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50"/>
      </w:pPr>
      <w:r>
        <w:rPr/>
        <w:drawing>
          <wp:inline distT="0" distB="0" distL="0" distR="0">
            <wp:extent cx="723899" cy="914400"/>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spacing w:after="0"/>
        <w:rPr>
          <w:sz w:val="11"/>
        </w:rPr>
        <w:sectPr>
          <w:type w:val="continuous"/>
          <w:pgSz w:w="15840" w:h="24480"/>
          <w:pgMar w:top="160" w:bottom="0" w:left="0" w:right="0"/>
        </w:sectPr>
      </w:pPr>
    </w:p>
    <w:p>
      <w:pPr>
        <w:pStyle w:val="BodyText"/>
        <w:rPr>
          <w:sz w:val="24"/>
        </w:rPr>
      </w:pPr>
    </w:p>
    <w:p>
      <w:pPr>
        <w:pStyle w:val="BodyText"/>
        <w:rPr>
          <w:sz w:val="24"/>
        </w:rPr>
      </w:pPr>
    </w:p>
    <w:p>
      <w:pPr>
        <w:pStyle w:val="BodyText"/>
        <w:rPr>
          <w:sz w:val="24"/>
        </w:rPr>
      </w:pPr>
    </w:p>
    <w:p>
      <w:pPr>
        <w:pStyle w:val="BodyText"/>
        <w:spacing w:before="132"/>
        <w:rPr>
          <w:sz w:val="24"/>
        </w:rPr>
      </w:pPr>
    </w:p>
    <w:p>
      <w:pPr>
        <w:pStyle w:val="Title"/>
      </w:pPr>
      <w:r>
        <w:rPr/>
        <w:t>Edital de </w:t>
      </w:r>
      <w:r>
        <w:rPr>
          <w:spacing w:val="-2"/>
        </w:rPr>
        <w:t>Licitação</w:t>
      </w:r>
    </w:p>
    <w:p>
      <w:pPr>
        <w:pStyle w:val="Title"/>
        <w:spacing w:before="234"/>
      </w:pPr>
      <w:r>
        <w:rPr/>
        <w:t>Processo</w:t>
      </w:r>
      <w:r>
        <w:rPr>
          <w:spacing w:val="-3"/>
        </w:rPr>
        <w:t> </w:t>
      </w:r>
      <w:r>
        <w:rPr/>
        <w:t>nº</w:t>
      </w:r>
      <w:r>
        <w:rPr>
          <w:spacing w:val="-2"/>
        </w:rPr>
        <w:t> </w:t>
      </w:r>
      <w:r>
        <w:rPr/>
        <w:t>SEI-</w:t>
      </w:r>
      <w:r>
        <w:rPr>
          <w:spacing w:val="-2"/>
        </w:rPr>
        <w:t>260007/003209/2024</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0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160" w:bottom="0" w:left="0" w:right="0"/>
          <w:cols w:num="2" w:equalWidth="0">
            <w:col w:w="3902" w:space="2383"/>
            <w:col w:w="9555"/>
          </w:cols>
        </w:sectPr>
      </w:pPr>
    </w:p>
    <w:p>
      <w:pPr>
        <w:pStyle w:val="BodyText"/>
      </w:pPr>
    </w:p>
    <w:p>
      <w:pPr>
        <w:pStyle w:val="BodyText"/>
      </w:pPr>
    </w:p>
    <w:p>
      <w:pPr>
        <w:pStyle w:val="BodyText"/>
        <w:spacing w:before="77"/>
      </w:pPr>
    </w:p>
    <w:p>
      <w:pPr>
        <w:spacing w:before="0"/>
        <w:ind w:left="224" w:right="0" w:firstLine="0"/>
        <w:jc w:val="left"/>
        <w:rPr>
          <w:b/>
          <w:sz w:val="20"/>
        </w:rPr>
      </w:pPr>
      <w:r>
        <w:rPr>
          <w:b/>
          <w:sz w:val="20"/>
          <w:u w:val="single"/>
        </w:rPr>
        <w:t>PREGÃO</w:t>
      </w:r>
      <w:r>
        <w:rPr>
          <w:b/>
          <w:spacing w:val="-1"/>
          <w:sz w:val="20"/>
          <w:u w:val="single"/>
        </w:rPr>
        <w:t> </w:t>
      </w:r>
      <w:r>
        <w:rPr>
          <w:b/>
          <w:sz w:val="20"/>
          <w:u w:val="single"/>
        </w:rPr>
        <w:t>ELETRÔNICO</w:t>
      </w:r>
      <w:r>
        <w:rPr>
          <w:b/>
          <w:spacing w:val="-1"/>
          <w:sz w:val="20"/>
          <w:u w:val="single"/>
        </w:rPr>
        <w:t> </w:t>
      </w:r>
      <w:r>
        <w:rPr>
          <w:b/>
          <w:sz w:val="20"/>
          <w:u w:val="single"/>
        </w:rPr>
        <w:t>Nº</w:t>
      </w:r>
      <w:r>
        <w:rPr>
          <w:b/>
          <w:spacing w:val="-1"/>
          <w:sz w:val="20"/>
          <w:u w:val="single"/>
        </w:rPr>
        <w:t> </w:t>
      </w:r>
      <w:r>
        <w:rPr>
          <w:b/>
          <w:spacing w:val="-2"/>
          <w:sz w:val="20"/>
          <w:u w:val="single"/>
        </w:rPr>
        <w:t>158/2024</w:t>
      </w:r>
    </w:p>
    <w:p>
      <w:pPr>
        <w:pStyle w:val="BodyText"/>
        <w:spacing w:before="175"/>
        <w:rPr>
          <w:b/>
        </w:rPr>
      </w:pPr>
    </w:p>
    <w:p>
      <w:pPr>
        <w:spacing w:line="570" w:lineRule="atLeast" w:before="0"/>
        <w:ind w:left="224" w:right="5575" w:firstLine="0"/>
        <w:jc w:val="left"/>
        <w:rPr>
          <w:b/>
          <w:sz w:val="20"/>
        </w:rPr>
      </w:pPr>
      <w:r>
        <w:rPr>
          <w:b/>
          <w:sz w:val="20"/>
        </w:rPr>
        <w:t>CONTRATANTE:</w:t>
      </w:r>
      <w:r>
        <w:rPr>
          <w:b/>
          <w:spacing w:val="-7"/>
          <w:sz w:val="20"/>
        </w:rPr>
        <w:t> </w:t>
      </w:r>
      <w:r>
        <w:rPr>
          <w:b/>
          <w:sz w:val="20"/>
        </w:rPr>
        <w:t>UNIVERSIDADE</w:t>
      </w:r>
      <w:r>
        <w:rPr>
          <w:b/>
          <w:spacing w:val="-7"/>
          <w:sz w:val="20"/>
        </w:rPr>
        <w:t> </w:t>
      </w:r>
      <w:r>
        <w:rPr>
          <w:b/>
          <w:sz w:val="20"/>
        </w:rPr>
        <w:t>DO</w:t>
      </w:r>
      <w:r>
        <w:rPr>
          <w:b/>
          <w:spacing w:val="-7"/>
          <w:sz w:val="20"/>
        </w:rPr>
        <w:t> </w:t>
      </w:r>
      <w:r>
        <w:rPr>
          <w:b/>
          <w:sz w:val="20"/>
        </w:rPr>
        <w:t>ESTADO</w:t>
      </w:r>
      <w:r>
        <w:rPr>
          <w:b/>
          <w:spacing w:val="-7"/>
          <w:sz w:val="20"/>
        </w:rPr>
        <w:t> </w:t>
      </w:r>
      <w:r>
        <w:rPr>
          <w:b/>
          <w:sz w:val="20"/>
        </w:rPr>
        <w:t>DO</w:t>
      </w:r>
      <w:r>
        <w:rPr>
          <w:b/>
          <w:spacing w:val="-7"/>
          <w:sz w:val="20"/>
        </w:rPr>
        <w:t> </w:t>
      </w:r>
      <w:r>
        <w:rPr>
          <w:b/>
          <w:sz w:val="20"/>
        </w:rPr>
        <w:t>RIO</w:t>
      </w:r>
      <w:r>
        <w:rPr>
          <w:b/>
          <w:spacing w:val="-7"/>
          <w:sz w:val="20"/>
        </w:rPr>
        <w:t> </w:t>
      </w:r>
      <w:r>
        <w:rPr>
          <w:b/>
          <w:sz w:val="20"/>
        </w:rPr>
        <w:t>DE</w:t>
      </w:r>
      <w:r>
        <w:rPr>
          <w:b/>
          <w:spacing w:val="-7"/>
          <w:sz w:val="20"/>
        </w:rPr>
        <w:t> </w:t>
      </w:r>
      <w:r>
        <w:rPr>
          <w:b/>
          <w:sz w:val="20"/>
        </w:rPr>
        <w:t>JANEIRO</w:t>
      </w:r>
      <w:r>
        <w:rPr>
          <w:b/>
          <w:spacing w:val="-7"/>
          <w:sz w:val="20"/>
        </w:rPr>
        <w:t> </w:t>
      </w:r>
      <w:r>
        <w:rPr>
          <w:b/>
          <w:sz w:val="20"/>
        </w:rPr>
        <w:t>(Unidade</w:t>
      </w:r>
      <w:r>
        <w:rPr>
          <w:b/>
          <w:spacing w:val="-7"/>
          <w:sz w:val="20"/>
        </w:rPr>
        <w:t> </w:t>
      </w:r>
      <w:r>
        <w:rPr>
          <w:b/>
          <w:sz w:val="20"/>
        </w:rPr>
        <w:t>Gestora</w:t>
      </w:r>
      <w:r>
        <w:rPr>
          <w:b/>
          <w:spacing w:val="-7"/>
          <w:sz w:val="20"/>
        </w:rPr>
        <w:t> </w:t>
      </w:r>
      <w:r>
        <w:rPr>
          <w:b/>
          <w:sz w:val="20"/>
        </w:rPr>
        <w:t>–</w:t>
      </w:r>
      <w:r>
        <w:rPr>
          <w:b/>
          <w:spacing w:val="-7"/>
          <w:sz w:val="20"/>
        </w:rPr>
        <w:t> </w:t>
      </w:r>
      <w:r>
        <w:rPr>
          <w:b/>
          <w:sz w:val="20"/>
        </w:rPr>
        <w:t>UG:</w:t>
      </w:r>
      <w:r>
        <w:rPr>
          <w:b/>
          <w:spacing w:val="-7"/>
          <w:sz w:val="20"/>
        </w:rPr>
        <w:t> </w:t>
      </w:r>
      <w:r>
        <w:rPr>
          <w:b/>
          <w:sz w:val="20"/>
        </w:rPr>
        <w:t>404340) </w:t>
      </w:r>
      <w:r>
        <w:rPr>
          <w:b/>
          <w:spacing w:val="-2"/>
          <w:sz w:val="20"/>
        </w:rPr>
        <w:t>OBJETO</w:t>
      </w:r>
    </w:p>
    <w:p>
      <w:pPr>
        <w:pStyle w:val="Heading1"/>
        <w:spacing w:before="70"/>
        <w:ind w:left="224"/>
      </w:pPr>
      <w:r>
        <w:rPr/>
        <w:t>AQUISIÇÃO</w:t>
      </w:r>
      <w:r>
        <w:rPr>
          <w:spacing w:val="9"/>
        </w:rPr>
        <w:t> </w:t>
      </w:r>
      <w:r>
        <w:rPr/>
        <w:t>DE</w:t>
      </w:r>
      <w:r>
        <w:rPr>
          <w:spacing w:val="9"/>
        </w:rPr>
        <w:t> </w:t>
      </w:r>
      <w:r>
        <w:rPr/>
        <w:t>MATERIAL DE</w:t>
      </w:r>
      <w:r>
        <w:rPr>
          <w:spacing w:val="9"/>
        </w:rPr>
        <w:t> </w:t>
      </w:r>
      <w:r>
        <w:rPr/>
        <w:t>OPMES</w:t>
      </w:r>
      <w:r>
        <w:rPr>
          <w:spacing w:val="10"/>
        </w:rPr>
        <w:t> </w:t>
      </w:r>
      <w:r>
        <w:rPr/>
        <w:t>(INTRODUTORES</w:t>
      </w:r>
      <w:r>
        <w:rPr>
          <w:spacing w:val="9"/>
        </w:rPr>
        <w:t> </w:t>
      </w:r>
      <w:r>
        <w:rPr/>
        <w:t>E</w:t>
      </w:r>
      <w:r>
        <w:rPr>
          <w:spacing w:val="10"/>
        </w:rPr>
        <w:t> </w:t>
      </w:r>
      <w:r>
        <w:rPr/>
        <w:t>CATETER</w:t>
      </w:r>
      <w:r>
        <w:rPr>
          <w:spacing w:val="9"/>
        </w:rPr>
        <w:t> </w:t>
      </w:r>
      <w:r>
        <w:rPr/>
        <w:t>BALAO)</w:t>
      </w:r>
      <w:r>
        <w:rPr>
          <w:spacing w:val="10"/>
        </w:rPr>
        <w:t> </w:t>
      </w:r>
      <w:r>
        <w:rPr/>
        <w:t>EM</w:t>
      </w:r>
      <w:r>
        <w:rPr>
          <w:spacing w:val="9"/>
        </w:rPr>
        <w:t> </w:t>
      </w:r>
      <w:r>
        <w:rPr/>
        <w:t>REGIME</w:t>
      </w:r>
      <w:r>
        <w:rPr>
          <w:spacing w:val="10"/>
        </w:rPr>
        <w:t> </w:t>
      </w:r>
      <w:r>
        <w:rPr/>
        <w:t>DE</w:t>
      </w:r>
      <w:r>
        <w:rPr>
          <w:spacing w:val="9"/>
        </w:rPr>
        <w:t> </w:t>
      </w:r>
      <w:r>
        <w:rPr/>
        <w:t>CONSIGNAÇÃO</w:t>
      </w:r>
      <w:r>
        <w:rPr>
          <w:spacing w:val="10"/>
        </w:rPr>
        <w:t> </w:t>
      </w:r>
      <w:r>
        <w:rPr/>
        <w:t>PARA</w:t>
      </w:r>
      <w:r>
        <w:rPr>
          <w:spacing w:val="-1"/>
        </w:rPr>
        <w:t> </w:t>
      </w:r>
      <w:r>
        <w:rPr/>
        <w:t>O</w:t>
      </w:r>
      <w:r>
        <w:rPr>
          <w:spacing w:val="9"/>
        </w:rPr>
        <w:t> </w:t>
      </w:r>
      <w:r>
        <w:rPr/>
        <w:t>SERVIÇO</w:t>
      </w:r>
      <w:r>
        <w:rPr>
          <w:spacing w:val="10"/>
        </w:rPr>
        <w:t> </w:t>
      </w:r>
      <w:r>
        <w:rPr/>
        <w:t>DE</w:t>
      </w:r>
      <w:r>
        <w:rPr>
          <w:spacing w:val="9"/>
        </w:rPr>
        <w:t> </w:t>
      </w:r>
      <w:r>
        <w:rPr/>
        <w:t>CIRURGIA</w:t>
      </w:r>
      <w:r>
        <w:rPr>
          <w:spacing w:val="-4"/>
        </w:rPr>
        <w:t> </w:t>
      </w:r>
      <w:r>
        <w:rPr/>
        <w:t>VASCULAR</w:t>
      </w:r>
      <w:r>
        <w:rPr>
          <w:spacing w:val="10"/>
        </w:rPr>
        <w:t> </w:t>
      </w:r>
      <w:r>
        <w:rPr>
          <w:spacing w:val="-5"/>
        </w:rPr>
        <w:t>DO</w:t>
      </w:r>
    </w:p>
    <w:p>
      <w:pPr>
        <w:pStyle w:val="BodyText"/>
        <w:spacing w:before="40"/>
        <w:ind w:left="224"/>
      </w:pPr>
      <w:r>
        <w:rPr>
          <w:b/>
        </w:rPr>
        <w:t>HUPE</w:t>
      </w:r>
      <w:r>
        <w:rPr/>
        <w:t>,</w:t>
      </w:r>
      <w:r>
        <w:rPr>
          <w:spacing w:val="-1"/>
        </w:rPr>
        <w:t> </w:t>
      </w:r>
      <w:r>
        <w:rPr/>
        <w:t>na</w:t>
      </w:r>
      <w:r>
        <w:rPr>
          <w:spacing w:val="-1"/>
        </w:rPr>
        <w:t> </w:t>
      </w:r>
      <w:r>
        <w:rPr/>
        <w:t>forma</w:t>
      </w:r>
      <w:r>
        <w:rPr>
          <w:spacing w:val="-1"/>
        </w:rPr>
        <w:t> </w:t>
      </w:r>
      <w:r>
        <w:rPr/>
        <w:t>estabelecida</w:t>
      </w:r>
      <w:r>
        <w:rPr>
          <w:spacing w:val="-1"/>
        </w:rPr>
        <w:t> </w:t>
      </w: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BodyText"/>
      </w:pPr>
    </w:p>
    <w:p>
      <w:pPr>
        <w:pStyle w:val="BodyText"/>
        <w:spacing w:before="165"/>
      </w:pPr>
    </w:p>
    <w:p>
      <w:pPr>
        <w:pStyle w:val="Heading1"/>
        <w:ind w:left="22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70"/>
        <w:ind w:left="224" w:right="0" w:firstLine="0"/>
        <w:jc w:val="left"/>
        <w:rPr>
          <w:b/>
          <w:sz w:val="20"/>
        </w:rPr>
      </w:pPr>
      <w:r>
        <w:rPr>
          <w:b/>
          <w:sz w:val="20"/>
        </w:rPr>
        <w:t>R$</w:t>
      </w:r>
      <w:r>
        <w:rPr>
          <w:b/>
          <w:spacing w:val="-7"/>
          <w:sz w:val="20"/>
        </w:rPr>
        <w:t> </w:t>
      </w:r>
      <w:r>
        <w:rPr>
          <w:b/>
          <w:sz w:val="20"/>
        </w:rPr>
        <w:t>132.683,17</w:t>
      </w:r>
      <w:r>
        <w:rPr>
          <w:b/>
          <w:spacing w:val="-2"/>
          <w:sz w:val="20"/>
        </w:rPr>
        <w:t> </w:t>
      </w:r>
      <w:r>
        <w:rPr>
          <w:b/>
          <w:sz w:val="20"/>
        </w:rPr>
        <w:t>(</w:t>
      </w:r>
      <w:r>
        <w:rPr>
          <w:b/>
          <w:color w:val="333333"/>
          <w:sz w:val="20"/>
        </w:rPr>
        <w:t>cento</w:t>
      </w:r>
      <w:r>
        <w:rPr>
          <w:b/>
          <w:color w:val="333333"/>
          <w:spacing w:val="-2"/>
          <w:sz w:val="20"/>
        </w:rPr>
        <w:t> </w:t>
      </w:r>
      <w:r>
        <w:rPr>
          <w:b/>
          <w:color w:val="333333"/>
          <w:sz w:val="20"/>
        </w:rPr>
        <w:t>e</w:t>
      </w:r>
      <w:r>
        <w:rPr>
          <w:b/>
          <w:color w:val="333333"/>
          <w:spacing w:val="-2"/>
          <w:sz w:val="20"/>
        </w:rPr>
        <w:t> </w:t>
      </w:r>
      <w:r>
        <w:rPr>
          <w:b/>
          <w:color w:val="333333"/>
          <w:sz w:val="20"/>
        </w:rPr>
        <w:t>trinta</w:t>
      </w:r>
      <w:r>
        <w:rPr>
          <w:b/>
          <w:color w:val="333333"/>
          <w:spacing w:val="-2"/>
          <w:sz w:val="20"/>
        </w:rPr>
        <w:t> </w:t>
      </w:r>
      <w:r>
        <w:rPr>
          <w:b/>
          <w:color w:val="333333"/>
          <w:sz w:val="20"/>
        </w:rPr>
        <w:t>e</w:t>
      </w:r>
      <w:r>
        <w:rPr>
          <w:b/>
          <w:color w:val="333333"/>
          <w:spacing w:val="-3"/>
          <w:sz w:val="20"/>
        </w:rPr>
        <w:t> </w:t>
      </w:r>
      <w:r>
        <w:rPr>
          <w:b/>
          <w:color w:val="333333"/>
          <w:sz w:val="20"/>
        </w:rPr>
        <w:t>dois</w:t>
      </w:r>
      <w:r>
        <w:rPr>
          <w:b/>
          <w:color w:val="333333"/>
          <w:spacing w:val="-2"/>
          <w:sz w:val="20"/>
        </w:rPr>
        <w:t> </w:t>
      </w:r>
      <w:r>
        <w:rPr>
          <w:b/>
          <w:color w:val="333333"/>
          <w:sz w:val="20"/>
        </w:rPr>
        <w:t>mil</w:t>
      </w:r>
      <w:r>
        <w:rPr>
          <w:b/>
          <w:color w:val="333333"/>
          <w:spacing w:val="-2"/>
          <w:sz w:val="20"/>
        </w:rPr>
        <w:t> </w:t>
      </w:r>
      <w:r>
        <w:rPr>
          <w:b/>
          <w:color w:val="333333"/>
          <w:sz w:val="20"/>
        </w:rPr>
        <w:t>seiscentos</w:t>
      </w:r>
      <w:r>
        <w:rPr>
          <w:b/>
          <w:color w:val="333333"/>
          <w:spacing w:val="-2"/>
          <w:sz w:val="20"/>
        </w:rPr>
        <w:t> </w:t>
      </w:r>
      <w:r>
        <w:rPr>
          <w:b/>
          <w:color w:val="333333"/>
          <w:sz w:val="20"/>
        </w:rPr>
        <w:t>e</w:t>
      </w:r>
      <w:r>
        <w:rPr>
          <w:b/>
          <w:color w:val="333333"/>
          <w:spacing w:val="-2"/>
          <w:sz w:val="20"/>
        </w:rPr>
        <w:t> </w:t>
      </w:r>
      <w:r>
        <w:rPr>
          <w:b/>
          <w:color w:val="333333"/>
          <w:sz w:val="20"/>
        </w:rPr>
        <w:t>oitenta</w:t>
      </w:r>
      <w:r>
        <w:rPr>
          <w:b/>
          <w:color w:val="333333"/>
          <w:spacing w:val="-3"/>
          <w:sz w:val="20"/>
        </w:rPr>
        <w:t> </w:t>
      </w:r>
      <w:r>
        <w:rPr>
          <w:b/>
          <w:color w:val="333333"/>
          <w:sz w:val="20"/>
        </w:rPr>
        <w:t>e</w:t>
      </w:r>
      <w:r>
        <w:rPr>
          <w:b/>
          <w:color w:val="333333"/>
          <w:spacing w:val="-2"/>
          <w:sz w:val="20"/>
        </w:rPr>
        <w:t> </w:t>
      </w:r>
      <w:r>
        <w:rPr>
          <w:b/>
          <w:color w:val="333333"/>
          <w:sz w:val="20"/>
        </w:rPr>
        <w:t>três</w:t>
      </w:r>
      <w:r>
        <w:rPr>
          <w:b/>
          <w:color w:val="333333"/>
          <w:spacing w:val="-2"/>
          <w:sz w:val="20"/>
        </w:rPr>
        <w:t> </w:t>
      </w:r>
      <w:r>
        <w:rPr>
          <w:b/>
          <w:color w:val="333333"/>
          <w:sz w:val="20"/>
        </w:rPr>
        <w:t>reais</w:t>
      </w:r>
      <w:r>
        <w:rPr>
          <w:b/>
          <w:color w:val="333333"/>
          <w:spacing w:val="-2"/>
          <w:sz w:val="20"/>
        </w:rPr>
        <w:t> </w:t>
      </w:r>
      <w:r>
        <w:rPr>
          <w:b/>
          <w:color w:val="333333"/>
          <w:sz w:val="20"/>
        </w:rPr>
        <w:t>e</w:t>
      </w:r>
      <w:r>
        <w:rPr>
          <w:b/>
          <w:color w:val="333333"/>
          <w:spacing w:val="-2"/>
          <w:sz w:val="20"/>
        </w:rPr>
        <w:t> </w:t>
      </w:r>
      <w:r>
        <w:rPr>
          <w:b/>
          <w:color w:val="333333"/>
          <w:sz w:val="20"/>
        </w:rPr>
        <w:t>dezessete</w:t>
      </w:r>
      <w:r>
        <w:rPr>
          <w:b/>
          <w:color w:val="333333"/>
          <w:spacing w:val="-2"/>
          <w:sz w:val="20"/>
        </w:rPr>
        <w:t> centavos</w:t>
      </w:r>
      <w:r>
        <w:rPr>
          <w:b/>
          <w:spacing w:val="-2"/>
          <w:sz w:val="20"/>
        </w:rPr>
        <w:t>).</w:t>
      </w:r>
    </w:p>
    <w:p>
      <w:pPr>
        <w:pStyle w:val="BodyText"/>
        <w:rPr>
          <w:b/>
        </w:rPr>
      </w:pPr>
    </w:p>
    <w:p>
      <w:pPr>
        <w:pStyle w:val="BodyText"/>
        <w:spacing w:before="105"/>
        <w:rPr>
          <w:b/>
        </w:rPr>
      </w:pPr>
    </w:p>
    <w:p>
      <w:pPr>
        <w:pStyle w:val="Heading1"/>
        <w:ind w:left="22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24"/>
      </w:pPr>
      <w:r>
        <w:rPr/>
        <w:t>Dia</w:t>
      </w:r>
      <w:r>
        <w:rPr>
          <w:spacing w:val="-1"/>
        </w:rPr>
        <w:t> </w:t>
      </w:r>
      <w:r>
        <w:rPr/>
        <w:t>08/07/2024</w:t>
      </w:r>
      <w:r>
        <w:rPr>
          <w:spacing w:val="-1"/>
        </w:rPr>
        <w:t> </w:t>
      </w:r>
      <w:r>
        <w:rPr/>
        <w:t>às</w:t>
      </w:r>
      <w:r>
        <w:rPr>
          <w:spacing w:val="-1"/>
        </w:rPr>
        <w:t> </w:t>
      </w:r>
      <w:r>
        <w:rPr/>
        <w:t>14h</w:t>
      </w:r>
      <w:r>
        <w:rPr>
          <w:spacing w:val="-1"/>
        </w:rPr>
        <w:t> </w:t>
      </w:r>
      <w:r>
        <w:rPr/>
        <w:t>(horário</w:t>
      </w:r>
      <w:r>
        <w:rPr>
          <w:spacing w:val="-1"/>
        </w:rPr>
        <w:t> </w:t>
      </w:r>
      <w:r>
        <w:rPr/>
        <w:t>de</w:t>
      </w:r>
      <w:r>
        <w:rPr>
          <w:spacing w:val="-1"/>
        </w:rPr>
        <w:t> </w:t>
      </w:r>
      <w:r>
        <w:rPr>
          <w:spacing w:val="-2"/>
        </w:rPr>
        <w:t>Brasília)</w:t>
      </w:r>
    </w:p>
    <w:p>
      <w:pPr>
        <w:pStyle w:val="BodyText"/>
      </w:pPr>
    </w:p>
    <w:p>
      <w:pPr>
        <w:pStyle w:val="BodyText"/>
        <w:spacing w:before="75"/>
      </w:pPr>
    </w:p>
    <w:p>
      <w:pPr>
        <w:pStyle w:val="Heading1"/>
        <w:ind w:left="224"/>
      </w:pPr>
      <w:r>
        <w:rPr/>
        <w:t>CRITÉRIO</w:t>
      </w:r>
      <w:r>
        <w:rPr>
          <w:spacing w:val="-1"/>
        </w:rPr>
        <w:t> </w:t>
      </w:r>
      <w:r>
        <w:rPr/>
        <w:t>DE</w:t>
      </w:r>
      <w:r>
        <w:rPr>
          <w:spacing w:val="-1"/>
        </w:rPr>
        <w:t> </w:t>
      </w:r>
      <w:r>
        <w:rPr>
          <w:spacing w:val="-2"/>
        </w:rPr>
        <w:t>JULGAMENTO:</w:t>
      </w:r>
    </w:p>
    <w:p>
      <w:pPr>
        <w:spacing w:before="160"/>
        <w:ind w:left="22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rPr>
          <w:b/>
        </w:rPr>
      </w:pPr>
    </w:p>
    <w:p>
      <w:pPr>
        <w:pStyle w:val="BodyText"/>
        <w:spacing w:before="75"/>
        <w:rPr>
          <w:b/>
        </w:rPr>
      </w:pPr>
    </w:p>
    <w:p>
      <w:pPr>
        <w:pStyle w:val="Heading1"/>
        <w:ind w:left="224"/>
      </w:pPr>
      <w:r>
        <w:rPr/>
        <w:t>MODO</w:t>
      </w:r>
      <w:r>
        <w:rPr>
          <w:spacing w:val="-1"/>
        </w:rPr>
        <w:t> </w:t>
      </w:r>
      <w:r>
        <w:rPr/>
        <w:t>DE</w:t>
      </w:r>
      <w:r>
        <w:rPr>
          <w:spacing w:val="-1"/>
        </w:rPr>
        <w:t> </w:t>
      </w:r>
      <w:r>
        <w:rPr>
          <w:spacing w:val="-2"/>
        </w:rPr>
        <w:t>DISPUTA:</w:t>
      </w:r>
    </w:p>
    <w:p>
      <w:pPr>
        <w:pStyle w:val="Heading2"/>
        <w:spacing w:before="160"/>
        <w:ind w:left="224" w:firstLine="0"/>
        <w:rPr>
          <w:b w:val="0"/>
        </w:rPr>
      </w:pPr>
      <w:r>
        <w:rPr>
          <w:spacing w:val="-2"/>
        </w:rPr>
        <w:t>Aberto</w:t>
      </w:r>
      <w:r>
        <w:rPr>
          <w:b w:val="0"/>
          <w:spacing w:val="-2"/>
        </w:rPr>
        <w:t>.</w:t>
      </w:r>
    </w:p>
    <w:p>
      <w:pPr>
        <w:pStyle w:val="BodyText"/>
      </w:pPr>
    </w:p>
    <w:p>
      <w:pPr>
        <w:pStyle w:val="BodyText"/>
        <w:spacing w:before="165"/>
      </w:pPr>
    </w:p>
    <w:p>
      <w:pPr>
        <w:spacing w:line="360" w:lineRule="auto" w:before="0"/>
        <w:ind w:left="6811" w:right="5575" w:firstLine="533"/>
        <w:jc w:val="left"/>
        <w:rPr>
          <w:b/>
          <w:sz w:val="20"/>
        </w:rPr>
      </w:pPr>
      <w:r>
        <w:rPr>
          <w:b/>
          <w:sz w:val="20"/>
        </w:rPr>
        <w:t>EDITAL DE LICITAÇÃO PREGÃO</w:t>
      </w:r>
      <w:r>
        <w:rPr>
          <w:b/>
          <w:spacing w:val="-13"/>
          <w:sz w:val="20"/>
        </w:rPr>
        <w:t> </w:t>
      </w:r>
      <w:r>
        <w:rPr>
          <w:b/>
          <w:sz w:val="20"/>
        </w:rPr>
        <w:t>ELETRÔNICO</w:t>
      </w:r>
      <w:r>
        <w:rPr>
          <w:b/>
          <w:spacing w:val="-12"/>
          <w:sz w:val="20"/>
        </w:rPr>
        <w:t> </w:t>
      </w:r>
      <w:r>
        <w:rPr>
          <w:b/>
          <w:sz w:val="20"/>
        </w:rPr>
        <w:t>Nº</w:t>
      </w:r>
      <w:r>
        <w:rPr>
          <w:b/>
          <w:spacing w:val="-13"/>
          <w:sz w:val="20"/>
        </w:rPr>
        <w:t> </w:t>
      </w:r>
      <w:r>
        <w:rPr>
          <w:b/>
          <w:sz w:val="20"/>
        </w:rPr>
        <w:t>158/2024</w:t>
      </w:r>
    </w:p>
    <w:p>
      <w:pPr>
        <w:spacing w:line="280" w:lineRule="auto" w:before="225"/>
        <w:ind w:left="329" w:right="433" w:firstLine="0"/>
        <w:jc w:val="both"/>
        <w:rPr>
          <w:sz w:val="20"/>
        </w:rPr>
      </w:pPr>
      <w:r>
        <w:rPr>
          <w:b/>
          <w:sz w:val="20"/>
        </w:rPr>
        <w:t>Torna-se</w:t>
      </w:r>
      <w:r>
        <w:rPr>
          <w:b/>
          <w:spacing w:val="-1"/>
          <w:sz w:val="20"/>
        </w:rPr>
        <w:t> </w:t>
      </w:r>
      <w:r>
        <w:rPr>
          <w:b/>
          <w:sz w:val="20"/>
        </w:rPr>
        <w:t>público</w:t>
      </w:r>
      <w:r>
        <w:rPr>
          <w:b/>
          <w:spacing w:val="-1"/>
          <w:sz w:val="20"/>
        </w:rPr>
        <w:t> </w:t>
      </w:r>
      <w:r>
        <w:rPr>
          <w:b/>
          <w:sz w:val="20"/>
        </w:rPr>
        <w:t>que</w:t>
      </w:r>
      <w:r>
        <w:rPr>
          <w:b/>
          <w:spacing w:val="-1"/>
          <w:sz w:val="20"/>
        </w:rPr>
        <w:t> </w:t>
      </w:r>
      <w:r>
        <w:rPr>
          <w:b/>
          <w:sz w:val="20"/>
        </w:rPr>
        <w:t>a</w:t>
      </w:r>
      <w:r>
        <w:rPr>
          <w:b/>
          <w:spacing w:val="-1"/>
          <w:sz w:val="20"/>
        </w:rPr>
        <w:t> </w:t>
      </w:r>
      <w:r>
        <w:rPr>
          <w:b/>
          <w:sz w:val="20"/>
        </w:rPr>
        <w:t>UNIVERSIDADE</w:t>
      </w:r>
      <w:r>
        <w:rPr>
          <w:b/>
          <w:spacing w:val="-1"/>
          <w:sz w:val="20"/>
        </w:rPr>
        <w:t> </w:t>
      </w:r>
      <w:r>
        <w:rPr>
          <w:b/>
          <w:sz w:val="20"/>
        </w:rPr>
        <w:t>DO</w:t>
      </w:r>
      <w:r>
        <w:rPr>
          <w:b/>
          <w:spacing w:val="-1"/>
          <w:sz w:val="20"/>
        </w:rPr>
        <w:t> </w:t>
      </w:r>
      <w:r>
        <w:rPr>
          <w:b/>
          <w:sz w:val="20"/>
        </w:rPr>
        <w:t>ESTADO</w:t>
      </w:r>
      <w:r>
        <w:rPr>
          <w:b/>
          <w:spacing w:val="-1"/>
          <w:sz w:val="20"/>
        </w:rPr>
        <w:t> </w:t>
      </w:r>
      <w:r>
        <w:rPr>
          <w:b/>
          <w:sz w:val="20"/>
        </w:rPr>
        <w:t>DO</w:t>
      </w:r>
      <w:r>
        <w:rPr>
          <w:b/>
          <w:spacing w:val="-1"/>
          <w:sz w:val="20"/>
        </w:rPr>
        <w:t> </w:t>
      </w:r>
      <w:r>
        <w:rPr>
          <w:b/>
          <w:sz w:val="20"/>
        </w:rPr>
        <w:t>RIO</w:t>
      </w:r>
      <w:r>
        <w:rPr>
          <w:b/>
          <w:spacing w:val="-1"/>
          <w:sz w:val="20"/>
        </w:rPr>
        <w:t> </w:t>
      </w:r>
      <w:r>
        <w:rPr>
          <w:b/>
          <w:sz w:val="20"/>
        </w:rPr>
        <w:t>DE</w:t>
      </w:r>
      <w:r>
        <w:rPr>
          <w:b/>
          <w:spacing w:val="-1"/>
          <w:sz w:val="20"/>
        </w:rPr>
        <w:t> </w:t>
      </w:r>
      <w:r>
        <w:rPr>
          <w:b/>
          <w:sz w:val="20"/>
        </w:rPr>
        <w:t>JANEIRO</w:t>
      </w:r>
      <w:r>
        <w:rPr>
          <w:b/>
          <w:spacing w:val="-1"/>
          <w:sz w:val="20"/>
        </w:rPr>
        <w:t> </w:t>
      </w:r>
      <w:r>
        <w:rPr>
          <w:b/>
          <w:sz w:val="20"/>
        </w:rPr>
        <w:t>-</w:t>
      </w:r>
      <w:r>
        <w:rPr>
          <w:b/>
          <w:spacing w:val="-1"/>
          <w:sz w:val="20"/>
        </w:rPr>
        <w:t> </w:t>
      </w:r>
      <w:r>
        <w:rPr>
          <w:b/>
          <w:sz w:val="20"/>
        </w:rPr>
        <w:t>UERJ, </w:t>
      </w:r>
      <w:r>
        <w:rPr>
          <w:sz w:val="20"/>
        </w:rPr>
        <w:t>com</w:t>
      </w:r>
      <w:r>
        <w:rPr>
          <w:spacing w:val="-1"/>
          <w:sz w:val="20"/>
        </w:rPr>
        <w:t> </w:t>
      </w:r>
      <w:r>
        <w:rPr>
          <w:sz w:val="20"/>
        </w:rPr>
        <w:t>sede</w:t>
      </w:r>
      <w:r>
        <w:rPr>
          <w:spacing w:val="-1"/>
          <w:sz w:val="20"/>
        </w:rPr>
        <w:t> </w:t>
      </w:r>
      <w:r>
        <w:rPr>
          <w:sz w:val="20"/>
        </w:rPr>
        <w:t>na</w:t>
      </w:r>
      <w:r>
        <w:rPr>
          <w:spacing w:val="-1"/>
          <w:sz w:val="20"/>
        </w:rPr>
        <w:t> </w:t>
      </w:r>
      <w:r>
        <w:rPr>
          <w:sz w:val="20"/>
        </w:rPr>
        <w:t>Rua</w:t>
      </w:r>
      <w:r>
        <w:rPr>
          <w:spacing w:val="-1"/>
          <w:sz w:val="20"/>
        </w:rPr>
        <w:t> </w:t>
      </w:r>
      <w:r>
        <w:rPr>
          <w:sz w:val="20"/>
        </w:rPr>
        <w:t>São</w:t>
      </w:r>
      <w:r>
        <w:rPr>
          <w:spacing w:val="-1"/>
          <w:sz w:val="20"/>
        </w:rPr>
        <w:t> </w:t>
      </w:r>
      <w:r>
        <w:rPr>
          <w:sz w:val="20"/>
        </w:rPr>
        <w:t>Francisco</w:t>
      </w:r>
      <w:r>
        <w:rPr>
          <w:spacing w:val="-1"/>
          <w:sz w:val="20"/>
        </w:rPr>
        <w:t> </w:t>
      </w:r>
      <w:r>
        <w:rPr>
          <w:sz w:val="20"/>
        </w:rPr>
        <w:t>Xavier</w:t>
      </w:r>
      <w:r>
        <w:rPr>
          <w:spacing w:val="-1"/>
          <w:sz w:val="20"/>
        </w:rPr>
        <w:t> </w:t>
      </w:r>
      <w:r>
        <w:rPr>
          <w:sz w:val="20"/>
        </w:rPr>
        <w:t>nº.</w:t>
      </w:r>
      <w:r>
        <w:rPr>
          <w:spacing w:val="-1"/>
          <w:sz w:val="20"/>
        </w:rPr>
        <w:t> </w:t>
      </w:r>
      <w:r>
        <w:rPr>
          <w:sz w:val="20"/>
        </w:rPr>
        <w:t>524,</w:t>
      </w:r>
      <w:r>
        <w:rPr>
          <w:spacing w:val="-1"/>
          <w:sz w:val="20"/>
        </w:rPr>
        <w:t> </w:t>
      </w:r>
      <w:r>
        <w:rPr>
          <w:sz w:val="20"/>
        </w:rPr>
        <w:t>Maracanã/RJ,</w:t>
      </w:r>
      <w:r>
        <w:rPr>
          <w:spacing w:val="-1"/>
          <w:sz w:val="20"/>
        </w:rPr>
        <w:t> </w:t>
      </w:r>
      <w:r>
        <w:rPr>
          <w:sz w:val="20"/>
        </w:rPr>
        <w:t>nesta</w:t>
      </w:r>
      <w:r>
        <w:rPr>
          <w:spacing w:val="-1"/>
          <w:sz w:val="20"/>
        </w:rPr>
        <w:t> </w:t>
      </w:r>
      <w:r>
        <w:rPr>
          <w:sz w:val="20"/>
        </w:rPr>
        <w:t>cidade,</w:t>
      </w:r>
      <w:r>
        <w:rPr>
          <w:spacing w:val="-1"/>
          <w:sz w:val="20"/>
        </w:rPr>
        <w:t> </w:t>
      </w:r>
      <w:r>
        <w:rPr>
          <w:sz w:val="20"/>
        </w:rPr>
        <w:t>inscrita</w:t>
      </w:r>
      <w:r>
        <w:rPr>
          <w:spacing w:val="-1"/>
          <w:sz w:val="20"/>
        </w:rPr>
        <w:t> </w:t>
      </w:r>
      <w:r>
        <w:rPr>
          <w:sz w:val="20"/>
        </w:rPr>
        <w:t>no</w:t>
      </w:r>
      <w:r>
        <w:rPr>
          <w:spacing w:val="-1"/>
          <w:sz w:val="20"/>
        </w:rPr>
        <w:t> </w:t>
      </w:r>
      <w:r>
        <w:rPr>
          <w:sz w:val="20"/>
        </w:rPr>
        <w:t>CNPJ sob o nº. 33.540.014/0001-57, devidamente autorizada pela </w:t>
      </w:r>
      <w:r>
        <w:rPr>
          <w:b/>
          <w:sz w:val="20"/>
        </w:rPr>
        <w:t>Ordenadora de Despesas MARCIA</w:t>
      </w:r>
      <w:r>
        <w:rPr>
          <w:b/>
          <w:spacing w:val="-11"/>
          <w:sz w:val="20"/>
        </w:rPr>
        <w:t> </w:t>
      </w:r>
      <w:r>
        <w:rPr>
          <w:b/>
          <w:sz w:val="20"/>
        </w:rPr>
        <w:t>CARVALHO DA</w:t>
      </w:r>
      <w:r>
        <w:rPr>
          <w:b/>
          <w:spacing w:val="-11"/>
          <w:sz w:val="20"/>
        </w:rPr>
        <w:t> </w:t>
      </w:r>
      <w:r>
        <w:rPr>
          <w:b/>
          <w:sz w:val="20"/>
        </w:rPr>
        <w:t>CUNHA, </w:t>
      </w:r>
      <w:r>
        <w:rPr>
          <w:sz w:val="20"/>
        </w:rPr>
        <w:t>cuja delegação consta da Portaria nº 176 de 18 de janeiro </w:t>
      </w:r>
      <w:r>
        <w:rPr>
          <w:sz w:val="20"/>
        </w:rPr>
        <w:t>de 2024, será realizada licitação na modalidade </w:t>
      </w:r>
      <w:r>
        <w:rPr>
          <w:b/>
          <w:sz w:val="20"/>
        </w:rPr>
        <w:t>PREGÃO, na forma ELETRÔNICA, </w:t>
      </w:r>
      <w:r>
        <w:rPr>
          <w:sz w:val="20"/>
        </w:rPr>
        <w:t>nos termos da Lei 14.133/2021, do Decreto 48.778/2023, e legislação aplicável e, ainda, de acordo</w:t>
      </w:r>
      <w:r>
        <w:rPr>
          <w:spacing w:val="40"/>
          <w:sz w:val="20"/>
        </w:rPr>
        <w:t> </w:t>
      </w:r>
      <w:r>
        <w:rPr>
          <w:sz w:val="20"/>
        </w:rPr>
        <w:t>com as condições estabelecidas neste Edital.</w:t>
      </w:r>
    </w:p>
    <w:p>
      <w:pPr>
        <w:pStyle w:val="BodyText"/>
      </w:pPr>
    </w:p>
    <w:p>
      <w:pPr>
        <w:pStyle w:val="BodyText"/>
        <w:spacing w:before="16"/>
      </w:pPr>
    </w:p>
    <w:p>
      <w:pPr>
        <w:pStyle w:val="Heading1"/>
        <w:numPr>
          <w:ilvl w:val="0"/>
          <w:numId w:val="1"/>
        </w:numPr>
        <w:tabs>
          <w:tab w:pos="719" w:val="left" w:leader="none"/>
        </w:tabs>
        <w:spacing w:line="240" w:lineRule="auto" w:before="1" w:after="0"/>
        <w:ind w:left="719" w:right="0" w:hanging="240"/>
        <w:jc w:val="left"/>
      </w:pPr>
      <w:r>
        <w:rPr/>
        <w:t>DO</w:t>
      </w:r>
      <w:r>
        <w:rPr>
          <w:spacing w:val="-1"/>
        </w:rPr>
        <w:t> </w:t>
      </w:r>
      <w:r>
        <w:rPr>
          <w:spacing w:val="-2"/>
        </w:rPr>
        <w:t>OBJETO</w:t>
      </w:r>
    </w:p>
    <w:p>
      <w:pPr>
        <w:pStyle w:val="BodyText"/>
        <w:rPr>
          <w:b/>
        </w:rPr>
      </w:pPr>
    </w:p>
    <w:p>
      <w:pPr>
        <w:pStyle w:val="BodyText"/>
        <w:spacing w:before="141"/>
        <w:rPr>
          <w:b/>
        </w:rPr>
      </w:pPr>
    </w:p>
    <w:p>
      <w:pPr>
        <w:pStyle w:val="ListParagraph"/>
        <w:numPr>
          <w:ilvl w:val="1"/>
          <w:numId w:val="1"/>
        </w:numPr>
        <w:tabs>
          <w:tab w:pos="708" w:val="left" w:leader="none"/>
        </w:tabs>
        <w:spacing w:line="240" w:lineRule="auto" w:before="0" w:after="0"/>
        <w:ind w:left="708" w:right="0" w:hanging="379"/>
        <w:jc w:val="left"/>
        <w:rPr>
          <w:sz w:val="20"/>
        </w:rPr>
      </w:pPr>
      <w:r>
        <w:rPr>
          <w:sz w:val="20"/>
        </w:rPr>
        <w:t>O</w:t>
      </w:r>
      <w:r>
        <w:rPr>
          <w:spacing w:val="25"/>
          <w:sz w:val="20"/>
        </w:rPr>
        <w:t> </w:t>
      </w:r>
      <w:r>
        <w:rPr>
          <w:sz w:val="20"/>
        </w:rPr>
        <w:t>objeto</w:t>
      </w:r>
      <w:r>
        <w:rPr>
          <w:spacing w:val="26"/>
          <w:sz w:val="20"/>
        </w:rPr>
        <w:t> </w:t>
      </w:r>
      <w:r>
        <w:rPr>
          <w:sz w:val="20"/>
        </w:rPr>
        <w:t>da</w:t>
      </w:r>
      <w:r>
        <w:rPr>
          <w:spacing w:val="25"/>
          <w:sz w:val="20"/>
        </w:rPr>
        <w:t> </w:t>
      </w:r>
      <w:r>
        <w:rPr>
          <w:sz w:val="20"/>
        </w:rPr>
        <w:t>presente</w:t>
      </w:r>
      <w:r>
        <w:rPr>
          <w:spacing w:val="26"/>
          <w:sz w:val="20"/>
        </w:rPr>
        <w:t> </w:t>
      </w:r>
      <w:r>
        <w:rPr>
          <w:sz w:val="20"/>
        </w:rPr>
        <w:t>licitação</w:t>
      </w:r>
      <w:r>
        <w:rPr>
          <w:spacing w:val="26"/>
          <w:sz w:val="20"/>
        </w:rPr>
        <w:t> </w:t>
      </w:r>
      <w:r>
        <w:rPr>
          <w:sz w:val="20"/>
        </w:rPr>
        <w:t>é</w:t>
      </w:r>
      <w:r>
        <w:rPr>
          <w:spacing w:val="25"/>
          <w:sz w:val="20"/>
        </w:rPr>
        <w:t> </w:t>
      </w:r>
      <w:r>
        <w:rPr>
          <w:sz w:val="20"/>
        </w:rPr>
        <w:t>a</w:t>
      </w:r>
      <w:r>
        <w:rPr>
          <w:spacing w:val="27"/>
          <w:sz w:val="20"/>
        </w:rPr>
        <w:t> </w:t>
      </w:r>
      <w:r>
        <w:rPr>
          <w:b/>
          <w:sz w:val="20"/>
        </w:rPr>
        <w:t>AQUISIÇÃO</w:t>
      </w:r>
      <w:r>
        <w:rPr>
          <w:b/>
          <w:spacing w:val="26"/>
          <w:sz w:val="20"/>
        </w:rPr>
        <w:t> </w:t>
      </w:r>
      <w:r>
        <w:rPr>
          <w:b/>
          <w:sz w:val="20"/>
        </w:rPr>
        <w:t>DE</w:t>
      </w:r>
      <w:r>
        <w:rPr>
          <w:b/>
          <w:spacing w:val="25"/>
          <w:sz w:val="20"/>
        </w:rPr>
        <w:t> </w:t>
      </w:r>
      <w:r>
        <w:rPr>
          <w:b/>
          <w:sz w:val="20"/>
        </w:rPr>
        <w:t>MATERIAL</w:t>
      </w:r>
      <w:r>
        <w:rPr>
          <w:b/>
          <w:spacing w:val="15"/>
          <w:sz w:val="20"/>
        </w:rPr>
        <w:t> </w:t>
      </w:r>
      <w:r>
        <w:rPr>
          <w:b/>
          <w:sz w:val="20"/>
        </w:rPr>
        <w:t>DE</w:t>
      </w:r>
      <w:r>
        <w:rPr>
          <w:b/>
          <w:spacing w:val="26"/>
          <w:sz w:val="20"/>
        </w:rPr>
        <w:t> </w:t>
      </w:r>
      <w:r>
        <w:rPr>
          <w:b/>
          <w:sz w:val="20"/>
        </w:rPr>
        <w:t>OPMES</w:t>
      </w:r>
      <w:r>
        <w:rPr>
          <w:b/>
          <w:spacing w:val="25"/>
          <w:sz w:val="20"/>
        </w:rPr>
        <w:t> </w:t>
      </w:r>
      <w:r>
        <w:rPr>
          <w:b/>
          <w:sz w:val="20"/>
        </w:rPr>
        <w:t>(INTRODUTORES</w:t>
      </w:r>
      <w:r>
        <w:rPr>
          <w:b/>
          <w:spacing w:val="26"/>
          <w:sz w:val="20"/>
        </w:rPr>
        <w:t> </w:t>
      </w:r>
      <w:r>
        <w:rPr>
          <w:b/>
          <w:sz w:val="20"/>
        </w:rPr>
        <w:t>E</w:t>
      </w:r>
      <w:r>
        <w:rPr>
          <w:b/>
          <w:spacing w:val="26"/>
          <w:sz w:val="20"/>
        </w:rPr>
        <w:t> </w:t>
      </w:r>
      <w:r>
        <w:rPr>
          <w:b/>
          <w:sz w:val="20"/>
        </w:rPr>
        <w:t>CATETER</w:t>
      </w:r>
      <w:r>
        <w:rPr>
          <w:b/>
          <w:spacing w:val="25"/>
          <w:sz w:val="20"/>
        </w:rPr>
        <w:t> </w:t>
      </w:r>
      <w:r>
        <w:rPr>
          <w:b/>
          <w:sz w:val="20"/>
        </w:rPr>
        <w:t>BALAO)</w:t>
      </w:r>
      <w:r>
        <w:rPr>
          <w:b/>
          <w:spacing w:val="26"/>
          <w:sz w:val="20"/>
        </w:rPr>
        <w:t> </w:t>
      </w:r>
      <w:r>
        <w:rPr>
          <w:b/>
          <w:sz w:val="20"/>
        </w:rPr>
        <w:t>EM</w:t>
      </w:r>
      <w:r>
        <w:rPr>
          <w:b/>
          <w:spacing w:val="26"/>
          <w:sz w:val="20"/>
        </w:rPr>
        <w:t> </w:t>
      </w:r>
      <w:r>
        <w:rPr>
          <w:b/>
          <w:sz w:val="20"/>
        </w:rPr>
        <w:t>REGIME</w:t>
      </w:r>
      <w:r>
        <w:rPr>
          <w:b/>
          <w:spacing w:val="25"/>
          <w:sz w:val="20"/>
        </w:rPr>
        <w:t> </w:t>
      </w:r>
      <w:r>
        <w:rPr>
          <w:b/>
          <w:sz w:val="20"/>
        </w:rPr>
        <w:t>DE</w:t>
      </w:r>
      <w:r>
        <w:rPr>
          <w:b/>
          <w:spacing w:val="26"/>
          <w:sz w:val="20"/>
        </w:rPr>
        <w:t> </w:t>
      </w:r>
      <w:r>
        <w:rPr>
          <w:b/>
          <w:sz w:val="20"/>
        </w:rPr>
        <w:t>CONSIGNAÇÃO</w:t>
      </w:r>
      <w:r>
        <w:rPr>
          <w:b/>
          <w:spacing w:val="26"/>
          <w:sz w:val="20"/>
        </w:rPr>
        <w:t> </w:t>
      </w:r>
      <w:r>
        <w:rPr>
          <w:b/>
          <w:sz w:val="20"/>
        </w:rPr>
        <w:t>PARA</w:t>
      </w:r>
      <w:r>
        <w:rPr>
          <w:b/>
          <w:spacing w:val="15"/>
          <w:sz w:val="20"/>
        </w:rPr>
        <w:t> </w:t>
      </w:r>
      <w:r>
        <w:rPr>
          <w:b/>
          <w:spacing w:val="-10"/>
          <w:sz w:val="20"/>
        </w:rPr>
        <w:t>O</w:t>
      </w:r>
    </w:p>
    <w:p>
      <w:pPr>
        <w:spacing w:before="40"/>
        <w:ind w:left="329" w:right="0" w:firstLine="0"/>
        <w:jc w:val="left"/>
        <w:rPr>
          <w:sz w:val="20"/>
        </w:rPr>
      </w:pPr>
      <w:r>
        <w:rPr>
          <w:b/>
          <w:sz w:val="20"/>
        </w:rPr>
        <w:t>SERVIÇO</w:t>
      </w:r>
      <w:r>
        <w:rPr>
          <w:b/>
          <w:spacing w:val="-7"/>
          <w:sz w:val="20"/>
        </w:rPr>
        <w:t> </w:t>
      </w:r>
      <w:r>
        <w:rPr>
          <w:b/>
          <w:sz w:val="20"/>
        </w:rPr>
        <w:t>DE</w:t>
      </w:r>
      <w:r>
        <w:rPr>
          <w:b/>
          <w:spacing w:val="-3"/>
          <w:sz w:val="20"/>
        </w:rPr>
        <w:t> </w:t>
      </w:r>
      <w:r>
        <w:rPr>
          <w:b/>
          <w:sz w:val="20"/>
        </w:rPr>
        <w:t>CIRURGIA</w:t>
      </w:r>
      <w:r>
        <w:rPr>
          <w:b/>
          <w:spacing w:val="-15"/>
          <w:sz w:val="20"/>
        </w:rPr>
        <w:t> </w:t>
      </w:r>
      <w:r>
        <w:rPr>
          <w:b/>
          <w:sz w:val="20"/>
        </w:rPr>
        <w:t>VASCULAR</w:t>
      </w:r>
      <w:r>
        <w:rPr>
          <w:b/>
          <w:spacing w:val="-4"/>
          <w:sz w:val="20"/>
        </w:rPr>
        <w:t> </w:t>
      </w:r>
      <w:r>
        <w:rPr>
          <w:b/>
          <w:sz w:val="20"/>
        </w:rPr>
        <w:t>DO</w:t>
      </w:r>
      <w:r>
        <w:rPr>
          <w:b/>
          <w:spacing w:val="-3"/>
          <w:sz w:val="20"/>
        </w:rPr>
        <w:t> </w:t>
      </w:r>
      <w:r>
        <w:rPr>
          <w:b/>
          <w:sz w:val="20"/>
        </w:rPr>
        <w:t>HUPE</w:t>
      </w:r>
      <w:r>
        <w:rPr>
          <w:b/>
          <w:spacing w:val="-2"/>
          <w:sz w:val="20"/>
        </w:rPr>
        <w:t> </w:t>
      </w:r>
      <w:r>
        <w:rPr>
          <w:sz w:val="20"/>
        </w:rPr>
        <w:t>conforme</w:t>
      </w:r>
      <w:r>
        <w:rPr>
          <w:spacing w:val="-3"/>
          <w:sz w:val="20"/>
        </w:rPr>
        <w:t> </w:t>
      </w:r>
      <w:r>
        <w:rPr>
          <w:sz w:val="20"/>
        </w:rPr>
        <w:t>condições,</w:t>
      </w:r>
      <w:r>
        <w:rPr>
          <w:spacing w:val="-3"/>
          <w:sz w:val="20"/>
        </w:rPr>
        <w:t> </w:t>
      </w:r>
      <w:r>
        <w:rPr>
          <w:sz w:val="20"/>
        </w:rPr>
        <w:t>quantidades</w:t>
      </w:r>
      <w:r>
        <w:rPr>
          <w:spacing w:val="-3"/>
          <w:sz w:val="20"/>
        </w:rPr>
        <w:t> </w:t>
      </w:r>
      <w:r>
        <w:rPr>
          <w:sz w:val="20"/>
        </w:rPr>
        <w:t>e</w:t>
      </w:r>
      <w:r>
        <w:rPr>
          <w:spacing w:val="-4"/>
          <w:sz w:val="20"/>
        </w:rPr>
        <w:t> </w:t>
      </w:r>
      <w:r>
        <w:rPr>
          <w:sz w:val="20"/>
        </w:rPr>
        <w:t>exigências</w:t>
      </w:r>
      <w:r>
        <w:rPr>
          <w:spacing w:val="-3"/>
          <w:sz w:val="20"/>
        </w:rPr>
        <w:t> </w:t>
      </w:r>
      <w:r>
        <w:rPr>
          <w:sz w:val="20"/>
        </w:rPr>
        <w:t>estabelecidas</w:t>
      </w:r>
      <w:r>
        <w:rPr>
          <w:spacing w:val="-3"/>
          <w:sz w:val="20"/>
        </w:rPr>
        <w:t> </w:t>
      </w:r>
      <w:r>
        <w:rPr>
          <w:sz w:val="20"/>
        </w:rPr>
        <w:t>neste</w:t>
      </w:r>
      <w:r>
        <w:rPr>
          <w:spacing w:val="-3"/>
          <w:sz w:val="20"/>
        </w:rPr>
        <w:t> </w:t>
      </w:r>
      <w:r>
        <w:rPr>
          <w:sz w:val="20"/>
        </w:rPr>
        <w:t>Edital</w:t>
      </w:r>
      <w:r>
        <w:rPr>
          <w:spacing w:val="-3"/>
          <w:sz w:val="20"/>
        </w:rPr>
        <w:t> </w:t>
      </w:r>
      <w:r>
        <w:rPr>
          <w:sz w:val="20"/>
        </w:rPr>
        <w:t>e</w:t>
      </w:r>
      <w:r>
        <w:rPr>
          <w:spacing w:val="-3"/>
          <w:sz w:val="20"/>
        </w:rPr>
        <w:t> </w:t>
      </w:r>
      <w:r>
        <w:rPr>
          <w:sz w:val="20"/>
        </w:rPr>
        <w:t>seus</w:t>
      </w:r>
      <w:r>
        <w:rPr>
          <w:spacing w:val="-3"/>
          <w:sz w:val="20"/>
        </w:rPr>
        <w:t> </w:t>
      </w:r>
      <w:r>
        <w:rPr>
          <w:spacing w:val="-2"/>
          <w:sz w:val="20"/>
        </w:rPr>
        <w:t>anexos.</w:t>
      </w:r>
    </w:p>
    <w:p>
      <w:pPr>
        <w:pStyle w:val="ListParagraph"/>
        <w:numPr>
          <w:ilvl w:val="1"/>
          <w:numId w:val="1"/>
        </w:numPr>
        <w:tabs>
          <w:tab w:pos="667" w:val="left" w:leader="none"/>
        </w:tabs>
        <w:spacing w:line="240" w:lineRule="auto" w:before="40" w:after="0"/>
        <w:ind w:left="66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dividida</w:t>
      </w:r>
      <w:r>
        <w:rPr>
          <w:spacing w:val="-1"/>
          <w:sz w:val="20"/>
        </w:rPr>
        <w:t> </w:t>
      </w:r>
      <w:r>
        <w:rPr>
          <w:sz w:val="20"/>
        </w:rPr>
        <w:t>em</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facultando-se</w:t>
      </w:r>
      <w:r>
        <w:rPr>
          <w:spacing w:val="-1"/>
          <w:sz w:val="20"/>
        </w:rPr>
        <w:t> </w:t>
      </w:r>
      <w:r>
        <w:rPr>
          <w:sz w:val="20"/>
        </w:rPr>
        <w:t>ao</w:t>
      </w:r>
      <w:r>
        <w:rPr>
          <w:spacing w:val="-1"/>
          <w:sz w:val="20"/>
        </w:rPr>
        <w:t> </w:t>
      </w:r>
      <w:r>
        <w:rPr>
          <w:sz w:val="20"/>
        </w:rPr>
        <w:t>licitante</w:t>
      </w:r>
      <w:r>
        <w:rPr>
          <w:spacing w:val="-1"/>
          <w:sz w:val="20"/>
        </w:rPr>
        <w:t> </w:t>
      </w:r>
      <w:r>
        <w:rPr>
          <w:sz w:val="20"/>
        </w:rPr>
        <w:t>a</w:t>
      </w:r>
      <w:r>
        <w:rPr>
          <w:spacing w:val="-1"/>
          <w:sz w:val="20"/>
        </w:rPr>
        <w:t> </w:t>
      </w:r>
      <w:r>
        <w:rPr>
          <w:sz w:val="20"/>
        </w:rPr>
        <w:t>participação</w:t>
      </w:r>
      <w:r>
        <w:rPr>
          <w:spacing w:val="-1"/>
          <w:sz w:val="20"/>
        </w:rPr>
        <w:t> </w:t>
      </w:r>
      <w:r>
        <w:rPr>
          <w:sz w:val="20"/>
        </w:rPr>
        <w:t>em</w:t>
      </w:r>
      <w:r>
        <w:rPr>
          <w:spacing w:val="-1"/>
          <w:sz w:val="20"/>
        </w:rPr>
        <w:t> </w:t>
      </w:r>
      <w:r>
        <w:rPr>
          <w:sz w:val="20"/>
        </w:rPr>
        <w:t>quantos</w:t>
      </w:r>
      <w:r>
        <w:rPr>
          <w:spacing w:val="-1"/>
          <w:sz w:val="20"/>
        </w:rPr>
        <w:t> </w:t>
      </w:r>
      <w:r>
        <w:rPr>
          <w:sz w:val="20"/>
        </w:rPr>
        <w:t>itens</w:t>
      </w:r>
      <w:r>
        <w:rPr>
          <w:spacing w:val="-1"/>
          <w:sz w:val="20"/>
        </w:rPr>
        <w:t> </w:t>
      </w:r>
      <w:r>
        <w:rPr>
          <w:sz w:val="20"/>
        </w:rPr>
        <w:t>forem</w:t>
      </w:r>
      <w:r>
        <w:rPr>
          <w:spacing w:val="-1"/>
          <w:sz w:val="20"/>
        </w:rPr>
        <w:t> </w:t>
      </w:r>
      <w:r>
        <w:rPr>
          <w:sz w:val="20"/>
        </w:rPr>
        <w:t>de</w:t>
      </w:r>
      <w:r>
        <w:rPr>
          <w:spacing w:val="-1"/>
          <w:sz w:val="20"/>
        </w:rPr>
        <w:t> </w:t>
      </w:r>
      <w:r>
        <w:rPr>
          <w:sz w:val="20"/>
        </w:rPr>
        <w:t>seu</w:t>
      </w:r>
      <w:r>
        <w:rPr>
          <w:spacing w:val="-1"/>
          <w:sz w:val="20"/>
        </w:rPr>
        <w:t> </w:t>
      </w:r>
      <w:r>
        <w:rPr>
          <w:spacing w:val="-2"/>
          <w:sz w:val="20"/>
        </w:rPr>
        <w:t>interesse.</w:t>
      </w:r>
    </w:p>
    <w:p>
      <w:pPr>
        <w:pStyle w:val="BodyText"/>
        <w:spacing w:before="57"/>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3840"/>
        <w:gridCol w:w="795"/>
        <w:gridCol w:w="1080"/>
        <w:gridCol w:w="930"/>
        <w:gridCol w:w="1215"/>
        <w:gridCol w:w="3210"/>
      </w:tblGrid>
      <w:tr>
        <w:trPr>
          <w:trHeight w:val="1079" w:hRule="atLeast"/>
        </w:trPr>
        <w:tc>
          <w:tcPr>
            <w:tcW w:w="720" w:type="dxa"/>
          </w:tcPr>
          <w:p>
            <w:pPr>
              <w:pStyle w:val="TableParagraph"/>
              <w:spacing w:before="60"/>
              <w:ind w:left="7"/>
              <w:rPr>
                <w:b/>
                <w:sz w:val="16"/>
              </w:rPr>
            </w:pPr>
            <w:r>
              <w:rPr>
                <w:b/>
                <w:spacing w:val="-4"/>
                <w:sz w:val="16"/>
              </w:rPr>
              <w:t>ITEM</w:t>
            </w:r>
          </w:p>
        </w:tc>
        <w:tc>
          <w:tcPr>
            <w:tcW w:w="3840" w:type="dxa"/>
          </w:tcPr>
          <w:p>
            <w:pPr>
              <w:pStyle w:val="TableParagraph"/>
              <w:spacing w:line="352" w:lineRule="auto" w:before="60"/>
              <w:ind w:left="82" w:right="1479"/>
              <w:rPr>
                <w:b/>
                <w:sz w:val="16"/>
              </w:rPr>
            </w:pPr>
            <w:r>
              <w:rPr>
                <w:b/>
                <w:spacing w:val="-2"/>
                <w:sz w:val="16"/>
              </w:rPr>
              <w:t>DESCRIÇÃO/</w:t>
            </w:r>
            <w:r>
              <w:rPr>
                <w:b/>
                <w:spacing w:val="40"/>
                <w:sz w:val="16"/>
              </w:rPr>
              <w:t> </w:t>
            </w:r>
            <w:r>
              <w:rPr>
                <w:b/>
                <w:spacing w:val="-2"/>
                <w:sz w:val="16"/>
              </w:rPr>
              <w:t>ESPECIFICAÇÃO</w:t>
            </w:r>
          </w:p>
        </w:tc>
        <w:tc>
          <w:tcPr>
            <w:tcW w:w="795" w:type="dxa"/>
          </w:tcPr>
          <w:p>
            <w:pPr>
              <w:pStyle w:val="TableParagraph"/>
              <w:tabs>
                <w:tab w:pos="609" w:val="left" w:leader="none"/>
              </w:tabs>
              <w:spacing w:line="352" w:lineRule="auto" w:before="60"/>
              <w:ind w:left="7" w:right="-15"/>
              <w:rPr>
                <w:b/>
                <w:sz w:val="16"/>
              </w:rPr>
            </w:pPr>
            <w:r>
              <w:rPr>
                <w:b/>
                <w:spacing w:val="-4"/>
                <w:sz w:val="16"/>
              </w:rPr>
              <w:t>CÓD.</w:t>
            </w:r>
            <w:r>
              <w:rPr>
                <w:b/>
                <w:sz w:val="16"/>
              </w:rPr>
              <w:tab/>
            </w:r>
            <w:r>
              <w:rPr>
                <w:b/>
                <w:spacing w:val="-6"/>
                <w:sz w:val="16"/>
              </w:rPr>
              <w:t>ID</w:t>
            </w:r>
            <w:r>
              <w:rPr>
                <w:b/>
                <w:spacing w:val="40"/>
                <w:sz w:val="16"/>
              </w:rPr>
              <w:t> </w:t>
            </w:r>
            <w:r>
              <w:rPr>
                <w:b/>
                <w:spacing w:val="-4"/>
                <w:sz w:val="16"/>
              </w:rPr>
              <w:t>SIGA</w:t>
            </w:r>
          </w:p>
        </w:tc>
        <w:tc>
          <w:tcPr>
            <w:tcW w:w="1080" w:type="dxa"/>
          </w:tcPr>
          <w:p>
            <w:pPr>
              <w:pStyle w:val="TableParagraph"/>
              <w:spacing w:line="352" w:lineRule="auto" w:before="60"/>
              <w:ind w:left="7" w:right="-14"/>
              <w:rPr>
                <w:b/>
                <w:sz w:val="16"/>
              </w:rPr>
            </w:pPr>
            <w:r>
              <w:rPr>
                <w:b/>
                <w:sz w:val="16"/>
              </w:rPr>
              <w:t>UNIDADE</w:t>
            </w:r>
            <w:r>
              <w:rPr>
                <w:b/>
                <w:spacing w:val="23"/>
                <w:sz w:val="16"/>
              </w:rPr>
              <w:t> </w:t>
            </w:r>
            <w:r>
              <w:rPr>
                <w:b/>
                <w:sz w:val="16"/>
              </w:rPr>
              <w:t>DE</w:t>
            </w:r>
            <w:r>
              <w:rPr>
                <w:b/>
                <w:spacing w:val="40"/>
                <w:sz w:val="16"/>
              </w:rPr>
              <w:t> </w:t>
            </w:r>
            <w:r>
              <w:rPr>
                <w:b/>
                <w:spacing w:val="-2"/>
                <w:sz w:val="16"/>
              </w:rPr>
              <w:t>MEDIDA</w:t>
            </w:r>
          </w:p>
        </w:tc>
        <w:tc>
          <w:tcPr>
            <w:tcW w:w="930" w:type="dxa"/>
          </w:tcPr>
          <w:p>
            <w:pPr>
              <w:pStyle w:val="TableParagraph"/>
              <w:spacing w:before="60"/>
              <w:ind w:left="7"/>
              <w:rPr>
                <w:b/>
                <w:sz w:val="16"/>
              </w:rPr>
            </w:pPr>
            <w:r>
              <w:rPr>
                <w:b/>
                <w:spacing w:val="-2"/>
                <w:sz w:val="16"/>
              </w:rPr>
              <w:t>QUANT.</w:t>
            </w:r>
          </w:p>
        </w:tc>
        <w:tc>
          <w:tcPr>
            <w:tcW w:w="1215" w:type="dxa"/>
          </w:tcPr>
          <w:p>
            <w:pPr>
              <w:pStyle w:val="TableParagraph"/>
              <w:spacing w:line="352" w:lineRule="auto" w:before="60"/>
              <w:ind w:left="7" w:right="-14"/>
              <w:rPr>
                <w:b/>
                <w:sz w:val="16"/>
              </w:rPr>
            </w:pPr>
            <w:r>
              <w:rPr>
                <w:b/>
                <w:spacing w:val="-2"/>
                <w:sz w:val="16"/>
              </w:rPr>
              <w:t>PREÇO</w:t>
            </w:r>
            <w:r>
              <w:rPr>
                <w:b/>
                <w:spacing w:val="40"/>
                <w:sz w:val="16"/>
              </w:rPr>
              <w:t> </w:t>
            </w:r>
            <w:r>
              <w:rPr>
                <w:b/>
                <w:spacing w:val="-2"/>
                <w:sz w:val="16"/>
              </w:rPr>
              <w:t>ESTIMADO</w:t>
            </w:r>
            <w:r>
              <w:rPr>
                <w:b/>
                <w:spacing w:val="40"/>
                <w:sz w:val="16"/>
              </w:rPr>
              <w:t> </w:t>
            </w:r>
            <w:r>
              <w:rPr>
                <w:b/>
                <w:sz w:val="16"/>
              </w:rPr>
              <w:t>UNITÁRIO</w:t>
            </w:r>
            <w:r>
              <w:rPr>
                <w:b/>
                <w:spacing w:val="69"/>
                <w:sz w:val="16"/>
              </w:rPr>
              <w:t> </w:t>
            </w:r>
            <w:r>
              <w:rPr>
                <w:b/>
                <w:sz w:val="16"/>
              </w:rPr>
              <w:t>DO</w:t>
            </w:r>
          </w:p>
          <w:p>
            <w:pPr>
              <w:pStyle w:val="TableParagraph"/>
              <w:spacing w:line="183" w:lineRule="exact"/>
              <w:ind w:left="7"/>
              <w:rPr>
                <w:b/>
                <w:sz w:val="16"/>
              </w:rPr>
            </w:pPr>
            <w:r>
              <w:rPr>
                <w:b/>
                <w:spacing w:val="-4"/>
                <w:sz w:val="16"/>
              </w:rPr>
              <w:t>ITEM</w:t>
            </w:r>
          </w:p>
        </w:tc>
        <w:tc>
          <w:tcPr>
            <w:tcW w:w="3210" w:type="dxa"/>
          </w:tcPr>
          <w:p>
            <w:pPr>
              <w:pStyle w:val="TableParagraph"/>
              <w:spacing w:before="60"/>
              <w:ind w:left="7"/>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291" w:hRule="atLeast"/>
        </w:trPr>
        <w:tc>
          <w:tcPr>
            <w:tcW w:w="720" w:type="dxa"/>
            <w:tcBorders>
              <w:bottom w:val="nil"/>
            </w:tcBorders>
          </w:tcPr>
          <w:p>
            <w:pPr>
              <w:pStyle w:val="TableParagraph"/>
              <w:spacing w:before="60"/>
              <w:ind w:left="112"/>
              <w:rPr>
                <w:sz w:val="16"/>
              </w:rPr>
            </w:pPr>
            <w:r>
              <w:rPr>
                <w:spacing w:val="-10"/>
                <w:sz w:val="16"/>
              </w:rPr>
              <w:t>1</w:t>
            </w:r>
          </w:p>
        </w:tc>
        <w:tc>
          <w:tcPr>
            <w:tcW w:w="3840" w:type="dxa"/>
            <w:tcBorders>
              <w:bottom w:val="nil"/>
            </w:tcBorders>
          </w:tcPr>
          <w:p>
            <w:pPr>
              <w:pStyle w:val="TableParagraph"/>
              <w:tabs>
                <w:tab w:pos="1507" w:val="left" w:leader="none"/>
                <w:tab w:pos="2998" w:val="left" w:leader="none"/>
              </w:tabs>
              <w:spacing w:before="60"/>
              <w:ind w:left="112"/>
              <w:rPr>
                <w:sz w:val="16"/>
              </w:rPr>
            </w:pPr>
            <w:r>
              <w:rPr>
                <w:spacing w:val="-2"/>
                <w:sz w:val="16"/>
              </w:rPr>
              <w:t>INTRODUTOR</w:t>
            </w:r>
            <w:r>
              <w:rPr>
                <w:sz w:val="16"/>
              </w:rPr>
              <w:tab/>
            </w:r>
            <w:r>
              <w:rPr>
                <w:spacing w:val="-2"/>
                <w:sz w:val="16"/>
              </w:rPr>
              <w:t>DIAGNÓSTICO,</w:t>
            </w:r>
            <w:r>
              <w:rPr>
                <w:sz w:val="16"/>
              </w:rPr>
              <w:tab/>
            </w:r>
            <w:r>
              <w:rPr>
                <w:spacing w:val="-2"/>
                <w:sz w:val="16"/>
              </w:rPr>
              <w:t>MODELO:</w:t>
            </w:r>
          </w:p>
        </w:tc>
        <w:tc>
          <w:tcPr>
            <w:tcW w:w="795" w:type="dxa"/>
            <w:tcBorders>
              <w:bottom w:val="nil"/>
            </w:tcBorders>
          </w:tcPr>
          <w:p>
            <w:pPr>
              <w:pStyle w:val="TableParagraph"/>
              <w:rPr>
                <w:sz w:val="18"/>
              </w:rPr>
            </w:pPr>
          </w:p>
        </w:tc>
        <w:tc>
          <w:tcPr>
            <w:tcW w:w="1080" w:type="dxa"/>
            <w:tcBorders>
              <w:bottom w:val="nil"/>
            </w:tcBorders>
          </w:tcPr>
          <w:p>
            <w:pPr>
              <w:pStyle w:val="TableParagraph"/>
              <w:rPr>
                <w:sz w:val="18"/>
              </w:rPr>
            </w:pPr>
          </w:p>
        </w:tc>
        <w:tc>
          <w:tcPr>
            <w:tcW w:w="930" w:type="dxa"/>
            <w:tcBorders>
              <w:bottom w:val="nil"/>
            </w:tcBorders>
          </w:tcPr>
          <w:p>
            <w:pPr>
              <w:pStyle w:val="TableParagraph"/>
              <w:rPr>
                <w:sz w:val="18"/>
              </w:rPr>
            </w:pPr>
          </w:p>
        </w:tc>
        <w:tc>
          <w:tcPr>
            <w:tcW w:w="1215" w:type="dxa"/>
            <w:tcBorders>
              <w:bottom w:val="nil"/>
            </w:tcBorders>
          </w:tcPr>
          <w:p>
            <w:pPr>
              <w:pStyle w:val="TableParagraph"/>
              <w:rPr>
                <w:sz w:val="18"/>
              </w:rPr>
            </w:pPr>
          </w:p>
        </w:tc>
        <w:tc>
          <w:tcPr>
            <w:tcW w:w="3210" w:type="dxa"/>
            <w:tcBorders>
              <w:bottom w:val="nil"/>
            </w:tcBorders>
          </w:tcPr>
          <w:p>
            <w:pPr>
              <w:pStyle w:val="TableParagraph"/>
              <w:spacing w:before="60"/>
              <w:ind w:left="7"/>
              <w:rPr>
                <w:sz w:val="16"/>
              </w:rPr>
            </w:pPr>
            <w:r>
              <w:rPr>
                <w:sz w:val="16"/>
              </w:rPr>
              <w:t>Hospital</w:t>
            </w:r>
            <w:r>
              <w:rPr>
                <w:spacing w:val="16"/>
                <w:sz w:val="16"/>
              </w:rPr>
              <w:t> </w:t>
            </w:r>
            <w:r>
              <w:rPr>
                <w:sz w:val="16"/>
              </w:rPr>
              <w:t>Universitário</w:t>
            </w:r>
            <w:r>
              <w:rPr>
                <w:spacing w:val="16"/>
                <w:sz w:val="16"/>
              </w:rPr>
              <w:t> </w:t>
            </w:r>
            <w:r>
              <w:rPr>
                <w:sz w:val="16"/>
              </w:rPr>
              <w:t>Pedro</w:t>
            </w:r>
            <w:r>
              <w:rPr>
                <w:spacing w:val="16"/>
                <w:sz w:val="16"/>
              </w:rPr>
              <w:t> </w:t>
            </w:r>
            <w:r>
              <w:rPr>
                <w:sz w:val="16"/>
              </w:rPr>
              <w:t>Ernesto,</w:t>
            </w:r>
            <w:r>
              <w:rPr>
                <w:spacing w:val="16"/>
                <w:sz w:val="16"/>
              </w:rPr>
              <w:t> </w:t>
            </w:r>
            <w:r>
              <w:rPr>
                <w:sz w:val="16"/>
              </w:rPr>
              <w:t>situado</w:t>
            </w:r>
            <w:r>
              <w:rPr>
                <w:spacing w:val="16"/>
                <w:sz w:val="16"/>
              </w:rPr>
              <w:t> </w:t>
            </w:r>
            <w:r>
              <w:rPr>
                <w:spacing w:val="-5"/>
                <w:sz w:val="16"/>
              </w:rPr>
              <w:t>na</w:t>
            </w: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tabs>
                <w:tab w:pos="1575" w:val="left" w:leader="none"/>
                <w:tab w:pos="2874" w:val="left" w:leader="none"/>
              </w:tabs>
              <w:spacing w:before="39"/>
              <w:ind w:left="112"/>
              <w:rPr>
                <w:sz w:val="16"/>
              </w:rPr>
            </w:pPr>
            <w:r>
              <w:rPr>
                <w:spacing w:val="-2"/>
                <w:sz w:val="16"/>
              </w:rPr>
              <w:t>VALVULADO</w:t>
            </w:r>
            <w:r>
              <w:rPr>
                <w:sz w:val="16"/>
              </w:rPr>
              <w:tab/>
            </w:r>
            <w:r>
              <w:rPr>
                <w:spacing w:val="-2"/>
                <w:sz w:val="16"/>
              </w:rPr>
              <w:t>FEMORAL,</w:t>
            </w:r>
            <w:r>
              <w:rPr>
                <w:sz w:val="16"/>
              </w:rPr>
              <w:tab/>
            </w:r>
            <w:r>
              <w:rPr>
                <w:spacing w:val="-2"/>
                <w:sz w:val="16"/>
              </w:rPr>
              <w:t>MATERIAL:</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spacing w:before="39"/>
              <w:ind w:left="7"/>
              <w:rPr>
                <w:sz w:val="16"/>
              </w:rPr>
            </w:pPr>
            <w:r>
              <w:rPr>
                <w:sz w:val="16"/>
              </w:rPr>
              <w:t>Boulevard</w:t>
            </w:r>
            <w:r>
              <w:rPr>
                <w:spacing w:val="5"/>
                <w:sz w:val="16"/>
              </w:rPr>
              <w:t> </w:t>
            </w:r>
            <w:r>
              <w:rPr>
                <w:sz w:val="16"/>
              </w:rPr>
              <w:t>28</w:t>
            </w:r>
            <w:r>
              <w:rPr>
                <w:spacing w:val="8"/>
                <w:sz w:val="16"/>
              </w:rPr>
              <w:t> </w:t>
            </w:r>
            <w:r>
              <w:rPr>
                <w:sz w:val="16"/>
              </w:rPr>
              <w:t>de</w:t>
            </w:r>
            <w:r>
              <w:rPr>
                <w:spacing w:val="8"/>
                <w:sz w:val="16"/>
              </w:rPr>
              <w:t> </w:t>
            </w:r>
            <w:r>
              <w:rPr>
                <w:sz w:val="16"/>
              </w:rPr>
              <w:t>Setembro,</w:t>
            </w:r>
            <w:r>
              <w:rPr>
                <w:spacing w:val="7"/>
                <w:sz w:val="16"/>
              </w:rPr>
              <w:t> </w:t>
            </w:r>
            <w:r>
              <w:rPr>
                <w:sz w:val="16"/>
              </w:rPr>
              <w:t>77</w:t>
            </w:r>
            <w:r>
              <w:rPr>
                <w:spacing w:val="8"/>
                <w:sz w:val="16"/>
              </w:rPr>
              <w:t> </w:t>
            </w:r>
            <w:r>
              <w:rPr>
                <w:sz w:val="16"/>
              </w:rPr>
              <w:t>–</w:t>
            </w:r>
            <w:r>
              <w:rPr>
                <w:spacing w:val="5"/>
                <w:sz w:val="16"/>
              </w:rPr>
              <w:t> </w:t>
            </w:r>
            <w:r>
              <w:rPr>
                <w:sz w:val="16"/>
              </w:rPr>
              <w:t>Vila</w:t>
            </w:r>
            <w:r>
              <w:rPr>
                <w:spacing w:val="8"/>
                <w:sz w:val="16"/>
              </w:rPr>
              <w:t> </w:t>
            </w:r>
            <w:r>
              <w:rPr>
                <w:sz w:val="16"/>
              </w:rPr>
              <w:t>Isabel,</w:t>
            </w:r>
            <w:r>
              <w:rPr>
                <w:spacing w:val="8"/>
                <w:sz w:val="16"/>
              </w:rPr>
              <w:t> </w:t>
            </w:r>
            <w:r>
              <w:rPr>
                <w:spacing w:val="-5"/>
                <w:sz w:val="16"/>
              </w:rPr>
              <w:t>Rio</w:t>
            </w: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spacing w:before="39"/>
              <w:ind w:left="112"/>
              <w:rPr>
                <w:sz w:val="16"/>
              </w:rPr>
            </w:pPr>
            <w:r>
              <w:rPr>
                <w:sz w:val="16"/>
              </w:rPr>
              <w:t>POLIURETANO</w:t>
            </w:r>
            <w:r>
              <w:rPr>
                <w:spacing w:val="56"/>
                <w:sz w:val="16"/>
              </w:rPr>
              <w:t> </w:t>
            </w:r>
            <w:r>
              <w:rPr>
                <w:sz w:val="16"/>
              </w:rPr>
              <w:t>RADIOPACO,</w:t>
            </w:r>
            <w:r>
              <w:rPr>
                <w:spacing w:val="54"/>
                <w:sz w:val="16"/>
              </w:rPr>
              <w:t> </w:t>
            </w:r>
            <w:r>
              <w:rPr>
                <w:sz w:val="16"/>
              </w:rPr>
              <w:t>TAMANHO:</w:t>
            </w:r>
            <w:r>
              <w:rPr>
                <w:spacing w:val="56"/>
                <w:sz w:val="16"/>
              </w:rPr>
              <w:t> </w:t>
            </w:r>
            <w:r>
              <w:rPr>
                <w:sz w:val="16"/>
              </w:rPr>
              <w:t>9F</w:t>
            </w:r>
            <w:r>
              <w:rPr>
                <w:spacing w:val="49"/>
                <w:sz w:val="16"/>
              </w:rPr>
              <w:t> </w:t>
            </w:r>
            <w:r>
              <w:rPr>
                <w:spacing w:val="-10"/>
                <w:sz w:val="16"/>
              </w:rPr>
              <w:t>A</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spacing w:before="39"/>
              <w:ind w:left="7"/>
              <w:rPr>
                <w:sz w:val="16"/>
              </w:rPr>
            </w:pPr>
            <w:r>
              <w:rPr>
                <w:sz w:val="16"/>
              </w:rPr>
              <w:t>de</w:t>
            </w:r>
            <w:r>
              <w:rPr>
                <w:spacing w:val="-1"/>
                <w:sz w:val="16"/>
              </w:rPr>
              <w:t> </w:t>
            </w:r>
            <w:r>
              <w:rPr>
                <w:sz w:val="16"/>
              </w:rPr>
              <w:t>Janeiro/RJ,</w:t>
            </w:r>
            <w:r>
              <w:rPr>
                <w:spacing w:val="-1"/>
                <w:sz w:val="16"/>
              </w:rPr>
              <w:t> </w:t>
            </w:r>
            <w:r>
              <w:rPr>
                <w:sz w:val="16"/>
              </w:rPr>
              <w:t>CEP</w:t>
            </w:r>
            <w:r>
              <w:rPr>
                <w:spacing w:val="-6"/>
                <w:sz w:val="16"/>
              </w:rPr>
              <w:t> </w:t>
            </w:r>
            <w:r>
              <w:rPr>
                <w:sz w:val="16"/>
              </w:rPr>
              <w:t>20.551-</w:t>
            </w:r>
            <w:r>
              <w:rPr>
                <w:spacing w:val="-5"/>
                <w:sz w:val="16"/>
              </w:rPr>
              <w:t>030</w:t>
            </w: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spacing w:before="39"/>
              <w:ind w:left="112"/>
              <w:rPr>
                <w:sz w:val="16"/>
              </w:rPr>
            </w:pPr>
            <w:r>
              <w:rPr>
                <w:sz w:val="16"/>
              </w:rPr>
              <w:t>14F,</w:t>
            </w:r>
            <w:r>
              <w:rPr>
                <w:spacing w:val="74"/>
                <w:w w:val="150"/>
                <w:sz w:val="16"/>
              </w:rPr>
              <w:t> </w:t>
            </w:r>
            <w:r>
              <w:rPr>
                <w:sz w:val="16"/>
              </w:rPr>
              <w:t>COMPRIMENTO</w:t>
            </w:r>
            <w:r>
              <w:rPr>
                <w:spacing w:val="76"/>
                <w:w w:val="150"/>
                <w:sz w:val="16"/>
              </w:rPr>
              <w:t> </w:t>
            </w:r>
            <w:r>
              <w:rPr>
                <w:sz w:val="16"/>
              </w:rPr>
              <w:t>INTRODUTOR:</w:t>
            </w:r>
            <w:r>
              <w:rPr>
                <w:spacing w:val="76"/>
                <w:w w:val="150"/>
                <w:sz w:val="16"/>
              </w:rPr>
              <w:t> </w:t>
            </w:r>
            <w:r>
              <w:rPr>
                <w:sz w:val="16"/>
              </w:rPr>
              <w:t>10CM</w:t>
            </w:r>
            <w:r>
              <w:rPr>
                <w:spacing w:val="68"/>
                <w:w w:val="150"/>
                <w:sz w:val="16"/>
              </w:rPr>
              <w:t> </w:t>
            </w:r>
            <w:r>
              <w:rPr>
                <w:spacing w:val="-10"/>
                <w:sz w:val="16"/>
              </w:rPr>
              <w:t>A</w:t>
            </w:r>
          </w:p>
        </w:tc>
        <w:tc>
          <w:tcPr>
            <w:tcW w:w="795" w:type="dxa"/>
            <w:tcBorders>
              <w:top w:val="nil"/>
              <w:bottom w:val="nil"/>
            </w:tcBorders>
          </w:tcPr>
          <w:p>
            <w:pPr>
              <w:pStyle w:val="TableParagraph"/>
              <w:spacing w:before="39"/>
              <w:ind w:left="7"/>
              <w:rPr>
                <w:sz w:val="16"/>
              </w:rPr>
            </w:pPr>
            <w:r>
              <w:rPr>
                <w:spacing w:val="-2"/>
                <w:sz w:val="16"/>
              </w:rPr>
              <w:t>164955</w:t>
            </w:r>
          </w:p>
        </w:tc>
        <w:tc>
          <w:tcPr>
            <w:tcW w:w="1080" w:type="dxa"/>
            <w:tcBorders>
              <w:top w:val="nil"/>
              <w:bottom w:val="nil"/>
            </w:tcBorders>
          </w:tcPr>
          <w:p>
            <w:pPr>
              <w:pStyle w:val="TableParagraph"/>
              <w:spacing w:before="39"/>
              <w:ind w:left="14"/>
              <w:jc w:val="center"/>
              <w:rPr>
                <w:sz w:val="16"/>
              </w:rPr>
            </w:pPr>
            <w:r>
              <w:rPr>
                <w:spacing w:val="-4"/>
                <w:sz w:val="16"/>
              </w:rPr>
              <w:t>UNID</w:t>
            </w:r>
          </w:p>
        </w:tc>
        <w:tc>
          <w:tcPr>
            <w:tcW w:w="930" w:type="dxa"/>
            <w:tcBorders>
              <w:top w:val="nil"/>
              <w:bottom w:val="nil"/>
            </w:tcBorders>
          </w:tcPr>
          <w:p>
            <w:pPr>
              <w:pStyle w:val="TableParagraph"/>
              <w:spacing w:before="39"/>
              <w:ind w:left="14"/>
              <w:jc w:val="center"/>
              <w:rPr>
                <w:sz w:val="16"/>
              </w:rPr>
            </w:pPr>
            <w:r>
              <w:rPr>
                <w:spacing w:val="-5"/>
                <w:sz w:val="16"/>
              </w:rPr>
              <w:t>10</w:t>
            </w:r>
          </w:p>
        </w:tc>
        <w:tc>
          <w:tcPr>
            <w:tcW w:w="1215" w:type="dxa"/>
            <w:tcBorders>
              <w:top w:val="nil"/>
              <w:bottom w:val="nil"/>
            </w:tcBorders>
          </w:tcPr>
          <w:p>
            <w:pPr>
              <w:pStyle w:val="TableParagraph"/>
              <w:spacing w:before="39"/>
              <w:ind w:left="14"/>
              <w:jc w:val="center"/>
              <w:rPr>
                <w:sz w:val="16"/>
              </w:rPr>
            </w:pPr>
            <w:r>
              <w:rPr>
                <w:spacing w:val="-2"/>
                <w:sz w:val="16"/>
              </w:rPr>
              <w:t>177,6500</w:t>
            </w:r>
          </w:p>
        </w:tc>
        <w:tc>
          <w:tcPr>
            <w:tcW w:w="3210" w:type="dxa"/>
            <w:tcBorders>
              <w:top w:val="nil"/>
              <w:bottom w:val="nil"/>
            </w:tcBorders>
          </w:tcPr>
          <w:p>
            <w:pPr>
              <w:pStyle w:val="TableParagraph"/>
              <w:rPr>
                <w:sz w:val="18"/>
              </w:rPr>
            </w:pP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spacing w:before="39"/>
              <w:ind w:left="112"/>
              <w:rPr>
                <w:sz w:val="16"/>
              </w:rPr>
            </w:pPr>
            <w:r>
              <w:rPr>
                <w:sz w:val="16"/>
              </w:rPr>
              <w:t>13CM,</w:t>
            </w:r>
            <w:r>
              <w:rPr>
                <w:spacing w:val="65"/>
                <w:sz w:val="16"/>
              </w:rPr>
              <w:t> </w:t>
            </w:r>
            <w:r>
              <w:rPr>
                <w:sz w:val="16"/>
              </w:rPr>
              <w:t>DIÂMETRO</w:t>
            </w:r>
            <w:r>
              <w:rPr>
                <w:spacing w:val="65"/>
                <w:sz w:val="16"/>
              </w:rPr>
              <w:t> </w:t>
            </w:r>
            <w:r>
              <w:rPr>
                <w:sz w:val="16"/>
              </w:rPr>
              <w:t>FIO</w:t>
            </w:r>
            <w:r>
              <w:rPr>
                <w:spacing w:val="65"/>
                <w:sz w:val="16"/>
              </w:rPr>
              <w:t> </w:t>
            </w:r>
            <w:r>
              <w:rPr>
                <w:sz w:val="16"/>
              </w:rPr>
              <w:t>GUIA:</w:t>
            </w:r>
            <w:r>
              <w:rPr>
                <w:spacing w:val="65"/>
                <w:sz w:val="16"/>
              </w:rPr>
              <w:t> </w:t>
            </w:r>
            <w:r>
              <w:rPr>
                <w:sz w:val="16"/>
              </w:rPr>
              <w:t>0,035"</w:t>
            </w:r>
            <w:r>
              <w:rPr>
                <w:spacing w:val="56"/>
                <w:sz w:val="16"/>
              </w:rPr>
              <w:t> </w:t>
            </w:r>
            <w:r>
              <w:rPr>
                <w:sz w:val="16"/>
              </w:rPr>
              <w:t>A</w:t>
            </w:r>
            <w:r>
              <w:rPr>
                <w:spacing w:val="56"/>
                <w:sz w:val="16"/>
              </w:rPr>
              <w:t> </w:t>
            </w:r>
            <w:r>
              <w:rPr>
                <w:spacing w:val="-2"/>
                <w:sz w:val="16"/>
              </w:rPr>
              <w:t>0,038",</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rPr>
                <w:sz w:val="18"/>
              </w:rPr>
            </w:pP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spacing w:before="39"/>
              <w:ind w:left="112"/>
              <w:rPr>
                <w:sz w:val="16"/>
              </w:rPr>
            </w:pPr>
            <w:r>
              <w:rPr>
                <w:sz w:val="16"/>
              </w:rPr>
              <w:t>DIÂMETRO</w:t>
            </w:r>
            <w:r>
              <w:rPr>
                <w:spacing w:val="-7"/>
                <w:sz w:val="16"/>
              </w:rPr>
              <w:t> </w:t>
            </w:r>
            <w:r>
              <w:rPr>
                <w:sz w:val="16"/>
              </w:rPr>
              <w:t>DILATADOR:</w:t>
            </w:r>
            <w:r>
              <w:rPr>
                <w:spacing w:val="-4"/>
                <w:sz w:val="16"/>
              </w:rPr>
              <w:t> </w:t>
            </w:r>
            <w:r>
              <w:rPr>
                <w:sz w:val="16"/>
              </w:rPr>
              <w:t>COMPATÍVEL</w:t>
            </w:r>
            <w:r>
              <w:rPr>
                <w:spacing w:val="-9"/>
                <w:sz w:val="16"/>
              </w:rPr>
              <w:t> </w:t>
            </w:r>
            <w:r>
              <w:rPr>
                <w:sz w:val="16"/>
              </w:rPr>
              <w:t>COM</w:t>
            </w:r>
            <w:r>
              <w:rPr>
                <w:spacing w:val="-4"/>
                <w:sz w:val="16"/>
              </w:rPr>
              <w:t> </w:t>
            </w:r>
            <w:r>
              <w:rPr>
                <w:spacing w:val="-5"/>
                <w:sz w:val="16"/>
              </w:rPr>
              <w:t>FIO</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rPr>
                <w:sz w:val="18"/>
              </w:rPr>
            </w:pPr>
          </w:p>
        </w:tc>
      </w:tr>
      <w:tr>
        <w:trPr>
          <w:trHeight w:val="248" w:hRule="atLeast"/>
        </w:trPr>
        <w:tc>
          <w:tcPr>
            <w:tcW w:w="720" w:type="dxa"/>
            <w:tcBorders>
              <w:top w:val="nil"/>
            </w:tcBorders>
          </w:tcPr>
          <w:p>
            <w:pPr>
              <w:pStyle w:val="TableParagraph"/>
              <w:rPr>
                <w:sz w:val="18"/>
              </w:rPr>
            </w:pPr>
          </w:p>
        </w:tc>
        <w:tc>
          <w:tcPr>
            <w:tcW w:w="3840" w:type="dxa"/>
            <w:tcBorders>
              <w:top w:val="nil"/>
            </w:tcBorders>
          </w:tcPr>
          <w:p>
            <w:pPr>
              <w:pStyle w:val="TableParagraph"/>
              <w:spacing w:before="39"/>
              <w:ind w:left="112"/>
              <w:rPr>
                <w:sz w:val="16"/>
              </w:rPr>
            </w:pPr>
            <w:r>
              <w:rPr>
                <w:sz w:val="16"/>
              </w:rPr>
              <w:t>GUIA</w:t>
            </w:r>
            <w:r>
              <w:rPr>
                <w:spacing w:val="-10"/>
                <w:sz w:val="16"/>
              </w:rPr>
              <w:t> </w:t>
            </w:r>
            <w:r>
              <w:rPr>
                <w:sz w:val="16"/>
              </w:rPr>
              <w:t>0,035",</w:t>
            </w:r>
            <w:r>
              <w:rPr>
                <w:spacing w:val="-2"/>
                <w:sz w:val="16"/>
              </w:rPr>
              <w:t> </w:t>
            </w:r>
            <w:r>
              <w:rPr>
                <w:sz w:val="16"/>
              </w:rPr>
              <w:t>COMPRIMENTO</w:t>
            </w:r>
            <w:r>
              <w:rPr>
                <w:spacing w:val="-1"/>
                <w:sz w:val="16"/>
              </w:rPr>
              <w:t> </w:t>
            </w:r>
            <w:r>
              <w:rPr>
                <w:sz w:val="16"/>
              </w:rPr>
              <w:t>FIO</w:t>
            </w:r>
            <w:r>
              <w:rPr>
                <w:spacing w:val="-2"/>
                <w:sz w:val="16"/>
              </w:rPr>
              <w:t> </w:t>
            </w:r>
            <w:r>
              <w:rPr>
                <w:sz w:val="16"/>
              </w:rPr>
              <w:t>GUIA:</w:t>
            </w:r>
            <w:r>
              <w:rPr>
                <w:spacing w:val="-1"/>
                <w:sz w:val="16"/>
              </w:rPr>
              <w:t> </w:t>
            </w:r>
            <w:r>
              <w:rPr>
                <w:spacing w:val="-2"/>
                <w:sz w:val="16"/>
              </w:rPr>
              <w:t>45CM.</w:t>
            </w:r>
          </w:p>
        </w:tc>
        <w:tc>
          <w:tcPr>
            <w:tcW w:w="795" w:type="dxa"/>
            <w:tcBorders>
              <w:top w:val="nil"/>
            </w:tcBorders>
          </w:tcPr>
          <w:p>
            <w:pPr>
              <w:pStyle w:val="TableParagraph"/>
              <w:rPr>
                <w:sz w:val="18"/>
              </w:rPr>
            </w:pPr>
          </w:p>
        </w:tc>
        <w:tc>
          <w:tcPr>
            <w:tcW w:w="1080" w:type="dxa"/>
            <w:tcBorders>
              <w:top w:val="nil"/>
            </w:tcBorders>
          </w:tcPr>
          <w:p>
            <w:pPr>
              <w:pStyle w:val="TableParagraph"/>
              <w:rPr>
                <w:sz w:val="18"/>
              </w:rPr>
            </w:pPr>
          </w:p>
        </w:tc>
        <w:tc>
          <w:tcPr>
            <w:tcW w:w="930" w:type="dxa"/>
            <w:tcBorders>
              <w:top w:val="nil"/>
            </w:tcBorders>
          </w:tcPr>
          <w:p>
            <w:pPr>
              <w:pStyle w:val="TableParagraph"/>
              <w:rPr>
                <w:sz w:val="18"/>
              </w:rPr>
            </w:pPr>
          </w:p>
        </w:tc>
        <w:tc>
          <w:tcPr>
            <w:tcW w:w="1215" w:type="dxa"/>
            <w:tcBorders>
              <w:top w:val="nil"/>
            </w:tcBorders>
          </w:tcPr>
          <w:p>
            <w:pPr>
              <w:pStyle w:val="TableParagraph"/>
              <w:rPr>
                <w:sz w:val="18"/>
              </w:rPr>
            </w:pPr>
          </w:p>
        </w:tc>
        <w:tc>
          <w:tcPr>
            <w:tcW w:w="3210" w:type="dxa"/>
            <w:tcBorders>
              <w:top w:val="nil"/>
            </w:tcBorders>
          </w:tcPr>
          <w:p>
            <w:pPr>
              <w:pStyle w:val="TableParagraph"/>
              <w:rPr>
                <w:sz w:val="18"/>
              </w:rPr>
            </w:pPr>
          </w:p>
        </w:tc>
      </w:tr>
      <w:tr>
        <w:trPr>
          <w:trHeight w:val="291" w:hRule="atLeast"/>
        </w:trPr>
        <w:tc>
          <w:tcPr>
            <w:tcW w:w="720" w:type="dxa"/>
            <w:tcBorders>
              <w:bottom w:val="nil"/>
            </w:tcBorders>
          </w:tcPr>
          <w:p>
            <w:pPr>
              <w:pStyle w:val="TableParagraph"/>
              <w:spacing w:before="60"/>
              <w:ind w:left="112"/>
              <w:rPr>
                <w:sz w:val="16"/>
              </w:rPr>
            </w:pPr>
            <w:r>
              <w:rPr>
                <w:spacing w:val="-10"/>
                <w:sz w:val="16"/>
              </w:rPr>
              <w:t>2</w:t>
            </w:r>
          </w:p>
        </w:tc>
        <w:tc>
          <w:tcPr>
            <w:tcW w:w="3840" w:type="dxa"/>
            <w:tcBorders>
              <w:bottom w:val="nil"/>
            </w:tcBorders>
          </w:tcPr>
          <w:p>
            <w:pPr>
              <w:pStyle w:val="TableParagraph"/>
              <w:tabs>
                <w:tab w:pos="1072" w:val="left" w:leader="none"/>
                <w:tab w:pos="1920" w:val="left" w:leader="none"/>
                <w:tab w:pos="2981" w:val="left" w:leader="none"/>
              </w:tabs>
              <w:spacing w:before="60"/>
              <w:ind w:left="112"/>
              <w:rPr>
                <w:sz w:val="16"/>
              </w:rPr>
            </w:pPr>
            <w:r>
              <w:rPr>
                <w:spacing w:val="-2"/>
                <w:sz w:val="16"/>
              </w:rPr>
              <w:t>CATETER</w:t>
            </w:r>
            <w:r>
              <w:rPr>
                <w:sz w:val="16"/>
              </w:rPr>
              <w:tab/>
            </w:r>
            <w:r>
              <w:rPr>
                <w:spacing w:val="-2"/>
                <w:sz w:val="16"/>
              </w:rPr>
              <w:t>BALÃO,</w:t>
            </w:r>
            <w:r>
              <w:rPr>
                <w:sz w:val="16"/>
              </w:rPr>
              <w:tab/>
            </w:r>
            <w:r>
              <w:rPr>
                <w:spacing w:val="-2"/>
                <w:sz w:val="16"/>
              </w:rPr>
              <w:t>MATERIAL</w:t>
            </w:r>
            <w:r>
              <w:rPr>
                <w:sz w:val="16"/>
              </w:rPr>
              <w:tab/>
            </w:r>
            <w:r>
              <w:rPr>
                <w:spacing w:val="-2"/>
                <w:sz w:val="16"/>
              </w:rPr>
              <w:t>CATETER:</w:t>
            </w:r>
          </w:p>
        </w:tc>
        <w:tc>
          <w:tcPr>
            <w:tcW w:w="795" w:type="dxa"/>
            <w:tcBorders>
              <w:bottom w:val="nil"/>
            </w:tcBorders>
          </w:tcPr>
          <w:p>
            <w:pPr>
              <w:pStyle w:val="TableParagraph"/>
              <w:rPr>
                <w:sz w:val="18"/>
              </w:rPr>
            </w:pPr>
          </w:p>
        </w:tc>
        <w:tc>
          <w:tcPr>
            <w:tcW w:w="1080" w:type="dxa"/>
            <w:tcBorders>
              <w:bottom w:val="nil"/>
            </w:tcBorders>
          </w:tcPr>
          <w:p>
            <w:pPr>
              <w:pStyle w:val="TableParagraph"/>
              <w:rPr>
                <w:sz w:val="18"/>
              </w:rPr>
            </w:pPr>
          </w:p>
        </w:tc>
        <w:tc>
          <w:tcPr>
            <w:tcW w:w="930" w:type="dxa"/>
            <w:tcBorders>
              <w:bottom w:val="nil"/>
            </w:tcBorders>
          </w:tcPr>
          <w:p>
            <w:pPr>
              <w:pStyle w:val="TableParagraph"/>
              <w:rPr>
                <w:sz w:val="18"/>
              </w:rPr>
            </w:pPr>
          </w:p>
        </w:tc>
        <w:tc>
          <w:tcPr>
            <w:tcW w:w="1215" w:type="dxa"/>
            <w:tcBorders>
              <w:bottom w:val="nil"/>
            </w:tcBorders>
          </w:tcPr>
          <w:p>
            <w:pPr>
              <w:pStyle w:val="TableParagraph"/>
              <w:rPr>
                <w:sz w:val="18"/>
              </w:rPr>
            </w:pPr>
          </w:p>
        </w:tc>
        <w:tc>
          <w:tcPr>
            <w:tcW w:w="3210" w:type="dxa"/>
            <w:tcBorders>
              <w:bottom w:val="nil"/>
            </w:tcBorders>
          </w:tcPr>
          <w:p>
            <w:pPr>
              <w:pStyle w:val="TableParagraph"/>
              <w:spacing w:before="60"/>
              <w:ind w:left="7"/>
              <w:rPr>
                <w:sz w:val="16"/>
              </w:rPr>
            </w:pPr>
            <w:r>
              <w:rPr>
                <w:sz w:val="16"/>
              </w:rPr>
              <w:t>Hospital</w:t>
            </w:r>
            <w:r>
              <w:rPr>
                <w:spacing w:val="-1"/>
                <w:sz w:val="16"/>
              </w:rPr>
              <w:t> </w:t>
            </w:r>
            <w:r>
              <w:rPr>
                <w:sz w:val="16"/>
              </w:rPr>
              <w:t>Universitário</w:t>
            </w:r>
            <w:r>
              <w:rPr>
                <w:spacing w:val="-1"/>
                <w:sz w:val="16"/>
              </w:rPr>
              <w:t> </w:t>
            </w:r>
            <w:r>
              <w:rPr>
                <w:sz w:val="16"/>
              </w:rPr>
              <w:t>Pedro</w:t>
            </w:r>
            <w:r>
              <w:rPr>
                <w:spacing w:val="-1"/>
                <w:sz w:val="16"/>
              </w:rPr>
              <w:t> </w:t>
            </w:r>
            <w:r>
              <w:rPr>
                <w:sz w:val="16"/>
              </w:rPr>
              <w:t>Ernesto,</w:t>
            </w:r>
            <w:r>
              <w:rPr>
                <w:spacing w:val="-1"/>
                <w:sz w:val="16"/>
              </w:rPr>
              <w:t> </w:t>
            </w:r>
            <w:r>
              <w:rPr>
                <w:sz w:val="16"/>
              </w:rPr>
              <w:t>situado</w:t>
            </w:r>
            <w:r>
              <w:rPr>
                <w:spacing w:val="-1"/>
                <w:sz w:val="16"/>
              </w:rPr>
              <w:t> </w:t>
            </w:r>
            <w:r>
              <w:rPr>
                <w:spacing w:val="-5"/>
                <w:sz w:val="16"/>
              </w:rPr>
              <w:t>na</w:t>
            </w: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tabs>
                <w:tab w:pos="1521" w:val="left" w:leader="none"/>
                <w:tab w:pos="2512" w:val="left" w:leader="none"/>
                <w:tab w:pos="3042" w:val="left" w:leader="none"/>
                <w:tab w:pos="3411" w:val="left" w:leader="none"/>
              </w:tabs>
              <w:spacing w:before="39"/>
              <w:ind w:left="112"/>
              <w:rPr>
                <w:sz w:val="16"/>
              </w:rPr>
            </w:pPr>
            <w:r>
              <w:rPr>
                <w:spacing w:val="-2"/>
                <w:sz w:val="16"/>
              </w:rPr>
              <w:t>POLIURETANO,</w:t>
            </w:r>
            <w:r>
              <w:rPr>
                <w:sz w:val="16"/>
              </w:rPr>
              <w:tab/>
            </w:r>
            <w:r>
              <w:rPr>
                <w:spacing w:val="-2"/>
                <w:sz w:val="16"/>
              </w:rPr>
              <w:t>CALIBRE:</w:t>
            </w:r>
            <w:r>
              <w:rPr>
                <w:sz w:val="16"/>
              </w:rPr>
              <w:tab/>
            </w:r>
            <w:r>
              <w:rPr>
                <w:spacing w:val="-5"/>
                <w:sz w:val="16"/>
              </w:rPr>
              <w:t>5FR</w:t>
            </w:r>
            <w:r>
              <w:rPr>
                <w:sz w:val="16"/>
              </w:rPr>
              <w:tab/>
            </w:r>
            <w:r>
              <w:rPr>
                <w:spacing w:val="-10"/>
                <w:sz w:val="16"/>
              </w:rPr>
              <w:t>A</w:t>
            </w:r>
            <w:r>
              <w:rPr>
                <w:sz w:val="16"/>
              </w:rPr>
              <w:tab/>
            </w:r>
            <w:r>
              <w:rPr>
                <w:spacing w:val="-4"/>
                <w:sz w:val="16"/>
              </w:rPr>
              <w:t>7FR,</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spacing w:before="39"/>
              <w:ind w:left="7"/>
              <w:rPr>
                <w:sz w:val="16"/>
              </w:rPr>
            </w:pPr>
            <w:r>
              <w:rPr>
                <w:sz w:val="16"/>
              </w:rPr>
              <w:t>Boulevard</w:t>
            </w:r>
            <w:r>
              <w:rPr>
                <w:spacing w:val="-5"/>
                <w:sz w:val="16"/>
              </w:rPr>
              <w:t> </w:t>
            </w:r>
            <w:r>
              <w:rPr>
                <w:sz w:val="16"/>
              </w:rPr>
              <w:t>28</w:t>
            </w:r>
            <w:r>
              <w:rPr>
                <w:spacing w:val="-2"/>
                <w:sz w:val="16"/>
              </w:rPr>
              <w:t> </w:t>
            </w:r>
            <w:r>
              <w:rPr>
                <w:sz w:val="16"/>
              </w:rPr>
              <w:t>de</w:t>
            </w:r>
            <w:r>
              <w:rPr>
                <w:spacing w:val="-2"/>
                <w:sz w:val="16"/>
              </w:rPr>
              <w:t> </w:t>
            </w:r>
            <w:r>
              <w:rPr>
                <w:sz w:val="16"/>
              </w:rPr>
              <w:t>Setembro,</w:t>
            </w:r>
            <w:r>
              <w:rPr>
                <w:spacing w:val="-3"/>
                <w:sz w:val="16"/>
              </w:rPr>
              <w:t> </w:t>
            </w:r>
            <w:r>
              <w:rPr>
                <w:sz w:val="16"/>
              </w:rPr>
              <w:t>77</w:t>
            </w:r>
            <w:r>
              <w:rPr>
                <w:spacing w:val="-2"/>
                <w:sz w:val="16"/>
              </w:rPr>
              <w:t> </w:t>
            </w:r>
            <w:r>
              <w:rPr>
                <w:sz w:val="16"/>
              </w:rPr>
              <w:t>–</w:t>
            </w:r>
            <w:r>
              <w:rPr>
                <w:spacing w:val="-4"/>
                <w:sz w:val="16"/>
              </w:rPr>
              <w:t> </w:t>
            </w:r>
            <w:r>
              <w:rPr>
                <w:sz w:val="16"/>
              </w:rPr>
              <w:t>Vila</w:t>
            </w:r>
            <w:r>
              <w:rPr>
                <w:spacing w:val="-2"/>
                <w:sz w:val="16"/>
              </w:rPr>
              <w:t> </w:t>
            </w:r>
            <w:r>
              <w:rPr>
                <w:sz w:val="16"/>
              </w:rPr>
              <w:t>Isabel,</w:t>
            </w:r>
            <w:r>
              <w:rPr>
                <w:spacing w:val="-2"/>
                <w:sz w:val="16"/>
              </w:rPr>
              <w:t> </w:t>
            </w:r>
            <w:r>
              <w:rPr>
                <w:spacing w:val="-5"/>
                <w:sz w:val="16"/>
              </w:rPr>
              <w:t>Rio</w:t>
            </w: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tabs>
                <w:tab w:pos="1400" w:val="left" w:leader="none"/>
                <w:tab w:pos="2901" w:val="left" w:leader="none"/>
              </w:tabs>
              <w:spacing w:before="39"/>
              <w:ind w:left="112"/>
              <w:rPr>
                <w:sz w:val="16"/>
              </w:rPr>
            </w:pPr>
            <w:r>
              <w:rPr>
                <w:spacing w:val="-2"/>
                <w:sz w:val="16"/>
              </w:rPr>
              <w:t>APLICAÇÃO:</w:t>
            </w:r>
            <w:r>
              <w:rPr>
                <w:sz w:val="16"/>
              </w:rPr>
              <w:tab/>
            </w:r>
            <w:r>
              <w:rPr>
                <w:spacing w:val="-2"/>
                <w:sz w:val="16"/>
              </w:rPr>
              <w:t>ANGIOPLASTIA</w:t>
            </w:r>
            <w:r>
              <w:rPr>
                <w:sz w:val="16"/>
              </w:rPr>
              <w:tab/>
            </w:r>
            <w:r>
              <w:rPr>
                <w:spacing w:val="-2"/>
                <w:sz w:val="16"/>
              </w:rPr>
              <w:t>OCLUSÕES</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spacing w:before="39"/>
              <w:ind w:left="7"/>
              <w:rPr>
                <w:sz w:val="16"/>
              </w:rPr>
            </w:pPr>
            <w:r>
              <w:rPr>
                <w:sz w:val="16"/>
              </w:rPr>
              <w:t>de</w:t>
            </w:r>
            <w:r>
              <w:rPr>
                <w:spacing w:val="-1"/>
                <w:sz w:val="16"/>
              </w:rPr>
              <w:t> </w:t>
            </w:r>
            <w:r>
              <w:rPr>
                <w:sz w:val="16"/>
              </w:rPr>
              <w:t>Janeiro/RJ,</w:t>
            </w:r>
            <w:r>
              <w:rPr>
                <w:spacing w:val="-1"/>
                <w:sz w:val="16"/>
              </w:rPr>
              <w:t> </w:t>
            </w:r>
            <w:r>
              <w:rPr>
                <w:sz w:val="16"/>
              </w:rPr>
              <w:t>CEP</w:t>
            </w:r>
            <w:r>
              <w:rPr>
                <w:spacing w:val="-6"/>
                <w:sz w:val="16"/>
              </w:rPr>
              <w:t> </w:t>
            </w:r>
            <w:r>
              <w:rPr>
                <w:sz w:val="16"/>
              </w:rPr>
              <w:t>20.551-</w:t>
            </w:r>
            <w:r>
              <w:rPr>
                <w:spacing w:val="-5"/>
                <w:sz w:val="16"/>
              </w:rPr>
              <w:t>030</w:t>
            </w: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tabs>
                <w:tab w:pos="1218" w:val="left" w:leader="none"/>
                <w:tab w:pos="2266" w:val="left" w:leader="none"/>
                <w:tab w:pos="2985" w:val="left" w:leader="none"/>
              </w:tabs>
              <w:spacing w:before="39"/>
              <w:ind w:left="112"/>
              <w:rPr>
                <w:sz w:val="16"/>
              </w:rPr>
            </w:pPr>
            <w:r>
              <w:rPr>
                <w:spacing w:val="-2"/>
                <w:sz w:val="16"/>
              </w:rPr>
              <w:t>VENOSAS,</w:t>
            </w:r>
            <w:r>
              <w:rPr>
                <w:sz w:val="16"/>
              </w:rPr>
              <w:tab/>
            </w:r>
            <w:r>
              <w:rPr>
                <w:spacing w:val="-2"/>
                <w:sz w:val="16"/>
              </w:rPr>
              <w:t>MODELO:</w:t>
            </w:r>
            <w:r>
              <w:rPr>
                <w:sz w:val="16"/>
              </w:rPr>
              <w:tab/>
            </w:r>
            <w:r>
              <w:rPr>
                <w:spacing w:val="-4"/>
                <w:sz w:val="16"/>
              </w:rPr>
              <w:t>ALTA</w:t>
            </w:r>
            <w:r>
              <w:rPr>
                <w:sz w:val="16"/>
              </w:rPr>
              <w:tab/>
            </w:r>
            <w:r>
              <w:rPr>
                <w:spacing w:val="-2"/>
                <w:sz w:val="16"/>
              </w:rPr>
              <w:t>PRESSÃO,</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rPr>
                <w:sz w:val="18"/>
              </w:rPr>
            </w:pPr>
          </w:p>
        </w:tc>
      </w:tr>
      <w:tr>
        <w:trPr>
          <w:trHeight w:val="53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tabs>
                <w:tab w:pos="1576" w:val="left" w:leader="none"/>
                <w:tab w:pos="2649" w:val="left" w:leader="none"/>
                <w:tab w:pos="3136" w:val="left" w:leader="none"/>
              </w:tabs>
              <w:spacing w:before="39"/>
              <w:ind w:left="112"/>
              <w:rPr>
                <w:sz w:val="16"/>
              </w:rPr>
            </w:pPr>
            <w:r>
              <w:rPr>
                <w:spacing w:val="-2"/>
                <w:sz w:val="16"/>
              </w:rPr>
              <w:t>QUANTIDADE</w:t>
            </w:r>
            <w:r>
              <w:rPr>
                <w:sz w:val="16"/>
              </w:rPr>
              <w:tab/>
            </w:r>
            <w:r>
              <w:rPr>
                <w:spacing w:val="-2"/>
                <w:sz w:val="16"/>
              </w:rPr>
              <w:t>BALÕES:</w:t>
            </w:r>
            <w:r>
              <w:rPr>
                <w:sz w:val="16"/>
              </w:rPr>
              <w:tab/>
            </w:r>
            <w:r>
              <w:rPr>
                <w:spacing w:val="-10"/>
                <w:sz w:val="16"/>
              </w:rPr>
              <w:t>1</w:t>
            </w:r>
            <w:r>
              <w:rPr>
                <w:sz w:val="16"/>
              </w:rPr>
              <w:tab/>
            </w:r>
            <w:r>
              <w:rPr>
                <w:spacing w:val="-2"/>
                <w:sz w:val="16"/>
              </w:rPr>
              <w:t>BALÃO,</w:t>
            </w:r>
          </w:p>
          <w:p>
            <w:pPr>
              <w:pStyle w:val="TableParagraph"/>
              <w:spacing w:before="86"/>
              <w:ind w:left="112"/>
              <w:rPr>
                <w:sz w:val="16"/>
              </w:rPr>
            </w:pPr>
            <w:r>
              <w:rPr>
                <w:sz w:val="16"/>
              </w:rPr>
              <w:t>COMPRIMENTO:</w:t>
            </w:r>
            <w:r>
              <w:rPr>
                <w:spacing w:val="69"/>
                <w:sz w:val="16"/>
              </w:rPr>
              <w:t> </w:t>
            </w:r>
            <w:r>
              <w:rPr>
                <w:sz w:val="16"/>
              </w:rPr>
              <w:t>40MM</w:t>
            </w:r>
            <w:r>
              <w:rPr>
                <w:spacing w:val="60"/>
                <w:sz w:val="16"/>
              </w:rPr>
              <w:t> </w:t>
            </w:r>
            <w:r>
              <w:rPr>
                <w:sz w:val="16"/>
              </w:rPr>
              <w:t>A</w:t>
            </w:r>
            <w:r>
              <w:rPr>
                <w:spacing w:val="60"/>
                <w:sz w:val="16"/>
              </w:rPr>
              <w:t> </w:t>
            </w:r>
            <w:r>
              <w:rPr>
                <w:sz w:val="16"/>
              </w:rPr>
              <w:t>80MM,</w:t>
            </w:r>
            <w:r>
              <w:rPr>
                <w:spacing w:val="61"/>
                <w:sz w:val="16"/>
              </w:rPr>
              <w:t> </w:t>
            </w:r>
            <w:r>
              <w:rPr>
                <w:spacing w:val="-2"/>
                <w:sz w:val="16"/>
              </w:rPr>
              <w:t>ACESSÓRIO:</w:t>
            </w:r>
          </w:p>
        </w:tc>
        <w:tc>
          <w:tcPr>
            <w:tcW w:w="795" w:type="dxa"/>
            <w:tcBorders>
              <w:top w:val="nil"/>
              <w:bottom w:val="nil"/>
            </w:tcBorders>
          </w:tcPr>
          <w:p>
            <w:pPr>
              <w:pStyle w:val="TableParagraph"/>
              <w:spacing w:before="174"/>
              <w:ind w:left="7"/>
              <w:rPr>
                <w:sz w:val="16"/>
              </w:rPr>
            </w:pPr>
            <w:r>
              <w:rPr>
                <w:spacing w:val="-2"/>
                <w:sz w:val="16"/>
              </w:rPr>
              <w:t>180728</w:t>
            </w:r>
          </w:p>
        </w:tc>
        <w:tc>
          <w:tcPr>
            <w:tcW w:w="1080" w:type="dxa"/>
            <w:tcBorders>
              <w:top w:val="nil"/>
              <w:bottom w:val="nil"/>
            </w:tcBorders>
          </w:tcPr>
          <w:p>
            <w:pPr>
              <w:pStyle w:val="TableParagraph"/>
              <w:spacing w:before="174"/>
              <w:ind w:left="14"/>
              <w:jc w:val="center"/>
              <w:rPr>
                <w:sz w:val="16"/>
              </w:rPr>
            </w:pPr>
            <w:r>
              <w:rPr>
                <w:spacing w:val="-4"/>
                <w:sz w:val="16"/>
              </w:rPr>
              <w:t>UNID</w:t>
            </w:r>
          </w:p>
        </w:tc>
        <w:tc>
          <w:tcPr>
            <w:tcW w:w="930" w:type="dxa"/>
            <w:tcBorders>
              <w:top w:val="nil"/>
              <w:bottom w:val="nil"/>
            </w:tcBorders>
          </w:tcPr>
          <w:p>
            <w:pPr>
              <w:pStyle w:val="TableParagraph"/>
              <w:spacing w:before="174"/>
              <w:ind w:left="14"/>
              <w:jc w:val="center"/>
              <w:rPr>
                <w:sz w:val="16"/>
              </w:rPr>
            </w:pPr>
            <w:r>
              <w:rPr>
                <w:spacing w:val="-5"/>
                <w:sz w:val="16"/>
              </w:rPr>
              <w:t>80</w:t>
            </w:r>
          </w:p>
        </w:tc>
        <w:tc>
          <w:tcPr>
            <w:tcW w:w="1215" w:type="dxa"/>
            <w:tcBorders>
              <w:top w:val="nil"/>
              <w:bottom w:val="nil"/>
            </w:tcBorders>
          </w:tcPr>
          <w:p>
            <w:pPr>
              <w:pStyle w:val="TableParagraph"/>
              <w:spacing w:before="174"/>
              <w:ind w:left="14"/>
              <w:jc w:val="center"/>
              <w:rPr>
                <w:sz w:val="16"/>
              </w:rPr>
            </w:pPr>
            <w:r>
              <w:rPr>
                <w:spacing w:val="-2"/>
                <w:sz w:val="16"/>
              </w:rPr>
              <w:t>1.426,6667</w:t>
            </w:r>
          </w:p>
        </w:tc>
        <w:tc>
          <w:tcPr>
            <w:tcW w:w="3210" w:type="dxa"/>
            <w:tcBorders>
              <w:top w:val="nil"/>
              <w:bottom w:val="nil"/>
            </w:tcBorders>
          </w:tcPr>
          <w:p>
            <w:pPr>
              <w:pStyle w:val="TableParagraph"/>
              <w:rPr>
                <w:sz w:val="18"/>
              </w:rPr>
            </w:pP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spacing w:before="39"/>
              <w:ind w:left="112"/>
              <w:rPr>
                <w:sz w:val="16"/>
              </w:rPr>
            </w:pPr>
            <w:r>
              <w:rPr>
                <w:sz w:val="16"/>
              </w:rPr>
              <w:t>COMPATÍVEL</w:t>
            </w:r>
            <w:r>
              <w:rPr>
                <w:spacing w:val="14"/>
                <w:sz w:val="16"/>
              </w:rPr>
              <w:t> </w:t>
            </w:r>
            <w:r>
              <w:rPr>
                <w:sz w:val="16"/>
              </w:rPr>
              <w:t>COM</w:t>
            </w:r>
            <w:r>
              <w:rPr>
                <w:spacing w:val="20"/>
                <w:sz w:val="16"/>
              </w:rPr>
              <w:t> </w:t>
            </w:r>
            <w:r>
              <w:rPr>
                <w:sz w:val="16"/>
              </w:rPr>
              <w:t>FIO</w:t>
            </w:r>
            <w:r>
              <w:rPr>
                <w:spacing w:val="20"/>
                <w:sz w:val="16"/>
              </w:rPr>
              <w:t> </w:t>
            </w:r>
            <w:r>
              <w:rPr>
                <w:sz w:val="16"/>
              </w:rPr>
              <w:t>GUIA</w:t>
            </w:r>
            <w:r>
              <w:rPr>
                <w:spacing w:val="12"/>
                <w:sz w:val="16"/>
              </w:rPr>
              <w:t> </w:t>
            </w:r>
            <w:r>
              <w:rPr>
                <w:sz w:val="16"/>
              </w:rPr>
              <w:t>0,035",</w:t>
            </w:r>
            <w:r>
              <w:rPr>
                <w:spacing w:val="21"/>
                <w:sz w:val="16"/>
              </w:rPr>
              <w:t> </w:t>
            </w:r>
            <w:r>
              <w:rPr>
                <w:spacing w:val="-2"/>
                <w:sz w:val="16"/>
              </w:rPr>
              <w:t>MATERIAL</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rPr>
                <w:sz w:val="18"/>
              </w:rPr>
            </w:pP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spacing w:before="39"/>
              <w:ind w:left="112"/>
              <w:rPr>
                <w:sz w:val="16"/>
              </w:rPr>
            </w:pPr>
            <w:r>
              <w:rPr>
                <w:sz w:val="16"/>
              </w:rPr>
              <w:t>BALÃO:</w:t>
            </w:r>
            <w:r>
              <w:rPr>
                <w:spacing w:val="44"/>
                <w:sz w:val="16"/>
              </w:rPr>
              <w:t> </w:t>
            </w:r>
            <w:r>
              <w:rPr>
                <w:sz w:val="16"/>
              </w:rPr>
              <w:t>POLIETILENO,</w:t>
            </w:r>
            <w:r>
              <w:rPr>
                <w:spacing w:val="44"/>
                <w:sz w:val="16"/>
              </w:rPr>
              <w:t> </w:t>
            </w:r>
            <w:r>
              <w:rPr>
                <w:sz w:val="16"/>
              </w:rPr>
              <w:t>CAPACIDADE</w:t>
            </w:r>
            <w:r>
              <w:rPr>
                <w:spacing w:val="44"/>
                <w:sz w:val="16"/>
              </w:rPr>
              <w:t> </w:t>
            </w:r>
            <w:r>
              <w:rPr>
                <w:spacing w:val="-2"/>
                <w:sz w:val="16"/>
              </w:rPr>
              <w:t>BALÕES:</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rPr>
                <w:sz w:val="18"/>
              </w:rPr>
            </w:pP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spacing w:before="39"/>
              <w:ind w:left="112"/>
              <w:rPr>
                <w:sz w:val="16"/>
              </w:rPr>
            </w:pPr>
            <w:r>
              <w:rPr>
                <w:sz w:val="16"/>
              </w:rPr>
              <w:t>NÃO</w:t>
            </w:r>
            <w:r>
              <w:rPr>
                <w:spacing w:val="55"/>
                <w:sz w:val="16"/>
              </w:rPr>
              <w:t> </w:t>
            </w:r>
            <w:r>
              <w:rPr>
                <w:sz w:val="16"/>
              </w:rPr>
              <w:t>COMPLACENTE,</w:t>
            </w:r>
            <w:r>
              <w:rPr>
                <w:spacing w:val="57"/>
                <w:sz w:val="16"/>
              </w:rPr>
              <w:t> </w:t>
            </w:r>
            <w:r>
              <w:rPr>
                <w:sz w:val="16"/>
              </w:rPr>
              <w:t>EXTREMIDADE</w:t>
            </w:r>
            <w:r>
              <w:rPr>
                <w:spacing w:val="57"/>
                <w:sz w:val="16"/>
              </w:rPr>
              <w:t> </w:t>
            </w:r>
            <w:r>
              <w:rPr>
                <w:spacing w:val="-2"/>
                <w:sz w:val="16"/>
              </w:rPr>
              <w:t>DISTAL:</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rPr>
                <w:sz w:val="18"/>
              </w:rPr>
            </w:pPr>
          </w:p>
        </w:tc>
      </w:tr>
      <w:tr>
        <w:trPr>
          <w:trHeight w:val="248" w:hRule="atLeast"/>
        </w:trPr>
        <w:tc>
          <w:tcPr>
            <w:tcW w:w="720" w:type="dxa"/>
            <w:tcBorders>
              <w:top w:val="nil"/>
            </w:tcBorders>
          </w:tcPr>
          <w:p>
            <w:pPr>
              <w:pStyle w:val="TableParagraph"/>
              <w:rPr>
                <w:sz w:val="18"/>
              </w:rPr>
            </w:pPr>
          </w:p>
        </w:tc>
        <w:tc>
          <w:tcPr>
            <w:tcW w:w="3840" w:type="dxa"/>
            <w:tcBorders>
              <w:top w:val="nil"/>
            </w:tcBorders>
          </w:tcPr>
          <w:p>
            <w:pPr>
              <w:pStyle w:val="TableParagraph"/>
              <w:spacing w:before="39"/>
              <w:ind w:left="112"/>
              <w:rPr>
                <w:sz w:val="16"/>
              </w:rPr>
            </w:pPr>
            <w:r>
              <w:rPr>
                <w:sz w:val="16"/>
              </w:rPr>
              <w:t>RETA,</w:t>
            </w:r>
            <w:r>
              <w:rPr>
                <w:spacing w:val="-7"/>
                <w:sz w:val="16"/>
              </w:rPr>
              <w:t> </w:t>
            </w:r>
            <w:r>
              <w:rPr>
                <w:sz w:val="16"/>
              </w:rPr>
              <w:t>DIMENSÕES</w:t>
            </w:r>
            <w:r>
              <w:rPr>
                <w:spacing w:val="-4"/>
                <w:sz w:val="16"/>
              </w:rPr>
              <w:t> </w:t>
            </w:r>
            <w:r>
              <w:rPr>
                <w:sz w:val="16"/>
              </w:rPr>
              <w:t>BALÃO:</w:t>
            </w:r>
            <w:r>
              <w:rPr>
                <w:spacing w:val="-3"/>
                <w:sz w:val="16"/>
              </w:rPr>
              <w:t> </w:t>
            </w:r>
            <w:r>
              <w:rPr>
                <w:sz w:val="16"/>
              </w:rPr>
              <w:t>5MM</w:t>
            </w:r>
            <w:r>
              <w:rPr>
                <w:spacing w:val="-10"/>
                <w:sz w:val="16"/>
              </w:rPr>
              <w:t> </w:t>
            </w:r>
            <w:r>
              <w:rPr>
                <w:sz w:val="16"/>
              </w:rPr>
              <w:t>A</w:t>
            </w:r>
            <w:r>
              <w:rPr>
                <w:spacing w:val="-10"/>
                <w:sz w:val="16"/>
              </w:rPr>
              <w:t> </w:t>
            </w:r>
            <w:r>
              <w:rPr>
                <w:spacing w:val="-2"/>
                <w:sz w:val="16"/>
              </w:rPr>
              <w:t>12MM.</w:t>
            </w:r>
          </w:p>
        </w:tc>
        <w:tc>
          <w:tcPr>
            <w:tcW w:w="795" w:type="dxa"/>
            <w:tcBorders>
              <w:top w:val="nil"/>
            </w:tcBorders>
          </w:tcPr>
          <w:p>
            <w:pPr>
              <w:pStyle w:val="TableParagraph"/>
              <w:rPr>
                <w:sz w:val="18"/>
              </w:rPr>
            </w:pPr>
          </w:p>
        </w:tc>
        <w:tc>
          <w:tcPr>
            <w:tcW w:w="1080" w:type="dxa"/>
            <w:tcBorders>
              <w:top w:val="nil"/>
            </w:tcBorders>
          </w:tcPr>
          <w:p>
            <w:pPr>
              <w:pStyle w:val="TableParagraph"/>
              <w:rPr>
                <w:sz w:val="18"/>
              </w:rPr>
            </w:pPr>
          </w:p>
        </w:tc>
        <w:tc>
          <w:tcPr>
            <w:tcW w:w="930" w:type="dxa"/>
            <w:tcBorders>
              <w:top w:val="nil"/>
            </w:tcBorders>
          </w:tcPr>
          <w:p>
            <w:pPr>
              <w:pStyle w:val="TableParagraph"/>
              <w:rPr>
                <w:sz w:val="18"/>
              </w:rPr>
            </w:pPr>
          </w:p>
        </w:tc>
        <w:tc>
          <w:tcPr>
            <w:tcW w:w="1215" w:type="dxa"/>
            <w:tcBorders>
              <w:top w:val="nil"/>
            </w:tcBorders>
          </w:tcPr>
          <w:p>
            <w:pPr>
              <w:pStyle w:val="TableParagraph"/>
              <w:rPr>
                <w:sz w:val="18"/>
              </w:rPr>
            </w:pPr>
          </w:p>
        </w:tc>
        <w:tc>
          <w:tcPr>
            <w:tcW w:w="3210" w:type="dxa"/>
            <w:tcBorders>
              <w:top w:val="nil"/>
            </w:tcBorders>
          </w:tcPr>
          <w:p>
            <w:pPr>
              <w:pStyle w:val="TableParagraph"/>
              <w:rPr>
                <w:sz w:val="18"/>
              </w:rPr>
            </w:pPr>
          </w:p>
        </w:tc>
      </w:tr>
      <w:tr>
        <w:trPr>
          <w:trHeight w:val="291" w:hRule="atLeast"/>
        </w:trPr>
        <w:tc>
          <w:tcPr>
            <w:tcW w:w="720" w:type="dxa"/>
            <w:tcBorders>
              <w:bottom w:val="nil"/>
            </w:tcBorders>
          </w:tcPr>
          <w:p>
            <w:pPr>
              <w:pStyle w:val="TableParagraph"/>
              <w:spacing w:before="60"/>
              <w:ind w:left="112"/>
              <w:rPr>
                <w:sz w:val="16"/>
              </w:rPr>
            </w:pPr>
            <w:r>
              <w:rPr>
                <w:spacing w:val="-10"/>
                <w:sz w:val="16"/>
              </w:rPr>
              <w:t>3</w:t>
            </w:r>
          </w:p>
        </w:tc>
        <w:tc>
          <w:tcPr>
            <w:tcW w:w="3840" w:type="dxa"/>
            <w:tcBorders>
              <w:bottom w:val="nil"/>
            </w:tcBorders>
          </w:tcPr>
          <w:p>
            <w:pPr>
              <w:pStyle w:val="TableParagraph"/>
              <w:tabs>
                <w:tab w:pos="1507" w:val="left" w:leader="none"/>
                <w:tab w:pos="2998" w:val="left" w:leader="none"/>
              </w:tabs>
              <w:spacing w:before="60"/>
              <w:ind w:left="112"/>
              <w:rPr>
                <w:sz w:val="16"/>
              </w:rPr>
            </w:pPr>
            <w:r>
              <w:rPr>
                <w:spacing w:val="-2"/>
                <w:sz w:val="16"/>
              </w:rPr>
              <w:t>INTRODUTOR</w:t>
            </w:r>
            <w:r>
              <w:rPr>
                <w:sz w:val="16"/>
              </w:rPr>
              <w:tab/>
            </w:r>
            <w:r>
              <w:rPr>
                <w:spacing w:val="-2"/>
                <w:sz w:val="16"/>
              </w:rPr>
              <w:t>DIAGNÓSTICO,</w:t>
            </w:r>
            <w:r>
              <w:rPr>
                <w:sz w:val="16"/>
              </w:rPr>
              <w:tab/>
            </w:r>
            <w:r>
              <w:rPr>
                <w:spacing w:val="-2"/>
                <w:sz w:val="16"/>
              </w:rPr>
              <w:t>MODELO:</w:t>
            </w:r>
          </w:p>
        </w:tc>
        <w:tc>
          <w:tcPr>
            <w:tcW w:w="795" w:type="dxa"/>
            <w:tcBorders>
              <w:bottom w:val="nil"/>
            </w:tcBorders>
          </w:tcPr>
          <w:p>
            <w:pPr>
              <w:pStyle w:val="TableParagraph"/>
              <w:rPr>
                <w:sz w:val="18"/>
              </w:rPr>
            </w:pPr>
          </w:p>
        </w:tc>
        <w:tc>
          <w:tcPr>
            <w:tcW w:w="1080" w:type="dxa"/>
            <w:tcBorders>
              <w:bottom w:val="nil"/>
            </w:tcBorders>
          </w:tcPr>
          <w:p>
            <w:pPr>
              <w:pStyle w:val="TableParagraph"/>
              <w:rPr>
                <w:sz w:val="18"/>
              </w:rPr>
            </w:pPr>
          </w:p>
        </w:tc>
        <w:tc>
          <w:tcPr>
            <w:tcW w:w="930" w:type="dxa"/>
            <w:tcBorders>
              <w:bottom w:val="nil"/>
            </w:tcBorders>
          </w:tcPr>
          <w:p>
            <w:pPr>
              <w:pStyle w:val="TableParagraph"/>
              <w:rPr>
                <w:sz w:val="18"/>
              </w:rPr>
            </w:pPr>
          </w:p>
        </w:tc>
        <w:tc>
          <w:tcPr>
            <w:tcW w:w="1215" w:type="dxa"/>
            <w:tcBorders>
              <w:bottom w:val="nil"/>
            </w:tcBorders>
          </w:tcPr>
          <w:p>
            <w:pPr>
              <w:pStyle w:val="TableParagraph"/>
              <w:rPr>
                <w:sz w:val="18"/>
              </w:rPr>
            </w:pPr>
          </w:p>
        </w:tc>
        <w:tc>
          <w:tcPr>
            <w:tcW w:w="3210" w:type="dxa"/>
            <w:tcBorders>
              <w:bottom w:val="nil"/>
            </w:tcBorders>
          </w:tcPr>
          <w:p>
            <w:pPr>
              <w:pStyle w:val="TableParagraph"/>
              <w:spacing w:before="60"/>
              <w:ind w:left="7"/>
              <w:rPr>
                <w:sz w:val="16"/>
              </w:rPr>
            </w:pPr>
            <w:r>
              <w:rPr>
                <w:sz w:val="16"/>
              </w:rPr>
              <w:t>Hospital</w:t>
            </w:r>
            <w:r>
              <w:rPr>
                <w:spacing w:val="-1"/>
                <w:sz w:val="16"/>
              </w:rPr>
              <w:t> </w:t>
            </w:r>
            <w:r>
              <w:rPr>
                <w:sz w:val="16"/>
              </w:rPr>
              <w:t>Universitário</w:t>
            </w:r>
            <w:r>
              <w:rPr>
                <w:spacing w:val="-1"/>
                <w:sz w:val="16"/>
              </w:rPr>
              <w:t> </w:t>
            </w:r>
            <w:r>
              <w:rPr>
                <w:sz w:val="16"/>
              </w:rPr>
              <w:t>Pedro</w:t>
            </w:r>
            <w:r>
              <w:rPr>
                <w:spacing w:val="-1"/>
                <w:sz w:val="16"/>
              </w:rPr>
              <w:t> </w:t>
            </w:r>
            <w:r>
              <w:rPr>
                <w:sz w:val="16"/>
              </w:rPr>
              <w:t>Ernesto,</w:t>
            </w:r>
            <w:r>
              <w:rPr>
                <w:spacing w:val="-1"/>
                <w:sz w:val="16"/>
              </w:rPr>
              <w:t> </w:t>
            </w:r>
            <w:r>
              <w:rPr>
                <w:sz w:val="16"/>
              </w:rPr>
              <w:t>situado</w:t>
            </w:r>
            <w:r>
              <w:rPr>
                <w:spacing w:val="-1"/>
                <w:sz w:val="16"/>
              </w:rPr>
              <w:t> </w:t>
            </w:r>
            <w:r>
              <w:rPr>
                <w:spacing w:val="-5"/>
                <w:sz w:val="16"/>
              </w:rPr>
              <w:t>na</w:t>
            </w: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tabs>
                <w:tab w:pos="1486" w:val="left" w:leader="none"/>
                <w:tab w:pos="2705" w:val="left" w:leader="none"/>
              </w:tabs>
              <w:spacing w:before="39"/>
              <w:ind w:left="112"/>
              <w:rPr>
                <w:sz w:val="16"/>
              </w:rPr>
            </w:pPr>
            <w:r>
              <w:rPr>
                <w:spacing w:val="-2"/>
                <w:sz w:val="16"/>
              </w:rPr>
              <w:t>VALVULADO,</w:t>
            </w:r>
            <w:r>
              <w:rPr>
                <w:sz w:val="16"/>
              </w:rPr>
              <w:tab/>
            </w:r>
            <w:r>
              <w:rPr>
                <w:spacing w:val="-2"/>
                <w:sz w:val="16"/>
              </w:rPr>
              <w:t>MATERIAL:</w:t>
            </w:r>
            <w:r>
              <w:rPr>
                <w:sz w:val="16"/>
              </w:rPr>
              <w:tab/>
            </w:r>
            <w:r>
              <w:rPr>
                <w:spacing w:val="-2"/>
                <w:sz w:val="16"/>
              </w:rPr>
              <w:t>HIDROFÍLICO</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spacing w:before="39"/>
              <w:ind w:left="7"/>
              <w:rPr>
                <w:sz w:val="16"/>
              </w:rPr>
            </w:pPr>
            <w:r>
              <w:rPr>
                <w:sz w:val="16"/>
              </w:rPr>
              <w:t>Boulevard</w:t>
            </w:r>
            <w:r>
              <w:rPr>
                <w:spacing w:val="-5"/>
                <w:sz w:val="16"/>
              </w:rPr>
              <w:t> </w:t>
            </w:r>
            <w:r>
              <w:rPr>
                <w:sz w:val="16"/>
              </w:rPr>
              <w:t>28</w:t>
            </w:r>
            <w:r>
              <w:rPr>
                <w:spacing w:val="-2"/>
                <w:sz w:val="16"/>
              </w:rPr>
              <w:t> </w:t>
            </w:r>
            <w:r>
              <w:rPr>
                <w:sz w:val="16"/>
              </w:rPr>
              <w:t>de</w:t>
            </w:r>
            <w:r>
              <w:rPr>
                <w:spacing w:val="-2"/>
                <w:sz w:val="16"/>
              </w:rPr>
              <w:t> </w:t>
            </w:r>
            <w:r>
              <w:rPr>
                <w:sz w:val="16"/>
              </w:rPr>
              <w:t>Setembro,</w:t>
            </w:r>
            <w:r>
              <w:rPr>
                <w:spacing w:val="-3"/>
                <w:sz w:val="16"/>
              </w:rPr>
              <w:t> </w:t>
            </w:r>
            <w:r>
              <w:rPr>
                <w:sz w:val="16"/>
              </w:rPr>
              <w:t>77</w:t>
            </w:r>
            <w:r>
              <w:rPr>
                <w:spacing w:val="-2"/>
                <w:sz w:val="16"/>
              </w:rPr>
              <w:t> </w:t>
            </w:r>
            <w:r>
              <w:rPr>
                <w:sz w:val="16"/>
              </w:rPr>
              <w:t>–</w:t>
            </w:r>
            <w:r>
              <w:rPr>
                <w:spacing w:val="-4"/>
                <w:sz w:val="16"/>
              </w:rPr>
              <w:t> </w:t>
            </w:r>
            <w:r>
              <w:rPr>
                <w:sz w:val="16"/>
              </w:rPr>
              <w:t>Vila</w:t>
            </w:r>
            <w:r>
              <w:rPr>
                <w:spacing w:val="-2"/>
                <w:sz w:val="16"/>
              </w:rPr>
              <w:t> </w:t>
            </w:r>
            <w:r>
              <w:rPr>
                <w:sz w:val="16"/>
              </w:rPr>
              <w:t>Isabel,</w:t>
            </w:r>
            <w:r>
              <w:rPr>
                <w:spacing w:val="-2"/>
                <w:sz w:val="16"/>
              </w:rPr>
              <w:t> </w:t>
            </w:r>
            <w:r>
              <w:rPr>
                <w:spacing w:val="-5"/>
                <w:sz w:val="16"/>
              </w:rPr>
              <w:t>Rio</w:t>
            </w: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tabs>
                <w:tab w:pos="1295" w:val="left" w:leader="none"/>
                <w:tab w:pos="2464" w:val="left" w:leader="none"/>
                <w:tab w:pos="3024" w:val="left" w:leader="none"/>
                <w:tab w:pos="3451" w:val="left" w:leader="none"/>
              </w:tabs>
              <w:spacing w:before="39"/>
              <w:ind w:left="112"/>
              <w:rPr>
                <w:sz w:val="16"/>
              </w:rPr>
            </w:pPr>
            <w:r>
              <w:rPr>
                <w:spacing w:val="-2"/>
                <w:sz w:val="16"/>
              </w:rPr>
              <w:t>ARAMADO,</w:t>
            </w:r>
            <w:r>
              <w:rPr>
                <w:sz w:val="16"/>
              </w:rPr>
              <w:tab/>
            </w:r>
            <w:r>
              <w:rPr>
                <w:spacing w:val="-2"/>
                <w:sz w:val="16"/>
              </w:rPr>
              <w:t>TAMANHO:</w:t>
            </w:r>
            <w:r>
              <w:rPr>
                <w:sz w:val="16"/>
              </w:rPr>
              <w:tab/>
            </w:r>
            <w:r>
              <w:rPr>
                <w:spacing w:val="-5"/>
                <w:sz w:val="16"/>
              </w:rPr>
              <w:t>10F</w:t>
            </w:r>
            <w:r>
              <w:rPr>
                <w:sz w:val="16"/>
              </w:rPr>
              <w:tab/>
            </w:r>
            <w:r>
              <w:rPr>
                <w:spacing w:val="-10"/>
                <w:sz w:val="16"/>
              </w:rPr>
              <w:t>A</w:t>
            </w:r>
            <w:r>
              <w:rPr>
                <w:sz w:val="16"/>
              </w:rPr>
              <w:tab/>
            </w:r>
            <w:r>
              <w:rPr>
                <w:spacing w:val="-4"/>
                <w:sz w:val="16"/>
              </w:rPr>
              <w:t>14F,</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spacing w:before="39"/>
              <w:ind w:left="7"/>
              <w:rPr>
                <w:sz w:val="16"/>
              </w:rPr>
            </w:pPr>
            <w:r>
              <w:rPr>
                <w:sz w:val="16"/>
              </w:rPr>
              <w:t>de</w:t>
            </w:r>
            <w:r>
              <w:rPr>
                <w:spacing w:val="-1"/>
                <w:sz w:val="16"/>
              </w:rPr>
              <w:t> </w:t>
            </w:r>
            <w:r>
              <w:rPr>
                <w:sz w:val="16"/>
              </w:rPr>
              <w:t>Janeiro/RJ,</w:t>
            </w:r>
            <w:r>
              <w:rPr>
                <w:spacing w:val="-1"/>
                <w:sz w:val="16"/>
              </w:rPr>
              <w:t> </w:t>
            </w:r>
            <w:r>
              <w:rPr>
                <w:sz w:val="16"/>
              </w:rPr>
              <w:t>CEP</w:t>
            </w:r>
            <w:r>
              <w:rPr>
                <w:spacing w:val="-6"/>
                <w:sz w:val="16"/>
              </w:rPr>
              <w:t> </w:t>
            </w:r>
            <w:r>
              <w:rPr>
                <w:sz w:val="16"/>
              </w:rPr>
              <w:t>20.551-</w:t>
            </w:r>
            <w:r>
              <w:rPr>
                <w:spacing w:val="-5"/>
                <w:sz w:val="16"/>
              </w:rPr>
              <w:t>030</w:t>
            </w:r>
          </w:p>
        </w:tc>
      </w:tr>
      <w:tr>
        <w:trPr>
          <w:trHeight w:val="53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spacing w:before="39"/>
              <w:ind w:left="112"/>
              <w:rPr>
                <w:sz w:val="16"/>
              </w:rPr>
            </w:pPr>
            <w:r>
              <w:rPr>
                <w:sz w:val="16"/>
              </w:rPr>
              <w:t>COMPRIMENTO</w:t>
            </w:r>
            <w:r>
              <w:rPr>
                <w:spacing w:val="58"/>
                <w:sz w:val="16"/>
              </w:rPr>
              <w:t> </w:t>
            </w:r>
            <w:r>
              <w:rPr>
                <w:sz w:val="16"/>
              </w:rPr>
              <w:t>INTRODUTOR:</w:t>
            </w:r>
            <w:r>
              <w:rPr>
                <w:spacing w:val="58"/>
                <w:sz w:val="16"/>
              </w:rPr>
              <w:t> </w:t>
            </w:r>
            <w:r>
              <w:rPr>
                <w:sz w:val="16"/>
              </w:rPr>
              <w:t>40CM</w:t>
            </w:r>
            <w:r>
              <w:rPr>
                <w:spacing w:val="50"/>
                <w:sz w:val="16"/>
              </w:rPr>
              <w:t> </w:t>
            </w:r>
            <w:r>
              <w:rPr>
                <w:sz w:val="16"/>
              </w:rPr>
              <w:t>A</w:t>
            </w:r>
            <w:r>
              <w:rPr>
                <w:spacing w:val="50"/>
                <w:sz w:val="16"/>
              </w:rPr>
              <w:t> </w:t>
            </w:r>
            <w:r>
              <w:rPr>
                <w:spacing w:val="-2"/>
                <w:sz w:val="16"/>
              </w:rPr>
              <w:t>70CM,</w:t>
            </w:r>
          </w:p>
          <w:p>
            <w:pPr>
              <w:pStyle w:val="TableParagraph"/>
              <w:tabs>
                <w:tab w:pos="1164" w:val="left" w:leader="none"/>
                <w:tab w:pos="1631" w:val="left" w:leader="none"/>
                <w:tab w:pos="2283" w:val="left" w:leader="none"/>
                <w:tab w:pos="2821" w:val="left" w:leader="none"/>
                <w:tab w:pos="3287" w:val="left" w:leader="none"/>
              </w:tabs>
              <w:spacing w:before="86"/>
              <w:ind w:left="112"/>
              <w:rPr>
                <w:sz w:val="16"/>
              </w:rPr>
            </w:pPr>
            <w:r>
              <w:rPr>
                <w:spacing w:val="-2"/>
                <w:sz w:val="16"/>
              </w:rPr>
              <w:t>DIÂMETRO</w:t>
            </w:r>
            <w:r>
              <w:rPr>
                <w:sz w:val="16"/>
              </w:rPr>
              <w:tab/>
            </w:r>
            <w:r>
              <w:rPr>
                <w:spacing w:val="-5"/>
                <w:sz w:val="16"/>
              </w:rPr>
              <w:t>FIO</w:t>
            </w:r>
            <w:r>
              <w:rPr>
                <w:sz w:val="16"/>
              </w:rPr>
              <w:tab/>
            </w:r>
            <w:r>
              <w:rPr>
                <w:spacing w:val="-2"/>
                <w:sz w:val="16"/>
              </w:rPr>
              <w:t>GUIA:</w:t>
            </w:r>
            <w:r>
              <w:rPr>
                <w:sz w:val="16"/>
              </w:rPr>
              <w:tab/>
            </w:r>
            <w:r>
              <w:rPr>
                <w:spacing w:val="-5"/>
                <w:sz w:val="16"/>
              </w:rPr>
              <w:t>SEM</w:t>
            </w:r>
            <w:r>
              <w:rPr>
                <w:sz w:val="16"/>
              </w:rPr>
              <w:tab/>
            </w:r>
            <w:r>
              <w:rPr>
                <w:spacing w:val="-5"/>
                <w:sz w:val="16"/>
              </w:rPr>
              <w:t>FIO</w:t>
            </w:r>
            <w:r>
              <w:rPr>
                <w:sz w:val="16"/>
              </w:rPr>
              <w:tab/>
            </w:r>
            <w:r>
              <w:rPr>
                <w:spacing w:val="-2"/>
                <w:sz w:val="16"/>
              </w:rPr>
              <w:t>GUIA,</w:t>
            </w:r>
          </w:p>
        </w:tc>
        <w:tc>
          <w:tcPr>
            <w:tcW w:w="795" w:type="dxa"/>
            <w:tcBorders>
              <w:top w:val="nil"/>
              <w:bottom w:val="nil"/>
            </w:tcBorders>
          </w:tcPr>
          <w:p>
            <w:pPr>
              <w:pStyle w:val="TableParagraph"/>
              <w:spacing w:before="174"/>
              <w:ind w:left="7"/>
              <w:rPr>
                <w:sz w:val="16"/>
              </w:rPr>
            </w:pPr>
            <w:r>
              <w:rPr>
                <w:spacing w:val="-2"/>
                <w:sz w:val="16"/>
              </w:rPr>
              <w:t>170918</w:t>
            </w:r>
          </w:p>
        </w:tc>
        <w:tc>
          <w:tcPr>
            <w:tcW w:w="1080" w:type="dxa"/>
            <w:tcBorders>
              <w:top w:val="nil"/>
              <w:bottom w:val="nil"/>
            </w:tcBorders>
          </w:tcPr>
          <w:p>
            <w:pPr>
              <w:pStyle w:val="TableParagraph"/>
              <w:spacing w:before="174"/>
              <w:ind w:left="14"/>
              <w:jc w:val="center"/>
              <w:rPr>
                <w:sz w:val="16"/>
              </w:rPr>
            </w:pPr>
            <w:r>
              <w:rPr>
                <w:spacing w:val="-4"/>
                <w:sz w:val="16"/>
              </w:rPr>
              <w:t>UNID</w:t>
            </w:r>
          </w:p>
        </w:tc>
        <w:tc>
          <w:tcPr>
            <w:tcW w:w="930" w:type="dxa"/>
            <w:tcBorders>
              <w:top w:val="nil"/>
              <w:bottom w:val="nil"/>
            </w:tcBorders>
          </w:tcPr>
          <w:p>
            <w:pPr>
              <w:pStyle w:val="TableParagraph"/>
              <w:spacing w:before="174"/>
              <w:ind w:left="14"/>
              <w:jc w:val="center"/>
              <w:rPr>
                <w:sz w:val="16"/>
              </w:rPr>
            </w:pPr>
            <w:r>
              <w:rPr>
                <w:spacing w:val="-5"/>
                <w:sz w:val="16"/>
              </w:rPr>
              <w:t>10</w:t>
            </w:r>
          </w:p>
        </w:tc>
        <w:tc>
          <w:tcPr>
            <w:tcW w:w="1215" w:type="dxa"/>
            <w:tcBorders>
              <w:top w:val="nil"/>
              <w:bottom w:val="nil"/>
            </w:tcBorders>
          </w:tcPr>
          <w:p>
            <w:pPr>
              <w:pStyle w:val="TableParagraph"/>
              <w:spacing w:before="174"/>
              <w:ind w:left="14"/>
              <w:jc w:val="center"/>
              <w:rPr>
                <w:sz w:val="16"/>
              </w:rPr>
            </w:pPr>
            <w:r>
              <w:rPr>
                <w:spacing w:val="-2"/>
                <w:sz w:val="16"/>
              </w:rPr>
              <w:t>1.677,3333</w:t>
            </w:r>
          </w:p>
        </w:tc>
        <w:tc>
          <w:tcPr>
            <w:tcW w:w="3210" w:type="dxa"/>
            <w:tcBorders>
              <w:top w:val="nil"/>
              <w:bottom w:val="nil"/>
            </w:tcBorders>
          </w:tcPr>
          <w:p>
            <w:pPr>
              <w:pStyle w:val="TableParagraph"/>
              <w:rPr>
                <w:sz w:val="18"/>
              </w:rPr>
            </w:pP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spacing w:before="39"/>
              <w:ind w:left="112"/>
              <w:rPr>
                <w:sz w:val="16"/>
              </w:rPr>
            </w:pPr>
            <w:r>
              <w:rPr>
                <w:sz w:val="16"/>
              </w:rPr>
              <w:t>DIÂMETRO</w:t>
            </w:r>
            <w:r>
              <w:rPr>
                <w:spacing w:val="-7"/>
                <w:sz w:val="16"/>
              </w:rPr>
              <w:t> </w:t>
            </w:r>
            <w:r>
              <w:rPr>
                <w:sz w:val="16"/>
              </w:rPr>
              <w:t>DILATADOR:</w:t>
            </w:r>
            <w:r>
              <w:rPr>
                <w:spacing w:val="-4"/>
                <w:sz w:val="16"/>
              </w:rPr>
              <w:t> </w:t>
            </w:r>
            <w:r>
              <w:rPr>
                <w:sz w:val="16"/>
              </w:rPr>
              <w:t>COMPATÍVEL</w:t>
            </w:r>
            <w:r>
              <w:rPr>
                <w:spacing w:val="-9"/>
                <w:sz w:val="16"/>
              </w:rPr>
              <w:t> </w:t>
            </w:r>
            <w:r>
              <w:rPr>
                <w:sz w:val="16"/>
              </w:rPr>
              <w:t>COM</w:t>
            </w:r>
            <w:r>
              <w:rPr>
                <w:spacing w:val="-4"/>
                <w:sz w:val="16"/>
              </w:rPr>
              <w:t> </w:t>
            </w:r>
            <w:r>
              <w:rPr>
                <w:spacing w:val="-5"/>
                <w:sz w:val="16"/>
              </w:rPr>
              <w:t>FIO</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rPr>
                <w:sz w:val="18"/>
              </w:rPr>
            </w:pP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spacing w:before="39"/>
              <w:ind w:left="112"/>
              <w:rPr>
                <w:sz w:val="16"/>
              </w:rPr>
            </w:pPr>
            <w:r>
              <w:rPr>
                <w:sz w:val="16"/>
              </w:rPr>
              <w:t>GUIA</w:t>
            </w:r>
            <w:r>
              <w:rPr>
                <w:spacing w:val="-2"/>
                <w:sz w:val="16"/>
              </w:rPr>
              <w:t> </w:t>
            </w:r>
            <w:r>
              <w:rPr>
                <w:sz w:val="16"/>
              </w:rPr>
              <w:t>0,035",</w:t>
            </w:r>
            <w:r>
              <w:rPr>
                <w:spacing w:val="8"/>
                <w:sz w:val="16"/>
              </w:rPr>
              <w:t> </w:t>
            </w:r>
            <w:r>
              <w:rPr>
                <w:sz w:val="16"/>
              </w:rPr>
              <w:t>COMPRIMENTO</w:t>
            </w:r>
            <w:r>
              <w:rPr>
                <w:spacing w:val="7"/>
                <w:sz w:val="16"/>
              </w:rPr>
              <w:t> </w:t>
            </w:r>
            <w:r>
              <w:rPr>
                <w:sz w:val="16"/>
              </w:rPr>
              <w:t>FIO</w:t>
            </w:r>
            <w:r>
              <w:rPr>
                <w:spacing w:val="8"/>
                <w:sz w:val="16"/>
              </w:rPr>
              <w:t> </w:t>
            </w:r>
            <w:r>
              <w:rPr>
                <w:sz w:val="16"/>
              </w:rPr>
              <w:t>GUIA:</w:t>
            </w:r>
            <w:r>
              <w:rPr>
                <w:spacing w:val="7"/>
                <w:sz w:val="16"/>
              </w:rPr>
              <w:t> </w:t>
            </w:r>
            <w:r>
              <w:rPr>
                <w:sz w:val="16"/>
              </w:rPr>
              <w:t>SEM</w:t>
            </w:r>
            <w:r>
              <w:rPr>
                <w:spacing w:val="8"/>
                <w:sz w:val="16"/>
              </w:rPr>
              <w:t> </w:t>
            </w:r>
            <w:r>
              <w:rPr>
                <w:spacing w:val="-5"/>
                <w:sz w:val="16"/>
              </w:rPr>
              <w:t>FIO</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rPr>
                <w:sz w:val="18"/>
              </w:rPr>
            </w:pPr>
          </w:p>
        </w:tc>
      </w:tr>
      <w:tr>
        <w:trPr>
          <w:trHeight w:val="248" w:hRule="atLeast"/>
        </w:trPr>
        <w:tc>
          <w:tcPr>
            <w:tcW w:w="720" w:type="dxa"/>
            <w:tcBorders>
              <w:top w:val="nil"/>
            </w:tcBorders>
          </w:tcPr>
          <w:p>
            <w:pPr>
              <w:pStyle w:val="TableParagraph"/>
              <w:rPr>
                <w:sz w:val="18"/>
              </w:rPr>
            </w:pPr>
          </w:p>
        </w:tc>
        <w:tc>
          <w:tcPr>
            <w:tcW w:w="3840" w:type="dxa"/>
            <w:tcBorders>
              <w:top w:val="nil"/>
            </w:tcBorders>
          </w:tcPr>
          <w:p>
            <w:pPr>
              <w:pStyle w:val="TableParagraph"/>
              <w:spacing w:before="39"/>
              <w:ind w:left="112"/>
              <w:rPr>
                <w:sz w:val="16"/>
              </w:rPr>
            </w:pPr>
            <w:r>
              <w:rPr>
                <w:spacing w:val="-2"/>
                <w:sz w:val="16"/>
              </w:rPr>
              <w:t>GUIA.</w:t>
            </w:r>
          </w:p>
        </w:tc>
        <w:tc>
          <w:tcPr>
            <w:tcW w:w="795" w:type="dxa"/>
            <w:tcBorders>
              <w:top w:val="nil"/>
            </w:tcBorders>
          </w:tcPr>
          <w:p>
            <w:pPr>
              <w:pStyle w:val="TableParagraph"/>
              <w:rPr>
                <w:sz w:val="18"/>
              </w:rPr>
            </w:pPr>
          </w:p>
        </w:tc>
        <w:tc>
          <w:tcPr>
            <w:tcW w:w="1080" w:type="dxa"/>
            <w:tcBorders>
              <w:top w:val="nil"/>
            </w:tcBorders>
          </w:tcPr>
          <w:p>
            <w:pPr>
              <w:pStyle w:val="TableParagraph"/>
              <w:rPr>
                <w:sz w:val="18"/>
              </w:rPr>
            </w:pPr>
          </w:p>
        </w:tc>
        <w:tc>
          <w:tcPr>
            <w:tcW w:w="930" w:type="dxa"/>
            <w:tcBorders>
              <w:top w:val="nil"/>
            </w:tcBorders>
          </w:tcPr>
          <w:p>
            <w:pPr>
              <w:pStyle w:val="TableParagraph"/>
              <w:rPr>
                <w:sz w:val="18"/>
              </w:rPr>
            </w:pPr>
          </w:p>
        </w:tc>
        <w:tc>
          <w:tcPr>
            <w:tcW w:w="1215" w:type="dxa"/>
            <w:tcBorders>
              <w:top w:val="nil"/>
            </w:tcBorders>
          </w:tcPr>
          <w:p>
            <w:pPr>
              <w:pStyle w:val="TableParagraph"/>
              <w:rPr>
                <w:sz w:val="18"/>
              </w:rPr>
            </w:pPr>
          </w:p>
        </w:tc>
        <w:tc>
          <w:tcPr>
            <w:tcW w:w="3210" w:type="dxa"/>
            <w:tcBorders>
              <w:top w:val="nil"/>
            </w:tcBorders>
          </w:tcPr>
          <w:p>
            <w:pPr>
              <w:pStyle w:val="TableParagraph"/>
              <w:rPr>
                <w:sz w:val="18"/>
              </w:rPr>
            </w:pPr>
          </w:p>
        </w:tc>
      </w:tr>
    </w:tbl>
    <w:p>
      <w:pPr>
        <w:spacing w:after="0"/>
        <w:rPr>
          <w:sz w:val="18"/>
        </w:rPr>
        <w:sectPr>
          <w:type w:val="continuous"/>
          <w:pgSz w:w="15840" w:h="24480"/>
          <w:pgMar w:top="160" w:bottom="0" w:left="0" w:right="0"/>
        </w:sectPr>
      </w:pPr>
    </w:p>
    <w:p>
      <w:pPr>
        <w:pStyle w:val="Heading1"/>
        <w:numPr>
          <w:ilvl w:val="0"/>
          <w:numId w:val="1"/>
        </w:numPr>
        <w:tabs>
          <w:tab w:pos="719" w:val="left" w:leader="none"/>
        </w:tabs>
        <w:spacing w:line="240" w:lineRule="auto" w:before="76" w:after="0"/>
        <w:ind w:left="71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rPr>
          <w:b/>
        </w:rPr>
      </w:pPr>
    </w:p>
    <w:p>
      <w:pPr>
        <w:pStyle w:val="BodyText"/>
        <w:spacing w:before="141"/>
        <w:rPr>
          <w:b/>
        </w:rPr>
      </w:pPr>
    </w:p>
    <w:p>
      <w:pPr>
        <w:pStyle w:val="ListParagraph"/>
        <w:numPr>
          <w:ilvl w:val="1"/>
          <w:numId w:val="1"/>
        </w:numPr>
        <w:tabs>
          <w:tab w:pos="684" w:val="left" w:leader="none"/>
        </w:tabs>
        <w:spacing w:line="280" w:lineRule="auto" w:before="0" w:after="0"/>
        <w:ind w:left="329" w:right="433" w:firstLine="0"/>
        <w:jc w:val="both"/>
        <w:rPr>
          <w:sz w:val="20"/>
        </w:rPr>
      </w:pPr>
      <w:r>
        <w:rPr>
          <w:sz w:val="20"/>
        </w:rPr>
        <w:t>Poderão participar deste Pregão os interessados que estiverem previamente credenciados no Sistema de Cadastramento Unificado de Fornecedores - SICAF e no Sistema Integrado de Gestão de Aquisições - SIGA (</w:t>
      </w:r>
      <w:hyperlink r:id="rId6">
        <w:r>
          <w:rPr>
            <w:color w:val="000080"/>
            <w:sz w:val="20"/>
            <w:u w:val="single" w:color="000080"/>
          </w:rPr>
          <w:t>www.compras.rj.gov.br</w:t>
        </w:r>
      </w:hyperlink>
      <w:r>
        <w:rPr>
          <w:sz w:val="20"/>
        </w:rPr>
        <w:t>).</w:t>
      </w:r>
    </w:p>
    <w:p>
      <w:pPr>
        <w:pStyle w:val="ListParagraph"/>
        <w:numPr>
          <w:ilvl w:val="2"/>
          <w:numId w:val="1"/>
        </w:numPr>
        <w:tabs>
          <w:tab w:pos="829" w:val="left" w:leader="none"/>
        </w:tabs>
        <w:spacing w:line="240" w:lineRule="auto" w:before="2" w:after="0"/>
        <w:ind w:left="829" w:right="0" w:hanging="500"/>
        <w:jc w:val="both"/>
        <w:rPr>
          <w:sz w:val="20"/>
        </w:rPr>
      </w:pPr>
      <w:r>
        <w:rPr>
          <w:sz w:val="20"/>
        </w:rPr>
        <w:t>Os</w:t>
      </w:r>
      <w:r>
        <w:rPr>
          <w:spacing w:val="-1"/>
          <w:sz w:val="20"/>
        </w:rPr>
        <w:t> </w:t>
      </w:r>
      <w:r>
        <w:rPr>
          <w:sz w:val="20"/>
        </w:rPr>
        <w:t>interessados</w:t>
      </w:r>
      <w:r>
        <w:rPr>
          <w:spacing w:val="-1"/>
          <w:sz w:val="20"/>
        </w:rPr>
        <w:t> </w:t>
      </w:r>
      <w:r>
        <w:rPr>
          <w:sz w:val="20"/>
        </w:rPr>
        <w:t>deverão</w:t>
      </w:r>
      <w:r>
        <w:rPr>
          <w:spacing w:val="-1"/>
          <w:sz w:val="20"/>
        </w:rPr>
        <w:t> </w:t>
      </w:r>
      <w:r>
        <w:rPr>
          <w:sz w:val="20"/>
        </w:rPr>
        <w:t>atender</w:t>
      </w:r>
      <w:r>
        <w:rPr>
          <w:spacing w:val="-1"/>
          <w:sz w:val="20"/>
        </w:rPr>
        <w:t> </w:t>
      </w:r>
      <w:r>
        <w:rPr>
          <w:sz w:val="20"/>
        </w:rPr>
        <w:t>às</w:t>
      </w:r>
      <w:r>
        <w:rPr>
          <w:spacing w:val="-1"/>
          <w:sz w:val="20"/>
        </w:rPr>
        <w:t> </w:t>
      </w:r>
      <w:r>
        <w:rPr>
          <w:sz w:val="20"/>
        </w:rPr>
        <w:t>condições</w:t>
      </w:r>
      <w:r>
        <w:rPr>
          <w:spacing w:val="-1"/>
          <w:sz w:val="20"/>
        </w:rPr>
        <w:t> </w:t>
      </w:r>
      <w:r>
        <w:rPr>
          <w:sz w:val="20"/>
        </w:rPr>
        <w:t>exigidas</w:t>
      </w:r>
      <w:r>
        <w:rPr>
          <w:spacing w:val="-1"/>
          <w:sz w:val="20"/>
        </w:rPr>
        <w:t> </w:t>
      </w:r>
      <w:r>
        <w:rPr>
          <w:sz w:val="20"/>
        </w:rPr>
        <w:t>no</w:t>
      </w:r>
      <w:r>
        <w:rPr>
          <w:spacing w:val="-1"/>
          <w:sz w:val="20"/>
        </w:rPr>
        <w:t> </w:t>
      </w:r>
      <w:r>
        <w:rPr>
          <w:sz w:val="20"/>
        </w:rPr>
        <w:t>cadastramento</w:t>
      </w:r>
      <w:r>
        <w:rPr>
          <w:spacing w:val="-1"/>
          <w:sz w:val="20"/>
        </w:rPr>
        <w:t> </w:t>
      </w:r>
      <w:r>
        <w:rPr>
          <w:sz w:val="20"/>
        </w:rPr>
        <w:t>no</w:t>
      </w:r>
      <w:r>
        <w:rPr>
          <w:spacing w:val="-1"/>
          <w:sz w:val="20"/>
        </w:rPr>
        <w:t> </w:t>
      </w:r>
      <w:r>
        <w:rPr>
          <w:sz w:val="20"/>
        </w:rPr>
        <w:t>SICAF</w:t>
      </w:r>
      <w:r>
        <w:rPr>
          <w:spacing w:val="-1"/>
          <w:sz w:val="20"/>
        </w:rPr>
        <w:t> </w:t>
      </w:r>
      <w:r>
        <w:rPr>
          <w:sz w:val="20"/>
        </w:rPr>
        <w:t>e</w:t>
      </w:r>
      <w:r>
        <w:rPr>
          <w:spacing w:val="-1"/>
          <w:sz w:val="20"/>
        </w:rPr>
        <w:t> </w:t>
      </w:r>
      <w:r>
        <w:rPr>
          <w:sz w:val="20"/>
        </w:rPr>
        <w:t>no</w:t>
      </w:r>
      <w:r>
        <w:rPr>
          <w:spacing w:val="-1"/>
          <w:sz w:val="20"/>
        </w:rPr>
        <w:t> </w:t>
      </w:r>
      <w:r>
        <w:rPr>
          <w:sz w:val="20"/>
        </w:rPr>
        <w:t>SIGA</w:t>
      </w:r>
      <w:r>
        <w:rPr>
          <w:spacing w:val="-12"/>
          <w:sz w:val="20"/>
        </w:rPr>
        <w:t> </w:t>
      </w:r>
      <w:r>
        <w:rPr>
          <w:sz w:val="20"/>
        </w:rPr>
        <w:t>até</w:t>
      </w:r>
      <w:r>
        <w:rPr>
          <w:spacing w:val="-1"/>
          <w:sz w:val="20"/>
        </w:rPr>
        <w:t> </w:t>
      </w:r>
      <w:r>
        <w:rPr>
          <w:sz w:val="20"/>
        </w:rPr>
        <w:t>o</w:t>
      </w:r>
      <w:r>
        <w:rPr>
          <w:spacing w:val="-1"/>
          <w:sz w:val="20"/>
        </w:rPr>
        <w:t> </w:t>
      </w:r>
      <w:r>
        <w:rPr>
          <w:sz w:val="20"/>
        </w:rPr>
        <w:t>terceiro</w:t>
      </w:r>
      <w:r>
        <w:rPr>
          <w:spacing w:val="-1"/>
          <w:sz w:val="20"/>
        </w:rPr>
        <w:t> </w:t>
      </w:r>
      <w:r>
        <w:rPr>
          <w:sz w:val="20"/>
        </w:rPr>
        <w:t>dia</w:t>
      </w:r>
      <w:r>
        <w:rPr>
          <w:spacing w:val="-1"/>
          <w:sz w:val="20"/>
        </w:rPr>
        <w:t> </w:t>
      </w:r>
      <w:r>
        <w:rPr>
          <w:sz w:val="20"/>
        </w:rPr>
        <w:t>útil</w:t>
      </w:r>
      <w:r>
        <w:rPr>
          <w:spacing w:val="-1"/>
          <w:sz w:val="20"/>
        </w:rPr>
        <w:t> </w:t>
      </w:r>
      <w:r>
        <w:rPr>
          <w:sz w:val="20"/>
        </w:rPr>
        <w:t>anterior</w:t>
      </w:r>
      <w:r>
        <w:rPr>
          <w:spacing w:val="-1"/>
          <w:sz w:val="20"/>
        </w:rPr>
        <w:t> </w:t>
      </w:r>
      <w:r>
        <w:rPr>
          <w:sz w:val="20"/>
        </w:rPr>
        <w:t>à</w:t>
      </w:r>
      <w:r>
        <w:rPr>
          <w:spacing w:val="-1"/>
          <w:sz w:val="20"/>
        </w:rPr>
        <w:t> </w:t>
      </w:r>
      <w:r>
        <w:rPr>
          <w:sz w:val="20"/>
        </w:rPr>
        <w:t>data</w:t>
      </w:r>
      <w:r>
        <w:rPr>
          <w:spacing w:val="-1"/>
          <w:sz w:val="20"/>
        </w:rPr>
        <w:t> </w:t>
      </w:r>
      <w:r>
        <w:rPr>
          <w:sz w:val="20"/>
        </w:rPr>
        <w:t>prevista</w:t>
      </w:r>
      <w:r>
        <w:rPr>
          <w:spacing w:val="-1"/>
          <w:sz w:val="20"/>
        </w:rPr>
        <w:t> </w:t>
      </w:r>
      <w:r>
        <w:rPr>
          <w:sz w:val="20"/>
        </w:rPr>
        <w:t>para</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29" w:val="left" w:leader="none"/>
        </w:tabs>
        <w:spacing w:line="240" w:lineRule="auto" w:before="40" w:after="0"/>
        <w:ind w:left="82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704" w:val="left" w:leader="none"/>
        </w:tabs>
        <w:spacing w:line="280" w:lineRule="auto" w:before="40" w:after="0"/>
        <w:ind w:left="329" w:right="432" w:firstLine="0"/>
        <w:jc w:val="both"/>
        <w:rPr>
          <w:sz w:val="20"/>
        </w:rPr>
      </w:pPr>
      <w:r>
        <w:rPr>
          <w:sz w:val="20"/>
        </w:rPr>
        <w:t>O licitante responsabiliza-se exclusiva e formalmente pelas transações efetuadas em seu nome, assume como firmes e verdadeiras suas propostas e seus lances, inclusive os atos praticados</w:t>
      </w:r>
      <w:r>
        <w:rPr>
          <w:spacing w:val="-1"/>
          <w:sz w:val="20"/>
        </w:rPr>
        <w:t> </w:t>
      </w:r>
      <w:r>
        <w:rPr>
          <w:sz w:val="20"/>
        </w:rPr>
        <w:t>diretamente</w:t>
      </w:r>
      <w:r>
        <w:rPr>
          <w:spacing w:val="-1"/>
          <w:sz w:val="20"/>
        </w:rPr>
        <w:t> </w:t>
      </w:r>
      <w:r>
        <w:rPr>
          <w:sz w:val="20"/>
        </w:rPr>
        <w:t>ou</w:t>
      </w:r>
      <w:r>
        <w:rPr>
          <w:spacing w:val="-1"/>
          <w:sz w:val="20"/>
        </w:rPr>
        <w:t> </w:t>
      </w:r>
      <w:r>
        <w:rPr>
          <w:sz w:val="20"/>
        </w:rPr>
        <w:t>por</w:t>
      </w:r>
      <w:r>
        <w:rPr>
          <w:spacing w:val="-1"/>
          <w:sz w:val="20"/>
        </w:rPr>
        <w:t> </w:t>
      </w:r>
      <w:r>
        <w:rPr>
          <w:sz w:val="20"/>
        </w:rPr>
        <w:t>seu</w:t>
      </w:r>
      <w:r>
        <w:rPr>
          <w:spacing w:val="-1"/>
          <w:sz w:val="20"/>
        </w:rPr>
        <w:t> </w:t>
      </w:r>
      <w:r>
        <w:rPr>
          <w:sz w:val="20"/>
        </w:rPr>
        <w:t>representante,</w:t>
      </w:r>
      <w:r>
        <w:rPr>
          <w:spacing w:val="-1"/>
          <w:sz w:val="20"/>
        </w:rPr>
        <w:t> </w:t>
      </w:r>
      <w:r>
        <w:rPr>
          <w:sz w:val="20"/>
        </w:rPr>
        <w:t>excluída</w:t>
      </w:r>
      <w:r>
        <w:rPr>
          <w:spacing w:val="-1"/>
          <w:sz w:val="20"/>
        </w:rPr>
        <w:t> </w:t>
      </w:r>
      <w:r>
        <w:rPr>
          <w:sz w:val="20"/>
        </w:rPr>
        <w:t>a</w:t>
      </w:r>
      <w:r>
        <w:rPr>
          <w:spacing w:val="-1"/>
          <w:sz w:val="20"/>
        </w:rPr>
        <w:t> </w:t>
      </w:r>
      <w:r>
        <w:rPr>
          <w:sz w:val="20"/>
        </w:rPr>
        <w:t>responsabilidade</w:t>
      </w:r>
      <w:r>
        <w:rPr>
          <w:spacing w:val="-1"/>
          <w:sz w:val="20"/>
        </w:rPr>
        <w:t> </w:t>
      </w:r>
      <w:r>
        <w:rPr>
          <w:sz w:val="20"/>
        </w:rPr>
        <w:t>do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ou</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promotora</w:t>
      </w:r>
      <w:r>
        <w:rPr>
          <w:spacing w:val="-1"/>
          <w:sz w:val="20"/>
        </w:rPr>
        <w:t> </w:t>
      </w:r>
      <w:r>
        <w:rPr>
          <w:sz w:val="20"/>
        </w:rPr>
        <w:t>da</w:t>
      </w:r>
      <w:r>
        <w:rPr>
          <w:spacing w:val="-1"/>
          <w:sz w:val="20"/>
        </w:rPr>
        <w:t> </w:t>
      </w:r>
      <w:r>
        <w:rPr>
          <w:sz w:val="20"/>
        </w:rPr>
        <w:t>licitação</w:t>
      </w:r>
      <w:r>
        <w:rPr>
          <w:spacing w:val="-1"/>
          <w:sz w:val="20"/>
        </w:rPr>
        <w:t> </w:t>
      </w:r>
      <w:r>
        <w:rPr>
          <w:sz w:val="20"/>
        </w:rPr>
        <w:t>por</w:t>
      </w:r>
      <w:r>
        <w:rPr>
          <w:spacing w:val="-1"/>
          <w:sz w:val="20"/>
        </w:rPr>
        <w:t> </w:t>
      </w:r>
      <w:r>
        <w:rPr>
          <w:sz w:val="20"/>
        </w:rPr>
        <w:t>eventuais</w:t>
      </w:r>
      <w:r>
        <w:rPr>
          <w:spacing w:val="-1"/>
          <w:sz w:val="20"/>
        </w:rPr>
        <w:t> </w:t>
      </w:r>
      <w:r>
        <w:rPr>
          <w:sz w:val="20"/>
        </w:rPr>
        <w:t>danos</w:t>
      </w:r>
      <w:r>
        <w:rPr>
          <w:spacing w:val="-1"/>
          <w:sz w:val="20"/>
        </w:rPr>
        <w:t> </w:t>
      </w:r>
      <w:r>
        <w:rPr>
          <w:sz w:val="20"/>
        </w:rPr>
        <w:t>decorrentes</w:t>
      </w:r>
      <w:r>
        <w:rPr>
          <w:spacing w:val="-1"/>
          <w:sz w:val="20"/>
        </w:rPr>
        <w:t> </w:t>
      </w:r>
      <w:r>
        <w:rPr>
          <w:sz w:val="20"/>
        </w:rPr>
        <w:t>de</w:t>
      </w:r>
      <w:r>
        <w:rPr>
          <w:spacing w:val="-1"/>
          <w:sz w:val="20"/>
        </w:rPr>
        <w:t> </w:t>
      </w:r>
      <w:r>
        <w:rPr>
          <w:sz w:val="20"/>
        </w:rPr>
        <w:t>uso indevido das credenciais de acesso, ainda que por terceiros.</w:t>
      </w:r>
    </w:p>
    <w:p>
      <w:pPr>
        <w:pStyle w:val="ListParagraph"/>
        <w:numPr>
          <w:ilvl w:val="1"/>
          <w:numId w:val="1"/>
        </w:numPr>
        <w:tabs>
          <w:tab w:pos="690" w:val="left" w:leader="none"/>
        </w:tabs>
        <w:spacing w:line="280" w:lineRule="auto" w:before="3" w:after="0"/>
        <w:ind w:left="329" w:right="433" w:firstLine="0"/>
        <w:jc w:val="both"/>
        <w:rPr>
          <w:sz w:val="20"/>
        </w:rPr>
      </w:pPr>
      <w:r>
        <w:rPr>
          <w:sz w:val="20"/>
        </w:rPr>
        <w:t>É de responsabilidade do cadastrado conferir a exatidão dos seus dados cadastrais nos Sistemas relacionados neste item 2 e mantê-los atualizados junto aos órgãos responsáveis </w:t>
      </w:r>
      <w:r>
        <w:rPr>
          <w:sz w:val="20"/>
        </w:rPr>
        <w:t>pela informação, devendo proceder, imediatamente, à correção ou à alteração dos registros tão logo identifique incorreção ou aqueles se tornem desatualizados.</w:t>
      </w:r>
    </w:p>
    <w:p>
      <w:pPr>
        <w:pStyle w:val="ListParagraph"/>
        <w:numPr>
          <w:ilvl w:val="1"/>
          <w:numId w:val="1"/>
        </w:numPr>
        <w:tabs>
          <w:tab w:pos="663" w:val="left" w:leader="none"/>
        </w:tabs>
        <w:spacing w:line="240" w:lineRule="auto" w:before="2" w:after="0"/>
        <w:ind w:left="66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699" w:val="left" w:leader="none"/>
        </w:tabs>
        <w:spacing w:line="280" w:lineRule="auto" w:before="40" w:after="0"/>
        <w:ind w:left="329" w:right="432" w:firstLine="0"/>
        <w:jc w:val="both"/>
        <w:rPr>
          <w:sz w:val="20"/>
        </w:rPr>
      </w:pPr>
      <w:r>
        <w:rPr>
          <w:sz w:val="20"/>
        </w:rPr>
        <w:t>Será concedido o tratamento favorecido previsto nos arts. 42 a 49 da </w:t>
      </w:r>
      <w:hyperlink r:id="rId7">
        <w:r>
          <w:rPr>
            <w:color w:val="000080"/>
            <w:sz w:val="20"/>
            <w:u w:val="single" w:color="000080"/>
          </w:rPr>
          <w:t>Lei Complementar nº 123, de 2006</w:t>
        </w:r>
      </w:hyperlink>
      <w:r>
        <w:rPr>
          <w:color w:val="000080"/>
          <w:sz w:val="20"/>
          <w:u w:val="single" w:color="000080"/>
        </w:rPr>
        <w:t> </w:t>
      </w:r>
      <w:r>
        <w:rPr>
          <w:sz w:val="20"/>
        </w:rPr>
        <w:t>e no Decreto n.º 42.063, de 2009, para as microempresas e empresas </w:t>
      </w:r>
      <w:r>
        <w:rPr>
          <w:sz w:val="20"/>
        </w:rPr>
        <w:t>de pequeno porte, para o agricultor familiar, o produtor rural pessoa física e para o microempreendedor individual - MEI.</w:t>
      </w:r>
    </w:p>
    <w:p>
      <w:pPr>
        <w:pStyle w:val="ListParagraph"/>
        <w:numPr>
          <w:ilvl w:val="1"/>
          <w:numId w:val="1"/>
        </w:numPr>
        <w:tabs>
          <w:tab w:pos="683" w:val="left" w:leader="none"/>
        </w:tabs>
        <w:spacing w:line="280" w:lineRule="auto" w:before="1" w:after="0"/>
        <w:ind w:left="329" w:right="418" w:firstLine="0"/>
        <w:jc w:val="both"/>
        <w:rPr>
          <w:sz w:val="20"/>
        </w:rPr>
      </w:pPr>
      <w:r>
        <w:rPr>
          <w:sz w:val="20"/>
        </w:rPr>
        <w:t>A obtenção dos benefícios a que se referem os artigos 42 a 49 da Lei Complementar nº 123, de 2006, fica limitada às microempresas e às empresas de pequeno porte que, no ano- calendário de realização da licitação, ainda não tenham celebrado contratos com a</w:t>
      </w:r>
      <w:r>
        <w:rPr>
          <w:spacing w:val="-2"/>
          <w:sz w:val="20"/>
        </w:rPr>
        <w:t> </w:t>
      </w:r>
      <w:r>
        <w:rPr>
          <w:sz w:val="20"/>
        </w:rPr>
        <w:t>Administração Pública cujos valores somados extrapolem a receita bruta máxima admitida para fins de enquadramento como empresa de pequeno porte.</w:t>
      </w:r>
    </w:p>
    <w:p>
      <w:pPr>
        <w:pStyle w:val="ListParagraph"/>
        <w:numPr>
          <w:ilvl w:val="2"/>
          <w:numId w:val="1"/>
        </w:numPr>
        <w:tabs>
          <w:tab w:pos="826" w:val="left" w:leader="none"/>
        </w:tabs>
        <w:spacing w:line="240" w:lineRule="auto" w:before="3" w:after="0"/>
        <w:ind w:left="82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826" w:val="left" w:leader="none"/>
        </w:tabs>
        <w:spacing w:line="240" w:lineRule="auto" w:before="40" w:after="0"/>
        <w:ind w:left="82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829" w:val="left" w:leader="none"/>
        </w:tabs>
        <w:spacing w:line="240" w:lineRule="auto" w:before="40" w:after="0"/>
        <w:ind w:left="82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904" w:val="left" w:leader="none"/>
        </w:tabs>
        <w:spacing w:line="240" w:lineRule="auto" w:before="40" w:after="0"/>
        <w:ind w:left="904" w:right="0" w:hanging="500"/>
        <w:jc w:val="left"/>
        <w:rPr>
          <w:sz w:val="20"/>
        </w:rPr>
      </w:pPr>
      <w:r>
        <w:rPr>
          <w:sz w:val="20"/>
        </w:rPr>
        <w:t>autor</w:t>
      </w:r>
      <w:r>
        <w:rPr>
          <w:spacing w:val="-1"/>
          <w:sz w:val="20"/>
        </w:rPr>
        <w:t> </w:t>
      </w:r>
      <w:r>
        <w:rPr>
          <w:sz w:val="20"/>
        </w:rPr>
        <w:t>do</w:t>
      </w:r>
      <w:r>
        <w:rPr>
          <w:spacing w:val="-1"/>
          <w:sz w:val="20"/>
        </w:rPr>
        <w:t> </w:t>
      </w:r>
      <w:r>
        <w:rPr>
          <w:sz w:val="20"/>
        </w:rPr>
        <w:t>anteprojeto,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ou</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quando</w:t>
      </w:r>
      <w:r>
        <w:rPr>
          <w:spacing w:val="-1"/>
          <w:sz w:val="20"/>
        </w:rPr>
        <w:t> </w:t>
      </w:r>
      <w:r>
        <w:rPr>
          <w:sz w:val="20"/>
        </w:rPr>
        <w:t>a</w:t>
      </w:r>
      <w:r>
        <w:rPr>
          <w:spacing w:val="-1"/>
          <w:sz w:val="20"/>
        </w:rPr>
        <w:t> </w:t>
      </w:r>
      <w:r>
        <w:rPr>
          <w:sz w:val="20"/>
        </w:rPr>
        <w:t>licitação</w:t>
      </w:r>
      <w:r>
        <w:rPr>
          <w:spacing w:val="-1"/>
          <w:sz w:val="20"/>
        </w:rPr>
        <w:t> </w:t>
      </w:r>
      <w:r>
        <w:rPr>
          <w:sz w:val="20"/>
        </w:rPr>
        <w:t>versar</w:t>
      </w:r>
      <w:r>
        <w:rPr>
          <w:spacing w:val="-1"/>
          <w:sz w:val="20"/>
        </w:rPr>
        <w:t> </w:t>
      </w:r>
      <w:r>
        <w:rPr>
          <w:sz w:val="20"/>
        </w:rPr>
        <w:t>sobre</w:t>
      </w:r>
      <w:r>
        <w:rPr>
          <w:spacing w:val="-1"/>
          <w:sz w:val="20"/>
        </w:rPr>
        <w:t> </w:t>
      </w:r>
      <w:r>
        <w:rPr>
          <w:sz w:val="20"/>
        </w:rPr>
        <w:t>serviços</w:t>
      </w:r>
      <w:r>
        <w:rPr>
          <w:spacing w:val="-1"/>
          <w:sz w:val="20"/>
        </w:rPr>
        <w:t> </w:t>
      </w:r>
      <w:r>
        <w:rPr>
          <w:sz w:val="20"/>
        </w:rPr>
        <w:t>ou</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a</w:t>
      </w:r>
      <w:r>
        <w:rPr>
          <w:spacing w:val="-1"/>
          <w:sz w:val="20"/>
        </w:rPr>
        <w:t> </w:t>
      </w:r>
      <w:r>
        <w:rPr>
          <w:sz w:val="20"/>
        </w:rPr>
        <w:t>ele</w:t>
      </w:r>
      <w:r>
        <w:rPr>
          <w:spacing w:val="-1"/>
          <w:sz w:val="20"/>
        </w:rPr>
        <w:t> </w:t>
      </w:r>
      <w:r>
        <w:rPr>
          <w:spacing w:val="-2"/>
          <w:sz w:val="20"/>
        </w:rPr>
        <w:t>relacionados;</w:t>
      </w:r>
    </w:p>
    <w:p>
      <w:pPr>
        <w:pStyle w:val="ListParagraph"/>
        <w:numPr>
          <w:ilvl w:val="2"/>
          <w:numId w:val="1"/>
        </w:numPr>
        <w:tabs>
          <w:tab w:pos="855" w:val="left" w:leader="none"/>
        </w:tabs>
        <w:spacing w:line="280" w:lineRule="auto" w:before="40" w:after="0"/>
        <w:ind w:left="329" w:right="433" w:firstLine="0"/>
        <w:jc w:val="both"/>
        <w:rPr>
          <w:sz w:val="20"/>
        </w:rPr>
      </w:pPr>
      <w:r>
        <w:rPr>
          <w:sz w:val="20"/>
        </w:rPr>
        <w:t>empresa, isoladamente ou em consórcio, responsável pela elaboração do projeto básico ou do projeto executivo, ou empresa da qual o autor do projeto seja dirigente, </w:t>
      </w:r>
      <w:r>
        <w:rPr>
          <w:sz w:val="20"/>
        </w:rPr>
        <w:t>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840" w:val="left" w:leader="none"/>
        </w:tabs>
        <w:spacing w:line="280" w:lineRule="auto" w:before="3" w:after="0"/>
        <w:ind w:left="329" w:right="433"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Pr>
          <w:sz w:val="20"/>
        </w:rPr>
        <w:t>terceiro </w:t>
      </w:r>
      <w:r>
        <w:rPr>
          <w:spacing w:val="-2"/>
          <w:sz w:val="20"/>
        </w:rPr>
        <w:t>grau;</w:t>
      </w:r>
    </w:p>
    <w:p>
      <w:pPr>
        <w:pStyle w:val="ListParagraph"/>
        <w:numPr>
          <w:ilvl w:val="2"/>
          <w:numId w:val="1"/>
        </w:numPr>
        <w:tabs>
          <w:tab w:pos="829" w:val="left" w:leader="none"/>
        </w:tabs>
        <w:spacing w:line="240" w:lineRule="auto" w:before="3" w:after="0"/>
        <w:ind w:left="82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836" w:val="left" w:leader="none"/>
        </w:tabs>
        <w:spacing w:line="280" w:lineRule="auto" w:before="40" w:after="0"/>
        <w:ind w:left="329" w:right="433"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826" w:val="left" w:leader="none"/>
        </w:tabs>
        <w:spacing w:line="240" w:lineRule="auto" w:before="2" w:after="0"/>
        <w:ind w:left="82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846" w:val="left" w:leader="none"/>
        </w:tabs>
        <w:spacing w:line="280" w:lineRule="auto" w:before="40" w:after="0"/>
        <w:ind w:left="329" w:right="433" w:firstLine="0"/>
        <w:jc w:val="both"/>
        <w:rPr>
          <w:sz w:val="20"/>
        </w:rPr>
      </w:pPr>
      <w:r>
        <w:rPr>
          <w:sz w:val="20"/>
        </w:rPr>
        <w:t>não poderá participar, direta ou indiretamente, da licitação ou da execução do contrato agente público do órgão ou entidade contratante, devendo ser observadas as situações </w:t>
      </w:r>
      <w:r>
        <w:rPr>
          <w:sz w:val="20"/>
        </w:rPr>
        <w:t>que possam configurar conflito de interesses no exercício ou após o exercício do cargo ou emprego, nos termos da legislação que disciplina a matéria, conforme </w:t>
      </w:r>
      <w:hyperlink r:id="rId8">
        <w:r>
          <w:rPr>
            <w:color w:val="000080"/>
            <w:sz w:val="20"/>
          </w:rPr>
          <w:t>§</w:t>
        </w:r>
        <w:r>
          <w:rPr>
            <w:color w:val="000080"/>
            <w:sz w:val="20"/>
            <w:u w:val="single" w:color="000080"/>
          </w:rPr>
          <w:t> 1º do art. 9º da Lei nº 14.133,</w:t>
        </w:r>
      </w:hyperlink>
      <w:r>
        <w:rPr>
          <w:color w:val="000080"/>
          <w:sz w:val="20"/>
        </w:rPr>
        <w:t> </w:t>
      </w:r>
      <w:hyperlink r:id="rId8">
        <w:r>
          <w:rPr>
            <w:color w:val="000080"/>
            <w:sz w:val="20"/>
            <w:u w:val="single" w:color="000080"/>
          </w:rPr>
          <w:t>de 2021</w:t>
        </w:r>
      </w:hyperlink>
      <w:r>
        <w:rPr>
          <w:sz w:val="20"/>
        </w:rPr>
        <w:t>;</w:t>
      </w:r>
    </w:p>
    <w:p>
      <w:pPr>
        <w:pStyle w:val="ListParagraph"/>
        <w:numPr>
          <w:ilvl w:val="2"/>
          <w:numId w:val="1"/>
        </w:numPr>
        <w:tabs>
          <w:tab w:pos="931" w:val="left" w:leader="none"/>
        </w:tabs>
        <w:spacing w:line="240" w:lineRule="auto" w:before="2" w:after="0"/>
        <w:ind w:left="93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683" w:val="left" w:leader="none"/>
        </w:tabs>
        <w:spacing w:line="280" w:lineRule="auto" w:before="40" w:after="0"/>
        <w:ind w:left="329" w:right="433" w:firstLine="0"/>
        <w:jc w:val="both"/>
        <w:rPr>
          <w:sz w:val="20"/>
        </w:rPr>
      </w:pPr>
      <w:r>
        <w:rPr>
          <w:sz w:val="20"/>
        </w:rPr>
        <w:t>O impedimento de que trata o item 2.7.2 será também aplicado ao licitante que atue em substituição a outra pessoa, física ou jurídica, com o intuito de burlar a efetividade da sanção </w:t>
      </w:r>
      <w:r>
        <w:rPr>
          <w:sz w:val="20"/>
        </w:rPr>
        <w:t>a ela aplicada, inclusive a sua controladora, controlada ou coligada, desde que devidamente comprovado o ilícito ou a utilização fraudulenta da personalidade jurídica do licitante.</w:t>
      </w:r>
    </w:p>
    <w:p>
      <w:pPr>
        <w:pStyle w:val="ListParagraph"/>
        <w:numPr>
          <w:ilvl w:val="1"/>
          <w:numId w:val="1"/>
        </w:numPr>
        <w:tabs>
          <w:tab w:pos="686" w:val="left" w:leader="none"/>
        </w:tabs>
        <w:spacing w:line="280" w:lineRule="auto" w:before="2" w:after="0"/>
        <w:ind w:left="329" w:right="433" w:firstLine="0"/>
        <w:jc w:val="both"/>
        <w:rPr>
          <w:sz w:val="20"/>
        </w:rPr>
      </w:pPr>
      <w:r>
        <w:rPr>
          <w:sz w:val="20"/>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1"/>
          <w:numId w:val="1"/>
        </w:numPr>
        <w:tabs>
          <w:tab w:pos="781" w:val="left" w:leader="none"/>
        </w:tabs>
        <w:spacing w:line="240" w:lineRule="auto" w:before="2" w:after="0"/>
        <w:ind w:left="78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772" w:val="left" w:leader="none"/>
        </w:tabs>
        <w:spacing w:line="280" w:lineRule="auto" w:before="40" w:after="0"/>
        <w:ind w:left="329" w:right="433" w:firstLine="0"/>
        <w:jc w:val="both"/>
        <w:rPr>
          <w:sz w:val="20"/>
        </w:rPr>
      </w:pPr>
      <w:r>
        <w:rPr>
          <w:sz w:val="20"/>
        </w:rPr>
        <w:t>O</w:t>
      </w:r>
      <w:r>
        <w:rPr>
          <w:spacing w:val="-1"/>
          <w:sz w:val="20"/>
        </w:rPr>
        <w:t> </w:t>
      </w:r>
      <w:r>
        <w:rPr>
          <w:sz w:val="20"/>
        </w:rPr>
        <w:t>disposto</w:t>
      </w:r>
      <w:r>
        <w:rPr>
          <w:spacing w:val="-1"/>
          <w:sz w:val="20"/>
        </w:rPr>
        <w:t> </w:t>
      </w:r>
      <w:r>
        <w:rPr>
          <w:sz w:val="20"/>
        </w:rPr>
        <w:t>nos</w:t>
      </w:r>
      <w:r>
        <w:rPr>
          <w:spacing w:val="-1"/>
          <w:sz w:val="20"/>
        </w:rPr>
        <w:t> </w:t>
      </w:r>
      <w:r>
        <w:rPr>
          <w:sz w:val="20"/>
        </w:rPr>
        <w:t>itens</w:t>
      </w:r>
      <w:r>
        <w:rPr>
          <w:spacing w:val="-1"/>
          <w:sz w:val="20"/>
        </w:rPr>
        <w:t> </w:t>
      </w:r>
      <w:r>
        <w:rPr>
          <w:sz w:val="20"/>
        </w:rPr>
        <w:t>2.7.3</w:t>
      </w:r>
      <w:r>
        <w:rPr>
          <w:spacing w:val="-1"/>
          <w:sz w:val="20"/>
        </w:rPr>
        <w:t> </w:t>
      </w:r>
      <w:r>
        <w:rPr>
          <w:sz w:val="20"/>
        </w:rPr>
        <w:t>e</w:t>
      </w:r>
      <w:r>
        <w:rPr>
          <w:spacing w:val="-1"/>
          <w:sz w:val="20"/>
        </w:rPr>
        <w:t> </w:t>
      </w:r>
      <w:r>
        <w:rPr>
          <w:sz w:val="20"/>
        </w:rPr>
        <w:t>2.7.4</w:t>
      </w:r>
      <w:r>
        <w:rPr>
          <w:spacing w:val="-1"/>
          <w:sz w:val="20"/>
        </w:rPr>
        <w:t> </w:t>
      </w:r>
      <w:r>
        <w:rPr>
          <w:sz w:val="20"/>
        </w:rPr>
        <w:t>não</w:t>
      </w:r>
      <w:r>
        <w:rPr>
          <w:spacing w:val="-1"/>
          <w:sz w:val="20"/>
        </w:rPr>
        <w:t> </w:t>
      </w:r>
      <w:r>
        <w:rPr>
          <w:sz w:val="20"/>
        </w:rPr>
        <w:t>impede</w:t>
      </w:r>
      <w:r>
        <w:rPr>
          <w:spacing w:val="-1"/>
          <w:sz w:val="20"/>
        </w:rPr>
        <w:t> </w:t>
      </w:r>
      <w:r>
        <w:rPr>
          <w:sz w:val="20"/>
        </w:rPr>
        <w:t>a</w:t>
      </w:r>
      <w:r>
        <w:rPr>
          <w:spacing w:val="-1"/>
          <w:sz w:val="20"/>
        </w:rPr>
        <w:t> </w:t>
      </w:r>
      <w:r>
        <w:rPr>
          <w:sz w:val="20"/>
        </w:rPr>
        <w:t>licitação</w:t>
      </w:r>
      <w:r>
        <w:rPr>
          <w:spacing w:val="-1"/>
          <w:sz w:val="20"/>
        </w:rPr>
        <w:t> </w:t>
      </w:r>
      <w:r>
        <w:rPr>
          <w:sz w:val="20"/>
        </w:rPr>
        <w:t>ou</w:t>
      </w:r>
      <w:r>
        <w:rPr>
          <w:spacing w:val="-1"/>
          <w:sz w:val="20"/>
        </w:rPr>
        <w:t> </w:t>
      </w:r>
      <w:r>
        <w:rPr>
          <w:sz w:val="20"/>
        </w:rPr>
        <w:t>a</w:t>
      </w:r>
      <w:r>
        <w:rPr>
          <w:spacing w:val="-1"/>
          <w:sz w:val="20"/>
        </w:rPr>
        <w:t> </w:t>
      </w:r>
      <w:r>
        <w:rPr>
          <w:sz w:val="20"/>
        </w:rPr>
        <w:t>contratação</w:t>
      </w:r>
      <w:r>
        <w:rPr>
          <w:spacing w:val="-1"/>
          <w:sz w:val="20"/>
        </w:rPr>
        <w:t> </w:t>
      </w:r>
      <w:r>
        <w:rPr>
          <w:sz w:val="20"/>
        </w:rPr>
        <w:t>de</w:t>
      </w:r>
      <w:r>
        <w:rPr>
          <w:spacing w:val="-1"/>
          <w:sz w:val="20"/>
        </w:rPr>
        <w:t> </w:t>
      </w:r>
      <w:r>
        <w:rPr>
          <w:sz w:val="20"/>
        </w:rPr>
        <w:t>serviço</w:t>
      </w:r>
      <w:r>
        <w:rPr>
          <w:spacing w:val="-1"/>
          <w:sz w:val="20"/>
        </w:rPr>
        <w:t> </w:t>
      </w:r>
      <w:r>
        <w:rPr>
          <w:sz w:val="20"/>
        </w:rPr>
        <w:t>que</w:t>
      </w:r>
      <w:r>
        <w:rPr>
          <w:spacing w:val="-1"/>
          <w:sz w:val="20"/>
        </w:rPr>
        <w:t> </w:t>
      </w:r>
      <w:r>
        <w:rPr>
          <w:sz w:val="20"/>
        </w:rPr>
        <w:t>inclua</w:t>
      </w:r>
      <w:r>
        <w:rPr>
          <w:spacing w:val="-1"/>
          <w:sz w:val="20"/>
        </w:rPr>
        <w:t> </w:t>
      </w:r>
      <w:r>
        <w:rPr>
          <w:sz w:val="20"/>
        </w:rPr>
        <w:t>como</w:t>
      </w:r>
      <w:r>
        <w:rPr>
          <w:spacing w:val="-1"/>
          <w:sz w:val="20"/>
        </w:rPr>
        <w:t> </w:t>
      </w:r>
      <w:r>
        <w:rPr>
          <w:sz w:val="20"/>
        </w:rPr>
        <w:t>encargo</w:t>
      </w:r>
      <w:r>
        <w:rPr>
          <w:spacing w:val="-1"/>
          <w:sz w:val="20"/>
        </w:rPr>
        <w:t> </w:t>
      </w:r>
      <w:r>
        <w:rPr>
          <w:sz w:val="20"/>
        </w:rPr>
        <w:t>do</w:t>
      </w:r>
      <w:r>
        <w:rPr>
          <w:spacing w:val="-1"/>
          <w:sz w:val="20"/>
        </w:rPr>
        <w:t> </w:t>
      </w:r>
      <w:r>
        <w:rPr>
          <w:sz w:val="20"/>
        </w:rPr>
        <w:t>contratado</w:t>
      </w:r>
      <w:r>
        <w:rPr>
          <w:spacing w:val="-1"/>
          <w:sz w:val="20"/>
        </w:rPr>
        <w:t> </w:t>
      </w:r>
      <w:r>
        <w:rPr>
          <w:sz w:val="20"/>
        </w:rPr>
        <w:t>a</w:t>
      </w:r>
      <w:r>
        <w:rPr>
          <w:spacing w:val="-1"/>
          <w:sz w:val="20"/>
        </w:rPr>
        <w:t> </w:t>
      </w:r>
      <w:r>
        <w:rPr>
          <w:sz w:val="20"/>
        </w:rPr>
        <w:t>elaboração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e</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nas contratações integradas, e do projeto executivo, nos demais regimes de execução.</w:t>
      </w:r>
    </w:p>
    <w:p>
      <w:pPr>
        <w:pStyle w:val="ListParagraph"/>
        <w:numPr>
          <w:ilvl w:val="1"/>
          <w:numId w:val="1"/>
        </w:numPr>
        <w:tabs>
          <w:tab w:pos="807" w:val="left" w:leader="none"/>
        </w:tabs>
        <w:spacing w:line="280" w:lineRule="auto" w:before="2" w:after="0"/>
        <w:ind w:left="329" w:right="418" w:firstLine="0"/>
        <w:jc w:val="both"/>
        <w:rPr>
          <w:sz w:val="20"/>
        </w:rPr>
      </w:pPr>
      <w:r>
        <w:rPr>
          <w:sz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799" w:val="left" w:leader="none"/>
        </w:tabs>
        <w:spacing w:line="280" w:lineRule="auto" w:before="3" w:after="0"/>
        <w:ind w:left="329" w:right="448" w:firstLine="0"/>
        <w:jc w:val="both"/>
        <w:rPr>
          <w:sz w:val="20"/>
        </w:rPr>
      </w:pPr>
      <w:r>
        <w:rPr>
          <w:sz w:val="20"/>
        </w:rPr>
        <w:t>A 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1"/>
        </w:numPr>
        <w:tabs>
          <w:tab w:pos="781" w:val="left" w:leader="none"/>
        </w:tabs>
        <w:spacing w:line="240" w:lineRule="auto" w:before="2" w:after="0"/>
        <w:ind w:left="78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pPr>
    </w:p>
    <w:p>
      <w:pPr>
        <w:pStyle w:val="BodyText"/>
        <w:spacing w:before="52"/>
      </w:pPr>
    </w:p>
    <w:p>
      <w:pPr>
        <w:pStyle w:val="Heading1"/>
        <w:numPr>
          <w:ilvl w:val="0"/>
          <w:numId w:val="1"/>
        </w:numPr>
        <w:tabs>
          <w:tab w:pos="719" w:val="left" w:leader="none"/>
        </w:tabs>
        <w:spacing w:line="240" w:lineRule="auto" w:before="0" w:after="0"/>
        <w:ind w:left="719" w:right="0" w:hanging="240"/>
        <w:jc w:val="left"/>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rPr>
          <w:b/>
        </w:rPr>
      </w:pPr>
    </w:p>
    <w:p>
      <w:pPr>
        <w:pStyle w:val="BodyText"/>
        <w:spacing w:before="142"/>
        <w:rPr>
          <w:b/>
        </w:rPr>
      </w:pPr>
    </w:p>
    <w:p>
      <w:pPr>
        <w:pStyle w:val="ListParagraph"/>
        <w:numPr>
          <w:ilvl w:val="1"/>
          <w:numId w:val="1"/>
        </w:numPr>
        <w:tabs>
          <w:tab w:pos="679" w:val="left" w:leader="none"/>
        </w:tabs>
        <w:spacing w:line="240" w:lineRule="auto" w:before="0" w:after="0"/>
        <w:ind w:left="67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697" w:val="left" w:leader="none"/>
        </w:tabs>
        <w:spacing w:line="280" w:lineRule="auto" w:before="40" w:after="0"/>
        <w:ind w:left="329" w:right="432"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75" w:val="left" w:leader="none"/>
        </w:tabs>
        <w:spacing w:line="240" w:lineRule="auto" w:before="2" w:after="0"/>
        <w:ind w:left="67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846" w:val="left" w:leader="none"/>
        </w:tabs>
        <w:spacing w:line="280" w:lineRule="auto" w:before="40" w:after="0"/>
        <w:ind w:left="329" w:right="419" w:firstLine="0"/>
        <w:jc w:val="both"/>
        <w:rPr>
          <w:sz w:val="20"/>
        </w:rPr>
      </w:pPr>
      <w:r>
        <w:rPr>
          <w:sz w:val="20"/>
        </w:rPr>
        <w:t>está ciente e concorda com as condições contidas no edital e seus anexos, bem como de que a proposta apresentada compreende a integralidade dos custos para atendimento dos direitos</w:t>
      </w:r>
      <w:r>
        <w:rPr>
          <w:spacing w:val="-2"/>
          <w:sz w:val="20"/>
        </w:rPr>
        <w:t> </w:t>
      </w:r>
      <w:r>
        <w:rPr>
          <w:sz w:val="20"/>
        </w:rPr>
        <w:t>trabalhistas</w:t>
      </w:r>
      <w:r>
        <w:rPr>
          <w:spacing w:val="-2"/>
          <w:sz w:val="20"/>
        </w:rPr>
        <w:t> </w:t>
      </w:r>
      <w:r>
        <w:rPr>
          <w:sz w:val="20"/>
        </w:rPr>
        <w:t>assegurados</w:t>
      </w:r>
      <w:r>
        <w:rPr>
          <w:spacing w:val="-2"/>
          <w:sz w:val="20"/>
        </w:rPr>
        <w:t> </w:t>
      </w:r>
      <w:r>
        <w:rPr>
          <w:sz w:val="20"/>
        </w:rPr>
        <w:t>na</w:t>
      </w:r>
      <w:r>
        <w:rPr>
          <w:spacing w:val="-2"/>
          <w:sz w:val="20"/>
        </w:rPr>
        <w:t> </w:t>
      </w:r>
      <w:r>
        <w:rPr>
          <w:sz w:val="20"/>
        </w:rPr>
        <w:t>Constituição</w:t>
      </w:r>
      <w:r>
        <w:rPr>
          <w:spacing w:val="-2"/>
          <w:sz w:val="20"/>
        </w:rPr>
        <w:t> </w:t>
      </w:r>
      <w:r>
        <w:rPr>
          <w:sz w:val="20"/>
        </w:rPr>
        <w:t>Federal,</w:t>
      </w:r>
      <w:r>
        <w:rPr>
          <w:spacing w:val="-2"/>
          <w:sz w:val="20"/>
        </w:rPr>
        <w:t> </w:t>
      </w:r>
      <w:r>
        <w:rPr>
          <w:sz w:val="20"/>
        </w:rPr>
        <w:t>nas</w:t>
      </w:r>
      <w:r>
        <w:rPr>
          <w:spacing w:val="-2"/>
          <w:sz w:val="20"/>
        </w:rPr>
        <w:t> </w:t>
      </w:r>
      <w:r>
        <w:rPr>
          <w:sz w:val="20"/>
        </w:rPr>
        <w:t>leis</w:t>
      </w:r>
      <w:r>
        <w:rPr>
          <w:spacing w:val="-2"/>
          <w:sz w:val="20"/>
        </w:rPr>
        <w:t> </w:t>
      </w:r>
      <w:r>
        <w:rPr>
          <w:sz w:val="20"/>
        </w:rPr>
        <w:t>trabalhistas,</w:t>
      </w:r>
      <w:r>
        <w:rPr>
          <w:spacing w:val="-2"/>
          <w:sz w:val="20"/>
        </w:rPr>
        <w:t> </w:t>
      </w:r>
      <w:r>
        <w:rPr>
          <w:sz w:val="20"/>
        </w:rPr>
        <w:t>nas</w:t>
      </w:r>
      <w:r>
        <w:rPr>
          <w:spacing w:val="-2"/>
          <w:sz w:val="20"/>
        </w:rPr>
        <w:t> </w:t>
      </w:r>
      <w:r>
        <w:rPr>
          <w:sz w:val="20"/>
        </w:rPr>
        <w:t>normas</w:t>
      </w:r>
      <w:r>
        <w:rPr>
          <w:spacing w:val="-2"/>
          <w:sz w:val="20"/>
        </w:rPr>
        <w:t> </w:t>
      </w:r>
      <w:r>
        <w:rPr>
          <w:sz w:val="20"/>
        </w:rPr>
        <w:t>infralegais,</w:t>
      </w:r>
      <w:r>
        <w:rPr>
          <w:spacing w:val="-2"/>
          <w:sz w:val="20"/>
        </w:rPr>
        <w:t> </w:t>
      </w:r>
      <w:r>
        <w:rPr>
          <w:sz w:val="20"/>
        </w:rPr>
        <w:t>nas</w:t>
      </w:r>
      <w:r>
        <w:rPr>
          <w:spacing w:val="-2"/>
          <w:sz w:val="20"/>
        </w:rPr>
        <w:t> </w:t>
      </w:r>
      <w:r>
        <w:rPr>
          <w:sz w:val="20"/>
        </w:rPr>
        <w:t>convenções</w:t>
      </w:r>
      <w:r>
        <w:rPr>
          <w:spacing w:val="-2"/>
          <w:sz w:val="20"/>
        </w:rPr>
        <w:t> </w:t>
      </w:r>
      <w:r>
        <w:rPr>
          <w:sz w:val="20"/>
        </w:rPr>
        <w:t>coletivas</w:t>
      </w:r>
      <w:r>
        <w:rPr>
          <w:spacing w:val="-2"/>
          <w:sz w:val="20"/>
        </w:rPr>
        <w:t> </w:t>
      </w:r>
      <w:r>
        <w:rPr>
          <w:sz w:val="20"/>
        </w:rPr>
        <w:t>de</w:t>
      </w:r>
      <w:r>
        <w:rPr>
          <w:spacing w:val="-2"/>
          <w:sz w:val="20"/>
        </w:rPr>
        <w:t> </w:t>
      </w:r>
      <w:r>
        <w:rPr>
          <w:sz w:val="20"/>
        </w:rPr>
        <w:t>trabalho</w:t>
      </w:r>
      <w:r>
        <w:rPr>
          <w:spacing w:val="-2"/>
          <w:sz w:val="20"/>
        </w:rPr>
        <w:t> </w:t>
      </w:r>
      <w:r>
        <w:rPr>
          <w:sz w:val="20"/>
        </w:rPr>
        <w:t>e</w:t>
      </w:r>
      <w:r>
        <w:rPr>
          <w:spacing w:val="-2"/>
          <w:sz w:val="20"/>
        </w:rPr>
        <w:t> </w:t>
      </w:r>
      <w:r>
        <w:rPr>
          <w:sz w:val="20"/>
        </w:rPr>
        <w:t>nos</w:t>
      </w:r>
      <w:r>
        <w:rPr>
          <w:spacing w:val="-2"/>
          <w:sz w:val="20"/>
        </w:rPr>
        <w:t> </w:t>
      </w:r>
      <w:r>
        <w:rPr>
          <w:sz w:val="20"/>
        </w:rPr>
        <w:t>termos</w:t>
      </w:r>
      <w:r>
        <w:rPr>
          <w:spacing w:val="-2"/>
          <w:sz w:val="20"/>
        </w:rPr>
        <w:t> </w:t>
      </w:r>
      <w:r>
        <w:rPr>
          <w:sz w:val="20"/>
        </w:rPr>
        <w:t>de</w:t>
      </w:r>
      <w:r>
        <w:rPr>
          <w:spacing w:val="-2"/>
          <w:sz w:val="20"/>
        </w:rPr>
        <w:t> </w:t>
      </w:r>
      <w:r>
        <w:rPr>
          <w:sz w:val="20"/>
        </w:rPr>
        <w:t>ajustamento</w:t>
      </w:r>
      <w:r>
        <w:rPr>
          <w:spacing w:val="-2"/>
          <w:sz w:val="20"/>
        </w:rPr>
        <w:t> </w:t>
      </w:r>
      <w:r>
        <w:rPr>
          <w:sz w:val="20"/>
        </w:rPr>
        <w:t>de</w:t>
      </w:r>
      <w:r>
        <w:rPr>
          <w:spacing w:val="-2"/>
          <w:sz w:val="20"/>
        </w:rPr>
        <w:t> </w:t>
      </w:r>
      <w:r>
        <w:rPr>
          <w:sz w:val="20"/>
        </w:rPr>
        <w:t>conduta</w:t>
      </w:r>
      <w:r>
        <w:rPr>
          <w:spacing w:val="-2"/>
          <w:sz w:val="20"/>
        </w:rPr>
        <w:t> </w:t>
      </w:r>
      <w:r>
        <w:rPr>
          <w:sz w:val="20"/>
        </w:rPr>
        <w:t>vigentes na data de sua entrega em definitivo e que cumpre plenamente os requisitos de habilitação definidos no instrumento convocatório;</w:t>
      </w:r>
    </w:p>
    <w:p>
      <w:pPr>
        <w:pStyle w:val="ListParagraph"/>
        <w:numPr>
          <w:ilvl w:val="2"/>
          <w:numId w:val="1"/>
        </w:numPr>
        <w:tabs>
          <w:tab w:pos="836" w:val="left" w:leader="none"/>
        </w:tabs>
        <w:spacing w:line="280" w:lineRule="auto" w:before="2" w:after="0"/>
        <w:ind w:left="329" w:right="433" w:firstLine="0"/>
        <w:jc w:val="both"/>
        <w:rPr>
          <w:sz w:val="20"/>
        </w:rPr>
      </w:pPr>
      <w:r>
        <w:rPr>
          <w:sz w:val="20"/>
        </w:rPr>
        <w:t>não emprega menor de 18 anos em trabalho noturno, perigoso ou insalubre e não emprega menor de 16 anos, salvo menor, a partir de 14 anos, na condição de aprendiz, nos termos</w:t>
      </w:r>
      <w:r>
        <w:rPr>
          <w:spacing w:val="40"/>
          <w:sz w:val="20"/>
        </w:rPr>
        <w:t> </w:t>
      </w:r>
      <w:r>
        <w:rPr>
          <w:sz w:val="20"/>
        </w:rPr>
        <w:t>do </w:t>
      </w:r>
      <w:hyperlink r:id="rId10">
        <w:r>
          <w:rPr>
            <w:color w:val="000080"/>
            <w:sz w:val="20"/>
            <w:u w:val="single" w:color="000080"/>
          </w:rPr>
          <w:t>art</w:t>
        </w:r>
        <w:r>
          <w:rPr>
            <w:color w:val="000080"/>
            <w:sz w:val="20"/>
          </w:rPr>
          <w:t>ig</w:t>
        </w:r>
        <w:r>
          <w:rPr>
            <w:color w:val="000080"/>
            <w:sz w:val="20"/>
            <w:u w:val="single" w:color="000080"/>
          </w:rPr>
          <w:t>o 7°, XXXIII, da Constituição</w:t>
        </w:r>
      </w:hyperlink>
      <w:r>
        <w:rPr>
          <w:sz w:val="20"/>
        </w:rPr>
        <w:t>;</w:t>
      </w:r>
    </w:p>
    <w:p>
      <w:pPr>
        <w:pStyle w:val="ListParagraph"/>
        <w:numPr>
          <w:ilvl w:val="2"/>
          <w:numId w:val="1"/>
        </w:numPr>
        <w:tabs>
          <w:tab w:pos="829" w:val="left" w:leader="none"/>
        </w:tabs>
        <w:spacing w:line="240" w:lineRule="auto" w:before="2" w:after="0"/>
        <w:ind w:left="829" w:right="0" w:hanging="500"/>
        <w:jc w:val="left"/>
        <w:rPr>
          <w:sz w:val="20"/>
        </w:rPr>
      </w:pPr>
      <w:hyperlink r:id="rId11">
        <w:r>
          <w:rPr>
            <w:color w:val="000080"/>
            <w:sz w:val="20"/>
            <w:u w:val="single" w:color="000080"/>
          </w:rPr>
          <w:t>não</w:t>
        </w:r>
        <w:r>
          <w:rPr>
            <w:color w:val="000080"/>
            <w:spacing w:val="-3"/>
            <w:sz w:val="20"/>
            <w:u w:val="single" w:color="000080"/>
          </w:rPr>
          <w:t> </w:t>
        </w:r>
        <w:r>
          <w:rPr>
            <w:color w:val="000080"/>
            <w:sz w:val="20"/>
            <w:u w:val="single" w:color="000080"/>
          </w:rPr>
          <w:t>possui</w:t>
        </w:r>
        <w:r>
          <w:rPr>
            <w:color w:val="000080"/>
            <w:spacing w:val="-1"/>
            <w:sz w:val="20"/>
            <w:u w:val="single" w:color="000080"/>
          </w:rPr>
          <w:t> </w:t>
        </w:r>
        <w:r>
          <w:rPr>
            <w:color w:val="000080"/>
            <w:sz w:val="20"/>
            <w:u w:val="single" w:color="000080"/>
          </w:rPr>
          <w:t>empregados</w:t>
        </w:r>
        <w:r>
          <w:rPr>
            <w:color w:val="000080"/>
            <w:spacing w:val="-1"/>
            <w:sz w:val="20"/>
            <w:u w:val="single" w:color="000080"/>
          </w:rPr>
          <w:t> </w:t>
        </w:r>
        <w:r>
          <w:rPr>
            <w:color w:val="000080"/>
            <w:sz w:val="20"/>
            <w:u w:val="single" w:color="000080"/>
          </w:rPr>
          <w:t>executando</w:t>
        </w:r>
        <w:r>
          <w:rPr>
            <w:color w:val="000080"/>
            <w:spacing w:val="-1"/>
            <w:sz w:val="20"/>
            <w:u w:val="single" w:color="000080"/>
          </w:rPr>
          <w:t> </w:t>
        </w:r>
        <w:r>
          <w:rPr>
            <w:color w:val="000080"/>
            <w:sz w:val="20"/>
            <w:u w:val="single" w:color="000080"/>
          </w:rPr>
          <w:t>trabalho</w:t>
        </w:r>
        <w:r>
          <w:rPr>
            <w:color w:val="000080"/>
            <w:spacing w:val="-1"/>
            <w:sz w:val="20"/>
            <w:u w:val="single" w:color="000080"/>
          </w:rPr>
          <w:t> </w:t>
        </w:r>
        <w:r>
          <w:rPr>
            <w:color w:val="000080"/>
            <w:sz w:val="20"/>
            <w:u w:val="single" w:color="000080"/>
          </w:rPr>
          <w:t>degradante</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forçado,</w:t>
        </w:r>
        <w:r>
          <w:rPr>
            <w:color w:val="000080"/>
            <w:spacing w:val="-1"/>
            <w:sz w:val="20"/>
            <w:u w:val="single" w:color="000080"/>
          </w:rPr>
          <w:t> </w:t>
        </w:r>
        <w:r>
          <w:rPr>
            <w:color w:val="000080"/>
            <w:sz w:val="20"/>
            <w:u w:val="single" w:color="000080"/>
          </w:rPr>
          <w:t>observando</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disposto</w:t>
        </w:r>
        <w:r>
          <w:rPr>
            <w:color w:val="000080"/>
            <w:spacing w:val="-1"/>
            <w:sz w:val="20"/>
            <w:u w:val="single" w:color="000080"/>
          </w:rPr>
          <w:t> </w:t>
        </w:r>
        <w:r>
          <w:rPr>
            <w:color w:val="000080"/>
            <w:sz w:val="20"/>
            <w:u w:val="single" w:color="000080"/>
          </w:rPr>
          <w:t>nos incisos</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IV</w:t>
        </w:r>
        <w:r>
          <w:rPr>
            <w:color w:val="000080"/>
            <w:spacing w:val="-4"/>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e</w:t>
        </w:r>
        <w:r>
          <w:rPr>
            <w:color w:val="000080"/>
            <w:spacing w:val="5"/>
            <w:sz w:val="20"/>
            <w:u w:val="single" w:color="000080"/>
          </w:rPr>
          <w:t> </w:t>
        </w:r>
        <w:r>
          <w:rPr>
            <w:color w:val="000080"/>
            <w:sz w:val="20"/>
            <w:u w:val="single" w:color="000080"/>
          </w:rPr>
          <w:t>no</w:t>
        </w:r>
        <w:r>
          <w:rPr>
            <w:color w:val="000080"/>
            <w:spacing w:val="-1"/>
            <w:sz w:val="20"/>
            <w:u w:val="single" w:color="000080"/>
          </w:rPr>
          <w:t> </w:t>
        </w:r>
        <w:r>
          <w:rPr>
            <w:color w:val="000080"/>
            <w:sz w:val="20"/>
            <w:u w:val="single" w:color="000080"/>
          </w:rPr>
          <w:t>inciso</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Constituição</w:t>
        </w:r>
        <w:r>
          <w:rPr>
            <w:color w:val="000080"/>
            <w:spacing w:val="-1"/>
            <w:sz w:val="20"/>
            <w:u w:val="single" w:color="000080"/>
          </w:rPr>
          <w:t> </w:t>
        </w:r>
        <w:r>
          <w:rPr>
            <w:color w:val="000080"/>
            <w:spacing w:val="-2"/>
            <w:sz w:val="20"/>
            <w:u w:val="single" w:color="000080"/>
          </w:rPr>
          <w:t>Federal</w:t>
        </w:r>
        <w:r>
          <w:rPr>
            <w:color w:val="000080"/>
            <w:spacing w:val="-2"/>
            <w:sz w:val="20"/>
          </w:rPr>
          <w:t>;</w:t>
        </w:r>
      </w:hyperlink>
    </w:p>
    <w:p>
      <w:pPr>
        <w:pStyle w:val="ListParagraph"/>
        <w:numPr>
          <w:ilvl w:val="2"/>
          <w:numId w:val="1"/>
        </w:numPr>
        <w:tabs>
          <w:tab w:pos="829" w:val="left" w:leader="none"/>
        </w:tabs>
        <w:spacing w:line="240" w:lineRule="auto" w:before="40" w:after="0"/>
        <w:ind w:left="829" w:right="0" w:hanging="500"/>
        <w:jc w:val="left"/>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826" w:val="left" w:leader="none"/>
        </w:tabs>
        <w:spacing w:line="240" w:lineRule="auto" w:before="40" w:after="0"/>
        <w:ind w:left="826" w:right="0" w:hanging="500"/>
        <w:jc w:val="left"/>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835" w:val="left" w:leader="none"/>
        </w:tabs>
        <w:spacing w:line="280" w:lineRule="auto" w:before="40" w:after="0"/>
        <w:ind w:left="329" w:right="432" w:firstLine="0"/>
        <w:jc w:val="left"/>
        <w:rPr>
          <w:sz w:val="20"/>
        </w:rPr>
      </w:pPr>
      <w:r>
        <w:rPr>
          <w:sz w:val="20"/>
        </w:rPr>
        <w:t>Caso o objeto seja uma prestação de serviços, que cumpre a reserva de vagas para mulheres vítimas de violência doméstica e familiar, nos termos da Lei estadual nº 7.382, de 14 de junho de 2016.</w:t>
      </w:r>
    </w:p>
    <w:p>
      <w:pPr>
        <w:pStyle w:val="ListParagraph"/>
        <w:numPr>
          <w:ilvl w:val="2"/>
          <w:numId w:val="1"/>
        </w:numPr>
        <w:tabs>
          <w:tab w:pos="918" w:val="left" w:leader="none"/>
        </w:tabs>
        <w:spacing w:line="280" w:lineRule="auto" w:before="2" w:after="0"/>
        <w:ind w:left="404" w:right="433" w:firstLine="0"/>
        <w:jc w:val="left"/>
        <w:rPr>
          <w:sz w:val="20"/>
        </w:rPr>
      </w:pPr>
      <w:r>
        <w:rPr>
          <w:sz w:val="20"/>
        </w:rPr>
        <w:t>que</w:t>
      </w:r>
      <w:r>
        <w:rPr>
          <w:spacing w:val="12"/>
          <w:sz w:val="20"/>
        </w:rPr>
        <w:t> </w:t>
      </w:r>
      <w:r>
        <w:rPr>
          <w:sz w:val="20"/>
        </w:rPr>
        <w:t>não</w:t>
      </w:r>
      <w:r>
        <w:rPr>
          <w:spacing w:val="12"/>
          <w:sz w:val="20"/>
        </w:rPr>
        <w:t> </w:t>
      </w:r>
      <w:r>
        <w:rPr>
          <w:sz w:val="20"/>
        </w:rPr>
        <w:t>foram</w:t>
      </w:r>
      <w:r>
        <w:rPr>
          <w:spacing w:val="12"/>
          <w:sz w:val="20"/>
        </w:rPr>
        <w:t> </w:t>
      </w:r>
      <w:r>
        <w:rPr>
          <w:sz w:val="20"/>
        </w:rPr>
        <w:t>aplicadas</w:t>
      </w:r>
      <w:r>
        <w:rPr>
          <w:spacing w:val="12"/>
          <w:sz w:val="20"/>
        </w:rPr>
        <w:t> </w:t>
      </w:r>
      <w:r>
        <w:rPr>
          <w:sz w:val="20"/>
        </w:rPr>
        <w:t>penalidades</w:t>
      </w:r>
      <w:r>
        <w:rPr>
          <w:spacing w:val="12"/>
          <w:sz w:val="20"/>
        </w:rPr>
        <w:t> </w:t>
      </w:r>
      <w:r>
        <w:rPr>
          <w:sz w:val="20"/>
        </w:rPr>
        <w:t>de</w:t>
      </w:r>
      <w:r>
        <w:rPr>
          <w:spacing w:val="12"/>
          <w:sz w:val="20"/>
        </w:rPr>
        <w:t> </w:t>
      </w:r>
      <w:r>
        <w:rPr>
          <w:sz w:val="20"/>
        </w:rPr>
        <w:t>suspensão</w:t>
      </w:r>
      <w:r>
        <w:rPr>
          <w:spacing w:val="12"/>
          <w:sz w:val="20"/>
        </w:rPr>
        <w:t> </w:t>
      </w:r>
      <w:r>
        <w:rPr>
          <w:sz w:val="20"/>
        </w:rPr>
        <w:t>temporária</w:t>
      </w:r>
      <w:r>
        <w:rPr>
          <w:spacing w:val="12"/>
          <w:sz w:val="20"/>
        </w:rPr>
        <w:t> </w:t>
      </w:r>
      <w:r>
        <w:rPr>
          <w:sz w:val="20"/>
        </w:rPr>
        <w:t>da</w:t>
      </w:r>
      <w:r>
        <w:rPr>
          <w:spacing w:val="12"/>
          <w:sz w:val="20"/>
        </w:rPr>
        <w:t> </w:t>
      </w:r>
      <w:r>
        <w:rPr>
          <w:sz w:val="20"/>
        </w:rPr>
        <w:t>participação</w:t>
      </w:r>
      <w:r>
        <w:rPr>
          <w:spacing w:val="12"/>
          <w:sz w:val="20"/>
        </w:rPr>
        <w:t> </w:t>
      </w:r>
      <w:r>
        <w:rPr>
          <w:sz w:val="20"/>
        </w:rPr>
        <w:t>em</w:t>
      </w:r>
      <w:r>
        <w:rPr>
          <w:spacing w:val="12"/>
          <w:sz w:val="20"/>
        </w:rPr>
        <w:t> </w:t>
      </w:r>
      <w:r>
        <w:rPr>
          <w:sz w:val="20"/>
        </w:rPr>
        <w:t>licitação,</w:t>
      </w:r>
      <w:r>
        <w:rPr>
          <w:spacing w:val="12"/>
          <w:sz w:val="20"/>
        </w:rPr>
        <w:t> </w:t>
      </w:r>
      <w:r>
        <w:rPr>
          <w:sz w:val="20"/>
        </w:rPr>
        <w:t>impedimento</w:t>
      </w:r>
      <w:r>
        <w:rPr>
          <w:spacing w:val="12"/>
          <w:sz w:val="20"/>
        </w:rPr>
        <w:t> </w:t>
      </w:r>
      <w:r>
        <w:rPr>
          <w:sz w:val="20"/>
        </w:rPr>
        <w:t>de</w:t>
      </w:r>
      <w:r>
        <w:rPr>
          <w:spacing w:val="12"/>
          <w:sz w:val="20"/>
        </w:rPr>
        <w:t> </w:t>
      </w:r>
      <w:r>
        <w:rPr>
          <w:sz w:val="20"/>
        </w:rPr>
        <w:t>contratar</w:t>
      </w:r>
      <w:r>
        <w:rPr>
          <w:spacing w:val="12"/>
          <w:sz w:val="20"/>
        </w:rPr>
        <w:t> </w:t>
      </w:r>
      <w:r>
        <w:rPr>
          <w:sz w:val="20"/>
        </w:rPr>
        <w:t>ou</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para</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cujos efeitos ainda vigorem e sejam aplicáveis no âmbito do Estado do Rio de Janeiro.</w:t>
      </w:r>
    </w:p>
    <w:p>
      <w:pPr>
        <w:pStyle w:val="ListParagraph"/>
        <w:numPr>
          <w:ilvl w:val="1"/>
          <w:numId w:val="1"/>
        </w:numPr>
        <w:tabs>
          <w:tab w:pos="679" w:val="left" w:leader="none"/>
        </w:tabs>
        <w:spacing w:line="240" w:lineRule="auto" w:before="2" w:after="0"/>
        <w:ind w:left="679" w:right="0" w:hanging="350"/>
        <w:jc w:val="left"/>
        <w:rPr>
          <w:sz w:val="20"/>
        </w:rPr>
      </w:pPr>
      <w:r>
        <w:rPr>
          <w:sz w:val="20"/>
        </w:rPr>
        <w:t>O</w:t>
      </w:r>
      <w:r>
        <w:rPr>
          <w:spacing w:val="-2"/>
          <w:sz w:val="20"/>
        </w:rPr>
        <w:t> </w:t>
      </w:r>
      <w:r>
        <w:rPr>
          <w:sz w:val="20"/>
        </w:rPr>
        <w:t>licitante</w:t>
      </w:r>
      <w:r>
        <w:rPr>
          <w:spacing w:val="-1"/>
          <w:sz w:val="20"/>
        </w:rPr>
        <w:t> </w:t>
      </w:r>
      <w:r>
        <w:rPr>
          <w:sz w:val="20"/>
        </w:rPr>
        <w:t>organizado</w:t>
      </w:r>
      <w:r>
        <w:rPr>
          <w:spacing w:val="-2"/>
          <w:sz w:val="20"/>
        </w:rPr>
        <w:t> </w:t>
      </w:r>
      <w:r>
        <w:rPr>
          <w:sz w:val="20"/>
        </w:rPr>
        <w:t>em</w:t>
      </w:r>
      <w:r>
        <w:rPr>
          <w:spacing w:val="-1"/>
          <w:sz w:val="20"/>
        </w:rPr>
        <w:t> </w:t>
      </w:r>
      <w:r>
        <w:rPr>
          <w:sz w:val="20"/>
        </w:rPr>
        <w:t>cooperativa</w:t>
      </w:r>
      <w:r>
        <w:rPr>
          <w:spacing w:val="-2"/>
          <w:sz w:val="20"/>
        </w:rPr>
        <w:t> </w:t>
      </w:r>
      <w:r>
        <w:rPr>
          <w:sz w:val="20"/>
        </w:rPr>
        <w:t>deverá</w:t>
      </w:r>
      <w:r>
        <w:rPr>
          <w:spacing w:val="-1"/>
          <w:sz w:val="20"/>
        </w:rPr>
        <w:t> </w:t>
      </w:r>
      <w:r>
        <w:rPr>
          <w:sz w:val="20"/>
        </w:rPr>
        <w:t>declarar,</w:t>
      </w:r>
      <w:r>
        <w:rPr>
          <w:spacing w:val="-2"/>
          <w:sz w:val="20"/>
        </w:rPr>
        <w:t> </w:t>
      </w:r>
      <w:r>
        <w:rPr>
          <w:sz w:val="20"/>
        </w:rPr>
        <w:t>ainda,</w:t>
      </w:r>
      <w:r>
        <w:rPr>
          <w:spacing w:val="-1"/>
          <w:sz w:val="20"/>
        </w:rPr>
        <w:t> </w:t>
      </w:r>
      <w:r>
        <w:rPr>
          <w:sz w:val="20"/>
        </w:rPr>
        <w:t>em</w:t>
      </w:r>
      <w:r>
        <w:rPr>
          <w:spacing w:val="-1"/>
          <w:sz w:val="20"/>
        </w:rPr>
        <w:t> </w:t>
      </w:r>
      <w:r>
        <w:rPr>
          <w:sz w:val="20"/>
        </w:rPr>
        <w:t>campo</w:t>
      </w:r>
      <w:r>
        <w:rPr>
          <w:spacing w:val="-2"/>
          <w:sz w:val="20"/>
        </w:rPr>
        <w:t> </w:t>
      </w:r>
      <w:r>
        <w:rPr>
          <w:sz w:val="20"/>
        </w:rPr>
        <w:t>próprio</w:t>
      </w:r>
      <w:r>
        <w:rPr>
          <w:spacing w:val="-1"/>
          <w:sz w:val="20"/>
        </w:rPr>
        <w:t> </w:t>
      </w:r>
      <w:r>
        <w:rPr>
          <w:sz w:val="20"/>
        </w:rPr>
        <w:t>do</w:t>
      </w:r>
      <w:r>
        <w:rPr>
          <w:spacing w:val="-2"/>
          <w:sz w:val="20"/>
        </w:rPr>
        <w:t> </w:t>
      </w:r>
      <w:r>
        <w:rPr>
          <w:sz w:val="20"/>
        </w:rPr>
        <w:t>sistema</w:t>
      </w:r>
      <w:r>
        <w:rPr>
          <w:spacing w:val="-1"/>
          <w:sz w:val="20"/>
        </w:rPr>
        <w:t> </w:t>
      </w:r>
      <w:r>
        <w:rPr>
          <w:sz w:val="20"/>
        </w:rPr>
        <w:t>eletrônico,</w:t>
      </w:r>
      <w:r>
        <w:rPr>
          <w:spacing w:val="-2"/>
          <w:sz w:val="20"/>
        </w:rPr>
        <w:t> </w:t>
      </w:r>
      <w:r>
        <w:rPr>
          <w:sz w:val="20"/>
        </w:rPr>
        <w:t>que</w:t>
      </w:r>
      <w:r>
        <w:rPr>
          <w:spacing w:val="-1"/>
          <w:sz w:val="20"/>
        </w:rPr>
        <w:t> </w:t>
      </w:r>
      <w:r>
        <w:rPr>
          <w:sz w:val="20"/>
        </w:rPr>
        <w:t>cumpre</w:t>
      </w:r>
      <w:r>
        <w:rPr>
          <w:spacing w:val="-2"/>
          <w:sz w:val="20"/>
        </w:rPr>
        <w:t> </w:t>
      </w:r>
      <w:r>
        <w:rPr>
          <w:sz w:val="20"/>
        </w:rPr>
        <w:t>os</w:t>
      </w:r>
      <w:r>
        <w:rPr>
          <w:spacing w:val="-1"/>
          <w:sz w:val="20"/>
        </w:rPr>
        <w:t> </w:t>
      </w:r>
      <w:r>
        <w:rPr>
          <w:sz w:val="20"/>
        </w:rPr>
        <w:t>requisitos</w:t>
      </w:r>
      <w:r>
        <w:rPr>
          <w:spacing w:val="-1"/>
          <w:sz w:val="20"/>
        </w:rPr>
        <w:t> </w:t>
      </w:r>
      <w:r>
        <w:rPr>
          <w:sz w:val="20"/>
        </w:rPr>
        <w:t>estabelecidos</w:t>
      </w:r>
      <w:r>
        <w:rPr>
          <w:spacing w:val="-2"/>
          <w:sz w:val="20"/>
        </w:rPr>
        <w:t> </w:t>
      </w:r>
      <w:r>
        <w:rPr>
          <w:sz w:val="20"/>
        </w:rPr>
        <w:t>no </w:t>
      </w:r>
      <w:hyperlink r:id="rId12">
        <w:r>
          <w:rPr>
            <w:color w:val="000080"/>
            <w:sz w:val="20"/>
            <w:u w:val="single" w:color="000080"/>
          </w:rPr>
          <w:t>art</w:t>
        </w:r>
        <w:r>
          <w:rPr>
            <w:color w:val="000080"/>
            <w:sz w:val="20"/>
          </w:rPr>
          <w:t>ig</w:t>
        </w:r>
        <w:r>
          <w:rPr>
            <w:color w:val="000080"/>
            <w:sz w:val="20"/>
            <w:u w:val="single" w:color="000080"/>
          </w:rPr>
          <w:t>o</w:t>
        </w:r>
        <w:r>
          <w:rPr>
            <w:color w:val="000080"/>
            <w:spacing w:val="-2"/>
            <w:sz w:val="20"/>
            <w:u w:val="single" w:color="000080"/>
          </w:rPr>
          <w:t> </w:t>
        </w:r>
        <w:r>
          <w:rPr>
            <w:color w:val="000080"/>
            <w:sz w:val="20"/>
            <w:u w:val="single" w:color="000080"/>
          </w:rPr>
          <w:t>16</w:t>
        </w:r>
        <w:r>
          <w:rPr>
            <w:color w:val="000080"/>
            <w:spacing w:val="-1"/>
            <w:sz w:val="20"/>
            <w:u w:val="single" w:color="000080"/>
          </w:rPr>
          <w:t> </w:t>
        </w:r>
        <w:r>
          <w:rPr>
            <w:color w:val="000080"/>
            <w:sz w:val="20"/>
            <w:u w:val="single" w:color="000080"/>
          </w:rPr>
          <w:t>da</w:t>
        </w:r>
        <w:r>
          <w:rPr>
            <w:color w:val="000080"/>
            <w:spacing w:val="-2"/>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2"/>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ListParagraph"/>
        <w:numPr>
          <w:ilvl w:val="1"/>
          <w:numId w:val="1"/>
        </w:numPr>
        <w:tabs>
          <w:tab w:pos="694" w:val="left" w:leader="none"/>
        </w:tabs>
        <w:spacing w:line="280" w:lineRule="auto" w:before="40" w:after="0"/>
        <w:ind w:left="329" w:right="432" w:firstLine="0"/>
        <w:jc w:val="left"/>
        <w:rPr>
          <w:sz w:val="20"/>
        </w:rPr>
      </w:pPr>
      <w:r>
        <w:rPr>
          <w:sz w:val="20"/>
        </w:rPr>
        <w:t>O</w:t>
      </w:r>
      <w:r>
        <w:rPr>
          <w:spacing w:val="12"/>
          <w:sz w:val="20"/>
        </w:rPr>
        <w:t> </w:t>
      </w:r>
      <w:r>
        <w:rPr>
          <w:sz w:val="20"/>
        </w:rPr>
        <w:t>fornecedor</w:t>
      </w:r>
      <w:r>
        <w:rPr>
          <w:spacing w:val="12"/>
          <w:sz w:val="20"/>
        </w:rPr>
        <w:t> </w:t>
      </w:r>
      <w:r>
        <w:rPr>
          <w:sz w:val="20"/>
        </w:rPr>
        <w:t>enquadrado</w:t>
      </w:r>
      <w:r>
        <w:rPr>
          <w:spacing w:val="12"/>
          <w:sz w:val="20"/>
        </w:rPr>
        <w:t> </w:t>
      </w:r>
      <w:r>
        <w:rPr>
          <w:sz w:val="20"/>
        </w:rPr>
        <w:t>como</w:t>
      </w:r>
      <w:r>
        <w:rPr>
          <w:spacing w:val="12"/>
          <w:sz w:val="20"/>
        </w:rPr>
        <w:t> </w:t>
      </w:r>
      <w:r>
        <w:rPr>
          <w:sz w:val="20"/>
        </w:rPr>
        <w:t>microempresa,</w:t>
      </w:r>
      <w:r>
        <w:rPr>
          <w:spacing w:val="12"/>
          <w:sz w:val="20"/>
        </w:rPr>
        <w:t> </w:t>
      </w:r>
      <w:r>
        <w:rPr>
          <w:sz w:val="20"/>
        </w:rPr>
        <w:t>empresa</w:t>
      </w:r>
      <w:r>
        <w:rPr>
          <w:spacing w:val="12"/>
          <w:sz w:val="20"/>
        </w:rPr>
        <w:t> </w:t>
      </w:r>
      <w:r>
        <w:rPr>
          <w:sz w:val="20"/>
        </w:rPr>
        <w:t>de</w:t>
      </w:r>
      <w:r>
        <w:rPr>
          <w:spacing w:val="12"/>
          <w:sz w:val="20"/>
        </w:rPr>
        <w:t> </w:t>
      </w:r>
      <w:r>
        <w:rPr>
          <w:sz w:val="20"/>
        </w:rPr>
        <w:t>pequeno</w:t>
      </w:r>
      <w:r>
        <w:rPr>
          <w:spacing w:val="12"/>
          <w:sz w:val="20"/>
        </w:rPr>
        <w:t> </w:t>
      </w:r>
      <w:r>
        <w:rPr>
          <w:sz w:val="20"/>
        </w:rPr>
        <w:t>porte</w:t>
      </w:r>
      <w:r>
        <w:rPr>
          <w:spacing w:val="12"/>
          <w:sz w:val="20"/>
        </w:rPr>
        <w:t> </w:t>
      </w:r>
      <w:r>
        <w:rPr>
          <w:sz w:val="20"/>
        </w:rPr>
        <w:t>ou</w:t>
      </w:r>
      <w:r>
        <w:rPr>
          <w:spacing w:val="12"/>
          <w:sz w:val="20"/>
        </w:rPr>
        <w:t> </w:t>
      </w:r>
      <w:r>
        <w:rPr>
          <w:sz w:val="20"/>
        </w:rPr>
        <w:t>sociedade</w:t>
      </w:r>
      <w:r>
        <w:rPr>
          <w:spacing w:val="12"/>
          <w:sz w:val="20"/>
        </w:rPr>
        <w:t> </w:t>
      </w:r>
      <w:r>
        <w:rPr>
          <w:sz w:val="20"/>
        </w:rPr>
        <w:t>cooperativa</w:t>
      </w:r>
      <w:r>
        <w:rPr>
          <w:spacing w:val="12"/>
          <w:sz w:val="20"/>
        </w:rPr>
        <w:t> </w:t>
      </w:r>
      <w:r>
        <w:rPr>
          <w:sz w:val="20"/>
        </w:rPr>
        <w:t>deverá</w:t>
      </w:r>
      <w:r>
        <w:rPr>
          <w:spacing w:val="12"/>
          <w:sz w:val="20"/>
        </w:rPr>
        <w:t> </w:t>
      </w:r>
      <w:r>
        <w:rPr>
          <w:sz w:val="20"/>
        </w:rPr>
        <w:t>declarar,</w:t>
      </w:r>
      <w:r>
        <w:rPr>
          <w:spacing w:val="12"/>
          <w:sz w:val="20"/>
        </w:rPr>
        <w:t> </w:t>
      </w:r>
      <w:r>
        <w:rPr>
          <w:sz w:val="20"/>
        </w:rPr>
        <w:t>ainda,</w:t>
      </w:r>
      <w:r>
        <w:rPr>
          <w:spacing w:val="13"/>
          <w:sz w:val="20"/>
        </w:rPr>
        <w:t> </w:t>
      </w:r>
      <w:hyperlink r:id="rId13">
        <w:r>
          <w:rPr>
            <w:color w:val="000080"/>
            <w:sz w:val="20"/>
            <w:u w:val="single" w:color="000080"/>
          </w:rPr>
          <w:t>em</w:t>
        </w:r>
        <w:r>
          <w:rPr>
            <w:color w:val="000080"/>
            <w:spacing w:val="12"/>
            <w:sz w:val="20"/>
            <w:u w:val="single" w:color="000080"/>
          </w:rPr>
          <w:t> </w:t>
        </w:r>
        <w:r>
          <w:rPr>
            <w:color w:val="000080"/>
            <w:sz w:val="20"/>
            <w:u w:val="single" w:color="000080"/>
          </w:rPr>
          <w:t>campo</w:t>
        </w:r>
        <w:r>
          <w:rPr>
            <w:color w:val="000080"/>
            <w:spacing w:val="12"/>
            <w:sz w:val="20"/>
            <w:u w:val="single" w:color="000080"/>
          </w:rPr>
          <w:t> </w:t>
        </w:r>
        <w:r>
          <w:rPr>
            <w:color w:val="000080"/>
            <w:sz w:val="20"/>
            <w:u w:val="single" w:color="000080"/>
          </w:rPr>
          <w:t>próprio</w:t>
        </w:r>
        <w:r>
          <w:rPr>
            <w:color w:val="000080"/>
            <w:spacing w:val="12"/>
            <w:sz w:val="20"/>
            <w:u w:val="single" w:color="000080"/>
          </w:rPr>
          <w:t> </w:t>
        </w:r>
        <w:r>
          <w:rPr>
            <w:color w:val="000080"/>
            <w:sz w:val="20"/>
            <w:u w:val="single" w:color="000080"/>
          </w:rPr>
          <w:t>do</w:t>
        </w:r>
        <w:r>
          <w:rPr>
            <w:color w:val="000080"/>
            <w:spacing w:val="12"/>
            <w:sz w:val="20"/>
            <w:u w:val="single" w:color="000080"/>
          </w:rPr>
          <w:t> </w:t>
        </w:r>
        <w:r>
          <w:rPr>
            <w:color w:val="000080"/>
            <w:sz w:val="20"/>
            <w:u w:val="single" w:color="000080"/>
          </w:rPr>
          <w:t>sistema</w:t>
        </w:r>
        <w:r>
          <w:rPr>
            <w:color w:val="000080"/>
            <w:spacing w:val="12"/>
            <w:sz w:val="20"/>
            <w:u w:val="single" w:color="000080"/>
          </w:rPr>
          <w:t> </w:t>
        </w:r>
        <w:r>
          <w:rPr>
            <w:color w:val="000080"/>
            <w:sz w:val="20"/>
            <w:u w:val="single" w:color="000080"/>
          </w:rPr>
          <w:t>eletrônico,</w:t>
        </w:r>
        <w:r>
          <w:rPr>
            <w:color w:val="000080"/>
            <w:spacing w:val="12"/>
            <w:sz w:val="20"/>
            <w:u w:val="single" w:color="000080"/>
          </w:rPr>
          <w:t> </w:t>
        </w:r>
        <w:r>
          <w:rPr>
            <w:color w:val="000080"/>
            <w:sz w:val="20"/>
            <w:u w:val="single" w:color="000080"/>
          </w:rPr>
          <w:t>que</w:t>
        </w:r>
        <w:r>
          <w:rPr>
            <w:color w:val="000080"/>
            <w:spacing w:val="12"/>
            <w:sz w:val="20"/>
            <w:u w:val="single" w:color="000080"/>
          </w:rPr>
          <w:t> </w:t>
        </w:r>
        <w:r>
          <w:rPr>
            <w:color w:val="000080"/>
            <w:sz w:val="20"/>
            <w:u w:val="single" w:color="000080"/>
          </w:rPr>
          <w:t>cumpre</w:t>
        </w:r>
        <w:r>
          <w:rPr>
            <w:color w:val="000080"/>
            <w:spacing w:val="12"/>
            <w:sz w:val="20"/>
            <w:u w:val="single" w:color="000080"/>
          </w:rPr>
          <w:t> </w:t>
        </w:r>
        <w:r>
          <w:rPr>
            <w:color w:val="000080"/>
            <w:sz w:val="20"/>
            <w:u w:val="single" w:color="000080"/>
          </w:rPr>
          <w:t>os</w:t>
        </w:r>
      </w:hyperlink>
      <w:r>
        <w:rPr>
          <w:color w:val="000080"/>
          <w:sz w:val="20"/>
        </w:rPr>
        <w:t> </w:t>
      </w:r>
      <w:hyperlink r:id="rId13">
        <w:r>
          <w:rPr>
            <w:color w:val="000080"/>
            <w:sz w:val="20"/>
            <w:u w:val="single" w:color="000080"/>
          </w:rPr>
          <w:t>requisitos estabelecidos no art</w:t>
        </w:r>
        <w:r>
          <w:rPr>
            <w:color w:val="000080"/>
            <w:sz w:val="20"/>
          </w:rPr>
          <w:t>ig</w:t>
        </w:r>
        <w:r>
          <w:rPr>
            <w:color w:val="000080"/>
            <w:sz w:val="20"/>
            <w:u w:val="single" w:color="000080"/>
          </w:rPr>
          <w:t>o 3° da Lei Complementar nº 123, de</w:t>
        </w:r>
      </w:hyperlink>
      <w:r>
        <w:rPr>
          <w:color w:val="000080"/>
          <w:spacing w:val="9"/>
          <w:sz w:val="20"/>
        </w:rPr>
        <w:t> </w:t>
      </w:r>
      <w:hyperlink r:id="rId14">
        <w:r>
          <w:rPr>
            <w:color w:val="000080"/>
            <w:sz w:val="20"/>
            <w:u w:val="single" w:color="000080"/>
          </w:rPr>
          <w:t>2006,</w:t>
        </w:r>
        <w:r>
          <w:rPr>
            <w:color w:val="000080"/>
            <w:spacing w:val="8"/>
            <w:sz w:val="20"/>
            <w:u w:val="single" w:color="000080"/>
          </w:rPr>
          <w:t> </w:t>
        </w:r>
        <w:r>
          <w:rPr>
            <w:color w:val="000080"/>
            <w:sz w:val="20"/>
            <w:u w:val="single" w:color="000080"/>
          </w:rPr>
          <w:t>estando</w:t>
        </w:r>
        <w:r>
          <w:rPr>
            <w:color w:val="000080"/>
            <w:spacing w:val="8"/>
            <w:sz w:val="20"/>
            <w:u w:val="single" w:color="000080"/>
          </w:rPr>
          <w:t> </w:t>
        </w:r>
        <w:r>
          <w:rPr>
            <w:color w:val="000080"/>
            <w:sz w:val="20"/>
            <w:u w:val="single" w:color="000080"/>
          </w:rPr>
          <w:t>apto</w:t>
        </w:r>
        <w:r>
          <w:rPr>
            <w:color w:val="000080"/>
            <w:spacing w:val="8"/>
            <w:sz w:val="20"/>
            <w:u w:val="single" w:color="000080"/>
          </w:rPr>
          <w:t> </w:t>
        </w:r>
        <w:r>
          <w:rPr>
            <w:color w:val="000080"/>
            <w:sz w:val="20"/>
            <w:u w:val="single" w:color="000080"/>
          </w:rPr>
          <w:t>a</w:t>
        </w:r>
        <w:r>
          <w:rPr>
            <w:color w:val="000080"/>
            <w:spacing w:val="8"/>
            <w:sz w:val="20"/>
            <w:u w:val="single" w:color="000080"/>
          </w:rPr>
          <w:t> </w:t>
        </w:r>
        <w:r>
          <w:rPr>
            <w:color w:val="000080"/>
            <w:sz w:val="20"/>
            <w:u w:val="single" w:color="000080"/>
          </w:rPr>
          <w:t>usufruir</w:t>
        </w:r>
        <w:r>
          <w:rPr>
            <w:color w:val="000080"/>
            <w:spacing w:val="8"/>
            <w:sz w:val="20"/>
            <w:u w:val="single" w:color="000080"/>
          </w:rPr>
          <w:t> </w:t>
        </w:r>
        <w:r>
          <w:rPr>
            <w:color w:val="000080"/>
            <w:sz w:val="20"/>
            <w:u w:val="single" w:color="000080"/>
          </w:rPr>
          <w:t>do</w:t>
        </w:r>
        <w:r>
          <w:rPr>
            <w:color w:val="000080"/>
            <w:spacing w:val="8"/>
            <w:sz w:val="20"/>
            <w:u w:val="single" w:color="000080"/>
          </w:rPr>
          <w:t> </w:t>
        </w:r>
        <w:r>
          <w:rPr>
            <w:color w:val="000080"/>
            <w:sz w:val="20"/>
            <w:u w:val="single" w:color="000080"/>
          </w:rPr>
          <w:t>tratamento</w:t>
        </w:r>
        <w:r>
          <w:rPr>
            <w:color w:val="000080"/>
            <w:spacing w:val="8"/>
            <w:sz w:val="20"/>
            <w:u w:val="single" w:color="000080"/>
          </w:rPr>
          <w:t> </w:t>
        </w:r>
        <w:r>
          <w:rPr>
            <w:color w:val="000080"/>
            <w:sz w:val="20"/>
            <w:u w:val="single" w:color="000080"/>
          </w:rPr>
          <w:t>favorecido</w:t>
        </w:r>
        <w:r>
          <w:rPr>
            <w:color w:val="000080"/>
            <w:spacing w:val="8"/>
            <w:sz w:val="20"/>
            <w:u w:val="single" w:color="000080"/>
          </w:rPr>
          <w:t> </w:t>
        </w:r>
        <w:r>
          <w:rPr>
            <w:color w:val="000080"/>
            <w:sz w:val="20"/>
            <w:u w:val="single" w:color="000080"/>
          </w:rPr>
          <w:t>estabelecido</w:t>
        </w:r>
        <w:r>
          <w:rPr>
            <w:color w:val="000080"/>
            <w:spacing w:val="8"/>
            <w:sz w:val="20"/>
            <w:u w:val="single" w:color="000080"/>
          </w:rPr>
          <w:t> </w:t>
        </w:r>
        <w:r>
          <w:rPr>
            <w:color w:val="000080"/>
            <w:sz w:val="20"/>
            <w:u w:val="single" w:color="000080"/>
          </w:rPr>
          <w:t>em</w:t>
        </w:r>
        <w:r>
          <w:rPr>
            <w:color w:val="000080"/>
            <w:spacing w:val="8"/>
            <w:sz w:val="20"/>
            <w:u w:val="single" w:color="000080"/>
          </w:rPr>
          <w:t> </w:t>
        </w:r>
        <w:r>
          <w:rPr>
            <w:color w:val="000080"/>
            <w:sz w:val="20"/>
            <w:u w:val="single" w:color="000080"/>
          </w:rPr>
          <w:t>seus</w:t>
        </w:r>
        <w:r>
          <w:rPr>
            <w:color w:val="000080"/>
            <w:spacing w:val="8"/>
            <w:sz w:val="20"/>
            <w:u w:val="single" w:color="000080"/>
          </w:rPr>
          <w:t> </w:t>
        </w:r>
        <w:r>
          <w:rPr>
            <w:color w:val="000080"/>
            <w:sz w:val="20"/>
            <w:u w:val="single" w:color="000080"/>
          </w:rPr>
          <w:t>arts.</w:t>
        </w:r>
        <w:r>
          <w:rPr>
            <w:color w:val="000080"/>
            <w:spacing w:val="8"/>
            <w:sz w:val="20"/>
            <w:u w:val="single" w:color="000080"/>
          </w:rPr>
          <w:t> </w:t>
        </w:r>
        <w:r>
          <w:rPr>
            <w:color w:val="000080"/>
            <w:sz w:val="20"/>
            <w:u w:val="single" w:color="000080"/>
          </w:rPr>
          <w:t>42</w:t>
        </w:r>
        <w:r>
          <w:rPr>
            <w:color w:val="000080"/>
            <w:spacing w:val="8"/>
            <w:sz w:val="20"/>
            <w:u w:val="single" w:color="000080"/>
          </w:rPr>
          <w:t> </w:t>
        </w:r>
        <w:r>
          <w:rPr>
            <w:color w:val="000080"/>
            <w:sz w:val="20"/>
            <w:u w:val="single" w:color="000080"/>
          </w:rPr>
          <w:t>a</w:t>
        </w:r>
        <w:r>
          <w:rPr>
            <w:color w:val="000080"/>
            <w:spacing w:val="8"/>
            <w:sz w:val="20"/>
            <w:u w:val="single" w:color="000080"/>
          </w:rPr>
          <w:t> </w:t>
        </w:r>
        <w:r>
          <w:rPr>
            <w:color w:val="000080"/>
            <w:sz w:val="20"/>
            <w:u w:val="single" w:color="000080"/>
          </w:rPr>
          <w:t>49,</w:t>
        </w:r>
        <w:r>
          <w:rPr>
            <w:color w:val="000080"/>
            <w:spacing w:val="8"/>
            <w:sz w:val="20"/>
            <w:u w:val="single" w:color="000080"/>
          </w:rPr>
          <w:t> </w:t>
        </w:r>
        <w:r>
          <w:rPr>
            <w:color w:val="000080"/>
            <w:sz w:val="20"/>
            <w:u w:val="single" w:color="000080"/>
          </w:rPr>
          <w:t>observado</w:t>
        </w:r>
        <w:r>
          <w:rPr>
            <w:color w:val="000080"/>
            <w:spacing w:val="8"/>
            <w:sz w:val="20"/>
            <w:u w:val="single" w:color="000080"/>
          </w:rPr>
          <w:t> </w:t>
        </w:r>
        <w:r>
          <w:rPr>
            <w:color w:val="000080"/>
            <w:sz w:val="20"/>
            <w:u w:val="single" w:color="000080"/>
          </w:rPr>
          <w:t>o disposto nos</w:t>
        </w:r>
      </w:hyperlink>
    </w:p>
    <w:p>
      <w:pPr>
        <w:pStyle w:val="BodyText"/>
        <w:spacing w:before="2"/>
        <w:ind w:left="329"/>
      </w:pPr>
      <w:hyperlink r:id="rId14">
        <w:r>
          <w:rPr>
            <w:color w:val="000080"/>
          </w:rPr>
          <w:t>§</w:t>
        </w:r>
        <w:r>
          <w:rPr>
            <w:color w:val="000080"/>
            <w:u w:val="single" w:color="000080"/>
          </w:rPr>
          <w:t>§</w:t>
        </w:r>
        <w:r>
          <w:rPr>
            <w:color w:val="000080"/>
            <w:spacing w:val="-1"/>
            <w:u w:val="single" w:color="000080"/>
          </w:rPr>
          <w:t> </w:t>
        </w:r>
        <w:r>
          <w:rPr>
            <w:color w:val="000080"/>
            <w:u w:val="single" w:color="000080"/>
          </w:rPr>
          <w:t>1º</w:t>
        </w:r>
        <w:r>
          <w:rPr>
            <w:color w:val="000080"/>
            <w:spacing w:val="-1"/>
            <w:u w:val="single" w:color="000080"/>
          </w:rPr>
          <w:t> </w:t>
        </w:r>
        <w:r>
          <w:rPr>
            <w:color w:val="000080"/>
            <w:u w:val="single" w:color="000080"/>
          </w:rPr>
          <w:t>ao</w:t>
        </w:r>
        <w:r>
          <w:rPr>
            <w:color w:val="000080"/>
            <w:spacing w:val="-1"/>
            <w:u w:val="single" w:color="000080"/>
          </w:rPr>
          <w:t> </w:t>
        </w:r>
        <w:r>
          <w:rPr>
            <w:color w:val="000080"/>
            <w:u w:val="single" w:color="000080"/>
          </w:rPr>
          <w:t>3º</w:t>
        </w:r>
        <w:r>
          <w:rPr>
            <w:color w:val="000080"/>
            <w:spacing w:val="5"/>
            <w:u w:val="single" w:color="000080"/>
          </w:rPr>
          <w:t> </w:t>
        </w:r>
        <w:r>
          <w:rPr>
            <w:color w:val="000080"/>
            <w:u w:val="single" w:color="000080"/>
          </w:rPr>
          <w:t>do</w:t>
        </w:r>
        <w:r>
          <w:rPr>
            <w:color w:val="000080"/>
            <w:spacing w:val="-1"/>
            <w:u w:val="single" w:color="000080"/>
          </w:rPr>
          <w:t> </w:t>
        </w:r>
        <w:r>
          <w:rPr>
            <w:color w:val="000080"/>
            <w:u w:val="single" w:color="000080"/>
          </w:rPr>
          <w:t>art. 4º</w:t>
        </w:r>
        <w:r>
          <w:rPr>
            <w:color w:val="000080"/>
          </w:rPr>
          <w:t>,</w:t>
        </w:r>
        <w:r>
          <w:rPr>
            <w:color w:val="000080"/>
            <w:spacing w:val="-3"/>
            <w:u w:val="single" w:color="000080"/>
          </w:rPr>
          <w:t> </w:t>
        </w:r>
        <w:r>
          <w:rPr>
            <w:color w:val="000080"/>
            <w:u w:val="single" w:color="000080"/>
          </w:rPr>
          <w:t>da</w:t>
        </w:r>
        <w:r>
          <w:rPr>
            <w:color w:val="000080"/>
            <w:spacing w:val="-1"/>
            <w:u w:val="single" w:color="000080"/>
          </w:rPr>
          <w:t> </w:t>
        </w:r>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u w:val="single" w:color="000080"/>
          </w:rPr>
          <w:t>14.133,</w:t>
        </w:r>
        <w:r>
          <w:rPr>
            <w:color w:val="000080"/>
            <w:spacing w:val="-1"/>
            <w:u w:val="single" w:color="000080"/>
          </w:rPr>
          <w:t> </w:t>
        </w:r>
        <w:r>
          <w:rPr>
            <w:color w:val="000080"/>
            <w:u w:val="single" w:color="000080"/>
          </w:rPr>
          <w:t>de </w:t>
        </w:r>
        <w:r>
          <w:rPr>
            <w:color w:val="000080"/>
            <w:spacing w:val="-2"/>
            <w:u w:val="single" w:color="000080"/>
          </w:rPr>
          <w:t>2021.</w:t>
        </w:r>
      </w:hyperlink>
    </w:p>
    <w:p>
      <w:pPr>
        <w:pStyle w:val="ListParagraph"/>
        <w:numPr>
          <w:ilvl w:val="2"/>
          <w:numId w:val="1"/>
        </w:numPr>
        <w:tabs>
          <w:tab w:pos="829" w:val="left" w:leader="none"/>
        </w:tabs>
        <w:spacing w:line="240" w:lineRule="auto" w:before="40" w:after="0"/>
        <w:ind w:left="829" w:right="0" w:hanging="500"/>
        <w:jc w:val="left"/>
        <w:rPr>
          <w:sz w:val="20"/>
        </w:rPr>
      </w:pPr>
      <w:r>
        <w:rPr>
          <w:sz w:val="20"/>
        </w:rPr>
        <w:t>no</w:t>
      </w:r>
      <w:r>
        <w:rPr>
          <w:spacing w:val="-1"/>
          <w:sz w:val="20"/>
        </w:rPr>
        <w:t> </w:t>
      </w:r>
      <w:r>
        <w:rPr>
          <w:sz w:val="20"/>
        </w:rPr>
        <w:t>item</w:t>
      </w:r>
      <w:r>
        <w:rPr>
          <w:spacing w:val="-1"/>
          <w:sz w:val="20"/>
        </w:rPr>
        <w:t> </w:t>
      </w:r>
      <w:r>
        <w:rPr>
          <w:sz w:val="20"/>
        </w:rPr>
        <w:t>exclusivo</w:t>
      </w:r>
      <w:r>
        <w:rPr>
          <w:spacing w:val="-1"/>
          <w:sz w:val="20"/>
        </w:rPr>
        <w:t> </w:t>
      </w:r>
      <w:r>
        <w:rPr>
          <w:sz w:val="20"/>
        </w:rPr>
        <w:t>para</w:t>
      </w:r>
      <w:r>
        <w:rPr>
          <w:spacing w:val="-1"/>
          <w:sz w:val="20"/>
        </w:rPr>
        <w:t> </w:t>
      </w:r>
      <w:r>
        <w:rPr>
          <w:sz w:val="20"/>
        </w:rPr>
        <w:t>participação</w:t>
      </w:r>
      <w:r>
        <w:rPr>
          <w:spacing w:val="-1"/>
          <w:sz w:val="20"/>
        </w:rPr>
        <w:t> </w:t>
      </w:r>
      <w:r>
        <w:rPr>
          <w:sz w:val="20"/>
        </w:rPr>
        <w:t>de</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a</w:t>
      </w:r>
      <w:r>
        <w:rPr>
          <w:spacing w:val="-1"/>
          <w:sz w:val="20"/>
        </w:rPr>
        <w:t> </w:t>
      </w:r>
      <w:r>
        <w:rPr>
          <w:sz w:val="20"/>
        </w:rPr>
        <w:t>assinalação</w:t>
      </w:r>
      <w:r>
        <w:rPr>
          <w:spacing w:val="-1"/>
          <w:sz w:val="20"/>
        </w:rPr>
        <w:t> </w:t>
      </w:r>
      <w:r>
        <w:rPr>
          <w:sz w:val="20"/>
        </w:rPr>
        <w:t>do</w:t>
      </w:r>
      <w:r>
        <w:rPr>
          <w:spacing w:val="-1"/>
          <w:sz w:val="20"/>
        </w:rPr>
        <w:t> </w:t>
      </w:r>
      <w:r>
        <w:rPr>
          <w:sz w:val="20"/>
        </w:rPr>
        <w:t>campo</w:t>
      </w:r>
      <w:r>
        <w:rPr>
          <w:spacing w:val="-1"/>
          <w:sz w:val="20"/>
        </w:rPr>
        <w:t> </w:t>
      </w:r>
      <w:r>
        <w:rPr>
          <w:sz w:val="20"/>
        </w:rPr>
        <w:t>“não”</w:t>
      </w:r>
      <w:r>
        <w:rPr>
          <w:spacing w:val="-1"/>
          <w:sz w:val="20"/>
        </w:rPr>
        <w:t> </w:t>
      </w:r>
      <w:r>
        <w:rPr>
          <w:sz w:val="20"/>
        </w:rPr>
        <w:t>impedirá</w:t>
      </w:r>
      <w:r>
        <w:rPr>
          <w:spacing w:val="-1"/>
          <w:sz w:val="20"/>
        </w:rPr>
        <w:t> </w:t>
      </w:r>
      <w:r>
        <w:rPr>
          <w:sz w:val="20"/>
        </w:rPr>
        <w:t>o</w:t>
      </w:r>
      <w:r>
        <w:rPr>
          <w:spacing w:val="-1"/>
          <w:sz w:val="20"/>
        </w:rPr>
        <w:t> </w:t>
      </w:r>
      <w:r>
        <w:rPr>
          <w:sz w:val="20"/>
        </w:rPr>
        <w:t>prosseguimento</w:t>
      </w:r>
      <w:r>
        <w:rPr>
          <w:spacing w:val="-1"/>
          <w:sz w:val="20"/>
        </w:rPr>
        <w:t> </w:t>
      </w:r>
      <w:r>
        <w:rPr>
          <w:sz w:val="20"/>
        </w:rPr>
        <w:t>no</w:t>
      </w:r>
      <w:r>
        <w:rPr>
          <w:spacing w:val="-1"/>
          <w:sz w:val="20"/>
        </w:rPr>
        <w:t> </w:t>
      </w:r>
      <w:r>
        <w:rPr>
          <w:sz w:val="20"/>
        </w:rPr>
        <w:t>certame,</w:t>
      </w:r>
      <w:r>
        <w:rPr>
          <w:spacing w:val="-1"/>
          <w:sz w:val="20"/>
        </w:rPr>
        <w:t> </w:t>
      </w:r>
      <w:r>
        <w:rPr>
          <w:sz w:val="20"/>
        </w:rPr>
        <w:t>para</w:t>
      </w:r>
      <w:r>
        <w:rPr>
          <w:spacing w:val="-1"/>
          <w:sz w:val="20"/>
        </w:rPr>
        <w:t> </w:t>
      </w:r>
      <w:r>
        <w:rPr>
          <w:sz w:val="20"/>
        </w:rPr>
        <w:t>aquele</w:t>
      </w:r>
      <w:r>
        <w:rPr>
          <w:spacing w:val="-1"/>
          <w:sz w:val="20"/>
        </w:rPr>
        <w:t> </w:t>
      </w:r>
      <w:r>
        <w:rPr>
          <w:spacing w:val="-2"/>
          <w:sz w:val="20"/>
        </w:rPr>
        <w:t>item;</w:t>
      </w:r>
    </w:p>
    <w:p>
      <w:pPr>
        <w:pStyle w:val="ListParagraph"/>
        <w:numPr>
          <w:ilvl w:val="2"/>
          <w:numId w:val="1"/>
        </w:numPr>
        <w:tabs>
          <w:tab w:pos="841" w:val="left" w:leader="none"/>
        </w:tabs>
        <w:spacing w:line="280" w:lineRule="auto" w:before="40" w:after="0"/>
        <w:ind w:left="329" w:right="433" w:firstLine="0"/>
        <w:jc w:val="left"/>
        <w:rPr>
          <w:sz w:val="20"/>
        </w:rPr>
      </w:pPr>
      <w:r>
        <w:rPr>
          <w:sz w:val="20"/>
        </w:rPr>
        <w:t>nos</w:t>
      </w:r>
      <w:r>
        <w:rPr>
          <w:spacing w:val="11"/>
          <w:sz w:val="20"/>
        </w:rPr>
        <w:t> </w:t>
      </w:r>
      <w:r>
        <w:rPr>
          <w:sz w:val="20"/>
        </w:rPr>
        <w:t>itens</w:t>
      </w:r>
      <w:r>
        <w:rPr>
          <w:spacing w:val="11"/>
          <w:sz w:val="20"/>
        </w:rPr>
        <w:t> </w:t>
      </w:r>
      <w:r>
        <w:rPr>
          <w:sz w:val="20"/>
        </w:rPr>
        <w:t>em</w:t>
      </w:r>
      <w:r>
        <w:rPr>
          <w:spacing w:val="11"/>
          <w:sz w:val="20"/>
        </w:rPr>
        <w:t> </w:t>
      </w:r>
      <w:r>
        <w:rPr>
          <w:sz w:val="20"/>
        </w:rPr>
        <w:t>que</w:t>
      </w:r>
      <w:r>
        <w:rPr>
          <w:spacing w:val="11"/>
          <w:sz w:val="20"/>
        </w:rPr>
        <w:t> </w:t>
      </w:r>
      <w:r>
        <w:rPr>
          <w:sz w:val="20"/>
        </w:rPr>
        <w:t>a</w:t>
      </w:r>
      <w:r>
        <w:rPr>
          <w:spacing w:val="11"/>
          <w:sz w:val="20"/>
        </w:rPr>
        <w:t> </w:t>
      </w:r>
      <w:r>
        <w:rPr>
          <w:sz w:val="20"/>
        </w:rPr>
        <w:t>participação</w:t>
      </w:r>
      <w:r>
        <w:rPr>
          <w:spacing w:val="11"/>
          <w:sz w:val="20"/>
        </w:rPr>
        <w:t> </w:t>
      </w:r>
      <w:r>
        <w:rPr>
          <w:sz w:val="20"/>
        </w:rPr>
        <w:t>não</w:t>
      </w:r>
      <w:r>
        <w:rPr>
          <w:spacing w:val="11"/>
          <w:sz w:val="20"/>
        </w:rPr>
        <w:t> </w:t>
      </w:r>
      <w:r>
        <w:rPr>
          <w:sz w:val="20"/>
        </w:rPr>
        <w:t>for</w:t>
      </w:r>
      <w:r>
        <w:rPr>
          <w:spacing w:val="11"/>
          <w:sz w:val="20"/>
        </w:rPr>
        <w:t> </w:t>
      </w:r>
      <w:r>
        <w:rPr>
          <w:sz w:val="20"/>
        </w:rPr>
        <w:t>exclusiva</w:t>
      </w:r>
      <w:r>
        <w:rPr>
          <w:spacing w:val="11"/>
          <w:sz w:val="20"/>
        </w:rPr>
        <w:t> </w:t>
      </w:r>
      <w:r>
        <w:rPr>
          <w:sz w:val="20"/>
        </w:rPr>
        <w:t>para</w:t>
      </w:r>
      <w:r>
        <w:rPr>
          <w:spacing w:val="11"/>
          <w:sz w:val="20"/>
        </w:rPr>
        <w:t> </w:t>
      </w:r>
      <w:r>
        <w:rPr>
          <w:sz w:val="20"/>
        </w:rPr>
        <w:t>microempresas</w:t>
      </w:r>
      <w:r>
        <w:rPr>
          <w:spacing w:val="11"/>
          <w:sz w:val="20"/>
        </w:rPr>
        <w:t> </w:t>
      </w:r>
      <w:r>
        <w:rPr>
          <w:sz w:val="20"/>
        </w:rPr>
        <w:t>e</w:t>
      </w:r>
      <w:r>
        <w:rPr>
          <w:spacing w:val="11"/>
          <w:sz w:val="20"/>
        </w:rPr>
        <w:t> </w:t>
      </w:r>
      <w:r>
        <w:rPr>
          <w:sz w:val="20"/>
        </w:rPr>
        <w:t>empresas</w:t>
      </w:r>
      <w:r>
        <w:rPr>
          <w:spacing w:val="11"/>
          <w:sz w:val="20"/>
        </w:rPr>
        <w:t> </w:t>
      </w:r>
      <w:r>
        <w:rPr>
          <w:sz w:val="20"/>
        </w:rPr>
        <w:t>de</w:t>
      </w:r>
      <w:r>
        <w:rPr>
          <w:spacing w:val="11"/>
          <w:sz w:val="20"/>
        </w:rPr>
        <w:t> </w:t>
      </w:r>
      <w:r>
        <w:rPr>
          <w:sz w:val="20"/>
        </w:rPr>
        <w:t>pequeno</w:t>
      </w:r>
      <w:r>
        <w:rPr>
          <w:spacing w:val="11"/>
          <w:sz w:val="20"/>
        </w:rPr>
        <w:t> </w:t>
      </w:r>
      <w:r>
        <w:rPr>
          <w:sz w:val="20"/>
        </w:rPr>
        <w:t>porte,</w:t>
      </w:r>
      <w:r>
        <w:rPr>
          <w:spacing w:val="11"/>
          <w:sz w:val="20"/>
        </w:rPr>
        <w:t> </w:t>
      </w:r>
      <w:r>
        <w:rPr>
          <w:sz w:val="20"/>
        </w:rPr>
        <w:t>a</w:t>
      </w:r>
      <w:r>
        <w:rPr>
          <w:spacing w:val="11"/>
          <w:sz w:val="20"/>
        </w:rPr>
        <w:t> </w:t>
      </w:r>
      <w:r>
        <w:rPr>
          <w:sz w:val="20"/>
        </w:rPr>
        <w:t>assinalação</w:t>
      </w:r>
      <w:r>
        <w:rPr>
          <w:spacing w:val="11"/>
          <w:sz w:val="20"/>
        </w:rPr>
        <w:t> </w:t>
      </w:r>
      <w:r>
        <w:rPr>
          <w:sz w:val="20"/>
        </w:rPr>
        <w:t>do</w:t>
      </w:r>
      <w:r>
        <w:rPr>
          <w:spacing w:val="12"/>
          <w:sz w:val="20"/>
        </w:rPr>
        <w:t> </w:t>
      </w:r>
      <w:hyperlink r:id="rId7">
        <w:r>
          <w:rPr>
            <w:color w:val="000080"/>
            <w:sz w:val="20"/>
            <w:u w:val="single" w:color="000080"/>
          </w:rPr>
          <w:t>campo</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apenas</w:t>
        </w:r>
        <w:r>
          <w:rPr>
            <w:color w:val="000080"/>
            <w:spacing w:val="11"/>
            <w:sz w:val="20"/>
            <w:u w:val="single" w:color="000080"/>
          </w:rPr>
          <w:t> </w:t>
        </w:r>
        <w:r>
          <w:rPr>
            <w:color w:val="000080"/>
            <w:sz w:val="20"/>
            <w:u w:val="single" w:color="000080"/>
          </w:rPr>
          <w:t>produzirá</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efeito</w:t>
        </w:r>
        <w:r>
          <w:rPr>
            <w:color w:val="000080"/>
            <w:spacing w:val="11"/>
            <w:sz w:val="20"/>
            <w:u w:val="single" w:color="000080"/>
          </w:rPr>
          <w:t> </w:t>
        </w:r>
        <w:r>
          <w:rPr>
            <w:color w:val="000080"/>
            <w:sz w:val="20"/>
            <w:u w:val="single" w:color="000080"/>
          </w:rPr>
          <w:t>de</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licitante</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ter</w:t>
        </w:r>
      </w:hyperlink>
      <w:r>
        <w:rPr>
          <w:color w:val="000080"/>
          <w:sz w:val="20"/>
        </w:rPr>
        <w:t> </w:t>
      </w:r>
      <w:hyperlink r:id="rId7">
        <w:r>
          <w:rPr>
            <w:color w:val="000080"/>
            <w:sz w:val="20"/>
            <w:u w:val="single" w:color="000080"/>
          </w:rPr>
          <w:t>direito ao tratamento favorecido previsto na Lei Complementar nº 123</w:t>
        </w:r>
        <w:r>
          <w:rPr>
            <w:color w:val="000080"/>
            <w:sz w:val="20"/>
          </w:rPr>
          <w:t>,</w:t>
        </w:r>
        <w:r>
          <w:rPr>
            <w:color w:val="000080"/>
            <w:sz w:val="20"/>
            <w:u w:val="single" w:color="000080"/>
          </w:rPr>
          <w:t> de 2006, mesmo que microempresa, empresa de pequeno porte ou sociedade cooperativa.</w:t>
        </w:r>
      </w:hyperlink>
    </w:p>
    <w:p>
      <w:pPr>
        <w:pStyle w:val="ListParagraph"/>
        <w:numPr>
          <w:ilvl w:val="1"/>
          <w:numId w:val="1"/>
        </w:numPr>
        <w:tabs>
          <w:tab w:pos="667" w:val="left" w:leader="none"/>
        </w:tabs>
        <w:spacing w:line="240" w:lineRule="auto" w:before="2" w:after="0"/>
        <w:ind w:left="667" w:right="0" w:hanging="338"/>
        <w:jc w:val="left"/>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sujeitará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679" w:val="left" w:leader="none"/>
        </w:tabs>
        <w:spacing w:line="280" w:lineRule="auto" w:before="40" w:after="0"/>
        <w:ind w:left="329" w:right="432" w:firstLine="0"/>
        <w:jc w:val="left"/>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retirar</w:t>
      </w:r>
      <w:r>
        <w:rPr>
          <w:spacing w:val="-2"/>
          <w:sz w:val="20"/>
        </w:rPr>
        <w:t> </w:t>
      </w:r>
      <w:r>
        <w:rPr>
          <w:sz w:val="20"/>
        </w:rPr>
        <w:t>ou</w:t>
      </w:r>
      <w:r>
        <w:rPr>
          <w:spacing w:val="-2"/>
          <w:sz w:val="20"/>
        </w:rPr>
        <w:t> </w:t>
      </w:r>
      <w:r>
        <w:rPr>
          <w:sz w:val="20"/>
        </w:rPr>
        <w:t>substituir</w:t>
      </w:r>
      <w:r>
        <w:rPr>
          <w:spacing w:val="-2"/>
          <w:sz w:val="20"/>
        </w:rPr>
        <w:t> </w:t>
      </w:r>
      <w:r>
        <w:rPr>
          <w:sz w:val="20"/>
        </w:rPr>
        <w:t>a</w:t>
      </w:r>
      <w:r>
        <w:rPr>
          <w:spacing w:val="-2"/>
          <w:sz w:val="20"/>
        </w:rPr>
        <w:t> </w:t>
      </w:r>
      <w:r>
        <w:rPr>
          <w:sz w:val="20"/>
        </w:rPr>
        <w:t>proposta</w:t>
      </w:r>
      <w:r>
        <w:rPr>
          <w:spacing w:val="-2"/>
          <w:sz w:val="20"/>
        </w:rPr>
        <w:t> </w:t>
      </w:r>
      <w:r>
        <w:rPr>
          <w:sz w:val="20"/>
        </w:rPr>
        <w:t>ou,</w:t>
      </w:r>
      <w:r>
        <w:rPr>
          <w:spacing w:val="-2"/>
          <w:sz w:val="20"/>
        </w:rPr>
        <w:t> </w:t>
      </w:r>
      <w:r>
        <w:rPr>
          <w:sz w:val="20"/>
        </w:rPr>
        <w:t>na</w:t>
      </w:r>
      <w:r>
        <w:rPr>
          <w:spacing w:val="-2"/>
          <w:sz w:val="20"/>
        </w:rPr>
        <w:t> </w:t>
      </w:r>
      <w:r>
        <w:rPr>
          <w:sz w:val="20"/>
        </w:rPr>
        <w:t>hipótese</w:t>
      </w:r>
      <w:r>
        <w:rPr>
          <w:spacing w:val="-2"/>
          <w:sz w:val="20"/>
        </w:rPr>
        <w:t> </w:t>
      </w:r>
      <w:r>
        <w:rPr>
          <w:sz w:val="20"/>
        </w:rPr>
        <w:t>de</w:t>
      </w:r>
      <w:r>
        <w:rPr>
          <w:spacing w:val="-2"/>
          <w:sz w:val="20"/>
        </w:rPr>
        <w:t> </w:t>
      </w:r>
      <w:r>
        <w:rPr>
          <w:sz w:val="20"/>
        </w:rPr>
        <w:t>a</w:t>
      </w:r>
      <w:r>
        <w:rPr>
          <w:spacing w:val="-2"/>
          <w:sz w:val="20"/>
        </w:rPr>
        <w:t> </w:t>
      </w:r>
      <w:r>
        <w:rPr>
          <w:sz w:val="20"/>
        </w:rPr>
        <w:t>fase</w:t>
      </w:r>
      <w:r>
        <w:rPr>
          <w:spacing w:val="-2"/>
          <w:sz w:val="20"/>
        </w:rPr>
        <w:t> </w:t>
      </w:r>
      <w:r>
        <w:rPr>
          <w:sz w:val="20"/>
        </w:rPr>
        <w:t>de</w:t>
      </w:r>
      <w:r>
        <w:rPr>
          <w:spacing w:val="-2"/>
          <w:sz w:val="20"/>
        </w:rPr>
        <w:t> </w:t>
      </w:r>
      <w:r>
        <w:rPr>
          <w:sz w:val="20"/>
        </w:rPr>
        <w:t>habilitação</w:t>
      </w:r>
      <w:r>
        <w:rPr>
          <w:spacing w:val="-2"/>
          <w:sz w:val="20"/>
        </w:rPr>
        <w:t> </w:t>
      </w:r>
      <w:r>
        <w:rPr>
          <w:sz w:val="20"/>
        </w:rPr>
        <w:t>anteceder</w:t>
      </w:r>
      <w:r>
        <w:rPr>
          <w:spacing w:val="-2"/>
          <w:sz w:val="20"/>
        </w:rPr>
        <w:t> </w:t>
      </w:r>
      <w:r>
        <w:rPr>
          <w:sz w:val="20"/>
        </w:rPr>
        <w:t>as</w:t>
      </w:r>
      <w:r>
        <w:rPr>
          <w:spacing w:val="-2"/>
          <w:sz w:val="20"/>
        </w:rPr>
        <w:t> </w:t>
      </w:r>
      <w:r>
        <w:rPr>
          <w:sz w:val="20"/>
        </w:rPr>
        <w:t>fases</w:t>
      </w:r>
      <w:r>
        <w:rPr>
          <w:spacing w:val="-2"/>
          <w:sz w:val="20"/>
        </w:rPr>
        <w:t> </w:t>
      </w:r>
      <w:r>
        <w:rPr>
          <w:sz w:val="20"/>
        </w:rPr>
        <w:t>de</w:t>
      </w:r>
      <w:r>
        <w:rPr>
          <w:spacing w:val="-2"/>
          <w:sz w:val="20"/>
        </w:rPr>
        <w:t> </w:t>
      </w:r>
      <w:r>
        <w:rPr>
          <w:sz w:val="20"/>
        </w:rPr>
        <w:t>apresentação</w:t>
      </w:r>
      <w:r>
        <w:rPr>
          <w:spacing w:val="-2"/>
          <w:sz w:val="20"/>
        </w:rPr>
        <w:t> </w:t>
      </w:r>
      <w:r>
        <w:rPr>
          <w:sz w:val="20"/>
        </w:rPr>
        <w:t>de</w:t>
      </w:r>
      <w:r>
        <w:rPr>
          <w:spacing w:val="-2"/>
          <w:sz w:val="20"/>
        </w:rPr>
        <w:t> </w:t>
      </w:r>
      <w:r>
        <w:rPr>
          <w:sz w:val="20"/>
        </w:rPr>
        <w:t>propostas</w:t>
      </w:r>
      <w:r>
        <w:rPr>
          <w:spacing w:val="-2"/>
          <w:sz w:val="20"/>
        </w:rPr>
        <w:t> </w:t>
      </w:r>
      <w:r>
        <w:rPr>
          <w:sz w:val="20"/>
        </w:rPr>
        <w:t>e</w:t>
      </w:r>
      <w:r>
        <w:rPr>
          <w:spacing w:val="-2"/>
          <w:sz w:val="20"/>
        </w:rPr>
        <w:t> </w:t>
      </w:r>
      <w:r>
        <w:rPr>
          <w:sz w:val="20"/>
        </w:rPr>
        <w:t>lances</w:t>
      </w:r>
      <w:r>
        <w:rPr>
          <w:spacing w:val="-2"/>
          <w:sz w:val="20"/>
        </w:rPr>
        <w:t> </w:t>
      </w:r>
      <w:r>
        <w:rPr>
          <w:sz w:val="20"/>
        </w:rPr>
        <w:t>e</w:t>
      </w:r>
      <w:r>
        <w:rPr>
          <w:spacing w:val="-2"/>
          <w:sz w:val="20"/>
        </w:rPr>
        <w:t> </w:t>
      </w:r>
      <w:r>
        <w:rPr>
          <w:sz w:val="20"/>
        </w:rPr>
        <w:t>de</w:t>
      </w:r>
      <w:r>
        <w:rPr>
          <w:spacing w:val="-2"/>
          <w:sz w:val="20"/>
        </w:rPr>
        <w:t> </w:t>
      </w:r>
      <w:r>
        <w:rPr>
          <w:sz w:val="20"/>
        </w:rPr>
        <w:t>julgamento,</w:t>
      </w:r>
      <w:r>
        <w:rPr>
          <w:spacing w:val="-2"/>
          <w:sz w:val="20"/>
        </w:rPr>
        <w:t> </w:t>
      </w:r>
      <w:r>
        <w:rPr>
          <w:sz w:val="20"/>
        </w:rPr>
        <w:t>os</w:t>
      </w:r>
      <w:r>
        <w:rPr>
          <w:spacing w:val="-2"/>
          <w:sz w:val="20"/>
        </w:rPr>
        <w:t> </w:t>
      </w:r>
      <w:r>
        <w:rPr>
          <w:sz w:val="20"/>
        </w:rPr>
        <w:t>documentos</w:t>
      </w:r>
      <w:r>
        <w:rPr>
          <w:spacing w:val="-2"/>
          <w:sz w:val="20"/>
        </w:rPr>
        <w:t> </w:t>
      </w:r>
      <w:r>
        <w:rPr>
          <w:sz w:val="20"/>
        </w:rPr>
        <w:t>de habilitação anteriormente inseridos no sistema, até a abertura da sessão pública.</w:t>
      </w:r>
    </w:p>
    <w:p>
      <w:pPr>
        <w:pStyle w:val="ListParagraph"/>
        <w:numPr>
          <w:ilvl w:val="1"/>
          <w:numId w:val="1"/>
        </w:numPr>
        <w:tabs>
          <w:tab w:pos="680" w:val="left" w:leader="none"/>
        </w:tabs>
        <w:spacing w:line="280" w:lineRule="auto" w:before="2" w:after="0"/>
        <w:ind w:left="329" w:right="433" w:firstLine="0"/>
        <w:jc w:val="left"/>
        <w:rPr>
          <w:sz w:val="20"/>
        </w:rPr>
      </w:pPr>
      <w:r>
        <w:rPr>
          <w:sz w:val="20"/>
        </w:rPr>
        <w:t>Não</w:t>
      </w:r>
      <w:r>
        <w:rPr>
          <w:spacing w:val="-1"/>
          <w:sz w:val="20"/>
        </w:rPr>
        <w:t> </w:t>
      </w:r>
      <w:r>
        <w:rPr>
          <w:sz w:val="20"/>
        </w:rPr>
        <w:t>haverá</w:t>
      </w:r>
      <w:r>
        <w:rPr>
          <w:spacing w:val="-1"/>
          <w:sz w:val="20"/>
        </w:rPr>
        <w:t> </w:t>
      </w:r>
      <w:r>
        <w:rPr>
          <w:sz w:val="20"/>
        </w:rPr>
        <w:t>ordem</w:t>
      </w:r>
      <w:r>
        <w:rPr>
          <w:spacing w:val="-1"/>
          <w:sz w:val="20"/>
        </w:rPr>
        <w:t> </w:t>
      </w:r>
      <w:r>
        <w:rPr>
          <w:sz w:val="20"/>
        </w:rPr>
        <w:t>de</w:t>
      </w:r>
      <w:r>
        <w:rPr>
          <w:spacing w:val="-1"/>
          <w:sz w:val="20"/>
        </w:rPr>
        <w:t> </w:t>
      </w:r>
      <w:r>
        <w:rPr>
          <w:sz w:val="20"/>
        </w:rPr>
        <w:t>classificação</w:t>
      </w:r>
      <w:r>
        <w:rPr>
          <w:spacing w:val="-1"/>
          <w:sz w:val="20"/>
        </w:rPr>
        <w:t> </w:t>
      </w:r>
      <w:r>
        <w:rPr>
          <w:sz w:val="20"/>
        </w:rPr>
        <w:t>na</w:t>
      </w:r>
      <w:r>
        <w:rPr>
          <w:spacing w:val="-1"/>
          <w:sz w:val="20"/>
        </w:rPr>
        <w:t> </w:t>
      </w:r>
      <w:r>
        <w:rPr>
          <w:sz w:val="20"/>
        </w:rPr>
        <w:t>etapa</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e</w:t>
      </w:r>
      <w:r>
        <w:rPr>
          <w:spacing w:val="-1"/>
          <w:sz w:val="20"/>
        </w:rPr>
        <w:t> </w:t>
      </w:r>
      <w:r>
        <w:rPr>
          <w:sz w:val="20"/>
        </w:rPr>
        <w:t>das</w:t>
      </w:r>
      <w:r>
        <w:rPr>
          <w:spacing w:val="-1"/>
          <w:sz w:val="20"/>
        </w:rPr>
        <w:t> </w:t>
      </w:r>
      <w:r>
        <w:rPr>
          <w:sz w:val="20"/>
        </w:rPr>
        <w:t>declarações</w:t>
      </w:r>
      <w:r>
        <w:rPr>
          <w:spacing w:val="-1"/>
          <w:sz w:val="20"/>
        </w:rPr>
        <w:t> </w:t>
      </w:r>
      <w:r>
        <w:rPr>
          <w:sz w:val="20"/>
        </w:rPr>
        <w:t>pelo</w:t>
      </w:r>
      <w:r>
        <w:rPr>
          <w:spacing w:val="-1"/>
          <w:sz w:val="20"/>
        </w:rPr>
        <w:t> </w:t>
      </w:r>
      <w:r>
        <w:rPr>
          <w:sz w:val="20"/>
        </w:rPr>
        <w:t>licitante,</w:t>
      </w:r>
      <w:r>
        <w:rPr>
          <w:spacing w:val="-1"/>
          <w:sz w:val="20"/>
        </w:rPr>
        <w:t> </w:t>
      </w:r>
      <w:r>
        <w:rPr>
          <w:sz w:val="20"/>
        </w:rPr>
        <w:t>o</w:t>
      </w:r>
      <w:r>
        <w:rPr>
          <w:spacing w:val="-1"/>
          <w:sz w:val="20"/>
        </w:rPr>
        <w:t> </w:t>
      </w:r>
      <w:r>
        <w:rPr>
          <w:sz w:val="20"/>
        </w:rPr>
        <w:t>que</w:t>
      </w:r>
      <w:r>
        <w:rPr>
          <w:spacing w:val="-1"/>
          <w:sz w:val="20"/>
        </w:rPr>
        <w:t> </w:t>
      </w:r>
      <w:r>
        <w:rPr>
          <w:sz w:val="20"/>
        </w:rPr>
        <w:t>ocorrerá</w:t>
      </w:r>
      <w:r>
        <w:rPr>
          <w:spacing w:val="-1"/>
          <w:sz w:val="20"/>
        </w:rPr>
        <w:t> </w:t>
      </w:r>
      <w:r>
        <w:rPr>
          <w:sz w:val="20"/>
        </w:rPr>
        <w:t>somente</w:t>
      </w:r>
      <w:r>
        <w:rPr>
          <w:spacing w:val="-1"/>
          <w:sz w:val="20"/>
        </w:rPr>
        <w:t> </w:t>
      </w:r>
      <w:r>
        <w:rPr>
          <w:sz w:val="20"/>
        </w:rPr>
        <w:t>após</w:t>
      </w:r>
      <w:r>
        <w:rPr>
          <w:spacing w:val="-1"/>
          <w:sz w:val="20"/>
        </w:rPr>
        <w:t> </w:t>
      </w: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e da fase de envio de lances.</w:t>
      </w:r>
    </w:p>
    <w:p>
      <w:pPr>
        <w:pStyle w:val="ListParagraph"/>
        <w:numPr>
          <w:ilvl w:val="1"/>
          <w:numId w:val="1"/>
        </w:numPr>
        <w:tabs>
          <w:tab w:pos="667" w:val="left" w:leader="none"/>
        </w:tabs>
        <w:spacing w:line="240" w:lineRule="auto" w:before="1" w:after="0"/>
        <w:ind w:left="667" w:right="0" w:hanging="338"/>
        <w:jc w:val="left"/>
        <w:rPr>
          <w:sz w:val="20"/>
        </w:rPr>
      </w:pPr>
      <w:r>
        <w:rPr>
          <w:sz w:val="20"/>
        </w:rPr>
        <w:t>Após</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que</w:t>
      </w:r>
      <w:r>
        <w:rPr>
          <w:spacing w:val="-1"/>
          <w:sz w:val="20"/>
        </w:rPr>
        <w:t> </w:t>
      </w:r>
      <w:r>
        <w:rPr>
          <w:sz w:val="20"/>
        </w:rPr>
        <w:t>compõem</w:t>
      </w:r>
      <w:r>
        <w:rPr>
          <w:spacing w:val="-1"/>
          <w:sz w:val="20"/>
        </w:rPr>
        <w:t> </w:t>
      </w:r>
      <w:r>
        <w:rPr>
          <w:sz w:val="20"/>
        </w:rPr>
        <w:t>a</w:t>
      </w:r>
      <w:r>
        <w:rPr>
          <w:spacing w:val="-1"/>
          <w:sz w:val="20"/>
        </w:rPr>
        <w:t> </w:t>
      </w:r>
      <w:r>
        <w:rPr>
          <w:sz w:val="20"/>
        </w:rPr>
        <w:t>proposta</w:t>
      </w:r>
      <w:r>
        <w:rPr>
          <w:spacing w:val="-1"/>
          <w:sz w:val="20"/>
        </w:rPr>
        <w:t> </w:t>
      </w:r>
      <w:r>
        <w:rPr>
          <w:sz w:val="20"/>
        </w:rPr>
        <w:t>dos</w:t>
      </w:r>
      <w:r>
        <w:rPr>
          <w:spacing w:val="-1"/>
          <w:sz w:val="20"/>
        </w:rPr>
        <w:t> </w:t>
      </w:r>
      <w:r>
        <w:rPr>
          <w:sz w:val="20"/>
        </w:rPr>
        <w:t>licitantes</w:t>
      </w:r>
      <w:r>
        <w:rPr>
          <w:spacing w:val="-1"/>
          <w:sz w:val="20"/>
        </w:rPr>
        <w:t> </w:t>
      </w:r>
      <w:r>
        <w:rPr>
          <w:sz w:val="20"/>
        </w:rPr>
        <w:t>convocados</w:t>
      </w:r>
      <w:r>
        <w:rPr>
          <w:spacing w:val="-1"/>
          <w:sz w:val="20"/>
        </w:rPr>
        <w:t> </w:t>
      </w:r>
      <w:r>
        <w:rPr>
          <w:sz w:val="20"/>
        </w:rPr>
        <w:t>para</w:t>
      </w:r>
      <w:r>
        <w:rPr>
          <w:spacing w:val="-1"/>
          <w:sz w:val="20"/>
        </w:rPr>
        <w:t> </w:t>
      </w:r>
      <w:r>
        <w:rPr>
          <w:sz w:val="20"/>
        </w:rPr>
        <w:t>apresentação</w:t>
      </w:r>
      <w:r>
        <w:rPr>
          <w:spacing w:val="-1"/>
          <w:sz w:val="20"/>
        </w:rPr>
        <w:t> </w:t>
      </w:r>
      <w:r>
        <w:rPr>
          <w:sz w:val="20"/>
        </w:rPr>
        <w:t>de</w:t>
      </w:r>
      <w:r>
        <w:rPr>
          <w:spacing w:val="-1"/>
          <w:sz w:val="20"/>
        </w:rPr>
        <w:t> </w:t>
      </w:r>
      <w:r>
        <w:rPr>
          <w:spacing w:val="-2"/>
          <w:sz w:val="20"/>
        </w:rPr>
        <w:t>propostas.</w:t>
      </w:r>
    </w:p>
    <w:p>
      <w:pPr>
        <w:pStyle w:val="ListParagraph"/>
        <w:numPr>
          <w:ilvl w:val="1"/>
          <w:numId w:val="1"/>
        </w:numPr>
        <w:tabs>
          <w:tab w:pos="780" w:val="left" w:leader="none"/>
        </w:tabs>
        <w:spacing w:line="280" w:lineRule="auto" w:before="41" w:after="0"/>
        <w:ind w:left="329" w:right="433" w:firstLine="0"/>
        <w:jc w:val="left"/>
        <w:rPr>
          <w:sz w:val="20"/>
        </w:rPr>
      </w:pPr>
      <w:r>
        <w:rPr>
          <w:sz w:val="20"/>
        </w:rPr>
        <w:t>Desde</w:t>
      </w:r>
      <w:r>
        <w:rPr>
          <w:spacing w:val="-1"/>
          <w:sz w:val="20"/>
        </w:rPr>
        <w:t> </w:t>
      </w:r>
      <w:r>
        <w:rPr>
          <w:sz w:val="20"/>
        </w:rPr>
        <w:t>que</w:t>
      </w:r>
      <w:r>
        <w:rPr>
          <w:spacing w:val="-1"/>
          <w:sz w:val="20"/>
        </w:rPr>
        <w:t> </w:t>
      </w:r>
      <w:r>
        <w:rPr>
          <w:sz w:val="20"/>
        </w:rPr>
        <w:t>disponibilizada</w:t>
      </w:r>
      <w:r>
        <w:rPr>
          <w:spacing w:val="-1"/>
          <w:sz w:val="20"/>
        </w:rPr>
        <w:t> </w:t>
      </w:r>
      <w:r>
        <w:rPr>
          <w:sz w:val="20"/>
        </w:rPr>
        <w:t>a</w:t>
      </w:r>
      <w:r>
        <w:rPr>
          <w:spacing w:val="-1"/>
          <w:sz w:val="20"/>
        </w:rPr>
        <w:t> </w:t>
      </w:r>
      <w:r>
        <w:rPr>
          <w:sz w:val="20"/>
        </w:rPr>
        <w:t>funcionalidade</w:t>
      </w:r>
      <w:r>
        <w:rPr>
          <w:spacing w:val="-1"/>
          <w:sz w:val="20"/>
        </w:rPr>
        <w:t> </w:t>
      </w:r>
      <w:r>
        <w:rPr>
          <w:sz w:val="20"/>
        </w:rPr>
        <w:t>no</w:t>
      </w:r>
      <w:r>
        <w:rPr>
          <w:spacing w:val="-1"/>
          <w:sz w:val="20"/>
        </w:rPr>
        <w:t> </w:t>
      </w:r>
      <w:r>
        <w:rPr>
          <w:sz w:val="20"/>
        </w:rPr>
        <w:t>sistema,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parametrizar</w:t>
      </w:r>
      <w:r>
        <w:rPr>
          <w:spacing w:val="-1"/>
          <w:sz w:val="20"/>
        </w:rPr>
        <w:t> </w:t>
      </w:r>
      <w:r>
        <w:rPr>
          <w:sz w:val="20"/>
        </w:rPr>
        <w:t>o</w:t>
      </w:r>
      <w:r>
        <w:rPr>
          <w:spacing w:val="-1"/>
          <w:sz w:val="20"/>
        </w:rPr>
        <w:t> </w:t>
      </w:r>
      <w:r>
        <w:rPr>
          <w:sz w:val="20"/>
        </w:rPr>
        <w:t>seu</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seu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máximo</w:t>
      </w:r>
      <w:r>
        <w:rPr>
          <w:spacing w:val="-1"/>
          <w:sz w:val="20"/>
        </w:rPr>
        <w:t> </w:t>
      </w:r>
      <w:r>
        <w:rPr>
          <w:sz w:val="20"/>
        </w:rPr>
        <w:t>quando</w:t>
      </w:r>
      <w:r>
        <w:rPr>
          <w:spacing w:val="-1"/>
          <w:sz w:val="20"/>
        </w:rPr>
        <w:t> </w:t>
      </w:r>
      <w:r>
        <w:rPr>
          <w:sz w:val="20"/>
        </w:rPr>
        <w:t>do</w:t>
      </w:r>
      <w:r>
        <w:rPr>
          <w:spacing w:val="-1"/>
          <w:sz w:val="20"/>
        </w:rPr>
        <w:t> </w:t>
      </w:r>
      <w:r>
        <w:rPr>
          <w:sz w:val="20"/>
        </w:rPr>
        <w:t>cadastramento</w:t>
      </w:r>
      <w:r>
        <w:rPr>
          <w:spacing w:val="-1"/>
          <w:sz w:val="20"/>
        </w:rPr>
        <w:t> </w:t>
      </w:r>
      <w:r>
        <w:rPr>
          <w:sz w:val="20"/>
        </w:rPr>
        <w:t>da proposta e obedecerá às seguintes regras:</w:t>
      </w:r>
    </w:p>
    <w:p>
      <w:pPr>
        <w:pStyle w:val="ListParagraph"/>
        <w:numPr>
          <w:ilvl w:val="2"/>
          <w:numId w:val="1"/>
        </w:numPr>
        <w:tabs>
          <w:tab w:pos="939" w:val="left" w:leader="none"/>
        </w:tabs>
        <w:spacing w:line="280" w:lineRule="auto" w:before="1" w:after="0"/>
        <w:ind w:left="329" w:right="433" w:firstLine="0"/>
        <w:jc w:val="left"/>
        <w:rPr>
          <w:sz w:val="20"/>
        </w:rPr>
      </w:pPr>
      <w:r>
        <w:rPr>
          <w:sz w:val="20"/>
        </w:rPr>
        <w:t>a aplicação do intervalo mínimo de diferença de valores ou de percentuais entre os lances, conforme disposto no item 5.9, que incidirá tanto em relação aos lances intermediários</w:t>
      </w:r>
      <w:r>
        <w:rPr>
          <w:spacing w:val="80"/>
          <w:sz w:val="20"/>
        </w:rPr>
        <w:t> </w:t>
      </w:r>
      <w:r>
        <w:rPr>
          <w:sz w:val="20"/>
        </w:rPr>
        <w:t>quanto em relação ao lance que cobrir a melhor oferta; e</w:t>
      </w:r>
    </w:p>
    <w:p>
      <w:pPr>
        <w:spacing w:after="0" w:line="280" w:lineRule="auto"/>
        <w:jc w:val="left"/>
        <w:rPr>
          <w:sz w:val="20"/>
        </w:rPr>
        <w:sectPr>
          <w:pgSz w:w="15840" w:h="24480"/>
          <w:pgMar w:top="420" w:bottom="0" w:left="0" w:right="0"/>
        </w:sectPr>
      </w:pPr>
    </w:p>
    <w:p>
      <w:pPr>
        <w:pStyle w:val="ListParagraph"/>
        <w:numPr>
          <w:ilvl w:val="2"/>
          <w:numId w:val="1"/>
        </w:numPr>
        <w:tabs>
          <w:tab w:pos="929" w:val="left" w:leader="none"/>
        </w:tabs>
        <w:spacing w:line="240" w:lineRule="auto" w:before="23" w:after="0"/>
        <w:ind w:left="92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771" w:val="left" w:leader="none"/>
        </w:tabs>
        <w:spacing w:line="240" w:lineRule="auto" w:before="40" w:after="0"/>
        <w:ind w:left="77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921" w:val="left" w:leader="none"/>
        </w:tabs>
        <w:spacing w:line="240" w:lineRule="auto" w:before="40" w:after="0"/>
        <w:ind w:left="92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921" w:val="left" w:leader="none"/>
        </w:tabs>
        <w:spacing w:line="240" w:lineRule="auto" w:before="40" w:after="0"/>
        <w:ind w:left="92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780" w:val="left" w:leader="none"/>
        </w:tabs>
        <w:spacing w:line="280" w:lineRule="auto" w:before="40" w:after="0"/>
        <w:ind w:left="329" w:right="433" w:firstLine="0"/>
        <w:jc w:val="left"/>
        <w:rPr>
          <w:sz w:val="20"/>
        </w:rPr>
      </w:pPr>
      <w:r>
        <w:rPr>
          <w:sz w:val="20"/>
        </w:rPr>
        <w:t>O valor final mínimo ou o percentual de desconto final máximo parametrizado na forma do item 3.10 possuirá caráter sigiloso para os demais fornecedores e para o órgão ou entidade promotora da licitação, podendo ser disponibilizado estrita e permanentemente aos órgãos de controle externo e interno.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Caberá ao licitante interessado em participar da licitação acompanhar as operações no sistema eletrônico durante o processo licitatório e se responsabilizar pelo ônus decorrente da</w:t>
      </w:r>
      <w:r>
        <w:rPr>
          <w:spacing w:val="80"/>
          <w:sz w:val="20"/>
        </w:rPr>
        <w:t> </w:t>
      </w:r>
      <w:r>
        <w:rPr>
          <w:sz w:val="20"/>
        </w:rPr>
        <w:t>perda de negócios diante da inobservância de mensagens emitidas pela</w:t>
      </w:r>
      <w:r>
        <w:rPr>
          <w:spacing w:val="-3"/>
          <w:sz w:val="20"/>
        </w:rPr>
        <w:t> </w:t>
      </w:r>
      <w:r>
        <w:rPr>
          <w:sz w:val="20"/>
        </w:rPr>
        <w:t>Administração ou de sua desconexão.</w:t>
      </w:r>
    </w:p>
    <w:p>
      <w:pPr>
        <w:pStyle w:val="ListParagraph"/>
        <w:numPr>
          <w:ilvl w:val="1"/>
          <w:numId w:val="1"/>
        </w:numPr>
        <w:tabs>
          <w:tab w:pos="779" w:val="left" w:leader="none"/>
        </w:tabs>
        <w:spacing w:line="240" w:lineRule="auto" w:before="2" w:after="0"/>
        <w:ind w:left="779" w:right="0" w:hanging="4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comunicar</w:t>
      </w:r>
      <w:r>
        <w:rPr>
          <w:spacing w:val="-1"/>
          <w:sz w:val="20"/>
        </w:rPr>
        <w:t> </w:t>
      </w:r>
      <w:r>
        <w:rPr>
          <w:sz w:val="20"/>
        </w:rPr>
        <w:t>imediatamente</w:t>
      </w:r>
      <w:r>
        <w:rPr>
          <w:spacing w:val="-1"/>
          <w:sz w:val="20"/>
        </w:rPr>
        <w:t> </w:t>
      </w:r>
      <w:r>
        <w:rPr>
          <w:sz w:val="20"/>
        </w:rPr>
        <w:t>ao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qualquer</w:t>
      </w:r>
      <w:r>
        <w:rPr>
          <w:spacing w:val="-1"/>
          <w:sz w:val="20"/>
        </w:rPr>
        <w:t> </w:t>
      </w:r>
      <w:r>
        <w:rPr>
          <w:sz w:val="20"/>
        </w:rPr>
        <w:t>acontecimento</w:t>
      </w:r>
      <w:r>
        <w:rPr>
          <w:spacing w:val="-1"/>
          <w:sz w:val="20"/>
        </w:rPr>
        <w:t> </w:t>
      </w:r>
      <w:r>
        <w:rPr>
          <w:sz w:val="20"/>
        </w:rPr>
        <w:t>que</w:t>
      </w:r>
      <w:r>
        <w:rPr>
          <w:spacing w:val="-1"/>
          <w:sz w:val="20"/>
        </w:rPr>
        <w:t> </w:t>
      </w:r>
      <w:r>
        <w:rPr>
          <w:sz w:val="20"/>
        </w:rPr>
        <w:t>possa</w:t>
      </w:r>
      <w:r>
        <w:rPr>
          <w:spacing w:val="-1"/>
          <w:sz w:val="20"/>
        </w:rPr>
        <w:t> </w:t>
      </w:r>
      <w:r>
        <w:rPr>
          <w:sz w:val="20"/>
        </w:rPr>
        <w:t>comprometer</w:t>
      </w:r>
      <w:r>
        <w:rPr>
          <w:spacing w:val="-1"/>
          <w:sz w:val="20"/>
        </w:rPr>
        <w:t> </w:t>
      </w:r>
      <w:r>
        <w:rPr>
          <w:sz w:val="20"/>
        </w:rPr>
        <w:t>o</w:t>
      </w:r>
      <w:r>
        <w:rPr>
          <w:spacing w:val="-1"/>
          <w:sz w:val="20"/>
        </w:rPr>
        <w:t> </w:t>
      </w:r>
      <w:r>
        <w:rPr>
          <w:sz w:val="20"/>
        </w:rPr>
        <w:t>sigilo</w:t>
      </w:r>
      <w:r>
        <w:rPr>
          <w:spacing w:val="-1"/>
          <w:sz w:val="20"/>
        </w:rPr>
        <w:t> </w:t>
      </w:r>
      <w:r>
        <w:rPr>
          <w:sz w:val="20"/>
        </w:rPr>
        <w:t>ou</w:t>
      </w:r>
      <w:r>
        <w:rPr>
          <w:spacing w:val="-1"/>
          <w:sz w:val="20"/>
        </w:rPr>
        <w:t> </w:t>
      </w:r>
      <w:r>
        <w:rPr>
          <w:sz w:val="20"/>
        </w:rPr>
        <w:t>a</w:t>
      </w:r>
      <w:r>
        <w:rPr>
          <w:spacing w:val="-1"/>
          <w:sz w:val="20"/>
        </w:rPr>
        <w:t> </w:t>
      </w:r>
      <w:r>
        <w:rPr>
          <w:sz w:val="20"/>
        </w:rPr>
        <w:t>segurança,</w:t>
      </w:r>
      <w:r>
        <w:rPr>
          <w:spacing w:val="-1"/>
          <w:sz w:val="20"/>
        </w:rPr>
        <w:t> </w:t>
      </w:r>
      <w:r>
        <w:rPr>
          <w:sz w:val="20"/>
        </w:rPr>
        <w:t>para</w:t>
      </w:r>
      <w:r>
        <w:rPr>
          <w:spacing w:val="-1"/>
          <w:sz w:val="20"/>
        </w:rPr>
        <w:t> </w:t>
      </w:r>
      <w:r>
        <w:rPr>
          <w:sz w:val="20"/>
        </w:rPr>
        <w:t>imediato</w:t>
      </w:r>
      <w:r>
        <w:rPr>
          <w:spacing w:val="-1"/>
          <w:sz w:val="20"/>
        </w:rPr>
        <w:t> </w:t>
      </w:r>
      <w:r>
        <w:rPr>
          <w:sz w:val="20"/>
        </w:rPr>
        <w:t>bloqueio</w:t>
      </w:r>
      <w:r>
        <w:rPr>
          <w:spacing w:val="-1"/>
          <w:sz w:val="20"/>
        </w:rPr>
        <w:t> </w:t>
      </w:r>
      <w:r>
        <w:rPr>
          <w:sz w:val="20"/>
        </w:rPr>
        <w:t>de</w:t>
      </w:r>
      <w:r>
        <w:rPr>
          <w:spacing w:val="-1"/>
          <w:sz w:val="20"/>
        </w:rPr>
        <w:t> </w:t>
      </w:r>
      <w:r>
        <w:rPr>
          <w:spacing w:val="-2"/>
          <w:sz w:val="20"/>
        </w:rPr>
        <w:t>acesso.</w:t>
      </w:r>
    </w:p>
    <w:p>
      <w:pPr>
        <w:pStyle w:val="BodyText"/>
      </w:pPr>
    </w:p>
    <w:p>
      <w:pPr>
        <w:pStyle w:val="BodyText"/>
        <w:spacing w:before="52"/>
      </w:pPr>
    </w:p>
    <w:p>
      <w:pPr>
        <w:pStyle w:val="Heading1"/>
        <w:numPr>
          <w:ilvl w:val="0"/>
          <w:numId w:val="1"/>
        </w:numPr>
        <w:tabs>
          <w:tab w:pos="719" w:val="left" w:leader="none"/>
        </w:tabs>
        <w:spacing w:line="240" w:lineRule="auto" w:before="0" w:after="0"/>
        <w:ind w:left="71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rPr>
          <w:b/>
        </w:rPr>
      </w:pPr>
    </w:p>
    <w:p>
      <w:pPr>
        <w:pStyle w:val="BodyText"/>
        <w:spacing w:before="142"/>
        <w:rPr>
          <w:b/>
        </w:rPr>
      </w:pPr>
    </w:p>
    <w:p>
      <w:pPr>
        <w:pStyle w:val="ListParagraph"/>
        <w:numPr>
          <w:ilvl w:val="1"/>
          <w:numId w:val="1"/>
        </w:numPr>
        <w:tabs>
          <w:tab w:pos="675" w:val="left" w:leader="none"/>
        </w:tabs>
        <w:spacing w:line="240" w:lineRule="auto" w:before="0" w:after="0"/>
        <w:ind w:left="67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826" w:val="left" w:leader="none"/>
        </w:tabs>
        <w:spacing w:line="240" w:lineRule="auto" w:before="40" w:after="0"/>
        <w:ind w:left="82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Marca;</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Fabricante;</w:t>
      </w:r>
    </w:p>
    <w:p>
      <w:pPr>
        <w:pStyle w:val="ListParagraph"/>
        <w:numPr>
          <w:ilvl w:val="2"/>
          <w:numId w:val="1"/>
        </w:numPr>
        <w:tabs>
          <w:tab w:pos="826" w:val="left" w:leader="none"/>
        </w:tabs>
        <w:spacing w:line="240" w:lineRule="auto" w:before="40" w:after="0"/>
        <w:ind w:left="82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671" w:val="left" w:leader="none"/>
        </w:tabs>
        <w:spacing w:line="240" w:lineRule="auto" w:before="40" w:after="0"/>
        <w:ind w:left="67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727" w:val="left" w:leader="none"/>
        </w:tabs>
        <w:spacing w:line="280" w:lineRule="auto" w:before="40" w:after="0"/>
        <w:ind w:left="329" w:right="418" w:firstLine="0"/>
        <w:jc w:val="left"/>
        <w:rPr>
          <w:sz w:val="20"/>
        </w:rPr>
      </w:pPr>
      <w:r>
        <w:rPr>
          <w:sz w:val="20"/>
        </w:rPr>
        <w:t>Nos</w:t>
      </w:r>
      <w:r>
        <w:rPr>
          <w:spacing w:val="40"/>
          <w:sz w:val="20"/>
        </w:rPr>
        <w:t> </w:t>
      </w:r>
      <w:r>
        <w:rPr>
          <w:sz w:val="20"/>
        </w:rPr>
        <w:t>valores</w:t>
      </w:r>
      <w:r>
        <w:rPr>
          <w:spacing w:val="40"/>
          <w:sz w:val="20"/>
        </w:rPr>
        <w:t> </w:t>
      </w:r>
      <w:r>
        <w:rPr>
          <w:sz w:val="20"/>
        </w:rPr>
        <w:t>propostos</w:t>
      </w:r>
      <w:r>
        <w:rPr>
          <w:spacing w:val="40"/>
          <w:sz w:val="20"/>
        </w:rPr>
        <w:t> </w:t>
      </w:r>
      <w:r>
        <w:rPr>
          <w:sz w:val="20"/>
        </w:rPr>
        <w:t>estarão</w:t>
      </w:r>
      <w:r>
        <w:rPr>
          <w:spacing w:val="40"/>
          <w:sz w:val="20"/>
        </w:rPr>
        <w:t> </w:t>
      </w:r>
      <w:r>
        <w:rPr>
          <w:sz w:val="20"/>
        </w:rPr>
        <w:t>inclusos</w:t>
      </w:r>
      <w:r>
        <w:rPr>
          <w:spacing w:val="40"/>
          <w:sz w:val="20"/>
        </w:rPr>
        <w:t> </w:t>
      </w:r>
      <w:r>
        <w:rPr>
          <w:sz w:val="20"/>
        </w:rPr>
        <w:t>todos</w:t>
      </w:r>
      <w:r>
        <w:rPr>
          <w:spacing w:val="40"/>
          <w:sz w:val="20"/>
        </w:rPr>
        <w:t> </w:t>
      </w:r>
      <w:r>
        <w:rPr>
          <w:sz w:val="20"/>
        </w:rPr>
        <w:t>os</w:t>
      </w:r>
      <w:r>
        <w:rPr>
          <w:spacing w:val="40"/>
          <w:sz w:val="20"/>
        </w:rPr>
        <w:t> </w:t>
      </w:r>
      <w:r>
        <w:rPr>
          <w:sz w:val="20"/>
        </w:rPr>
        <w:t>custos</w:t>
      </w:r>
      <w:r>
        <w:rPr>
          <w:spacing w:val="40"/>
          <w:sz w:val="20"/>
        </w:rPr>
        <w:t> </w:t>
      </w:r>
      <w:r>
        <w:rPr>
          <w:sz w:val="20"/>
        </w:rPr>
        <w:t>operacionais,</w:t>
      </w:r>
      <w:r>
        <w:rPr>
          <w:spacing w:val="40"/>
          <w:sz w:val="20"/>
        </w:rPr>
        <w:t> </w:t>
      </w:r>
      <w:r>
        <w:rPr>
          <w:sz w:val="20"/>
        </w:rPr>
        <w:t>encargos</w:t>
      </w:r>
      <w:r>
        <w:rPr>
          <w:spacing w:val="40"/>
          <w:sz w:val="20"/>
        </w:rPr>
        <w:t> </w:t>
      </w:r>
      <w:r>
        <w:rPr>
          <w:sz w:val="20"/>
        </w:rPr>
        <w:t>previdenciários,</w:t>
      </w:r>
      <w:r>
        <w:rPr>
          <w:spacing w:val="40"/>
          <w:sz w:val="20"/>
        </w:rPr>
        <w:t> </w:t>
      </w:r>
      <w:r>
        <w:rPr>
          <w:sz w:val="20"/>
        </w:rPr>
        <w:t>trabalhistas,</w:t>
      </w:r>
      <w:r>
        <w:rPr>
          <w:spacing w:val="40"/>
          <w:sz w:val="20"/>
        </w:rPr>
        <w:t> </w:t>
      </w:r>
      <w:r>
        <w:rPr>
          <w:sz w:val="20"/>
        </w:rPr>
        <w:t>tributários,</w:t>
      </w:r>
      <w:r>
        <w:rPr>
          <w:spacing w:val="40"/>
          <w:sz w:val="20"/>
        </w:rPr>
        <w:t> </w:t>
      </w:r>
      <w:r>
        <w:rPr>
          <w:sz w:val="20"/>
        </w:rPr>
        <w:t>comerciais</w:t>
      </w:r>
      <w:r>
        <w:rPr>
          <w:spacing w:val="40"/>
          <w:sz w:val="20"/>
        </w:rPr>
        <w:t> </w:t>
      </w:r>
      <w:r>
        <w:rPr>
          <w:sz w:val="20"/>
        </w:rPr>
        <w:t>e</w:t>
      </w:r>
      <w:r>
        <w:rPr>
          <w:spacing w:val="40"/>
          <w:sz w:val="20"/>
        </w:rPr>
        <w:t> </w:t>
      </w:r>
      <w:r>
        <w:rPr>
          <w:sz w:val="20"/>
        </w:rPr>
        <w:t>quaisquer</w:t>
      </w:r>
      <w:r>
        <w:rPr>
          <w:spacing w:val="40"/>
          <w:sz w:val="20"/>
        </w:rPr>
        <w:t> </w:t>
      </w:r>
      <w:r>
        <w:rPr>
          <w:sz w:val="20"/>
        </w:rPr>
        <w:t>outros</w:t>
      </w:r>
      <w:r>
        <w:rPr>
          <w:spacing w:val="40"/>
          <w:sz w:val="20"/>
        </w:rPr>
        <w:t> </w:t>
      </w:r>
      <w:r>
        <w:rPr>
          <w:sz w:val="20"/>
        </w:rPr>
        <w:t>que</w:t>
      </w:r>
      <w:r>
        <w:rPr>
          <w:spacing w:val="40"/>
          <w:sz w:val="20"/>
        </w:rPr>
        <w:t> </w:t>
      </w:r>
      <w:r>
        <w:rPr>
          <w:sz w:val="20"/>
        </w:rPr>
        <w:t>incidam</w:t>
      </w:r>
      <w:r>
        <w:rPr>
          <w:spacing w:val="40"/>
          <w:sz w:val="20"/>
        </w:rPr>
        <w:t> </w:t>
      </w:r>
      <w:r>
        <w:rPr>
          <w:sz w:val="20"/>
        </w:rPr>
        <w:t>direta</w:t>
      </w:r>
      <w:r>
        <w:rPr>
          <w:spacing w:val="40"/>
          <w:sz w:val="20"/>
        </w:rPr>
        <w:t> </w:t>
      </w:r>
      <w:r>
        <w:rPr>
          <w:sz w:val="20"/>
        </w:rPr>
        <w:t>ou indiretamente na execução do objeto.</w:t>
      </w:r>
    </w:p>
    <w:p>
      <w:pPr>
        <w:pStyle w:val="ListParagraph"/>
        <w:numPr>
          <w:ilvl w:val="1"/>
          <w:numId w:val="1"/>
        </w:numPr>
        <w:tabs>
          <w:tab w:pos="680" w:val="left" w:leader="none"/>
        </w:tabs>
        <w:spacing w:line="280" w:lineRule="auto" w:before="2" w:after="0"/>
        <w:ind w:left="329" w:right="417"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697" w:val="left" w:leader="none"/>
        </w:tabs>
        <w:spacing w:line="280" w:lineRule="auto" w:before="2" w:after="0"/>
        <w:ind w:left="329" w:right="417" w:firstLine="0"/>
        <w:jc w:val="left"/>
        <w:rPr>
          <w:sz w:val="20"/>
        </w:rPr>
      </w:pPr>
      <w:r>
        <w:rPr>
          <w:sz w:val="20"/>
        </w:rPr>
        <w:t>Se</w:t>
      </w:r>
      <w:r>
        <w:rPr>
          <w:spacing w:val="16"/>
          <w:sz w:val="20"/>
        </w:rPr>
        <w:t> </w:t>
      </w:r>
      <w:r>
        <w:rPr>
          <w:sz w:val="20"/>
        </w:rPr>
        <w:t>o</w:t>
      </w:r>
      <w:r>
        <w:rPr>
          <w:spacing w:val="16"/>
          <w:sz w:val="20"/>
        </w:rPr>
        <w:t> </w:t>
      </w:r>
      <w:r>
        <w:rPr>
          <w:sz w:val="20"/>
        </w:rPr>
        <w:t>regime</w:t>
      </w:r>
      <w:r>
        <w:rPr>
          <w:spacing w:val="16"/>
          <w:sz w:val="20"/>
        </w:rPr>
        <w:t> </w:t>
      </w:r>
      <w:r>
        <w:rPr>
          <w:sz w:val="20"/>
        </w:rPr>
        <w:t>tributário</w:t>
      </w:r>
      <w:r>
        <w:rPr>
          <w:spacing w:val="16"/>
          <w:sz w:val="20"/>
        </w:rPr>
        <w:t> </w:t>
      </w:r>
      <w:r>
        <w:rPr>
          <w:sz w:val="20"/>
        </w:rPr>
        <w:t>da</w:t>
      </w:r>
      <w:r>
        <w:rPr>
          <w:spacing w:val="16"/>
          <w:sz w:val="20"/>
        </w:rPr>
        <w:t> </w:t>
      </w:r>
      <w:r>
        <w:rPr>
          <w:sz w:val="20"/>
        </w:rPr>
        <w:t>empresa</w:t>
      </w:r>
      <w:r>
        <w:rPr>
          <w:spacing w:val="16"/>
          <w:sz w:val="20"/>
        </w:rPr>
        <w:t> </w:t>
      </w:r>
      <w:r>
        <w:rPr>
          <w:sz w:val="20"/>
        </w:rPr>
        <w:t>implicar</w:t>
      </w:r>
      <w:r>
        <w:rPr>
          <w:spacing w:val="16"/>
          <w:sz w:val="20"/>
        </w:rPr>
        <w:t> </w:t>
      </w:r>
      <w:r>
        <w:rPr>
          <w:sz w:val="20"/>
        </w:rPr>
        <w:t>o</w:t>
      </w:r>
      <w:r>
        <w:rPr>
          <w:spacing w:val="16"/>
          <w:sz w:val="20"/>
        </w:rPr>
        <w:t> </w:t>
      </w:r>
      <w:r>
        <w:rPr>
          <w:sz w:val="20"/>
        </w:rPr>
        <w:t>recolhimento</w:t>
      </w:r>
      <w:r>
        <w:rPr>
          <w:spacing w:val="16"/>
          <w:sz w:val="20"/>
        </w:rPr>
        <w:t> </w:t>
      </w:r>
      <w:r>
        <w:rPr>
          <w:sz w:val="20"/>
        </w:rPr>
        <w:t>de</w:t>
      </w:r>
      <w:r>
        <w:rPr>
          <w:spacing w:val="16"/>
          <w:sz w:val="20"/>
        </w:rPr>
        <w:t> </w:t>
      </w:r>
      <w:r>
        <w:rPr>
          <w:sz w:val="20"/>
        </w:rPr>
        <w:t>tributos</w:t>
      </w:r>
      <w:r>
        <w:rPr>
          <w:spacing w:val="16"/>
          <w:sz w:val="20"/>
        </w:rPr>
        <w:t> </w:t>
      </w:r>
      <w:r>
        <w:rPr>
          <w:sz w:val="20"/>
        </w:rPr>
        <w:t>em</w:t>
      </w:r>
      <w:r>
        <w:rPr>
          <w:spacing w:val="16"/>
          <w:sz w:val="20"/>
        </w:rPr>
        <w:t> </w:t>
      </w:r>
      <w:r>
        <w:rPr>
          <w:sz w:val="20"/>
        </w:rPr>
        <w:t>percentuais</w:t>
      </w:r>
      <w:r>
        <w:rPr>
          <w:spacing w:val="16"/>
          <w:sz w:val="20"/>
        </w:rPr>
        <w:t> </w:t>
      </w:r>
      <w:r>
        <w:rPr>
          <w:sz w:val="20"/>
        </w:rPr>
        <w:t>variáveis,</w:t>
      </w:r>
      <w:r>
        <w:rPr>
          <w:spacing w:val="16"/>
          <w:sz w:val="20"/>
        </w:rPr>
        <w:t> </w:t>
      </w:r>
      <w:r>
        <w:rPr>
          <w:sz w:val="20"/>
        </w:rPr>
        <w:t>a</w:t>
      </w:r>
      <w:r>
        <w:rPr>
          <w:spacing w:val="16"/>
          <w:sz w:val="20"/>
        </w:rPr>
        <w:t> </w:t>
      </w:r>
      <w:r>
        <w:rPr>
          <w:sz w:val="20"/>
        </w:rPr>
        <w:t>cotação</w:t>
      </w:r>
      <w:r>
        <w:rPr>
          <w:spacing w:val="16"/>
          <w:sz w:val="20"/>
        </w:rPr>
        <w:t> </w:t>
      </w:r>
      <w:r>
        <w:rPr>
          <w:sz w:val="20"/>
        </w:rPr>
        <w:t>adequada</w:t>
      </w:r>
      <w:r>
        <w:rPr>
          <w:spacing w:val="16"/>
          <w:sz w:val="20"/>
        </w:rPr>
        <w:t> </w:t>
      </w:r>
      <w:r>
        <w:rPr>
          <w:sz w:val="20"/>
        </w:rPr>
        <w:t>será</w:t>
      </w:r>
      <w:r>
        <w:rPr>
          <w:spacing w:val="16"/>
          <w:sz w:val="20"/>
        </w:rPr>
        <w:t> </w:t>
      </w:r>
      <w:r>
        <w:rPr>
          <w:sz w:val="20"/>
        </w:rPr>
        <w:t>a</w:t>
      </w:r>
      <w:r>
        <w:rPr>
          <w:spacing w:val="16"/>
          <w:sz w:val="20"/>
        </w:rPr>
        <w:t> </w:t>
      </w:r>
      <w:r>
        <w:rPr>
          <w:sz w:val="20"/>
        </w:rPr>
        <w:t>que</w:t>
      </w:r>
      <w:r>
        <w:rPr>
          <w:spacing w:val="16"/>
          <w:sz w:val="20"/>
        </w:rPr>
        <w:t> </w:t>
      </w:r>
      <w:r>
        <w:rPr>
          <w:sz w:val="20"/>
        </w:rPr>
        <w:t>corresponde</w:t>
      </w:r>
      <w:r>
        <w:rPr>
          <w:spacing w:val="16"/>
          <w:sz w:val="20"/>
        </w:rPr>
        <w:t> </w:t>
      </w:r>
      <w:r>
        <w:rPr>
          <w:sz w:val="20"/>
        </w:rPr>
        <w:t>à</w:t>
      </w:r>
      <w:r>
        <w:rPr>
          <w:spacing w:val="16"/>
          <w:sz w:val="20"/>
        </w:rPr>
        <w:t> </w:t>
      </w:r>
      <w:r>
        <w:rPr>
          <w:sz w:val="20"/>
        </w:rPr>
        <w:t>média</w:t>
      </w:r>
      <w:r>
        <w:rPr>
          <w:spacing w:val="16"/>
          <w:sz w:val="20"/>
        </w:rPr>
        <w:t> </w:t>
      </w:r>
      <w:r>
        <w:rPr>
          <w:sz w:val="20"/>
        </w:rPr>
        <w:t>dos</w:t>
      </w:r>
      <w:r>
        <w:rPr>
          <w:spacing w:val="16"/>
          <w:sz w:val="20"/>
        </w:rPr>
        <w:t> </w:t>
      </w:r>
      <w:r>
        <w:rPr>
          <w:sz w:val="20"/>
        </w:rPr>
        <w:t>efetivos</w:t>
      </w:r>
      <w:r>
        <w:rPr>
          <w:spacing w:val="16"/>
          <w:sz w:val="20"/>
        </w:rPr>
        <w:t> </w:t>
      </w:r>
      <w:r>
        <w:rPr>
          <w:sz w:val="20"/>
        </w:rPr>
        <w:t>recolhimentos</w:t>
      </w:r>
      <w:r>
        <w:rPr>
          <w:spacing w:val="16"/>
          <w:sz w:val="20"/>
        </w:rPr>
        <w:t> </w:t>
      </w:r>
      <w:r>
        <w:rPr>
          <w:sz w:val="20"/>
        </w:rPr>
        <w:t>da empresa nos últimos doze meses.</w:t>
      </w:r>
    </w:p>
    <w:p>
      <w:pPr>
        <w:pStyle w:val="ListParagraph"/>
        <w:numPr>
          <w:ilvl w:val="1"/>
          <w:numId w:val="1"/>
        </w:numPr>
        <w:tabs>
          <w:tab w:pos="679" w:val="left" w:leader="none"/>
        </w:tabs>
        <w:spacing w:line="240" w:lineRule="auto" w:before="2" w:after="0"/>
        <w:ind w:left="67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679" w:val="left" w:leader="none"/>
        </w:tabs>
        <w:spacing w:line="240" w:lineRule="auto" w:before="40" w:after="0"/>
        <w:ind w:left="67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693" w:val="left" w:leader="none"/>
        </w:tabs>
        <w:spacing w:line="280" w:lineRule="auto" w:before="40" w:after="0"/>
        <w:ind w:left="329" w:right="432"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695" w:val="left" w:leader="none"/>
        </w:tabs>
        <w:spacing w:line="280" w:lineRule="auto" w:before="1" w:after="0"/>
        <w:ind w:left="329" w:right="432" w:firstLine="0"/>
        <w:jc w:val="both"/>
        <w:rPr>
          <w:sz w:val="20"/>
        </w:rPr>
      </w:pPr>
      <w:r>
        <w:rPr>
          <w:sz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Pr>
          <w:sz w:val="20"/>
        </w:rPr>
        <w:t>e qualidades adequadas à perfeita execução contratual, promovendo, quando requerido, sua substituição.</w:t>
      </w:r>
    </w:p>
    <w:p>
      <w:pPr>
        <w:pStyle w:val="ListParagraph"/>
        <w:numPr>
          <w:ilvl w:val="1"/>
          <w:numId w:val="1"/>
        </w:numPr>
        <w:tabs>
          <w:tab w:pos="797" w:val="left" w:leader="none"/>
        </w:tabs>
        <w:spacing w:line="280" w:lineRule="auto" w:before="3" w:after="0"/>
        <w:ind w:left="329" w:right="433" w:firstLine="0"/>
        <w:jc w:val="both"/>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w:t>
      </w:r>
      <w:r>
        <w:rPr>
          <w:sz w:val="20"/>
        </w:rPr>
        <w:t>houver justificativa para prazo diverso aceita pela Administração.</w:t>
      </w:r>
    </w:p>
    <w:p>
      <w:pPr>
        <w:pStyle w:val="ListParagraph"/>
        <w:numPr>
          <w:ilvl w:val="1"/>
          <w:numId w:val="1"/>
        </w:numPr>
        <w:tabs>
          <w:tab w:pos="771" w:val="left" w:leader="none"/>
        </w:tabs>
        <w:spacing w:line="240" w:lineRule="auto" w:before="2" w:after="0"/>
        <w:ind w:left="77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 </w:t>
      </w:r>
      <w:r>
        <w:rPr>
          <w:b/>
          <w:sz w:val="20"/>
        </w:rPr>
        <w:t>item</w:t>
      </w:r>
      <w:r>
        <w:rPr>
          <w:b/>
          <w:spacing w:val="-1"/>
          <w:sz w:val="20"/>
        </w:rPr>
        <w:t> </w:t>
      </w:r>
      <w:r>
        <w:rPr>
          <w:b/>
          <w:sz w:val="20"/>
        </w:rPr>
        <w:t>1.2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788" w:val="left" w:leader="none"/>
        </w:tabs>
        <w:spacing w:line="280" w:lineRule="auto" w:before="40" w:after="0"/>
        <w:ind w:left="329" w:right="433" w:firstLine="0"/>
        <w:jc w:val="both"/>
        <w:rPr>
          <w:sz w:val="20"/>
        </w:rPr>
      </w:pPr>
      <w:r>
        <w:rPr>
          <w:sz w:val="20"/>
        </w:rPr>
        <w:t>O descumprimento das regras supramencionadas pela</w:t>
      </w:r>
      <w:r>
        <w:rPr>
          <w:spacing w:val="-4"/>
          <w:sz w:val="20"/>
        </w:rPr>
        <w:t> </w:t>
      </w:r>
      <w:r>
        <w:rPr>
          <w:sz w:val="20"/>
        </w:rPr>
        <w:t>Administração por parte dos contratados pode ensejar a responsabilização pelo Tribunal de Contas do Estado e, após o </w:t>
      </w:r>
      <w:r>
        <w:rPr>
          <w:sz w:val="20"/>
        </w:rPr>
        <w:t>devido processo legal, gerar as seguintes consequências: </w:t>
      </w:r>
      <w:hyperlink r:id="rId11">
        <w:r>
          <w:rPr>
            <w:color w:val="000080"/>
            <w:sz w:val="20"/>
            <w:u w:val="single" w:color="000080"/>
          </w:rPr>
          <w:t>assinatura de prazo para a adoção das medidas necessárias ao exato cumprimento da lei, nos termos do art. 71</w:t>
        </w:r>
        <w:r>
          <w:rPr>
            <w:color w:val="000080"/>
            <w:sz w:val="20"/>
          </w:rPr>
          <w:t>,</w:t>
        </w:r>
        <w:r>
          <w:rPr>
            <w:color w:val="000080"/>
            <w:spacing w:val="-1"/>
            <w:sz w:val="20"/>
            <w:u w:val="single" w:color="000080"/>
          </w:rPr>
          <w:t> </w:t>
        </w:r>
        <w:r>
          <w:rPr>
            <w:color w:val="000080"/>
            <w:sz w:val="20"/>
            <w:u w:val="single" w:color="000080"/>
          </w:rPr>
          <w:t>inciso IX, da Constituição</w:t>
        </w:r>
        <w:r>
          <w:rPr>
            <w:color w:val="000080"/>
            <w:sz w:val="20"/>
          </w:rPr>
          <w:t>;</w:t>
        </w:r>
      </w:hyperlink>
      <w:r>
        <w:rPr>
          <w:color w:val="000080"/>
          <w:sz w:val="20"/>
        </w:rPr>
        <w:t> </w:t>
      </w:r>
      <w:hyperlink r:id="rId11">
        <w:r>
          <w:rPr>
            <w:color w:val="000080"/>
            <w:sz w:val="20"/>
            <w:u w:val="single" w:color="000080"/>
          </w:rPr>
          <w:t>ou condenação dos agentes públicos responsáveis e da empresa contratada ao pagamento dos prejuízos ao erário</w:t>
        </w:r>
      </w:hyperlink>
      <w:r>
        <w:rPr>
          <w:sz w:val="20"/>
        </w:rPr>
        <w:t>, caso verificada a ocorrência de superfaturamento por sobrepreço na execução do contrato.</w:t>
      </w:r>
    </w:p>
    <w:p>
      <w:pPr>
        <w:pStyle w:val="BodyText"/>
      </w:pPr>
    </w:p>
    <w:p>
      <w:pPr>
        <w:pStyle w:val="BodyText"/>
        <w:spacing w:before="16"/>
      </w:pPr>
    </w:p>
    <w:p>
      <w:pPr>
        <w:pStyle w:val="Heading1"/>
        <w:numPr>
          <w:ilvl w:val="0"/>
          <w:numId w:val="1"/>
        </w:numPr>
        <w:tabs>
          <w:tab w:pos="719" w:val="left" w:leader="none"/>
        </w:tabs>
        <w:spacing w:line="240" w:lineRule="auto" w:before="0" w:after="0"/>
        <w:ind w:left="71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rPr>
          <w:b/>
        </w:rPr>
      </w:pPr>
    </w:p>
    <w:p>
      <w:pPr>
        <w:pStyle w:val="BodyText"/>
        <w:spacing w:before="142"/>
        <w:rPr>
          <w:b/>
        </w:rPr>
      </w:pPr>
    </w:p>
    <w:p>
      <w:pPr>
        <w:pStyle w:val="ListParagraph"/>
        <w:numPr>
          <w:ilvl w:val="1"/>
          <w:numId w:val="1"/>
        </w:numPr>
        <w:tabs>
          <w:tab w:pos="679" w:val="left" w:leader="none"/>
        </w:tabs>
        <w:spacing w:line="240" w:lineRule="auto" w:before="0" w:after="0"/>
        <w:ind w:left="67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687" w:val="left" w:leader="none"/>
        </w:tabs>
        <w:spacing w:line="280" w:lineRule="auto" w:before="40" w:after="0"/>
        <w:ind w:left="329" w:right="433" w:firstLine="0"/>
        <w:jc w:val="left"/>
        <w:rPr>
          <w:sz w:val="20"/>
        </w:rPr>
      </w:pPr>
      <w:r>
        <w:rPr>
          <w:sz w:val="20"/>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675" w:val="left" w:leader="none"/>
        </w:tabs>
        <w:spacing w:line="240" w:lineRule="auto" w:before="2" w:after="0"/>
        <w:ind w:left="675" w:right="0" w:hanging="350"/>
        <w:jc w:val="left"/>
        <w:rPr>
          <w:sz w:val="20"/>
        </w:rPr>
      </w:pPr>
      <w:r>
        <w:rPr>
          <w:sz w:val="20"/>
        </w:rPr>
        <w:t>O</w:t>
      </w:r>
      <w:r>
        <w:rPr>
          <w:spacing w:val="-1"/>
          <w:sz w:val="20"/>
        </w:rPr>
        <w:t> </w:t>
      </w:r>
      <w:r>
        <w:rPr>
          <w:sz w:val="20"/>
        </w:rPr>
        <w:t>lance</w:t>
      </w:r>
      <w:r>
        <w:rPr>
          <w:spacing w:val="-1"/>
          <w:sz w:val="20"/>
        </w:rPr>
        <w:t> </w:t>
      </w:r>
      <w:r>
        <w:rPr>
          <w:sz w:val="20"/>
        </w:rPr>
        <w:t>deverá</w:t>
      </w:r>
      <w:r>
        <w:rPr>
          <w:spacing w:val="-1"/>
          <w:sz w:val="20"/>
        </w:rPr>
        <w:t> </w:t>
      </w:r>
      <w:r>
        <w:rPr>
          <w:sz w:val="20"/>
        </w:rPr>
        <w:t>ser</w:t>
      </w:r>
      <w:r>
        <w:rPr>
          <w:spacing w:val="-1"/>
          <w:sz w:val="20"/>
        </w:rPr>
        <w:t> </w:t>
      </w:r>
      <w:r>
        <w:rPr>
          <w:sz w:val="20"/>
        </w:rPr>
        <w:t>ofertado</w:t>
      </w:r>
      <w:r>
        <w:rPr>
          <w:spacing w:val="-1"/>
          <w:sz w:val="20"/>
        </w:rPr>
        <w:t> </w:t>
      </w:r>
      <w:r>
        <w:rPr>
          <w:sz w:val="20"/>
        </w:rPr>
        <w:t>pelo</w:t>
      </w:r>
      <w:r>
        <w:rPr>
          <w:spacing w:val="-1"/>
          <w:sz w:val="20"/>
        </w:rPr>
        <w:t> </w:t>
      </w:r>
      <w:r>
        <w:rPr>
          <w:sz w:val="20"/>
        </w:rPr>
        <w:t>valor </w:t>
      </w:r>
      <w:r>
        <w:rPr>
          <w:b/>
          <w:sz w:val="20"/>
        </w:rPr>
        <w:t>unitário</w:t>
      </w:r>
      <w:r>
        <w:rPr>
          <w:b/>
          <w:spacing w:val="-1"/>
          <w:sz w:val="20"/>
        </w:rPr>
        <w:t> </w:t>
      </w:r>
      <w:r>
        <w:rPr>
          <w:b/>
          <w:sz w:val="20"/>
        </w:rPr>
        <w:t>do</w:t>
      </w:r>
      <w:r>
        <w:rPr>
          <w:b/>
          <w:spacing w:val="-1"/>
          <w:sz w:val="20"/>
        </w:rPr>
        <w:t> </w:t>
      </w:r>
      <w:r>
        <w:rPr>
          <w:b/>
          <w:spacing w:val="-2"/>
          <w:sz w:val="20"/>
        </w:rPr>
        <w:t>item</w:t>
      </w:r>
      <w:r>
        <w:rPr>
          <w:spacing w:val="-2"/>
          <w:sz w:val="20"/>
        </w:rPr>
        <w:t>.</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689" w:val="left" w:leader="none"/>
        </w:tabs>
        <w:spacing w:line="280" w:lineRule="auto" w:before="40" w:after="0"/>
        <w:ind w:left="329" w:right="432" w:firstLine="0"/>
        <w:jc w:val="left"/>
        <w:rPr>
          <w:i/>
          <w:sz w:val="20"/>
        </w:rPr>
      </w:pPr>
      <w:r>
        <w:rPr>
          <w:sz w:val="20"/>
        </w:rPr>
        <w:t>O intervalo mínimo de diferença de valores ou percentuais entre os lances, que incidirá tanto em relação aos lances intermediários quanto em relação à proposta que cobrir a melhor</w:t>
      </w:r>
      <w:r>
        <w:rPr>
          <w:spacing w:val="80"/>
          <w:sz w:val="20"/>
        </w:rPr>
        <w:t> </w:t>
      </w:r>
      <w:r>
        <w:rPr>
          <w:sz w:val="20"/>
        </w:rPr>
        <w:t>oferta deverá ser de </w:t>
      </w:r>
      <w:r>
        <w:rPr>
          <w:b/>
          <w:sz w:val="20"/>
        </w:rPr>
        <w:t>R$ 0,01 (um centavo de Real)</w:t>
      </w:r>
      <w:r>
        <w:rPr>
          <w:b/>
          <w:i/>
          <w:sz w:val="20"/>
        </w:rPr>
        <w:t>.</w:t>
      </w:r>
    </w:p>
    <w:p>
      <w:pPr>
        <w:pStyle w:val="ListParagraph"/>
        <w:numPr>
          <w:ilvl w:val="1"/>
          <w:numId w:val="1"/>
        </w:numPr>
        <w:tabs>
          <w:tab w:pos="684" w:val="left" w:leader="none"/>
        </w:tabs>
        <w:spacing w:line="280" w:lineRule="auto" w:before="2" w:after="0"/>
        <w:ind w:left="329" w:right="433" w:firstLine="0"/>
        <w:jc w:val="left"/>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de cancelamento de lances.</w:t>
      </w:r>
    </w:p>
    <w:p>
      <w:pPr>
        <w:pStyle w:val="ListParagraph"/>
        <w:numPr>
          <w:ilvl w:val="1"/>
          <w:numId w:val="1"/>
        </w:numPr>
        <w:tabs>
          <w:tab w:pos="781" w:val="left" w:leader="none"/>
        </w:tabs>
        <w:spacing w:line="240" w:lineRule="auto" w:before="1" w:after="0"/>
        <w:ind w:left="781" w:right="0" w:hanging="450"/>
        <w:jc w:val="left"/>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771" w:val="left" w:leader="none"/>
        </w:tabs>
        <w:spacing w:line="240" w:lineRule="auto" w:before="41" w:after="0"/>
        <w:ind w:left="771" w:right="0" w:hanging="442"/>
        <w:jc w:val="left"/>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912" w:val="left" w:leader="none"/>
        </w:tabs>
        <w:spacing w:line="280" w:lineRule="auto" w:before="40" w:after="0"/>
        <w:ind w:left="329" w:right="463" w:firstLine="0"/>
        <w:jc w:val="left"/>
        <w:rPr>
          <w:sz w:val="20"/>
        </w:rPr>
      </w:pPr>
      <w:r>
        <w:rPr>
          <w:sz w:val="20"/>
        </w:rPr>
        <w:t>A</w:t>
      </w:r>
      <w:r>
        <w:rPr>
          <w:spacing w:val="-10"/>
          <w:sz w:val="20"/>
        </w:rPr>
        <w:t> </w:t>
      </w:r>
      <w:r>
        <w:rPr>
          <w:sz w:val="20"/>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917" w:val="left" w:leader="none"/>
        </w:tabs>
        <w:spacing w:line="280" w:lineRule="auto" w:before="1" w:after="0"/>
        <w:ind w:left="329" w:right="478" w:firstLine="0"/>
        <w:jc w:val="left"/>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924" w:val="left" w:leader="none"/>
        </w:tabs>
        <w:spacing w:line="280" w:lineRule="auto" w:before="2" w:after="0"/>
        <w:ind w:left="329" w:right="433" w:firstLine="0"/>
        <w:jc w:val="left"/>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21" w:val="left" w:leader="none"/>
        </w:tabs>
        <w:spacing w:line="280" w:lineRule="auto" w:before="2" w:after="0"/>
        <w:ind w:left="329" w:right="433" w:firstLine="0"/>
        <w:jc w:val="left"/>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e caso o sistema eletrônico de contratações utilizado possua essa funcionalidade, poderá admitir o reinício da disputa aberta, para a definição das demais colocações.</w:t>
      </w:r>
    </w:p>
    <w:p>
      <w:pPr>
        <w:pStyle w:val="ListParagraph"/>
        <w:numPr>
          <w:ilvl w:val="3"/>
          <w:numId w:val="1"/>
        </w:numPr>
        <w:tabs>
          <w:tab w:pos="1063" w:val="left" w:leader="none"/>
        </w:tabs>
        <w:spacing w:line="240" w:lineRule="auto" w:before="2" w:after="0"/>
        <w:ind w:left="1063" w:right="0" w:hanging="731"/>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877" w:val="left" w:leader="none"/>
        </w:tabs>
        <w:spacing w:line="280" w:lineRule="auto" w:before="40" w:after="0"/>
        <w:ind w:left="404" w:right="373" w:firstLine="0"/>
        <w:jc w:val="left"/>
        <w:rPr>
          <w:sz w:val="20"/>
        </w:rPr>
      </w:pPr>
      <w:r>
        <w:rPr>
          <w:sz w:val="20"/>
        </w:rPr>
        <w:t>Caso</w:t>
      </w:r>
      <w:r>
        <w:rPr>
          <w:spacing w:val="22"/>
          <w:sz w:val="20"/>
        </w:rPr>
        <w:t> </w:t>
      </w:r>
      <w:r>
        <w:rPr>
          <w:sz w:val="20"/>
        </w:rPr>
        <w:t>seja</w:t>
      </w:r>
      <w:r>
        <w:rPr>
          <w:spacing w:val="22"/>
          <w:sz w:val="20"/>
        </w:rPr>
        <w:t> </w:t>
      </w:r>
      <w:r>
        <w:rPr>
          <w:sz w:val="20"/>
        </w:rPr>
        <w:t>adotado</w:t>
      </w:r>
      <w:r>
        <w:rPr>
          <w:spacing w:val="22"/>
          <w:sz w:val="20"/>
        </w:rPr>
        <w:t> </w:t>
      </w:r>
      <w:r>
        <w:rPr>
          <w:sz w:val="20"/>
        </w:rPr>
        <w:t>para</w:t>
      </w:r>
      <w:r>
        <w:rPr>
          <w:spacing w:val="22"/>
          <w:sz w:val="20"/>
        </w:rPr>
        <w:t> </w:t>
      </w:r>
      <w:r>
        <w:rPr>
          <w:sz w:val="20"/>
        </w:rPr>
        <w:t>o</w:t>
      </w:r>
      <w:r>
        <w:rPr>
          <w:spacing w:val="22"/>
          <w:sz w:val="20"/>
        </w:rPr>
        <w:t> </w:t>
      </w:r>
      <w:r>
        <w:rPr>
          <w:sz w:val="20"/>
        </w:rPr>
        <w:t>envio</w:t>
      </w:r>
      <w:r>
        <w:rPr>
          <w:spacing w:val="22"/>
          <w:sz w:val="20"/>
        </w:rPr>
        <w:t> </w:t>
      </w:r>
      <w:r>
        <w:rPr>
          <w:sz w:val="20"/>
        </w:rPr>
        <w:t>de</w:t>
      </w:r>
      <w:r>
        <w:rPr>
          <w:spacing w:val="22"/>
          <w:sz w:val="20"/>
        </w:rPr>
        <w:t> </w:t>
      </w:r>
      <w:r>
        <w:rPr>
          <w:sz w:val="20"/>
        </w:rPr>
        <w:t>lances</w:t>
      </w:r>
      <w:r>
        <w:rPr>
          <w:spacing w:val="22"/>
          <w:sz w:val="20"/>
        </w:rPr>
        <w:t> </w:t>
      </w:r>
      <w:r>
        <w:rPr>
          <w:sz w:val="20"/>
        </w:rPr>
        <w:t>no</w:t>
      </w:r>
      <w:r>
        <w:rPr>
          <w:spacing w:val="22"/>
          <w:sz w:val="20"/>
        </w:rPr>
        <w:t> </w:t>
      </w:r>
      <w:r>
        <w:rPr>
          <w:sz w:val="20"/>
        </w:rPr>
        <w:t>pregão</w:t>
      </w:r>
      <w:r>
        <w:rPr>
          <w:spacing w:val="22"/>
          <w:sz w:val="20"/>
        </w:rPr>
        <w:t> </w:t>
      </w:r>
      <w:r>
        <w:rPr>
          <w:sz w:val="20"/>
        </w:rPr>
        <w:t>eletrônico</w:t>
      </w:r>
      <w:r>
        <w:rPr>
          <w:spacing w:val="22"/>
          <w:sz w:val="20"/>
        </w:rPr>
        <w:t> </w:t>
      </w:r>
      <w:r>
        <w:rPr>
          <w:sz w:val="20"/>
        </w:rPr>
        <w:t>o</w:t>
      </w:r>
      <w:r>
        <w:rPr>
          <w:spacing w:val="22"/>
          <w:sz w:val="20"/>
        </w:rPr>
        <w:t> </w:t>
      </w:r>
      <w:r>
        <w:rPr>
          <w:sz w:val="20"/>
        </w:rPr>
        <w:t>modo</w:t>
      </w:r>
      <w:r>
        <w:rPr>
          <w:spacing w:val="22"/>
          <w:sz w:val="20"/>
        </w:rPr>
        <w:t> </w:t>
      </w:r>
      <w:r>
        <w:rPr>
          <w:sz w:val="20"/>
        </w:rPr>
        <w:t>de</w:t>
      </w:r>
      <w:r>
        <w:rPr>
          <w:spacing w:val="22"/>
          <w:sz w:val="20"/>
        </w:rPr>
        <w:t> </w:t>
      </w:r>
      <w:r>
        <w:rPr>
          <w:sz w:val="20"/>
        </w:rPr>
        <w:t>disputa</w:t>
      </w:r>
      <w:r>
        <w:rPr>
          <w:spacing w:val="22"/>
          <w:sz w:val="20"/>
        </w:rPr>
        <w:t> </w:t>
      </w:r>
      <w:r>
        <w:rPr>
          <w:sz w:val="20"/>
        </w:rPr>
        <w:t>“aberto</w:t>
      </w:r>
      <w:r>
        <w:rPr>
          <w:spacing w:val="22"/>
          <w:sz w:val="20"/>
        </w:rPr>
        <w:t> </w:t>
      </w:r>
      <w:r>
        <w:rPr>
          <w:sz w:val="20"/>
        </w:rPr>
        <w:t>e</w:t>
      </w:r>
      <w:r>
        <w:rPr>
          <w:spacing w:val="22"/>
          <w:sz w:val="20"/>
        </w:rPr>
        <w:t> </w:t>
      </w:r>
      <w:r>
        <w:rPr>
          <w:sz w:val="20"/>
        </w:rPr>
        <w:t>fechado”,</w:t>
      </w:r>
      <w:r>
        <w:rPr>
          <w:spacing w:val="22"/>
          <w:sz w:val="20"/>
        </w:rPr>
        <w:t> </w:t>
      </w:r>
      <w:r>
        <w:rPr>
          <w:sz w:val="20"/>
        </w:rPr>
        <w:t>os</w:t>
      </w:r>
      <w:r>
        <w:rPr>
          <w:spacing w:val="22"/>
          <w:sz w:val="20"/>
        </w:rPr>
        <w:t> </w:t>
      </w:r>
      <w:r>
        <w:rPr>
          <w:sz w:val="20"/>
        </w:rPr>
        <w:t>licitantes</w:t>
      </w:r>
      <w:r>
        <w:rPr>
          <w:spacing w:val="22"/>
          <w:sz w:val="20"/>
        </w:rPr>
        <w:t> </w:t>
      </w:r>
      <w:r>
        <w:rPr>
          <w:sz w:val="20"/>
        </w:rPr>
        <w:t>apresentarão</w:t>
      </w:r>
      <w:r>
        <w:rPr>
          <w:spacing w:val="22"/>
          <w:sz w:val="20"/>
        </w:rPr>
        <w:t> </w:t>
      </w:r>
      <w:r>
        <w:rPr>
          <w:sz w:val="20"/>
        </w:rPr>
        <w:t>lances</w:t>
      </w:r>
      <w:r>
        <w:rPr>
          <w:spacing w:val="22"/>
          <w:sz w:val="20"/>
        </w:rPr>
        <w:t> </w:t>
      </w:r>
      <w:r>
        <w:rPr>
          <w:sz w:val="20"/>
        </w:rPr>
        <w:t>públicos</w:t>
      </w:r>
      <w:r>
        <w:rPr>
          <w:spacing w:val="22"/>
          <w:sz w:val="20"/>
        </w:rPr>
        <w:t> </w:t>
      </w:r>
      <w:r>
        <w:rPr>
          <w:sz w:val="20"/>
        </w:rPr>
        <w:t>e</w:t>
      </w:r>
      <w:r>
        <w:rPr>
          <w:spacing w:val="22"/>
          <w:sz w:val="20"/>
        </w:rPr>
        <w:t> </w:t>
      </w:r>
      <w:r>
        <w:rPr>
          <w:sz w:val="20"/>
        </w:rPr>
        <w:t>sucessivos,</w:t>
      </w:r>
      <w:r>
        <w:rPr>
          <w:spacing w:val="22"/>
          <w:sz w:val="20"/>
        </w:rPr>
        <w:t> </w:t>
      </w:r>
      <w:r>
        <w:rPr>
          <w:sz w:val="20"/>
        </w:rPr>
        <w:t>com</w:t>
      </w:r>
      <w:r>
        <w:rPr>
          <w:spacing w:val="22"/>
          <w:sz w:val="20"/>
        </w:rPr>
        <w:t> </w:t>
      </w:r>
      <w:r>
        <w:rPr>
          <w:sz w:val="20"/>
        </w:rPr>
        <w:t>lance</w:t>
      </w:r>
      <w:r>
        <w:rPr>
          <w:spacing w:val="22"/>
          <w:sz w:val="20"/>
        </w:rPr>
        <w:t> </w:t>
      </w:r>
      <w:r>
        <w:rPr>
          <w:sz w:val="20"/>
        </w:rPr>
        <w:t>final</w:t>
      </w:r>
      <w:r>
        <w:rPr>
          <w:spacing w:val="22"/>
          <w:sz w:val="20"/>
        </w:rPr>
        <w:t> </w:t>
      </w:r>
      <w:r>
        <w:rPr>
          <w:sz w:val="20"/>
        </w:rPr>
        <w:t>e </w:t>
      </w:r>
      <w:r>
        <w:rPr>
          <w:spacing w:val="-2"/>
          <w:sz w:val="20"/>
        </w:rPr>
        <w:t>fechado.</w:t>
      </w:r>
    </w:p>
    <w:p>
      <w:pPr>
        <w:pStyle w:val="ListParagraph"/>
        <w:numPr>
          <w:ilvl w:val="2"/>
          <w:numId w:val="1"/>
        </w:numPr>
        <w:tabs>
          <w:tab w:pos="952" w:val="left" w:leader="none"/>
        </w:tabs>
        <w:spacing w:line="280" w:lineRule="auto" w:before="2" w:after="0"/>
        <w:ind w:left="329" w:right="433" w:firstLine="0"/>
        <w:jc w:val="left"/>
        <w:rPr>
          <w:sz w:val="20"/>
        </w:rPr>
      </w:pPr>
      <w:r>
        <w:rPr>
          <w:sz w:val="20"/>
        </w:rPr>
        <w:t>A</w:t>
      </w:r>
      <w:r>
        <w:rPr>
          <w:spacing w:val="22"/>
          <w:sz w:val="20"/>
        </w:rPr>
        <w:t> </w:t>
      </w:r>
      <w:r>
        <w:rPr>
          <w:sz w:val="20"/>
        </w:rPr>
        <w:t>etapa</w:t>
      </w:r>
      <w:r>
        <w:rPr>
          <w:spacing w:val="33"/>
          <w:sz w:val="20"/>
        </w:rPr>
        <w:t> </w:t>
      </w:r>
      <w:r>
        <w:rPr>
          <w:sz w:val="20"/>
        </w:rPr>
        <w:t>de</w:t>
      </w:r>
      <w:r>
        <w:rPr>
          <w:spacing w:val="33"/>
          <w:sz w:val="20"/>
        </w:rPr>
        <w:t> </w:t>
      </w:r>
      <w:r>
        <w:rPr>
          <w:sz w:val="20"/>
        </w:rPr>
        <w:t>lances</w:t>
      </w:r>
      <w:r>
        <w:rPr>
          <w:spacing w:val="33"/>
          <w:sz w:val="20"/>
        </w:rPr>
        <w:t> </w:t>
      </w:r>
      <w:r>
        <w:rPr>
          <w:sz w:val="20"/>
        </w:rPr>
        <w:t>da</w:t>
      </w:r>
      <w:r>
        <w:rPr>
          <w:spacing w:val="33"/>
          <w:sz w:val="20"/>
        </w:rPr>
        <w:t> </w:t>
      </w:r>
      <w:r>
        <w:rPr>
          <w:sz w:val="20"/>
        </w:rPr>
        <w:t>sessão</w:t>
      </w:r>
      <w:r>
        <w:rPr>
          <w:spacing w:val="33"/>
          <w:sz w:val="20"/>
        </w:rPr>
        <w:t> </w:t>
      </w:r>
      <w:r>
        <w:rPr>
          <w:sz w:val="20"/>
        </w:rPr>
        <w:t>pública</w:t>
      </w:r>
      <w:r>
        <w:rPr>
          <w:spacing w:val="33"/>
          <w:sz w:val="20"/>
        </w:rPr>
        <w:t> </w:t>
      </w:r>
      <w:r>
        <w:rPr>
          <w:sz w:val="20"/>
        </w:rPr>
        <w:t>terá</w:t>
      </w:r>
      <w:r>
        <w:rPr>
          <w:spacing w:val="33"/>
          <w:sz w:val="20"/>
        </w:rPr>
        <w:t> </w:t>
      </w:r>
      <w:r>
        <w:rPr>
          <w:sz w:val="20"/>
        </w:rPr>
        <w:t>duração</w:t>
      </w:r>
      <w:r>
        <w:rPr>
          <w:spacing w:val="33"/>
          <w:sz w:val="20"/>
        </w:rPr>
        <w:t> </w:t>
      </w:r>
      <w:r>
        <w:rPr>
          <w:sz w:val="20"/>
        </w:rPr>
        <w:t>inicial</w:t>
      </w:r>
      <w:r>
        <w:rPr>
          <w:spacing w:val="33"/>
          <w:sz w:val="20"/>
        </w:rPr>
        <w:t> </w:t>
      </w:r>
      <w:r>
        <w:rPr>
          <w:sz w:val="20"/>
        </w:rPr>
        <w:t>de</w:t>
      </w:r>
      <w:r>
        <w:rPr>
          <w:spacing w:val="33"/>
          <w:sz w:val="20"/>
        </w:rPr>
        <w:t> </w:t>
      </w:r>
      <w:r>
        <w:rPr>
          <w:sz w:val="20"/>
        </w:rPr>
        <w:t>quinze</w:t>
      </w:r>
      <w:r>
        <w:rPr>
          <w:spacing w:val="33"/>
          <w:sz w:val="20"/>
        </w:rPr>
        <w:t> </w:t>
      </w:r>
      <w:r>
        <w:rPr>
          <w:sz w:val="20"/>
        </w:rPr>
        <w:t>minutos.</w:t>
      </w:r>
      <w:r>
        <w:rPr>
          <w:spacing w:val="22"/>
          <w:sz w:val="20"/>
        </w:rPr>
        <w:t> </w:t>
      </w:r>
      <w:r>
        <w:rPr>
          <w:sz w:val="20"/>
        </w:rPr>
        <w:t>Após</w:t>
      </w:r>
      <w:r>
        <w:rPr>
          <w:spacing w:val="33"/>
          <w:sz w:val="20"/>
        </w:rPr>
        <w:t> </w:t>
      </w:r>
      <w:r>
        <w:rPr>
          <w:sz w:val="20"/>
        </w:rPr>
        <w:t>esse</w:t>
      </w:r>
      <w:r>
        <w:rPr>
          <w:spacing w:val="33"/>
          <w:sz w:val="20"/>
        </w:rPr>
        <w:t> </w:t>
      </w:r>
      <w:r>
        <w:rPr>
          <w:sz w:val="20"/>
        </w:rPr>
        <w:t>prazo,</w:t>
      </w:r>
      <w:r>
        <w:rPr>
          <w:spacing w:val="33"/>
          <w:sz w:val="20"/>
        </w:rPr>
        <w:t> </w:t>
      </w:r>
      <w:r>
        <w:rPr>
          <w:sz w:val="20"/>
        </w:rPr>
        <w:t>o</w:t>
      </w:r>
      <w:r>
        <w:rPr>
          <w:spacing w:val="33"/>
          <w:sz w:val="20"/>
        </w:rPr>
        <w:t> </w:t>
      </w:r>
      <w:r>
        <w:rPr>
          <w:sz w:val="20"/>
        </w:rPr>
        <w:t>sistema</w:t>
      </w:r>
      <w:r>
        <w:rPr>
          <w:spacing w:val="33"/>
          <w:sz w:val="20"/>
        </w:rPr>
        <w:t> </w:t>
      </w:r>
      <w:r>
        <w:rPr>
          <w:sz w:val="20"/>
        </w:rPr>
        <w:t>encaminhará</w:t>
      </w:r>
      <w:r>
        <w:rPr>
          <w:spacing w:val="33"/>
          <w:sz w:val="20"/>
        </w:rPr>
        <w:t> </w:t>
      </w:r>
      <w:r>
        <w:rPr>
          <w:sz w:val="20"/>
        </w:rPr>
        <w:t>aviso</w:t>
      </w:r>
      <w:r>
        <w:rPr>
          <w:spacing w:val="33"/>
          <w:sz w:val="20"/>
        </w:rPr>
        <w:t> </w:t>
      </w:r>
      <w:r>
        <w:rPr>
          <w:sz w:val="20"/>
        </w:rPr>
        <w:t>de</w:t>
      </w:r>
      <w:r>
        <w:rPr>
          <w:spacing w:val="33"/>
          <w:sz w:val="20"/>
        </w:rPr>
        <w:t> </w:t>
      </w:r>
      <w:r>
        <w:rPr>
          <w:sz w:val="20"/>
        </w:rPr>
        <w:t>fechamento</w:t>
      </w:r>
      <w:r>
        <w:rPr>
          <w:spacing w:val="33"/>
          <w:sz w:val="20"/>
        </w:rPr>
        <w:t> </w:t>
      </w:r>
      <w:r>
        <w:rPr>
          <w:sz w:val="20"/>
        </w:rPr>
        <w:t>iminente</w:t>
      </w:r>
      <w:r>
        <w:rPr>
          <w:spacing w:val="33"/>
          <w:sz w:val="20"/>
        </w:rPr>
        <w:t> </w:t>
      </w:r>
      <w:r>
        <w:rPr>
          <w:sz w:val="20"/>
        </w:rPr>
        <w:t>dos</w:t>
      </w:r>
      <w:r>
        <w:rPr>
          <w:spacing w:val="33"/>
          <w:sz w:val="20"/>
        </w:rPr>
        <w:t> </w:t>
      </w:r>
      <w:r>
        <w:rPr>
          <w:sz w:val="20"/>
        </w:rPr>
        <w:t>lances,</w:t>
      </w:r>
      <w:r>
        <w:rPr>
          <w:spacing w:val="33"/>
          <w:sz w:val="20"/>
        </w:rPr>
        <w:t> </w:t>
      </w:r>
      <w:r>
        <w:rPr>
          <w:sz w:val="20"/>
        </w:rPr>
        <w:t>após</w:t>
      </w:r>
      <w:r>
        <w:rPr>
          <w:spacing w:val="33"/>
          <w:sz w:val="20"/>
        </w:rPr>
        <w:t> </w:t>
      </w:r>
      <w:r>
        <w:rPr>
          <w:sz w:val="20"/>
        </w:rPr>
        <w:t>o</w:t>
      </w:r>
      <w:r>
        <w:rPr>
          <w:spacing w:val="33"/>
          <w:sz w:val="20"/>
        </w:rPr>
        <w:t> </w:t>
      </w:r>
      <w:r>
        <w:rPr>
          <w:sz w:val="20"/>
        </w:rPr>
        <w:t>que transcorrerá o período de até dez minutos, aleatoriamente determinado, findo o qual será automaticamente encerrada a recepção de lances.</w:t>
      </w:r>
    </w:p>
    <w:p>
      <w:pPr>
        <w:pStyle w:val="ListParagraph"/>
        <w:numPr>
          <w:ilvl w:val="2"/>
          <w:numId w:val="1"/>
        </w:numPr>
        <w:tabs>
          <w:tab w:pos="939" w:val="left" w:leader="none"/>
        </w:tabs>
        <w:spacing w:line="280" w:lineRule="auto" w:before="2" w:after="0"/>
        <w:ind w:left="329" w:right="418" w:firstLine="0"/>
        <w:jc w:val="left"/>
        <w:rPr>
          <w:sz w:val="20"/>
        </w:rPr>
      </w:pPr>
      <w:r>
        <w:rPr>
          <w:sz w:val="20"/>
        </w:rPr>
        <w:t>Encerrado</w:t>
      </w:r>
      <w:r>
        <w:rPr>
          <w:spacing w:val="9"/>
          <w:sz w:val="20"/>
        </w:rPr>
        <w:t> </w:t>
      </w:r>
      <w:r>
        <w:rPr>
          <w:sz w:val="20"/>
        </w:rPr>
        <w:t>o</w:t>
      </w:r>
      <w:r>
        <w:rPr>
          <w:spacing w:val="9"/>
          <w:sz w:val="20"/>
        </w:rPr>
        <w:t> </w:t>
      </w:r>
      <w:r>
        <w:rPr>
          <w:sz w:val="20"/>
        </w:rPr>
        <w:t>prazo</w:t>
      </w:r>
      <w:r>
        <w:rPr>
          <w:spacing w:val="9"/>
          <w:sz w:val="20"/>
        </w:rPr>
        <w:t> </w:t>
      </w:r>
      <w:r>
        <w:rPr>
          <w:sz w:val="20"/>
        </w:rPr>
        <w:t>previsto</w:t>
      </w:r>
      <w:r>
        <w:rPr>
          <w:spacing w:val="9"/>
          <w:sz w:val="20"/>
        </w:rPr>
        <w:t> </w:t>
      </w:r>
      <w:r>
        <w:rPr>
          <w:sz w:val="20"/>
        </w:rPr>
        <w:t>no</w:t>
      </w:r>
      <w:r>
        <w:rPr>
          <w:spacing w:val="9"/>
          <w:sz w:val="20"/>
        </w:rPr>
        <w:t> </w:t>
      </w:r>
      <w:r>
        <w:rPr>
          <w:sz w:val="20"/>
        </w:rPr>
        <w:t>subitem</w:t>
      </w:r>
      <w:r>
        <w:rPr>
          <w:spacing w:val="9"/>
          <w:sz w:val="20"/>
        </w:rPr>
        <w:t> </w:t>
      </w:r>
      <w:r>
        <w:rPr>
          <w:sz w:val="20"/>
        </w:rPr>
        <w:t>anterior,</w:t>
      </w:r>
      <w:r>
        <w:rPr>
          <w:spacing w:val="9"/>
          <w:sz w:val="20"/>
        </w:rPr>
        <w:t> </w:t>
      </w:r>
      <w:r>
        <w:rPr>
          <w:sz w:val="20"/>
        </w:rPr>
        <w:t>o</w:t>
      </w:r>
      <w:r>
        <w:rPr>
          <w:spacing w:val="9"/>
          <w:sz w:val="20"/>
        </w:rPr>
        <w:t> </w:t>
      </w:r>
      <w:r>
        <w:rPr>
          <w:sz w:val="20"/>
        </w:rPr>
        <w:t>sistema</w:t>
      </w:r>
      <w:r>
        <w:rPr>
          <w:spacing w:val="9"/>
          <w:sz w:val="20"/>
        </w:rPr>
        <w:t> </w:t>
      </w:r>
      <w:r>
        <w:rPr>
          <w:sz w:val="20"/>
        </w:rPr>
        <w:t>abrirá</w:t>
      </w:r>
      <w:r>
        <w:rPr>
          <w:spacing w:val="9"/>
          <w:sz w:val="20"/>
        </w:rPr>
        <w:t> </w:t>
      </w:r>
      <w:r>
        <w:rPr>
          <w:sz w:val="20"/>
        </w:rPr>
        <w:t>oportunidade</w:t>
      </w:r>
      <w:r>
        <w:rPr>
          <w:spacing w:val="9"/>
          <w:sz w:val="20"/>
        </w:rPr>
        <w:t> </w:t>
      </w:r>
      <w:r>
        <w:rPr>
          <w:sz w:val="20"/>
        </w:rPr>
        <w:t>para</w:t>
      </w:r>
      <w:r>
        <w:rPr>
          <w:spacing w:val="9"/>
          <w:sz w:val="20"/>
        </w:rPr>
        <w:t> </w:t>
      </w:r>
      <w:r>
        <w:rPr>
          <w:sz w:val="20"/>
        </w:rPr>
        <w:t>que</w:t>
      </w:r>
      <w:r>
        <w:rPr>
          <w:spacing w:val="9"/>
          <w:sz w:val="20"/>
        </w:rPr>
        <w:t> </w:t>
      </w:r>
      <w:r>
        <w:rPr>
          <w:sz w:val="20"/>
        </w:rPr>
        <w:t>o</w:t>
      </w:r>
      <w:r>
        <w:rPr>
          <w:spacing w:val="9"/>
          <w:sz w:val="20"/>
        </w:rPr>
        <w:t> </w:t>
      </w:r>
      <w:r>
        <w:rPr>
          <w:sz w:val="20"/>
        </w:rPr>
        <w:t>autor</w:t>
      </w:r>
      <w:r>
        <w:rPr>
          <w:spacing w:val="9"/>
          <w:sz w:val="20"/>
        </w:rPr>
        <w:t> </w:t>
      </w:r>
      <w:r>
        <w:rPr>
          <w:sz w:val="20"/>
        </w:rPr>
        <w:t>da</w:t>
      </w:r>
      <w:r>
        <w:rPr>
          <w:spacing w:val="9"/>
          <w:sz w:val="20"/>
        </w:rPr>
        <w:t> </w:t>
      </w:r>
      <w:r>
        <w:rPr>
          <w:sz w:val="20"/>
        </w:rPr>
        <w:t>oferta</w:t>
      </w:r>
      <w:r>
        <w:rPr>
          <w:spacing w:val="9"/>
          <w:sz w:val="20"/>
        </w:rPr>
        <w:t> </w:t>
      </w:r>
      <w:r>
        <w:rPr>
          <w:sz w:val="20"/>
        </w:rPr>
        <w:t>de</w:t>
      </w:r>
      <w:r>
        <w:rPr>
          <w:spacing w:val="9"/>
          <w:sz w:val="20"/>
        </w:rPr>
        <w:t> </w:t>
      </w:r>
      <w:r>
        <w:rPr>
          <w:sz w:val="20"/>
        </w:rPr>
        <w:t>valor</w:t>
      </w:r>
      <w:r>
        <w:rPr>
          <w:spacing w:val="9"/>
          <w:sz w:val="20"/>
        </w:rPr>
        <w:t> </w:t>
      </w:r>
      <w:r>
        <w:rPr>
          <w:sz w:val="20"/>
        </w:rPr>
        <w:t>mais</w:t>
      </w:r>
      <w:r>
        <w:rPr>
          <w:spacing w:val="9"/>
          <w:sz w:val="20"/>
        </w:rPr>
        <w:t> </w:t>
      </w:r>
      <w:r>
        <w:rPr>
          <w:sz w:val="20"/>
        </w:rPr>
        <w:t>baixo</w:t>
      </w:r>
      <w:r>
        <w:rPr>
          <w:spacing w:val="9"/>
          <w:sz w:val="20"/>
        </w:rPr>
        <w:t> </w:t>
      </w:r>
      <w:r>
        <w:rPr>
          <w:sz w:val="20"/>
        </w:rPr>
        <w:t>e</w:t>
      </w:r>
      <w:r>
        <w:rPr>
          <w:spacing w:val="9"/>
          <w:sz w:val="20"/>
        </w:rPr>
        <w:t> </w:t>
      </w:r>
      <w:r>
        <w:rPr>
          <w:sz w:val="20"/>
        </w:rPr>
        <w:t>os</w:t>
      </w:r>
      <w:r>
        <w:rPr>
          <w:spacing w:val="9"/>
          <w:sz w:val="20"/>
        </w:rPr>
        <w:t> </w:t>
      </w:r>
      <w:r>
        <w:rPr>
          <w:sz w:val="20"/>
        </w:rPr>
        <w:t>das</w:t>
      </w:r>
      <w:r>
        <w:rPr>
          <w:spacing w:val="9"/>
          <w:sz w:val="20"/>
        </w:rPr>
        <w:t> </w:t>
      </w:r>
      <w:r>
        <w:rPr>
          <w:sz w:val="20"/>
        </w:rPr>
        <w:t>ofertas</w:t>
      </w:r>
      <w:r>
        <w:rPr>
          <w:spacing w:val="9"/>
          <w:sz w:val="20"/>
        </w:rPr>
        <w:t> </w:t>
      </w:r>
      <w:r>
        <w:rPr>
          <w:sz w:val="20"/>
        </w:rPr>
        <w:t>com</w:t>
      </w:r>
      <w:r>
        <w:rPr>
          <w:spacing w:val="9"/>
          <w:sz w:val="20"/>
        </w:rPr>
        <w:t> </w:t>
      </w:r>
      <w:r>
        <w:rPr>
          <w:sz w:val="20"/>
        </w:rPr>
        <w:t>preços</w:t>
      </w:r>
      <w:r>
        <w:rPr>
          <w:spacing w:val="9"/>
          <w:sz w:val="20"/>
        </w:rPr>
        <w:t> </w:t>
      </w:r>
      <w:r>
        <w:rPr>
          <w:sz w:val="20"/>
        </w:rPr>
        <w:t>até</w:t>
      </w:r>
      <w:r>
        <w:rPr>
          <w:spacing w:val="9"/>
          <w:sz w:val="20"/>
        </w:rPr>
        <w:t> </w:t>
      </w:r>
      <w:r>
        <w:rPr>
          <w:sz w:val="20"/>
        </w:rPr>
        <w:t>10%</w:t>
      </w:r>
      <w:r>
        <w:rPr>
          <w:spacing w:val="9"/>
          <w:sz w:val="20"/>
        </w:rPr>
        <w:t> </w:t>
      </w:r>
      <w:r>
        <w:rPr>
          <w:sz w:val="20"/>
        </w:rPr>
        <w:t>(dez</w:t>
      </w:r>
      <w:r>
        <w:rPr>
          <w:spacing w:val="9"/>
          <w:sz w:val="20"/>
        </w:rPr>
        <w:t> </w:t>
      </w:r>
      <w:r>
        <w:rPr>
          <w:sz w:val="20"/>
        </w:rPr>
        <w:t>por</w:t>
      </w:r>
      <w:r>
        <w:rPr>
          <w:spacing w:val="9"/>
          <w:sz w:val="20"/>
        </w:rPr>
        <w:t> </w:t>
      </w:r>
      <w:r>
        <w:rPr>
          <w:sz w:val="20"/>
        </w:rPr>
        <w:t>cento) superiores àquela possam ofertar um lance final e fechado em até cinco minutos, o qual será sigiloso até o encerramento deste prazo.</w:t>
      </w:r>
    </w:p>
    <w:p>
      <w:pPr>
        <w:pStyle w:val="ListParagraph"/>
        <w:numPr>
          <w:ilvl w:val="2"/>
          <w:numId w:val="1"/>
        </w:numPr>
        <w:tabs>
          <w:tab w:pos="929" w:val="left" w:leader="none"/>
        </w:tabs>
        <w:spacing w:line="240" w:lineRule="auto" w:before="1" w:after="0"/>
        <w:ind w:left="92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932" w:val="left" w:leader="none"/>
        </w:tabs>
        <w:spacing w:line="280" w:lineRule="auto" w:before="40" w:after="0"/>
        <w:ind w:left="329" w:right="433" w:firstLine="0"/>
        <w:jc w:val="left"/>
        <w:rPr>
          <w:sz w:val="20"/>
        </w:rPr>
      </w:pPr>
      <w:r>
        <w:rPr>
          <w:sz w:val="20"/>
        </w:rPr>
        <w:t>Não havendo pelo menos três ofertas nas condições definidas neste item, poderão os autores dos melhores lances subsequentes, na ordem de classificação, oferecer um lance final </w:t>
      </w:r>
      <w:r>
        <w:rPr>
          <w:sz w:val="20"/>
        </w:rPr>
        <w:t>e fechado em até cinco minutos, o qual será sigiloso até o encerramento deste prazo.</w:t>
      </w:r>
    </w:p>
    <w:p>
      <w:pPr>
        <w:pStyle w:val="ListParagraph"/>
        <w:numPr>
          <w:ilvl w:val="2"/>
          <w:numId w:val="1"/>
        </w:numPr>
        <w:tabs>
          <w:tab w:pos="918" w:val="left" w:leader="none"/>
        </w:tabs>
        <w:spacing w:line="240" w:lineRule="auto" w:before="2" w:after="0"/>
        <w:ind w:left="918" w:right="0" w:hanging="589"/>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795" w:val="left" w:leader="none"/>
        </w:tabs>
        <w:spacing w:line="280" w:lineRule="auto" w:before="40" w:after="0"/>
        <w:ind w:left="329" w:right="432" w:firstLine="0"/>
        <w:jc w:val="both"/>
        <w:rPr>
          <w:sz w:val="20"/>
        </w:rPr>
      </w:pPr>
      <w:r>
        <w:rPr>
          <w:sz w:val="20"/>
        </w:rPr>
        <w:t>Caso seja adotado para o envio de lances no pregão eletrônico o modo de disputa “fechado e aberto”, poderão participar da etapa aberta somente os licitantes que apresentarem </w:t>
      </w:r>
      <w:r>
        <w:rPr>
          <w:sz w:val="20"/>
        </w:rPr>
        <w:t>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943" w:val="left" w:leader="none"/>
        </w:tabs>
        <w:spacing w:line="280" w:lineRule="auto" w:before="3" w:after="0"/>
        <w:ind w:left="329" w:right="433" w:firstLine="0"/>
        <w:jc w:val="both"/>
        <w:rPr>
          <w:sz w:val="20"/>
        </w:rPr>
      </w:pPr>
      <w:r>
        <w:rPr>
          <w:sz w:val="20"/>
        </w:rPr>
        <w:t>Não havendo pelo menos 3 (três) propostas nas condições definidas no item 5.13, poderão os licitantes que apresentaram as três melhores propostas, consideradas as </w:t>
      </w:r>
      <w:r>
        <w:rPr>
          <w:sz w:val="20"/>
        </w:rPr>
        <w:t>empatadas, oferecer novos lances sucessivos.</w:t>
      </w:r>
    </w:p>
    <w:p>
      <w:pPr>
        <w:pStyle w:val="ListParagraph"/>
        <w:numPr>
          <w:ilvl w:val="2"/>
          <w:numId w:val="1"/>
        </w:numPr>
        <w:tabs>
          <w:tab w:pos="921" w:val="left" w:leader="none"/>
        </w:tabs>
        <w:spacing w:line="280" w:lineRule="auto" w:before="2" w:after="0"/>
        <w:ind w:left="329" w:right="448" w:firstLine="0"/>
        <w:jc w:val="both"/>
        <w:rPr>
          <w:sz w:val="20"/>
        </w:rPr>
      </w:pPr>
      <w:r>
        <w:rPr>
          <w:sz w:val="20"/>
        </w:rPr>
        <w:t>A</w:t>
      </w:r>
      <w:r>
        <w:rPr>
          <w:spacing w:val="-11"/>
          <w:sz w:val="20"/>
        </w:rPr>
        <w:t> </w:t>
      </w:r>
      <w:r>
        <w:rPr>
          <w:sz w:val="20"/>
        </w:rPr>
        <w:t>etapa de lances da sessão pública terá duração de dez minutos e, após isso, será prorrogada automaticamente pelo sistema quando houver lance ofertado nos últimos dois </w:t>
      </w:r>
      <w:r>
        <w:rPr>
          <w:sz w:val="20"/>
        </w:rPr>
        <w:t>minutos do período de duração da sessão pública.</w:t>
      </w:r>
    </w:p>
    <w:p>
      <w:pPr>
        <w:pStyle w:val="ListParagraph"/>
        <w:numPr>
          <w:ilvl w:val="2"/>
          <w:numId w:val="1"/>
        </w:numPr>
        <w:tabs>
          <w:tab w:pos="925" w:val="left" w:leader="none"/>
        </w:tabs>
        <w:spacing w:line="280" w:lineRule="auto" w:before="2" w:after="0"/>
        <w:ind w:left="329" w:right="463" w:firstLine="0"/>
        <w:jc w:val="both"/>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w:t>
      </w:r>
      <w:r>
        <w:rPr>
          <w:sz w:val="20"/>
        </w:rPr>
        <w:t>de prorrogação, inclusive no caso de lances intermediários.</w:t>
      </w:r>
    </w:p>
    <w:p>
      <w:pPr>
        <w:pStyle w:val="ListParagraph"/>
        <w:numPr>
          <w:ilvl w:val="2"/>
          <w:numId w:val="1"/>
        </w:numPr>
        <w:tabs>
          <w:tab w:pos="932" w:val="left" w:leader="none"/>
        </w:tabs>
        <w:spacing w:line="280" w:lineRule="auto" w:before="2" w:after="0"/>
        <w:ind w:left="329" w:right="433" w:firstLine="0"/>
        <w:jc w:val="both"/>
        <w:rPr>
          <w:sz w:val="20"/>
        </w:rPr>
      </w:pPr>
      <w:r>
        <w:rPr>
          <w:sz w:val="20"/>
        </w:rPr>
        <w:t>Não havendo novos lances na forma estabelecida nos itens anteriores, a sessão pública encerrar-se-á automaticamente, e o sistema ordenará e divulgará os lances conforme a </w:t>
      </w:r>
      <w:r>
        <w:rPr>
          <w:sz w:val="20"/>
        </w:rPr>
        <w:t>ordem final de classificação.</w:t>
      </w:r>
    </w:p>
    <w:p>
      <w:pPr>
        <w:spacing w:after="0" w:line="280" w:lineRule="auto"/>
        <w:jc w:val="both"/>
        <w:rPr>
          <w:sz w:val="20"/>
        </w:rPr>
        <w:sectPr>
          <w:pgSz w:w="15840" w:h="24480"/>
          <w:pgMar w:top="0" w:bottom="280" w:left="0" w:right="0"/>
        </w:sectPr>
      </w:pPr>
    </w:p>
    <w:p>
      <w:pPr>
        <w:pStyle w:val="ListParagraph"/>
        <w:numPr>
          <w:ilvl w:val="2"/>
          <w:numId w:val="1"/>
        </w:numPr>
        <w:tabs>
          <w:tab w:pos="929" w:val="left" w:leader="none"/>
        </w:tabs>
        <w:spacing w:line="280" w:lineRule="auto" w:before="23" w:after="0"/>
        <w:ind w:left="329" w:right="433" w:firstLine="0"/>
        <w:jc w:val="left"/>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poderá admitir o reinício da disputa aberta, para a definição das demais colocações.</w:t>
      </w:r>
    </w:p>
    <w:p>
      <w:pPr>
        <w:pStyle w:val="ListParagraph"/>
        <w:numPr>
          <w:ilvl w:val="2"/>
          <w:numId w:val="1"/>
        </w:numPr>
        <w:tabs>
          <w:tab w:pos="920" w:val="left" w:leader="none"/>
        </w:tabs>
        <w:spacing w:line="240" w:lineRule="auto" w:before="2" w:after="0"/>
        <w:ind w:left="92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779" w:val="left" w:leader="none"/>
        </w:tabs>
        <w:spacing w:line="240" w:lineRule="auto" w:before="40" w:after="0"/>
        <w:ind w:left="77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779" w:val="left" w:leader="none"/>
        </w:tabs>
        <w:spacing w:line="240" w:lineRule="auto" w:before="40" w:after="0"/>
        <w:ind w:left="77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779" w:val="left" w:leader="none"/>
        </w:tabs>
        <w:spacing w:line="240" w:lineRule="auto" w:before="40" w:after="0"/>
        <w:ind w:left="77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779" w:val="left" w:leader="none"/>
        </w:tabs>
        <w:spacing w:line="240" w:lineRule="auto" w:before="40" w:after="0"/>
        <w:ind w:left="779" w:right="0" w:hanging="45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desconexão</w:t>
      </w:r>
      <w:r>
        <w:rPr>
          <w:spacing w:val="-1"/>
          <w:sz w:val="20"/>
        </w:rPr>
        <w:t> </w:t>
      </w:r>
      <w:r>
        <w:rPr>
          <w:sz w:val="20"/>
        </w:rPr>
        <w:t>com</w:t>
      </w:r>
      <w:r>
        <w:rPr>
          <w:spacing w:val="-1"/>
          <w:sz w:val="20"/>
        </w:rPr>
        <w:t> </w:t>
      </w:r>
      <w:r>
        <w:rPr>
          <w:sz w:val="20"/>
        </w:rPr>
        <w:t>o</w:t>
      </w:r>
      <w:r>
        <w:rPr>
          <w:spacing w:val="-1"/>
          <w:sz w:val="20"/>
        </w:rPr>
        <w:t> </w:t>
      </w:r>
      <w:r>
        <w:rPr>
          <w:sz w:val="20"/>
        </w:rPr>
        <w:t>Pregoeiro,</w:t>
      </w:r>
      <w:r>
        <w:rPr>
          <w:spacing w:val="-1"/>
          <w:sz w:val="20"/>
        </w:rPr>
        <w:t> </w:t>
      </w:r>
      <w:r>
        <w:rPr>
          <w:sz w:val="20"/>
        </w:rPr>
        <w:t>no</w:t>
      </w:r>
      <w:r>
        <w:rPr>
          <w:spacing w:val="-1"/>
          <w:sz w:val="20"/>
        </w:rPr>
        <w:t> </w:t>
      </w:r>
      <w:r>
        <w:rPr>
          <w:sz w:val="20"/>
        </w:rPr>
        <w:t>decorrer</w:t>
      </w:r>
      <w:r>
        <w:rPr>
          <w:spacing w:val="-1"/>
          <w:sz w:val="20"/>
        </w:rPr>
        <w:t> </w:t>
      </w:r>
      <w:r>
        <w:rPr>
          <w:sz w:val="20"/>
        </w:rPr>
        <w:t>da</w:t>
      </w:r>
      <w:r>
        <w:rPr>
          <w:spacing w:val="-1"/>
          <w:sz w:val="20"/>
        </w:rPr>
        <w:t> </w:t>
      </w:r>
      <w:r>
        <w:rPr>
          <w:sz w:val="20"/>
        </w:rPr>
        <w:t>etapa</w:t>
      </w:r>
      <w:r>
        <w:rPr>
          <w:spacing w:val="-1"/>
          <w:sz w:val="20"/>
        </w:rPr>
        <w:t> </w:t>
      </w:r>
      <w:r>
        <w:rPr>
          <w:sz w:val="20"/>
        </w:rPr>
        <w:t>competitiva</w:t>
      </w:r>
      <w:r>
        <w:rPr>
          <w:spacing w:val="-1"/>
          <w:sz w:val="20"/>
        </w:rPr>
        <w:t> </w:t>
      </w:r>
      <w:r>
        <w:rPr>
          <w:sz w:val="20"/>
        </w:rPr>
        <w:t>do</w:t>
      </w:r>
      <w:r>
        <w:rPr>
          <w:spacing w:val="-1"/>
          <w:sz w:val="20"/>
        </w:rPr>
        <w:t> </w:t>
      </w:r>
      <w:r>
        <w:rPr>
          <w:sz w:val="20"/>
        </w:rPr>
        <w:t>Pregão,</w:t>
      </w:r>
      <w:r>
        <w:rPr>
          <w:spacing w:val="-1"/>
          <w:sz w:val="20"/>
        </w:rPr>
        <w:t> </w:t>
      </w:r>
      <w:r>
        <w:rPr>
          <w:sz w:val="20"/>
        </w:rPr>
        <w:t>o</w:t>
      </w:r>
      <w:r>
        <w:rPr>
          <w:spacing w:val="-1"/>
          <w:sz w:val="20"/>
        </w:rPr>
        <w:t> </w:t>
      </w:r>
      <w:r>
        <w:rPr>
          <w:sz w:val="20"/>
        </w:rPr>
        <w:t>sistema</w:t>
      </w:r>
      <w:r>
        <w:rPr>
          <w:spacing w:val="-1"/>
          <w:sz w:val="20"/>
        </w:rPr>
        <w:t> </w:t>
      </w:r>
      <w:r>
        <w:rPr>
          <w:sz w:val="20"/>
        </w:rPr>
        <w:t>eletrônico</w:t>
      </w:r>
      <w:r>
        <w:rPr>
          <w:spacing w:val="-1"/>
          <w:sz w:val="20"/>
        </w:rPr>
        <w:t> </w:t>
      </w:r>
      <w:r>
        <w:rPr>
          <w:sz w:val="20"/>
        </w:rPr>
        <w:t>poderá</w:t>
      </w:r>
      <w:r>
        <w:rPr>
          <w:spacing w:val="-1"/>
          <w:sz w:val="20"/>
        </w:rPr>
        <w:t> </w:t>
      </w:r>
      <w:r>
        <w:rPr>
          <w:sz w:val="20"/>
        </w:rPr>
        <w:t>permanecer</w:t>
      </w:r>
      <w:r>
        <w:rPr>
          <w:spacing w:val="-1"/>
          <w:sz w:val="20"/>
        </w:rPr>
        <w:t> </w:t>
      </w:r>
      <w:r>
        <w:rPr>
          <w:sz w:val="20"/>
        </w:rPr>
        <w:t>acessível</w:t>
      </w:r>
      <w:r>
        <w:rPr>
          <w:spacing w:val="-1"/>
          <w:sz w:val="20"/>
        </w:rPr>
        <w:t> </w:t>
      </w:r>
      <w:r>
        <w:rPr>
          <w:sz w:val="20"/>
        </w:rPr>
        <w:t>aos</w:t>
      </w:r>
      <w:r>
        <w:rPr>
          <w:spacing w:val="-1"/>
          <w:sz w:val="20"/>
        </w:rPr>
        <w:t> </w:t>
      </w:r>
      <w:r>
        <w:rPr>
          <w:sz w:val="20"/>
        </w:rPr>
        <w:t>licitantes</w:t>
      </w:r>
      <w:r>
        <w:rPr>
          <w:spacing w:val="-1"/>
          <w:sz w:val="20"/>
        </w:rPr>
        <w:t> </w:t>
      </w:r>
      <w:r>
        <w:rPr>
          <w:sz w:val="20"/>
        </w:rPr>
        <w:t>para</w:t>
      </w:r>
      <w:r>
        <w:rPr>
          <w:spacing w:val="-1"/>
          <w:sz w:val="20"/>
        </w:rPr>
        <w:t> </w:t>
      </w:r>
      <w:r>
        <w:rPr>
          <w:sz w:val="20"/>
        </w:rPr>
        <w:t>a</w:t>
      </w:r>
      <w:r>
        <w:rPr>
          <w:spacing w:val="-1"/>
          <w:sz w:val="20"/>
        </w:rPr>
        <w:t> </w:t>
      </w:r>
      <w:r>
        <w:rPr>
          <w:sz w:val="20"/>
        </w:rPr>
        <w:t>recepção</w:t>
      </w:r>
      <w:r>
        <w:rPr>
          <w:spacing w:val="-1"/>
          <w:sz w:val="20"/>
        </w:rPr>
        <w:t> </w:t>
      </w:r>
      <w:r>
        <w:rPr>
          <w:sz w:val="20"/>
        </w:rPr>
        <w:t>dos</w:t>
      </w:r>
      <w:r>
        <w:rPr>
          <w:spacing w:val="-1"/>
          <w:sz w:val="20"/>
        </w:rPr>
        <w:t> </w:t>
      </w:r>
      <w:r>
        <w:rPr>
          <w:spacing w:val="-2"/>
          <w:sz w:val="20"/>
        </w:rPr>
        <w:t>lances.</w:t>
      </w:r>
    </w:p>
    <w:p>
      <w:pPr>
        <w:pStyle w:val="ListParagraph"/>
        <w:numPr>
          <w:ilvl w:val="1"/>
          <w:numId w:val="1"/>
        </w:numPr>
        <w:tabs>
          <w:tab w:pos="787" w:val="left" w:leader="none"/>
        </w:tabs>
        <w:spacing w:line="280" w:lineRule="auto" w:before="40" w:after="0"/>
        <w:ind w:left="329" w:right="433" w:firstLine="0"/>
        <w:jc w:val="left"/>
        <w:rPr>
          <w:sz w:val="20"/>
        </w:rPr>
      </w:pPr>
      <w:r>
        <w:rPr>
          <w:sz w:val="20"/>
        </w:rPr>
        <w:t>Quando a desconexão do sistema eletrônico para o pregoeiro persistir por tempo superior a dez minutos, a sessão pública será suspensa e reiniciada somente após decorridas vinte </w:t>
      </w:r>
      <w:r>
        <w:rPr>
          <w:sz w:val="20"/>
        </w:rPr>
        <w:t>e quatro horas da comunicação do fato pelo Pregoeiro aos participantes, no sítio eletrônico utilizado para divulgação.</w:t>
      </w:r>
    </w:p>
    <w:p>
      <w:pPr>
        <w:pStyle w:val="ListParagraph"/>
        <w:numPr>
          <w:ilvl w:val="1"/>
          <w:numId w:val="1"/>
        </w:numPr>
        <w:tabs>
          <w:tab w:pos="781" w:val="left" w:leader="none"/>
        </w:tabs>
        <w:spacing w:line="240" w:lineRule="auto" w:before="2" w:after="0"/>
        <w:ind w:left="78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817" w:val="left" w:leader="none"/>
        </w:tabs>
        <w:spacing w:line="280" w:lineRule="auto" w:before="40" w:after="0"/>
        <w:ind w:left="329" w:right="433" w:firstLine="0"/>
        <w:jc w:val="both"/>
        <w:rPr>
          <w:sz w:val="20"/>
        </w:rPr>
      </w:pPr>
      <w:r>
        <w:rPr>
          <w:sz w:val="20"/>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w:t>
      </w:r>
      <w:r>
        <w:rPr>
          <w:sz w:val="20"/>
        </w:rPr>
        <w:t>demais classificadas, para o fim de aplicar-se o disposto nos </w:t>
      </w:r>
      <w:hyperlink r:id="rId15">
        <w:r>
          <w:rPr>
            <w:color w:val="000080"/>
            <w:sz w:val="20"/>
            <w:u w:val="single" w:color="000080"/>
          </w:rPr>
          <w:t>arts. 44 e 45 da Lei Complementar nº 123,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933" w:val="left" w:leader="none"/>
        </w:tabs>
        <w:spacing w:line="280" w:lineRule="auto" w:before="3" w:after="0"/>
        <w:ind w:left="329" w:right="433" w:firstLine="0"/>
        <w:jc w:val="both"/>
        <w:rPr>
          <w:sz w:val="20"/>
        </w:rPr>
      </w:pPr>
      <w:r>
        <w:rPr>
          <w:sz w:val="20"/>
        </w:rPr>
        <w:t>Nessas condições, as propostas de microempresas e empresas de pequeno porte que se encontrarem na faixa de até 5% (cinco por cento) acima da melhor proposta ou melhor </w:t>
      </w:r>
      <w:r>
        <w:rPr>
          <w:sz w:val="20"/>
        </w:rPr>
        <w:t>lance serão consideradas empatadas com a primeira colocada.</w:t>
      </w:r>
    </w:p>
    <w:p>
      <w:pPr>
        <w:pStyle w:val="ListParagraph"/>
        <w:numPr>
          <w:ilvl w:val="2"/>
          <w:numId w:val="1"/>
        </w:numPr>
        <w:tabs>
          <w:tab w:pos="919" w:val="left" w:leader="none"/>
        </w:tabs>
        <w:spacing w:line="280" w:lineRule="auto" w:before="1" w:after="0"/>
        <w:ind w:left="329" w:right="433" w:firstLine="0"/>
        <w:jc w:val="both"/>
        <w:rPr>
          <w:sz w:val="20"/>
        </w:rPr>
      </w:pPr>
      <w:r>
        <w:rPr>
          <w:sz w:val="20"/>
        </w:rPr>
        <w:t>A</w:t>
      </w:r>
      <w:r>
        <w:rPr>
          <w:spacing w:val="-11"/>
          <w:sz w:val="20"/>
        </w:rPr>
        <w:t> </w:t>
      </w:r>
      <w:r>
        <w:rPr>
          <w:sz w:val="20"/>
        </w:rPr>
        <w:t>melhor</w:t>
      </w:r>
      <w:r>
        <w:rPr>
          <w:spacing w:val="-1"/>
          <w:sz w:val="20"/>
        </w:rPr>
        <w:t> </w:t>
      </w:r>
      <w:r>
        <w:rPr>
          <w:sz w:val="20"/>
        </w:rPr>
        <w:t>classificada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subitem</w:t>
      </w:r>
      <w:r>
        <w:rPr>
          <w:spacing w:val="-1"/>
          <w:sz w:val="20"/>
        </w:rPr>
        <w:t> </w:t>
      </w:r>
      <w:r>
        <w:rPr>
          <w:sz w:val="20"/>
        </w:rPr>
        <w:t>anterior</w:t>
      </w:r>
      <w:r>
        <w:rPr>
          <w:spacing w:val="-1"/>
          <w:sz w:val="20"/>
        </w:rPr>
        <w:t> </w:t>
      </w:r>
      <w:r>
        <w:rPr>
          <w:sz w:val="20"/>
        </w:rPr>
        <w:t>terá</w:t>
      </w:r>
      <w:r>
        <w:rPr>
          <w:spacing w:val="-1"/>
          <w:sz w:val="20"/>
        </w:rPr>
        <w:t> </w:t>
      </w:r>
      <w:r>
        <w:rPr>
          <w:sz w:val="20"/>
        </w:rPr>
        <w:t>o</w:t>
      </w:r>
      <w:r>
        <w:rPr>
          <w:spacing w:val="-1"/>
          <w:sz w:val="20"/>
        </w:rPr>
        <w:t> </w:t>
      </w:r>
      <w:r>
        <w:rPr>
          <w:sz w:val="20"/>
        </w:rPr>
        <w:t>direito</w:t>
      </w:r>
      <w:r>
        <w:rPr>
          <w:spacing w:val="-1"/>
          <w:sz w:val="20"/>
        </w:rPr>
        <w:t> </w:t>
      </w:r>
      <w:r>
        <w:rPr>
          <w:sz w:val="20"/>
        </w:rPr>
        <w:t>de</w:t>
      </w:r>
      <w:r>
        <w:rPr>
          <w:spacing w:val="-1"/>
          <w:sz w:val="20"/>
        </w:rPr>
        <w:t> </w:t>
      </w:r>
      <w:r>
        <w:rPr>
          <w:sz w:val="20"/>
        </w:rPr>
        <w:t>encaminhar</w:t>
      </w:r>
      <w:r>
        <w:rPr>
          <w:spacing w:val="-1"/>
          <w:sz w:val="20"/>
        </w:rPr>
        <w:t> </w:t>
      </w:r>
      <w:r>
        <w:rPr>
          <w:sz w:val="20"/>
        </w:rPr>
        <w:t>uma</w:t>
      </w:r>
      <w:r>
        <w:rPr>
          <w:spacing w:val="-1"/>
          <w:sz w:val="20"/>
        </w:rPr>
        <w:t> </w:t>
      </w:r>
      <w:r>
        <w:rPr>
          <w:sz w:val="20"/>
        </w:rPr>
        <w:t>última</w:t>
      </w:r>
      <w:r>
        <w:rPr>
          <w:spacing w:val="-1"/>
          <w:sz w:val="20"/>
        </w:rPr>
        <w:t> </w:t>
      </w:r>
      <w:r>
        <w:rPr>
          <w:sz w:val="20"/>
        </w:rPr>
        <w:t>oferta</w:t>
      </w:r>
      <w:r>
        <w:rPr>
          <w:spacing w:val="-1"/>
          <w:sz w:val="20"/>
        </w:rPr>
        <w:t> </w:t>
      </w:r>
      <w:r>
        <w:rPr>
          <w:sz w:val="20"/>
        </w:rPr>
        <w:t>para</w:t>
      </w:r>
      <w:r>
        <w:rPr>
          <w:spacing w:val="-1"/>
          <w:sz w:val="20"/>
        </w:rPr>
        <w:t> </w:t>
      </w:r>
      <w:r>
        <w:rPr>
          <w:sz w:val="20"/>
        </w:rPr>
        <w:t>desempate,</w:t>
      </w:r>
      <w:r>
        <w:rPr>
          <w:spacing w:val="-1"/>
          <w:sz w:val="20"/>
        </w:rPr>
        <w:t> </w:t>
      </w:r>
      <w:r>
        <w:rPr>
          <w:sz w:val="20"/>
        </w:rPr>
        <w:t>obrigatoriamente</w:t>
      </w:r>
      <w:r>
        <w:rPr>
          <w:spacing w:val="-1"/>
          <w:sz w:val="20"/>
        </w:rPr>
        <w:t> </w:t>
      </w:r>
      <w:r>
        <w:rPr>
          <w:sz w:val="20"/>
        </w:rPr>
        <w:t>em</w:t>
      </w:r>
      <w:r>
        <w:rPr>
          <w:spacing w:val="-1"/>
          <w:sz w:val="20"/>
        </w:rPr>
        <w:t> </w:t>
      </w:r>
      <w:r>
        <w:rPr>
          <w:sz w:val="20"/>
        </w:rPr>
        <w:t>valor</w:t>
      </w:r>
      <w:r>
        <w:rPr>
          <w:spacing w:val="-1"/>
          <w:sz w:val="20"/>
        </w:rPr>
        <w:t> </w:t>
      </w:r>
      <w:r>
        <w:rPr>
          <w:sz w:val="20"/>
        </w:rPr>
        <w:t>inferior</w:t>
      </w:r>
      <w:r>
        <w:rPr>
          <w:spacing w:val="-1"/>
          <w:sz w:val="20"/>
        </w:rPr>
        <w:t> </w:t>
      </w:r>
      <w:r>
        <w:rPr>
          <w:sz w:val="20"/>
        </w:rPr>
        <w:t>ao</w:t>
      </w:r>
      <w:r>
        <w:rPr>
          <w:spacing w:val="-1"/>
          <w:sz w:val="20"/>
        </w:rPr>
        <w:t> </w:t>
      </w:r>
      <w:r>
        <w:rPr>
          <w:sz w:val="20"/>
        </w:rPr>
        <w:t>da</w:t>
      </w:r>
      <w:r>
        <w:rPr>
          <w:spacing w:val="-1"/>
          <w:sz w:val="20"/>
        </w:rPr>
        <w:t> </w:t>
      </w:r>
      <w:r>
        <w:rPr>
          <w:sz w:val="20"/>
        </w:rPr>
        <w:t>primeira</w:t>
      </w:r>
      <w:r>
        <w:rPr>
          <w:spacing w:val="-1"/>
          <w:sz w:val="20"/>
        </w:rPr>
        <w:t> </w:t>
      </w:r>
      <w:r>
        <w:rPr>
          <w:sz w:val="20"/>
        </w:rPr>
        <w:t>colocada,</w:t>
      </w:r>
      <w:r>
        <w:rPr>
          <w:spacing w:val="-1"/>
          <w:sz w:val="20"/>
        </w:rPr>
        <w:t> </w:t>
      </w:r>
      <w:r>
        <w:rPr>
          <w:sz w:val="20"/>
        </w:rPr>
        <w:t>no prazo de 5 (cinco) minutos controlados pelo sistema, contados após a comunicação automática para tanto.</w:t>
      </w:r>
    </w:p>
    <w:p>
      <w:pPr>
        <w:pStyle w:val="ListParagraph"/>
        <w:numPr>
          <w:ilvl w:val="2"/>
          <w:numId w:val="1"/>
        </w:numPr>
        <w:tabs>
          <w:tab w:pos="936" w:val="left" w:leader="none"/>
        </w:tabs>
        <w:spacing w:line="280" w:lineRule="auto" w:before="2" w:after="0"/>
        <w:ind w:left="329" w:right="433" w:firstLine="0"/>
        <w:jc w:val="both"/>
        <w:rPr>
          <w:sz w:val="20"/>
        </w:rPr>
      </w:pPr>
      <w:r>
        <w:rPr>
          <w:sz w:val="20"/>
        </w:rPr>
        <w:t>Caso a microempresa ou a empresa de pequeno porte melhor classificada desista ou não se manifeste no prazo estabelecido, serão convocadas as demais licitantes microempresa </w:t>
      </w:r>
      <w:r>
        <w:rPr>
          <w:sz w:val="20"/>
        </w:rPr>
        <w:t>e empresa de pequeno porte que se encontrem naquele intervalo de 5% (cinco por cento), na ordem de classificação, para o exercício do mesmo direito, no prazo estabelecido no subitem </w:t>
      </w:r>
      <w:r>
        <w:rPr>
          <w:spacing w:val="-2"/>
          <w:sz w:val="20"/>
        </w:rPr>
        <w:t>anterior.</w:t>
      </w:r>
    </w:p>
    <w:p>
      <w:pPr>
        <w:pStyle w:val="ListParagraph"/>
        <w:numPr>
          <w:ilvl w:val="2"/>
          <w:numId w:val="1"/>
        </w:numPr>
        <w:tabs>
          <w:tab w:pos="954" w:val="left" w:leader="none"/>
        </w:tabs>
        <w:spacing w:line="280" w:lineRule="auto" w:before="3" w:after="0"/>
        <w:ind w:left="329" w:right="433" w:firstLine="0"/>
        <w:jc w:val="both"/>
        <w:rPr>
          <w:sz w:val="20"/>
        </w:rPr>
      </w:pPr>
      <w:r>
        <w:rPr>
          <w:sz w:val="20"/>
        </w:rPr>
        <w:t>No caso de equivalência dos valores apresentados pelas microempresas e empresas de pequeno porte que se encontrem nos intervalos estabelecidos nos subitens anteriores, </w:t>
      </w:r>
      <w:r>
        <w:rPr>
          <w:sz w:val="20"/>
        </w:rPr>
        <w:t>o sistema identificará aquela que primeiro inseriu sua proposta, de modo a possibilitar que esta usufrua da prerrogativa de apresentar oferta inferior à melhor classificada.</w:t>
      </w:r>
    </w:p>
    <w:p>
      <w:pPr>
        <w:pStyle w:val="ListParagraph"/>
        <w:numPr>
          <w:ilvl w:val="1"/>
          <w:numId w:val="1"/>
        </w:numPr>
        <w:tabs>
          <w:tab w:pos="779" w:val="left" w:leader="none"/>
        </w:tabs>
        <w:spacing w:line="240" w:lineRule="auto" w:before="2" w:after="0"/>
        <w:ind w:left="77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929" w:val="left" w:leader="none"/>
        </w:tabs>
        <w:spacing w:line="240" w:lineRule="auto" w:before="40" w:after="0"/>
        <w:ind w:left="92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lances,</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 aquele</w:t>
        </w:r>
        <w:r>
          <w:rPr>
            <w:color w:val="000080"/>
            <w:spacing w:val="-1"/>
            <w:sz w:val="20"/>
            <w:u w:val="single" w:color="000080"/>
          </w:rPr>
          <w:t> </w:t>
        </w:r>
        <w:r>
          <w:rPr>
            <w:color w:val="000080"/>
            <w:sz w:val="20"/>
            <w:u w:val="single" w:color="000080"/>
          </w:rPr>
          <w:t>previsto</w:t>
        </w:r>
        <w:r>
          <w:rPr>
            <w:color w:val="000080"/>
            <w:spacing w:val="-1"/>
            <w:sz w:val="20"/>
            <w:u w:val="single" w:color="000080"/>
          </w:rPr>
          <w:t> </w:t>
        </w:r>
        <w:r>
          <w:rPr>
            <w:color w:val="000080"/>
            <w:sz w:val="20"/>
            <w:u w:val="single" w:color="000080"/>
          </w:rPr>
          <w:t>no art.</w:t>
        </w:r>
        <w:r>
          <w:rPr>
            <w:color w:val="000080"/>
            <w:spacing w:val="-1"/>
            <w:sz w:val="20"/>
            <w:u w:val="single" w:color="000080"/>
          </w:rPr>
          <w:t> </w:t>
        </w:r>
        <w:r>
          <w:rPr>
            <w:color w:val="000080"/>
            <w:sz w:val="20"/>
            <w:u w:val="single" w:color="000080"/>
          </w:rPr>
          <w:t>60</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5"/>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nesta </w:t>
        </w:r>
        <w:r>
          <w:rPr>
            <w:color w:val="000080"/>
            <w:spacing w:val="-2"/>
            <w:sz w:val="20"/>
            <w:u w:val="single" w:color="000080"/>
          </w:rPr>
          <w:t>ordem:</w:t>
        </w:r>
      </w:hyperlink>
    </w:p>
    <w:p>
      <w:pPr>
        <w:pStyle w:val="ListParagraph"/>
        <w:numPr>
          <w:ilvl w:val="3"/>
          <w:numId w:val="1"/>
        </w:numPr>
        <w:tabs>
          <w:tab w:pos="1079" w:val="left" w:leader="none"/>
        </w:tabs>
        <w:spacing w:line="240" w:lineRule="auto" w:before="40" w:after="0"/>
        <w:ind w:left="107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108" w:val="left" w:leader="none"/>
        </w:tabs>
        <w:spacing w:line="280" w:lineRule="auto" w:before="40" w:after="0"/>
        <w:ind w:left="329" w:right="418" w:firstLine="0"/>
        <w:jc w:val="left"/>
        <w:rPr>
          <w:sz w:val="20"/>
        </w:rPr>
      </w:pPr>
      <w:r>
        <w:rPr>
          <w:sz w:val="20"/>
        </w:rPr>
        <w:t>avaliação</w:t>
      </w:r>
      <w:r>
        <w:rPr>
          <w:spacing w:val="28"/>
          <w:sz w:val="20"/>
        </w:rPr>
        <w:t> </w:t>
      </w:r>
      <w:r>
        <w:rPr>
          <w:sz w:val="20"/>
        </w:rPr>
        <w:t>do</w:t>
      </w:r>
      <w:r>
        <w:rPr>
          <w:spacing w:val="28"/>
          <w:sz w:val="20"/>
        </w:rPr>
        <w:t> </w:t>
      </w:r>
      <w:r>
        <w:rPr>
          <w:sz w:val="20"/>
        </w:rPr>
        <w:t>desempenho</w:t>
      </w:r>
      <w:r>
        <w:rPr>
          <w:spacing w:val="28"/>
          <w:sz w:val="20"/>
        </w:rPr>
        <w:t> </w:t>
      </w:r>
      <w:r>
        <w:rPr>
          <w:sz w:val="20"/>
        </w:rPr>
        <w:t>contratual</w:t>
      </w:r>
      <w:r>
        <w:rPr>
          <w:spacing w:val="28"/>
          <w:sz w:val="20"/>
        </w:rPr>
        <w:t> </w:t>
      </w:r>
      <w:r>
        <w:rPr>
          <w:sz w:val="20"/>
        </w:rPr>
        <w:t>prévio</w:t>
      </w:r>
      <w:r>
        <w:rPr>
          <w:spacing w:val="28"/>
          <w:sz w:val="20"/>
        </w:rPr>
        <w:t> </w:t>
      </w:r>
      <w:r>
        <w:rPr>
          <w:sz w:val="20"/>
        </w:rPr>
        <w:t>dos</w:t>
      </w:r>
      <w:r>
        <w:rPr>
          <w:spacing w:val="28"/>
          <w:sz w:val="20"/>
        </w:rPr>
        <w:t> </w:t>
      </w:r>
      <w:r>
        <w:rPr>
          <w:sz w:val="20"/>
        </w:rPr>
        <w:t>licitantes,</w:t>
      </w:r>
      <w:r>
        <w:rPr>
          <w:spacing w:val="28"/>
          <w:sz w:val="20"/>
        </w:rPr>
        <w:t> </w:t>
      </w:r>
      <w:r>
        <w:rPr>
          <w:sz w:val="20"/>
        </w:rPr>
        <w:t>para</w:t>
      </w:r>
      <w:r>
        <w:rPr>
          <w:spacing w:val="28"/>
          <w:sz w:val="20"/>
        </w:rPr>
        <w:t> </w:t>
      </w:r>
      <w:r>
        <w:rPr>
          <w:sz w:val="20"/>
        </w:rPr>
        <w:t>a</w:t>
      </w:r>
      <w:r>
        <w:rPr>
          <w:spacing w:val="28"/>
          <w:sz w:val="20"/>
        </w:rPr>
        <w:t> </w:t>
      </w:r>
      <w:r>
        <w:rPr>
          <w:sz w:val="20"/>
        </w:rPr>
        <w:t>qual</w:t>
      </w:r>
      <w:r>
        <w:rPr>
          <w:spacing w:val="28"/>
          <w:sz w:val="20"/>
        </w:rPr>
        <w:t> </w:t>
      </w:r>
      <w:r>
        <w:rPr>
          <w:sz w:val="20"/>
        </w:rPr>
        <w:t>deverão</w:t>
      </w:r>
      <w:r>
        <w:rPr>
          <w:spacing w:val="28"/>
          <w:sz w:val="20"/>
        </w:rPr>
        <w:t> </w:t>
      </w:r>
      <w:r>
        <w:rPr>
          <w:sz w:val="20"/>
        </w:rPr>
        <w:t>preferencialmente</w:t>
      </w:r>
      <w:r>
        <w:rPr>
          <w:spacing w:val="28"/>
          <w:sz w:val="20"/>
        </w:rPr>
        <w:t> </w:t>
      </w:r>
      <w:r>
        <w:rPr>
          <w:sz w:val="20"/>
        </w:rPr>
        <w:t>ser</w:t>
      </w:r>
      <w:r>
        <w:rPr>
          <w:spacing w:val="28"/>
          <w:sz w:val="20"/>
        </w:rPr>
        <w:t> </w:t>
      </w:r>
      <w:r>
        <w:rPr>
          <w:sz w:val="20"/>
        </w:rPr>
        <w:t>utilizados</w:t>
      </w:r>
      <w:r>
        <w:rPr>
          <w:spacing w:val="28"/>
          <w:sz w:val="20"/>
        </w:rPr>
        <w:t> </w:t>
      </w:r>
      <w:r>
        <w:rPr>
          <w:sz w:val="20"/>
        </w:rPr>
        <w:t>registros</w:t>
      </w:r>
      <w:r>
        <w:rPr>
          <w:spacing w:val="28"/>
          <w:sz w:val="20"/>
        </w:rPr>
        <w:t> </w:t>
      </w:r>
      <w:r>
        <w:rPr>
          <w:sz w:val="20"/>
        </w:rPr>
        <w:t>cadastrais</w:t>
      </w:r>
      <w:r>
        <w:rPr>
          <w:spacing w:val="28"/>
          <w:sz w:val="20"/>
        </w:rPr>
        <w:t> </w:t>
      </w:r>
      <w:r>
        <w:rPr>
          <w:sz w:val="20"/>
        </w:rPr>
        <w:t>para</w:t>
      </w:r>
      <w:r>
        <w:rPr>
          <w:spacing w:val="28"/>
          <w:sz w:val="20"/>
        </w:rPr>
        <w:t> </w:t>
      </w:r>
      <w:r>
        <w:rPr>
          <w:sz w:val="20"/>
        </w:rPr>
        <w:t>efeito</w:t>
      </w:r>
      <w:r>
        <w:rPr>
          <w:spacing w:val="28"/>
          <w:sz w:val="20"/>
        </w:rPr>
        <w:t> </w:t>
      </w:r>
      <w:r>
        <w:rPr>
          <w:sz w:val="20"/>
        </w:rPr>
        <w:t>de</w:t>
      </w:r>
      <w:r>
        <w:rPr>
          <w:spacing w:val="28"/>
          <w:sz w:val="20"/>
        </w:rPr>
        <w:t> </w:t>
      </w:r>
      <w:r>
        <w:rPr>
          <w:sz w:val="20"/>
        </w:rPr>
        <w:t>atesto</w:t>
      </w:r>
      <w:r>
        <w:rPr>
          <w:spacing w:val="28"/>
          <w:sz w:val="20"/>
        </w:rPr>
        <w:t> </w:t>
      </w:r>
      <w:r>
        <w:rPr>
          <w:sz w:val="20"/>
        </w:rPr>
        <w:t>de</w:t>
      </w:r>
      <w:r>
        <w:rPr>
          <w:spacing w:val="28"/>
          <w:sz w:val="20"/>
        </w:rPr>
        <w:t> </w:t>
      </w:r>
      <w:r>
        <w:rPr>
          <w:sz w:val="20"/>
        </w:rPr>
        <w:t>cumprimento</w:t>
      </w:r>
      <w:r>
        <w:rPr>
          <w:spacing w:val="28"/>
          <w:sz w:val="20"/>
        </w:rPr>
        <w:t> </w:t>
      </w:r>
      <w:r>
        <w:rPr>
          <w:sz w:val="20"/>
        </w:rPr>
        <w:t>de obrigações previstos na Lei;</w:t>
      </w:r>
    </w:p>
    <w:p>
      <w:pPr>
        <w:pStyle w:val="ListParagraph"/>
        <w:numPr>
          <w:ilvl w:val="3"/>
          <w:numId w:val="1"/>
        </w:numPr>
        <w:tabs>
          <w:tab w:pos="1079" w:val="left" w:leader="none"/>
        </w:tabs>
        <w:spacing w:line="240" w:lineRule="auto" w:before="2" w:after="0"/>
        <w:ind w:left="107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082" w:val="left" w:leader="none"/>
        </w:tabs>
        <w:spacing w:line="240" w:lineRule="auto" w:before="40" w:after="0"/>
        <w:ind w:left="108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931" w:val="left" w:leader="none"/>
        </w:tabs>
        <w:spacing w:line="240" w:lineRule="auto" w:before="40" w:after="0"/>
        <w:ind w:left="93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107" w:val="left" w:leader="none"/>
        </w:tabs>
        <w:spacing w:line="280" w:lineRule="auto" w:before="40" w:after="0"/>
        <w:ind w:left="329" w:right="433" w:firstLine="0"/>
        <w:jc w:val="left"/>
        <w:rPr>
          <w:sz w:val="20"/>
        </w:rPr>
      </w:pPr>
      <w:r>
        <w:rPr>
          <w:sz w:val="20"/>
        </w:rPr>
        <w:t>empresas</w:t>
      </w:r>
      <w:r>
        <w:rPr>
          <w:spacing w:val="26"/>
          <w:sz w:val="20"/>
        </w:rPr>
        <w:t> </w:t>
      </w:r>
      <w:r>
        <w:rPr>
          <w:sz w:val="20"/>
        </w:rPr>
        <w:t>estabelecidas</w:t>
      </w:r>
      <w:r>
        <w:rPr>
          <w:spacing w:val="26"/>
          <w:sz w:val="20"/>
        </w:rPr>
        <w:t> </w:t>
      </w:r>
      <w:r>
        <w:rPr>
          <w:sz w:val="20"/>
        </w:rPr>
        <w:t>no</w:t>
      </w:r>
      <w:r>
        <w:rPr>
          <w:spacing w:val="26"/>
          <w:sz w:val="20"/>
        </w:rPr>
        <w:t> </w:t>
      </w:r>
      <w:r>
        <w:rPr>
          <w:sz w:val="20"/>
        </w:rPr>
        <w:t>território</w:t>
      </w:r>
      <w:r>
        <w:rPr>
          <w:spacing w:val="26"/>
          <w:sz w:val="20"/>
        </w:rPr>
        <w:t> </w:t>
      </w:r>
      <w:r>
        <w:rPr>
          <w:sz w:val="20"/>
        </w:rPr>
        <w:t>do</w:t>
      </w:r>
      <w:r>
        <w:rPr>
          <w:spacing w:val="26"/>
          <w:sz w:val="20"/>
        </w:rPr>
        <w:t> </w:t>
      </w:r>
      <w:r>
        <w:rPr>
          <w:sz w:val="20"/>
        </w:rPr>
        <w:t>Estado</w:t>
      </w:r>
      <w:r>
        <w:rPr>
          <w:spacing w:val="26"/>
          <w:sz w:val="20"/>
        </w:rPr>
        <w:t> </w:t>
      </w:r>
      <w:r>
        <w:rPr>
          <w:sz w:val="20"/>
        </w:rPr>
        <w:t>ou</w:t>
      </w:r>
      <w:r>
        <w:rPr>
          <w:spacing w:val="26"/>
          <w:sz w:val="20"/>
        </w:rPr>
        <w:t> </w:t>
      </w:r>
      <w:r>
        <w:rPr>
          <w:sz w:val="20"/>
        </w:rPr>
        <w:t>do</w:t>
      </w:r>
      <w:r>
        <w:rPr>
          <w:spacing w:val="26"/>
          <w:sz w:val="20"/>
        </w:rPr>
        <w:t> </w:t>
      </w:r>
      <w:r>
        <w:rPr>
          <w:sz w:val="20"/>
        </w:rPr>
        <w:t>Distrito</w:t>
      </w:r>
      <w:r>
        <w:rPr>
          <w:spacing w:val="26"/>
          <w:sz w:val="20"/>
        </w:rPr>
        <w:t> </w:t>
      </w:r>
      <w:r>
        <w:rPr>
          <w:sz w:val="20"/>
        </w:rPr>
        <w:t>Federal</w:t>
      </w:r>
      <w:r>
        <w:rPr>
          <w:spacing w:val="26"/>
          <w:sz w:val="20"/>
        </w:rPr>
        <w:t> </w:t>
      </w:r>
      <w:r>
        <w:rPr>
          <w:sz w:val="20"/>
        </w:rPr>
        <w:t>do</w:t>
      </w:r>
      <w:r>
        <w:rPr>
          <w:spacing w:val="26"/>
          <w:sz w:val="20"/>
        </w:rPr>
        <w:t> </w:t>
      </w:r>
      <w:r>
        <w:rPr>
          <w:sz w:val="20"/>
        </w:rPr>
        <w:t>órgão</w:t>
      </w:r>
      <w:r>
        <w:rPr>
          <w:spacing w:val="26"/>
          <w:sz w:val="20"/>
        </w:rPr>
        <w:t> </w:t>
      </w:r>
      <w:r>
        <w:rPr>
          <w:sz w:val="20"/>
        </w:rPr>
        <w:t>ou</w:t>
      </w:r>
      <w:r>
        <w:rPr>
          <w:spacing w:val="26"/>
          <w:sz w:val="20"/>
        </w:rPr>
        <w:t> </w:t>
      </w:r>
      <w:r>
        <w:rPr>
          <w:sz w:val="20"/>
        </w:rPr>
        <w:t>entidade</w:t>
      </w:r>
      <w:r>
        <w:rPr>
          <w:spacing w:val="26"/>
          <w:sz w:val="20"/>
        </w:rPr>
        <w:t> </w:t>
      </w:r>
      <w:r>
        <w:rPr>
          <w:sz w:val="20"/>
        </w:rPr>
        <w:t>da</w:t>
      </w:r>
      <w:r>
        <w:rPr>
          <w:spacing w:val="16"/>
          <w:sz w:val="20"/>
        </w:rPr>
        <w:t> </w:t>
      </w:r>
      <w:r>
        <w:rPr>
          <w:sz w:val="20"/>
        </w:rPr>
        <w:t>Administração</w:t>
      </w:r>
      <w:r>
        <w:rPr>
          <w:spacing w:val="26"/>
          <w:sz w:val="20"/>
        </w:rPr>
        <w:t> </w:t>
      </w:r>
      <w:r>
        <w:rPr>
          <w:sz w:val="20"/>
        </w:rPr>
        <w:t>Pública</w:t>
      </w:r>
      <w:r>
        <w:rPr>
          <w:spacing w:val="26"/>
          <w:sz w:val="20"/>
        </w:rPr>
        <w:t> </w:t>
      </w:r>
      <w:r>
        <w:rPr>
          <w:sz w:val="20"/>
        </w:rPr>
        <w:t>estadual</w:t>
      </w:r>
      <w:r>
        <w:rPr>
          <w:spacing w:val="26"/>
          <w:sz w:val="20"/>
        </w:rPr>
        <w:t> </w:t>
      </w:r>
      <w:r>
        <w:rPr>
          <w:sz w:val="20"/>
        </w:rPr>
        <w:t>ou</w:t>
      </w:r>
      <w:r>
        <w:rPr>
          <w:spacing w:val="26"/>
          <w:sz w:val="20"/>
        </w:rPr>
        <w:t> </w:t>
      </w:r>
      <w:r>
        <w:rPr>
          <w:sz w:val="20"/>
        </w:rPr>
        <w:t>distrital</w:t>
      </w:r>
      <w:r>
        <w:rPr>
          <w:spacing w:val="26"/>
          <w:sz w:val="20"/>
        </w:rPr>
        <w:t> </w:t>
      </w:r>
      <w:r>
        <w:rPr>
          <w:sz w:val="20"/>
        </w:rPr>
        <w:t>licitante</w:t>
      </w:r>
      <w:r>
        <w:rPr>
          <w:spacing w:val="26"/>
          <w:sz w:val="20"/>
        </w:rPr>
        <w:t> </w:t>
      </w:r>
      <w:r>
        <w:rPr>
          <w:sz w:val="20"/>
        </w:rPr>
        <w:t>ou,</w:t>
      </w:r>
      <w:r>
        <w:rPr>
          <w:spacing w:val="26"/>
          <w:sz w:val="20"/>
        </w:rPr>
        <w:t> </w:t>
      </w:r>
      <w:r>
        <w:rPr>
          <w:sz w:val="20"/>
        </w:rPr>
        <w:t>no</w:t>
      </w:r>
      <w:r>
        <w:rPr>
          <w:spacing w:val="26"/>
          <w:sz w:val="20"/>
        </w:rPr>
        <w:t> </w:t>
      </w:r>
      <w:r>
        <w:rPr>
          <w:sz w:val="20"/>
        </w:rPr>
        <w:t>caso</w:t>
      </w:r>
      <w:r>
        <w:rPr>
          <w:spacing w:val="26"/>
          <w:sz w:val="20"/>
        </w:rPr>
        <w:t> </w:t>
      </w:r>
      <w:r>
        <w:rPr>
          <w:sz w:val="20"/>
        </w:rPr>
        <w:t>de</w:t>
      </w:r>
      <w:r>
        <w:rPr>
          <w:spacing w:val="26"/>
          <w:sz w:val="20"/>
        </w:rPr>
        <w:t> </w:t>
      </w:r>
      <w:r>
        <w:rPr>
          <w:sz w:val="20"/>
        </w:rPr>
        <w:t>licitação realizada por órgão ou entidade de Município, no território do Estado em que este se localize;</w:t>
      </w:r>
    </w:p>
    <w:p>
      <w:pPr>
        <w:pStyle w:val="ListParagraph"/>
        <w:numPr>
          <w:ilvl w:val="3"/>
          <w:numId w:val="1"/>
        </w:numPr>
        <w:tabs>
          <w:tab w:pos="1082" w:val="left" w:leader="none"/>
        </w:tabs>
        <w:spacing w:line="240" w:lineRule="auto" w:before="2" w:after="0"/>
        <w:ind w:left="108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12.187</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dezembro</w:t>
        </w:r>
        <w:r>
          <w:rPr>
            <w:color w:val="000080"/>
            <w:spacing w:val="-1"/>
            <w:sz w:val="20"/>
            <w:u w:val="single" w:color="000080"/>
          </w:rPr>
          <w:t> </w:t>
        </w:r>
        <w:r>
          <w:rPr>
            <w:color w:val="000080"/>
            <w:sz w:val="20"/>
            <w:u w:val="single" w:color="000080"/>
          </w:rPr>
          <w:t>de </w:t>
        </w:r>
        <w:r>
          <w:rPr>
            <w:color w:val="000080"/>
            <w:spacing w:val="-2"/>
            <w:sz w:val="20"/>
            <w:u w:val="single" w:color="000080"/>
          </w:rPr>
          <w:t>2009</w:t>
        </w:r>
      </w:hyperlink>
      <w:r>
        <w:rPr>
          <w:spacing w:val="-2"/>
          <w:sz w:val="20"/>
        </w:rPr>
        <w:t>.</w:t>
      </w:r>
    </w:p>
    <w:p>
      <w:pPr>
        <w:pStyle w:val="ListParagraph"/>
        <w:numPr>
          <w:ilvl w:val="1"/>
          <w:numId w:val="1"/>
        </w:numPr>
        <w:tabs>
          <w:tab w:pos="792" w:val="left" w:leader="none"/>
        </w:tabs>
        <w:spacing w:line="280" w:lineRule="auto" w:before="40" w:after="0"/>
        <w:ind w:left="329" w:right="433" w:firstLine="0"/>
        <w:jc w:val="left"/>
        <w:rPr>
          <w:sz w:val="20"/>
        </w:rPr>
      </w:pPr>
      <w:r>
        <w:rPr>
          <w:sz w:val="20"/>
        </w:rPr>
        <w:t>Encerrada</w:t>
      </w:r>
      <w:r>
        <w:rPr>
          <w:spacing w:val="12"/>
          <w:sz w:val="20"/>
        </w:rPr>
        <w:t> </w:t>
      </w:r>
      <w:r>
        <w:rPr>
          <w:sz w:val="20"/>
        </w:rPr>
        <w:t>a</w:t>
      </w:r>
      <w:r>
        <w:rPr>
          <w:spacing w:val="12"/>
          <w:sz w:val="20"/>
        </w:rPr>
        <w:t> </w:t>
      </w:r>
      <w:r>
        <w:rPr>
          <w:sz w:val="20"/>
        </w:rPr>
        <w:t>etapa</w:t>
      </w:r>
      <w:r>
        <w:rPr>
          <w:spacing w:val="12"/>
          <w:sz w:val="20"/>
        </w:rPr>
        <w:t> </w:t>
      </w:r>
      <w:r>
        <w:rPr>
          <w:sz w:val="20"/>
        </w:rPr>
        <w:t>de</w:t>
      </w:r>
      <w:r>
        <w:rPr>
          <w:spacing w:val="12"/>
          <w:sz w:val="20"/>
        </w:rPr>
        <w:t> </w:t>
      </w:r>
      <w:r>
        <w:rPr>
          <w:sz w:val="20"/>
        </w:rPr>
        <w:t>envio</w:t>
      </w:r>
      <w:r>
        <w:rPr>
          <w:spacing w:val="12"/>
          <w:sz w:val="20"/>
        </w:rPr>
        <w:t> </w:t>
      </w:r>
      <w:r>
        <w:rPr>
          <w:sz w:val="20"/>
        </w:rPr>
        <w:t>de</w:t>
      </w:r>
      <w:r>
        <w:rPr>
          <w:spacing w:val="12"/>
          <w:sz w:val="20"/>
        </w:rPr>
        <w:t> </w:t>
      </w:r>
      <w:r>
        <w:rPr>
          <w:sz w:val="20"/>
        </w:rPr>
        <w:t>lances</w:t>
      </w:r>
      <w:r>
        <w:rPr>
          <w:spacing w:val="12"/>
          <w:sz w:val="20"/>
        </w:rPr>
        <w:t> </w:t>
      </w:r>
      <w:r>
        <w:rPr>
          <w:sz w:val="20"/>
        </w:rPr>
        <w:t>da</w:t>
      </w:r>
      <w:r>
        <w:rPr>
          <w:spacing w:val="12"/>
          <w:sz w:val="20"/>
        </w:rPr>
        <w:t> </w:t>
      </w:r>
      <w:r>
        <w:rPr>
          <w:sz w:val="20"/>
        </w:rPr>
        <w:t>sessão</w:t>
      </w:r>
      <w:r>
        <w:rPr>
          <w:spacing w:val="12"/>
          <w:sz w:val="20"/>
        </w:rPr>
        <w:t> </w:t>
      </w:r>
      <w:r>
        <w:rPr>
          <w:sz w:val="20"/>
        </w:rPr>
        <w:t>pública,</w:t>
      </w:r>
      <w:r>
        <w:rPr>
          <w:spacing w:val="12"/>
          <w:sz w:val="20"/>
        </w:rPr>
        <w:t> </w:t>
      </w:r>
      <w:r>
        <w:rPr>
          <w:sz w:val="20"/>
        </w:rPr>
        <w:t>na</w:t>
      </w:r>
      <w:r>
        <w:rPr>
          <w:spacing w:val="12"/>
          <w:sz w:val="20"/>
        </w:rPr>
        <w:t> </w:t>
      </w:r>
      <w:r>
        <w:rPr>
          <w:sz w:val="20"/>
        </w:rPr>
        <w:t>hipótese</w:t>
      </w:r>
      <w:r>
        <w:rPr>
          <w:spacing w:val="12"/>
          <w:sz w:val="20"/>
        </w:rPr>
        <w:t> </w:t>
      </w:r>
      <w:r>
        <w:rPr>
          <w:sz w:val="20"/>
        </w:rPr>
        <w:t>da</w:t>
      </w:r>
      <w:r>
        <w:rPr>
          <w:spacing w:val="12"/>
          <w:sz w:val="20"/>
        </w:rPr>
        <w:t> </w:t>
      </w:r>
      <w:r>
        <w:rPr>
          <w:sz w:val="20"/>
        </w:rPr>
        <w:t>proposta</w:t>
      </w:r>
      <w:r>
        <w:rPr>
          <w:spacing w:val="12"/>
          <w:sz w:val="20"/>
        </w:rPr>
        <w:t> </w:t>
      </w:r>
      <w:r>
        <w:rPr>
          <w:sz w:val="20"/>
        </w:rPr>
        <w:t>do</w:t>
      </w:r>
      <w:r>
        <w:rPr>
          <w:spacing w:val="12"/>
          <w:sz w:val="20"/>
        </w:rPr>
        <w:t> </w:t>
      </w:r>
      <w:r>
        <w:rPr>
          <w:sz w:val="20"/>
        </w:rPr>
        <w:t>primeiro</w:t>
      </w:r>
      <w:r>
        <w:rPr>
          <w:spacing w:val="12"/>
          <w:sz w:val="20"/>
        </w:rPr>
        <w:t> </w:t>
      </w:r>
      <w:r>
        <w:rPr>
          <w:sz w:val="20"/>
        </w:rPr>
        <w:t>colocado</w:t>
      </w:r>
      <w:r>
        <w:rPr>
          <w:spacing w:val="12"/>
          <w:sz w:val="20"/>
        </w:rPr>
        <w:t> </w:t>
      </w:r>
      <w:r>
        <w:rPr>
          <w:sz w:val="20"/>
        </w:rPr>
        <w:t>permanecer</w:t>
      </w:r>
      <w:r>
        <w:rPr>
          <w:spacing w:val="12"/>
          <w:sz w:val="20"/>
        </w:rPr>
        <w:t> </w:t>
      </w:r>
      <w:r>
        <w:rPr>
          <w:sz w:val="20"/>
        </w:rPr>
        <w:t>acima</w:t>
      </w:r>
      <w:r>
        <w:rPr>
          <w:spacing w:val="12"/>
          <w:sz w:val="20"/>
        </w:rPr>
        <w:t> </w:t>
      </w:r>
      <w:r>
        <w:rPr>
          <w:sz w:val="20"/>
        </w:rPr>
        <w:t>do</w:t>
      </w:r>
      <w:r>
        <w:rPr>
          <w:spacing w:val="12"/>
          <w:sz w:val="20"/>
        </w:rPr>
        <w:t> </w:t>
      </w:r>
      <w:r>
        <w:rPr>
          <w:sz w:val="20"/>
        </w:rPr>
        <w:t>preço</w:t>
      </w:r>
      <w:r>
        <w:rPr>
          <w:spacing w:val="12"/>
          <w:sz w:val="20"/>
        </w:rPr>
        <w:t> </w:t>
      </w:r>
      <w:r>
        <w:rPr>
          <w:sz w:val="20"/>
        </w:rPr>
        <w:t>máximo</w:t>
      </w:r>
      <w:r>
        <w:rPr>
          <w:spacing w:val="12"/>
          <w:sz w:val="20"/>
        </w:rPr>
        <w:t> </w:t>
      </w:r>
      <w:r>
        <w:rPr>
          <w:sz w:val="20"/>
        </w:rPr>
        <w:t>ou</w:t>
      </w:r>
      <w:r>
        <w:rPr>
          <w:spacing w:val="12"/>
          <w:sz w:val="20"/>
        </w:rPr>
        <w:t> </w:t>
      </w:r>
      <w:r>
        <w:rPr>
          <w:sz w:val="20"/>
        </w:rPr>
        <w:t>inferior</w:t>
      </w:r>
      <w:r>
        <w:rPr>
          <w:spacing w:val="12"/>
          <w:sz w:val="20"/>
        </w:rPr>
        <w:t> </w:t>
      </w:r>
      <w:r>
        <w:rPr>
          <w:sz w:val="20"/>
        </w:rPr>
        <w:t>ao</w:t>
      </w:r>
      <w:r>
        <w:rPr>
          <w:spacing w:val="12"/>
          <w:sz w:val="20"/>
        </w:rPr>
        <w:t> </w:t>
      </w:r>
      <w:r>
        <w:rPr>
          <w:sz w:val="20"/>
        </w:rPr>
        <w:t>desconto</w:t>
      </w:r>
      <w:r>
        <w:rPr>
          <w:spacing w:val="12"/>
          <w:sz w:val="20"/>
        </w:rPr>
        <w:t> </w:t>
      </w:r>
      <w:r>
        <w:rPr>
          <w:sz w:val="20"/>
        </w:rPr>
        <w:t>definido</w:t>
      </w:r>
      <w:r>
        <w:rPr>
          <w:spacing w:val="12"/>
          <w:sz w:val="20"/>
        </w:rPr>
        <w:t> </w:t>
      </w:r>
      <w:r>
        <w:rPr>
          <w:sz w:val="20"/>
        </w:rPr>
        <w:t>para</w:t>
      </w:r>
      <w:r>
        <w:rPr>
          <w:spacing w:val="12"/>
          <w:sz w:val="20"/>
        </w:rPr>
        <w:t> </w:t>
      </w:r>
      <w:r>
        <w:rPr>
          <w:sz w:val="20"/>
        </w:rPr>
        <w:t>a contratação, o pregoeiro poderá negociar condições mais vantajosas, após definido o resultado do julgamento.</w:t>
      </w:r>
    </w:p>
    <w:p>
      <w:pPr>
        <w:pStyle w:val="ListParagraph"/>
        <w:numPr>
          <w:ilvl w:val="2"/>
          <w:numId w:val="1"/>
        </w:numPr>
        <w:tabs>
          <w:tab w:pos="934" w:val="left" w:leader="none"/>
        </w:tabs>
        <w:spacing w:line="280" w:lineRule="auto" w:before="2" w:after="0"/>
        <w:ind w:left="329" w:right="433" w:firstLine="0"/>
        <w:jc w:val="left"/>
        <w:rPr>
          <w:sz w:val="20"/>
        </w:rPr>
      </w:pPr>
      <w:r>
        <w:rPr>
          <w:sz w:val="20"/>
        </w:rPr>
        <w:t>A negociação</w:t>
      </w:r>
      <w:r>
        <w:rPr>
          <w:spacing w:val="14"/>
          <w:sz w:val="20"/>
        </w:rPr>
        <w:t> </w:t>
      </w:r>
      <w:r>
        <w:rPr>
          <w:sz w:val="20"/>
        </w:rPr>
        <w:t>poderá</w:t>
      </w:r>
      <w:r>
        <w:rPr>
          <w:spacing w:val="14"/>
          <w:sz w:val="20"/>
        </w:rPr>
        <w:t> </w:t>
      </w:r>
      <w:r>
        <w:rPr>
          <w:sz w:val="20"/>
        </w:rPr>
        <w:t>ser</w:t>
      </w:r>
      <w:r>
        <w:rPr>
          <w:spacing w:val="14"/>
          <w:sz w:val="20"/>
        </w:rPr>
        <w:t> </w:t>
      </w:r>
      <w:r>
        <w:rPr>
          <w:sz w:val="20"/>
        </w:rPr>
        <w:t>feita</w:t>
      </w:r>
      <w:r>
        <w:rPr>
          <w:spacing w:val="14"/>
          <w:sz w:val="20"/>
        </w:rPr>
        <w:t> </w:t>
      </w:r>
      <w:r>
        <w:rPr>
          <w:sz w:val="20"/>
        </w:rPr>
        <w:t>com</w:t>
      </w:r>
      <w:r>
        <w:rPr>
          <w:spacing w:val="14"/>
          <w:sz w:val="20"/>
        </w:rPr>
        <w:t> </w:t>
      </w:r>
      <w:r>
        <w:rPr>
          <w:sz w:val="20"/>
        </w:rPr>
        <w:t>os</w:t>
      </w:r>
      <w:r>
        <w:rPr>
          <w:spacing w:val="14"/>
          <w:sz w:val="20"/>
        </w:rPr>
        <w:t> </w:t>
      </w:r>
      <w:r>
        <w:rPr>
          <w:sz w:val="20"/>
        </w:rPr>
        <w:t>demais</w:t>
      </w:r>
      <w:r>
        <w:rPr>
          <w:spacing w:val="14"/>
          <w:sz w:val="20"/>
        </w:rPr>
        <w:t> </w:t>
      </w:r>
      <w:r>
        <w:rPr>
          <w:sz w:val="20"/>
        </w:rPr>
        <w:t>licitantes,</w:t>
      </w:r>
      <w:r>
        <w:rPr>
          <w:spacing w:val="14"/>
          <w:sz w:val="20"/>
        </w:rPr>
        <w:t> </w:t>
      </w:r>
      <w:r>
        <w:rPr>
          <w:sz w:val="20"/>
        </w:rPr>
        <w:t>segundo</w:t>
      </w:r>
      <w:r>
        <w:rPr>
          <w:spacing w:val="14"/>
          <w:sz w:val="20"/>
        </w:rPr>
        <w:t> </w:t>
      </w:r>
      <w:r>
        <w:rPr>
          <w:sz w:val="20"/>
        </w:rPr>
        <w:t>a</w:t>
      </w:r>
      <w:r>
        <w:rPr>
          <w:spacing w:val="14"/>
          <w:sz w:val="20"/>
        </w:rPr>
        <w:t> </w:t>
      </w:r>
      <w:r>
        <w:rPr>
          <w:sz w:val="20"/>
        </w:rPr>
        <w:t>ordem</w:t>
      </w:r>
      <w:r>
        <w:rPr>
          <w:spacing w:val="14"/>
          <w:sz w:val="20"/>
        </w:rPr>
        <w:t> </w:t>
      </w:r>
      <w:r>
        <w:rPr>
          <w:sz w:val="20"/>
        </w:rPr>
        <w:t>de</w:t>
      </w:r>
      <w:r>
        <w:rPr>
          <w:spacing w:val="14"/>
          <w:sz w:val="20"/>
        </w:rPr>
        <w:t> </w:t>
      </w:r>
      <w:r>
        <w:rPr>
          <w:sz w:val="20"/>
        </w:rPr>
        <w:t>classificação</w:t>
      </w:r>
      <w:r>
        <w:rPr>
          <w:spacing w:val="14"/>
          <w:sz w:val="20"/>
        </w:rPr>
        <w:t> </w:t>
      </w:r>
      <w:r>
        <w:rPr>
          <w:sz w:val="20"/>
        </w:rPr>
        <w:t>inicialmente</w:t>
      </w:r>
      <w:r>
        <w:rPr>
          <w:spacing w:val="14"/>
          <w:sz w:val="20"/>
        </w:rPr>
        <w:t> </w:t>
      </w:r>
      <w:r>
        <w:rPr>
          <w:sz w:val="20"/>
        </w:rPr>
        <w:t>estabelecida,</w:t>
      </w:r>
      <w:r>
        <w:rPr>
          <w:spacing w:val="14"/>
          <w:sz w:val="20"/>
        </w:rPr>
        <w:t> </w:t>
      </w:r>
      <w:r>
        <w:rPr>
          <w:sz w:val="20"/>
        </w:rPr>
        <w:t>quando</w:t>
      </w:r>
      <w:r>
        <w:rPr>
          <w:spacing w:val="14"/>
          <w:sz w:val="20"/>
        </w:rPr>
        <w:t> </w:t>
      </w:r>
      <w:r>
        <w:rPr>
          <w:sz w:val="20"/>
        </w:rPr>
        <w:t>o</w:t>
      </w:r>
      <w:r>
        <w:rPr>
          <w:spacing w:val="14"/>
          <w:sz w:val="20"/>
        </w:rPr>
        <w:t> </w:t>
      </w:r>
      <w:r>
        <w:rPr>
          <w:sz w:val="20"/>
        </w:rPr>
        <w:t>primeiro</w:t>
      </w:r>
      <w:r>
        <w:rPr>
          <w:spacing w:val="14"/>
          <w:sz w:val="20"/>
        </w:rPr>
        <w:t> </w:t>
      </w:r>
      <w:r>
        <w:rPr>
          <w:sz w:val="20"/>
        </w:rPr>
        <w:t>colocado,</w:t>
      </w:r>
      <w:r>
        <w:rPr>
          <w:spacing w:val="14"/>
          <w:sz w:val="20"/>
        </w:rPr>
        <w:t> </w:t>
      </w:r>
      <w:r>
        <w:rPr>
          <w:sz w:val="20"/>
        </w:rPr>
        <w:t>mesmo</w:t>
      </w:r>
      <w:r>
        <w:rPr>
          <w:spacing w:val="14"/>
          <w:sz w:val="20"/>
        </w:rPr>
        <w:t> </w:t>
      </w:r>
      <w:r>
        <w:rPr>
          <w:sz w:val="20"/>
        </w:rPr>
        <w:t>após</w:t>
      </w:r>
      <w:r>
        <w:rPr>
          <w:spacing w:val="14"/>
          <w:sz w:val="20"/>
        </w:rPr>
        <w:t> </w:t>
      </w:r>
      <w:r>
        <w:rPr>
          <w:sz w:val="20"/>
        </w:rPr>
        <w:t>a</w:t>
      </w:r>
      <w:r>
        <w:rPr>
          <w:spacing w:val="14"/>
          <w:sz w:val="20"/>
        </w:rPr>
        <w:t> </w:t>
      </w:r>
      <w:r>
        <w:rPr>
          <w:sz w:val="20"/>
        </w:rPr>
        <w:t>negociação,</w:t>
      </w:r>
      <w:r>
        <w:rPr>
          <w:spacing w:val="14"/>
          <w:sz w:val="20"/>
        </w:rPr>
        <w:t> </w:t>
      </w:r>
      <w:r>
        <w:rPr>
          <w:sz w:val="20"/>
        </w:rPr>
        <w:t>for desclassificado em razão de sua proposta permanecer acima do preço máximo definido pela</w:t>
      </w:r>
      <w:r>
        <w:rPr>
          <w:spacing w:val="-3"/>
          <w:sz w:val="20"/>
        </w:rPr>
        <w:t> </w:t>
      </w:r>
      <w:r>
        <w:rPr>
          <w:sz w:val="20"/>
        </w:rPr>
        <w:t>Administração.</w:t>
      </w:r>
    </w:p>
    <w:p>
      <w:pPr>
        <w:pStyle w:val="ListParagraph"/>
        <w:numPr>
          <w:ilvl w:val="2"/>
          <w:numId w:val="1"/>
        </w:numPr>
        <w:tabs>
          <w:tab w:pos="920" w:val="left" w:leader="none"/>
        </w:tabs>
        <w:spacing w:line="240" w:lineRule="auto" w:before="1" w:after="0"/>
        <w:ind w:left="92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931" w:val="left" w:leader="none"/>
        </w:tabs>
        <w:spacing w:line="240" w:lineRule="auto" w:before="40" w:after="0"/>
        <w:ind w:left="93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936" w:val="left" w:leader="none"/>
        </w:tabs>
        <w:spacing w:line="280" w:lineRule="auto" w:before="40" w:after="0"/>
        <w:ind w:left="329" w:right="433" w:firstLine="0"/>
        <w:jc w:val="left"/>
        <w:rPr>
          <w:sz w:val="20"/>
        </w:rPr>
      </w:pPr>
      <w:r>
        <w:rPr>
          <w:sz w:val="20"/>
        </w:rPr>
        <w:t>O pregoeiro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929" w:val="left" w:leader="none"/>
        </w:tabs>
        <w:spacing w:line="240" w:lineRule="auto" w:before="2" w:after="0"/>
        <w:ind w:left="929" w:right="0" w:hanging="600"/>
        <w:jc w:val="left"/>
        <w:rPr>
          <w:sz w:val="20"/>
        </w:rPr>
      </w:pPr>
      <w:r>
        <w:rPr>
          <w:sz w:val="20"/>
        </w:rPr>
        <w:t>É</w:t>
      </w:r>
      <w:r>
        <w:rPr>
          <w:spacing w:val="-1"/>
          <w:sz w:val="20"/>
        </w:rPr>
        <w:t> </w:t>
      </w:r>
      <w:r>
        <w:rPr>
          <w:sz w:val="20"/>
        </w:rPr>
        <w:t>facultado</w:t>
      </w:r>
      <w:r>
        <w:rPr>
          <w:spacing w:val="-1"/>
          <w:sz w:val="20"/>
        </w:rPr>
        <w:t> </w:t>
      </w:r>
      <w:r>
        <w:rPr>
          <w:sz w:val="20"/>
        </w:rPr>
        <w:t>ao</w:t>
      </w:r>
      <w:r>
        <w:rPr>
          <w:spacing w:val="-1"/>
          <w:sz w:val="20"/>
        </w:rPr>
        <w:t> </w:t>
      </w:r>
      <w:r>
        <w:rPr>
          <w:sz w:val="20"/>
        </w:rPr>
        <w:t>pregoeiro</w:t>
      </w:r>
      <w:r>
        <w:rPr>
          <w:spacing w:val="-1"/>
          <w:sz w:val="20"/>
        </w:rPr>
        <w:t> </w:t>
      </w:r>
      <w:r>
        <w:rPr>
          <w:sz w:val="20"/>
        </w:rPr>
        <w:t>prorrogar</w:t>
      </w:r>
      <w:r>
        <w:rPr>
          <w:spacing w:val="-1"/>
          <w:sz w:val="20"/>
        </w:rPr>
        <w:t> </w:t>
      </w:r>
      <w:r>
        <w:rPr>
          <w:sz w:val="20"/>
        </w:rPr>
        <w:t>o</w:t>
      </w:r>
      <w:r>
        <w:rPr>
          <w:spacing w:val="-1"/>
          <w:sz w:val="20"/>
        </w:rPr>
        <w:t> </w:t>
      </w:r>
      <w:r>
        <w:rPr>
          <w:sz w:val="20"/>
        </w:rPr>
        <w:t>prazo</w:t>
      </w:r>
      <w:r>
        <w:rPr>
          <w:spacing w:val="-1"/>
          <w:sz w:val="20"/>
        </w:rPr>
        <w:t> </w:t>
      </w:r>
      <w:r>
        <w:rPr>
          <w:sz w:val="20"/>
        </w:rPr>
        <w:t>estabelecido,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de</w:t>
      </w:r>
      <w:r>
        <w:rPr>
          <w:spacing w:val="-1"/>
          <w:sz w:val="20"/>
        </w:rPr>
        <w:t> </w:t>
      </w:r>
      <w:r>
        <w:rPr>
          <w:sz w:val="20"/>
        </w:rPr>
        <w:t>ofício</w:t>
      </w:r>
      <w:r>
        <w:rPr>
          <w:spacing w:val="-1"/>
          <w:sz w:val="20"/>
        </w:rPr>
        <w:t> </w:t>
      </w:r>
      <w:r>
        <w:rPr>
          <w:sz w:val="20"/>
        </w:rPr>
        <w:t>ou</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solicitação</w:t>
      </w:r>
      <w:r>
        <w:rPr>
          <w:spacing w:val="-1"/>
          <w:sz w:val="20"/>
        </w:rPr>
        <w:t> </w:t>
      </w:r>
      <w:r>
        <w:rPr>
          <w:sz w:val="20"/>
        </w:rPr>
        <w:t>fundamentada</w:t>
      </w:r>
      <w:r>
        <w:rPr>
          <w:spacing w:val="-1"/>
          <w:sz w:val="20"/>
        </w:rPr>
        <w:t> </w:t>
      </w:r>
      <w:r>
        <w:rPr>
          <w:sz w:val="20"/>
        </w:rPr>
        <w:t>feita</w:t>
      </w:r>
      <w:r>
        <w:rPr>
          <w:spacing w:val="-1"/>
          <w:sz w:val="20"/>
        </w:rPr>
        <w:t> </w:t>
      </w:r>
      <w:r>
        <w:rPr>
          <w:sz w:val="20"/>
        </w:rPr>
        <w:t>no</w:t>
      </w:r>
      <w:r>
        <w:rPr>
          <w:spacing w:val="-1"/>
          <w:sz w:val="20"/>
        </w:rPr>
        <w:t> </w:t>
      </w:r>
      <w:r>
        <w:rPr>
          <w:sz w:val="20"/>
        </w:rPr>
        <w:t>chat</w:t>
      </w:r>
      <w:r>
        <w:rPr>
          <w:spacing w:val="-1"/>
          <w:sz w:val="20"/>
        </w:rPr>
        <w:t> </w:t>
      </w:r>
      <w:r>
        <w:rPr>
          <w:sz w:val="20"/>
        </w:rPr>
        <w:t>pelo</w:t>
      </w:r>
      <w:r>
        <w:rPr>
          <w:spacing w:val="-1"/>
          <w:sz w:val="20"/>
        </w:rPr>
        <w:t> </w:t>
      </w:r>
      <w:r>
        <w:rPr>
          <w:sz w:val="20"/>
        </w:rPr>
        <w:t>licitante,</w:t>
      </w:r>
      <w:r>
        <w:rPr>
          <w:spacing w:val="-1"/>
          <w:sz w:val="20"/>
        </w:rPr>
        <w:t> </w:t>
      </w:r>
      <w:r>
        <w:rPr>
          <w:sz w:val="20"/>
        </w:rPr>
        <w:t>antes</w:t>
      </w:r>
      <w:r>
        <w:rPr>
          <w:spacing w:val="-1"/>
          <w:sz w:val="20"/>
        </w:rPr>
        <w:t> </w:t>
      </w:r>
      <w:r>
        <w:rPr>
          <w:sz w:val="20"/>
        </w:rPr>
        <w:t>de</w:t>
      </w:r>
      <w:r>
        <w:rPr>
          <w:spacing w:val="-1"/>
          <w:sz w:val="20"/>
        </w:rPr>
        <w:t> </w:t>
      </w:r>
      <w:r>
        <w:rPr>
          <w:sz w:val="20"/>
        </w:rPr>
        <w:t>findo</w:t>
      </w:r>
      <w:r>
        <w:rPr>
          <w:spacing w:val="-1"/>
          <w:sz w:val="20"/>
        </w:rPr>
        <w:t> </w:t>
      </w:r>
      <w:r>
        <w:rPr>
          <w:sz w:val="20"/>
        </w:rPr>
        <w:t>o</w:t>
      </w:r>
      <w:r>
        <w:rPr>
          <w:spacing w:val="-1"/>
          <w:sz w:val="20"/>
        </w:rPr>
        <w:t> </w:t>
      </w:r>
      <w:r>
        <w:rPr>
          <w:spacing w:val="-2"/>
          <w:sz w:val="20"/>
        </w:rPr>
        <w:t>prazo.</w:t>
      </w:r>
    </w:p>
    <w:p>
      <w:pPr>
        <w:pStyle w:val="ListParagraph"/>
        <w:numPr>
          <w:ilvl w:val="1"/>
          <w:numId w:val="1"/>
        </w:numPr>
        <w:tabs>
          <w:tab w:pos="770" w:val="left" w:leader="none"/>
        </w:tabs>
        <w:spacing w:line="240" w:lineRule="auto" w:before="40" w:after="0"/>
        <w:ind w:left="77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pPr>
    </w:p>
    <w:p>
      <w:pPr>
        <w:pStyle w:val="BodyText"/>
        <w:spacing w:before="53"/>
      </w:pPr>
    </w:p>
    <w:p>
      <w:pPr>
        <w:pStyle w:val="Heading1"/>
        <w:numPr>
          <w:ilvl w:val="0"/>
          <w:numId w:val="1"/>
        </w:numPr>
        <w:tabs>
          <w:tab w:pos="719" w:val="left" w:leader="none"/>
        </w:tabs>
        <w:spacing w:line="240" w:lineRule="auto" w:before="0" w:after="0"/>
        <w:ind w:left="71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rPr>
          <w:b/>
        </w:rPr>
      </w:pPr>
    </w:p>
    <w:p>
      <w:pPr>
        <w:pStyle w:val="BodyText"/>
        <w:spacing w:before="141"/>
        <w:rPr>
          <w:b/>
        </w:rPr>
      </w:pPr>
    </w:p>
    <w:p>
      <w:pPr>
        <w:pStyle w:val="ListParagraph"/>
        <w:numPr>
          <w:ilvl w:val="1"/>
          <w:numId w:val="1"/>
        </w:numPr>
        <w:tabs>
          <w:tab w:pos="609" w:val="left" w:leader="none"/>
        </w:tabs>
        <w:spacing w:line="280" w:lineRule="auto" w:before="0" w:after="0"/>
        <w:ind w:left="254" w:right="117" w:firstLine="0"/>
        <w:jc w:val="both"/>
        <w:rPr>
          <w:sz w:val="20"/>
        </w:rPr>
      </w:pPr>
      <w:r>
        <w:rPr>
          <w:sz w:val="20"/>
        </w:rPr>
        <w:t>Encerrada a etapa de negociação, o pregoeiro verificará se o licitante provisoriamente classificado em primeiro lugar atende às condições de participação no certame, conforme previsto </w:t>
      </w:r>
      <w:r>
        <w:rPr>
          <w:sz w:val="20"/>
        </w:rPr>
        <w:t>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458" w:val="left" w:leader="none"/>
        </w:tabs>
        <w:spacing w:line="240" w:lineRule="auto" w:before="3" w:after="0"/>
        <w:ind w:left="458" w:right="0" w:hanging="204"/>
        <w:jc w:val="both"/>
        <w:rPr>
          <w:sz w:val="20"/>
        </w:rPr>
      </w:pPr>
      <w:r>
        <w:rPr>
          <w:spacing w:val="-2"/>
          <w:sz w:val="20"/>
        </w:rPr>
        <w:t>SICAF;</w:t>
      </w:r>
    </w:p>
    <w:p>
      <w:pPr>
        <w:pStyle w:val="ListParagraph"/>
        <w:numPr>
          <w:ilvl w:val="0"/>
          <w:numId w:val="2"/>
        </w:numPr>
        <w:tabs>
          <w:tab w:pos="469" w:val="left" w:leader="none"/>
        </w:tabs>
        <w:spacing w:line="240" w:lineRule="auto" w:before="22" w:after="0"/>
        <w:ind w:left="469" w:right="0" w:hanging="215"/>
        <w:jc w:val="left"/>
        <w:rPr>
          <w:sz w:val="20"/>
        </w:rPr>
      </w:pP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2"/>
            <w:u w:val="single" w:color="000080"/>
          </w:rPr>
          <w:t>https://www.portaltransparencia.gov.br/sancoes/ceis</w:t>
        </w:r>
      </w:hyperlink>
      <w:r>
        <w:rPr>
          <w:spacing w:val="-2"/>
          <w:sz w:val="20"/>
        </w:rPr>
        <w:t>);</w:t>
      </w:r>
    </w:p>
    <w:p>
      <w:pPr>
        <w:pStyle w:val="ListParagraph"/>
        <w:numPr>
          <w:ilvl w:val="0"/>
          <w:numId w:val="2"/>
        </w:numPr>
        <w:tabs>
          <w:tab w:pos="458" w:val="left" w:leader="none"/>
        </w:tabs>
        <w:spacing w:line="240" w:lineRule="auto" w:before="35" w:after="0"/>
        <w:ind w:left="458" w:right="0" w:hanging="204"/>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1">
        <w:r>
          <w:rPr>
            <w:spacing w:val="-2"/>
            <w:sz w:val="20"/>
          </w:rPr>
          <w:t>www.cnj.jus.br/improbidade_adm/consultar_requerido.php).</w:t>
        </w:r>
      </w:hyperlink>
    </w:p>
    <w:p>
      <w:pPr>
        <w:pStyle w:val="ListParagraph"/>
        <w:numPr>
          <w:ilvl w:val="0"/>
          <w:numId w:val="2"/>
        </w:numPr>
        <w:tabs>
          <w:tab w:pos="469" w:val="left" w:leader="none"/>
        </w:tabs>
        <w:spacing w:line="240" w:lineRule="auto" w:before="22" w:after="0"/>
        <w:ind w:left="469" w:right="0" w:hanging="215"/>
        <w:jc w:val="left"/>
        <w:rPr>
          <w:sz w:val="20"/>
        </w:rPr>
      </w:pP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2"/>
            <w:u w:val="single" w:color="000080"/>
          </w:rPr>
          <w:t>https://www.portaltransparencia.gov.br/sancoes/cnep</w:t>
        </w:r>
      </w:hyperlink>
      <w:r>
        <w:rPr>
          <w:spacing w:val="-2"/>
          <w:sz w:val="20"/>
        </w:rPr>
        <w:t>);</w:t>
      </w:r>
    </w:p>
    <w:p>
      <w:pPr>
        <w:pStyle w:val="ListParagraph"/>
        <w:numPr>
          <w:ilvl w:val="0"/>
          <w:numId w:val="2"/>
        </w:numPr>
        <w:tabs>
          <w:tab w:pos="458" w:val="left" w:leader="none"/>
        </w:tabs>
        <w:spacing w:line="240" w:lineRule="auto" w:before="35" w:after="0"/>
        <w:ind w:left="45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436" w:val="left" w:leader="none"/>
        </w:tabs>
        <w:spacing w:line="240" w:lineRule="auto" w:before="40" w:after="0"/>
        <w:ind w:left="43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consulta</w:t>
      </w:r>
      <w:r>
        <w:rPr>
          <w:spacing w:val="-1"/>
          <w:sz w:val="20"/>
        </w:rPr>
        <w:t> </w:t>
      </w:r>
      <w:r>
        <w:rPr>
          <w:sz w:val="20"/>
        </w:rPr>
        <w:t>aos</w:t>
      </w:r>
      <w:r>
        <w:rPr>
          <w:spacing w:val="-1"/>
          <w:sz w:val="20"/>
        </w:rPr>
        <w:t> </w:t>
      </w:r>
      <w:r>
        <w:rPr>
          <w:sz w:val="20"/>
        </w:rPr>
        <w:t>cadastros</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w:t>
      </w:r>
      <w:r>
        <w:rPr>
          <w:spacing w:val="-1"/>
          <w:sz w:val="20"/>
        </w:rPr>
        <w:t> </w:t>
      </w:r>
      <w:r>
        <w:rPr>
          <w:sz w:val="20"/>
        </w:rPr>
        <w:t>também</w:t>
      </w:r>
      <w:r>
        <w:rPr>
          <w:spacing w:val="-1"/>
          <w:sz w:val="20"/>
        </w:rPr>
        <w:t> </w:t>
      </w:r>
      <w:r>
        <w:rPr>
          <w:sz w:val="20"/>
        </w:rPr>
        <w:t>de</w:t>
      </w:r>
      <w:r>
        <w:rPr>
          <w:spacing w:val="-1"/>
          <w:sz w:val="20"/>
        </w:rPr>
        <w:t> </w:t>
      </w:r>
      <w:r>
        <w:rPr>
          <w:sz w:val="20"/>
        </w:rPr>
        <w:t>seu</w:t>
      </w:r>
      <w:r>
        <w:rPr>
          <w:spacing w:val="-1"/>
          <w:sz w:val="20"/>
        </w:rPr>
        <w:t> </w:t>
      </w:r>
      <w:r>
        <w:rPr>
          <w:sz w:val="20"/>
        </w:rPr>
        <w:t>sócio</w:t>
      </w:r>
      <w:r>
        <w:rPr>
          <w:spacing w:val="-1"/>
          <w:sz w:val="20"/>
        </w:rPr>
        <w:t> </w:t>
      </w:r>
      <w:r>
        <w:rPr>
          <w:sz w:val="20"/>
        </w:rPr>
        <w:t>majoritário,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vedação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hyperlink r:id="rId23">
        <w:r>
          <w:rPr>
            <w:color w:val="000080"/>
            <w:sz w:val="20"/>
            <w:u w:val="single" w:color="000080"/>
          </w:rPr>
          <w:t>artigo</w:t>
        </w:r>
        <w:r>
          <w:rPr>
            <w:color w:val="000080"/>
            <w:spacing w:val="-1"/>
            <w:sz w:val="20"/>
            <w:u w:val="single" w:color="000080"/>
          </w:rPr>
          <w:t> </w:t>
        </w:r>
        <w:r>
          <w:rPr>
            <w:color w:val="000080"/>
            <w:sz w:val="20"/>
            <w:u w:val="single" w:color="000080"/>
          </w:rPr>
          <w:t>12</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w:t>
        </w:r>
        <w:r>
          <w:rPr>
            <w:color w:val="000080"/>
            <w:spacing w:val="-1"/>
            <w:sz w:val="20"/>
            <w:u w:val="single" w:color="000080"/>
          </w:rPr>
          <w:t> </w:t>
        </w:r>
        <w:r>
          <w:rPr>
            <w:color w:val="000080"/>
            <w:sz w:val="20"/>
            <w:u w:val="single" w:color="000080"/>
          </w:rPr>
          <w:t>8.429,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1992</w:t>
        </w:r>
      </w:hyperlink>
      <w:r>
        <w:rPr>
          <w:spacing w:val="-2"/>
          <w:sz w:val="20"/>
        </w:rPr>
        <w:t>.</w:t>
      </w:r>
    </w:p>
    <w:p>
      <w:pPr>
        <w:pStyle w:val="ListParagraph"/>
        <w:numPr>
          <w:ilvl w:val="1"/>
          <w:numId w:val="1"/>
        </w:numPr>
        <w:tabs>
          <w:tab w:pos="606" w:val="left" w:leader="none"/>
        </w:tabs>
        <w:spacing w:line="280" w:lineRule="auto" w:before="40" w:after="0"/>
        <w:ind w:left="254" w:right="118" w:firstLine="0"/>
        <w:jc w:val="left"/>
        <w:rPr>
          <w:sz w:val="20"/>
        </w:rPr>
      </w:pPr>
      <w:r>
        <w:rPr>
          <w:sz w:val="20"/>
        </w:rPr>
        <w:t>Caso conste na Consulta de Situação do licitante a existência de Ocorrências Impeditivas Indiretas, o Pregoeiro diligenciará para verificar se houve fraude por parte das empresas </w:t>
      </w:r>
      <w:r>
        <w:rPr>
          <w:sz w:val="20"/>
        </w:rPr>
        <w:t>apontadas no Relatório de Ocorrências Impeditivas Indiretas.</w:t>
      </w:r>
    </w:p>
    <w:p>
      <w:pPr>
        <w:pStyle w:val="ListParagraph"/>
        <w:numPr>
          <w:ilvl w:val="2"/>
          <w:numId w:val="1"/>
        </w:numPr>
        <w:tabs>
          <w:tab w:pos="743" w:val="left" w:leader="none"/>
        </w:tabs>
        <w:spacing w:line="240" w:lineRule="auto" w:before="2" w:after="0"/>
        <w:ind w:left="74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754" w:val="left" w:leader="none"/>
        </w:tabs>
        <w:spacing w:line="240" w:lineRule="auto" w:before="40" w:after="0"/>
        <w:ind w:left="75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604" w:val="left" w:leader="none"/>
        </w:tabs>
        <w:spacing w:line="240" w:lineRule="auto" w:before="40" w:after="0"/>
        <w:ind w:left="604"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640" w:val="left" w:leader="none"/>
        </w:tabs>
        <w:spacing w:line="280" w:lineRule="auto" w:before="40" w:after="0"/>
        <w:ind w:left="254" w:right="117" w:firstLine="0"/>
        <w:jc w:val="both"/>
        <w:rPr>
          <w:sz w:val="20"/>
        </w:rPr>
      </w:pPr>
      <w:r>
        <w:rPr>
          <w:sz w:val="20"/>
        </w:rPr>
        <w:t>Caso o licitante provisoriamente classificado em primeiro lugar tenha se utilizado de algum tratamento favorecido às ME/EPPs, o pregoeiro verificará se faz jus ao benefício, </w:t>
      </w:r>
      <w:r>
        <w:rPr>
          <w:sz w:val="20"/>
        </w:rPr>
        <w:t>em conformidade com os itens 2.7 e 3.5 deste edital.</w:t>
      </w:r>
    </w:p>
    <w:p>
      <w:pPr>
        <w:pStyle w:val="ListParagraph"/>
        <w:numPr>
          <w:ilvl w:val="1"/>
          <w:numId w:val="1"/>
        </w:numPr>
        <w:tabs>
          <w:tab w:pos="625" w:val="left" w:leader="none"/>
        </w:tabs>
        <w:spacing w:line="280" w:lineRule="auto" w:before="2" w:after="0"/>
        <w:ind w:left="254" w:right="118" w:firstLine="0"/>
        <w:jc w:val="both"/>
        <w:rPr>
          <w:sz w:val="20"/>
        </w:rPr>
      </w:pPr>
      <w:r>
        <w:rPr>
          <w:sz w:val="20"/>
        </w:rPr>
        <w:t>Verificadas as condições de participação e de utilização do tratamento favorecido, o pregoeiro examinará a proposta classificada em primeiro lugar quanto à adequação ao objeto e </w:t>
      </w:r>
      <w:r>
        <w:rPr>
          <w:sz w:val="20"/>
        </w:rPr>
        <w:t>à compatibilidade do preço em relação ao máximo estipulado para contratação neste Edital e em seus anexos, observado o disposto nos </w:t>
      </w:r>
      <w:hyperlink r:id="rId24">
        <w:r>
          <w:rPr>
            <w:color w:val="000080"/>
            <w:sz w:val="20"/>
            <w:u w:val="single" w:color="000080"/>
          </w:rPr>
          <w:t>artigos 32 a 38 d</w:t>
        </w:r>
      </w:hyperlink>
      <w:r>
        <w:rPr>
          <w:color w:val="000080"/>
          <w:sz w:val="20"/>
          <w:u w:val="single" w:color="000080"/>
        </w:rPr>
        <w:t>o Decreto nº 48.778, de 30 de outubro de</w:t>
      </w:r>
      <w:r>
        <w:rPr>
          <w:color w:val="000080"/>
          <w:sz w:val="20"/>
        </w:rPr>
        <w:t> </w:t>
      </w:r>
      <w:r>
        <w:rPr>
          <w:color w:val="000080"/>
          <w:spacing w:val="-2"/>
          <w:sz w:val="20"/>
          <w:u w:val="single" w:color="000080"/>
        </w:rPr>
        <w:t>2023</w:t>
      </w:r>
      <w:r>
        <w:rPr>
          <w:spacing w:val="-2"/>
          <w:sz w:val="20"/>
        </w:rPr>
        <w:t>.</w:t>
      </w:r>
    </w:p>
    <w:p>
      <w:pPr>
        <w:pStyle w:val="ListParagraph"/>
        <w:numPr>
          <w:ilvl w:val="1"/>
          <w:numId w:val="1"/>
        </w:numPr>
        <w:tabs>
          <w:tab w:pos="604" w:val="left" w:leader="none"/>
        </w:tabs>
        <w:spacing w:line="240" w:lineRule="auto" w:before="3" w:after="0"/>
        <w:ind w:left="60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754" w:val="left" w:leader="none"/>
        </w:tabs>
        <w:spacing w:line="240" w:lineRule="auto" w:before="40" w:after="0"/>
        <w:ind w:left="75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754" w:val="left" w:leader="none"/>
        </w:tabs>
        <w:spacing w:line="240" w:lineRule="auto" w:before="40" w:after="0"/>
        <w:ind w:left="75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615" w:val="left" w:leader="none"/>
        </w:tabs>
        <w:spacing w:line="280" w:lineRule="auto" w:before="40" w:after="0"/>
        <w:ind w:left="254" w:right="118" w:firstLine="0"/>
        <w:jc w:val="left"/>
        <w:rPr>
          <w:sz w:val="20"/>
        </w:rPr>
      </w:pPr>
      <w:r>
        <w:rPr>
          <w:sz w:val="20"/>
        </w:rPr>
        <w:t>No</w:t>
      </w:r>
      <w:r>
        <w:rPr>
          <w:spacing w:val="9"/>
          <w:sz w:val="20"/>
        </w:rPr>
        <w:t> </w:t>
      </w:r>
      <w:r>
        <w:rPr>
          <w:sz w:val="20"/>
        </w:rPr>
        <w:t>caso</w:t>
      </w:r>
      <w:r>
        <w:rPr>
          <w:spacing w:val="9"/>
          <w:sz w:val="20"/>
        </w:rPr>
        <w:t> </w:t>
      </w:r>
      <w:r>
        <w:rPr>
          <w:sz w:val="20"/>
        </w:rPr>
        <w:t>de</w:t>
      </w:r>
      <w:r>
        <w:rPr>
          <w:spacing w:val="9"/>
          <w:sz w:val="20"/>
        </w:rPr>
        <w:t> </w:t>
      </w:r>
      <w:r>
        <w:rPr>
          <w:sz w:val="20"/>
        </w:rPr>
        <w:t>bens</w:t>
      </w:r>
      <w:r>
        <w:rPr>
          <w:spacing w:val="9"/>
          <w:sz w:val="20"/>
        </w:rPr>
        <w:t> </w:t>
      </w:r>
      <w:r>
        <w:rPr>
          <w:sz w:val="20"/>
        </w:rPr>
        <w:t>e</w:t>
      </w:r>
      <w:r>
        <w:rPr>
          <w:spacing w:val="9"/>
          <w:sz w:val="20"/>
        </w:rPr>
        <w:t> </w:t>
      </w:r>
      <w:r>
        <w:rPr>
          <w:sz w:val="20"/>
        </w:rPr>
        <w:t>serviços</w:t>
      </w:r>
      <w:r>
        <w:rPr>
          <w:spacing w:val="9"/>
          <w:sz w:val="20"/>
        </w:rPr>
        <w:t> </w:t>
      </w:r>
      <w:r>
        <w:rPr>
          <w:sz w:val="20"/>
        </w:rPr>
        <w:t>em</w:t>
      </w:r>
      <w:r>
        <w:rPr>
          <w:spacing w:val="9"/>
          <w:sz w:val="20"/>
        </w:rPr>
        <w:t> </w:t>
      </w:r>
      <w:r>
        <w:rPr>
          <w:sz w:val="20"/>
        </w:rPr>
        <w:t>geral,</w:t>
      </w:r>
      <w:r>
        <w:rPr>
          <w:spacing w:val="9"/>
          <w:sz w:val="20"/>
        </w:rPr>
        <w:t> </w:t>
      </w:r>
      <w:r>
        <w:rPr>
          <w:sz w:val="20"/>
        </w:rPr>
        <w:t>é</w:t>
      </w:r>
      <w:r>
        <w:rPr>
          <w:spacing w:val="9"/>
          <w:sz w:val="20"/>
        </w:rPr>
        <w:t> </w:t>
      </w:r>
      <w:r>
        <w:rPr>
          <w:sz w:val="20"/>
        </w:rPr>
        <w:t>indício</w:t>
      </w:r>
      <w:r>
        <w:rPr>
          <w:spacing w:val="9"/>
          <w:sz w:val="20"/>
        </w:rPr>
        <w:t> </w:t>
      </w:r>
      <w:r>
        <w:rPr>
          <w:sz w:val="20"/>
        </w:rPr>
        <w:t>de</w:t>
      </w:r>
      <w:r>
        <w:rPr>
          <w:spacing w:val="9"/>
          <w:sz w:val="20"/>
        </w:rPr>
        <w:t> </w:t>
      </w:r>
      <w:r>
        <w:rPr>
          <w:sz w:val="20"/>
        </w:rPr>
        <w:t>inexequibilidade</w:t>
      </w:r>
      <w:r>
        <w:rPr>
          <w:spacing w:val="9"/>
          <w:sz w:val="20"/>
        </w:rPr>
        <w:t> </w:t>
      </w:r>
      <w:r>
        <w:rPr>
          <w:sz w:val="20"/>
        </w:rPr>
        <w:t>das</w:t>
      </w:r>
      <w:r>
        <w:rPr>
          <w:spacing w:val="9"/>
          <w:sz w:val="20"/>
        </w:rPr>
        <w:t> </w:t>
      </w:r>
      <w:r>
        <w:rPr>
          <w:sz w:val="20"/>
        </w:rPr>
        <w:t>propostas</w:t>
      </w:r>
      <w:r>
        <w:rPr>
          <w:spacing w:val="9"/>
          <w:sz w:val="20"/>
        </w:rPr>
        <w:t> </w:t>
      </w:r>
      <w:r>
        <w:rPr>
          <w:sz w:val="20"/>
        </w:rPr>
        <w:t>valores</w:t>
      </w:r>
      <w:r>
        <w:rPr>
          <w:spacing w:val="9"/>
          <w:sz w:val="20"/>
        </w:rPr>
        <w:t> </w:t>
      </w:r>
      <w:r>
        <w:rPr>
          <w:sz w:val="20"/>
        </w:rPr>
        <w:t>inferiores</w:t>
      </w:r>
      <w:r>
        <w:rPr>
          <w:spacing w:val="9"/>
          <w:sz w:val="20"/>
        </w:rPr>
        <w:t> </w:t>
      </w:r>
      <w:r>
        <w:rPr>
          <w:sz w:val="20"/>
        </w:rPr>
        <w:t>a</w:t>
      </w:r>
      <w:r>
        <w:rPr>
          <w:spacing w:val="9"/>
          <w:sz w:val="20"/>
        </w:rPr>
        <w:t> </w:t>
      </w:r>
      <w:r>
        <w:rPr>
          <w:sz w:val="20"/>
        </w:rPr>
        <w:t>50%</w:t>
      </w:r>
      <w:r>
        <w:rPr>
          <w:spacing w:val="9"/>
          <w:sz w:val="20"/>
        </w:rPr>
        <w:t> </w:t>
      </w:r>
      <w:r>
        <w:rPr>
          <w:sz w:val="20"/>
        </w:rPr>
        <w:t>(cinquenta</w:t>
      </w:r>
      <w:r>
        <w:rPr>
          <w:spacing w:val="9"/>
          <w:sz w:val="20"/>
        </w:rPr>
        <w:t> </w:t>
      </w:r>
      <w:r>
        <w:rPr>
          <w:sz w:val="20"/>
        </w:rPr>
        <w:t>por</w:t>
      </w:r>
      <w:r>
        <w:rPr>
          <w:spacing w:val="9"/>
          <w:sz w:val="20"/>
        </w:rPr>
        <w:t> </w:t>
      </w:r>
      <w:r>
        <w:rPr>
          <w:sz w:val="20"/>
        </w:rPr>
        <w:t>cento)</w:t>
      </w:r>
      <w:r>
        <w:rPr>
          <w:spacing w:val="9"/>
          <w:sz w:val="20"/>
        </w:rPr>
        <w:t> </w:t>
      </w:r>
      <w:r>
        <w:rPr>
          <w:sz w:val="20"/>
        </w:rPr>
        <w:t>do</w:t>
      </w:r>
      <w:r>
        <w:rPr>
          <w:spacing w:val="9"/>
          <w:sz w:val="20"/>
        </w:rPr>
        <w:t> </w:t>
      </w:r>
      <w:r>
        <w:rPr>
          <w:sz w:val="20"/>
        </w:rPr>
        <w:t>valor</w:t>
      </w:r>
      <w:r>
        <w:rPr>
          <w:spacing w:val="9"/>
          <w:sz w:val="20"/>
        </w:rPr>
        <w:t> </w:t>
      </w:r>
      <w:r>
        <w:rPr>
          <w:sz w:val="20"/>
        </w:rPr>
        <w:t>orçado</w:t>
      </w:r>
      <w:r>
        <w:rPr>
          <w:spacing w:val="9"/>
          <w:sz w:val="20"/>
        </w:rPr>
        <w:t> </w:t>
      </w:r>
      <w:r>
        <w:rPr>
          <w:sz w:val="20"/>
        </w:rPr>
        <w:t>pela</w:t>
      </w:r>
      <w:r>
        <w:rPr>
          <w:spacing w:val="-2"/>
          <w:sz w:val="20"/>
        </w:rPr>
        <w:t> </w:t>
      </w:r>
      <w:r>
        <w:rPr>
          <w:sz w:val="20"/>
        </w:rPr>
        <w:t>Administração,</w:t>
      </w:r>
      <w:r>
        <w:rPr>
          <w:spacing w:val="9"/>
          <w:sz w:val="20"/>
        </w:rPr>
        <w:t> </w:t>
      </w:r>
      <w:r>
        <w:rPr>
          <w:sz w:val="20"/>
        </w:rPr>
        <w:t>conforme</w:t>
      </w:r>
      <w:r>
        <w:rPr>
          <w:spacing w:val="9"/>
          <w:sz w:val="20"/>
        </w:rPr>
        <w:t> </w:t>
      </w:r>
      <w:r>
        <w:rPr>
          <w:sz w:val="20"/>
        </w:rPr>
        <w:t>art.</w:t>
      </w:r>
      <w:r>
        <w:rPr>
          <w:spacing w:val="9"/>
          <w:sz w:val="20"/>
        </w:rPr>
        <w:t> </w:t>
      </w:r>
      <w:r>
        <w:rPr>
          <w:sz w:val="20"/>
        </w:rPr>
        <w:t>37</w:t>
      </w:r>
      <w:r>
        <w:rPr>
          <w:spacing w:val="9"/>
          <w:sz w:val="20"/>
        </w:rPr>
        <w:t> </w:t>
      </w:r>
      <w:r>
        <w:rPr>
          <w:sz w:val="20"/>
        </w:rPr>
        <w:t>do </w:t>
      </w:r>
      <w:r>
        <w:rPr>
          <w:color w:val="000080"/>
          <w:sz w:val="20"/>
          <w:u w:val="single" w:color="000080"/>
        </w:rPr>
        <w:t>Decreto nº 48.778, de 30 de outubro de 2023</w:t>
      </w:r>
      <w:r>
        <w:rPr>
          <w:sz w:val="20"/>
        </w:rPr>
        <w:t>.</w:t>
      </w:r>
    </w:p>
    <w:p>
      <w:pPr>
        <w:pStyle w:val="ListParagraph"/>
        <w:numPr>
          <w:ilvl w:val="2"/>
          <w:numId w:val="1"/>
        </w:numPr>
        <w:tabs>
          <w:tab w:pos="743" w:val="left" w:leader="none"/>
        </w:tabs>
        <w:spacing w:line="240" w:lineRule="auto" w:before="2" w:after="0"/>
        <w:ind w:left="74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904" w:val="left" w:leader="none"/>
        </w:tabs>
        <w:spacing w:line="240" w:lineRule="auto" w:before="40" w:after="0"/>
        <w:ind w:left="90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904" w:val="left" w:leader="none"/>
        </w:tabs>
        <w:spacing w:line="240" w:lineRule="auto" w:before="40" w:after="0"/>
        <w:ind w:left="90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704" w:val="left" w:leader="none"/>
        </w:tabs>
        <w:spacing w:line="240" w:lineRule="auto" w:before="40" w:after="0"/>
        <w:ind w:left="70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868" w:val="left" w:leader="none"/>
        </w:tabs>
        <w:spacing w:line="280" w:lineRule="auto" w:before="40" w:after="0"/>
        <w:ind w:left="254" w:right="118" w:firstLine="0"/>
        <w:jc w:val="left"/>
        <w:rPr>
          <w:sz w:val="20"/>
        </w:rPr>
      </w:pPr>
      <w:r>
        <w:rPr>
          <w:sz w:val="20"/>
        </w:rPr>
        <w:t>Nos</w:t>
      </w:r>
      <w:r>
        <w:rPr>
          <w:spacing w:val="12"/>
          <w:sz w:val="20"/>
        </w:rPr>
        <w:t> </w:t>
      </w:r>
      <w:r>
        <w:rPr>
          <w:sz w:val="20"/>
        </w:rPr>
        <w:t>regimes</w:t>
      </w:r>
      <w:r>
        <w:rPr>
          <w:spacing w:val="12"/>
          <w:sz w:val="20"/>
        </w:rPr>
        <w:t> </w:t>
      </w:r>
      <w:r>
        <w:rPr>
          <w:sz w:val="20"/>
        </w:rPr>
        <w:t>de</w:t>
      </w:r>
      <w:r>
        <w:rPr>
          <w:spacing w:val="12"/>
          <w:sz w:val="20"/>
        </w:rPr>
        <w:t> </w:t>
      </w:r>
      <w:r>
        <w:rPr>
          <w:sz w:val="20"/>
        </w:rPr>
        <w:t>execução</w:t>
      </w:r>
      <w:r>
        <w:rPr>
          <w:spacing w:val="12"/>
          <w:sz w:val="20"/>
        </w:rPr>
        <w:t> </w:t>
      </w:r>
      <w:r>
        <w:rPr>
          <w:sz w:val="20"/>
        </w:rPr>
        <w:t>por</w:t>
      </w:r>
      <w:r>
        <w:rPr>
          <w:spacing w:val="12"/>
          <w:sz w:val="20"/>
        </w:rPr>
        <w:t> </w:t>
      </w:r>
      <w:r>
        <w:rPr>
          <w:sz w:val="20"/>
        </w:rPr>
        <w:t>tarefa,</w:t>
      </w:r>
      <w:r>
        <w:rPr>
          <w:spacing w:val="12"/>
          <w:sz w:val="20"/>
        </w:rPr>
        <w:t> </w:t>
      </w:r>
      <w:r>
        <w:rPr>
          <w:sz w:val="20"/>
        </w:rPr>
        <w:t>empreitada</w:t>
      </w:r>
      <w:r>
        <w:rPr>
          <w:spacing w:val="12"/>
          <w:sz w:val="20"/>
        </w:rPr>
        <w:t> </w:t>
      </w:r>
      <w:r>
        <w:rPr>
          <w:sz w:val="20"/>
        </w:rPr>
        <w:t>por</w:t>
      </w:r>
      <w:r>
        <w:rPr>
          <w:spacing w:val="12"/>
          <w:sz w:val="20"/>
        </w:rPr>
        <w:t> </w:t>
      </w:r>
      <w:r>
        <w:rPr>
          <w:sz w:val="20"/>
        </w:rPr>
        <w:t>preço</w:t>
      </w:r>
      <w:r>
        <w:rPr>
          <w:spacing w:val="12"/>
          <w:sz w:val="20"/>
        </w:rPr>
        <w:t> </w:t>
      </w:r>
      <w:r>
        <w:rPr>
          <w:sz w:val="20"/>
        </w:rPr>
        <w:t>global</w:t>
      </w:r>
      <w:r>
        <w:rPr>
          <w:spacing w:val="12"/>
          <w:sz w:val="20"/>
        </w:rPr>
        <w:t> </w:t>
      </w:r>
      <w:r>
        <w:rPr>
          <w:sz w:val="20"/>
        </w:rPr>
        <w:t>ou</w:t>
      </w:r>
      <w:r>
        <w:rPr>
          <w:spacing w:val="12"/>
          <w:sz w:val="20"/>
        </w:rPr>
        <w:t> </w:t>
      </w:r>
      <w:r>
        <w:rPr>
          <w:sz w:val="20"/>
        </w:rPr>
        <w:t>empreitada</w:t>
      </w:r>
      <w:r>
        <w:rPr>
          <w:spacing w:val="12"/>
          <w:sz w:val="20"/>
        </w:rPr>
        <w:t> </w:t>
      </w:r>
      <w:r>
        <w:rPr>
          <w:sz w:val="20"/>
        </w:rPr>
        <w:t>integral,</w:t>
      </w:r>
      <w:r>
        <w:rPr>
          <w:spacing w:val="12"/>
          <w:sz w:val="20"/>
        </w:rPr>
        <w:t> </w:t>
      </w:r>
      <w:r>
        <w:rPr>
          <w:sz w:val="20"/>
        </w:rPr>
        <w:t>semi-integrada</w:t>
      </w:r>
      <w:r>
        <w:rPr>
          <w:spacing w:val="12"/>
          <w:sz w:val="20"/>
        </w:rPr>
        <w:t> </w:t>
      </w:r>
      <w:r>
        <w:rPr>
          <w:sz w:val="20"/>
        </w:rPr>
        <w:t>ou</w:t>
      </w:r>
      <w:r>
        <w:rPr>
          <w:spacing w:val="12"/>
          <w:sz w:val="20"/>
        </w:rPr>
        <w:t> </w:t>
      </w:r>
      <w:r>
        <w:rPr>
          <w:sz w:val="20"/>
        </w:rPr>
        <w:t>integrada,</w:t>
      </w:r>
      <w:r>
        <w:rPr>
          <w:spacing w:val="12"/>
          <w:sz w:val="20"/>
        </w:rPr>
        <w:t> </w:t>
      </w:r>
      <w:r>
        <w:rPr>
          <w:sz w:val="20"/>
        </w:rPr>
        <w:t>a</w:t>
      </w:r>
      <w:r>
        <w:rPr>
          <w:spacing w:val="12"/>
          <w:sz w:val="20"/>
        </w:rPr>
        <w:t> </w:t>
      </w:r>
      <w:r>
        <w:rPr>
          <w:sz w:val="20"/>
        </w:rPr>
        <w:t>caracterização</w:t>
      </w:r>
      <w:r>
        <w:rPr>
          <w:spacing w:val="12"/>
          <w:sz w:val="20"/>
        </w:rPr>
        <w:t> </w:t>
      </w:r>
      <w:r>
        <w:rPr>
          <w:sz w:val="20"/>
        </w:rPr>
        <w:t>do</w:t>
      </w:r>
      <w:r>
        <w:rPr>
          <w:spacing w:val="12"/>
          <w:sz w:val="20"/>
        </w:rPr>
        <w:t> </w:t>
      </w:r>
      <w:r>
        <w:rPr>
          <w:sz w:val="20"/>
        </w:rPr>
        <w:t>sobrepreço</w:t>
      </w:r>
      <w:r>
        <w:rPr>
          <w:spacing w:val="12"/>
          <w:sz w:val="20"/>
        </w:rPr>
        <w:t> </w:t>
      </w:r>
      <w:r>
        <w:rPr>
          <w:sz w:val="20"/>
        </w:rPr>
        <w:t>se</w:t>
      </w:r>
      <w:r>
        <w:rPr>
          <w:spacing w:val="12"/>
          <w:sz w:val="20"/>
        </w:rPr>
        <w:t> </w:t>
      </w:r>
      <w:r>
        <w:rPr>
          <w:sz w:val="20"/>
        </w:rPr>
        <w:t>dará</w:t>
      </w:r>
      <w:r>
        <w:rPr>
          <w:spacing w:val="12"/>
          <w:sz w:val="20"/>
        </w:rPr>
        <w:t> </w:t>
      </w:r>
      <w:r>
        <w:rPr>
          <w:sz w:val="20"/>
        </w:rPr>
        <w:t>pela</w:t>
      </w:r>
      <w:r>
        <w:rPr>
          <w:spacing w:val="12"/>
          <w:sz w:val="20"/>
        </w:rPr>
        <w:t> </w:t>
      </w:r>
      <w:r>
        <w:rPr>
          <w:sz w:val="20"/>
        </w:rPr>
        <w:t>superação</w:t>
      </w:r>
      <w:r>
        <w:rPr>
          <w:spacing w:val="12"/>
          <w:sz w:val="20"/>
        </w:rPr>
        <w:t> </w:t>
      </w:r>
      <w:r>
        <w:rPr>
          <w:sz w:val="20"/>
        </w:rPr>
        <w:t>do</w:t>
      </w:r>
      <w:r>
        <w:rPr>
          <w:spacing w:val="12"/>
          <w:sz w:val="20"/>
        </w:rPr>
        <w:t> </w:t>
      </w:r>
      <w:r>
        <w:rPr>
          <w:sz w:val="20"/>
        </w:rPr>
        <w:t>valor global estimado;</w:t>
      </w:r>
    </w:p>
    <w:p>
      <w:pPr>
        <w:pStyle w:val="ListParagraph"/>
        <w:numPr>
          <w:ilvl w:val="2"/>
          <w:numId w:val="1"/>
        </w:numPr>
        <w:tabs>
          <w:tab w:pos="869" w:val="left" w:leader="none"/>
        </w:tabs>
        <w:spacing w:line="280" w:lineRule="auto" w:before="2" w:after="0"/>
        <w:ind w:left="254" w:right="117" w:firstLine="0"/>
        <w:jc w:val="left"/>
        <w:rPr>
          <w:sz w:val="20"/>
        </w:rPr>
      </w:pPr>
      <w:r>
        <w:rPr>
          <w:sz w:val="20"/>
        </w:rPr>
        <w:t>No</w:t>
      </w:r>
      <w:r>
        <w:rPr>
          <w:spacing w:val="13"/>
          <w:sz w:val="20"/>
        </w:rPr>
        <w:t> </w:t>
      </w:r>
      <w:r>
        <w:rPr>
          <w:sz w:val="20"/>
        </w:rPr>
        <w:t>regime</w:t>
      </w:r>
      <w:r>
        <w:rPr>
          <w:spacing w:val="13"/>
          <w:sz w:val="20"/>
        </w:rPr>
        <w:t> </w:t>
      </w:r>
      <w:r>
        <w:rPr>
          <w:sz w:val="20"/>
        </w:rPr>
        <w:t>de</w:t>
      </w:r>
      <w:r>
        <w:rPr>
          <w:spacing w:val="13"/>
          <w:sz w:val="20"/>
        </w:rPr>
        <w:t> </w:t>
      </w:r>
      <w:r>
        <w:rPr>
          <w:sz w:val="20"/>
        </w:rPr>
        <w:t>empreitada</w:t>
      </w:r>
      <w:r>
        <w:rPr>
          <w:spacing w:val="13"/>
          <w:sz w:val="20"/>
        </w:rPr>
        <w:t> </w:t>
      </w:r>
      <w:r>
        <w:rPr>
          <w:sz w:val="20"/>
        </w:rPr>
        <w:t>por</w:t>
      </w:r>
      <w:r>
        <w:rPr>
          <w:spacing w:val="13"/>
          <w:sz w:val="20"/>
        </w:rPr>
        <w:t> </w:t>
      </w:r>
      <w:r>
        <w:rPr>
          <w:sz w:val="20"/>
        </w:rPr>
        <w:t>preço</w:t>
      </w:r>
      <w:r>
        <w:rPr>
          <w:spacing w:val="13"/>
          <w:sz w:val="20"/>
        </w:rPr>
        <w:t> </w:t>
      </w:r>
      <w:r>
        <w:rPr>
          <w:sz w:val="20"/>
        </w:rPr>
        <w:t>unitário,</w:t>
      </w:r>
      <w:r>
        <w:rPr>
          <w:spacing w:val="13"/>
          <w:sz w:val="20"/>
        </w:rPr>
        <w:t> </w:t>
      </w:r>
      <w:r>
        <w:rPr>
          <w:sz w:val="20"/>
        </w:rPr>
        <w:t>a</w:t>
      </w:r>
      <w:r>
        <w:rPr>
          <w:spacing w:val="13"/>
          <w:sz w:val="20"/>
        </w:rPr>
        <w:t> </w:t>
      </w:r>
      <w:r>
        <w:rPr>
          <w:sz w:val="20"/>
        </w:rPr>
        <w:t>caracterização</w:t>
      </w:r>
      <w:r>
        <w:rPr>
          <w:spacing w:val="13"/>
          <w:sz w:val="20"/>
        </w:rPr>
        <w:t> </w:t>
      </w:r>
      <w:r>
        <w:rPr>
          <w:sz w:val="20"/>
        </w:rPr>
        <w:t>do</w:t>
      </w:r>
      <w:r>
        <w:rPr>
          <w:spacing w:val="13"/>
          <w:sz w:val="20"/>
        </w:rPr>
        <w:t> </w:t>
      </w:r>
      <w:r>
        <w:rPr>
          <w:sz w:val="20"/>
        </w:rPr>
        <w:t>sobrepreço</w:t>
      </w:r>
      <w:r>
        <w:rPr>
          <w:spacing w:val="13"/>
          <w:sz w:val="20"/>
        </w:rPr>
        <w:t> </w:t>
      </w:r>
      <w:r>
        <w:rPr>
          <w:sz w:val="20"/>
        </w:rPr>
        <w:t>se</w:t>
      </w:r>
      <w:r>
        <w:rPr>
          <w:spacing w:val="13"/>
          <w:sz w:val="20"/>
        </w:rPr>
        <w:t> </w:t>
      </w:r>
      <w:r>
        <w:rPr>
          <w:sz w:val="20"/>
        </w:rPr>
        <w:t>dará</w:t>
      </w:r>
      <w:r>
        <w:rPr>
          <w:spacing w:val="13"/>
          <w:sz w:val="20"/>
        </w:rPr>
        <w:t> </w:t>
      </w:r>
      <w:r>
        <w:rPr>
          <w:sz w:val="20"/>
        </w:rPr>
        <w:t>pela</w:t>
      </w:r>
      <w:r>
        <w:rPr>
          <w:spacing w:val="13"/>
          <w:sz w:val="20"/>
        </w:rPr>
        <w:t> </w:t>
      </w:r>
      <w:r>
        <w:rPr>
          <w:sz w:val="20"/>
        </w:rPr>
        <w:t>superação</w:t>
      </w:r>
      <w:r>
        <w:rPr>
          <w:spacing w:val="13"/>
          <w:sz w:val="20"/>
        </w:rPr>
        <w:t> </w:t>
      </w:r>
      <w:r>
        <w:rPr>
          <w:sz w:val="20"/>
        </w:rPr>
        <w:t>do</w:t>
      </w:r>
      <w:r>
        <w:rPr>
          <w:spacing w:val="13"/>
          <w:sz w:val="20"/>
        </w:rPr>
        <w:t> </w:t>
      </w:r>
      <w:r>
        <w:rPr>
          <w:sz w:val="20"/>
        </w:rPr>
        <w:t>valor</w:t>
      </w:r>
      <w:r>
        <w:rPr>
          <w:spacing w:val="13"/>
          <w:sz w:val="20"/>
        </w:rPr>
        <w:t> </w:t>
      </w:r>
      <w:r>
        <w:rPr>
          <w:sz w:val="20"/>
        </w:rPr>
        <w:t>global</w:t>
      </w:r>
      <w:r>
        <w:rPr>
          <w:spacing w:val="13"/>
          <w:sz w:val="20"/>
        </w:rPr>
        <w:t> </w:t>
      </w:r>
      <w:r>
        <w:rPr>
          <w:sz w:val="20"/>
        </w:rPr>
        <w:t>estimado</w:t>
      </w:r>
      <w:r>
        <w:rPr>
          <w:spacing w:val="13"/>
          <w:sz w:val="20"/>
        </w:rPr>
        <w:t> </w:t>
      </w:r>
      <w:r>
        <w:rPr>
          <w:sz w:val="20"/>
        </w:rPr>
        <w:t>e</w:t>
      </w:r>
      <w:r>
        <w:rPr>
          <w:spacing w:val="13"/>
          <w:sz w:val="20"/>
        </w:rPr>
        <w:t> </w:t>
      </w:r>
      <w:r>
        <w:rPr>
          <w:i/>
          <w:sz w:val="20"/>
        </w:rPr>
        <w:t>pela</w:t>
      </w:r>
      <w:r>
        <w:rPr>
          <w:i/>
          <w:spacing w:val="13"/>
          <w:sz w:val="20"/>
        </w:rPr>
        <w:t> </w:t>
      </w:r>
      <w:r>
        <w:rPr>
          <w:i/>
          <w:sz w:val="20"/>
        </w:rPr>
        <w:t>superação</w:t>
      </w:r>
      <w:r>
        <w:rPr>
          <w:i/>
          <w:spacing w:val="13"/>
          <w:sz w:val="20"/>
        </w:rPr>
        <w:t> </w:t>
      </w:r>
      <w:r>
        <w:rPr>
          <w:i/>
          <w:sz w:val="20"/>
        </w:rPr>
        <w:t>de</w:t>
      </w:r>
      <w:r>
        <w:rPr>
          <w:i/>
          <w:spacing w:val="13"/>
          <w:sz w:val="20"/>
        </w:rPr>
        <w:t> </w:t>
      </w:r>
      <w:r>
        <w:rPr>
          <w:i/>
          <w:sz w:val="20"/>
        </w:rPr>
        <w:t>custo</w:t>
      </w:r>
      <w:r>
        <w:rPr>
          <w:i/>
          <w:spacing w:val="13"/>
          <w:sz w:val="20"/>
        </w:rPr>
        <w:t> </w:t>
      </w:r>
      <w:r>
        <w:rPr>
          <w:i/>
          <w:sz w:val="20"/>
        </w:rPr>
        <w:t>unitário</w:t>
      </w:r>
      <w:r>
        <w:rPr>
          <w:i/>
          <w:spacing w:val="13"/>
          <w:sz w:val="20"/>
        </w:rPr>
        <w:t> </w:t>
      </w:r>
      <w:r>
        <w:rPr>
          <w:i/>
          <w:sz w:val="20"/>
        </w:rPr>
        <w:t>tido</w:t>
      </w:r>
      <w:r>
        <w:rPr>
          <w:i/>
          <w:spacing w:val="13"/>
          <w:sz w:val="20"/>
        </w:rPr>
        <w:t> </w:t>
      </w:r>
      <w:r>
        <w:rPr>
          <w:i/>
          <w:sz w:val="20"/>
        </w:rPr>
        <w:t>como</w:t>
      </w:r>
      <w:r>
        <w:rPr>
          <w:i/>
          <w:spacing w:val="13"/>
          <w:sz w:val="20"/>
        </w:rPr>
        <w:t> </w:t>
      </w:r>
      <w:r>
        <w:rPr>
          <w:i/>
          <w:sz w:val="20"/>
        </w:rPr>
        <w:t>relevante, conforme planilha anexa ao edital;</w:t>
      </w:r>
    </w:p>
    <w:p>
      <w:pPr>
        <w:pStyle w:val="ListParagraph"/>
        <w:numPr>
          <w:ilvl w:val="2"/>
          <w:numId w:val="1"/>
        </w:numPr>
        <w:tabs>
          <w:tab w:pos="865" w:val="left" w:leader="none"/>
        </w:tabs>
        <w:spacing w:line="280" w:lineRule="auto" w:before="2" w:after="0"/>
        <w:ind w:left="254" w:right="118" w:firstLine="0"/>
        <w:jc w:val="left"/>
        <w:rPr>
          <w:sz w:val="20"/>
        </w:rPr>
      </w:pPr>
      <w:r>
        <w:rPr>
          <w:sz w:val="20"/>
        </w:rPr>
        <w:t>No caso de serviços de engenharia, serão consideradas inexequíveis as propostas cujos valores forem inferiores a 75% (setenta e cinco por cento) do valor orçado pela</w:t>
      </w:r>
      <w:r>
        <w:rPr>
          <w:spacing w:val="-2"/>
          <w:sz w:val="20"/>
        </w:rPr>
        <w:t> </w:t>
      </w:r>
      <w:r>
        <w:rPr>
          <w:sz w:val="20"/>
        </w:rPr>
        <w:t>Administração,</w:t>
      </w:r>
      <w:r>
        <w:rPr>
          <w:spacing w:val="80"/>
          <w:sz w:val="20"/>
        </w:rPr>
        <w:t> </w:t>
      </w:r>
      <w:r>
        <w:rPr>
          <w:sz w:val="20"/>
        </w:rPr>
        <w:t>independentemente do regime de execução.</w:t>
      </w:r>
    </w:p>
    <w:p>
      <w:pPr>
        <w:spacing w:after="0" w:line="280" w:lineRule="auto"/>
        <w:jc w:val="left"/>
        <w:rPr>
          <w:sz w:val="20"/>
        </w:rPr>
        <w:sectPr>
          <w:pgSz w:w="15840" w:h="24480"/>
          <w:pgMar w:top="0" w:bottom="0" w:left="0" w:right="0"/>
        </w:sectPr>
      </w:pPr>
    </w:p>
    <w:p>
      <w:pPr>
        <w:pStyle w:val="ListParagraph"/>
        <w:numPr>
          <w:ilvl w:val="2"/>
          <w:numId w:val="1"/>
        </w:numPr>
        <w:tabs>
          <w:tab w:pos="862" w:val="left" w:leader="none"/>
        </w:tabs>
        <w:spacing w:line="280" w:lineRule="auto" w:before="23" w:after="0"/>
        <w:ind w:left="254" w:right="118" w:firstLine="0"/>
        <w:jc w:val="both"/>
        <w:rPr>
          <w:sz w:val="20"/>
        </w:rPr>
      </w:pPr>
      <w:r>
        <w:rPr>
          <w:sz w:val="20"/>
        </w:rPr>
        <w:t>Será exigida garantia adicional do licitante vencedor cuja proposta for inferior a 85% (oitenta e cinco por cento) do valor orçado pela</w:t>
      </w:r>
      <w:r>
        <w:rPr>
          <w:spacing w:val="-4"/>
          <w:sz w:val="20"/>
        </w:rPr>
        <w:t> </w:t>
      </w:r>
      <w:r>
        <w:rPr>
          <w:sz w:val="20"/>
        </w:rPr>
        <w:t>Administração, equivalente à diferença entre este último e o valor da proposta, sem prejuízo das demais garantias exigíveis de acordo com a Lei.</w:t>
      </w:r>
    </w:p>
    <w:p>
      <w:pPr>
        <w:pStyle w:val="ListParagraph"/>
        <w:numPr>
          <w:ilvl w:val="1"/>
          <w:numId w:val="1"/>
        </w:numPr>
        <w:tabs>
          <w:tab w:pos="722" w:val="left" w:leader="none"/>
        </w:tabs>
        <w:spacing w:line="280" w:lineRule="auto" w:before="2" w:after="0"/>
        <w:ind w:left="254" w:right="118"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734" w:val="left" w:leader="none"/>
        </w:tabs>
        <w:spacing w:line="280" w:lineRule="auto" w:before="2" w:after="0"/>
        <w:ind w:left="254" w:right="117" w:firstLine="0"/>
        <w:jc w:val="both"/>
        <w:rPr>
          <w:sz w:val="20"/>
        </w:rPr>
      </w:pPr>
      <w:r>
        <w:rPr>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r>
        <w:rPr>
          <w:sz w:val="20"/>
        </w:rPr>
        <w:t>sob pena de não aceitação da proposta.</w:t>
      </w:r>
    </w:p>
    <w:p>
      <w:pPr>
        <w:pStyle w:val="ListParagraph"/>
        <w:numPr>
          <w:ilvl w:val="2"/>
          <w:numId w:val="1"/>
        </w:numPr>
        <w:tabs>
          <w:tab w:pos="870" w:val="left" w:leader="none"/>
        </w:tabs>
        <w:spacing w:line="280" w:lineRule="auto" w:before="2" w:after="0"/>
        <w:ind w:left="254" w:right="118" w:firstLine="0"/>
        <w:jc w:val="both"/>
        <w:rPr>
          <w:sz w:val="20"/>
        </w:rPr>
      </w:pPr>
      <w:r>
        <w:rPr>
          <w:sz w:val="20"/>
        </w:rPr>
        <w:t>Em se tratando de serviços de engenharia, o licitante vencedor será convocado a apresentar à Administração, por meio eletrônico, as planilhas com indicação dos quantitativos e </w:t>
      </w:r>
      <w:r>
        <w:rPr>
          <w:sz w:val="20"/>
        </w:rPr>
        <w:t>dos custos unitários, seguindo o modelo elaborado pela</w:t>
      </w:r>
      <w:r>
        <w:rPr>
          <w:spacing w:val="-7"/>
          <w:sz w:val="20"/>
        </w:rPr>
        <w:t> </w:t>
      </w:r>
      <w:r>
        <w:rPr>
          <w:sz w:val="20"/>
        </w:rPr>
        <w:t>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866" w:val="left" w:leader="none"/>
        </w:tabs>
        <w:spacing w:line="280" w:lineRule="auto" w:before="4" w:after="0"/>
        <w:ind w:left="254" w:right="118" w:firstLine="0"/>
        <w:jc w:val="both"/>
        <w:rPr>
          <w:sz w:val="20"/>
        </w:rPr>
      </w:pPr>
      <w:r>
        <w:rPr>
          <w:sz w:val="20"/>
        </w:rPr>
        <w:t>Em se tratando de serviços com fornecimento de mão de obra em regime de dedicação exclusiva cuja produtividade seja mensurável e indicada pela</w:t>
      </w:r>
      <w:r>
        <w:rPr>
          <w:spacing w:val="-2"/>
          <w:sz w:val="20"/>
        </w:rPr>
        <w:t> </w:t>
      </w:r>
      <w:r>
        <w:rPr>
          <w:sz w:val="20"/>
        </w:rPr>
        <w:t>Administração, o licitante </w:t>
      </w:r>
      <w:r>
        <w:rPr>
          <w:sz w:val="20"/>
        </w:rPr>
        <w:t>deverá indicar a produtividade adotada e a quantidade de pessoal que será alocado na execução contratual.</w:t>
      </w:r>
    </w:p>
    <w:p>
      <w:pPr>
        <w:pStyle w:val="ListParagraph"/>
        <w:numPr>
          <w:ilvl w:val="2"/>
          <w:numId w:val="1"/>
        </w:numPr>
        <w:tabs>
          <w:tab w:pos="875" w:val="left" w:leader="none"/>
        </w:tabs>
        <w:spacing w:line="280" w:lineRule="auto" w:before="2" w:after="0"/>
        <w:ind w:left="254" w:right="118" w:firstLine="0"/>
        <w:jc w:val="both"/>
        <w:rPr>
          <w:sz w:val="20"/>
        </w:rPr>
      </w:pPr>
      <w:r>
        <w:rPr>
          <w:sz w:val="20"/>
        </w:rPr>
        <w:t>Caso a produtividade seja diferente daquela utilizada pela 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863" w:val="left" w:leader="none"/>
        </w:tabs>
        <w:spacing w:line="280" w:lineRule="auto" w:before="2" w:after="0"/>
        <w:ind w:left="254" w:right="118" w:firstLine="0"/>
        <w:jc w:val="both"/>
        <w:rPr>
          <w:sz w:val="20"/>
        </w:rPr>
      </w:pPr>
      <w:r>
        <w:rPr>
          <w:sz w:val="20"/>
        </w:rPr>
        <w:t>Os licitantes poderão apresentar produtividades diferenciadas daquela estabelecida pela</w:t>
      </w:r>
      <w:r>
        <w:rPr>
          <w:spacing w:val="-3"/>
          <w:sz w:val="20"/>
        </w:rPr>
        <w:t> </w:t>
      </w:r>
      <w:r>
        <w:rPr>
          <w:sz w:val="20"/>
        </w:rPr>
        <w:t>Administração como referência, desde que não alterem o objeto da contratação, não contrariem dispositivos legais vigentes e, caso não estejam contidas nas faixas referenciais de produtividade, comprovem a exequibilidade da proposta.</w:t>
      </w:r>
    </w:p>
    <w:p>
      <w:pPr>
        <w:pStyle w:val="ListParagraph"/>
        <w:numPr>
          <w:ilvl w:val="2"/>
          <w:numId w:val="1"/>
        </w:numPr>
        <w:tabs>
          <w:tab w:pos="864" w:val="left" w:leader="none"/>
        </w:tabs>
        <w:spacing w:line="280" w:lineRule="auto" w:before="2" w:after="0"/>
        <w:ind w:left="254" w:right="118" w:firstLine="0"/>
        <w:jc w:val="both"/>
        <w:rPr>
          <w:sz w:val="20"/>
        </w:rPr>
      </w:pPr>
      <w:r>
        <w:rPr>
          <w:sz w:val="20"/>
        </w:rPr>
        <w:t>Para efeito do subitem anterior, admite-se a adequação técnica da metodologia empregada pela contratada, visando a assegurar a execução do objeto, desde que mantidas as condições para a justa remuneração do serviço.</w:t>
      </w:r>
    </w:p>
    <w:p>
      <w:pPr>
        <w:pStyle w:val="ListParagraph"/>
        <w:numPr>
          <w:ilvl w:val="1"/>
          <w:numId w:val="1"/>
        </w:numPr>
        <w:tabs>
          <w:tab w:pos="709" w:val="left" w:leader="none"/>
        </w:tabs>
        <w:spacing w:line="280" w:lineRule="auto" w:before="2" w:after="0"/>
        <w:ind w:left="254" w:right="118" w:firstLine="0"/>
        <w:jc w:val="both"/>
        <w:rPr>
          <w:sz w:val="20"/>
        </w:rPr>
      </w:pPr>
      <w:r>
        <w:rPr>
          <w:sz w:val="20"/>
        </w:rPr>
        <w:t>Erros no preenchimento da planilha não constituem motivo para a desclassificação da proposta.</w:t>
      </w:r>
      <w:r>
        <w:rPr>
          <w:spacing w:val="-8"/>
          <w:sz w:val="20"/>
        </w:rPr>
        <w:t> </w:t>
      </w:r>
      <w:r>
        <w:rPr>
          <w:sz w:val="20"/>
        </w:rPr>
        <w:t>A</w:t>
      </w:r>
      <w:r>
        <w:rPr>
          <w:spacing w:val="-8"/>
          <w:sz w:val="20"/>
        </w:rPr>
        <w:t> </w:t>
      </w:r>
      <w:r>
        <w:rPr>
          <w:sz w:val="20"/>
        </w:rPr>
        <w:t>planilha poderá́</w:t>
      </w:r>
      <w:r>
        <w:rPr>
          <w:spacing w:val="18"/>
          <w:sz w:val="20"/>
        </w:rPr>
        <w:t> </w:t>
      </w:r>
      <w:r>
        <w:rPr>
          <w:sz w:val="20"/>
        </w:rPr>
        <w:t>ser ajustada pelo fornecedor, no prazo indicado pelo sistema, desde que não haja majoração do preço e que se comprove que este é o bastante para arcar com todos os custos da contratação.</w:t>
      </w:r>
    </w:p>
    <w:p>
      <w:pPr>
        <w:pStyle w:val="ListParagraph"/>
        <w:numPr>
          <w:ilvl w:val="2"/>
          <w:numId w:val="1"/>
        </w:numPr>
        <w:tabs>
          <w:tab w:pos="854" w:val="left" w:leader="none"/>
        </w:tabs>
        <w:spacing w:line="240" w:lineRule="auto" w:before="1" w:after="0"/>
        <w:ind w:left="854" w:right="0" w:hanging="600"/>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64" w:val="left" w:leader="none"/>
        </w:tabs>
        <w:spacing w:line="280" w:lineRule="auto" w:before="40" w:after="0"/>
        <w:ind w:left="254" w:right="118" w:firstLine="0"/>
        <w:jc w:val="both"/>
        <w:rPr>
          <w:sz w:val="20"/>
        </w:rPr>
      </w:pPr>
      <w:r>
        <w:rPr>
          <w:sz w:val="20"/>
        </w:rPr>
        <w:t>Considera-se erro no preenchimento da planilha passível de correção a indicação de recolhimento de impostos e contribuições na forma do Simples Nacional, quando não cabível </w:t>
      </w:r>
      <w:r>
        <w:rPr>
          <w:sz w:val="20"/>
        </w:rPr>
        <w:t>esse </w:t>
      </w:r>
      <w:r>
        <w:rPr>
          <w:spacing w:val="-2"/>
          <w:sz w:val="20"/>
        </w:rPr>
        <w:t>regime.</w:t>
      </w:r>
    </w:p>
    <w:p>
      <w:pPr>
        <w:pStyle w:val="ListParagraph"/>
        <w:numPr>
          <w:ilvl w:val="1"/>
          <w:numId w:val="1"/>
        </w:numPr>
        <w:tabs>
          <w:tab w:pos="705" w:val="left" w:leader="none"/>
        </w:tabs>
        <w:spacing w:line="280" w:lineRule="auto" w:before="2" w:after="0"/>
        <w:ind w:left="254" w:right="118" w:firstLine="0"/>
        <w:jc w:val="both"/>
        <w:rPr>
          <w:sz w:val="20"/>
        </w:rPr>
      </w:pPr>
      <w:r>
        <w:rPr>
          <w:sz w:val="20"/>
        </w:rPr>
        <w:t>Para fins de análise da proposta quanto ao cumprimento das especificações do objeto, poderá ser colhida a manifestação escrita do setor requisitante do serviço ou da área especializada no </w:t>
      </w:r>
      <w:r>
        <w:rPr>
          <w:spacing w:val="-2"/>
          <w:sz w:val="20"/>
        </w:rPr>
        <w:t>objeto.</w:t>
      </w:r>
    </w:p>
    <w:p>
      <w:pPr>
        <w:pStyle w:val="ListParagraph"/>
        <w:numPr>
          <w:ilvl w:val="1"/>
          <w:numId w:val="1"/>
        </w:numPr>
        <w:tabs>
          <w:tab w:pos="704" w:val="left" w:leader="none"/>
        </w:tabs>
        <w:spacing w:line="240" w:lineRule="auto" w:before="2" w:after="0"/>
        <w:ind w:left="704" w:right="0" w:hanging="450"/>
        <w:jc w:val="both"/>
        <w:rPr>
          <w:i/>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2"/>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1"/>
          <w:sz w:val="20"/>
        </w:rPr>
        <w:t> </w:t>
      </w:r>
      <w:r>
        <w:rPr>
          <w:sz w:val="20"/>
        </w:rPr>
        <w:t>no</w:t>
      </w:r>
      <w:r>
        <w:rPr>
          <w:spacing w:val="-1"/>
          <w:sz w:val="20"/>
        </w:rPr>
        <w:t> </w:t>
      </w:r>
      <w:r>
        <w:rPr>
          <w:b/>
          <w:sz w:val="20"/>
        </w:rPr>
        <w:t>Termo</w:t>
      </w:r>
      <w:r>
        <w:rPr>
          <w:b/>
          <w:spacing w:val="-2"/>
          <w:sz w:val="20"/>
        </w:rPr>
        <w:t> </w:t>
      </w:r>
      <w:r>
        <w:rPr>
          <w:b/>
          <w:sz w:val="20"/>
        </w:rPr>
        <w:t>de</w:t>
      </w:r>
      <w:r>
        <w:rPr>
          <w:b/>
          <w:spacing w:val="-2"/>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2"/>
          <w:sz w:val="20"/>
        </w:rPr>
        <w:t> </w:t>
      </w:r>
      <w:r>
        <w:rPr>
          <w:sz w:val="20"/>
        </w:rPr>
        <w:t>da</w:t>
      </w:r>
      <w:r>
        <w:rPr>
          <w:spacing w:val="-1"/>
          <w:sz w:val="20"/>
        </w:rPr>
        <w:t> </w:t>
      </w:r>
      <w:r>
        <w:rPr>
          <w:spacing w:val="-2"/>
          <w:sz w:val="20"/>
        </w:rPr>
        <w:t>proposta.</w:t>
      </w:r>
    </w:p>
    <w:p>
      <w:pPr>
        <w:pStyle w:val="ListParagraph"/>
        <w:numPr>
          <w:ilvl w:val="1"/>
          <w:numId w:val="1"/>
        </w:numPr>
        <w:tabs>
          <w:tab w:pos="719" w:val="left" w:leader="none"/>
        </w:tabs>
        <w:spacing w:line="280" w:lineRule="auto" w:before="40" w:after="0"/>
        <w:ind w:left="254" w:right="118" w:firstLine="0"/>
        <w:jc w:val="both"/>
        <w:rPr>
          <w:sz w:val="20"/>
        </w:rPr>
      </w:pPr>
      <w:r>
        <w:rPr>
          <w:sz w:val="20"/>
        </w:rPr>
        <w:t>Por meio de mensagem no sistema, será divulgado o local e horário de realização do procedimento para a avaliação das amostras, cuja presença será facultada a todos os </w:t>
      </w:r>
      <w:r>
        <w:rPr>
          <w:sz w:val="20"/>
        </w:rPr>
        <w:t>interessados, incluindo os demais licitantes.</w:t>
      </w:r>
    </w:p>
    <w:p>
      <w:pPr>
        <w:pStyle w:val="ListParagraph"/>
        <w:numPr>
          <w:ilvl w:val="1"/>
          <w:numId w:val="1"/>
        </w:numPr>
        <w:tabs>
          <w:tab w:pos="704" w:val="left" w:leader="none"/>
        </w:tabs>
        <w:spacing w:line="240" w:lineRule="auto" w:before="2" w:after="0"/>
        <w:ind w:left="704" w:right="0" w:hanging="450"/>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1"/>
          <w:numId w:val="1"/>
        </w:numPr>
        <w:tabs>
          <w:tab w:pos="704" w:val="left" w:leader="none"/>
        </w:tabs>
        <w:spacing w:line="280" w:lineRule="auto" w:before="40" w:after="0"/>
        <w:ind w:left="254" w:right="118" w:firstLine="0"/>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não</w:t>
      </w:r>
      <w:r>
        <w:rPr>
          <w:spacing w:val="-1"/>
          <w:sz w:val="20"/>
        </w:rPr>
        <w:t> </w:t>
      </w:r>
      <w:r>
        <w:rPr>
          <w:sz w:val="20"/>
        </w:rPr>
        <w:t>haver</w:t>
      </w:r>
      <w:r>
        <w:rPr>
          <w:spacing w:val="-1"/>
          <w:sz w:val="20"/>
        </w:rPr>
        <w:t> </w:t>
      </w:r>
      <w:r>
        <w:rPr>
          <w:sz w:val="20"/>
        </w:rPr>
        <w:t>entrega</w:t>
      </w:r>
      <w:r>
        <w:rPr>
          <w:spacing w:val="-1"/>
          <w:sz w:val="20"/>
        </w:rPr>
        <w:t> </w:t>
      </w:r>
      <w:r>
        <w:rPr>
          <w:sz w:val="20"/>
        </w:rPr>
        <w:t>da</w:t>
      </w:r>
      <w:r>
        <w:rPr>
          <w:spacing w:val="-1"/>
          <w:sz w:val="20"/>
        </w:rPr>
        <w:t> </w:t>
      </w:r>
      <w:r>
        <w:rPr>
          <w:sz w:val="20"/>
        </w:rPr>
        <w:t>amostra</w:t>
      </w:r>
      <w:r>
        <w:rPr>
          <w:spacing w:val="-1"/>
          <w:sz w:val="20"/>
        </w:rPr>
        <w:t> </w:t>
      </w:r>
      <w:r>
        <w:rPr>
          <w:sz w:val="20"/>
        </w:rPr>
        <w:t>ou</w:t>
      </w:r>
      <w:r>
        <w:rPr>
          <w:spacing w:val="-1"/>
          <w:sz w:val="20"/>
        </w:rPr>
        <w:t> </w:t>
      </w:r>
      <w:r>
        <w:rPr>
          <w:sz w:val="20"/>
        </w:rPr>
        <w:t>ocorrer</w:t>
      </w:r>
      <w:r>
        <w:rPr>
          <w:spacing w:val="-1"/>
          <w:sz w:val="20"/>
        </w:rPr>
        <w:t> </w:t>
      </w:r>
      <w:r>
        <w:rPr>
          <w:sz w:val="20"/>
        </w:rPr>
        <w:t>atraso</w:t>
      </w:r>
      <w:r>
        <w:rPr>
          <w:spacing w:val="-1"/>
          <w:sz w:val="20"/>
        </w:rPr>
        <w:t> </w:t>
      </w:r>
      <w:r>
        <w:rPr>
          <w:sz w:val="20"/>
        </w:rPr>
        <w:t>na</w:t>
      </w:r>
      <w:r>
        <w:rPr>
          <w:spacing w:val="-1"/>
          <w:sz w:val="20"/>
        </w:rPr>
        <w:t> </w:t>
      </w:r>
      <w:r>
        <w:rPr>
          <w:sz w:val="20"/>
        </w:rPr>
        <w:t>entrega,</w:t>
      </w:r>
      <w:r>
        <w:rPr>
          <w:spacing w:val="-1"/>
          <w:sz w:val="20"/>
        </w:rPr>
        <w:t> </w:t>
      </w:r>
      <w:r>
        <w:rPr>
          <w:sz w:val="20"/>
        </w:rPr>
        <w:t>sem</w:t>
      </w:r>
      <w:r>
        <w:rPr>
          <w:spacing w:val="-1"/>
          <w:sz w:val="20"/>
        </w:rPr>
        <w:t> </w:t>
      </w:r>
      <w:r>
        <w:rPr>
          <w:sz w:val="20"/>
        </w:rPr>
        <w:t>justificativa</w:t>
      </w:r>
      <w:r>
        <w:rPr>
          <w:spacing w:val="-1"/>
          <w:sz w:val="20"/>
        </w:rPr>
        <w:t> </w:t>
      </w:r>
      <w:r>
        <w:rPr>
          <w:sz w:val="20"/>
        </w:rPr>
        <w:t>aceita</w:t>
      </w:r>
      <w:r>
        <w:rPr>
          <w:spacing w:val="-1"/>
          <w:sz w:val="20"/>
        </w:rPr>
        <w:t> </w:t>
      </w:r>
      <w:r>
        <w:rPr>
          <w:sz w:val="20"/>
        </w:rPr>
        <w:t>pelo</w:t>
      </w:r>
      <w:r>
        <w:rPr>
          <w:spacing w:val="-1"/>
          <w:sz w:val="20"/>
        </w:rPr>
        <w:t> </w:t>
      </w:r>
      <w:r>
        <w:rPr>
          <w:sz w:val="20"/>
        </w:rPr>
        <w:t>Pregoeiro,</w:t>
      </w:r>
      <w:r>
        <w:rPr>
          <w:spacing w:val="-1"/>
          <w:sz w:val="20"/>
        </w:rPr>
        <w:t> </w:t>
      </w:r>
      <w:r>
        <w:rPr>
          <w:sz w:val="20"/>
        </w:rPr>
        <w:t>ou</w:t>
      </w:r>
      <w:r>
        <w:rPr>
          <w:spacing w:val="-1"/>
          <w:sz w:val="20"/>
        </w:rPr>
        <w:t> </w:t>
      </w:r>
      <w:r>
        <w:rPr>
          <w:sz w:val="20"/>
        </w:rPr>
        <w:t>havendo</w:t>
      </w:r>
      <w:r>
        <w:rPr>
          <w:spacing w:val="-1"/>
          <w:sz w:val="20"/>
        </w:rPr>
        <w:t> </w:t>
      </w:r>
      <w:r>
        <w:rPr>
          <w:sz w:val="20"/>
        </w:rPr>
        <w:t>entrega</w:t>
      </w:r>
      <w:r>
        <w:rPr>
          <w:spacing w:val="-1"/>
          <w:sz w:val="20"/>
        </w:rPr>
        <w:t> </w:t>
      </w:r>
      <w:r>
        <w:rPr>
          <w:sz w:val="20"/>
        </w:rPr>
        <w:t>de</w:t>
      </w:r>
      <w:r>
        <w:rPr>
          <w:spacing w:val="-1"/>
          <w:sz w:val="20"/>
        </w:rPr>
        <w:t> </w:t>
      </w:r>
      <w:r>
        <w:rPr>
          <w:sz w:val="20"/>
        </w:rPr>
        <w:t>amostra</w:t>
      </w:r>
      <w:r>
        <w:rPr>
          <w:spacing w:val="-1"/>
          <w:sz w:val="20"/>
        </w:rPr>
        <w:t> </w:t>
      </w:r>
      <w:r>
        <w:rPr>
          <w:sz w:val="20"/>
        </w:rPr>
        <w:t>fora</w:t>
      </w:r>
      <w:r>
        <w:rPr>
          <w:spacing w:val="-1"/>
          <w:sz w:val="20"/>
        </w:rPr>
        <w:t> </w:t>
      </w:r>
      <w:r>
        <w:rPr>
          <w:sz w:val="20"/>
        </w:rPr>
        <w:t>das</w:t>
      </w:r>
      <w:r>
        <w:rPr>
          <w:spacing w:val="-1"/>
          <w:sz w:val="20"/>
        </w:rPr>
        <w:t> </w:t>
      </w:r>
      <w:r>
        <w:rPr>
          <w:sz w:val="20"/>
        </w:rPr>
        <w:t>especificações</w:t>
      </w:r>
      <w:r>
        <w:rPr>
          <w:spacing w:val="-1"/>
          <w:sz w:val="20"/>
        </w:rPr>
        <w:t> </w:t>
      </w:r>
      <w:r>
        <w:rPr>
          <w:sz w:val="20"/>
        </w:rPr>
        <w:t>previstas</w:t>
      </w:r>
      <w:r>
        <w:rPr>
          <w:spacing w:val="-1"/>
          <w:sz w:val="20"/>
        </w:rPr>
        <w:t> </w:t>
      </w:r>
      <w:r>
        <w:rPr>
          <w:sz w:val="20"/>
        </w:rPr>
        <w:t>neste</w:t>
      </w:r>
      <w:r>
        <w:rPr>
          <w:spacing w:val="-1"/>
          <w:sz w:val="20"/>
        </w:rPr>
        <w:t> </w:t>
      </w:r>
      <w:r>
        <w:rPr>
          <w:sz w:val="20"/>
        </w:rPr>
        <w:t>Edital, a proposta do licitante será recusada. Caso a amostra não seja retirada pelo fornecedor no prazo de 10 (dez) dias, presumir-se-á seu desinteresse em relação à retirada da amostra, que poderá ser descartada ou incorporada ao patrimônio do contratante.</w:t>
      </w:r>
    </w:p>
    <w:p>
      <w:pPr>
        <w:pStyle w:val="ListParagraph"/>
        <w:numPr>
          <w:ilvl w:val="1"/>
          <w:numId w:val="1"/>
        </w:numPr>
        <w:tabs>
          <w:tab w:pos="713" w:val="left" w:leader="none"/>
        </w:tabs>
        <w:spacing w:line="280" w:lineRule="auto" w:before="3" w:after="0"/>
        <w:ind w:left="254" w:right="118" w:firstLine="0"/>
        <w:jc w:val="both"/>
        <w:rPr>
          <w:sz w:val="20"/>
        </w:rPr>
      </w:pPr>
      <w:r>
        <w:rPr>
          <w:sz w:val="20"/>
        </w:rPr>
        <w:t>Se a(s) amostra(s) apresentada(s) pelo primeiro classificado não for(em) aceita(s), o Pregoeiro analisará a aceitabilidade da proposta ou lance ofertado pelo segundo classificado. </w:t>
      </w:r>
      <w:r>
        <w:rPr>
          <w:sz w:val="20"/>
        </w:rPr>
        <w:t>Seguir- se-á com a verificação da(s) amostra(s) e, assim, sucessivamente, até a verificação de uma que atenda às especificações constantes no Termo de Referência.</w:t>
      </w:r>
    </w:p>
    <w:p>
      <w:pPr>
        <w:pStyle w:val="ListParagraph"/>
        <w:numPr>
          <w:ilvl w:val="1"/>
          <w:numId w:val="1"/>
        </w:numPr>
        <w:tabs>
          <w:tab w:pos="693" w:val="left" w:leader="none"/>
        </w:tabs>
        <w:spacing w:line="240" w:lineRule="auto" w:before="2" w:after="0"/>
        <w:ind w:left="693" w:right="0" w:hanging="439"/>
        <w:jc w:val="both"/>
        <w:rPr>
          <w:sz w:val="20"/>
        </w:rPr>
      </w:pPr>
      <w:r>
        <w:rPr>
          <w:sz w:val="20"/>
        </w:rPr>
        <w:t>As</w:t>
      </w:r>
      <w:r>
        <w:rPr>
          <w:spacing w:val="-1"/>
          <w:sz w:val="20"/>
        </w:rPr>
        <w:t> </w:t>
      </w:r>
      <w:r>
        <w:rPr>
          <w:sz w:val="20"/>
        </w:rPr>
        <w:t>amostras</w:t>
      </w:r>
      <w:r>
        <w:rPr>
          <w:spacing w:val="-1"/>
          <w:sz w:val="20"/>
        </w:rPr>
        <w:t> </w:t>
      </w:r>
      <w:r>
        <w:rPr>
          <w:sz w:val="20"/>
        </w:rPr>
        <w:t>aprovadas</w:t>
      </w:r>
      <w:r>
        <w:rPr>
          <w:spacing w:val="-1"/>
          <w:sz w:val="20"/>
        </w:rPr>
        <w:t> </w:t>
      </w:r>
      <w:r>
        <w:rPr>
          <w:sz w:val="20"/>
        </w:rPr>
        <w:t>permanecerão</w:t>
      </w:r>
      <w:r>
        <w:rPr>
          <w:spacing w:val="-1"/>
          <w:sz w:val="20"/>
        </w:rPr>
        <w:t> </w:t>
      </w:r>
      <w:r>
        <w:rPr>
          <w:sz w:val="20"/>
        </w:rPr>
        <w:t>em</w:t>
      </w:r>
      <w:r>
        <w:rPr>
          <w:spacing w:val="-1"/>
          <w:sz w:val="20"/>
        </w:rPr>
        <w:t> </w:t>
      </w:r>
      <w:r>
        <w:rPr>
          <w:sz w:val="20"/>
        </w:rPr>
        <w:t>poder</w:t>
      </w:r>
      <w:r>
        <w:rPr>
          <w:spacing w:val="-1"/>
          <w:sz w:val="20"/>
        </w:rPr>
        <w:t> </w:t>
      </w:r>
      <w:r>
        <w:rPr>
          <w:sz w:val="20"/>
        </w:rPr>
        <w:t>da</w:t>
      </w:r>
      <w:r>
        <w:rPr>
          <w:spacing w:val="-12"/>
          <w:sz w:val="20"/>
        </w:rPr>
        <w:t> </w:t>
      </w:r>
      <w:r>
        <w:rPr>
          <w:sz w:val="20"/>
        </w:rPr>
        <w:t>Administração</w:t>
      </w:r>
      <w:r>
        <w:rPr>
          <w:spacing w:val="-1"/>
          <w:sz w:val="20"/>
        </w:rPr>
        <w:t> </w:t>
      </w:r>
      <w:r>
        <w:rPr>
          <w:sz w:val="20"/>
        </w:rPr>
        <w:t>até</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todo</w:t>
      </w:r>
      <w:r>
        <w:rPr>
          <w:spacing w:val="-1"/>
          <w:sz w:val="20"/>
        </w:rPr>
        <w:t> </w:t>
      </w:r>
      <w:r>
        <w:rPr>
          <w:sz w:val="20"/>
        </w:rPr>
        <w:t>o</w:t>
      </w:r>
      <w:r>
        <w:rPr>
          <w:spacing w:val="-1"/>
          <w:sz w:val="20"/>
        </w:rPr>
        <w:t> </w:t>
      </w:r>
      <w:r>
        <w:rPr>
          <w:sz w:val="20"/>
        </w:rPr>
        <w:t>quantitativo</w:t>
      </w:r>
      <w:r>
        <w:rPr>
          <w:spacing w:val="-1"/>
          <w:sz w:val="20"/>
        </w:rPr>
        <w:t> </w:t>
      </w:r>
      <w:r>
        <w:rPr>
          <w:sz w:val="20"/>
        </w:rPr>
        <w:t>cotado</w:t>
      </w:r>
      <w:r>
        <w:rPr>
          <w:spacing w:val="-1"/>
          <w:sz w:val="20"/>
        </w:rPr>
        <w:t> </w:t>
      </w:r>
      <w:r>
        <w:rPr>
          <w:sz w:val="20"/>
        </w:rPr>
        <w:t>pelo</w:t>
      </w:r>
      <w:r>
        <w:rPr>
          <w:spacing w:val="-1"/>
          <w:sz w:val="20"/>
        </w:rPr>
        <w:t> </w:t>
      </w:r>
      <w:r>
        <w:rPr>
          <w:spacing w:val="-2"/>
          <w:sz w:val="20"/>
        </w:rPr>
        <w:t>fornecedor.</w:t>
      </w:r>
    </w:p>
    <w:p>
      <w:pPr>
        <w:pStyle w:val="BodyText"/>
      </w:pPr>
    </w:p>
    <w:p>
      <w:pPr>
        <w:pStyle w:val="BodyText"/>
        <w:spacing w:before="52"/>
      </w:pPr>
    </w:p>
    <w:p>
      <w:pPr>
        <w:pStyle w:val="Heading1"/>
        <w:numPr>
          <w:ilvl w:val="0"/>
          <w:numId w:val="1"/>
        </w:numPr>
        <w:tabs>
          <w:tab w:pos="719" w:val="left" w:leader="none"/>
        </w:tabs>
        <w:spacing w:line="240" w:lineRule="auto" w:before="0" w:after="0"/>
        <w:ind w:left="71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rPr>
          <w:b/>
        </w:rPr>
      </w:pPr>
    </w:p>
    <w:p>
      <w:pPr>
        <w:pStyle w:val="BodyText"/>
        <w:spacing w:before="142"/>
        <w:rPr>
          <w:b/>
        </w:rPr>
      </w:pPr>
    </w:p>
    <w:p>
      <w:pPr>
        <w:pStyle w:val="ListParagraph"/>
        <w:numPr>
          <w:ilvl w:val="1"/>
          <w:numId w:val="1"/>
        </w:numPr>
        <w:tabs>
          <w:tab w:pos="679" w:val="left" w:leader="none"/>
        </w:tabs>
        <w:spacing w:line="240" w:lineRule="auto" w:before="0" w:after="0"/>
        <w:ind w:left="679" w:right="0" w:hanging="350"/>
        <w:jc w:val="both"/>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Anexo</w:t>
      </w:r>
      <w:r>
        <w:rPr>
          <w:b/>
          <w:spacing w:val="-1"/>
          <w:sz w:val="20"/>
        </w:rPr>
        <w:t> </w:t>
      </w:r>
      <w:r>
        <w:rPr>
          <w:b/>
          <w:sz w:val="20"/>
        </w:rPr>
        <w:t>IV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686" w:val="left" w:leader="none"/>
        </w:tabs>
        <w:spacing w:line="280" w:lineRule="auto" w:before="40" w:after="0"/>
        <w:ind w:left="329" w:right="432"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833" w:val="left" w:leader="none"/>
        </w:tabs>
        <w:spacing w:line="280" w:lineRule="auto" w:before="2" w:after="0"/>
        <w:ind w:left="329" w:right="433" w:firstLine="0"/>
        <w:jc w:val="both"/>
        <w:rPr>
          <w:sz w:val="20"/>
        </w:rPr>
      </w:pPr>
      <w:r>
        <w:rPr>
          <w:sz w:val="20"/>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2"/>
          <w:numId w:val="1"/>
        </w:numPr>
        <w:tabs>
          <w:tab w:pos="818" w:val="left" w:leader="none"/>
        </w:tabs>
        <w:spacing w:line="280" w:lineRule="auto" w:before="1" w:after="0"/>
        <w:ind w:left="329" w:right="433" w:firstLine="0"/>
        <w:jc w:val="both"/>
        <w:rPr>
          <w:sz w:val="20"/>
        </w:rPr>
      </w:pPr>
      <w:r>
        <w:rPr>
          <w:sz w:val="20"/>
        </w:rPr>
        <w:t>A</w:t>
      </w:r>
      <w:r>
        <w:rPr>
          <w:spacing w:val="-13"/>
          <w:sz w:val="20"/>
        </w:rPr>
        <w:t> </w:t>
      </w:r>
      <w:r>
        <w:rPr>
          <w:sz w:val="20"/>
        </w:rPr>
        <w:t>não</w:t>
      </w:r>
      <w:r>
        <w:rPr>
          <w:spacing w:val="-1"/>
          <w:sz w:val="20"/>
        </w:rPr>
        <w:t> </w:t>
      </w:r>
      <w:r>
        <w:rPr>
          <w:sz w:val="20"/>
        </w:rPr>
        <w:t>observância</w:t>
      </w:r>
      <w:r>
        <w:rPr>
          <w:spacing w:val="-2"/>
          <w:sz w:val="20"/>
        </w:rPr>
        <w:t> </w:t>
      </w:r>
      <w:r>
        <w:rPr>
          <w:sz w:val="20"/>
        </w:rPr>
        <w:t>do</w:t>
      </w:r>
      <w:r>
        <w:rPr>
          <w:spacing w:val="-2"/>
          <w:sz w:val="20"/>
        </w:rPr>
        <w:t> </w:t>
      </w:r>
      <w:r>
        <w:rPr>
          <w:sz w:val="20"/>
        </w:rPr>
        <w:t>disposto</w:t>
      </w:r>
      <w:r>
        <w:rPr>
          <w:spacing w:val="-2"/>
          <w:sz w:val="20"/>
        </w:rPr>
        <w:t> </w:t>
      </w:r>
      <w:r>
        <w:rPr>
          <w:sz w:val="20"/>
        </w:rPr>
        <w:t>no</w:t>
      </w:r>
      <w:r>
        <w:rPr>
          <w:spacing w:val="-2"/>
          <w:sz w:val="20"/>
        </w:rPr>
        <w:t> </w:t>
      </w:r>
      <w:r>
        <w:rPr>
          <w:sz w:val="20"/>
        </w:rPr>
        <w:t>item</w:t>
      </w:r>
      <w:r>
        <w:rPr>
          <w:spacing w:val="-2"/>
          <w:sz w:val="20"/>
        </w:rPr>
        <w:t> </w:t>
      </w:r>
      <w:r>
        <w:rPr>
          <w:sz w:val="20"/>
        </w:rPr>
        <w:t>anterior</w:t>
      </w:r>
      <w:r>
        <w:rPr>
          <w:spacing w:val="-2"/>
          <w:sz w:val="20"/>
        </w:rPr>
        <w:t> </w:t>
      </w:r>
      <w:r>
        <w:rPr>
          <w:sz w:val="20"/>
        </w:rPr>
        <w:t>poderá</w:t>
      </w:r>
      <w:r>
        <w:rPr>
          <w:spacing w:val="-2"/>
          <w:sz w:val="20"/>
        </w:rPr>
        <w:t> </w:t>
      </w:r>
      <w:r>
        <w:rPr>
          <w:sz w:val="20"/>
        </w:rPr>
        <w:t>ensejar</w:t>
      </w:r>
      <w:r>
        <w:rPr>
          <w:spacing w:val="-2"/>
          <w:sz w:val="20"/>
        </w:rPr>
        <w:t> </w:t>
      </w:r>
      <w:r>
        <w:rPr>
          <w:sz w:val="20"/>
        </w:rPr>
        <w:t>desclassificação</w:t>
      </w:r>
      <w:r>
        <w:rPr>
          <w:spacing w:val="-2"/>
          <w:sz w:val="20"/>
        </w:rPr>
        <w:t> </w:t>
      </w:r>
      <w:r>
        <w:rPr>
          <w:sz w:val="20"/>
        </w:rPr>
        <w:t>no</w:t>
      </w:r>
      <w:r>
        <w:rPr>
          <w:spacing w:val="-2"/>
          <w:sz w:val="20"/>
        </w:rPr>
        <w:t> </w:t>
      </w:r>
      <w:r>
        <w:rPr>
          <w:sz w:val="20"/>
        </w:rPr>
        <w:t>momento</w:t>
      </w:r>
      <w:r>
        <w:rPr>
          <w:spacing w:val="-2"/>
          <w:sz w:val="20"/>
        </w:rPr>
        <w:t> </w:t>
      </w:r>
      <w:r>
        <w:rPr>
          <w:sz w:val="20"/>
        </w:rPr>
        <w:t>da</w:t>
      </w:r>
      <w:r>
        <w:rPr>
          <w:spacing w:val="-2"/>
          <w:sz w:val="20"/>
        </w:rPr>
        <w:t> </w:t>
      </w:r>
      <w:r>
        <w:rPr>
          <w:sz w:val="20"/>
        </w:rPr>
        <w:t>habilitação,</w:t>
      </w:r>
      <w:r>
        <w:rPr>
          <w:spacing w:val="-2"/>
          <w:sz w:val="20"/>
        </w:rPr>
        <w:t> </w:t>
      </w:r>
      <w:r>
        <w:rPr>
          <w:sz w:val="20"/>
        </w:rPr>
        <w:t>exceto</w:t>
      </w:r>
      <w:r>
        <w:rPr>
          <w:spacing w:val="-2"/>
          <w:sz w:val="20"/>
        </w:rPr>
        <w:t> </w:t>
      </w:r>
      <w:r>
        <w:rPr>
          <w:sz w:val="20"/>
        </w:rPr>
        <w:t>se</w:t>
      </w:r>
      <w:r>
        <w:rPr>
          <w:spacing w:val="-2"/>
          <w:sz w:val="20"/>
        </w:rPr>
        <w:t> </w:t>
      </w:r>
      <w:r>
        <w:rPr>
          <w:sz w:val="20"/>
        </w:rPr>
        <w:t>o</w:t>
      </w:r>
      <w:r>
        <w:rPr>
          <w:spacing w:val="-2"/>
          <w:sz w:val="20"/>
        </w:rPr>
        <w:t> </w:t>
      </w:r>
      <w:r>
        <w:rPr>
          <w:sz w:val="20"/>
        </w:rPr>
        <w:t>pregoeiro,</w:t>
      </w:r>
      <w:r>
        <w:rPr>
          <w:spacing w:val="-2"/>
          <w:sz w:val="20"/>
        </w:rPr>
        <w:t> </w:t>
      </w:r>
      <w:r>
        <w:rPr>
          <w:sz w:val="20"/>
        </w:rPr>
        <w:t>em</w:t>
      </w:r>
      <w:r>
        <w:rPr>
          <w:spacing w:val="-2"/>
          <w:sz w:val="20"/>
        </w:rPr>
        <w:t> </w:t>
      </w:r>
      <w:r>
        <w:rPr>
          <w:sz w:val="20"/>
        </w:rPr>
        <w:t>consulta</w:t>
      </w:r>
      <w:r>
        <w:rPr>
          <w:spacing w:val="-2"/>
          <w:sz w:val="20"/>
        </w:rPr>
        <w:t> </w:t>
      </w:r>
      <w:r>
        <w:rPr>
          <w:sz w:val="20"/>
        </w:rPr>
        <w:t>aos</w:t>
      </w:r>
      <w:r>
        <w:rPr>
          <w:spacing w:val="-2"/>
          <w:sz w:val="20"/>
        </w:rPr>
        <w:t> </w:t>
      </w:r>
      <w:r>
        <w:rPr>
          <w:sz w:val="20"/>
        </w:rPr>
        <w:t>sítios</w:t>
      </w:r>
      <w:r>
        <w:rPr>
          <w:spacing w:val="-2"/>
          <w:sz w:val="20"/>
        </w:rPr>
        <w:t> </w:t>
      </w:r>
      <w:r>
        <w:rPr>
          <w:sz w:val="20"/>
        </w:rPr>
        <w:t>eletrônicos</w:t>
      </w:r>
      <w:r>
        <w:rPr>
          <w:spacing w:val="-2"/>
          <w:sz w:val="20"/>
        </w:rPr>
        <w:t> </w:t>
      </w:r>
      <w:r>
        <w:rPr>
          <w:sz w:val="20"/>
        </w:rPr>
        <w:t>oficiais</w:t>
      </w:r>
      <w:r>
        <w:rPr>
          <w:spacing w:val="-2"/>
          <w:sz w:val="20"/>
        </w:rPr>
        <w:t> </w:t>
      </w:r>
      <w:r>
        <w:rPr>
          <w:sz w:val="20"/>
        </w:rPr>
        <w:t>de</w:t>
      </w:r>
      <w:r>
        <w:rPr>
          <w:spacing w:val="-2"/>
          <w:sz w:val="20"/>
        </w:rPr>
        <w:t> </w:t>
      </w:r>
      <w:r>
        <w:rPr>
          <w:sz w:val="20"/>
        </w:rPr>
        <w:t>órgãos e entidades emissores de certidões, lograr êxito em encontrar a(s) certidão(ões) válida(s).</w:t>
      </w:r>
    </w:p>
    <w:p>
      <w:pPr>
        <w:pStyle w:val="ListParagraph"/>
        <w:numPr>
          <w:ilvl w:val="2"/>
          <w:numId w:val="1"/>
        </w:numPr>
        <w:tabs>
          <w:tab w:pos="835" w:val="left" w:leader="none"/>
        </w:tabs>
        <w:spacing w:line="280" w:lineRule="auto" w:before="2" w:after="0"/>
        <w:ind w:left="329" w:right="433"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w:t>
      </w:r>
      <w:r>
        <w:rPr>
          <w:sz w:val="20"/>
        </w:rPr>
        <w:t>sob pena de inabilitação.</w:t>
      </w:r>
    </w:p>
    <w:p>
      <w:pPr>
        <w:pStyle w:val="ListParagraph"/>
        <w:numPr>
          <w:ilvl w:val="2"/>
          <w:numId w:val="1"/>
        </w:numPr>
        <w:tabs>
          <w:tab w:pos="847" w:val="left" w:leader="none"/>
        </w:tabs>
        <w:spacing w:line="280" w:lineRule="auto" w:before="3" w:after="0"/>
        <w:ind w:left="329" w:right="417" w:firstLine="0"/>
        <w:jc w:val="both"/>
        <w:rPr>
          <w:sz w:val="20"/>
        </w:rPr>
      </w:pPr>
      <w:r>
        <w:rPr>
          <w:sz w:val="20"/>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1"/>
        </w:numPr>
        <w:tabs>
          <w:tab w:pos="667" w:val="left" w:leader="none"/>
        </w:tabs>
        <w:spacing w:line="240" w:lineRule="auto" w:before="2" w:after="0"/>
        <w:ind w:left="667" w:right="0" w:hanging="338"/>
        <w:jc w:val="left"/>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531" w:val="left" w:leader="none"/>
        </w:tabs>
        <w:spacing w:line="240" w:lineRule="auto" w:before="40" w:after="0"/>
        <w:ind w:left="531" w:right="0" w:hanging="202"/>
        <w:jc w:val="left"/>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w:t>
      </w:r>
      <w:r>
        <w:rPr>
          <w:spacing w:val="-1"/>
          <w:sz w:val="20"/>
        </w:rPr>
        <w:t> </w:t>
      </w:r>
      <w:r>
        <w:rPr>
          <w:spacing w:val="-10"/>
          <w:sz w:val="20"/>
        </w:rPr>
        <w:t>e</w:t>
      </w:r>
    </w:p>
    <w:p>
      <w:pPr>
        <w:pStyle w:val="ListParagraph"/>
        <w:numPr>
          <w:ilvl w:val="0"/>
          <w:numId w:val="3"/>
        </w:numPr>
        <w:tabs>
          <w:tab w:pos="536" w:val="left" w:leader="none"/>
        </w:tabs>
        <w:spacing w:line="240" w:lineRule="auto" w:before="40" w:after="0"/>
        <w:ind w:left="536" w:right="0" w:hanging="213"/>
        <w:jc w:val="left"/>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717" w:val="left" w:leader="none"/>
        </w:tabs>
        <w:spacing w:line="280" w:lineRule="auto" w:before="40" w:after="0"/>
        <w:ind w:left="329" w:right="432" w:firstLine="0"/>
        <w:jc w:val="left"/>
        <w:rPr>
          <w:sz w:val="20"/>
        </w:rPr>
      </w:pPr>
      <w:r>
        <w:rPr>
          <w:sz w:val="20"/>
        </w:rPr>
        <w:t>O</w:t>
      </w:r>
      <w:r>
        <w:rPr>
          <w:spacing w:val="36"/>
          <w:sz w:val="20"/>
        </w:rPr>
        <w:t> </w:t>
      </w:r>
      <w:r>
        <w:rPr>
          <w:sz w:val="20"/>
        </w:rPr>
        <w:t>pregoeiro</w:t>
      </w:r>
      <w:r>
        <w:rPr>
          <w:spacing w:val="36"/>
          <w:sz w:val="20"/>
        </w:rPr>
        <w:t> </w:t>
      </w:r>
      <w:r>
        <w:rPr>
          <w:sz w:val="20"/>
        </w:rPr>
        <w:t>poderá,</w:t>
      </w:r>
      <w:r>
        <w:rPr>
          <w:spacing w:val="36"/>
          <w:sz w:val="20"/>
        </w:rPr>
        <w:t> </w:t>
      </w:r>
      <w:r>
        <w:rPr>
          <w:sz w:val="20"/>
        </w:rPr>
        <w:t>na</w:t>
      </w:r>
      <w:r>
        <w:rPr>
          <w:spacing w:val="36"/>
          <w:sz w:val="20"/>
        </w:rPr>
        <w:t> </w:t>
      </w:r>
      <w:r>
        <w:rPr>
          <w:sz w:val="20"/>
        </w:rPr>
        <w:t>análise</w:t>
      </w:r>
      <w:r>
        <w:rPr>
          <w:spacing w:val="36"/>
          <w:sz w:val="20"/>
        </w:rPr>
        <w:t> </w:t>
      </w:r>
      <w:r>
        <w:rPr>
          <w:sz w:val="20"/>
        </w:rPr>
        <w:t>dos</w:t>
      </w:r>
      <w:r>
        <w:rPr>
          <w:spacing w:val="36"/>
          <w:sz w:val="20"/>
        </w:rPr>
        <w:t> </w:t>
      </w:r>
      <w:r>
        <w:rPr>
          <w:sz w:val="20"/>
        </w:rPr>
        <w:t>documentos</w:t>
      </w:r>
      <w:r>
        <w:rPr>
          <w:spacing w:val="36"/>
          <w:sz w:val="20"/>
        </w:rPr>
        <w:t> </w:t>
      </w:r>
      <w:r>
        <w:rPr>
          <w:sz w:val="20"/>
        </w:rPr>
        <w:t>de</w:t>
      </w:r>
      <w:r>
        <w:rPr>
          <w:spacing w:val="36"/>
          <w:sz w:val="20"/>
        </w:rPr>
        <w:t> </w:t>
      </w:r>
      <w:r>
        <w:rPr>
          <w:sz w:val="20"/>
        </w:rPr>
        <w:t>habilitação,</w:t>
      </w:r>
      <w:r>
        <w:rPr>
          <w:spacing w:val="36"/>
          <w:sz w:val="20"/>
        </w:rPr>
        <w:t> </w:t>
      </w:r>
      <w:r>
        <w:rPr>
          <w:sz w:val="20"/>
        </w:rPr>
        <w:t>sanar</w:t>
      </w:r>
      <w:r>
        <w:rPr>
          <w:spacing w:val="36"/>
          <w:sz w:val="20"/>
        </w:rPr>
        <w:t> </w:t>
      </w:r>
      <w:r>
        <w:rPr>
          <w:sz w:val="20"/>
        </w:rPr>
        <w:t>erros</w:t>
      </w:r>
      <w:r>
        <w:rPr>
          <w:spacing w:val="36"/>
          <w:sz w:val="20"/>
        </w:rPr>
        <w:t> </w:t>
      </w:r>
      <w:r>
        <w:rPr>
          <w:sz w:val="20"/>
        </w:rPr>
        <w:t>ou</w:t>
      </w:r>
      <w:r>
        <w:rPr>
          <w:spacing w:val="36"/>
          <w:sz w:val="20"/>
        </w:rPr>
        <w:t> </w:t>
      </w:r>
      <w:r>
        <w:rPr>
          <w:sz w:val="20"/>
        </w:rPr>
        <w:t>falhas</w:t>
      </w:r>
      <w:r>
        <w:rPr>
          <w:spacing w:val="36"/>
          <w:sz w:val="20"/>
        </w:rPr>
        <w:t> </w:t>
      </w:r>
      <w:r>
        <w:rPr>
          <w:sz w:val="20"/>
        </w:rPr>
        <w:t>que</w:t>
      </w:r>
      <w:r>
        <w:rPr>
          <w:spacing w:val="36"/>
          <w:sz w:val="20"/>
        </w:rPr>
        <w:t> </w:t>
      </w:r>
      <w:r>
        <w:rPr>
          <w:sz w:val="20"/>
        </w:rPr>
        <w:t>não</w:t>
      </w:r>
      <w:r>
        <w:rPr>
          <w:spacing w:val="36"/>
          <w:sz w:val="20"/>
        </w:rPr>
        <w:t> </w:t>
      </w:r>
      <w:r>
        <w:rPr>
          <w:sz w:val="20"/>
        </w:rPr>
        <w:t>alterem</w:t>
      </w:r>
      <w:r>
        <w:rPr>
          <w:spacing w:val="36"/>
          <w:sz w:val="20"/>
        </w:rPr>
        <w:t> </w:t>
      </w:r>
      <w:r>
        <w:rPr>
          <w:sz w:val="20"/>
        </w:rPr>
        <w:t>a</w:t>
      </w:r>
      <w:r>
        <w:rPr>
          <w:spacing w:val="36"/>
          <w:sz w:val="20"/>
        </w:rPr>
        <w:t> </w:t>
      </w:r>
      <w:r>
        <w:rPr>
          <w:sz w:val="20"/>
        </w:rPr>
        <w:t>substância</w:t>
      </w:r>
      <w:r>
        <w:rPr>
          <w:spacing w:val="36"/>
          <w:sz w:val="20"/>
        </w:rPr>
        <w:t> </w:t>
      </w:r>
      <w:r>
        <w:rPr>
          <w:sz w:val="20"/>
        </w:rPr>
        <w:t>dos</w:t>
      </w:r>
      <w:r>
        <w:rPr>
          <w:spacing w:val="36"/>
          <w:sz w:val="20"/>
        </w:rPr>
        <w:t> </w:t>
      </w:r>
      <w:r>
        <w:rPr>
          <w:sz w:val="20"/>
        </w:rPr>
        <w:t>documentos</w:t>
      </w:r>
      <w:r>
        <w:rPr>
          <w:spacing w:val="36"/>
          <w:sz w:val="20"/>
        </w:rPr>
        <w:t> </w:t>
      </w:r>
      <w:r>
        <w:rPr>
          <w:sz w:val="20"/>
        </w:rPr>
        <w:t>e</w:t>
      </w:r>
      <w:r>
        <w:rPr>
          <w:spacing w:val="36"/>
          <w:sz w:val="20"/>
        </w:rPr>
        <w:t> </w:t>
      </w:r>
      <w:r>
        <w:rPr>
          <w:sz w:val="20"/>
        </w:rPr>
        <w:t>sua</w:t>
      </w:r>
      <w:r>
        <w:rPr>
          <w:spacing w:val="36"/>
          <w:sz w:val="20"/>
        </w:rPr>
        <w:t> </w:t>
      </w:r>
      <w:r>
        <w:rPr>
          <w:sz w:val="20"/>
        </w:rPr>
        <w:t>validade</w:t>
      </w:r>
      <w:r>
        <w:rPr>
          <w:spacing w:val="36"/>
          <w:sz w:val="20"/>
        </w:rPr>
        <w:t> </w:t>
      </w:r>
      <w:r>
        <w:rPr>
          <w:sz w:val="20"/>
        </w:rPr>
        <w:t>jurídica,</w:t>
      </w:r>
      <w:r>
        <w:rPr>
          <w:spacing w:val="36"/>
          <w:sz w:val="20"/>
        </w:rPr>
        <w:t> </w:t>
      </w:r>
      <w:r>
        <w:rPr>
          <w:sz w:val="20"/>
        </w:rPr>
        <w:t>mediante</w:t>
      </w:r>
      <w:r>
        <w:rPr>
          <w:spacing w:val="36"/>
          <w:sz w:val="20"/>
        </w:rPr>
        <w:t> </w:t>
      </w:r>
      <w:r>
        <w:rPr>
          <w:sz w:val="20"/>
        </w:rPr>
        <w:t>decisão fundamentada, registrada em ata e acessível a todos, atribuindo-lhes eficácia para fins de habilitação.</w:t>
      </w:r>
    </w:p>
    <w:p>
      <w:pPr>
        <w:pStyle w:val="ListParagraph"/>
        <w:numPr>
          <w:ilvl w:val="2"/>
          <w:numId w:val="1"/>
        </w:numPr>
        <w:tabs>
          <w:tab w:pos="848" w:val="left" w:leader="none"/>
        </w:tabs>
        <w:spacing w:line="280" w:lineRule="auto" w:before="2" w:after="0"/>
        <w:ind w:left="329" w:right="434" w:firstLine="0"/>
        <w:jc w:val="left"/>
        <w:rPr>
          <w:sz w:val="20"/>
        </w:rPr>
      </w:pPr>
      <w:r>
        <w:rPr>
          <w:sz w:val="20"/>
        </w:rPr>
        <w:t>Na</w:t>
      </w:r>
      <w:r>
        <w:rPr>
          <w:spacing w:val="17"/>
          <w:sz w:val="20"/>
        </w:rPr>
        <w:t> </w:t>
      </w:r>
      <w:r>
        <w:rPr>
          <w:sz w:val="20"/>
        </w:rPr>
        <w:t>hipótese</w:t>
      </w:r>
      <w:r>
        <w:rPr>
          <w:spacing w:val="17"/>
          <w:sz w:val="20"/>
        </w:rPr>
        <w:t> </w:t>
      </w:r>
      <w:r>
        <w:rPr>
          <w:sz w:val="20"/>
        </w:rPr>
        <w:t>de</w:t>
      </w:r>
      <w:r>
        <w:rPr>
          <w:spacing w:val="17"/>
          <w:sz w:val="20"/>
        </w:rPr>
        <w:t> </w:t>
      </w:r>
      <w:r>
        <w:rPr>
          <w:sz w:val="20"/>
        </w:rPr>
        <w:t>necessidade</w:t>
      </w:r>
      <w:r>
        <w:rPr>
          <w:spacing w:val="17"/>
          <w:sz w:val="20"/>
        </w:rPr>
        <w:t> </w:t>
      </w:r>
      <w:r>
        <w:rPr>
          <w:sz w:val="20"/>
        </w:rPr>
        <w:t>de</w:t>
      </w:r>
      <w:r>
        <w:rPr>
          <w:spacing w:val="17"/>
          <w:sz w:val="20"/>
        </w:rPr>
        <w:t> </w:t>
      </w:r>
      <w:r>
        <w:rPr>
          <w:sz w:val="20"/>
        </w:rPr>
        <w:t>suspensão</w:t>
      </w:r>
      <w:r>
        <w:rPr>
          <w:spacing w:val="17"/>
          <w:sz w:val="20"/>
        </w:rPr>
        <w:t> </w:t>
      </w:r>
      <w:r>
        <w:rPr>
          <w:sz w:val="20"/>
        </w:rPr>
        <w:t>da</w:t>
      </w:r>
      <w:r>
        <w:rPr>
          <w:spacing w:val="17"/>
          <w:sz w:val="20"/>
        </w:rPr>
        <w:t> </w:t>
      </w:r>
      <w:r>
        <w:rPr>
          <w:sz w:val="20"/>
        </w:rPr>
        <w:t>sessão</w:t>
      </w:r>
      <w:r>
        <w:rPr>
          <w:spacing w:val="17"/>
          <w:sz w:val="20"/>
        </w:rPr>
        <w:t> </w:t>
      </w:r>
      <w:r>
        <w:rPr>
          <w:sz w:val="20"/>
        </w:rPr>
        <w:t>pública</w:t>
      </w:r>
      <w:r>
        <w:rPr>
          <w:spacing w:val="17"/>
          <w:sz w:val="20"/>
        </w:rPr>
        <w:t> </w:t>
      </w:r>
      <w:r>
        <w:rPr>
          <w:sz w:val="20"/>
        </w:rPr>
        <w:t>para</w:t>
      </w:r>
      <w:r>
        <w:rPr>
          <w:spacing w:val="17"/>
          <w:sz w:val="20"/>
        </w:rPr>
        <w:t> </w:t>
      </w:r>
      <w:r>
        <w:rPr>
          <w:sz w:val="20"/>
        </w:rPr>
        <w:t>a</w:t>
      </w:r>
      <w:r>
        <w:rPr>
          <w:spacing w:val="17"/>
          <w:sz w:val="20"/>
        </w:rPr>
        <w:t> </w:t>
      </w:r>
      <w:r>
        <w:rPr>
          <w:sz w:val="20"/>
        </w:rPr>
        <w:t>realização</w:t>
      </w:r>
      <w:r>
        <w:rPr>
          <w:spacing w:val="17"/>
          <w:sz w:val="20"/>
        </w:rPr>
        <w:t> </w:t>
      </w:r>
      <w:r>
        <w:rPr>
          <w:sz w:val="20"/>
        </w:rPr>
        <w:t>de</w:t>
      </w:r>
      <w:r>
        <w:rPr>
          <w:spacing w:val="17"/>
          <w:sz w:val="20"/>
        </w:rPr>
        <w:t> </w:t>
      </w:r>
      <w:r>
        <w:rPr>
          <w:sz w:val="20"/>
        </w:rPr>
        <w:t>diligências,</w:t>
      </w:r>
      <w:r>
        <w:rPr>
          <w:spacing w:val="17"/>
          <w:sz w:val="20"/>
        </w:rPr>
        <w:t> </w:t>
      </w:r>
      <w:r>
        <w:rPr>
          <w:sz w:val="20"/>
        </w:rPr>
        <w:t>com</w:t>
      </w:r>
      <w:r>
        <w:rPr>
          <w:spacing w:val="17"/>
          <w:sz w:val="20"/>
        </w:rPr>
        <w:t> </w:t>
      </w:r>
      <w:r>
        <w:rPr>
          <w:sz w:val="20"/>
        </w:rPr>
        <w:t>vistas</w:t>
      </w:r>
      <w:r>
        <w:rPr>
          <w:spacing w:val="17"/>
          <w:sz w:val="20"/>
        </w:rPr>
        <w:t> </w:t>
      </w:r>
      <w:r>
        <w:rPr>
          <w:sz w:val="20"/>
        </w:rPr>
        <w:t>ao</w:t>
      </w:r>
      <w:r>
        <w:rPr>
          <w:spacing w:val="17"/>
          <w:sz w:val="20"/>
        </w:rPr>
        <w:t> </w:t>
      </w:r>
      <w:r>
        <w:rPr>
          <w:sz w:val="20"/>
        </w:rPr>
        <w:t>saneamento</w:t>
      </w:r>
      <w:r>
        <w:rPr>
          <w:spacing w:val="17"/>
          <w:sz w:val="20"/>
        </w:rPr>
        <w:t> </w:t>
      </w:r>
      <w:r>
        <w:rPr>
          <w:sz w:val="20"/>
        </w:rPr>
        <w:t>de</w:t>
      </w:r>
      <w:r>
        <w:rPr>
          <w:spacing w:val="17"/>
          <w:sz w:val="20"/>
        </w:rPr>
        <w:t> </w:t>
      </w:r>
      <w:r>
        <w:rPr>
          <w:sz w:val="20"/>
        </w:rPr>
        <w:t>que</w:t>
      </w:r>
      <w:r>
        <w:rPr>
          <w:spacing w:val="17"/>
          <w:sz w:val="20"/>
        </w:rPr>
        <w:t> </w:t>
      </w:r>
      <w:r>
        <w:rPr>
          <w:sz w:val="20"/>
        </w:rPr>
        <w:t>trata</w:t>
      </w:r>
      <w:r>
        <w:rPr>
          <w:spacing w:val="17"/>
          <w:sz w:val="20"/>
        </w:rPr>
        <w:t> </w:t>
      </w:r>
      <w:r>
        <w:rPr>
          <w:sz w:val="20"/>
        </w:rPr>
        <w:t>o</w:t>
      </w:r>
      <w:r>
        <w:rPr>
          <w:spacing w:val="17"/>
          <w:sz w:val="20"/>
        </w:rPr>
        <w:t> </w:t>
      </w:r>
      <w:r>
        <w:rPr>
          <w:sz w:val="20"/>
        </w:rPr>
        <w:t>subitem</w:t>
      </w:r>
      <w:r>
        <w:rPr>
          <w:spacing w:val="17"/>
          <w:sz w:val="20"/>
        </w:rPr>
        <w:t> </w:t>
      </w:r>
      <w:r>
        <w:rPr>
          <w:sz w:val="20"/>
        </w:rPr>
        <w:t>anterior,</w:t>
      </w:r>
      <w:r>
        <w:rPr>
          <w:spacing w:val="17"/>
          <w:sz w:val="20"/>
        </w:rPr>
        <w:t> </w:t>
      </w:r>
      <w:r>
        <w:rPr>
          <w:sz w:val="20"/>
        </w:rPr>
        <w:t>a</w:t>
      </w:r>
      <w:r>
        <w:rPr>
          <w:spacing w:val="17"/>
          <w:sz w:val="20"/>
        </w:rPr>
        <w:t> </w:t>
      </w:r>
      <w:r>
        <w:rPr>
          <w:sz w:val="20"/>
        </w:rPr>
        <w:t>sessão</w:t>
      </w:r>
      <w:r>
        <w:rPr>
          <w:spacing w:val="17"/>
          <w:sz w:val="20"/>
        </w:rPr>
        <w:t> </w:t>
      </w:r>
      <w:r>
        <w:rPr>
          <w:sz w:val="20"/>
        </w:rPr>
        <w:t>pública</w:t>
      </w:r>
      <w:r>
        <w:rPr>
          <w:spacing w:val="17"/>
          <w:sz w:val="20"/>
        </w:rPr>
        <w:t> </w:t>
      </w:r>
      <w:r>
        <w:rPr>
          <w:sz w:val="20"/>
        </w:rPr>
        <w:t>somente poderá ser reiniciada mediante aviso prévio no sistema com, no mínimo, vinte e quatro horas de antecedência, e a ocorrência será registrada em ata.</w:t>
      </w:r>
    </w:p>
    <w:p>
      <w:pPr>
        <w:pStyle w:val="ListParagraph"/>
        <w:numPr>
          <w:ilvl w:val="1"/>
          <w:numId w:val="1"/>
        </w:numPr>
        <w:tabs>
          <w:tab w:pos="686" w:val="left" w:leader="none"/>
        </w:tabs>
        <w:spacing w:line="280" w:lineRule="auto" w:before="2" w:after="0"/>
        <w:ind w:left="329" w:right="418" w:firstLine="0"/>
        <w:jc w:val="left"/>
        <w:rPr>
          <w:sz w:val="20"/>
        </w:rPr>
      </w:pPr>
      <w:r>
        <w:rPr>
          <w:sz w:val="20"/>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675" w:val="left" w:leader="none"/>
        </w:tabs>
        <w:spacing w:line="240" w:lineRule="auto" w:before="1" w:after="0"/>
        <w:ind w:left="67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679" w:val="left" w:leader="none"/>
        </w:tabs>
        <w:spacing w:line="240" w:lineRule="auto" w:before="40" w:after="0"/>
        <w:ind w:left="67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840" w:val="left" w:leader="none"/>
        </w:tabs>
        <w:spacing w:line="280" w:lineRule="auto" w:before="41" w:after="0"/>
        <w:ind w:left="329" w:right="433" w:firstLine="0"/>
        <w:jc w:val="left"/>
        <w:rPr>
          <w:sz w:val="20"/>
        </w:rPr>
      </w:pPr>
      <w:r>
        <w:rPr>
          <w:sz w:val="20"/>
        </w:rPr>
        <w:t>Se</w:t>
      </w:r>
      <w:r>
        <w:rPr>
          <w:spacing w:val="10"/>
          <w:sz w:val="20"/>
        </w:rPr>
        <w:t> </w:t>
      </w:r>
      <w:r>
        <w:rPr>
          <w:sz w:val="20"/>
        </w:rPr>
        <w:t>o</w:t>
      </w:r>
      <w:r>
        <w:rPr>
          <w:spacing w:val="10"/>
          <w:sz w:val="20"/>
        </w:rPr>
        <w:t> </w:t>
      </w:r>
      <w:r>
        <w:rPr>
          <w:sz w:val="20"/>
        </w:rPr>
        <w:t>fornecedor</w:t>
      </w:r>
      <w:r>
        <w:rPr>
          <w:spacing w:val="10"/>
          <w:sz w:val="20"/>
        </w:rPr>
        <w:t> </w:t>
      </w:r>
      <w:r>
        <w:rPr>
          <w:sz w:val="20"/>
        </w:rPr>
        <w:t>for</w:t>
      </w:r>
      <w:r>
        <w:rPr>
          <w:spacing w:val="10"/>
          <w:sz w:val="20"/>
        </w:rPr>
        <w:t> </w:t>
      </w:r>
      <w:r>
        <w:rPr>
          <w:sz w:val="20"/>
        </w:rPr>
        <w:t>a</w:t>
      </w:r>
      <w:r>
        <w:rPr>
          <w:spacing w:val="10"/>
          <w:sz w:val="20"/>
        </w:rPr>
        <w:t> </w:t>
      </w:r>
      <w:r>
        <w:rPr>
          <w:sz w:val="20"/>
        </w:rPr>
        <w:t>matriz,</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matriz,</w:t>
      </w:r>
      <w:r>
        <w:rPr>
          <w:spacing w:val="10"/>
          <w:sz w:val="20"/>
        </w:rPr>
        <w:t> </w:t>
      </w:r>
      <w:r>
        <w:rPr>
          <w:sz w:val="20"/>
        </w:rPr>
        <w:t>e</w:t>
      </w:r>
      <w:r>
        <w:rPr>
          <w:spacing w:val="10"/>
          <w:sz w:val="20"/>
        </w:rPr>
        <w:t> </w:t>
      </w:r>
      <w:r>
        <w:rPr>
          <w:sz w:val="20"/>
        </w:rPr>
        <w:t>se</w:t>
      </w:r>
      <w:r>
        <w:rPr>
          <w:spacing w:val="10"/>
          <w:sz w:val="20"/>
        </w:rPr>
        <w:t> </w:t>
      </w:r>
      <w:r>
        <w:rPr>
          <w:sz w:val="20"/>
        </w:rPr>
        <w:t>o</w:t>
      </w:r>
      <w:r>
        <w:rPr>
          <w:spacing w:val="10"/>
          <w:sz w:val="20"/>
        </w:rPr>
        <w:t> </w:t>
      </w:r>
      <w:r>
        <w:rPr>
          <w:sz w:val="20"/>
        </w:rPr>
        <w:t>licitante</w:t>
      </w:r>
      <w:r>
        <w:rPr>
          <w:spacing w:val="10"/>
          <w:sz w:val="20"/>
        </w:rPr>
        <w:t> </w:t>
      </w:r>
      <w:r>
        <w:rPr>
          <w:sz w:val="20"/>
        </w:rPr>
        <w:t>for</w:t>
      </w:r>
      <w:r>
        <w:rPr>
          <w:spacing w:val="10"/>
          <w:sz w:val="20"/>
        </w:rPr>
        <w:t> </w:t>
      </w:r>
      <w:r>
        <w:rPr>
          <w:sz w:val="20"/>
        </w:rPr>
        <w:t>a</w:t>
      </w:r>
      <w:r>
        <w:rPr>
          <w:spacing w:val="10"/>
          <w:sz w:val="20"/>
        </w:rPr>
        <w:t> </w:t>
      </w:r>
      <w:r>
        <w:rPr>
          <w:sz w:val="20"/>
        </w:rPr>
        <w:t>filial,</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filial,</w:t>
      </w:r>
      <w:r>
        <w:rPr>
          <w:spacing w:val="10"/>
          <w:sz w:val="20"/>
        </w:rPr>
        <w:t> </w:t>
      </w:r>
      <w:r>
        <w:rPr>
          <w:sz w:val="20"/>
        </w:rPr>
        <w:t>exceto</w:t>
      </w:r>
      <w:r>
        <w:rPr>
          <w:spacing w:val="10"/>
          <w:sz w:val="20"/>
        </w:rPr>
        <w:t> </w:t>
      </w:r>
      <w:r>
        <w:rPr>
          <w:sz w:val="20"/>
        </w:rPr>
        <w:t>para atestados de capacidade técnica, e no caso daqueles documentos que, pela própria natureza, comprovadamente, forem emitidos somente em nome da matriz.</w:t>
      </w:r>
    </w:p>
    <w:p>
      <w:pPr>
        <w:pStyle w:val="ListParagraph"/>
        <w:numPr>
          <w:ilvl w:val="2"/>
          <w:numId w:val="1"/>
        </w:numPr>
        <w:tabs>
          <w:tab w:pos="837" w:val="left" w:leader="none"/>
        </w:tabs>
        <w:spacing w:line="280" w:lineRule="auto" w:before="1" w:after="0"/>
        <w:ind w:left="329" w:right="433" w:firstLine="0"/>
        <w:jc w:val="left"/>
        <w:rPr>
          <w:sz w:val="20"/>
        </w:rPr>
      </w:pPr>
      <w:r>
        <w:rPr>
          <w:sz w:val="20"/>
        </w:rPr>
        <w:t>Serão aceitos registros de CNPJ de licitante matriz e filial com diferenças de números de documentos pertinentes ao CND e ao CRF/FGTS, quando for comprovada a </w:t>
      </w:r>
      <w:r>
        <w:rPr>
          <w:sz w:val="20"/>
        </w:rPr>
        <w:t>centralização</w:t>
      </w:r>
      <w:r>
        <w:rPr>
          <w:spacing w:val="40"/>
          <w:sz w:val="20"/>
        </w:rPr>
        <w:t> </w:t>
      </w:r>
      <w:r>
        <w:rPr>
          <w:sz w:val="20"/>
        </w:rPr>
        <w:t>do recolhimento dessas contribuições.</w:t>
      </w:r>
    </w:p>
    <w:p>
      <w:pPr>
        <w:pStyle w:val="ListParagraph"/>
        <w:numPr>
          <w:ilvl w:val="1"/>
          <w:numId w:val="1"/>
        </w:numPr>
        <w:tabs>
          <w:tab w:pos="667" w:val="left" w:leader="none"/>
        </w:tabs>
        <w:spacing w:line="240" w:lineRule="auto" w:before="2" w:after="0"/>
        <w:ind w:left="667" w:right="0" w:hanging="338"/>
        <w:jc w:val="left"/>
        <w:rPr>
          <w:sz w:val="20"/>
        </w:rPr>
      </w:pPr>
      <w:r>
        <w:rPr>
          <w:sz w:val="20"/>
        </w:rPr>
        <w:t>A</w:t>
      </w:r>
      <w:r>
        <w:rPr>
          <w:spacing w:val="-12"/>
          <w:sz w:val="20"/>
        </w:rPr>
        <w:t> </w:t>
      </w:r>
      <w:r>
        <w:rPr>
          <w:sz w:val="20"/>
        </w:rPr>
        <w:t>comprovação</w:t>
      </w:r>
      <w:r>
        <w:rPr>
          <w:spacing w:val="-1"/>
          <w:sz w:val="20"/>
        </w:rPr>
        <w:t> </w:t>
      </w:r>
      <w:r>
        <w:rPr>
          <w:sz w:val="20"/>
        </w:rPr>
        <w:t>de</w:t>
      </w:r>
      <w:r>
        <w:rPr>
          <w:spacing w:val="-1"/>
          <w:sz w:val="20"/>
        </w:rPr>
        <w:t> </w:t>
      </w:r>
      <w:r>
        <w:rPr>
          <w:sz w:val="20"/>
        </w:rPr>
        <w:t>regularidade</w:t>
      </w:r>
      <w:r>
        <w:rPr>
          <w:spacing w:val="-1"/>
          <w:sz w:val="20"/>
        </w:rPr>
        <w:t> </w:t>
      </w:r>
      <w:r>
        <w:rPr>
          <w:sz w:val="20"/>
        </w:rPr>
        <w:t>fiscal</w:t>
      </w:r>
      <w:r>
        <w:rPr>
          <w:spacing w:val="-1"/>
          <w:sz w:val="20"/>
        </w:rPr>
        <w:t> </w:t>
      </w:r>
      <w:r>
        <w:rPr>
          <w:sz w:val="20"/>
        </w:rPr>
        <w:t>e</w:t>
      </w:r>
      <w:r>
        <w:rPr>
          <w:spacing w:val="-1"/>
          <w:sz w:val="20"/>
        </w:rPr>
        <w:t> </w:t>
      </w:r>
      <w:r>
        <w:rPr>
          <w:sz w:val="20"/>
        </w:rPr>
        <w:t>trabalhista</w:t>
      </w:r>
      <w:r>
        <w:rPr>
          <w:spacing w:val="-1"/>
          <w:sz w:val="20"/>
        </w:rPr>
        <w:t> </w:t>
      </w:r>
      <w:r>
        <w:rPr>
          <w:sz w:val="20"/>
        </w:rPr>
        <w:t>das</w:t>
      </w:r>
      <w:r>
        <w:rPr>
          <w:spacing w:val="-1"/>
          <w:sz w:val="20"/>
        </w:rPr>
        <w:t> </w:t>
      </w:r>
      <w:r>
        <w:rPr>
          <w:sz w:val="20"/>
        </w:rPr>
        <w:t>microempresas</w:t>
      </w:r>
      <w:r>
        <w:rPr>
          <w:spacing w:val="-1"/>
          <w:sz w:val="20"/>
        </w:rPr>
        <w:t> </w:t>
      </w:r>
      <w:r>
        <w:rPr>
          <w:sz w:val="20"/>
        </w:rPr>
        <w:t>e</w:t>
      </w:r>
      <w:r>
        <w:rPr>
          <w:spacing w:val="-1"/>
          <w:sz w:val="20"/>
        </w:rPr>
        <w:t> </w:t>
      </w:r>
      <w:r>
        <w:rPr>
          <w:sz w:val="20"/>
        </w:rPr>
        <w:t>das</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será</w:t>
      </w:r>
      <w:r>
        <w:rPr>
          <w:spacing w:val="-1"/>
          <w:sz w:val="20"/>
        </w:rPr>
        <w:t> </w:t>
      </w:r>
      <w:r>
        <w:rPr>
          <w:sz w:val="20"/>
        </w:rPr>
        <w:t>exigida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4º</w:t>
      </w:r>
      <w:r>
        <w:rPr>
          <w:spacing w:val="-1"/>
          <w:sz w:val="20"/>
        </w:rPr>
        <w:t> </w:t>
      </w:r>
      <w:r>
        <w:rPr>
          <w:sz w:val="20"/>
        </w:rPr>
        <w:t>do</w:t>
      </w:r>
      <w:r>
        <w:rPr>
          <w:spacing w:val="-1"/>
          <w:sz w:val="20"/>
        </w:rPr>
        <w:t> </w:t>
      </w:r>
      <w:r>
        <w:rPr>
          <w:sz w:val="20"/>
        </w:rPr>
        <w:t>Decreto</w:t>
      </w:r>
      <w:r>
        <w:rPr>
          <w:spacing w:val="-1"/>
          <w:sz w:val="20"/>
        </w:rPr>
        <w:t> </w:t>
      </w:r>
      <w:r>
        <w:rPr>
          <w:sz w:val="20"/>
        </w:rPr>
        <w:t>nº</w:t>
      </w:r>
      <w:r>
        <w:rPr>
          <w:spacing w:val="-1"/>
          <w:sz w:val="20"/>
        </w:rPr>
        <w:t> </w:t>
      </w:r>
      <w:r>
        <w:rPr>
          <w:spacing w:val="-2"/>
          <w:sz w:val="20"/>
        </w:rPr>
        <w:t>42.063/2009.</w:t>
      </w:r>
    </w:p>
    <w:p>
      <w:pPr>
        <w:pStyle w:val="ListParagraph"/>
        <w:numPr>
          <w:ilvl w:val="1"/>
          <w:numId w:val="1"/>
        </w:numPr>
        <w:tabs>
          <w:tab w:pos="793" w:val="left" w:leader="none"/>
        </w:tabs>
        <w:spacing w:line="280" w:lineRule="auto" w:before="40" w:after="0"/>
        <w:ind w:left="329" w:right="433" w:firstLine="0"/>
        <w:jc w:val="both"/>
        <w:rPr>
          <w:sz w:val="20"/>
        </w:rPr>
      </w:pPr>
      <w:r>
        <w:rPr>
          <w:sz w:val="20"/>
        </w:rPr>
        <w:t>No caso de contratações para entrega imediata, considerada aquela com prazo de entrega de até 30 (trinta) dias da ordem de fornecimento, cujo valor estimado da contratação </w:t>
      </w:r>
      <w:r>
        <w:rPr>
          <w:sz w:val="20"/>
        </w:rPr>
        <w:t>não supere o limite do disposto na alínea "c" do inciso IV do</w:t>
      </w:r>
      <w:r>
        <w:rPr>
          <w:spacing w:val="-4"/>
          <w:sz w:val="20"/>
        </w:rPr>
        <w:t> </w:t>
      </w:r>
      <w:r>
        <w:rPr>
          <w:sz w:val="20"/>
        </w:rPr>
        <w:t>Art. 75 da Lei nº 14.133, de 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4"/>
        </w:numPr>
        <w:tabs>
          <w:tab w:pos="531" w:val="left" w:leader="none"/>
        </w:tabs>
        <w:spacing w:line="240" w:lineRule="auto" w:before="3" w:after="0"/>
        <w:ind w:left="531" w:right="0" w:hanging="202"/>
        <w:jc w:val="both"/>
        <w:rPr>
          <w:sz w:val="20"/>
        </w:rPr>
      </w:pPr>
      <w:r>
        <w:rPr>
          <w:sz w:val="20"/>
        </w:rPr>
        <w:t>das</w:t>
      </w:r>
      <w:r>
        <w:rPr>
          <w:spacing w:val="-2"/>
          <w:sz w:val="20"/>
        </w:rPr>
        <w:t> </w:t>
      </w:r>
      <w:r>
        <w:rPr>
          <w:sz w:val="20"/>
        </w:rPr>
        <w:t>pessoas</w:t>
      </w:r>
      <w:r>
        <w:rPr>
          <w:spacing w:val="-1"/>
          <w:sz w:val="20"/>
        </w:rPr>
        <w:t> </w:t>
      </w:r>
      <w:r>
        <w:rPr>
          <w:sz w:val="20"/>
        </w:rPr>
        <w:t>jurídicas,</w:t>
      </w:r>
      <w:r>
        <w:rPr>
          <w:spacing w:val="-1"/>
          <w:sz w:val="20"/>
        </w:rPr>
        <w:t> </w:t>
      </w:r>
      <w:r>
        <w:rPr>
          <w:sz w:val="20"/>
        </w:rPr>
        <w:t>a</w:t>
      </w:r>
      <w:r>
        <w:rPr>
          <w:spacing w:val="-2"/>
          <w:sz w:val="20"/>
        </w:rPr>
        <w:t> </w:t>
      </w:r>
      <w:r>
        <w:rPr>
          <w:sz w:val="20"/>
        </w:rPr>
        <w:t>comprovação</w:t>
      </w:r>
      <w:r>
        <w:rPr>
          <w:spacing w:val="-1"/>
          <w:sz w:val="20"/>
        </w:rPr>
        <w:t> </w:t>
      </w:r>
      <w:r>
        <w:rPr>
          <w:sz w:val="20"/>
        </w:rPr>
        <w:t>relativa</w:t>
      </w:r>
      <w:r>
        <w:rPr>
          <w:spacing w:val="-1"/>
          <w:sz w:val="20"/>
        </w:rPr>
        <w:t> </w:t>
      </w:r>
      <w:r>
        <w:rPr>
          <w:sz w:val="20"/>
        </w:rPr>
        <w:t>à</w:t>
      </w:r>
      <w:r>
        <w:rPr>
          <w:spacing w:val="-2"/>
          <w:sz w:val="20"/>
        </w:rPr>
        <w:t> </w:t>
      </w:r>
      <w:r>
        <w:rPr>
          <w:sz w:val="20"/>
        </w:rPr>
        <w:t>habilitação</w:t>
      </w:r>
      <w:r>
        <w:rPr>
          <w:spacing w:val="-1"/>
          <w:sz w:val="20"/>
        </w:rPr>
        <w:t> </w:t>
      </w:r>
      <w:r>
        <w:rPr>
          <w:sz w:val="20"/>
        </w:rPr>
        <w:t>jurídica,</w:t>
      </w:r>
      <w:r>
        <w:rPr>
          <w:spacing w:val="-1"/>
          <w:sz w:val="20"/>
        </w:rPr>
        <w:t> </w:t>
      </w:r>
      <w:r>
        <w:rPr>
          <w:sz w:val="20"/>
        </w:rPr>
        <w:t>regularidade</w:t>
      </w:r>
      <w:r>
        <w:rPr>
          <w:spacing w:val="-2"/>
          <w:sz w:val="20"/>
        </w:rPr>
        <w:t> </w:t>
      </w:r>
      <w:r>
        <w:rPr>
          <w:sz w:val="20"/>
        </w:rPr>
        <w:t>fiscal</w:t>
      </w:r>
      <w:r>
        <w:rPr>
          <w:spacing w:val="-1"/>
          <w:sz w:val="20"/>
        </w:rPr>
        <w:t> </w:t>
      </w:r>
      <w:r>
        <w:rPr>
          <w:sz w:val="20"/>
        </w:rPr>
        <w:t>estadual,</w:t>
      </w:r>
      <w:r>
        <w:rPr>
          <w:spacing w:val="-1"/>
          <w:sz w:val="20"/>
        </w:rPr>
        <w:t> </w:t>
      </w:r>
      <w:r>
        <w:rPr>
          <w:sz w:val="20"/>
        </w:rPr>
        <w:t>à</w:t>
      </w:r>
      <w:r>
        <w:rPr>
          <w:spacing w:val="-1"/>
          <w:sz w:val="20"/>
        </w:rPr>
        <w:t> </w:t>
      </w:r>
      <w:r>
        <w:rPr>
          <w:sz w:val="20"/>
        </w:rPr>
        <w:t>Seguridade</w:t>
      </w:r>
      <w:r>
        <w:rPr>
          <w:spacing w:val="-2"/>
          <w:sz w:val="20"/>
        </w:rPr>
        <w:t> </w:t>
      </w:r>
      <w:r>
        <w:rPr>
          <w:sz w:val="20"/>
        </w:rPr>
        <w:t>Social</w:t>
      </w:r>
      <w:r>
        <w:rPr>
          <w:spacing w:val="-1"/>
          <w:sz w:val="20"/>
        </w:rPr>
        <w:t> </w:t>
      </w:r>
      <w:r>
        <w:rPr>
          <w:sz w:val="20"/>
        </w:rPr>
        <w:t>e</w:t>
      </w:r>
      <w:r>
        <w:rPr>
          <w:spacing w:val="-1"/>
          <w:sz w:val="20"/>
        </w:rPr>
        <w:t> </w:t>
      </w:r>
      <w:r>
        <w:rPr>
          <w:sz w:val="20"/>
        </w:rPr>
        <w:t>ao</w:t>
      </w:r>
      <w:r>
        <w:rPr>
          <w:spacing w:val="-2"/>
          <w:sz w:val="20"/>
        </w:rPr>
        <w:t> </w:t>
      </w:r>
      <w:r>
        <w:rPr>
          <w:sz w:val="20"/>
        </w:rPr>
        <w:t>FGTS</w:t>
      </w:r>
      <w:r>
        <w:rPr>
          <w:spacing w:val="-1"/>
          <w:sz w:val="20"/>
        </w:rPr>
        <w:t> </w:t>
      </w:r>
      <w:r>
        <w:rPr>
          <w:sz w:val="20"/>
        </w:rPr>
        <w:t>e</w:t>
      </w:r>
      <w:r>
        <w:rPr>
          <w:spacing w:val="-1"/>
          <w:sz w:val="20"/>
        </w:rPr>
        <w:t> </w:t>
      </w:r>
      <w:r>
        <w:rPr>
          <w:sz w:val="20"/>
        </w:rPr>
        <w:t>a</w:t>
      </w:r>
      <w:r>
        <w:rPr>
          <w:spacing w:val="-2"/>
          <w:sz w:val="20"/>
        </w:rPr>
        <w:t> </w:t>
      </w:r>
      <w:r>
        <w:rPr>
          <w:sz w:val="20"/>
        </w:rPr>
        <w:t>regularidade</w:t>
      </w:r>
      <w:r>
        <w:rPr>
          <w:spacing w:val="-1"/>
          <w:sz w:val="20"/>
        </w:rPr>
        <w:t> </w:t>
      </w:r>
      <w:r>
        <w:rPr>
          <w:sz w:val="20"/>
        </w:rPr>
        <w:t>perante</w:t>
      </w:r>
      <w:r>
        <w:rPr>
          <w:spacing w:val="-1"/>
          <w:sz w:val="20"/>
        </w:rPr>
        <w:t> </w:t>
      </w:r>
      <w:r>
        <w:rPr>
          <w:sz w:val="20"/>
        </w:rPr>
        <w:t>a</w:t>
      </w:r>
      <w:r>
        <w:rPr>
          <w:spacing w:val="-2"/>
          <w:sz w:val="20"/>
        </w:rPr>
        <w:t> </w:t>
      </w:r>
      <w:r>
        <w:rPr>
          <w:sz w:val="20"/>
        </w:rPr>
        <w:t>Justiça</w:t>
      </w:r>
      <w:r>
        <w:rPr>
          <w:spacing w:val="-1"/>
          <w:sz w:val="20"/>
        </w:rPr>
        <w:t> </w:t>
      </w:r>
      <w:r>
        <w:rPr>
          <w:sz w:val="20"/>
        </w:rPr>
        <w:t>do</w:t>
      </w:r>
      <w:r>
        <w:rPr>
          <w:spacing w:val="-4"/>
          <w:sz w:val="20"/>
        </w:rPr>
        <w:t> </w:t>
      </w:r>
      <w:r>
        <w:rPr>
          <w:sz w:val="20"/>
        </w:rPr>
        <w:t>Trabalho;</w:t>
      </w:r>
      <w:r>
        <w:rPr>
          <w:spacing w:val="-1"/>
          <w:sz w:val="20"/>
        </w:rPr>
        <w:t> </w:t>
      </w:r>
      <w:r>
        <w:rPr>
          <w:spacing w:val="-10"/>
          <w:sz w:val="20"/>
        </w:rPr>
        <w:t>e</w:t>
      </w:r>
    </w:p>
    <w:p>
      <w:pPr>
        <w:pStyle w:val="ListParagraph"/>
        <w:numPr>
          <w:ilvl w:val="0"/>
          <w:numId w:val="4"/>
        </w:numPr>
        <w:tabs>
          <w:tab w:pos="536" w:val="left" w:leader="none"/>
        </w:tabs>
        <w:spacing w:line="240" w:lineRule="auto" w:before="40" w:after="0"/>
        <w:ind w:left="53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780" w:val="left" w:leader="none"/>
        </w:tabs>
        <w:spacing w:line="280" w:lineRule="auto" w:before="40" w:after="0"/>
        <w:ind w:left="329" w:right="447"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922" w:val="left" w:leader="none"/>
        </w:tabs>
        <w:spacing w:line="280" w:lineRule="auto" w:before="2" w:after="0"/>
        <w:ind w:left="329" w:right="433"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932" w:val="left" w:leader="none"/>
        </w:tabs>
        <w:spacing w:line="280" w:lineRule="auto" w:before="2" w:after="0"/>
        <w:ind w:left="329" w:right="432" w:firstLine="0"/>
        <w:jc w:val="both"/>
        <w:rPr>
          <w:sz w:val="20"/>
        </w:rPr>
      </w:pPr>
      <w:r>
        <w:rPr>
          <w:sz w:val="20"/>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pPr>
    </w:p>
    <w:p>
      <w:pPr>
        <w:pStyle w:val="BodyText"/>
        <w:spacing w:before="15"/>
      </w:pPr>
    </w:p>
    <w:p>
      <w:pPr>
        <w:pStyle w:val="Heading1"/>
        <w:numPr>
          <w:ilvl w:val="0"/>
          <w:numId w:val="1"/>
        </w:numPr>
        <w:tabs>
          <w:tab w:pos="719" w:val="left" w:leader="none"/>
        </w:tabs>
        <w:spacing w:line="240" w:lineRule="auto" w:before="0" w:after="0"/>
        <w:ind w:left="719" w:right="0" w:hanging="240"/>
        <w:jc w:val="left"/>
      </w:pPr>
      <w:r>
        <w:rPr/>
        <w:t>DOS</w:t>
      </w:r>
      <w:r>
        <w:rPr>
          <w:spacing w:val="-1"/>
        </w:rPr>
        <w:t> </w:t>
      </w:r>
      <w:r>
        <w:rPr>
          <w:spacing w:val="-2"/>
        </w:rPr>
        <w:t>RECURSOS</w:t>
      </w:r>
    </w:p>
    <w:p>
      <w:pPr>
        <w:pStyle w:val="BodyText"/>
        <w:rPr>
          <w:b/>
        </w:rPr>
      </w:pPr>
    </w:p>
    <w:p>
      <w:pPr>
        <w:pStyle w:val="BodyText"/>
        <w:spacing w:before="141"/>
        <w:rPr>
          <w:b/>
        </w:rPr>
      </w:pPr>
    </w:p>
    <w:p>
      <w:pPr>
        <w:pStyle w:val="ListParagraph"/>
        <w:numPr>
          <w:ilvl w:val="1"/>
          <w:numId w:val="1"/>
        </w:numPr>
        <w:tabs>
          <w:tab w:pos="682" w:val="left" w:leader="none"/>
        </w:tabs>
        <w:spacing w:line="280" w:lineRule="auto" w:before="1" w:after="0"/>
        <w:ind w:left="329" w:right="433" w:firstLine="0"/>
        <w:jc w:val="left"/>
        <w:rPr>
          <w:sz w:val="20"/>
        </w:rPr>
      </w:pPr>
      <w:r>
        <w:rPr>
          <w:sz w:val="20"/>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spacing w:after="0" w:line="280" w:lineRule="auto"/>
        <w:jc w:val="left"/>
        <w:rPr>
          <w:sz w:val="20"/>
        </w:rPr>
        <w:sectPr>
          <w:pgSz w:w="15840" w:h="24480"/>
          <w:pgMar w:top="0" w:bottom="280" w:left="0" w:right="0"/>
        </w:sectPr>
      </w:pPr>
    </w:p>
    <w:p>
      <w:pPr>
        <w:pStyle w:val="ListParagraph"/>
        <w:numPr>
          <w:ilvl w:val="2"/>
          <w:numId w:val="1"/>
        </w:numPr>
        <w:tabs>
          <w:tab w:pos="822" w:val="left" w:leader="none"/>
        </w:tabs>
        <w:spacing w:line="280" w:lineRule="auto" w:before="23" w:after="0"/>
        <w:ind w:left="329" w:right="433" w:firstLine="0"/>
        <w:jc w:val="left"/>
        <w:rPr>
          <w:sz w:val="20"/>
        </w:rPr>
      </w:pPr>
      <w:r>
        <w:rPr>
          <w:sz w:val="20"/>
        </w:rPr>
        <w:t>As razões do recurso deverão ser apresentadas em momento único, no prazo de três dias úteis, em campo próprio do sistema eletrônico de contratações ou, em sua indisponibilidade, para o e-mail funcional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 mediante confirmação de recebimento, contados:</w:t>
      </w:r>
    </w:p>
    <w:p>
      <w:pPr>
        <w:pStyle w:val="ListParagraph"/>
        <w:numPr>
          <w:ilvl w:val="0"/>
          <w:numId w:val="5"/>
        </w:numPr>
        <w:tabs>
          <w:tab w:pos="537" w:val="left" w:leader="none"/>
        </w:tabs>
        <w:spacing w:line="240" w:lineRule="auto" w:before="2" w:after="0"/>
        <w:ind w:left="53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536" w:val="left" w:leader="none"/>
        </w:tabs>
        <w:spacing w:line="240" w:lineRule="auto" w:before="40" w:after="0"/>
        <w:ind w:left="53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853" w:val="left" w:leader="none"/>
        </w:tabs>
        <w:spacing w:line="280" w:lineRule="auto" w:before="40" w:after="0"/>
        <w:ind w:left="329" w:right="432" w:firstLine="0"/>
        <w:jc w:val="left"/>
        <w:rPr>
          <w:sz w:val="20"/>
        </w:rPr>
      </w:pPr>
      <w:r>
        <w:rPr>
          <w:sz w:val="20"/>
        </w:rPr>
        <w:t>Os</w:t>
      </w:r>
      <w:r>
        <w:rPr>
          <w:spacing w:val="23"/>
          <w:sz w:val="20"/>
        </w:rPr>
        <w:t> </w:t>
      </w:r>
      <w:r>
        <w:rPr>
          <w:sz w:val="20"/>
        </w:rPr>
        <w:t>demais</w:t>
      </w:r>
      <w:r>
        <w:rPr>
          <w:spacing w:val="23"/>
          <w:sz w:val="20"/>
        </w:rPr>
        <w:t> </w:t>
      </w:r>
      <w:r>
        <w:rPr>
          <w:sz w:val="20"/>
        </w:rPr>
        <w:t>licitantes</w:t>
      </w:r>
      <w:r>
        <w:rPr>
          <w:spacing w:val="22"/>
          <w:sz w:val="20"/>
        </w:rPr>
        <w:t> </w:t>
      </w:r>
      <w:r>
        <w:rPr>
          <w:sz w:val="20"/>
        </w:rPr>
        <w:t>ficarão</w:t>
      </w:r>
      <w:r>
        <w:rPr>
          <w:spacing w:val="23"/>
          <w:sz w:val="20"/>
        </w:rPr>
        <w:t> </w:t>
      </w:r>
      <w:r>
        <w:rPr>
          <w:sz w:val="20"/>
        </w:rPr>
        <w:t>intimados</w:t>
      </w:r>
      <w:r>
        <w:rPr>
          <w:spacing w:val="23"/>
          <w:sz w:val="20"/>
        </w:rPr>
        <w:t> </w:t>
      </w:r>
      <w:r>
        <w:rPr>
          <w:sz w:val="20"/>
        </w:rPr>
        <w:t>para,</w:t>
      </w:r>
      <w:r>
        <w:rPr>
          <w:spacing w:val="22"/>
          <w:sz w:val="20"/>
        </w:rPr>
        <w:t> </w:t>
      </w:r>
      <w:r>
        <w:rPr>
          <w:sz w:val="20"/>
        </w:rPr>
        <w:t>se</w:t>
      </w:r>
      <w:r>
        <w:rPr>
          <w:spacing w:val="23"/>
          <w:sz w:val="20"/>
        </w:rPr>
        <w:t> </w:t>
      </w:r>
      <w:r>
        <w:rPr>
          <w:sz w:val="20"/>
        </w:rPr>
        <w:t>desejarem,</w:t>
      </w:r>
      <w:r>
        <w:rPr>
          <w:spacing w:val="23"/>
          <w:sz w:val="20"/>
        </w:rPr>
        <w:t> </w:t>
      </w:r>
      <w:r>
        <w:rPr>
          <w:sz w:val="20"/>
        </w:rPr>
        <w:t>apresentar</w:t>
      </w:r>
      <w:r>
        <w:rPr>
          <w:spacing w:val="22"/>
          <w:sz w:val="20"/>
        </w:rPr>
        <w:t> </w:t>
      </w:r>
      <w:r>
        <w:rPr>
          <w:sz w:val="20"/>
        </w:rPr>
        <w:t>suas</w:t>
      </w:r>
      <w:r>
        <w:rPr>
          <w:spacing w:val="23"/>
          <w:sz w:val="20"/>
        </w:rPr>
        <w:t> </w:t>
      </w:r>
      <w:r>
        <w:rPr>
          <w:sz w:val="20"/>
        </w:rPr>
        <w:t>contrarrazões,</w:t>
      </w:r>
      <w:r>
        <w:rPr>
          <w:spacing w:val="23"/>
          <w:sz w:val="20"/>
        </w:rPr>
        <w:t> </w:t>
      </w:r>
      <w:r>
        <w:rPr>
          <w:sz w:val="20"/>
        </w:rPr>
        <w:t>no</w:t>
      </w:r>
      <w:r>
        <w:rPr>
          <w:spacing w:val="22"/>
          <w:sz w:val="20"/>
        </w:rPr>
        <w:t> </w:t>
      </w:r>
      <w:r>
        <w:rPr>
          <w:sz w:val="20"/>
        </w:rPr>
        <w:t>prazo</w:t>
      </w:r>
      <w:r>
        <w:rPr>
          <w:spacing w:val="23"/>
          <w:sz w:val="20"/>
        </w:rPr>
        <w:t> </w:t>
      </w:r>
      <w:r>
        <w:rPr>
          <w:sz w:val="20"/>
        </w:rPr>
        <w:t>de</w:t>
      </w:r>
      <w:r>
        <w:rPr>
          <w:spacing w:val="23"/>
          <w:sz w:val="20"/>
        </w:rPr>
        <w:t> </w:t>
      </w:r>
      <w:r>
        <w:rPr>
          <w:sz w:val="20"/>
        </w:rPr>
        <w:t>três</w:t>
      </w:r>
      <w:r>
        <w:rPr>
          <w:spacing w:val="22"/>
          <w:sz w:val="20"/>
        </w:rPr>
        <w:t> </w:t>
      </w:r>
      <w:r>
        <w:rPr>
          <w:sz w:val="20"/>
        </w:rPr>
        <w:t>dias</w:t>
      </w:r>
      <w:r>
        <w:rPr>
          <w:spacing w:val="23"/>
          <w:sz w:val="20"/>
        </w:rPr>
        <w:t> </w:t>
      </w:r>
      <w:r>
        <w:rPr>
          <w:sz w:val="20"/>
        </w:rPr>
        <w:t>úteis,</w:t>
      </w:r>
      <w:r>
        <w:rPr>
          <w:spacing w:val="23"/>
          <w:sz w:val="20"/>
        </w:rPr>
        <w:t> </w:t>
      </w:r>
      <w:r>
        <w:rPr>
          <w:sz w:val="20"/>
        </w:rPr>
        <w:t>contado</w:t>
      </w:r>
      <w:r>
        <w:rPr>
          <w:spacing w:val="22"/>
          <w:sz w:val="20"/>
        </w:rPr>
        <w:t> </w:t>
      </w:r>
      <w:r>
        <w:rPr>
          <w:sz w:val="20"/>
        </w:rPr>
        <w:t>da</w:t>
      </w:r>
      <w:r>
        <w:rPr>
          <w:spacing w:val="23"/>
          <w:sz w:val="20"/>
        </w:rPr>
        <w:t> </w:t>
      </w:r>
      <w:r>
        <w:rPr>
          <w:sz w:val="20"/>
        </w:rPr>
        <w:t>data</w:t>
      </w:r>
      <w:r>
        <w:rPr>
          <w:spacing w:val="23"/>
          <w:sz w:val="20"/>
        </w:rPr>
        <w:t> </w:t>
      </w:r>
      <w:r>
        <w:rPr>
          <w:sz w:val="20"/>
        </w:rPr>
        <w:t>de</w:t>
      </w:r>
      <w:r>
        <w:rPr>
          <w:spacing w:val="22"/>
          <w:sz w:val="20"/>
        </w:rPr>
        <w:t> </w:t>
      </w:r>
      <w:r>
        <w:rPr>
          <w:sz w:val="20"/>
        </w:rPr>
        <w:t>intimação</w:t>
      </w:r>
      <w:r>
        <w:rPr>
          <w:spacing w:val="23"/>
          <w:sz w:val="20"/>
        </w:rPr>
        <w:t> </w:t>
      </w:r>
      <w:r>
        <w:rPr>
          <w:sz w:val="20"/>
        </w:rPr>
        <w:t>pessoal</w:t>
      </w:r>
      <w:r>
        <w:rPr>
          <w:spacing w:val="23"/>
          <w:sz w:val="20"/>
        </w:rPr>
        <w:t> </w:t>
      </w:r>
      <w:r>
        <w:rPr>
          <w:sz w:val="20"/>
        </w:rPr>
        <w:t>ou</w:t>
      </w:r>
      <w:r>
        <w:rPr>
          <w:spacing w:val="22"/>
          <w:sz w:val="20"/>
        </w:rPr>
        <w:t> </w:t>
      </w:r>
      <w:r>
        <w:rPr>
          <w:sz w:val="20"/>
        </w:rPr>
        <w:t>de</w:t>
      </w:r>
      <w:r>
        <w:rPr>
          <w:spacing w:val="23"/>
          <w:sz w:val="20"/>
        </w:rPr>
        <w:t> </w:t>
      </w:r>
      <w:r>
        <w:rPr>
          <w:sz w:val="20"/>
        </w:rPr>
        <w:t>divulgação</w:t>
      </w:r>
      <w:r>
        <w:rPr>
          <w:spacing w:val="23"/>
          <w:sz w:val="20"/>
        </w:rPr>
        <w:t> </w:t>
      </w:r>
      <w:r>
        <w:rPr>
          <w:sz w:val="20"/>
        </w:rPr>
        <w:t>da interposição do recurso.</w:t>
      </w:r>
    </w:p>
    <w:p>
      <w:pPr>
        <w:pStyle w:val="ListParagraph"/>
        <w:numPr>
          <w:ilvl w:val="2"/>
          <w:numId w:val="1"/>
        </w:numPr>
        <w:tabs>
          <w:tab w:pos="826" w:val="left" w:leader="none"/>
        </w:tabs>
        <w:spacing w:line="240" w:lineRule="auto" w:before="2" w:after="0"/>
        <w:ind w:left="82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684" w:val="left" w:leader="none"/>
        </w:tabs>
        <w:spacing w:line="280" w:lineRule="auto" w:before="40" w:after="0"/>
        <w:ind w:left="329" w:right="433" w:firstLine="0"/>
        <w:jc w:val="left"/>
        <w:rPr>
          <w:sz w:val="20"/>
        </w:rPr>
      </w:pPr>
      <w:r>
        <w:rPr>
          <w:sz w:val="20"/>
        </w:rPr>
        <w:t>Caberá ao pregoeiro, no prazo de 3 (três) dias úteis, receber, examinar e decidir os recursos e encaminhá-los à autoridade superior quando mantiver sua decisão, a qual deverá </w:t>
      </w:r>
      <w:r>
        <w:rPr>
          <w:sz w:val="20"/>
        </w:rPr>
        <w:t>proferir sua decisão no prazo de 10 (dez) dias úteis, contado do recebimento dos autos.</w:t>
      </w:r>
    </w:p>
    <w:p>
      <w:pPr>
        <w:pStyle w:val="ListParagraph"/>
        <w:numPr>
          <w:ilvl w:val="1"/>
          <w:numId w:val="1"/>
        </w:numPr>
        <w:tabs>
          <w:tab w:pos="675" w:val="left" w:leader="none"/>
        </w:tabs>
        <w:spacing w:line="240" w:lineRule="auto" w:before="2" w:after="0"/>
        <w:ind w:left="67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pPr>
    </w:p>
    <w:p>
      <w:pPr>
        <w:pStyle w:val="BodyText"/>
        <w:spacing w:before="52"/>
      </w:pPr>
    </w:p>
    <w:p>
      <w:pPr>
        <w:pStyle w:val="Heading1"/>
        <w:numPr>
          <w:ilvl w:val="0"/>
          <w:numId w:val="1"/>
        </w:numPr>
        <w:tabs>
          <w:tab w:pos="719" w:val="left" w:leader="none"/>
        </w:tabs>
        <w:spacing w:line="240" w:lineRule="auto" w:before="0" w:after="0"/>
        <w:ind w:left="71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rPr>
          <w:b/>
        </w:rPr>
      </w:pPr>
    </w:p>
    <w:p>
      <w:pPr>
        <w:pStyle w:val="BodyText"/>
        <w:spacing w:before="142"/>
        <w:rPr>
          <w:b/>
        </w:rPr>
      </w:pPr>
    </w:p>
    <w:p>
      <w:pPr>
        <w:pStyle w:val="ListParagraph"/>
        <w:numPr>
          <w:ilvl w:val="1"/>
          <w:numId w:val="6"/>
        </w:numPr>
        <w:tabs>
          <w:tab w:pos="629" w:val="left" w:leader="none"/>
        </w:tabs>
        <w:spacing w:line="240" w:lineRule="auto" w:before="0" w:after="0"/>
        <w:ind w:left="62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781" w:val="left" w:leader="none"/>
        </w:tabs>
        <w:spacing w:line="240" w:lineRule="auto" w:before="40" w:after="0"/>
        <w:ind w:left="78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931" w:val="left" w:leader="none"/>
        </w:tabs>
        <w:spacing w:line="240" w:lineRule="auto" w:before="40" w:after="0"/>
        <w:ind w:left="93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931" w:val="left" w:leader="none"/>
        </w:tabs>
        <w:spacing w:line="240" w:lineRule="auto" w:before="40" w:after="0"/>
        <w:ind w:left="93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931" w:val="left" w:leader="none"/>
        </w:tabs>
        <w:spacing w:line="240" w:lineRule="auto" w:before="40" w:after="0"/>
        <w:ind w:left="93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931" w:val="left" w:leader="none"/>
        </w:tabs>
        <w:spacing w:line="240" w:lineRule="auto" w:before="40" w:after="0"/>
        <w:ind w:left="93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931" w:val="left" w:leader="none"/>
        </w:tabs>
        <w:spacing w:line="240" w:lineRule="auto" w:before="40" w:after="0"/>
        <w:ind w:left="93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779" w:val="left" w:leader="none"/>
        </w:tabs>
        <w:spacing w:line="240" w:lineRule="auto" w:before="40" w:after="0"/>
        <w:ind w:left="77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854" w:val="left" w:leader="none"/>
        </w:tabs>
        <w:spacing w:line="240" w:lineRule="auto" w:before="40" w:after="0"/>
        <w:ind w:left="854" w:right="0" w:hanging="450"/>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6"/>
        </w:numPr>
        <w:tabs>
          <w:tab w:pos="781" w:val="left" w:leader="none"/>
        </w:tabs>
        <w:spacing w:line="240" w:lineRule="auto" w:before="40" w:after="0"/>
        <w:ind w:left="78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331" w:val="left" w:leader="none"/>
          <w:tab w:pos="779" w:val="left" w:leader="none"/>
        </w:tabs>
        <w:spacing w:line="280" w:lineRule="auto" w:before="40" w:after="0"/>
        <w:ind w:left="331" w:right="3733" w:hanging="2"/>
        <w:jc w:val="left"/>
        <w:rPr>
          <w:sz w:val="20"/>
        </w:rPr>
      </w:pPr>
      <w:r>
        <w:rPr>
          <w:sz w:val="20"/>
        </w:rPr>
        <w:t>apresentar</w:t>
      </w:r>
      <w:r>
        <w:rPr>
          <w:spacing w:val="-2"/>
          <w:sz w:val="20"/>
        </w:rPr>
        <w:t> </w:t>
      </w:r>
      <w:r>
        <w:rPr>
          <w:sz w:val="20"/>
        </w:rPr>
        <w:t>declaração</w:t>
      </w:r>
      <w:r>
        <w:rPr>
          <w:spacing w:val="-2"/>
          <w:sz w:val="20"/>
        </w:rPr>
        <w:t> </w:t>
      </w:r>
      <w:r>
        <w:rPr>
          <w:sz w:val="20"/>
        </w:rPr>
        <w:t>ou</w:t>
      </w:r>
      <w:r>
        <w:rPr>
          <w:spacing w:val="-2"/>
          <w:sz w:val="20"/>
        </w:rPr>
        <w:t> </w:t>
      </w:r>
      <w:r>
        <w:rPr>
          <w:sz w:val="20"/>
        </w:rPr>
        <w:t>documentação</w:t>
      </w:r>
      <w:r>
        <w:rPr>
          <w:spacing w:val="-2"/>
          <w:sz w:val="20"/>
        </w:rPr>
        <w:t> </w:t>
      </w:r>
      <w:r>
        <w:rPr>
          <w:sz w:val="20"/>
        </w:rPr>
        <w:t>falsa</w:t>
      </w:r>
      <w:r>
        <w:rPr>
          <w:spacing w:val="-2"/>
          <w:sz w:val="20"/>
        </w:rPr>
        <w:t> </w:t>
      </w:r>
      <w:r>
        <w:rPr>
          <w:sz w:val="20"/>
        </w:rPr>
        <w:t>exigida</w:t>
      </w:r>
      <w:r>
        <w:rPr>
          <w:spacing w:val="-2"/>
          <w:sz w:val="20"/>
        </w:rPr>
        <w:t> </w:t>
      </w:r>
      <w:r>
        <w:rPr>
          <w:sz w:val="20"/>
        </w:rPr>
        <w:t>para</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prestar</w:t>
      </w:r>
      <w:r>
        <w:rPr>
          <w:spacing w:val="-2"/>
          <w:sz w:val="20"/>
        </w:rPr>
        <w:t> </w:t>
      </w:r>
      <w:r>
        <w:rPr>
          <w:sz w:val="20"/>
        </w:rPr>
        <w:t>declaração</w:t>
      </w:r>
      <w:r>
        <w:rPr>
          <w:spacing w:val="-2"/>
          <w:sz w:val="20"/>
        </w:rPr>
        <w:t> </w:t>
      </w:r>
      <w:r>
        <w:rPr>
          <w:sz w:val="20"/>
        </w:rPr>
        <w:t>falsa</w:t>
      </w:r>
      <w:r>
        <w:rPr>
          <w:spacing w:val="-2"/>
          <w:sz w:val="20"/>
        </w:rPr>
        <w:t> </w:t>
      </w:r>
      <w:r>
        <w:rPr>
          <w:sz w:val="20"/>
        </w:rPr>
        <w:t>durante</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contrato; 9.1.10fraudar o certame ou praticar ato fraudulento na execução do contrato;</w:t>
      </w:r>
    </w:p>
    <w:p>
      <w:pPr>
        <w:pStyle w:val="ListParagraph"/>
        <w:numPr>
          <w:ilvl w:val="2"/>
          <w:numId w:val="7"/>
        </w:numPr>
        <w:tabs>
          <w:tab w:pos="863" w:val="left" w:leader="none"/>
        </w:tabs>
        <w:spacing w:line="240" w:lineRule="auto" w:before="2" w:after="0"/>
        <w:ind w:left="86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7"/>
        </w:numPr>
        <w:tabs>
          <w:tab w:pos="1013" w:val="left" w:leader="none"/>
        </w:tabs>
        <w:spacing w:line="240" w:lineRule="auto" w:before="40" w:after="0"/>
        <w:ind w:left="101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7"/>
        </w:numPr>
        <w:tabs>
          <w:tab w:pos="871" w:val="left" w:leader="none"/>
        </w:tabs>
        <w:spacing w:line="240" w:lineRule="auto" w:before="40" w:after="0"/>
        <w:ind w:left="87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7"/>
        </w:numPr>
        <w:tabs>
          <w:tab w:pos="871" w:val="left" w:leader="none"/>
        </w:tabs>
        <w:spacing w:line="240" w:lineRule="auto" w:before="40" w:after="0"/>
        <w:ind w:left="871" w:right="0" w:hanging="550"/>
        <w:jc w:val="left"/>
        <w:rPr>
          <w:sz w:val="20"/>
        </w:rPr>
      </w:pPr>
      <w:r>
        <w:rPr/>
        <mc:AlternateContent>
          <mc:Choice Requires="wps">
            <w:drawing>
              <wp:anchor distT="0" distB="0" distL="0" distR="0" allowOverlap="1" layoutInCell="1" locked="0" behindDoc="0" simplePos="0" relativeHeight="15728640">
                <wp:simplePos x="0" y="0"/>
                <wp:positionH relativeFrom="page">
                  <wp:posOffset>4532262</wp:posOffset>
                </wp:positionH>
                <wp:positionV relativeFrom="paragraph">
                  <wp:posOffset>153661</wp:posOffset>
                </wp:positionV>
                <wp:extent cx="32384"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56.871063pt;margin-top:12.099336pt;width:2.507812pt;height:.75pt;mso-position-horizontal-relative:page;mso-position-vertical-relative:paragraph;z-index:15728640" id="docshape1" filled="true" fillcolor="#000000" stroked="false">
                <v:fill type="solid"/>
                <w10:wrap type="none"/>
              </v:rect>
            </w:pict>
          </mc:Fallback>
        </mc:AlternateContent>
      </w: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r>
        <w:rPr>
          <w:spacing w:val="-2"/>
          <w:sz w:val="20"/>
        </w:rPr>
        <w:t>.</w:t>
      </w:r>
    </w:p>
    <w:p>
      <w:pPr>
        <w:pStyle w:val="ListParagraph"/>
        <w:numPr>
          <w:ilvl w:val="1"/>
          <w:numId w:val="6"/>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pacing w:val="-2"/>
          <w:sz w:val="20"/>
        </w:rPr>
        <w:t>sanções:</w:t>
      </w:r>
    </w:p>
    <w:p>
      <w:pPr>
        <w:pStyle w:val="ListParagraph"/>
        <w:numPr>
          <w:ilvl w:val="2"/>
          <w:numId w:val="6"/>
        </w:numPr>
        <w:tabs>
          <w:tab w:pos="771" w:val="left" w:leader="none"/>
        </w:tabs>
        <w:spacing w:line="280" w:lineRule="auto" w:before="40" w:after="0"/>
        <w:ind w:left="329" w:right="448" w:firstLine="0"/>
        <w:jc w:val="left"/>
        <w:rPr>
          <w:sz w:val="20"/>
        </w:rPr>
      </w:pPr>
      <w:r>
        <w:rPr>
          <w:sz w:val="20"/>
        </w:rPr>
        <w:t>Advertência, prevista no art. 156, I, § 2º, da Lei nº 14.133/2021, pela infração descrita no item 9.1.1, de menor potencial ofensivo, quando não se justificar a imposição de </w:t>
      </w:r>
      <w:r>
        <w:rPr>
          <w:sz w:val="20"/>
        </w:rPr>
        <w:t>penalidade mais grave.</w:t>
      </w:r>
    </w:p>
    <w:p>
      <w:pPr>
        <w:pStyle w:val="ListParagraph"/>
        <w:numPr>
          <w:ilvl w:val="2"/>
          <w:numId w:val="6"/>
        </w:numPr>
        <w:tabs>
          <w:tab w:pos="782" w:val="left" w:leader="none"/>
        </w:tabs>
        <w:spacing w:line="280" w:lineRule="auto" w:before="2" w:after="0"/>
        <w:ind w:left="329" w:right="433" w:firstLine="0"/>
        <w:jc w:val="left"/>
        <w:rPr>
          <w:sz w:val="20"/>
        </w:rPr>
      </w:pPr>
      <w:r>
        <w:rPr>
          <w:sz w:val="20"/>
        </w:rPr>
        <w:t>Multa administrativa, prevista no art. 156, II, § 3º, da Lei nº 14.133/2021, pela infração dos subitens 9.1.1 a 9.1.12, que não poderá ser inferior a 0,5% (cinco décimos por cento) </w:t>
      </w:r>
      <w:r>
        <w:rPr>
          <w:sz w:val="20"/>
        </w:rPr>
        <w:t>nem superior a 30% (trinta por cento) do valor do Contrato, devendo ser observados os seguintes parâmetros:</w:t>
      </w:r>
    </w:p>
    <w:p>
      <w:pPr>
        <w:pStyle w:val="ListParagraph"/>
        <w:numPr>
          <w:ilvl w:val="0"/>
          <w:numId w:val="8"/>
        </w:numPr>
        <w:tabs>
          <w:tab w:pos="537" w:val="left" w:leader="none"/>
        </w:tabs>
        <w:spacing w:line="240" w:lineRule="auto" w:before="2" w:after="0"/>
        <w:ind w:left="53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36" w:val="left" w:leader="none"/>
        </w:tabs>
        <w:spacing w:line="240" w:lineRule="auto" w:before="40" w:after="0"/>
        <w:ind w:left="53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37" w:val="left" w:leader="none"/>
        </w:tabs>
        <w:spacing w:line="240" w:lineRule="auto" w:before="40" w:after="0"/>
        <w:ind w:left="53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61" w:val="left" w:leader="none"/>
        </w:tabs>
        <w:spacing w:line="280" w:lineRule="auto" w:before="40" w:after="0"/>
        <w:ind w:left="329" w:right="433" w:firstLine="0"/>
        <w:jc w:val="both"/>
        <w:rPr>
          <w:sz w:val="20"/>
        </w:rPr>
      </w:pPr>
      <w:r>
        <w:rPr>
          <w:sz w:val="20"/>
        </w:rPr>
        <w:t>multa de 0,5% a 15% incidente sobre o valor anual do Contrato, caso não comprovado, no prazo estabelecido pela fiscalização, o cumprimento das obrigações trabalhistas e com </w:t>
      </w:r>
      <w:r>
        <w:rPr>
          <w:sz w:val="20"/>
        </w:rPr>
        <w:t>o</w:t>
      </w:r>
      <w:r>
        <w:rPr>
          <w:spacing w:val="40"/>
          <w:sz w:val="20"/>
        </w:rPr>
        <w:t> </w:t>
      </w:r>
      <w:r>
        <w:rPr>
          <w:sz w:val="20"/>
        </w:rPr>
        <w:t>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8"/>
        </w:numPr>
        <w:tabs>
          <w:tab w:pos="492" w:val="left" w:leader="none"/>
        </w:tabs>
        <w:spacing w:line="240" w:lineRule="auto" w:before="3" w:after="0"/>
        <w:ind w:left="49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8"/>
        </w:numPr>
        <w:tabs>
          <w:tab w:pos="550" w:val="left" w:leader="none"/>
        </w:tabs>
        <w:spacing w:line="240" w:lineRule="auto" w:before="40" w:after="0"/>
        <w:ind w:left="55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8"/>
        </w:numPr>
        <w:tabs>
          <w:tab w:pos="610" w:val="left" w:leader="none"/>
        </w:tabs>
        <w:spacing w:line="240" w:lineRule="auto" w:before="40" w:after="0"/>
        <w:ind w:left="61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8"/>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8"/>
        </w:numPr>
        <w:tabs>
          <w:tab w:pos="542" w:val="left" w:leader="none"/>
        </w:tabs>
        <w:spacing w:line="240" w:lineRule="auto" w:before="40" w:after="0"/>
        <w:ind w:left="54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8"/>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929" w:val="left" w:leader="none"/>
        </w:tabs>
        <w:spacing w:line="240" w:lineRule="auto" w:before="40" w:after="0"/>
        <w:ind w:left="92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929" w:val="left" w:leader="none"/>
        </w:tabs>
        <w:spacing w:line="240" w:lineRule="auto" w:before="40" w:after="0"/>
        <w:ind w:left="92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953" w:val="left" w:leader="none"/>
        </w:tabs>
        <w:spacing w:line="280" w:lineRule="auto" w:before="40" w:after="0"/>
        <w:ind w:left="329" w:right="433" w:firstLine="0"/>
        <w:jc w:val="left"/>
        <w:rPr>
          <w:sz w:val="20"/>
        </w:rPr>
      </w:pPr>
      <w:r>
        <w:rPr>
          <w:sz w:val="20"/>
        </w:rPr>
        <w:t>Se</w:t>
      </w:r>
      <w:r>
        <w:rPr>
          <w:spacing w:val="21"/>
          <w:sz w:val="20"/>
        </w:rPr>
        <w:t> </w:t>
      </w:r>
      <w:r>
        <w:rPr>
          <w:sz w:val="20"/>
        </w:rPr>
        <w:t>a</w:t>
      </w:r>
      <w:r>
        <w:rPr>
          <w:spacing w:val="21"/>
          <w:sz w:val="20"/>
        </w:rPr>
        <w:t> </w:t>
      </w:r>
      <w:r>
        <w:rPr>
          <w:sz w:val="20"/>
        </w:rPr>
        <w:t>multa</w:t>
      </w:r>
      <w:r>
        <w:rPr>
          <w:spacing w:val="21"/>
          <w:sz w:val="20"/>
        </w:rPr>
        <w:t> </w:t>
      </w:r>
      <w:r>
        <w:rPr>
          <w:sz w:val="20"/>
        </w:rPr>
        <w:t>aplicada</w:t>
      </w:r>
      <w:r>
        <w:rPr>
          <w:spacing w:val="21"/>
          <w:sz w:val="20"/>
        </w:rPr>
        <w:t> </w:t>
      </w:r>
      <w:r>
        <w:rPr>
          <w:sz w:val="20"/>
        </w:rPr>
        <w:t>e</w:t>
      </w:r>
      <w:r>
        <w:rPr>
          <w:spacing w:val="21"/>
          <w:sz w:val="20"/>
        </w:rPr>
        <w:t> </w:t>
      </w:r>
      <w:r>
        <w:rPr>
          <w:sz w:val="20"/>
        </w:rPr>
        <w:t>as</w:t>
      </w:r>
      <w:r>
        <w:rPr>
          <w:spacing w:val="21"/>
          <w:sz w:val="20"/>
        </w:rPr>
        <w:t> </w:t>
      </w:r>
      <w:r>
        <w:rPr>
          <w:sz w:val="20"/>
        </w:rPr>
        <w:t>indenizações</w:t>
      </w:r>
      <w:r>
        <w:rPr>
          <w:spacing w:val="21"/>
          <w:sz w:val="20"/>
        </w:rPr>
        <w:t> </w:t>
      </w:r>
      <w:r>
        <w:rPr>
          <w:sz w:val="20"/>
        </w:rPr>
        <w:t>cabíveis</w:t>
      </w:r>
      <w:r>
        <w:rPr>
          <w:spacing w:val="21"/>
          <w:sz w:val="20"/>
        </w:rPr>
        <w:t> </w:t>
      </w:r>
      <w:r>
        <w:rPr>
          <w:sz w:val="20"/>
        </w:rPr>
        <w:t>forem</w:t>
      </w:r>
      <w:r>
        <w:rPr>
          <w:spacing w:val="21"/>
          <w:sz w:val="20"/>
        </w:rPr>
        <w:t> </w:t>
      </w:r>
      <w:r>
        <w:rPr>
          <w:sz w:val="20"/>
        </w:rPr>
        <w:t>superiores</w:t>
      </w:r>
      <w:r>
        <w:rPr>
          <w:spacing w:val="21"/>
          <w:sz w:val="20"/>
        </w:rPr>
        <w:t> </w:t>
      </w:r>
      <w:r>
        <w:rPr>
          <w:sz w:val="20"/>
        </w:rPr>
        <w:t>ao</w:t>
      </w:r>
      <w:r>
        <w:rPr>
          <w:spacing w:val="21"/>
          <w:sz w:val="20"/>
        </w:rPr>
        <w:t> </w:t>
      </w:r>
      <w:r>
        <w:rPr>
          <w:sz w:val="20"/>
        </w:rPr>
        <w:t>valor</w:t>
      </w:r>
      <w:r>
        <w:rPr>
          <w:spacing w:val="21"/>
          <w:sz w:val="20"/>
        </w:rPr>
        <w:t> </w:t>
      </w:r>
      <w:r>
        <w:rPr>
          <w:sz w:val="20"/>
        </w:rPr>
        <w:t>de</w:t>
      </w:r>
      <w:r>
        <w:rPr>
          <w:spacing w:val="21"/>
          <w:sz w:val="20"/>
        </w:rPr>
        <w:t> </w:t>
      </w:r>
      <w:r>
        <w:rPr>
          <w:sz w:val="20"/>
        </w:rPr>
        <w:t>pagamento</w:t>
      </w:r>
      <w:r>
        <w:rPr>
          <w:spacing w:val="21"/>
          <w:sz w:val="20"/>
        </w:rPr>
        <w:t> </w:t>
      </w:r>
      <w:r>
        <w:rPr>
          <w:sz w:val="20"/>
        </w:rPr>
        <w:t>eventualmente</w:t>
      </w:r>
      <w:r>
        <w:rPr>
          <w:spacing w:val="21"/>
          <w:sz w:val="20"/>
        </w:rPr>
        <w:t> </w:t>
      </w:r>
      <w:r>
        <w:rPr>
          <w:sz w:val="20"/>
        </w:rPr>
        <w:t>devido</w:t>
      </w:r>
      <w:r>
        <w:rPr>
          <w:spacing w:val="21"/>
          <w:sz w:val="20"/>
        </w:rPr>
        <w:t> </w:t>
      </w:r>
      <w:r>
        <w:rPr>
          <w:sz w:val="20"/>
        </w:rPr>
        <w:t>pela</w:t>
      </w:r>
      <w:r>
        <w:rPr>
          <w:spacing w:val="11"/>
          <w:sz w:val="20"/>
        </w:rPr>
        <w:t> </w:t>
      </w:r>
      <w:r>
        <w:rPr>
          <w:sz w:val="20"/>
        </w:rPr>
        <w:t>Administração</w:t>
      </w:r>
      <w:r>
        <w:rPr>
          <w:spacing w:val="21"/>
          <w:sz w:val="20"/>
        </w:rPr>
        <w:t> </w:t>
      </w:r>
      <w:r>
        <w:rPr>
          <w:sz w:val="20"/>
        </w:rPr>
        <w:t>ao</w:t>
      </w:r>
      <w:r>
        <w:rPr>
          <w:spacing w:val="21"/>
          <w:sz w:val="20"/>
        </w:rPr>
        <w:t> </w:t>
      </w:r>
      <w:r>
        <w:rPr>
          <w:sz w:val="20"/>
        </w:rPr>
        <w:t>contratado,</w:t>
      </w:r>
      <w:r>
        <w:rPr>
          <w:spacing w:val="21"/>
          <w:sz w:val="20"/>
        </w:rPr>
        <w:t> </w:t>
      </w:r>
      <w:r>
        <w:rPr>
          <w:sz w:val="20"/>
        </w:rPr>
        <w:t>além</w:t>
      </w:r>
      <w:r>
        <w:rPr>
          <w:spacing w:val="21"/>
          <w:sz w:val="20"/>
        </w:rPr>
        <w:t> </w:t>
      </w:r>
      <w:r>
        <w:rPr>
          <w:sz w:val="20"/>
        </w:rPr>
        <w:t>da</w:t>
      </w:r>
      <w:r>
        <w:rPr>
          <w:spacing w:val="21"/>
          <w:sz w:val="20"/>
        </w:rPr>
        <w:t> </w:t>
      </w:r>
      <w:r>
        <w:rPr>
          <w:sz w:val="20"/>
        </w:rPr>
        <w:t>perda</w:t>
      </w:r>
      <w:r>
        <w:rPr>
          <w:spacing w:val="21"/>
          <w:sz w:val="20"/>
        </w:rPr>
        <w:t> </w:t>
      </w:r>
      <w:r>
        <w:rPr>
          <w:sz w:val="20"/>
        </w:rPr>
        <w:t>desse</w:t>
      </w:r>
      <w:r>
        <w:rPr>
          <w:spacing w:val="21"/>
          <w:sz w:val="20"/>
        </w:rPr>
        <w:t> </w:t>
      </w:r>
      <w:r>
        <w:rPr>
          <w:sz w:val="20"/>
        </w:rPr>
        <w:t>valor,</w:t>
      </w:r>
      <w:r>
        <w:rPr>
          <w:spacing w:val="21"/>
          <w:sz w:val="20"/>
        </w:rPr>
        <w:t> </w:t>
      </w:r>
      <w:r>
        <w:rPr>
          <w:sz w:val="20"/>
        </w:rPr>
        <w:t>a diferença será descontada da garantia prestada ou será cobrada judicialmente, na forma do art. 156, § 8º, da Lei nº 14.133/2021, e conforme o procedimento previsto no item 9.13.</w:t>
      </w:r>
    </w:p>
    <w:p>
      <w:pPr>
        <w:pStyle w:val="ListParagraph"/>
        <w:numPr>
          <w:ilvl w:val="3"/>
          <w:numId w:val="6"/>
        </w:numPr>
        <w:tabs>
          <w:tab w:pos="918" w:val="left" w:leader="none"/>
        </w:tabs>
        <w:spacing w:line="240" w:lineRule="auto" w:before="2" w:after="0"/>
        <w:ind w:left="918" w:right="0" w:hanging="589"/>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79" w:val="left" w:leader="none"/>
        </w:tabs>
        <w:spacing w:line="240" w:lineRule="auto" w:before="40" w:after="0"/>
        <w:ind w:left="779" w:right="0" w:hanging="450"/>
        <w:jc w:val="left"/>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before="40"/>
        <w:ind w:left="329" w:right="433"/>
        <w:jc w:val="both"/>
      </w:pPr>
      <w:r>
        <w:rPr/>
        <w:t>9.1.2 a 9.1.7, quando não se justificar a imposição de penalidade mais grave, e impedirá o responsável de licitar ou contratar no âmbito da Administração Pública direta e indireta do</w:t>
      </w:r>
      <w:r>
        <w:rPr>
          <w:spacing w:val="40"/>
        </w:rPr>
        <w:t> </w:t>
      </w:r>
      <w:r>
        <w:rPr/>
        <w:t>Estado, pelo prazo máximo de 3 (três) anos;</w:t>
      </w:r>
    </w:p>
    <w:p>
      <w:pPr>
        <w:pStyle w:val="ListParagraph"/>
        <w:numPr>
          <w:ilvl w:val="2"/>
          <w:numId w:val="6"/>
        </w:numPr>
        <w:tabs>
          <w:tab w:pos="789" w:val="left" w:leader="none"/>
        </w:tabs>
        <w:spacing w:line="280" w:lineRule="auto" w:before="1" w:after="0"/>
        <w:ind w:left="329" w:right="433" w:firstLine="0"/>
        <w:jc w:val="both"/>
        <w:rPr>
          <w:sz w:val="20"/>
        </w:rPr>
      </w:pPr>
      <w:r>
        <w:rPr>
          <w:sz w:val="20"/>
        </w:rPr>
        <w:t>Declaração de inidoneidade para licitar ou contratar, prevista no art. 156, IV, § 5º, da Lei nº 14.133/2021, nos casos relacionados nos subitens 9.1.8 a 9.1.12, bem como nos </w:t>
      </w:r>
      <w:r>
        <w:rPr>
          <w:sz w:val="20"/>
        </w:rPr>
        <w:t>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649" w:val="left" w:leader="none"/>
        </w:tabs>
        <w:spacing w:line="280" w:lineRule="auto" w:before="3" w:after="0"/>
        <w:ind w:left="329" w:right="418"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w:t>
      </w:r>
      <w:r>
        <w:rPr>
          <w:spacing w:val="-1"/>
          <w:sz w:val="20"/>
        </w:rPr>
        <w:t> </w:t>
      </w:r>
      <w:r>
        <w:rPr>
          <w:sz w:val="20"/>
        </w:rPr>
        <w:t>nota</w:t>
      </w:r>
      <w:r>
        <w:rPr>
          <w:spacing w:val="-1"/>
          <w:sz w:val="20"/>
        </w:rPr>
        <w:t> </w:t>
      </w:r>
      <w:r>
        <w:rPr>
          <w:sz w:val="20"/>
        </w:rPr>
        <w:t>de</w:t>
      </w:r>
      <w:r>
        <w:rPr>
          <w:spacing w:val="-1"/>
          <w:sz w:val="20"/>
        </w:rPr>
        <w:t> </w:t>
      </w:r>
      <w:r>
        <w:rPr>
          <w:sz w:val="20"/>
        </w:rPr>
        <w:t>empenho</w:t>
      </w:r>
      <w:r>
        <w:rPr>
          <w:spacing w:val="-1"/>
          <w:sz w:val="20"/>
        </w:rPr>
        <w:t> </w:t>
      </w:r>
      <w:r>
        <w:rPr>
          <w:sz w:val="20"/>
        </w:rPr>
        <w:t>ou</w:t>
      </w:r>
      <w:r>
        <w:rPr>
          <w:spacing w:val="-1"/>
          <w:sz w:val="20"/>
        </w:rPr>
        <w:t> </w:t>
      </w:r>
      <w:r>
        <w:rPr>
          <w:sz w:val="20"/>
        </w:rPr>
        <w:t>do</w:t>
      </w:r>
      <w:r>
        <w:rPr>
          <w:spacing w:val="-1"/>
          <w:sz w:val="20"/>
        </w:rPr>
        <w:t> </w:t>
      </w:r>
      <w:r>
        <w:rPr>
          <w:sz w:val="20"/>
        </w:rPr>
        <w:t>saldo</w:t>
      </w:r>
      <w:r>
        <w:rPr>
          <w:spacing w:val="-1"/>
          <w:sz w:val="20"/>
        </w:rPr>
        <w:t> </w:t>
      </w:r>
      <w:r>
        <w:rPr>
          <w:sz w:val="20"/>
        </w:rPr>
        <w:t>não</w:t>
      </w:r>
      <w:r>
        <w:rPr>
          <w:spacing w:val="-1"/>
          <w:sz w:val="20"/>
        </w:rPr>
        <w:t> </w:t>
      </w:r>
      <w:r>
        <w:rPr>
          <w:sz w:val="20"/>
        </w:rPr>
        <w:t>atendido,</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227</w:t>
      </w:r>
      <w:r>
        <w:rPr>
          <w:spacing w:val="-1"/>
          <w:sz w:val="20"/>
        </w:rPr>
        <w:t> </w:t>
      </w:r>
      <w:r>
        <w:rPr>
          <w:sz w:val="20"/>
        </w:rPr>
        <w:t>da</w:t>
      </w:r>
      <w:r>
        <w:rPr>
          <w:spacing w:val="-1"/>
          <w:sz w:val="20"/>
        </w:rPr>
        <w:t> </w:t>
      </w:r>
      <w:r>
        <w:rPr>
          <w:sz w:val="20"/>
        </w:rPr>
        <w:t>Lei</w:t>
      </w:r>
      <w:r>
        <w:rPr>
          <w:spacing w:val="-1"/>
          <w:sz w:val="20"/>
        </w:rPr>
        <w:t> </w:t>
      </w:r>
      <w:r>
        <w:rPr>
          <w:sz w:val="20"/>
        </w:rPr>
        <w:t>estadual</w:t>
      </w:r>
      <w:r>
        <w:rPr>
          <w:spacing w:val="-1"/>
          <w:sz w:val="20"/>
        </w:rPr>
        <w:t> </w:t>
      </w:r>
      <w:r>
        <w:rPr>
          <w:sz w:val="20"/>
        </w:rPr>
        <w:t>nº</w:t>
      </w:r>
      <w:r>
        <w:rPr>
          <w:spacing w:val="-1"/>
          <w:sz w:val="20"/>
        </w:rPr>
        <w:t> </w:t>
      </w:r>
      <w:r>
        <w:rPr>
          <w:sz w:val="20"/>
        </w:rPr>
        <w:t>287,</w:t>
      </w:r>
      <w:r>
        <w:rPr>
          <w:spacing w:val="-1"/>
          <w:sz w:val="20"/>
        </w:rPr>
        <w:t> </w:t>
      </w:r>
      <w:r>
        <w:rPr>
          <w:sz w:val="20"/>
        </w:rPr>
        <w:t>de</w:t>
      </w:r>
      <w:r>
        <w:rPr>
          <w:spacing w:val="-1"/>
          <w:sz w:val="20"/>
        </w:rPr>
        <w:t> </w:t>
      </w:r>
      <w:r>
        <w:rPr>
          <w:sz w:val="20"/>
        </w:rPr>
        <w:t>04</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1979,</w:t>
      </w:r>
      <w:r>
        <w:rPr>
          <w:spacing w:val="-1"/>
          <w:sz w:val="20"/>
        </w:rPr>
        <w:t> </w:t>
      </w:r>
      <w:r>
        <w:rPr>
          <w:sz w:val="20"/>
        </w:rPr>
        <w:t>respeitado</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81" w:val="left" w:leader="none"/>
        </w:tabs>
        <w:spacing w:line="280" w:lineRule="auto" w:before="3" w:after="0"/>
        <w:ind w:left="329" w:right="433" w:firstLine="0"/>
        <w:jc w:val="both"/>
        <w:rPr>
          <w:sz w:val="20"/>
        </w:rPr>
      </w:pPr>
      <w:r>
        <w:rPr>
          <w:sz w:val="20"/>
        </w:rPr>
        <w:t>Em caso de atraso injustificado para apresentação, suplementação ou reposição da garantia, a multa de mora será de 0,07% (sete centésimos por cento) sobre o valor total do </w:t>
      </w:r>
      <w:r>
        <w:rPr>
          <w:sz w:val="20"/>
        </w:rPr>
        <w:t>Contrato por dia útil que exceder o prazo estipulado até o máximo de 2% (dois por cento).</w:t>
      </w:r>
    </w:p>
    <w:p>
      <w:pPr>
        <w:pStyle w:val="ListParagraph"/>
        <w:numPr>
          <w:ilvl w:val="2"/>
          <w:numId w:val="6"/>
        </w:numPr>
        <w:tabs>
          <w:tab w:pos="793" w:val="left" w:leader="none"/>
        </w:tabs>
        <w:spacing w:line="280" w:lineRule="auto" w:before="2" w:after="0"/>
        <w:ind w:left="329" w:right="433" w:firstLine="0"/>
        <w:jc w:val="both"/>
        <w:rPr>
          <w:sz w:val="20"/>
        </w:rPr>
      </w:pPr>
      <w:r>
        <w:rPr>
          <w:sz w:val="20"/>
        </w:rPr>
        <w:t>O atraso superior a 25 (vinte e cinco) dias no cumprimento da obrigação prevista no item 9.3.1 autoriza a Administração a promover a rescisão contratual por descumprimento ou cumprimento irregular de suas cláusulas.</w:t>
      </w:r>
    </w:p>
    <w:p>
      <w:pPr>
        <w:pStyle w:val="ListParagraph"/>
        <w:numPr>
          <w:ilvl w:val="2"/>
          <w:numId w:val="6"/>
        </w:numPr>
        <w:tabs>
          <w:tab w:pos="787" w:val="left" w:leader="none"/>
        </w:tabs>
        <w:spacing w:line="280" w:lineRule="auto" w:before="2" w:after="0"/>
        <w:ind w:left="329" w:right="463" w:firstLine="0"/>
        <w:jc w:val="both"/>
        <w:rPr>
          <w:sz w:val="20"/>
        </w:rPr>
      </w:pPr>
      <w:r>
        <w:rPr>
          <w:sz w:val="20"/>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6"/>
        </w:numPr>
        <w:tabs>
          <w:tab w:pos="629" w:val="left" w:leader="none"/>
        </w:tabs>
        <w:spacing w:line="240" w:lineRule="auto" w:before="1" w:after="0"/>
        <w:ind w:left="629" w:right="0" w:hanging="300"/>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69" w:val="left" w:leader="none"/>
        </w:tabs>
        <w:spacing w:line="280" w:lineRule="auto" w:before="41" w:after="0"/>
        <w:ind w:left="329" w:right="44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629" w:val="left" w:leader="none"/>
        </w:tabs>
        <w:spacing w:line="240" w:lineRule="auto" w:before="1" w:after="0"/>
        <w:ind w:left="62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781" w:val="left" w:leader="none"/>
        </w:tabs>
        <w:spacing w:line="240" w:lineRule="auto" w:before="40" w:after="0"/>
        <w:ind w:left="78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779" w:val="left" w:leader="none"/>
        </w:tabs>
        <w:spacing w:line="240" w:lineRule="auto" w:before="40" w:after="0"/>
        <w:ind w:left="77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781" w:val="left" w:leader="none"/>
        </w:tabs>
        <w:spacing w:line="240" w:lineRule="auto" w:before="40" w:after="0"/>
        <w:ind w:left="78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618" w:val="left" w:leader="none"/>
        </w:tabs>
        <w:spacing w:line="240" w:lineRule="auto" w:before="40" w:after="0"/>
        <w:ind w:left="61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9"/>
        </w:numPr>
        <w:tabs>
          <w:tab w:pos="537" w:val="left" w:leader="none"/>
        </w:tabs>
        <w:spacing w:line="240" w:lineRule="auto" w:before="40" w:after="0"/>
        <w:ind w:left="53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9"/>
        </w:numPr>
        <w:tabs>
          <w:tab w:pos="536" w:val="left" w:leader="none"/>
        </w:tabs>
        <w:spacing w:line="240" w:lineRule="auto" w:before="41" w:after="0"/>
        <w:ind w:left="53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9"/>
        </w:numPr>
        <w:tabs>
          <w:tab w:pos="690" w:val="left" w:leader="none"/>
        </w:tabs>
        <w:spacing w:line="240" w:lineRule="auto" w:before="40" w:after="0"/>
        <w:ind w:left="69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spacing w:after="0" w:line="240" w:lineRule="auto"/>
        <w:jc w:val="left"/>
        <w:rPr>
          <w:sz w:val="20"/>
        </w:rPr>
        <w:sectPr>
          <w:pgSz w:w="15840" w:h="24480"/>
          <w:pgMar w:top="0" w:bottom="0" w:left="0" w:right="0"/>
        </w:sectPr>
      </w:pPr>
    </w:p>
    <w:p>
      <w:pPr>
        <w:pStyle w:val="ListParagraph"/>
        <w:numPr>
          <w:ilvl w:val="1"/>
          <w:numId w:val="9"/>
        </w:numPr>
        <w:tabs>
          <w:tab w:pos="695" w:val="left" w:leader="none"/>
        </w:tabs>
        <w:spacing w:line="240" w:lineRule="auto" w:before="23" w:after="0"/>
        <w:ind w:left="695" w:right="0" w:hanging="366"/>
        <w:jc w:val="both"/>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627" w:val="left" w:leader="none"/>
        </w:tabs>
        <w:spacing w:line="280" w:lineRule="auto" w:before="40" w:after="0"/>
        <w:ind w:left="329" w:right="433" w:firstLine="0"/>
        <w:jc w:val="both"/>
        <w:rPr>
          <w:sz w:val="20"/>
        </w:rPr>
      </w:pPr>
      <w:r>
        <w:rPr>
          <w:sz w:val="20"/>
        </w:rPr>
        <w:t>A</w:t>
      </w:r>
      <w:r>
        <w:rPr>
          <w:spacing w:val="-4"/>
          <w:sz w:val="20"/>
        </w:rPr>
        <w:t> </w:t>
      </w:r>
      <w:r>
        <w:rPr>
          <w:sz w:val="20"/>
        </w:rPr>
        <w:t>aplicação de quaisquer das penalidades administrativas realizar-se-á em processo administrativo que assegurará o contraditório e a ampla defesa ao licitante ou contratado, </w:t>
      </w:r>
      <w:r>
        <w:rPr>
          <w:sz w:val="20"/>
        </w:rPr>
        <w:t>devendo ser observado o procedimento previsto na Lei nº 14.133/2021, e, subsidiariamente, na Lei nº 5.427/2009.</w:t>
      </w:r>
    </w:p>
    <w:p>
      <w:pPr>
        <w:pStyle w:val="ListParagraph"/>
        <w:numPr>
          <w:ilvl w:val="2"/>
          <w:numId w:val="6"/>
        </w:numPr>
        <w:tabs>
          <w:tab w:pos="790" w:val="left" w:leader="none"/>
        </w:tabs>
        <w:spacing w:line="280" w:lineRule="auto" w:before="2" w:after="0"/>
        <w:ind w:left="329" w:right="433" w:firstLine="0"/>
        <w:jc w:val="both"/>
        <w:rPr>
          <w:sz w:val="20"/>
        </w:rPr>
      </w:pPr>
      <w:r>
        <w:rPr>
          <w:sz w:val="20"/>
        </w:rPr>
        <w:t>A</w:t>
      </w:r>
      <w:r>
        <w:rPr>
          <w:spacing w:val="-4"/>
          <w:sz w:val="20"/>
        </w:rPr>
        <w:t> </w:t>
      </w:r>
      <w:r>
        <w:rPr>
          <w:sz w:val="20"/>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770" w:val="left" w:leader="none"/>
        </w:tabs>
        <w:spacing w:line="240" w:lineRule="auto" w:before="3" w:after="0"/>
        <w:ind w:left="77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10"/>
        </w:numPr>
        <w:tabs>
          <w:tab w:pos="537" w:val="left" w:leader="none"/>
        </w:tabs>
        <w:spacing w:line="240" w:lineRule="auto" w:before="40" w:after="0"/>
        <w:ind w:left="53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10"/>
        </w:numPr>
        <w:tabs>
          <w:tab w:pos="557" w:val="left" w:leader="none"/>
        </w:tabs>
        <w:spacing w:line="280" w:lineRule="auto" w:before="40" w:after="0"/>
        <w:ind w:left="329" w:right="433" w:firstLine="0"/>
        <w:jc w:val="both"/>
        <w:rPr>
          <w:sz w:val="20"/>
        </w:rPr>
      </w:pPr>
      <w:r>
        <w:rPr>
          <w:sz w:val="20"/>
        </w:rPr>
        <w:t>15 (quinze) dias úteis, no caso de aplicação das sanções previstas nos itens 9.2.3 e 9.2.4, contado da data da intimação, observado o procedimento estabelecido no art. 158 da Lei nº </w:t>
      </w:r>
      <w:r>
        <w:rPr>
          <w:spacing w:val="-2"/>
          <w:sz w:val="20"/>
        </w:rPr>
        <w:t>14.133/2021.</w:t>
      </w:r>
    </w:p>
    <w:p>
      <w:pPr>
        <w:pStyle w:val="ListParagraph"/>
        <w:numPr>
          <w:ilvl w:val="2"/>
          <w:numId w:val="6"/>
        </w:numPr>
        <w:tabs>
          <w:tab w:pos="789" w:val="left" w:leader="none"/>
        </w:tabs>
        <w:spacing w:line="280" w:lineRule="auto" w:before="1" w:after="0"/>
        <w:ind w:left="329" w:right="433"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618" w:val="left" w:leader="none"/>
        </w:tabs>
        <w:spacing w:line="240" w:lineRule="auto" w:before="2" w:after="0"/>
        <w:ind w:left="618" w:right="0" w:hanging="289"/>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1"/>
        </w:numPr>
        <w:tabs>
          <w:tab w:pos="531" w:val="left" w:leader="none"/>
        </w:tabs>
        <w:spacing w:line="240" w:lineRule="auto" w:before="40" w:after="0"/>
        <w:ind w:left="531" w:right="0" w:hanging="202"/>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11"/>
        </w:numPr>
        <w:tabs>
          <w:tab w:pos="542" w:val="left" w:leader="none"/>
        </w:tabs>
        <w:spacing w:line="240" w:lineRule="auto" w:before="40" w:after="0"/>
        <w:ind w:left="542" w:right="0" w:hanging="213"/>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768" w:val="left" w:leader="none"/>
        </w:tabs>
        <w:spacing w:line="240" w:lineRule="auto" w:before="40" w:after="0"/>
        <w:ind w:left="768" w:right="0" w:hanging="439"/>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630" w:val="left" w:leader="none"/>
        </w:tabs>
        <w:spacing w:line="280" w:lineRule="auto" w:before="40" w:after="0"/>
        <w:ind w:left="329" w:right="434" w:firstLine="0"/>
        <w:jc w:val="both"/>
        <w:rPr>
          <w:sz w:val="20"/>
        </w:rPr>
      </w:pPr>
      <w:r>
        <w:rPr>
          <w:sz w:val="20"/>
        </w:rPr>
        <w:t>As sanções de impedimento de licitar e contratar e de declaração de inidoneidade para licitar ou contratar são passíveis de reabilitação, observados os requisitos estabelecidos no </w:t>
      </w:r>
      <w:r>
        <w:rPr>
          <w:sz w:val="20"/>
        </w:rPr>
        <w:t>art.</w:t>
      </w:r>
      <w:r>
        <w:rPr>
          <w:spacing w:val="40"/>
          <w:sz w:val="20"/>
        </w:rPr>
        <w:t> </w:t>
      </w:r>
      <w:r>
        <w:rPr>
          <w:sz w:val="20"/>
        </w:rPr>
        <w:t>163 da Lei nº 14.133/2021.</w:t>
      </w:r>
    </w:p>
    <w:p>
      <w:pPr>
        <w:pStyle w:val="ListParagraph"/>
        <w:numPr>
          <w:ilvl w:val="1"/>
          <w:numId w:val="6"/>
        </w:numPr>
        <w:tabs>
          <w:tab w:pos="739" w:val="left" w:leader="none"/>
        </w:tabs>
        <w:spacing w:line="280" w:lineRule="auto" w:before="2" w:after="0"/>
        <w:ind w:left="329" w:right="433"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w:t>
      </w:r>
      <w:r>
        <w:rPr>
          <w:sz w:val="20"/>
        </w:rPr>
        <w:t>para ciência e decisão sobre a eventual instauração de investigação preliminar ou Processo</w:t>
      </w:r>
      <w:r>
        <w:rPr>
          <w:spacing w:val="-6"/>
          <w:sz w:val="20"/>
        </w:rPr>
        <w:t> </w:t>
      </w:r>
      <w:r>
        <w:rPr>
          <w:sz w:val="20"/>
        </w:rPr>
        <w:t>Administrativo de Responsabilização – PAR.</w:t>
      </w:r>
    </w:p>
    <w:p>
      <w:pPr>
        <w:pStyle w:val="ListParagraph"/>
        <w:numPr>
          <w:ilvl w:val="2"/>
          <w:numId w:val="6"/>
        </w:numPr>
        <w:tabs>
          <w:tab w:pos="868" w:val="left" w:leader="none"/>
        </w:tabs>
        <w:spacing w:line="280" w:lineRule="auto" w:before="3" w:after="0"/>
        <w:ind w:left="329" w:right="463" w:firstLine="0"/>
        <w:jc w:val="both"/>
        <w:rPr>
          <w:sz w:val="20"/>
        </w:rPr>
      </w:pPr>
      <w:r>
        <w:rPr>
          <w:sz w:val="20"/>
        </w:rPr>
        <w:t>A</w:t>
      </w:r>
      <w:r>
        <w:rPr>
          <w:spacing w:val="-12"/>
          <w:sz w:val="20"/>
        </w:rPr>
        <w:t> </w:t>
      </w:r>
      <w:r>
        <w:rPr>
          <w:sz w:val="20"/>
        </w:rPr>
        <w:t>apuração</w:t>
      </w:r>
      <w:r>
        <w:rPr>
          <w:spacing w:val="-1"/>
          <w:sz w:val="20"/>
        </w:rPr>
        <w:t> </w:t>
      </w:r>
      <w:r>
        <w:rPr>
          <w:sz w:val="20"/>
        </w:rPr>
        <w:t>e</w:t>
      </w:r>
      <w:r>
        <w:rPr>
          <w:spacing w:val="-1"/>
          <w:sz w:val="20"/>
        </w:rPr>
        <w:t> </w:t>
      </w:r>
      <w:r>
        <w:rPr>
          <w:sz w:val="20"/>
        </w:rPr>
        <w:t>o</w:t>
      </w:r>
      <w:r>
        <w:rPr>
          <w:spacing w:val="-1"/>
          <w:sz w:val="20"/>
        </w:rPr>
        <w:t> </w:t>
      </w:r>
      <w:r>
        <w:rPr>
          <w:sz w:val="20"/>
        </w:rPr>
        <w:t>julgamento</w:t>
      </w:r>
      <w:r>
        <w:rPr>
          <w:spacing w:val="-1"/>
          <w:sz w:val="20"/>
        </w:rPr>
        <w:t> </w:t>
      </w:r>
      <w:r>
        <w:rPr>
          <w:sz w:val="20"/>
        </w:rPr>
        <w:t>das</w:t>
      </w:r>
      <w:r>
        <w:rPr>
          <w:spacing w:val="-1"/>
          <w:sz w:val="20"/>
        </w:rPr>
        <w:t> </w:t>
      </w:r>
      <w:r>
        <w:rPr>
          <w:sz w:val="20"/>
        </w:rPr>
        <w:t>demais</w:t>
      </w:r>
      <w:r>
        <w:rPr>
          <w:spacing w:val="-1"/>
          <w:sz w:val="20"/>
        </w:rPr>
        <w:t> </w:t>
      </w:r>
      <w:r>
        <w:rPr>
          <w:sz w:val="20"/>
        </w:rPr>
        <w:t>infrações</w:t>
      </w:r>
      <w:r>
        <w:rPr>
          <w:spacing w:val="-1"/>
          <w:sz w:val="20"/>
        </w:rPr>
        <w:t> </w:t>
      </w:r>
      <w:r>
        <w:rPr>
          <w:sz w:val="20"/>
        </w:rPr>
        <w:t>administrativas</w:t>
      </w:r>
      <w:r>
        <w:rPr>
          <w:spacing w:val="-1"/>
          <w:sz w:val="20"/>
        </w:rPr>
        <w:t> </w:t>
      </w:r>
      <w:r>
        <w:rPr>
          <w:sz w:val="20"/>
        </w:rPr>
        <w:t>não</w:t>
      </w:r>
      <w:r>
        <w:rPr>
          <w:spacing w:val="-1"/>
          <w:sz w:val="20"/>
        </w:rPr>
        <w:t> </w:t>
      </w:r>
      <w:r>
        <w:rPr>
          <w:sz w:val="20"/>
        </w:rPr>
        <w:t>consideradas</w:t>
      </w:r>
      <w:r>
        <w:rPr>
          <w:spacing w:val="-1"/>
          <w:sz w:val="20"/>
        </w:rPr>
        <w:t> </w:t>
      </w:r>
      <w:r>
        <w:rPr>
          <w:sz w:val="20"/>
        </w:rPr>
        <w:t>como</w:t>
      </w:r>
      <w:r>
        <w:rPr>
          <w:spacing w:val="-1"/>
          <w:sz w:val="20"/>
        </w:rPr>
        <w:t> </w:t>
      </w:r>
      <w:r>
        <w:rPr>
          <w:sz w:val="20"/>
        </w:rPr>
        <w:t>ato</w:t>
      </w:r>
      <w:r>
        <w:rPr>
          <w:spacing w:val="-1"/>
          <w:sz w:val="20"/>
        </w:rPr>
        <w:t> </w:t>
      </w:r>
      <w:r>
        <w:rPr>
          <w:sz w:val="20"/>
        </w:rPr>
        <w:t>lesivo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nacional,</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12.846/2013,</w:t>
      </w:r>
      <w:r>
        <w:rPr>
          <w:spacing w:val="-1"/>
          <w:sz w:val="20"/>
        </w:rPr>
        <w:t> </w:t>
      </w:r>
      <w:r>
        <w:rPr>
          <w:sz w:val="20"/>
        </w:rPr>
        <w:t>seguirão</w:t>
      </w:r>
      <w:r>
        <w:rPr>
          <w:spacing w:val="-1"/>
          <w:sz w:val="20"/>
        </w:rPr>
        <w:t> </w:t>
      </w:r>
      <w:r>
        <w:rPr>
          <w:sz w:val="20"/>
        </w:rPr>
        <w:t>seu rito normal na unidade administrativa.</w:t>
      </w:r>
    </w:p>
    <w:p>
      <w:pPr>
        <w:pStyle w:val="ListParagraph"/>
        <w:numPr>
          <w:ilvl w:val="2"/>
          <w:numId w:val="6"/>
        </w:numPr>
        <w:tabs>
          <w:tab w:pos="887" w:val="left" w:leader="none"/>
        </w:tabs>
        <w:spacing w:line="280" w:lineRule="auto" w:before="2" w:after="0"/>
        <w:ind w:left="329" w:right="448" w:firstLine="0"/>
        <w:jc w:val="both"/>
        <w:rPr>
          <w:sz w:val="20"/>
        </w:rPr>
      </w:pPr>
      <w:r>
        <w:rPr>
          <w:sz w:val="20"/>
        </w:rPr>
        <w:t>O processamento do PAR não interfere no seguimento regular dos processos administrativos específicos para apuração da ocorrência de danos e prejuízos à</w:t>
      </w:r>
      <w:r>
        <w:rPr>
          <w:spacing w:val="-5"/>
          <w:sz w:val="20"/>
        </w:rPr>
        <w:t> </w:t>
      </w:r>
      <w:r>
        <w:rPr>
          <w:sz w:val="20"/>
        </w:rPr>
        <w:t>Administração </w:t>
      </w:r>
      <w:r>
        <w:rPr>
          <w:sz w:val="20"/>
        </w:rPr>
        <w:t>Pública Estadual resultantes de ato lesivo cometido por pessoa jurídica, com ou sem a participação de agente público.</w:t>
      </w:r>
    </w:p>
    <w:p>
      <w:pPr>
        <w:pStyle w:val="ListParagraph"/>
        <w:numPr>
          <w:ilvl w:val="3"/>
          <w:numId w:val="6"/>
        </w:numPr>
        <w:tabs>
          <w:tab w:pos="1029" w:val="left" w:leader="none"/>
        </w:tabs>
        <w:spacing w:line="240" w:lineRule="auto" w:before="2" w:after="0"/>
        <w:ind w:left="102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729" w:val="left" w:leader="none"/>
        </w:tabs>
        <w:spacing w:line="280" w:lineRule="auto" w:before="40" w:after="0"/>
        <w:ind w:left="329" w:right="433" w:firstLine="0"/>
        <w:jc w:val="both"/>
        <w:rPr>
          <w:sz w:val="20"/>
        </w:rPr>
      </w:pPr>
      <w:r>
        <w:rPr>
          <w:sz w:val="20"/>
        </w:rPr>
        <w:t>Na hipótese de abertura de processo administrativo destinado a apuração de fatos e, se for o caso, aplicação de sanções ao licitante ou contratado, em decorrência de conduta vedada</w:t>
      </w:r>
      <w:r>
        <w:rPr>
          <w:spacing w:val="40"/>
          <w:sz w:val="20"/>
        </w:rPr>
        <w:t> </w:t>
      </w:r>
      <w:r>
        <w:rPr>
          <w:sz w:val="20"/>
        </w:rPr>
        <w:t>no edital e/ou no contrato, as comunicações serão efetuadas por meio do endereço de correio eletrônico ("e-mail") cadastrado pela empresa junto ao sistema eletrônico de contratações </w:t>
      </w:r>
      <w:r>
        <w:rPr>
          <w:sz w:val="20"/>
        </w:rPr>
        <w:t>do </w:t>
      </w:r>
      <w:r>
        <w:rPr>
          <w:spacing w:val="-2"/>
          <w:sz w:val="20"/>
        </w:rPr>
        <w:t>Estado.</w:t>
      </w:r>
    </w:p>
    <w:p>
      <w:pPr>
        <w:pStyle w:val="ListParagraph"/>
        <w:numPr>
          <w:ilvl w:val="2"/>
          <w:numId w:val="6"/>
        </w:numPr>
        <w:tabs>
          <w:tab w:pos="876" w:val="left" w:leader="none"/>
        </w:tabs>
        <w:spacing w:line="280" w:lineRule="auto" w:before="3" w:after="0"/>
        <w:ind w:left="329" w:right="433" w:firstLine="0"/>
        <w:jc w:val="both"/>
        <w:rPr>
          <w:sz w:val="20"/>
        </w:rPr>
      </w:pPr>
      <w:r>
        <w:rPr>
          <w:sz w:val="20"/>
        </w:rPr>
        <w:t>O licitante ou contratado deverá manter atualizado o endereço de correio eletrônico ("e-mail") cadastrado junto ao sistema eletrônico de contratações e confirmar o recebimento </w:t>
      </w:r>
      <w:r>
        <w:rPr>
          <w:sz w:val="20"/>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738" w:val="left" w:leader="none"/>
        </w:tabs>
        <w:spacing w:line="280" w:lineRule="auto" w:before="2" w:after="0"/>
        <w:ind w:left="329" w:right="433"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6"/>
        </w:numPr>
        <w:tabs>
          <w:tab w:pos="881" w:val="left" w:leader="none"/>
        </w:tabs>
        <w:spacing w:line="280" w:lineRule="auto" w:before="3" w:after="0"/>
        <w:ind w:left="329" w:right="433" w:firstLine="0"/>
        <w:jc w:val="both"/>
        <w:rPr>
          <w:sz w:val="20"/>
        </w:rPr>
      </w:pPr>
      <w:r>
        <w:rPr>
          <w:sz w:val="20"/>
        </w:rPr>
        <w:t>A aplicação das sanções de impedimento de licitar e contratar e de declaração de inidoneidade para licitar e contratar deverá ser comunicada à Controladoria Geral do Estado, no prazo</w:t>
      </w:r>
      <w:r>
        <w:rPr>
          <w:spacing w:val="-1"/>
          <w:sz w:val="20"/>
        </w:rPr>
        <w:t> </w:t>
      </w:r>
      <w:r>
        <w:rPr>
          <w:sz w:val="20"/>
        </w:rPr>
        <w:t>de</w:t>
      </w:r>
      <w:r>
        <w:rPr>
          <w:spacing w:val="-1"/>
          <w:sz w:val="20"/>
        </w:rPr>
        <w:t> </w:t>
      </w: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contado</w:t>
      </w:r>
      <w:r>
        <w:rPr>
          <w:spacing w:val="-1"/>
          <w:sz w:val="20"/>
        </w:rPr>
        <w:t> </w:t>
      </w:r>
      <w:r>
        <w:rPr>
          <w:sz w:val="20"/>
        </w:rPr>
        <w:t>da</w:t>
      </w:r>
      <w:r>
        <w:rPr>
          <w:spacing w:val="-1"/>
          <w:sz w:val="20"/>
        </w:rPr>
        <w:t> </w:t>
      </w:r>
      <w:r>
        <w:rPr>
          <w:sz w:val="20"/>
        </w:rPr>
        <w:t>sua</w:t>
      </w:r>
      <w:r>
        <w:rPr>
          <w:spacing w:val="-1"/>
          <w:sz w:val="20"/>
        </w:rPr>
        <w:t> </w:t>
      </w:r>
      <w:r>
        <w:rPr>
          <w:sz w:val="20"/>
        </w:rPr>
        <w:t>aplicação,</w:t>
      </w:r>
      <w:r>
        <w:rPr>
          <w:spacing w:val="-1"/>
          <w:sz w:val="20"/>
        </w:rPr>
        <w:t> </w:t>
      </w:r>
      <w:r>
        <w:rPr>
          <w:sz w:val="20"/>
        </w:rPr>
        <w:t>que</w:t>
      </w:r>
      <w:r>
        <w:rPr>
          <w:spacing w:val="-1"/>
          <w:sz w:val="20"/>
        </w:rPr>
        <w:t> </w:t>
      </w:r>
      <w:r>
        <w:rPr>
          <w:sz w:val="20"/>
        </w:rPr>
        <w:t>informará,</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publicidade,</w:t>
      </w:r>
      <w:r>
        <w:rPr>
          <w:spacing w:val="-1"/>
          <w:sz w:val="20"/>
        </w:rPr>
        <w:t> </w:t>
      </w:r>
      <w:r>
        <w:rPr>
          <w:sz w:val="20"/>
        </w:rPr>
        <w:t>ao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e</w:t>
      </w:r>
      <w:r>
        <w:rPr>
          <w:spacing w:val="-1"/>
          <w:sz w:val="20"/>
        </w:rPr>
        <w:t> </w:t>
      </w:r>
      <w:r>
        <w:rPr>
          <w:sz w:val="20"/>
        </w:rPr>
        <w:t>ao</w:t>
      </w:r>
      <w:r>
        <w:rPr>
          <w:spacing w:val="-1"/>
          <w:sz w:val="20"/>
        </w:rPr>
        <w:t> </w:t>
      </w:r>
      <w:r>
        <w:rPr>
          <w:sz w:val="20"/>
        </w:rPr>
        <w:t>Cadastro</w:t>
      </w:r>
      <w:r>
        <w:rPr>
          <w:spacing w:val="-1"/>
          <w:sz w:val="20"/>
        </w:rPr>
        <w:t> </w:t>
      </w:r>
      <w:r>
        <w:rPr>
          <w:sz w:val="20"/>
        </w:rPr>
        <w:t>Nacional de Empresas Punidas (Cnep), na forma do art. 161 da Lei nº 14.133/2021.</w:t>
      </w:r>
    </w:p>
    <w:p>
      <w:pPr>
        <w:pStyle w:val="ListParagraph"/>
        <w:numPr>
          <w:ilvl w:val="1"/>
          <w:numId w:val="6"/>
        </w:numPr>
        <w:tabs>
          <w:tab w:pos="750" w:val="left" w:leader="none"/>
        </w:tabs>
        <w:spacing w:line="280" w:lineRule="auto" w:before="3" w:after="0"/>
        <w:ind w:left="329" w:right="433" w:firstLine="0"/>
        <w:jc w:val="both"/>
        <w:rPr>
          <w:sz w:val="20"/>
        </w:rPr>
      </w:pPr>
      <w:r>
        <w:rPr>
          <w:sz w:val="20"/>
        </w:rPr>
        <w:t>Caso não seja efetuado o pagamento da multa aplicada ou o valor seja superior ao do pagamento eventualmente devido pela Administração ao contratado e da garantia prestada,</w:t>
      </w:r>
      <w:r>
        <w:rPr>
          <w:spacing w:val="40"/>
          <w:sz w:val="20"/>
        </w:rPr>
        <w:t> </w:t>
      </w:r>
      <w:r>
        <w:rPr>
          <w:sz w:val="20"/>
        </w:rPr>
        <w:t>deverá ser emitida nota de débito no valor total ou do saldo, no prazo de 30 (trinta) dias após a decisão final quanto à penalidade.</w:t>
      </w:r>
    </w:p>
    <w:p>
      <w:pPr>
        <w:pStyle w:val="ListParagraph"/>
        <w:numPr>
          <w:ilvl w:val="2"/>
          <w:numId w:val="6"/>
        </w:numPr>
        <w:tabs>
          <w:tab w:pos="881" w:val="left" w:leader="none"/>
        </w:tabs>
        <w:spacing w:line="280" w:lineRule="auto" w:before="2" w:after="0"/>
        <w:ind w:left="329" w:right="433" w:firstLine="0"/>
        <w:jc w:val="both"/>
        <w:rPr>
          <w:sz w:val="20"/>
        </w:rPr>
      </w:pPr>
      <w:r>
        <w:rPr>
          <w:sz w:val="20"/>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882" w:val="left" w:leader="none"/>
        </w:tabs>
        <w:spacing w:line="280" w:lineRule="auto" w:before="2" w:after="0"/>
        <w:ind w:left="329" w:right="433" w:firstLine="0"/>
        <w:jc w:val="both"/>
        <w:rPr>
          <w:sz w:val="20"/>
        </w:rPr>
      </w:pPr>
      <w:r>
        <w:rPr>
          <w:sz w:val="20"/>
        </w:rPr>
        <w:t>O procedimento para inscrição do débito em dívida ativa deverá observar o que dispõem os arts. 4° e 5° da Lei n° 5.351, de 15 de dezembro de 2008, sendo que, em caso de dúvida,</w:t>
      </w:r>
      <w:r>
        <w:rPr>
          <w:spacing w:val="40"/>
          <w:sz w:val="20"/>
        </w:rPr>
        <w:t> </w:t>
      </w:r>
      <w:r>
        <w:rPr>
          <w:sz w:val="20"/>
        </w:rPr>
        <w:t>a Procuradoria da Dívida Ativa deverá ser consultada.</w:t>
      </w:r>
    </w:p>
    <w:p>
      <w:pPr>
        <w:pStyle w:val="BodyText"/>
      </w:pPr>
    </w:p>
    <w:p>
      <w:pPr>
        <w:pStyle w:val="BodyText"/>
        <w:spacing w:before="14"/>
      </w:pPr>
    </w:p>
    <w:p>
      <w:pPr>
        <w:pStyle w:val="Heading1"/>
        <w:numPr>
          <w:ilvl w:val="0"/>
          <w:numId w:val="1"/>
        </w:numPr>
        <w:tabs>
          <w:tab w:pos="719" w:val="left" w:leader="none"/>
        </w:tabs>
        <w:spacing w:line="240" w:lineRule="auto" w:before="0" w:after="0"/>
        <w:ind w:left="719" w:right="0" w:hanging="360"/>
        <w:jc w:val="left"/>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rPr>
          <w:b/>
        </w:rPr>
      </w:pPr>
    </w:p>
    <w:p>
      <w:pPr>
        <w:pStyle w:val="BodyText"/>
        <w:spacing w:before="141"/>
        <w:rPr>
          <w:b/>
        </w:rPr>
      </w:pPr>
    </w:p>
    <w:p>
      <w:pPr>
        <w:pStyle w:val="ListParagraph"/>
        <w:numPr>
          <w:ilvl w:val="1"/>
          <w:numId w:val="1"/>
        </w:numPr>
        <w:tabs>
          <w:tab w:pos="781" w:val="left" w:leader="none"/>
        </w:tabs>
        <w:spacing w:line="280" w:lineRule="auto" w:before="0" w:after="0"/>
        <w:ind w:left="329" w:right="433" w:firstLine="0"/>
        <w:jc w:val="left"/>
        <w:rPr>
          <w:sz w:val="20"/>
        </w:rPr>
      </w:pPr>
      <w:r>
        <w:rPr>
          <w:sz w:val="20"/>
        </w:rPr>
        <w:t>Qualquer pessoa é parte legítima para impugnar este Edital por irregularidade na aplicação da </w:t>
      </w:r>
      <w:hyperlink r:id="rId9">
        <w:r>
          <w:rPr>
            <w:color w:val="000080"/>
            <w:sz w:val="20"/>
            <w:u w:val="single" w:color="000080"/>
          </w:rPr>
          <w:t>Lei nº 14.133</w:t>
        </w:r>
        <w:r>
          <w:rPr>
            <w:color w:val="000080"/>
            <w:sz w:val="20"/>
          </w:rPr>
          <w:t>,</w:t>
        </w:r>
        <w:r>
          <w:rPr>
            <w:color w:val="000080"/>
            <w:spacing w:val="-1"/>
            <w:sz w:val="20"/>
            <w:u w:val="single" w:color="000080"/>
          </w:rPr>
          <w:t> </w:t>
        </w:r>
        <w:r>
          <w:rPr>
            <w:color w:val="000080"/>
            <w:sz w:val="20"/>
            <w:u w:val="single" w:color="000080"/>
          </w:rPr>
          <w:t>de 2021</w:t>
        </w:r>
      </w:hyperlink>
      <w:r>
        <w:rPr>
          <w:sz w:val="20"/>
        </w:rPr>
        <w:t>, devendo protocolar o pedido até 3 (três) dias úteis antes da data da abertura do certame.</w:t>
      </w:r>
    </w:p>
    <w:p>
      <w:pPr>
        <w:pStyle w:val="ListParagraph"/>
        <w:numPr>
          <w:ilvl w:val="1"/>
          <w:numId w:val="1"/>
        </w:numPr>
        <w:tabs>
          <w:tab w:pos="781" w:val="left" w:leader="none"/>
        </w:tabs>
        <w:spacing w:line="280" w:lineRule="auto" w:before="2" w:after="0"/>
        <w:ind w:left="329" w:right="447" w:firstLine="0"/>
        <w:jc w:val="left"/>
        <w:rPr>
          <w:sz w:val="20"/>
        </w:rPr>
      </w:pPr>
      <w:r>
        <w:rPr>
          <w:sz w:val="20"/>
        </w:rPr>
        <w:t>A resposta</w:t>
      </w:r>
      <w:r>
        <w:rPr>
          <w:spacing w:val="11"/>
          <w:sz w:val="20"/>
        </w:rPr>
        <w:t> </w:t>
      </w:r>
      <w:r>
        <w:rPr>
          <w:sz w:val="20"/>
        </w:rPr>
        <w:t>à</w:t>
      </w:r>
      <w:r>
        <w:rPr>
          <w:spacing w:val="11"/>
          <w:sz w:val="20"/>
        </w:rPr>
        <w:t> </w:t>
      </w:r>
      <w:r>
        <w:rPr>
          <w:sz w:val="20"/>
        </w:rPr>
        <w:t>impugnação</w:t>
      </w:r>
      <w:r>
        <w:rPr>
          <w:spacing w:val="11"/>
          <w:sz w:val="20"/>
        </w:rPr>
        <w:t> </w:t>
      </w:r>
      <w:r>
        <w:rPr>
          <w:sz w:val="20"/>
        </w:rPr>
        <w:t>ou</w:t>
      </w:r>
      <w:r>
        <w:rPr>
          <w:spacing w:val="11"/>
          <w:sz w:val="20"/>
        </w:rPr>
        <w:t> </w:t>
      </w:r>
      <w:r>
        <w:rPr>
          <w:sz w:val="20"/>
        </w:rPr>
        <w:t>ao</w:t>
      </w:r>
      <w:r>
        <w:rPr>
          <w:spacing w:val="11"/>
          <w:sz w:val="20"/>
        </w:rPr>
        <w:t> </w:t>
      </w:r>
      <w:r>
        <w:rPr>
          <w:sz w:val="20"/>
        </w:rPr>
        <w:t>pedido</w:t>
      </w:r>
      <w:r>
        <w:rPr>
          <w:spacing w:val="11"/>
          <w:sz w:val="20"/>
        </w:rPr>
        <w:t> </w:t>
      </w:r>
      <w:r>
        <w:rPr>
          <w:sz w:val="20"/>
        </w:rPr>
        <w:t>de</w:t>
      </w:r>
      <w:r>
        <w:rPr>
          <w:spacing w:val="11"/>
          <w:sz w:val="20"/>
        </w:rPr>
        <w:t> </w:t>
      </w:r>
      <w:r>
        <w:rPr>
          <w:sz w:val="20"/>
        </w:rPr>
        <w:t>esclarecimento</w:t>
      </w:r>
      <w:r>
        <w:rPr>
          <w:spacing w:val="11"/>
          <w:sz w:val="20"/>
        </w:rPr>
        <w:t> </w:t>
      </w:r>
      <w:r>
        <w:rPr>
          <w:sz w:val="20"/>
        </w:rPr>
        <w:t>será</w:t>
      </w:r>
      <w:r>
        <w:rPr>
          <w:spacing w:val="11"/>
          <w:sz w:val="20"/>
        </w:rPr>
        <w:t> </w:t>
      </w:r>
      <w:r>
        <w:rPr>
          <w:sz w:val="20"/>
        </w:rPr>
        <w:t>divulgado</w:t>
      </w:r>
      <w:r>
        <w:rPr>
          <w:spacing w:val="11"/>
          <w:sz w:val="20"/>
        </w:rPr>
        <w:t> </w:t>
      </w:r>
      <w:r>
        <w:rPr>
          <w:sz w:val="20"/>
        </w:rPr>
        <w:t>em</w:t>
      </w:r>
      <w:r>
        <w:rPr>
          <w:spacing w:val="11"/>
          <w:sz w:val="20"/>
        </w:rPr>
        <w:t> </w:t>
      </w:r>
      <w:r>
        <w:rPr>
          <w:sz w:val="20"/>
        </w:rPr>
        <w:t>sítio</w:t>
      </w:r>
      <w:r>
        <w:rPr>
          <w:spacing w:val="11"/>
          <w:sz w:val="20"/>
        </w:rPr>
        <w:t> </w:t>
      </w:r>
      <w:r>
        <w:rPr>
          <w:sz w:val="20"/>
        </w:rPr>
        <w:t>eletrônico</w:t>
      </w:r>
      <w:r>
        <w:rPr>
          <w:spacing w:val="11"/>
          <w:sz w:val="20"/>
        </w:rPr>
        <w:t> </w:t>
      </w:r>
      <w:r>
        <w:rPr>
          <w:sz w:val="20"/>
        </w:rPr>
        <w:t>oficial</w:t>
      </w:r>
      <w:r>
        <w:rPr>
          <w:spacing w:val="11"/>
          <w:sz w:val="20"/>
        </w:rPr>
        <w:t> </w:t>
      </w:r>
      <w:r>
        <w:rPr>
          <w:sz w:val="20"/>
        </w:rPr>
        <w:t>no</w:t>
      </w:r>
      <w:r>
        <w:rPr>
          <w:spacing w:val="11"/>
          <w:sz w:val="20"/>
        </w:rPr>
        <w:t> </w:t>
      </w:r>
      <w:r>
        <w:rPr>
          <w:sz w:val="20"/>
        </w:rPr>
        <w:t>prazo</w:t>
      </w:r>
      <w:r>
        <w:rPr>
          <w:spacing w:val="11"/>
          <w:sz w:val="20"/>
        </w:rPr>
        <w:t> </w:t>
      </w:r>
      <w:r>
        <w:rPr>
          <w:sz w:val="20"/>
        </w:rPr>
        <w:t>de</w:t>
      </w:r>
      <w:r>
        <w:rPr>
          <w:spacing w:val="11"/>
          <w:sz w:val="20"/>
        </w:rPr>
        <w:t> </w:t>
      </w:r>
      <w:r>
        <w:rPr>
          <w:sz w:val="20"/>
        </w:rPr>
        <w:t>até</w:t>
      </w:r>
      <w:r>
        <w:rPr>
          <w:spacing w:val="11"/>
          <w:sz w:val="20"/>
        </w:rPr>
        <w:t> </w:t>
      </w:r>
      <w:r>
        <w:rPr>
          <w:sz w:val="20"/>
        </w:rPr>
        <w:t>3</w:t>
      </w:r>
      <w:r>
        <w:rPr>
          <w:spacing w:val="11"/>
          <w:sz w:val="20"/>
        </w:rPr>
        <w:t> </w:t>
      </w:r>
      <w:r>
        <w:rPr>
          <w:sz w:val="20"/>
        </w:rPr>
        <w:t>(três)</w:t>
      </w:r>
      <w:r>
        <w:rPr>
          <w:spacing w:val="11"/>
          <w:sz w:val="20"/>
        </w:rPr>
        <w:t> </w:t>
      </w:r>
      <w:r>
        <w:rPr>
          <w:sz w:val="20"/>
        </w:rPr>
        <w:t>dias</w:t>
      </w:r>
      <w:r>
        <w:rPr>
          <w:spacing w:val="11"/>
          <w:sz w:val="20"/>
        </w:rPr>
        <w:t> </w:t>
      </w:r>
      <w:r>
        <w:rPr>
          <w:sz w:val="20"/>
        </w:rPr>
        <w:t>úteis,</w:t>
      </w:r>
      <w:r>
        <w:rPr>
          <w:spacing w:val="11"/>
          <w:sz w:val="20"/>
        </w:rPr>
        <w:t> </w:t>
      </w:r>
      <w:r>
        <w:rPr>
          <w:sz w:val="20"/>
        </w:rPr>
        <w:t>limitado</w:t>
      </w:r>
      <w:r>
        <w:rPr>
          <w:spacing w:val="11"/>
          <w:sz w:val="20"/>
        </w:rPr>
        <w:t> </w:t>
      </w:r>
      <w:r>
        <w:rPr>
          <w:sz w:val="20"/>
        </w:rPr>
        <w:t>ao</w:t>
      </w:r>
      <w:r>
        <w:rPr>
          <w:spacing w:val="11"/>
          <w:sz w:val="20"/>
        </w:rPr>
        <w:t> </w:t>
      </w:r>
      <w:r>
        <w:rPr>
          <w:sz w:val="20"/>
        </w:rPr>
        <w:t>último</w:t>
      </w:r>
      <w:r>
        <w:rPr>
          <w:spacing w:val="11"/>
          <w:sz w:val="20"/>
        </w:rPr>
        <w:t> </w:t>
      </w:r>
      <w:r>
        <w:rPr>
          <w:sz w:val="20"/>
        </w:rPr>
        <w:t>dia</w:t>
      </w:r>
      <w:r>
        <w:rPr>
          <w:spacing w:val="11"/>
          <w:sz w:val="20"/>
        </w:rPr>
        <w:t> </w:t>
      </w:r>
      <w:r>
        <w:rPr>
          <w:sz w:val="20"/>
        </w:rPr>
        <w:t>útil</w:t>
      </w:r>
      <w:r>
        <w:rPr>
          <w:spacing w:val="11"/>
          <w:sz w:val="20"/>
        </w:rPr>
        <w:t> </w:t>
      </w:r>
      <w:r>
        <w:rPr>
          <w:sz w:val="20"/>
        </w:rPr>
        <w:t>anterior</w:t>
      </w:r>
      <w:r>
        <w:rPr>
          <w:spacing w:val="11"/>
          <w:sz w:val="20"/>
        </w:rPr>
        <w:t> </w:t>
      </w:r>
      <w:r>
        <w:rPr>
          <w:sz w:val="20"/>
        </w:rPr>
        <w:t>à</w:t>
      </w:r>
      <w:r>
        <w:rPr>
          <w:spacing w:val="11"/>
          <w:sz w:val="20"/>
        </w:rPr>
        <w:t> </w:t>
      </w:r>
      <w:r>
        <w:rPr>
          <w:sz w:val="20"/>
        </w:rPr>
        <w:t>data</w:t>
      </w:r>
      <w:r>
        <w:rPr>
          <w:spacing w:val="11"/>
          <w:sz w:val="20"/>
        </w:rPr>
        <w:t> </w:t>
      </w:r>
      <w:r>
        <w:rPr>
          <w:sz w:val="20"/>
        </w:rPr>
        <w:t>da abertura do certame.</w:t>
      </w:r>
    </w:p>
    <w:p>
      <w:pPr>
        <w:pStyle w:val="ListParagraph"/>
        <w:numPr>
          <w:ilvl w:val="1"/>
          <w:numId w:val="1"/>
        </w:numPr>
        <w:tabs>
          <w:tab w:pos="768" w:val="left" w:leader="none"/>
        </w:tabs>
        <w:spacing w:line="240" w:lineRule="auto" w:before="2" w:after="0"/>
        <w:ind w:left="768" w:right="0" w:hanging="439"/>
        <w:jc w:val="left"/>
        <w:rPr>
          <w:sz w:val="20"/>
        </w:rPr>
      </w:pPr>
      <w:r>
        <w:rPr>
          <w:sz w:val="20"/>
        </w:rPr>
        <w:t>A</w:t>
      </w:r>
      <w:r>
        <w:rPr>
          <w:spacing w:val="-13"/>
          <w:sz w:val="20"/>
        </w:rPr>
        <w:t> </w:t>
      </w:r>
      <w:r>
        <w:rPr>
          <w:sz w:val="20"/>
        </w:rPr>
        <w:t>impugnação</w:t>
      </w:r>
      <w:r>
        <w:rPr>
          <w:spacing w:val="-1"/>
          <w:sz w:val="20"/>
        </w:rPr>
        <w:t> </w:t>
      </w:r>
      <w:r>
        <w:rPr>
          <w:sz w:val="20"/>
        </w:rPr>
        <w:t>e</w:t>
      </w:r>
      <w:r>
        <w:rPr>
          <w:spacing w:val="-2"/>
          <w:sz w:val="20"/>
        </w:rPr>
        <w:t> </w:t>
      </w:r>
      <w:r>
        <w:rPr>
          <w:sz w:val="20"/>
        </w:rPr>
        <w:t>o</w:t>
      </w:r>
      <w:r>
        <w:rPr>
          <w:spacing w:val="-1"/>
          <w:sz w:val="20"/>
        </w:rPr>
        <w:t> </w:t>
      </w:r>
      <w:r>
        <w:rPr>
          <w:sz w:val="20"/>
        </w:rPr>
        <w:t>pedido</w:t>
      </w:r>
      <w:r>
        <w:rPr>
          <w:spacing w:val="-1"/>
          <w:sz w:val="20"/>
        </w:rPr>
        <w:t> </w:t>
      </w:r>
      <w:r>
        <w:rPr>
          <w:sz w:val="20"/>
        </w:rPr>
        <w:t>de</w:t>
      </w:r>
      <w:r>
        <w:rPr>
          <w:spacing w:val="-2"/>
          <w:sz w:val="20"/>
        </w:rPr>
        <w:t> </w:t>
      </w:r>
      <w:r>
        <w:rPr>
          <w:sz w:val="20"/>
        </w:rPr>
        <w:t>esclarecimento</w:t>
      </w:r>
      <w:r>
        <w:rPr>
          <w:spacing w:val="-1"/>
          <w:sz w:val="20"/>
        </w:rPr>
        <w:t> </w:t>
      </w:r>
      <w:r>
        <w:rPr>
          <w:sz w:val="20"/>
        </w:rPr>
        <w:t>poderão</w:t>
      </w:r>
      <w:r>
        <w:rPr>
          <w:spacing w:val="-1"/>
          <w:sz w:val="20"/>
        </w:rPr>
        <w:t> </w:t>
      </w:r>
      <w:r>
        <w:rPr>
          <w:sz w:val="20"/>
        </w:rPr>
        <w:t>ser</w:t>
      </w:r>
      <w:r>
        <w:rPr>
          <w:spacing w:val="-2"/>
          <w:sz w:val="20"/>
        </w:rPr>
        <w:t> </w:t>
      </w:r>
      <w:r>
        <w:rPr>
          <w:sz w:val="20"/>
        </w:rPr>
        <w:t>realizados</w:t>
      </w:r>
      <w:r>
        <w:rPr>
          <w:spacing w:val="-1"/>
          <w:sz w:val="20"/>
        </w:rPr>
        <w:t> </w:t>
      </w:r>
      <w:r>
        <w:rPr>
          <w:sz w:val="20"/>
        </w:rPr>
        <w:t>por</w:t>
      </w:r>
      <w:r>
        <w:rPr>
          <w:spacing w:val="-2"/>
          <w:sz w:val="20"/>
        </w:rPr>
        <w:t> </w:t>
      </w:r>
      <w:r>
        <w:rPr>
          <w:sz w:val="20"/>
        </w:rPr>
        <w:t>forma</w:t>
      </w:r>
      <w:r>
        <w:rPr>
          <w:spacing w:val="-1"/>
          <w:sz w:val="20"/>
        </w:rPr>
        <w:t> </w:t>
      </w:r>
      <w:r>
        <w:rPr>
          <w:sz w:val="20"/>
        </w:rPr>
        <w:t>eletrônica,</w:t>
      </w:r>
      <w:r>
        <w:rPr>
          <w:spacing w:val="-1"/>
          <w:sz w:val="20"/>
        </w:rPr>
        <w:t> </w:t>
      </w:r>
      <w:r>
        <w:rPr>
          <w:sz w:val="20"/>
        </w:rPr>
        <w:t>através</w:t>
      </w:r>
      <w:r>
        <w:rPr>
          <w:spacing w:val="-2"/>
          <w:sz w:val="20"/>
        </w:rPr>
        <w:t> </w:t>
      </w:r>
      <w:r>
        <w:rPr>
          <w:sz w:val="20"/>
        </w:rPr>
        <w:t>do</w:t>
      </w:r>
      <w:r>
        <w:rPr>
          <w:spacing w:val="-1"/>
          <w:sz w:val="20"/>
        </w:rPr>
        <w:t> </w:t>
      </w:r>
      <w:r>
        <w:rPr>
          <w:sz w:val="20"/>
        </w:rPr>
        <w:t>e-mail</w:t>
      </w:r>
      <w:r>
        <w:rPr>
          <w:spacing w:val="-2"/>
          <w:sz w:val="20"/>
        </w:rPr>
        <w:t> </w:t>
      </w:r>
      <w:r>
        <w:rPr>
          <w:sz w:val="20"/>
        </w:rPr>
        <w:t>funcional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w:t>
      </w:r>
      <w:r>
        <w:rPr>
          <w:spacing w:val="-1"/>
          <w:sz w:val="20"/>
        </w:rPr>
        <w:t> </w:t>
      </w:r>
      <w:r>
        <w:rPr>
          <w:sz w:val="20"/>
        </w:rPr>
        <w:t>mediante</w:t>
      </w:r>
      <w:r>
        <w:rPr>
          <w:spacing w:val="-2"/>
          <w:sz w:val="20"/>
        </w:rPr>
        <w:t> </w:t>
      </w:r>
      <w:r>
        <w:rPr>
          <w:sz w:val="20"/>
        </w:rPr>
        <w:t>confirmação</w:t>
      </w:r>
      <w:r>
        <w:rPr>
          <w:spacing w:val="-1"/>
          <w:sz w:val="20"/>
        </w:rPr>
        <w:t> </w:t>
      </w:r>
      <w:r>
        <w:rPr>
          <w:sz w:val="20"/>
        </w:rPr>
        <w:t>de</w:t>
      </w:r>
      <w:r>
        <w:rPr>
          <w:spacing w:val="-1"/>
          <w:sz w:val="20"/>
        </w:rPr>
        <w:t> </w:t>
      </w:r>
      <w:r>
        <w:rPr>
          <w:spacing w:val="-2"/>
          <w:sz w:val="20"/>
        </w:rPr>
        <w:t>recebimento.</w:t>
      </w:r>
    </w:p>
    <w:p>
      <w:pPr>
        <w:pStyle w:val="ListParagraph"/>
        <w:numPr>
          <w:ilvl w:val="1"/>
          <w:numId w:val="1"/>
        </w:numPr>
        <w:tabs>
          <w:tab w:pos="770" w:val="left" w:leader="none"/>
        </w:tabs>
        <w:spacing w:line="240" w:lineRule="auto" w:before="40" w:after="0"/>
        <w:ind w:left="77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921" w:val="left" w:leader="none"/>
        </w:tabs>
        <w:spacing w:line="280" w:lineRule="auto" w:before="40" w:after="0"/>
        <w:ind w:left="329" w:right="448" w:firstLine="0"/>
        <w:jc w:val="left"/>
        <w:rPr>
          <w:sz w:val="20"/>
        </w:rPr>
      </w:pPr>
      <w:r>
        <w:rPr>
          <w:sz w:val="20"/>
        </w:rPr>
        <w:t>A</w:t>
      </w:r>
      <w:r>
        <w:rPr>
          <w:spacing w:val="-9"/>
          <w:sz w:val="20"/>
        </w:rPr>
        <w:t> </w:t>
      </w:r>
      <w:r>
        <w:rPr>
          <w:sz w:val="20"/>
        </w:rPr>
        <w:t>concessão de efeito suspensivo à impugnação é medida excepcional e deverá ser motivada pela autoridade competente conforme art. 33 do Decreto nº 48.650, de 2023, nos autos do processo de licitação.</w:t>
      </w:r>
    </w:p>
    <w:p>
      <w:pPr>
        <w:pStyle w:val="ListParagraph"/>
        <w:numPr>
          <w:ilvl w:val="1"/>
          <w:numId w:val="1"/>
        </w:numPr>
        <w:tabs>
          <w:tab w:pos="779" w:val="left" w:leader="none"/>
        </w:tabs>
        <w:spacing w:line="240" w:lineRule="auto" w:before="2" w:after="0"/>
        <w:ind w:left="779" w:right="0" w:hanging="450"/>
        <w:jc w:val="left"/>
        <w:rPr>
          <w:sz w:val="20"/>
        </w:rPr>
      </w:pPr>
      <w:r>
        <w:rPr>
          <w:sz w:val="20"/>
        </w:rPr>
        <w:t>Modificado</w:t>
      </w:r>
      <w:r>
        <w:rPr>
          <w:spacing w:val="-1"/>
          <w:sz w:val="20"/>
        </w:rPr>
        <w:t> </w:t>
      </w:r>
      <w:r>
        <w:rPr>
          <w:sz w:val="20"/>
        </w:rPr>
        <w:t>substancialmente</w:t>
      </w:r>
      <w:r>
        <w:rPr>
          <w:spacing w:val="-1"/>
          <w:sz w:val="20"/>
        </w:rPr>
        <w:t> </w:t>
      </w:r>
      <w:r>
        <w:rPr>
          <w:sz w:val="20"/>
        </w:rPr>
        <w:t>o</w:t>
      </w:r>
      <w:r>
        <w:rPr>
          <w:spacing w:val="-1"/>
          <w:sz w:val="20"/>
        </w:rPr>
        <w:t> </w:t>
      </w:r>
      <w:r>
        <w:rPr>
          <w:sz w:val="20"/>
        </w:rPr>
        <w:t>edital</w:t>
      </w:r>
      <w:r>
        <w:rPr>
          <w:spacing w:val="-1"/>
          <w:sz w:val="20"/>
        </w:rPr>
        <w:t> </w:t>
      </w:r>
      <w:r>
        <w:rPr>
          <w:sz w:val="20"/>
        </w:rPr>
        <w:t>como</w:t>
      </w:r>
      <w:r>
        <w:rPr>
          <w:spacing w:val="-1"/>
          <w:sz w:val="20"/>
        </w:rPr>
        <w:t> </w:t>
      </w:r>
      <w:r>
        <w:rPr>
          <w:sz w:val="20"/>
        </w:rPr>
        <w:t>resultado</w:t>
      </w:r>
      <w:r>
        <w:rPr>
          <w:spacing w:val="-1"/>
          <w:sz w:val="20"/>
        </w:rPr>
        <w:t> </w:t>
      </w:r>
      <w:r>
        <w:rPr>
          <w:sz w:val="20"/>
        </w:rPr>
        <w:t>da</w:t>
      </w:r>
      <w:r>
        <w:rPr>
          <w:spacing w:val="-1"/>
          <w:sz w:val="20"/>
        </w:rPr>
        <w:t> </w:t>
      </w:r>
      <w:r>
        <w:rPr>
          <w:sz w:val="20"/>
        </w:rPr>
        <w:t>resposta</w:t>
      </w:r>
      <w:r>
        <w:rPr>
          <w:spacing w:val="-1"/>
          <w:sz w:val="20"/>
        </w:rPr>
        <w:t> </w:t>
      </w:r>
      <w:r>
        <w:rPr>
          <w:sz w:val="20"/>
        </w:rPr>
        <w:t>à</w:t>
      </w:r>
      <w:r>
        <w:rPr>
          <w:spacing w:val="-1"/>
          <w:sz w:val="20"/>
        </w:rPr>
        <w:t> </w:t>
      </w:r>
      <w:r>
        <w:rPr>
          <w:sz w:val="20"/>
        </w:rPr>
        <w:t>impugnação</w:t>
      </w:r>
      <w:r>
        <w:rPr>
          <w:spacing w:val="-1"/>
          <w:sz w:val="20"/>
        </w:rPr>
        <w:t> </w:t>
      </w:r>
      <w:r>
        <w:rPr>
          <w:sz w:val="20"/>
        </w:rPr>
        <w:t>ou</w:t>
      </w:r>
      <w:r>
        <w:rPr>
          <w:spacing w:val="-1"/>
          <w:sz w:val="20"/>
        </w:rPr>
        <w:t> </w:t>
      </w:r>
      <w:r>
        <w:rPr>
          <w:sz w:val="20"/>
        </w:rPr>
        <w:t>ao</w:t>
      </w:r>
      <w:r>
        <w:rPr>
          <w:spacing w:val="-1"/>
          <w:sz w:val="20"/>
        </w:rPr>
        <w:t> </w:t>
      </w:r>
      <w:r>
        <w:rPr>
          <w:sz w:val="20"/>
        </w:rPr>
        <w:t>pedido</w:t>
      </w:r>
      <w:r>
        <w:rPr>
          <w:spacing w:val="-1"/>
          <w:sz w:val="20"/>
        </w:rPr>
        <w:t> </w:t>
      </w:r>
      <w:r>
        <w:rPr>
          <w:sz w:val="20"/>
        </w:rPr>
        <w:t>de</w:t>
      </w:r>
      <w:r>
        <w:rPr>
          <w:spacing w:val="-1"/>
          <w:sz w:val="20"/>
        </w:rPr>
        <w:t> </w:t>
      </w:r>
      <w:r>
        <w:rPr>
          <w:sz w:val="20"/>
        </w:rPr>
        <w:t>esclarecimento,</w:t>
      </w:r>
      <w:r>
        <w:rPr>
          <w:spacing w:val="-1"/>
          <w:sz w:val="20"/>
        </w:rPr>
        <w:t> </w:t>
      </w:r>
      <w:r>
        <w:rPr>
          <w:sz w:val="20"/>
        </w:rPr>
        <w:t>será</w:t>
      </w:r>
      <w:r>
        <w:rPr>
          <w:spacing w:val="-1"/>
          <w:sz w:val="20"/>
        </w:rPr>
        <w:t> </w:t>
      </w:r>
      <w:r>
        <w:rPr>
          <w:sz w:val="20"/>
        </w:rPr>
        <w:t>definida</w:t>
      </w:r>
      <w:r>
        <w:rPr>
          <w:spacing w:val="-1"/>
          <w:sz w:val="20"/>
        </w:rPr>
        <w:t> </w:t>
      </w:r>
      <w:r>
        <w:rPr>
          <w:sz w:val="20"/>
        </w:rPr>
        <w:t>e</w:t>
      </w:r>
      <w:r>
        <w:rPr>
          <w:spacing w:val="-1"/>
          <w:sz w:val="20"/>
        </w:rPr>
        <w:t> </w:t>
      </w:r>
      <w:r>
        <w:rPr>
          <w:sz w:val="20"/>
        </w:rPr>
        <w:t>publicada</w:t>
      </w:r>
      <w:r>
        <w:rPr>
          <w:spacing w:val="-1"/>
          <w:sz w:val="20"/>
        </w:rPr>
        <w:t> </w:t>
      </w:r>
      <w:r>
        <w:rPr>
          <w:sz w:val="20"/>
        </w:rPr>
        <w:t>nova</w:t>
      </w:r>
      <w:r>
        <w:rPr>
          <w:spacing w:val="-1"/>
          <w:sz w:val="20"/>
        </w:rPr>
        <w:t> </w:t>
      </w:r>
      <w:r>
        <w:rPr>
          <w:sz w:val="20"/>
        </w:rPr>
        <w:t>data</w:t>
      </w:r>
      <w:r>
        <w:rPr>
          <w:spacing w:val="-1"/>
          <w:sz w:val="20"/>
        </w:rPr>
        <w:t> </w:t>
      </w:r>
      <w:r>
        <w:rPr>
          <w:sz w:val="20"/>
        </w:rPr>
        <w:t>para</w:t>
      </w:r>
      <w:r>
        <w:rPr>
          <w:spacing w:val="-1"/>
          <w:sz w:val="20"/>
        </w:rPr>
        <w:t> </w:t>
      </w:r>
      <w:r>
        <w:rPr>
          <w:sz w:val="20"/>
        </w:rPr>
        <w:t>a</w:t>
      </w:r>
      <w:r>
        <w:rPr>
          <w:spacing w:val="-1"/>
          <w:sz w:val="20"/>
        </w:rPr>
        <w:t> </w:t>
      </w:r>
      <w:r>
        <w:rPr>
          <w:sz w:val="20"/>
        </w:rPr>
        <w:t>realização</w:t>
      </w:r>
      <w:r>
        <w:rPr>
          <w:spacing w:val="-1"/>
          <w:sz w:val="20"/>
        </w:rPr>
        <w:t> </w:t>
      </w:r>
      <w:r>
        <w:rPr>
          <w:sz w:val="20"/>
        </w:rPr>
        <w:t>do</w:t>
      </w:r>
      <w:r>
        <w:rPr>
          <w:spacing w:val="-1"/>
          <w:sz w:val="20"/>
        </w:rPr>
        <w:t> </w:t>
      </w:r>
      <w:r>
        <w:rPr>
          <w:spacing w:val="-2"/>
          <w:sz w:val="20"/>
        </w:rPr>
        <w:t>certame.</w:t>
      </w:r>
    </w:p>
    <w:p>
      <w:pPr>
        <w:pStyle w:val="BodyText"/>
      </w:pPr>
    </w:p>
    <w:p>
      <w:pPr>
        <w:pStyle w:val="BodyText"/>
        <w:spacing w:before="53"/>
      </w:pPr>
    </w:p>
    <w:p>
      <w:pPr>
        <w:pStyle w:val="Heading1"/>
        <w:numPr>
          <w:ilvl w:val="0"/>
          <w:numId w:val="1"/>
        </w:numPr>
        <w:tabs>
          <w:tab w:pos="719" w:val="left" w:leader="none"/>
        </w:tabs>
        <w:spacing w:line="240" w:lineRule="auto" w:before="0" w:after="0"/>
        <w:ind w:left="71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rPr>
          <w:b/>
        </w:rPr>
      </w:pPr>
    </w:p>
    <w:p>
      <w:pPr>
        <w:pStyle w:val="BodyText"/>
        <w:spacing w:before="141"/>
        <w:rPr>
          <w:b/>
        </w:rPr>
      </w:pPr>
    </w:p>
    <w:p>
      <w:pPr>
        <w:pStyle w:val="ListParagraph"/>
        <w:numPr>
          <w:ilvl w:val="1"/>
          <w:numId w:val="1"/>
        </w:numPr>
        <w:tabs>
          <w:tab w:pos="773" w:val="left" w:leader="none"/>
        </w:tabs>
        <w:spacing w:line="240" w:lineRule="auto" w:before="0" w:after="0"/>
        <w:ind w:left="773" w:right="0" w:hanging="442"/>
        <w:jc w:val="both"/>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40"/>
        <w:ind w:left="329"/>
        <w:jc w:val="both"/>
      </w:pPr>
      <w:r>
        <w:rPr/>
        <w:t>11.2</w:t>
      </w:r>
      <w:r>
        <w:rPr>
          <w:spacing w:val="-4"/>
        </w:rPr>
        <w:t> </w:t>
      </w:r>
      <w:r>
        <w:rPr/>
        <w:t>Não</w:t>
      </w:r>
      <w:r>
        <w:rPr>
          <w:spacing w:val="-2"/>
        </w:rPr>
        <w:t> </w:t>
      </w:r>
      <w:r>
        <w:rPr/>
        <w:t>haverá</w:t>
      </w:r>
      <w:r>
        <w:rPr>
          <w:spacing w:val="-2"/>
        </w:rPr>
        <w:t> </w:t>
      </w:r>
      <w:r>
        <w:rPr/>
        <w:t>exigência</w:t>
      </w:r>
      <w:r>
        <w:rPr>
          <w:spacing w:val="-2"/>
        </w:rPr>
        <w:t> </w:t>
      </w:r>
      <w:r>
        <w:rPr/>
        <w:t>de</w:t>
      </w:r>
      <w:r>
        <w:rPr>
          <w:spacing w:val="-2"/>
        </w:rPr>
        <w:t> </w:t>
      </w:r>
      <w:r>
        <w:rPr/>
        <w:t>garantia</w:t>
      </w:r>
      <w:r>
        <w:rPr>
          <w:spacing w:val="-2"/>
        </w:rPr>
        <w:t> </w:t>
      </w:r>
      <w:r>
        <w:rPr/>
        <w:t>contratual</w:t>
      </w:r>
      <w:r>
        <w:rPr>
          <w:spacing w:val="-2"/>
        </w:rPr>
        <w:t> </w:t>
      </w:r>
      <w:r>
        <w:rPr/>
        <w:t>da</w:t>
      </w:r>
      <w:r>
        <w:rPr>
          <w:spacing w:val="-2"/>
        </w:rPr>
        <w:t> execução.</w:t>
      </w:r>
    </w:p>
    <w:p>
      <w:pPr>
        <w:pStyle w:val="BodyText"/>
      </w:pPr>
    </w:p>
    <w:p>
      <w:pPr>
        <w:pStyle w:val="BodyText"/>
        <w:spacing w:before="53"/>
      </w:pPr>
    </w:p>
    <w:p>
      <w:pPr>
        <w:pStyle w:val="Heading1"/>
        <w:numPr>
          <w:ilvl w:val="0"/>
          <w:numId w:val="1"/>
        </w:numPr>
        <w:tabs>
          <w:tab w:pos="719" w:val="left" w:leader="none"/>
        </w:tabs>
        <w:spacing w:line="240" w:lineRule="auto" w:before="0" w:after="0"/>
        <w:ind w:left="719" w:right="0" w:hanging="360"/>
        <w:jc w:val="left"/>
      </w:pPr>
      <w:r>
        <w:rPr>
          <w:spacing w:val="-2"/>
        </w:rPr>
        <w:t>PAGAMENTO</w:t>
      </w:r>
    </w:p>
    <w:p>
      <w:pPr>
        <w:pStyle w:val="BodyText"/>
        <w:rPr>
          <w:b/>
        </w:rPr>
      </w:pPr>
    </w:p>
    <w:p>
      <w:pPr>
        <w:pStyle w:val="BodyText"/>
        <w:spacing w:before="141"/>
        <w:rPr>
          <w:b/>
        </w:rPr>
      </w:pPr>
    </w:p>
    <w:p>
      <w:pPr>
        <w:pStyle w:val="ListParagraph"/>
        <w:numPr>
          <w:ilvl w:val="1"/>
          <w:numId w:val="1"/>
        </w:numPr>
        <w:tabs>
          <w:tab w:pos="802" w:val="left" w:leader="none"/>
        </w:tabs>
        <w:spacing w:line="280" w:lineRule="auto" w:before="0" w:after="0"/>
        <w:ind w:left="329" w:right="463"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w:t>
      </w:r>
      <w:r>
        <w:rPr>
          <w:sz w:val="20"/>
        </w:rPr>
        <w:t>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789" w:val="left" w:leader="none"/>
        </w:tabs>
        <w:spacing w:line="280" w:lineRule="auto" w:before="2" w:after="0"/>
        <w:ind w:left="329" w:right="46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863" w:val="left" w:leader="none"/>
        </w:tabs>
        <w:spacing w:line="280" w:lineRule="auto" w:before="4" w:after="0"/>
        <w:ind w:left="404" w:right="463"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w:t>
      </w:r>
      <w:r>
        <w:rPr>
          <w:spacing w:val="-2"/>
          <w:sz w:val="20"/>
        </w:rPr>
        <w:t>48817/2023.</w:t>
      </w:r>
    </w:p>
    <w:p>
      <w:pPr>
        <w:pStyle w:val="BodyText"/>
        <w:spacing w:before="3"/>
        <w:ind w:left="329"/>
        <w:jc w:val="both"/>
      </w:pPr>
      <w:r>
        <w:rPr/>
        <w:t>12.3.1</w:t>
      </w:r>
      <w:r>
        <w:rPr>
          <w:spacing w:val="-4"/>
        </w:rPr>
        <w:t> </w:t>
      </w:r>
      <w:r>
        <w:rPr/>
        <w:t>Quando</w:t>
      </w:r>
      <w:r>
        <w:rPr>
          <w:spacing w:val="-3"/>
        </w:rPr>
        <w:t> </w:t>
      </w:r>
      <w:r>
        <w:rPr/>
        <w:t>houver</w:t>
      </w:r>
      <w:r>
        <w:rPr>
          <w:spacing w:val="-4"/>
        </w:rPr>
        <w:t> </w:t>
      </w:r>
      <w:r>
        <w:rPr/>
        <w:t>glosa</w:t>
      </w:r>
      <w:r>
        <w:rPr>
          <w:spacing w:val="-3"/>
        </w:rPr>
        <w:t> </w:t>
      </w:r>
      <w:r>
        <w:rPr/>
        <w:t>parcial</w:t>
      </w:r>
      <w:r>
        <w:rPr>
          <w:spacing w:val="-4"/>
        </w:rPr>
        <w:t> </w:t>
      </w:r>
      <w:r>
        <w:rPr/>
        <w:t>do</w:t>
      </w:r>
      <w:r>
        <w:rPr>
          <w:spacing w:val="-3"/>
        </w:rPr>
        <w:t> </w:t>
      </w:r>
      <w:r>
        <w:rPr/>
        <w:t>objeto,</w:t>
      </w:r>
      <w:r>
        <w:rPr>
          <w:spacing w:val="-4"/>
        </w:rPr>
        <w:t> </w:t>
      </w:r>
      <w:r>
        <w:rPr/>
        <w:t>o</w:t>
      </w:r>
      <w:r>
        <w:rPr>
          <w:spacing w:val="-2"/>
        </w:rPr>
        <w:t> </w:t>
      </w:r>
      <w:r>
        <w:rPr>
          <w:b/>
        </w:rPr>
        <w:t>CONTRATANTE</w:t>
      </w:r>
      <w:r>
        <w:rPr>
          <w:b/>
          <w:spacing w:val="-3"/>
        </w:rPr>
        <w:t> </w:t>
      </w:r>
      <w:r>
        <w:rPr/>
        <w:t>deverá</w:t>
      </w:r>
      <w:r>
        <w:rPr>
          <w:spacing w:val="-4"/>
        </w:rPr>
        <w:t> </w:t>
      </w:r>
      <w:r>
        <w:rPr/>
        <w:t>comunicar</w:t>
      </w:r>
      <w:r>
        <w:rPr>
          <w:spacing w:val="-3"/>
        </w:rPr>
        <w:t> </w:t>
      </w:r>
      <w:r>
        <w:rPr/>
        <w:t>ao</w:t>
      </w:r>
      <w:r>
        <w:rPr>
          <w:spacing w:val="-3"/>
        </w:rPr>
        <w:t> </w:t>
      </w:r>
      <w:r>
        <w:rPr>
          <w:b/>
        </w:rPr>
        <w:t>CONTRATADO</w:t>
      </w:r>
      <w:r>
        <w:rPr>
          <w:b/>
          <w:spacing w:val="-2"/>
        </w:rPr>
        <w:t> </w:t>
      </w:r>
      <w:r>
        <w:rPr/>
        <w:t>para</w:t>
      </w:r>
      <w:r>
        <w:rPr>
          <w:spacing w:val="-4"/>
        </w:rPr>
        <w:t> </w:t>
      </w:r>
      <w:r>
        <w:rPr/>
        <w:t>que</w:t>
      </w:r>
      <w:r>
        <w:rPr>
          <w:spacing w:val="-3"/>
        </w:rPr>
        <w:t> </w:t>
      </w:r>
      <w:r>
        <w:rPr/>
        <w:t>emita</w:t>
      </w:r>
      <w:r>
        <w:rPr>
          <w:spacing w:val="-4"/>
        </w:rPr>
        <w:t> </w:t>
      </w:r>
      <w:r>
        <w:rPr/>
        <w:t>Nota</w:t>
      </w:r>
      <w:r>
        <w:rPr>
          <w:spacing w:val="-3"/>
        </w:rPr>
        <w:t> </w:t>
      </w:r>
      <w:r>
        <w:rPr/>
        <w:t>Fiscal</w:t>
      </w:r>
      <w:r>
        <w:rPr>
          <w:spacing w:val="-4"/>
        </w:rPr>
        <w:t> </w:t>
      </w:r>
      <w:r>
        <w:rPr/>
        <w:t>ou</w:t>
      </w:r>
      <w:r>
        <w:rPr>
          <w:spacing w:val="-3"/>
        </w:rPr>
        <w:t> </w:t>
      </w:r>
      <w:r>
        <w:rPr/>
        <w:t>Fatura</w:t>
      </w:r>
      <w:r>
        <w:rPr>
          <w:spacing w:val="-4"/>
        </w:rPr>
        <w:t> </w:t>
      </w:r>
      <w:r>
        <w:rPr/>
        <w:t>com</w:t>
      </w:r>
      <w:r>
        <w:rPr>
          <w:spacing w:val="-3"/>
        </w:rPr>
        <w:t> </w:t>
      </w:r>
      <w:r>
        <w:rPr/>
        <w:t>o</w:t>
      </w:r>
      <w:r>
        <w:rPr>
          <w:spacing w:val="-4"/>
        </w:rPr>
        <w:t> </w:t>
      </w:r>
      <w:r>
        <w:rPr/>
        <w:t>valor</w:t>
      </w:r>
      <w:r>
        <w:rPr>
          <w:spacing w:val="-3"/>
        </w:rPr>
        <w:t> </w:t>
      </w:r>
      <w:r>
        <w:rPr/>
        <w:t>exato</w:t>
      </w:r>
      <w:r>
        <w:rPr>
          <w:spacing w:val="-3"/>
        </w:rPr>
        <w:t> </w:t>
      </w:r>
      <w:r>
        <w:rPr>
          <w:spacing w:val="-2"/>
        </w:rPr>
        <w:t>dimensionado.</w:t>
      </w:r>
    </w:p>
    <w:p>
      <w:pPr>
        <w:pStyle w:val="ListParagraph"/>
        <w:numPr>
          <w:ilvl w:val="1"/>
          <w:numId w:val="1"/>
        </w:numPr>
        <w:tabs>
          <w:tab w:pos="793" w:val="left" w:leader="none"/>
        </w:tabs>
        <w:spacing w:line="280" w:lineRule="auto" w:before="40" w:after="0"/>
        <w:ind w:left="329" w:right="463" w:firstLine="0"/>
        <w:jc w:val="both"/>
        <w:rPr>
          <w:sz w:val="20"/>
        </w:rPr>
      </w:pPr>
      <w:r>
        <w:rPr>
          <w:sz w:val="20"/>
        </w:rPr>
        <w:t>O CONTRATADO deverá encaminhar a Nota Fiscal ou Fatura para pagamento ao Hospital Universitário Pedro Ernesto, situado na</w:t>
      </w:r>
      <w:r>
        <w:rPr>
          <w:spacing w:val="-1"/>
          <w:sz w:val="20"/>
        </w:rPr>
        <w:t> </w:t>
      </w:r>
      <w:r>
        <w:rPr>
          <w:sz w:val="20"/>
        </w:rPr>
        <w:t>Avenida Boulevard 28 de Setembro, 77 – Vila Isabel, Rio de Janeiro/RJ, CEP 20.551-030.</w:t>
      </w:r>
    </w:p>
    <w:p>
      <w:pPr>
        <w:pStyle w:val="BodyText"/>
        <w:spacing w:line="280" w:lineRule="auto" w:before="1"/>
        <w:ind w:left="329" w:right="463"/>
        <w:jc w:val="both"/>
      </w:pPr>
      <w:r>
        <w:rPr/>
        <w:t>12.4.1</w:t>
      </w:r>
      <w:r>
        <w:rPr>
          <w:spacing w:val="-1"/>
        </w:rPr>
        <w:t> </w:t>
      </w:r>
      <w:r>
        <w:rPr/>
        <w:t>No</w:t>
      </w:r>
      <w:r>
        <w:rPr>
          <w:spacing w:val="-1"/>
        </w:rPr>
        <w:t> </w:t>
      </w:r>
      <w:r>
        <w:rPr/>
        <w:t>caso</w:t>
      </w:r>
      <w:r>
        <w:rPr>
          <w:spacing w:val="-1"/>
        </w:rPr>
        <w:t> </w:t>
      </w:r>
      <w:r>
        <w:rPr/>
        <w:t>de</w:t>
      </w:r>
      <w:r>
        <w:rPr>
          <w:spacing w:val="-1"/>
        </w:rPr>
        <w:t> </w:t>
      </w:r>
      <w:r>
        <w:rPr/>
        <w:t>contrato</w:t>
      </w:r>
      <w:r>
        <w:rPr>
          <w:spacing w:val="-1"/>
        </w:rPr>
        <w:t> </w:t>
      </w:r>
      <w:r>
        <w:rPr/>
        <w:t>de</w:t>
      </w:r>
      <w:r>
        <w:rPr>
          <w:spacing w:val="-1"/>
        </w:rPr>
        <w:t> </w:t>
      </w:r>
      <w:r>
        <w:rPr/>
        <w:t>prestação</w:t>
      </w:r>
      <w:r>
        <w:rPr>
          <w:spacing w:val="-1"/>
        </w:rPr>
        <w:t> </w:t>
      </w:r>
      <w:r>
        <w:rPr/>
        <w:t>de</w:t>
      </w:r>
      <w:r>
        <w:rPr>
          <w:spacing w:val="-1"/>
        </w:rPr>
        <w:t> </w:t>
      </w:r>
      <w:r>
        <w:rPr/>
        <w:t>serviços</w:t>
      </w:r>
      <w:r>
        <w:rPr>
          <w:spacing w:val="-1"/>
        </w:rPr>
        <w:t> </w:t>
      </w:r>
      <w:r>
        <w:rPr/>
        <w:t>com</w:t>
      </w:r>
      <w:r>
        <w:rPr>
          <w:spacing w:val="-1"/>
        </w:rPr>
        <w:t> </w:t>
      </w:r>
      <w:r>
        <w:rPr/>
        <w:t>mão-de-obra</w:t>
      </w:r>
      <w:r>
        <w:rPr>
          <w:spacing w:val="-1"/>
        </w:rPr>
        <w:t> </w:t>
      </w:r>
      <w:r>
        <w:rPr/>
        <w:t>exclusiva,</w:t>
      </w:r>
      <w:r>
        <w:rPr>
          <w:spacing w:val="-1"/>
        </w:rPr>
        <w:t> </w:t>
      </w:r>
      <w:r>
        <w:rPr/>
        <w:t>na</w:t>
      </w:r>
      <w:r>
        <w:rPr>
          <w:spacing w:val="-1"/>
        </w:rPr>
        <w:t> </w:t>
      </w:r>
      <w:r>
        <w:rPr/>
        <w:t>forma</w:t>
      </w:r>
      <w:r>
        <w:rPr>
          <w:spacing w:val="-1"/>
        </w:rPr>
        <w:t> </w:t>
      </w:r>
      <w:r>
        <w:rPr/>
        <w:t>do</w:t>
      </w:r>
      <w:r>
        <w:rPr>
          <w:spacing w:val="-1"/>
        </w:rPr>
        <w:t> </w:t>
      </w:r>
      <w:r>
        <w:rPr/>
        <w:t>art.</w:t>
      </w:r>
      <w:r>
        <w:rPr>
          <w:spacing w:val="-1"/>
        </w:rPr>
        <w:t> </w:t>
      </w:r>
      <w:r>
        <w:rPr/>
        <w:t>50</w:t>
      </w:r>
      <w:r>
        <w:rPr>
          <w:spacing w:val="-1"/>
        </w:rPr>
        <w:t> </w:t>
      </w:r>
      <w:r>
        <w:rPr/>
        <w:t>c/c</w:t>
      </w:r>
      <w:r>
        <w:rPr>
          <w:spacing w:val="-1"/>
        </w:rPr>
        <w:t> </w:t>
      </w:r>
      <w:r>
        <w:rPr/>
        <w:t>o</w:t>
      </w:r>
      <w:r>
        <w:rPr>
          <w:spacing w:val="-1"/>
        </w:rPr>
        <w:t> </w:t>
      </w:r>
      <w:r>
        <w:rPr/>
        <w:t>art.</w:t>
      </w:r>
      <w:r>
        <w:rPr>
          <w:spacing w:val="-1"/>
        </w:rPr>
        <w:t> </w:t>
      </w:r>
      <w:r>
        <w:rPr/>
        <w:t>121,</w:t>
      </w:r>
      <w:r>
        <w:rPr>
          <w:spacing w:val="-1"/>
        </w:rPr>
        <w:t> </w:t>
      </w:r>
      <w:r>
        <w:rPr/>
        <w:t>§</w:t>
      </w:r>
      <w:r>
        <w:rPr>
          <w:spacing w:val="-1"/>
        </w:rPr>
        <w:t> </w:t>
      </w:r>
      <w:r>
        <w:rPr/>
        <w:t>3º,</w:t>
      </w:r>
      <w:r>
        <w:rPr>
          <w:spacing w:val="-1"/>
        </w:rPr>
        <w:t> </w:t>
      </w:r>
      <w:r>
        <w:rPr/>
        <w:t>II,</w:t>
      </w:r>
      <w:r>
        <w:rPr>
          <w:spacing w:val="-1"/>
        </w:rPr>
        <w:t> </w:t>
      </w:r>
      <w:r>
        <w:rPr/>
        <w:t>da</w:t>
      </w:r>
      <w:r>
        <w:rPr>
          <w:spacing w:val="-1"/>
        </w:rPr>
        <w:t> </w:t>
      </w:r>
      <w:r>
        <w:rPr/>
        <w:t>Lei</w:t>
      </w:r>
      <w:r>
        <w:rPr>
          <w:spacing w:val="-1"/>
        </w:rPr>
        <w:t> </w:t>
      </w:r>
      <w:r>
        <w:rPr/>
        <w:t>nº</w:t>
      </w:r>
      <w:r>
        <w:rPr>
          <w:spacing w:val="-1"/>
        </w:rPr>
        <w:t> </w:t>
      </w:r>
      <w:r>
        <w:rPr/>
        <w:t>14.133/2021</w:t>
      </w:r>
      <w:r>
        <w:rPr>
          <w:spacing w:val="-1"/>
        </w:rPr>
        <w:t> </w:t>
      </w:r>
      <w:r>
        <w:rPr/>
        <w:t>e</w:t>
      </w:r>
      <w:r>
        <w:rPr>
          <w:spacing w:val="-1"/>
        </w:rPr>
        <w:t> </w:t>
      </w:r>
      <w:r>
        <w:rPr/>
        <w:t>do</w:t>
      </w:r>
      <w:r>
        <w:rPr>
          <w:spacing w:val="-1"/>
        </w:rPr>
        <w:t> </w:t>
      </w:r>
      <w:r>
        <w:rPr/>
        <w:t>art.</w:t>
      </w:r>
      <w:r>
        <w:rPr>
          <w:spacing w:val="-1"/>
        </w:rPr>
        <w:t> </w:t>
      </w:r>
      <w:r>
        <w:rPr/>
        <w:t>28,</w:t>
      </w:r>
      <w:r>
        <w:rPr>
          <w:spacing w:val="-1"/>
        </w:rPr>
        <w:t> </w:t>
      </w:r>
      <w:r>
        <w:rPr/>
        <w:t>I</w:t>
      </w:r>
      <w:r>
        <w:rPr>
          <w:spacing w:val="-1"/>
        </w:rPr>
        <w:t> </w:t>
      </w:r>
      <w:r>
        <w:rPr/>
        <w:t>a</w:t>
      </w:r>
      <w:r>
        <w:rPr>
          <w:spacing w:val="-4"/>
        </w:rPr>
        <w:t> </w:t>
      </w:r>
      <w:r>
        <w:rPr/>
        <w:t>VII,</w:t>
      </w:r>
      <w:r>
        <w:rPr>
          <w:spacing w:val="-1"/>
        </w:rPr>
        <w:t> </w:t>
      </w:r>
      <w:r>
        <w:rPr/>
        <w:t>§§2º</w:t>
      </w:r>
      <w:r>
        <w:rPr>
          <w:spacing w:val="-1"/>
        </w:rPr>
        <w:t> </w:t>
      </w:r>
      <w:r>
        <w:rPr/>
        <w:t>e</w:t>
      </w:r>
      <w:r>
        <w:rPr>
          <w:spacing w:val="-1"/>
        </w:rPr>
        <w:t> </w:t>
      </w:r>
      <w:r>
        <w:rPr/>
        <w:t>3º,</w:t>
      </w:r>
      <w:r>
        <w:rPr>
          <w:spacing w:val="-1"/>
        </w:rPr>
        <w:t> </w:t>
      </w:r>
      <w:r>
        <w:rPr/>
        <w:t>do</w:t>
      </w:r>
      <w:r>
        <w:rPr>
          <w:spacing w:val="-1"/>
        </w:rPr>
        <w:t> </w:t>
      </w:r>
      <w:r>
        <w:rPr/>
        <w:t>Decreto nº 48.817, de 2023, os documentos descritos no item 12.4 deverão ser acompanhados:</w:t>
      </w:r>
    </w:p>
    <w:p>
      <w:pPr>
        <w:pStyle w:val="ListParagraph"/>
        <w:numPr>
          <w:ilvl w:val="0"/>
          <w:numId w:val="12"/>
        </w:numPr>
        <w:tabs>
          <w:tab w:pos="537" w:val="left" w:leader="none"/>
        </w:tabs>
        <w:spacing w:line="240" w:lineRule="auto" w:before="2" w:after="0"/>
        <w:ind w:left="53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2"/>
        </w:numPr>
        <w:tabs>
          <w:tab w:pos="565" w:val="left" w:leader="none"/>
        </w:tabs>
        <w:spacing w:line="280" w:lineRule="auto" w:before="40" w:after="0"/>
        <w:ind w:left="329" w:right="433" w:firstLine="0"/>
        <w:jc w:val="both"/>
        <w:rPr>
          <w:sz w:val="20"/>
        </w:rPr>
      </w:pPr>
      <w:r>
        <w:rPr>
          <w:sz w:val="20"/>
        </w:rPr>
        <w:t>da comprovação de que está pagando as verbas salariais, incluídos adicionais, horas extras, repouso semanal remunerado, décimo terceiro salário e outras verbas que, em razão </w:t>
      </w:r>
      <w:r>
        <w:rPr>
          <w:sz w:val="20"/>
        </w:rPr>
        <w:t>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2"/>
        </w:numPr>
        <w:tabs>
          <w:tab w:pos="537" w:val="left" w:leader="none"/>
        </w:tabs>
        <w:spacing w:line="240" w:lineRule="auto" w:before="3" w:after="0"/>
        <w:ind w:left="537" w:right="0" w:hanging="202"/>
        <w:jc w:val="both"/>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2"/>
        </w:numPr>
        <w:tabs>
          <w:tab w:pos="536" w:val="left" w:leader="none"/>
        </w:tabs>
        <w:spacing w:line="240" w:lineRule="auto" w:before="40" w:after="0"/>
        <w:ind w:left="536" w:right="0" w:hanging="213"/>
        <w:jc w:val="both"/>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spacing w:after="0" w:line="240" w:lineRule="auto"/>
        <w:jc w:val="both"/>
        <w:rPr>
          <w:sz w:val="20"/>
        </w:rPr>
        <w:sectPr>
          <w:pgSz w:w="15840" w:h="24480"/>
          <w:pgMar w:top="0" w:bottom="0" w:left="0" w:right="0"/>
        </w:sectPr>
      </w:pPr>
    </w:p>
    <w:p>
      <w:pPr>
        <w:pStyle w:val="ListParagraph"/>
        <w:numPr>
          <w:ilvl w:val="0"/>
          <w:numId w:val="12"/>
        </w:numPr>
        <w:tabs>
          <w:tab w:pos="537" w:val="left" w:leader="none"/>
        </w:tabs>
        <w:spacing w:line="240" w:lineRule="auto" w:before="23" w:after="0"/>
        <w:ind w:left="53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2"/>
        </w:numPr>
        <w:tabs>
          <w:tab w:pos="509" w:val="left" w:leader="none"/>
        </w:tabs>
        <w:spacing w:line="240" w:lineRule="auto" w:before="40" w:after="0"/>
        <w:ind w:left="50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2"/>
        </w:numPr>
        <w:tabs>
          <w:tab w:pos="536" w:val="left" w:leader="none"/>
        </w:tabs>
        <w:spacing w:line="240" w:lineRule="auto" w:before="40" w:after="0"/>
        <w:ind w:left="53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2"/>
        </w:numPr>
        <w:tabs>
          <w:tab w:pos="536" w:val="left" w:leader="none"/>
        </w:tabs>
        <w:spacing w:line="240" w:lineRule="auto" w:before="40" w:after="0"/>
        <w:ind w:left="53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779" w:val="left" w:leader="none"/>
        </w:tabs>
        <w:spacing w:line="240" w:lineRule="auto" w:before="40" w:after="0"/>
        <w:ind w:left="77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3"/>
        </w:numPr>
        <w:tabs>
          <w:tab w:pos="537" w:val="left" w:leader="none"/>
        </w:tabs>
        <w:spacing w:line="240" w:lineRule="auto" w:before="40" w:after="0"/>
        <w:ind w:left="53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3"/>
        </w:numPr>
        <w:tabs>
          <w:tab w:pos="575" w:val="left" w:leader="none"/>
        </w:tabs>
        <w:spacing w:line="280" w:lineRule="auto" w:before="40" w:after="0"/>
        <w:ind w:left="329" w:right="477"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 aplicação; e</w:t>
      </w:r>
    </w:p>
    <w:p>
      <w:pPr>
        <w:pStyle w:val="ListParagraph"/>
        <w:numPr>
          <w:ilvl w:val="0"/>
          <w:numId w:val="13"/>
        </w:numPr>
        <w:tabs>
          <w:tab w:pos="560" w:val="left" w:leader="none"/>
        </w:tabs>
        <w:spacing w:line="280" w:lineRule="auto" w:before="2" w:after="0"/>
        <w:ind w:left="329" w:right="433" w:firstLine="0"/>
        <w:jc w:val="both"/>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ListParagraph"/>
        <w:numPr>
          <w:ilvl w:val="2"/>
          <w:numId w:val="14"/>
        </w:numPr>
        <w:tabs>
          <w:tab w:pos="879" w:val="left" w:leader="none"/>
        </w:tabs>
        <w:spacing w:line="280" w:lineRule="auto" w:before="2" w:after="0"/>
        <w:ind w:left="329" w:right="433" w:firstLine="0"/>
        <w:jc w:val="both"/>
        <w:rPr>
          <w:sz w:val="20"/>
        </w:rPr>
      </w:pPr>
      <w:r>
        <w:rPr>
          <w:sz w:val="20"/>
        </w:rPr>
        <w:t>Constatando-se</w:t>
      </w:r>
      <w:r>
        <w:rPr>
          <w:spacing w:val="-3"/>
          <w:sz w:val="20"/>
        </w:rPr>
        <w:t> </w:t>
      </w:r>
      <w:r>
        <w:rPr>
          <w:sz w:val="20"/>
        </w:rPr>
        <w:t>a</w:t>
      </w:r>
      <w:r>
        <w:rPr>
          <w:spacing w:val="-3"/>
          <w:sz w:val="20"/>
        </w:rPr>
        <w:t> </w:t>
      </w:r>
      <w:r>
        <w:rPr>
          <w:sz w:val="20"/>
        </w:rPr>
        <w:t>situação</w:t>
      </w:r>
      <w:r>
        <w:rPr>
          <w:spacing w:val="-3"/>
          <w:sz w:val="20"/>
        </w:rPr>
        <w:t> </w:t>
      </w:r>
      <w:r>
        <w:rPr>
          <w:sz w:val="20"/>
        </w:rPr>
        <w:t>de</w:t>
      </w:r>
      <w:r>
        <w:rPr>
          <w:spacing w:val="-3"/>
          <w:sz w:val="20"/>
        </w:rPr>
        <w:t> </w:t>
      </w:r>
      <w:r>
        <w:rPr>
          <w:sz w:val="20"/>
        </w:rPr>
        <w:t>irregularidade</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será</w:t>
      </w:r>
      <w:r>
        <w:rPr>
          <w:spacing w:val="-3"/>
          <w:sz w:val="20"/>
        </w:rPr>
        <w:t> </w:t>
      </w:r>
      <w:r>
        <w:rPr>
          <w:sz w:val="20"/>
        </w:rPr>
        <w:t>providenciada</w:t>
      </w:r>
      <w:r>
        <w:rPr>
          <w:spacing w:val="-3"/>
          <w:sz w:val="20"/>
        </w:rPr>
        <w:t> </w:t>
      </w:r>
      <w:r>
        <w:rPr>
          <w:sz w:val="20"/>
        </w:rPr>
        <w:t>sua</w:t>
      </w:r>
      <w:r>
        <w:rPr>
          <w:spacing w:val="-3"/>
          <w:sz w:val="20"/>
        </w:rPr>
        <w:t> </w:t>
      </w:r>
      <w:r>
        <w:rPr>
          <w:sz w:val="20"/>
        </w:rPr>
        <w:t>notificação,</w:t>
      </w:r>
      <w:r>
        <w:rPr>
          <w:spacing w:val="-3"/>
          <w:sz w:val="20"/>
        </w:rPr>
        <w:t> </w:t>
      </w:r>
      <w:r>
        <w:rPr>
          <w:sz w:val="20"/>
        </w:rPr>
        <w:t>por</w:t>
      </w:r>
      <w:r>
        <w:rPr>
          <w:spacing w:val="-3"/>
          <w:sz w:val="20"/>
        </w:rPr>
        <w:t> </w:t>
      </w:r>
      <w:r>
        <w:rPr>
          <w:sz w:val="20"/>
        </w:rPr>
        <w:t>escrito,</w:t>
      </w:r>
      <w:r>
        <w:rPr>
          <w:spacing w:val="-3"/>
          <w:sz w:val="20"/>
        </w:rPr>
        <w:t> </w:t>
      </w:r>
      <w:r>
        <w:rPr>
          <w:sz w:val="20"/>
        </w:rPr>
        <w:t>para</w:t>
      </w:r>
      <w:r>
        <w:rPr>
          <w:spacing w:val="-3"/>
          <w:sz w:val="20"/>
        </w:rPr>
        <w:t> </w:t>
      </w:r>
      <w:r>
        <w:rPr>
          <w:sz w:val="20"/>
        </w:rPr>
        <w:t>que,</w:t>
      </w:r>
      <w:r>
        <w:rPr>
          <w:spacing w:val="-3"/>
          <w:sz w:val="20"/>
        </w:rPr>
        <w:t> </w:t>
      </w:r>
      <w:r>
        <w:rPr>
          <w:sz w:val="20"/>
        </w:rPr>
        <w:t>no</w:t>
      </w:r>
      <w:r>
        <w:rPr>
          <w:spacing w:val="-3"/>
          <w:sz w:val="20"/>
        </w:rPr>
        <w:t> </w:t>
      </w:r>
      <w:r>
        <w:rPr>
          <w:sz w:val="20"/>
        </w:rPr>
        <w:t>prazo</w:t>
      </w:r>
      <w:r>
        <w:rPr>
          <w:spacing w:val="-3"/>
          <w:sz w:val="20"/>
        </w:rPr>
        <w:t> </w:t>
      </w:r>
      <w:r>
        <w:rPr>
          <w:sz w:val="20"/>
        </w:rPr>
        <w:t>de</w:t>
      </w:r>
      <w:r>
        <w:rPr>
          <w:spacing w:val="-3"/>
          <w:sz w:val="20"/>
        </w:rPr>
        <w:t> </w:t>
      </w:r>
      <w:r>
        <w:rPr>
          <w:sz w:val="20"/>
        </w:rPr>
        <w:t>15</w:t>
      </w:r>
      <w:r>
        <w:rPr>
          <w:spacing w:val="-3"/>
          <w:sz w:val="20"/>
        </w:rPr>
        <w:t> </w:t>
      </w:r>
      <w:r>
        <w:rPr>
          <w:sz w:val="20"/>
        </w:rPr>
        <w:t>(quinze)</w:t>
      </w:r>
      <w:r>
        <w:rPr>
          <w:spacing w:val="-3"/>
          <w:sz w:val="20"/>
        </w:rPr>
        <w:t> </w:t>
      </w:r>
      <w:r>
        <w:rPr>
          <w:sz w:val="20"/>
        </w:rPr>
        <w:t>dias</w:t>
      </w:r>
      <w:r>
        <w:rPr>
          <w:spacing w:val="-3"/>
          <w:sz w:val="20"/>
        </w:rPr>
        <w:t> </w:t>
      </w:r>
      <w:r>
        <w:rPr>
          <w:sz w:val="20"/>
        </w:rPr>
        <w:t>úteis,</w:t>
      </w:r>
      <w:r>
        <w:rPr>
          <w:spacing w:val="-3"/>
          <w:sz w:val="20"/>
        </w:rPr>
        <w:t> </w:t>
      </w:r>
      <w:r>
        <w:rPr>
          <w:sz w:val="20"/>
        </w:rPr>
        <w:t>regularize</w:t>
      </w:r>
      <w:r>
        <w:rPr>
          <w:spacing w:val="-3"/>
          <w:sz w:val="20"/>
        </w:rPr>
        <w:t> </w:t>
      </w:r>
      <w:r>
        <w:rPr>
          <w:sz w:val="20"/>
        </w:rPr>
        <w:t>sua</w:t>
      </w:r>
      <w:r>
        <w:rPr>
          <w:spacing w:val="-3"/>
          <w:sz w:val="20"/>
        </w:rPr>
        <w:t> </w:t>
      </w:r>
      <w:r>
        <w:rPr>
          <w:sz w:val="20"/>
        </w:rPr>
        <w:t>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4"/>
        </w:numPr>
        <w:tabs>
          <w:tab w:pos="896" w:val="left" w:leader="none"/>
        </w:tabs>
        <w:spacing w:line="280" w:lineRule="auto" w:before="2" w:after="0"/>
        <w:ind w:left="329" w:right="433"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w:t>
      </w:r>
      <w:r>
        <w:rPr>
          <w:sz w:val="20"/>
        </w:rPr>
        <w:t>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14"/>
        </w:numPr>
        <w:tabs>
          <w:tab w:pos="887" w:val="left" w:leader="none"/>
        </w:tabs>
        <w:spacing w:line="240" w:lineRule="auto" w:before="2" w:after="0"/>
        <w:ind w:left="887" w:right="0" w:hanging="558"/>
        <w:jc w:val="both"/>
        <w:rPr>
          <w:sz w:val="20"/>
        </w:rPr>
      </w:pPr>
      <w:r>
        <w:rPr>
          <w:sz w:val="20"/>
        </w:rPr>
        <w:t>Persistindo</w:t>
      </w:r>
      <w:r>
        <w:rPr>
          <w:spacing w:val="4"/>
          <w:sz w:val="20"/>
        </w:rPr>
        <w:t> </w:t>
      </w:r>
      <w:r>
        <w:rPr>
          <w:sz w:val="20"/>
        </w:rPr>
        <w:t>a</w:t>
      </w:r>
      <w:r>
        <w:rPr>
          <w:spacing w:val="7"/>
          <w:sz w:val="20"/>
        </w:rPr>
        <w:t> </w:t>
      </w:r>
      <w:r>
        <w:rPr>
          <w:sz w:val="20"/>
        </w:rPr>
        <w:t>irregularidade,</w:t>
      </w:r>
      <w:r>
        <w:rPr>
          <w:spacing w:val="6"/>
          <w:sz w:val="20"/>
        </w:rPr>
        <w:t> </w:t>
      </w:r>
      <w:r>
        <w:rPr>
          <w:sz w:val="20"/>
        </w:rPr>
        <w:t>o</w:t>
      </w:r>
      <w:r>
        <w:rPr>
          <w:spacing w:val="7"/>
          <w:sz w:val="20"/>
        </w:rPr>
        <w:t> </w:t>
      </w:r>
      <w:r>
        <w:rPr>
          <w:b/>
          <w:sz w:val="20"/>
        </w:rPr>
        <w:t>CONTRATANTE</w:t>
      </w:r>
      <w:r>
        <w:rPr>
          <w:b/>
          <w:spacing w:val="6"/>
          <w:sz w:val="20"/>
        </w:rPr>
        <w:t> </w:t>
      </w:r>
      <w:r>
        <w:rPr>
          <w:sz w:val="20"/>
        </w:rPr>
        <w:t>deverá</w:t>
      </w:r>
      <w:r>
        <w:rPr>
          <w:spacing w:val="7"/>
          <w:sz w:val="20"/>
        </w:rPr>
        <w:t> </w:t>
      </w:r>
      <w:r>
        <w:rPr>
          <w:sz w:val="20"/>
        </w:rPr>
        <w:t>adotar</w:t>
      </w:r>
      <w:r>
        <w:rPr>
          <w:spacing w:val="7"/>
          <w:sz w:val="20"/>
        </w:rPr>
        <w:t> </w:t>
      </w:r>
      <w:r>
        <w:rPr>
          <w:sz w:val="20"/>
        </w:rPr>
        <w:t>as</w:t>
      </w:r>
      <w:r>
        <w:rPr>
          <w:spacing w:val="6"/>
          <w:sz w:val="20"/>
        </w:rPr>
        <w:t> </w:t>
      </w:r>
      <w:r>
        <w:rPr>
          <w:sz w:val="20"/>
        </w:rPr>
        <w:t>medidas</w:t>
      </w:r>
      <w:r>
        <w:rPr>
          <w:spacing w:val="7"/>
          <w:sz w:val="20"/>
        </w:rPr>
        <w:t> </w:t>
      </w:r>
      <w:r>
        <w:rPr>
          <w:sz w:val="20"/>
        </w:rPr>
        <w:t>necessárias</w:t>
      </w:r>
      <w:r>
        <w:rPr>
          <w:spacing w:val="6"/>
          <w:sz w:val="20"/>
        </w:rPr>
        <w:t> </w:t>
      </w:r>
      <w:r>
        <w:rPr>
          <w:sz w:val="20"/>
        </w:rPr>
        <w:t>à</w:t>
      </w:r>
      <w:r>
        <w:rPr>
          <w:spacing w:val="7"/>
          <w:sz w:val="20"/>
        </w:rPr>
        <w:t> </w:t>
      </w:r>
      <w:r>
        <w:rPr>
          <w:sz w:val="20"/>
        </w:rPr>
        <w:t>rescisão</w:t>
      </w:r>
      <w:r>
        <w:rPr>
          <w:spacing w:val="6"/>
          <w:sz w:val="20"/>
        </w:rPr>
        <w:t> </w:t>
      </w:r>
      <w:r>
        <w:rPr>
          <w:sz w:val="20"/>
        </w:rPr>
        <w:t>do</w:t>
      </w:r>
      <w:r>
        <w:rPr>
          <w:spacing w:val="7"/>
          <w:sz w:val="20"/>
        </w:rPr>
        <w:t> </w:t>
      </w:r>
      <w:r>
        <w:rPr>
          <w:sz w:val="20"/>
        </w:rPr>
        <w:t>Contrato</w:t>
      </w:r>
      <w:r>
        <w:rPr>
          <w:spacing w:val="7"/>
          <w:sz w:val="20"/>
        </w:rPr>
        <w:t> </w:t>
      </w:r>
      <w:r>
        <w:rPr>
          <w:sz w:val="20"/>
        </w:rPr>
        <w:t>nos</w:t>
      </w:r>
      <w:r>
        <w:rPr>
          <w:spacing w:val="6"/>
          <w:sz w:val="20"/>
        </w:rPr>
        <w:t> </w:t>
      </w:r>
      <w:r>
        <w:rPr>
          <w:sz w:val="20"/>
        </w:rPr>
        <w:t>autos</w:t>
      </w:r>
      <w:r>
        <w:rPr>
          <w:spacing w:val="7"/>
          <w:sz w:val="20"/>
        </w:rPr>
        <w:t> </w:t>
      </w:r>
      <w:r>
        <w:rPr>
          <w:sz w:val="20"/>
        </w:rPr>
        <w:t>do</w:t>
      </w:r>
      <w:r>
        <w:rPr>
          <w:spacing w:val="6"/>
          <w:sz w:val="20"/>
        </w:rPr>
        <w:t> </w:t>
      </w:r>
      <w:r>
        <w:rPr>
          <w:sz w:val="20"/>
        </w:rPr>
        <w:t>processo</w:t>
      </w:r>
      <w:r>
        <w:rPr>
          <w:spacing w:val="7"/>
          <w:sz w:val="20"/>
        </w:rPr>
        <w:t> </w:t>
      </w:r>
      <w:r>
        <w:rPr>
          <w:sz w:val="20"/>
        </w:rPr>
        <w:t>administrativo</w:t>
      </w:r>
      <w:r>
        <w:rPr>
          <w:spacing w:val="6"/>
          <w:sz w:val="20"/>
        </w:rPr>
        <w:t> </w:t>
      </w:r>
      <w:r>
        <w:rPr>
          <w:sz w:val="20"/>
        </w:rPr>
        <w:t>correspondente,</w:t>
      </w:r>
      <w:r>
        <w:rPr>
          <w:spacing w:val="7"/>
          <w:sz w:val="20"/>
        </w:rPr>
        <w:t> </w:t>
      </w:r>
      <w:r>
        <w:rPr>
          <w:sz w:val="20"/>
        </w:rPr>
        <w:t>assegurada</w:t>
      </w:r>
      <w:r>
        <w:rPr>
          <w:spacing w:val="7"/>
          <w:sz w:val="20"/>
        </w:rPr>
        <w:t> </w:t>
      </w:r>
      <w:r>
        <w:rPr>
          <w:spacing w:val="-5"/>
          <w:sz w:val="20"/>
        </w:rPr>
        <w:t>ao</w:t>
      </w:r>
    </w:p>
    <w:p>
      <w:pPr>
        <w:spacing w:before="40"/>
        <w:ind w:left="329" w:right="0" w:firstLine="0"/>
        <w:jc w:val="both"/>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14"/>
        </w:numPr>
        <w:tabs>
          <w:tab w:pos="904" w:val="left" w:leader="none"/>
        </w:tabs>
        <w:spacing w:line="280" w:lineRule="auto" w:before="40" w:after="0"/>
        <w:ind w:left="329" w:right="43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781" w:val="left" w:leader="none"/>
        </w:tabs>
        <w:spacing w:line="240" w:lineRule="auto" w:before="2" w:after="0"/>
        <w:ind w:left="78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before="40"/>
        <w:ind w:left="329" w:right="433"/>
        <w:jc w:val="both"/>
      </w:pPr>
      <w:r>
        <w:rPr/>
        <w:t>12.6.1</w:t>
      </w:r>
      <w:r>
        <w:rPr>
          <w:spacing w:val="-2"/>
        </w:rPr>
        <w:t> </w:t>
      </w:r>
      <w:r>
        <w:rPr/>
        <w:t>Havendo</w:t>
      </w:r>
      <w:r>
        <w:rPr>
          <w:spacing w:val="-2"/>
        </w:rPr>
        <w:t> </w:t>
      </w:r>
      <w:r>
        <w:rPr/>
        <w:t>erro</w:t>
      </w:r>
      <w:r>
        <w:rPr>
          <w:spacing w:val="-2"/>
        </w:rPr>
        <w:t> </w:t>
      </w:r>
      <w:r>
        <w:rPr/>
        <w:t>na</w:t>
      </w:r>
      <w:r>
        <w:rPr>
          <w:spacing w:val="-2"/>
        </w:rPr>
        <w:t> </w:t>
      </w:r>
      <w:r>
        <w:rPr/>
        <w:t>apresentação</w:t>
      </w:r>
      <w:r>
        <w:rPr>
          <w:spacing w:val="-2"/>
        </w:rPr>
        <w:t> </w:t>
      </w:r>
      <w:r>
        <w:rPr/>
        <w:t>da</w:t>
      </w:r>
      <w:r>
        <w:rPr>
          <w:spacing w:val="-2"/>
        </w:rPr>
        <w:t> </w:t>
      </w:r>
      <w:r>
        <w:rPr/>
        <w:t>Nota</w:t>
      </w:r>
      <w:r>
        <w:rPr>
          <w:spacing w:val="-2"/>
        </w:rPr>
        <w:t> </w:t>
      </w:r>
      <w:r>
        <w:rPr/>
        <w:t>Fiscal</w:t>
      </w:r>
      <w:r>
        <w:rPr>
          <w:spacing w:val="-2"/>
        </w:rPr>
        <w:t> </w:t>
      </w:r>
      <w:r>
        <w:rPr/>
        <w:t>ou</w:t>
      </w:r>
      <w:r>
        <w:rPr>
          <w:spacing w:val="-2"/>
        </w:rPr>
        <w:t> </w:t>
      </w:r>
      <w:r>
        <w:rPr/>
        <w:t>Fatura,</w:t>
      </w:r>
      <w:r>
        <w:rPr>
          <w:spacing w:val="-2"/>
        </w:rPr>
        <w:t> </w:t>
      </w:r>
      <w:r>
        <w:rPr/>
        <w:t>ou</w:t>
      </w:r>
      <w:r>
        <w:rPr>
          <w:spacing w:val="-2"/>
        </w:rPr>
        <w:t> </w:t>
      </w:r>
      <w:r>
        <w:rPr/>
        <w:t>circunstância</w:t>
      </w:r>
      <w:r>
        <w:rPr>
          <w:spacing w:val="-2"/>
        </w:rPr>
        <w:t> </w:t>
      </w:r>
      <w:r>
        <w:rPr/>
        <w:t>que</w:t>
      </w:r>
      <w:r>
        <w:rPr>
          <w:spacing w:val="-2"/>
        </w:rPr>
        <w:t> </w:t>
      </w:r>
      <w:r>
        <w:rPr/>
        <w:t>impeça</w:t>
      </w:r>
      <w:r>
        <w:rPr>
          <w:spacing w:val="-2"/>
        </w:rPr>
        <w:t> </w:t>
      </w:r>
      <w:r>
        <w:rPr/>
        <w:t>a</w:t>
      </w:r>
      <w:r>
        <w:rPr>
          <w:spacing w:val="-2"/>
        </w:rPr>
        <w:t> </w:t>
      </w:r>
      <w:r>
        <w:rPr/>
        <w:t>liquidação</w:t>
      </w:r>
      <w:r>
        <w:rPr>
          <w:spacing w:val="-2"/>
        </w:rPr>
        <w:t> </w:t>
      </w:r>
      <w:r>
        <w:rPr/>
        <w:t>da</w:t>
      </w:r>
      <w:r>
        <w:rPr>
          <w:spacing w:val="-2"/>
        </w:rPr>
        <w:t> </w:t>
      </w:r>
      <w:r>
        <w:rPr/>
        <w:t>despesa,</w:t>
      </w:r>
      <w:r>
        <w:rPr>
          <w:spacing w:val="-2"/>
        </w:rPr>
        <w:t> </w:t>
      </w:r>
      <w:r>
        <w:rPr/>
        <w:t>o</w:t>
      </w:r>
      <w:r>
        <w:rPr>
          <w:spacing w:val="-2"/>
        </w:rPr>
        <w:t> </w:t>
      </w:r>
      <w:r>
        <w:rPr/>
        <w:t>pagamento</w:t>
      </w:r>
      <w:r>
        <w:rPr>
          <w:spacing w:val="-2"/>
        </w:rPr>
        <w:t> </w:t>
      </w:r>
      <w:r>
        <w:rPr/>
        <w:t>ficará</w:t>
      </w:r>
      <w:r>
        <w:rPr>
          <w:spacing w:val="-2"/>
        </w:rPr>
        <w:t> </w:t>
      </w:r>
      <w:r>
        <w:rPr/>
        <w:t>sobrestado</w:t>
      </w:r>
      <w:r>
        <w:rPr>
          <w:spacing w:val="-2"/>
        </w:rPr>
        <w:t> </w:t>
      </w:r>
      <w:r>
        <w:rPr/>
        <w:t>até</w:t>
      </w:r>
      <w:r>
        <w:rPr>
          <w:spacing w:val="-2"/>
        </w:rPr>
        <w:t> </w:t>
      </w:r>
      <w:r>
        <w:rPr/>
        <w:t>que</w:t>
      </w:r>
      <w:r>
        <w:rPr>
          <w:spacing w:val="-2"/>
        </w:rPr>
        <w:t> </w:t>
      </w:r>
      <w:r>
        <w:rPr/>
        <w:t>o</w:t>
      </w:r>
      <w:r>
        <w:rPr>
          <w:spacing w:val="-1"/>
        </w:rPr>
        <w:t> </w:t>
      </w:r>
      <w:r>
        <w:rPr>
          <w:b/>
        </w:rPr>
        <w:t>CONTRATADO</w:t>
      </w:r>
      <w:r>
        <w:rPr>
          <w:b/>
          <w:spacing w:val="-1"/>
        </w:rPr>
        <w:t> </w:t>
      </w:r>
      <w:r>
        <w:rPr/>
        <w:t>providencie as medidas saneadoras. Nessa hipótese, o prazo para pagamento iniciar-se-á após a comprovação da regularização da situação, não acarretando qualquer ônus para o </w:t>
      </w:r>
      <w:r>
        <w:rPr>
          <w:b/>
        </w:rPr>
        <w:t>CONTRATANTE</w:t>
      </w:r>
      <w:r>
        <w:rPr/>
        <w:t>.</w:t>
      </w:r>
    </w:p>
    <w:p>
      <w:pPr>
        <w:pStyle w:val="ListParagraph"/>
        <w:numPr>
          <w:ilvl w:val="1"/>
          <w:numId w:val="1"/>
        </w:numPr>
        <w:tabs>
          <w:tab w:pos="781" w:val="left" w:leader="none"/>
        </w:tabs>
        <w:spacing w:line="240" w:lineRule="auto" w:before="2" w:after="0"/>
        <w:ind w:left="78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5"/>
        </w:numPr>
        <w:tabs>
          <w:tab w:pos="879" w:val="left" w:leader="none"/>
        </w:tabs>
        <w:spacing w:line="240" w:lineRule="auto" w:before="40" w:after="0"/>
        <w:ind w:left="87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5"/>
        </w:numPr>
        <w:tabs>
          <w:tab w:pos="926" w:val="left" w:leader="none"/>
        </w:tabs>
        <w:spacing w:line="280" w:lineRule="auto" w:before="40" w:after="0"/>
        <w:ind w:left="329" w:right="4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781" w:val="left" w:leader="none"/>
        </w:tabs>
        <w:spacing w:line="280" w:lineRule="auto" w:before="3" w:after="0"/>
        <w:ind w:left="329" w:right="433" w:firstLine="0"/>
        <w:jc w:val="both"/>
        <w:rPr>
          <w:sz w:val="20"/>
        </w:rPr>
      </w:pPr>
      <w:r>
        <w:rPr>
          <w:sz w:val="20"/>
        </w:rPr>
        <w:t>Os</w:t>
      </w:r>
      <w:r>
        <w:rPr>
          <w:spacing w:val="-1"/>
          <w:sz w:val="20"/>
        </w:rPr>
        <w:t> </w:t>
      </w:r>
      <w:r>
        <w:rPr>
          <w:sz w:val="20"/>
        </w:rPr>
        <w:t>pagamentos</w:t>
      </w:r>
      <w:r>
        <w:rPr>
          <w:spacing w:val="-1"/>
          <w:sz w:val="20"/>
        </w:rPr>
        <w:t> </w:t>
      </w:r>
      <w:r>
        <w:rPr>
          <w:sz w:val="20"/>
        </w:rPr>
        <w:t>eventualmente</w:t>
      </w:r>
      <w:r>
        <w:rPr>
          <w:spacing w:val="-1"/>
          <w:sz w:val="20"/>
        </w:rPr>
        <w:t> </w:t>
      </w:r>
      <w:r>
        <w:rPr>
          <w:sz w:val="20"/>
        </w:rPr>
        <w:t>realizados</w:t>
      </w:r>
      <w:r>
        <w:rPr>
          <w:spacing w:val="-1"/>
          <w:sz w:val="20"/>
        </w:rPr>
        <w:t> </w:t>
      </w:r>
      <w:r>
        <w:rPr>
          <w:sz w:val="20"/>
        </w:rPr>
        <w:t>com</w:t>
      </w:r>
      <w:r>
        <w:rPr>
          <w:spacing w:val="-1"/>
          <w:sz w:val="20"/>
        </w:rPr>
        <w:t> </w:t>
      </w:r>
      <w:r>
        <w:rPr>
          <w:sz w:val="20"/>
        </w:rPr>
        <w:t>atraso,</w:t>
      </w:r>
      <w:r>
        <w:rPr>
          <w:spacing w:val="-1"/>
          <w:sz w:val="20"/>
        </w:rPr>
        <w:t> </w:t>
      </w:r>
      <w:r>
        <w:rPr>
          <w:sz w:val="20"/>
        </w:rPr>
        <w:t>desde</w:t>
      </w:r>
      <w:r>
        <w:rPr>
          <w:spacing w:val="-1"/>
          <w:sz w:val="20"/>
        </w:rPr>
        <w:t> </w:t>
      </w:r>
      <w:r>
        <w:rPr>
          <w:sz w:val="20"/>
        </w:rPr>
        <w:t>que</w:t>
      </w:r>
      <w:r>
        <w:rPr>
          <w:spacing w:val="-1"/>
          <w:sz w:val="20"/>
        </w:rPr>
        <w:t> </w:t>
      </w:r>
      <w:r>
        <w:rPr>
          <w:sz w:val="20"/>
        </w:rPr>
        <w:t>não</w:t>
      </w:r>
      <w:r>
        <w:rPr>
          <w:spacing w:val="-1"/>
          <w:sz w:val="20"/>
        </w:rPr>
        <w:t> </w:t>
      </w:r>
      <w:r>
        <w:rPr>
          <w:sz w:val="20"/>
        </w:rPr>
        <w:t>decorram</w:t>
      </w:r>
      <w:r>
        <w:rPr>
          <w:spacing w:val="-1"/>
          <w:sz w:val="20"/>
        </w:rPr>
        <w:t> </w:t>
      </w:r>
      <w:r>
        <w:rPr>
          <w:sz w:val="20"/>
        </w:rPr>
        <w:t>de</w:t>
      </w:r>
      <w:r>
        <w:rPr>
          <w:spacing w:val="-1"/>
          <w:sz w:val="20"/>
        </w:rPr>
        <w:t> </w:t>
      </w:r>
      <w:r>
        <w:rPr>
          <w:sz w:val="20"/>
        </w:rPr>
        <w:t>ato</w:t>
      </w:r>
      <w:r>
        <w:rPr>
          <w:spacing w:val="-1"/>
          <w:sz w:val="20"/>
        </w:rPr>
        <w:t> </w:t>
      </w:r>
      <w:r>
        <w:rPr>
          <w:sz w:val="20"/>
        </w:rPr>
        <w:t>ou</w:t>
      </w:r>
      <w:r>
        <w:rPr>
          <w:spacing w:val="-1"/>
          <w:sz w:val="20"/>
        </w:rPr>
        <w:t> </w:t>
      </w:r>
      <w:r>
        <w:rPr>
          <w:sz w:val="20"/>
        </w:rPr>
        <w:t>fato</w:t>
      </w:r>
      <w:r>
        <w:rPr>
          <w:spacing w:val="-1"/>
          <w:sz w:val="20"/>
        </w:rPr>
        <w:t> </w:t>
      </w:r>
      <w:r>
        <w:rPr>
          <w:sz w:val="20"/>
        </w:rPr>
        <w:t>atribuível</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sofrerão</w:t>
      </w:r>
      <w:r>
        <w:rPr>
          <w:spacing w:val="-1"/>
          <w:sz w:val="20"/>
        </w:rPr>
        <w:t> </w:t>
      </w:r>
      <w:r>
        <w:rPr>
          <w:sz w:val="20"/>
        </w:rPr>
        <w:t>a</w:t>
      </w:r>
      <w:r>
        <w:rPr>
          <w:spacing w:val="-1"/>
          <w:sz w:val="20"/>
        </w:rPr>
        <w:t> </w:t>
      </w:r>
      <w:r>
        <w:rPr>
          <w:sz w:val="20"/>
        </w:rPr>
        <w:t>incidência</w:t>
      </w:r>
      <w:r>
        <w:rPr>
          <w:spacing w:val="-1"/>
          <w:sz w:val="20"/>
        </w:rPr>
        <w:t> </w:t>
      </w:r>
      <w:r>
        <w:rPr>
          <w:sz w:val="20"/>
        </w:rPr>
        <w:t>de</w:t>
      </w:r>
      <w:r>
        <w:rPr>
          <w:spacing w:val="-1"/>
          <w:sz w:val="20"/>
        </w:rPr>
        <w:t> </w:t>
      </w:r>
      <w:r>
        <w:rPr>
          <w:sz w:val="20"/>
        </w:rPr>
        <w:t>atualização</w:t>
      </w:r>
      <w:r>
        <w:rPr>
          <w:spacing w:val="-1"/>
          <w:sz w:val="20"/>
        </w:rPr>
        <w:t> </w:t>
      </w:r>
      <w:r>
        <w:rPr>
          <w:sz w:val="20"/>
        </w:rPr>
        <w:t>monetária</w:t>
      </w:r>
      <w:r>
        <w:rPr>
          <w:spacing w:val="-1"/>
          <w:sz w:val="20"/>
        </w:rPr>
        <w:t> </w:t>
      </w:r>
      <w:r>
        <w:rPr>
          <w:sz w:val="20"/>
        </w:rPr>
        <w:t>e</w:t>
      </w:r>
      <w:r>
        <w:rPr>
          <w:spacing w:val="-1"/>
          <w:sz w:val="20"/>
        </w:rPr>
        <w:t> </w:t>
      </w:r>
      <w:r>
        <w:rPr>
          <w:sz w:val="20"/>
        </w:rPr>
        <w:t>juros</w:t>
      </w:r>
      <w:r>
        <w:rPr>
          <w:spacing w:val="-1"/>
          <w:sz w:val="20"/>
        </w:rPr>
        <w:t> </w:t>
      </w:r>
      <w:r>
        <w:rPr>
          <w:sz w:val="20"/>
        </w:rPr>
        <w:t>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791" w:val="left" w:leader="none"/>
        </w:tabs>
        <w:spacing w:line="280" w:lineRule="auto" w:before="3" w:after="0"/>
        <w:ind w:left="329" w:right="43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1"/>
        </w:numPr>
        <w:tabs>
          <w:tab w:pos="889" w:val="left" w:leader="none"/>
        </w:tabs>
        <w:spacing w:line="280" w:lineRule="auto" w:before="2" w:after="0"/>
        <w:ind w:left="329" w:right="418"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o </w:t>
      </w:r>
      <w:r>
        <w:rPr>
          <w:sz w:val="20"/>
        </w:rPr>
        <w:t>pagamento devido, até que seja sanada a irregularidade apontada pelo órgão de fiscalização do Contrato.</w:t>
      </w:r>
    </w:p>
    <w:p>
      <w:pPr>
        <w:pStyle w:val="ListParagraph"/>
        <w:numPr>
          <w:ilvl w:val="1"/>
          <w:numId w:val="1"/>
        </w:numPr>
        <w:tabs>
          <w:tab w:pos="917" w:val="left" w:leader="none"/>
        </w:tabs>
        <w:spacing w:line="240" w:lineRule="auto" w:before="1" w:after="0"/>
        <w:ind w:left="917" w:right="0" w:hanging="588"/>
        <w:jc w:val="both"/>
        <w:rPr>
          <w:sz w:val="20"/>
        </w:rPr>
      </w:pPr>
      <w:r>
        <w:rPr>
          <w:sz w:val="20"/>
        </w:rPr>
        <w:t>Caso</w:t>
      </w:r>
      <w:r>
        <w:rPr>
          <w:spacing w:val="42"/>
          <w:sz w:val="20"/>
        </w:rPr>
        <w:t> </w:t>
      </w:r>
      <w:r>
        <w:rPr>
          <w:sz w:val="20"/>
        </w:rPr>
        <w:t>o</w:t>
      </w:r>
      <w:r>
        <w:rPr>
          <w:spacing w:val="45"/>
          <w:sz w:val="20"/>
        </w:rPr>
        <w:t> </w:t>
      </w:r>
      <w:r>
        <w:rPr>
          <w:sz w:val="20"/>
        </w:rPr>
        <w:t>Edital</w:t>
      </w:r>
      <w:r>
        <w:rPr>
          <w:spacing w:val="44"/>
          <w:sz w:val="20"/>
        </w:rPr>
        <w:t> </w:t>
      </w:r>
      <w:r>
        <w:rPr>
          <w:sz w:val="20"/>
        </w:rPr>
        <w:t>admita</w:t>
      </w:r>
      <w:r>
        <w:rPr>
          <w:spacing w:val="45"/>
          <w:sz w:val="20"/>
        </w:rPr>
        <w:t> </w:t>
      </w:r>
      <w:r>
        <w:rPr>
          <w:sz w:val="20"/>
        </w:rPr>
        <w:t>a</w:t>
      </w:r>
      <w:r>
        <w:rPr>
          <w:spacing w:val="44"/>
          <w:sz w:val="20"/>
        </w:rPr>
        <w:t> </w:t>
      </w:r>
      <w:r>
        <w:rPr>
          <w:sz w:val="20"/>
        </w:rPr>
        <w:t>subcontratação,</w:t>
      </w:r>
      <w:r>
        <w:rPr>
          <w:spacing w:val="45"/>
          <w:sz w:val="20"/>
        </w:rPr>
        <w:t> </w:t>
      </w:r>
      <w:r>
        <w:rPr>
          <w:sz w:val="20"/>
        </w:rPr>
        <w:t>os</w:t>
      </w:r>
      <w:r>
        <w:rPr>
          <w:spacing w:val="45"/>
          <w:sz w:val="20"/>
        </w:rPr>
        <w:t> </w:t>
      </w:r>
      <w:r>
        <w:rPr>
          <w:sz w:val="20"/>
        </w:rPr>
        <w:t>pagamentos</w:t>
      </w:r>
      <w:r>
        <w:rPr>
          <w:spacing w:val="44"/>
          <w:sz w:val="20"/>
        </w:rPr>
        <w:t> </w:t>
      </w:r>
      <w:r>
        <w:rPr>
          <w:sz w:val="20"/>
        </w:rPr>
        <w:t>aos</w:t>
      </w:r>
      <w:r>
        <w:rPr>
          <w:spacing w:val="45"/>
          <w:sz w:val="20"/>
        </w:rPr>
        <w:t> </w:t>
      </w:r>
      <w:r>
        <w:rPr>
          <w:sz w:val="20"/>
        </w:rPr>
        <w:t>subcontratados</w:t>
      </w:r>
      <w:r>
        <w:rPr>
          <w:spacing w:val="44"/>
          <w:sz w:val="20"/>
        </w:rPr>
        <w:t> </w:t>
      </w:r>
      <w:r>
        <w:rPr>
          <w:sz w:val="20"/>
        </w:rPr>
        <w:t>serão</w:t>
      </w:r>
      <w:r>
        <w:rPr>
          <w:spacing w:val="45"/>
          <w:sz w:val="20"/>
        </w:rPr>
        <w:t> </w:t>
      </w:r>
      <w:r>
        <w:rPr>
          <w:sz w:val="20"/>
        </w:rPr>
        <w:t>realizados</w:t>
      </w:r>
      <w:r>
        <w:rPr>
          <w:spacing w:val="44"/>
          <w:sz w:val="20"/>
        </w:rPr>
        <w:t> </w:t>
      </w:r>
      <w:r>
        <w:rPr>
          <w:sz w:val="20"/>
        </w:rPr>
        <w:t>diretamente</w:t>
      </w:r>
      <w:r>
        <w:rPr>
          <w:spacing w:val="45"/>
          <w:sz w:val="20"/>
        </w:rPr>
        <w:t> </w:t>
      </w:r>
      <w:r>
        <w:rPr>
          <w:sz w:val="20"/>
        </w:rPr>
        <w:t>pelo</w:t>
      </w:r>
      <w:r>
        <w:rPr>
          <w:spacing w:val="45"/>
          <w:sz w:val="20"/>
        </w:rPr>
        <w:t> </w:t>
      </w:r>
      <w:r>
        <w:rPr>
          <w:b/>
          <w:sz w:val="20"/>
        </w:rPr>
        <w:t>CONTRATADO</w:t>
      </w:r>
      <w:r>
        <w:rPr>
          <w:sz w:val="20"/>
        </w:rPr>
        <w:t>,</w:t>
      </w:r>
      <w:r>
        <w:rPr>
          <w:spacing w:val="44"/>
          <w:sz w:val="20"/>
        </w:rPr>
        <w:t> </w:t>
      </w:r>
      <w:r>
        <w:rPr>
          <w:sz w:val="20"/>
        </w:rPr>
        <w:t>ficando</w:t>
      </w:r>
      <w:r>
        <w:rPr>
          <w:spacing w:val="45"/>
          <w:sz w:val="20"/>
        </w:rPr>
        <w:t> </w:t>
      </w:r>
      <w:r>
        <w:rPr>
          <w:sz w:val="20"/>
        </w:rPr>
        <w:t>vedada</w:t>
      </w:r>
      <w:r>
        <w:rPr>
          <w:spacing w:val="44"/>
          <w:sz w:val="20"/>
        </w:rPr>
        <w:t> </w:t>
      </w:r>
      <w:r>
        <w:rPr>
          <w:sz w:val="20"/>
        </w:rPr>
        <w:t>a</w:t>
      </w:r>
      <w:r>
        <w:rPr>
          <w:spacing w:val="45"/>
          <w:sz w:val="20"/>
        </w:rPr>
        <w:t> </w:t>
      </w:r>
      <w:r>
        <w:rPr>
          <w:sz w:val="20"/>
        </w:rPr>
        <w:t>emissão</w:t>
      </w:r>
      <w:r>
        <w:rPr>
          <w:spacing w:val="44"/>
          <w:sz w:val="20"/>
        </w:rPr>
        <w:t> </w:t>
      </w:r>
      <w:r>
        <w:rPr>
          <w:sz w:val="20"/>
        </w:rPr>
        <w:t>de</w:t>
      </w:r>
      <w:r>
        <w:rPr>
          <w:spacing w:val="45"/>
          <w:sz w:val="20"/>
        </w:rPr>
        <w:t> </w:t>
      </w:r>
      <w:r>
        <w:rPr>
          <w:sz w:val="20"/>
        </w:rPr>
        <w:t>empenho</w:t>
      </w:r>
      <w:r>
        <w:rPr>
          <w:spacing w:val="45"/>
          <w:sz w:val="20"/>
        </w:rPr>
        <w:t> </w:t>
      </w:r>
      <w:r>
        <w:rPr>
          <w:spacing w:val="-5"/>
          <w:sz w:val="20"/>
        </w:rPr>
        <w:t>do</w:t>
      </w:r>
    </w:p>
    <w:p>
      <w:pPr>
        <w:pStyle w:val="BodyText"/>
        <w:spacing w:before="40"/>
        <w:ind w:left="329"/>
        <w:jc w:val="both"/>
      </w:pPr>
      <w:r>
        <w:rPr>
          <w:b/>
        </w:rPr>
        <w:t>CONTRATANTE</w:t>
      </w:r>
      <w:r>
        <w:rPr>
          <w:b/>
          <w:spacing w:val="-2"/>
        </w:rPr>
        <w:t> </w:t>
      </w:r>
      <w:r>
        <w:rPr/>
        <w:t>diretamente</w:t>
      </w:r>
      <w:r>
        <w:rPr>
          <w:spacing w:val="-2"/>
        </w:rPr>
        <w:t> </w:t>
      </w:r>
      <w:r>
        <w:rPr/>
        <w:t>aos</w:t>
      </w:r>
      <w:r>
        <w:rPr>
          <w:spacing w:val="-2"/>
        </w:rPr>
        <w:t> </w:t>
      </w:r>
      <w:r>
        <w:rPr/>
        <w:t>subcontratados,</w:t>
      </w:r>
      <w:r>
        <w:rPr>
          <w:spacing w:val="-2"/>
        </w:rPr>
        <w:t> </w:t>
      </w:r>
      <w:r>
        <w:rPr/>
        <w:t>ressalvada,</w:t>
      </w:r>
      <w:r>
        <w:rPr>
          <w:spacing w:val="-2"/>
        </w:rPr>
        <w:t> </w:t>
      </w:r>
      <w:r>
        <w:rPr/>
        <w:t>nos</w:t>
      </w:r>
      <w:r>
        <w:rPr>
          <w:spacing w:val="-2"/>
        </w:rPr>
        <w:t> </w:t>
      </w:r>
      <w:r>
        <w:rPr/>
        <w:t>casos</w:t>
      </w:r>
      <w:r>
        <w:rPr>
          <w:spacing w:val="-2"/>
        </w:rPr>
        <w:t> </w:t>
      </w:r>
      <w:r>
        <w:rPr/>
        <w:t>de</w:t>
      </w:r>
      <w:r>
        <w:rPr>
          <w:spacing w:val="-2"/>
        </w:rPr>
        <w:t> </w:t>
      </w:r>
      <w:r>
        <w:rPr/>
        <w:t>prestação</w:t>
      </w:r>
      <w:r>
        <w:rPr>
          <w:spacing w:val="-2"/>
        </w:rPr>
        <w:t> </w:t>
      </w:r>
      <w:r>
        <w:rPr/>
        <w:t>de</w:t>
      </w:r>
      <w:r>
        <w:rPr>
          <w:spacing w:val="-2"/>
        </w:rPr>
        <w:t> </w:t>
      </w:r>
      <w:r>
        <w:rPr/>
        <w:t>serviços,</w:t>
      </w:r>
      <w:r>
        <w:rPr>
          <w:spacing w:val="-2"/>
        </w:rPr>
        <w:t> </w:t>
      </w:r>
      <w:r>
        <w:rPr/>
        <w:t>a</w:t>
      </w:r>
      <w:r>
        <w:rPr>
          <w:spacing w:val="-2"/>
        </w:rPr>
        <w:t> </w:t>
      </w:r>
      <w:r>
        <w:rPr/>
        <w:t>hipótese</w:t>
      </w:r>
      <w:r>
        <w:rPr>
          <w:spacing w:val="-2"/>
        </w:rPr>
        <w:t> </w:t>
      </w:r>
      <w:r>
        <w:rPr/>
        <w:t>dos</w:t>
      </w:r>
      <w:r>
        <w:rPr>
          <w:spacing w:val="-3"/>
        </w:rPr>
        <w:t> </w:t>
      </w:r>
      <w:r>
        <w:rPr/>
        <w:t>arts.</w:t>
      </w:r>
      <w:r>
        <w:rPr>
          <w:spacing w:val="-2"/>
        </w:rPr>
        <w:t> </w:t>
      </w:r>
      <w:r>
        <w:rPr/>
        <w:t>48</w:t>
      </w:r>
      <w:r>
        <w:rPr>
          <w:spacing w:val="-2"/>
        </w:rPr>
        <w:t> </w:t>
      </w:r>
      <w:r>
        <w:rPr/>
        <w:t>e</w:t>
      </w:r>
      <w:r>
        <w:rPr>
          <w:spacing w:val="-2"/>
        </w:rPr>
        <w:t> </w:t>
      </w:r>
      <w:r>
        <w:rPr/>
        <w:t>49</w:t>
      </w:r>
      <w:r>
        <w:rPr>
          <w:spacing w:val="-2"/>
        </w:rPr>
        <w:t> </w:t>
      </w:r>
      <w:r>
        <w:rPr/>
        <w:t>da</w:t>
      </w:r>
      <w:r>
        <w:rPr>
          <w:spacing w:val="-2"/>
        </w:rPr>
        <w:t> </w:t>
      </w:r>
      <w:r>
        <w:rPr/>
        <w:t>Lei</w:t>
      </w:r>
      <w:r>
        <w:rPr>
          <w:spacing w:val="-2"/>
        </w:rPr>
        <w:t> </w:t>
      </w:r>
      <w:r>
        <w:rPr/>
        <w:t>Complementar</w:t>
      </w:r>
      <w:r>
        <w:rPr>
          <w:spacing w:val="-2"/>
        </w:rPr>
        <w:t> </w:t>
      </w:r>
      <w:r>
        <w:rPr/>
        <w:t>nº</w:t>
      </w:r>
      <w:r>
        <w:rPr>
          <w:spacing w:val="-2"/>
        </w:rPr>
        <w:t> </w:t>
      </w:r>
      <w:r>
        <w:rPr/>
        <w:t>123,</w:t>
      </w:r>
      <w:r>
        <w:rPr>
          <w:spacing w:val="-2"/>
        </w:rPr>
        <w:t> </w:t>
      </w:r>
      <w:r>
        <w:rPr/>
        <w:t>de</w:t>
      </w:r>
      <w:r>
        <w:rPr>
          <w:spacing w:val="-2"/>
        </w:rPr>
        <w:t> </w:t>
      </w:r>
      <w:r>
        <w:rPr/>
        <w:t>14</w:t>
      </w:r>
      <w:r>
        <w:rPr>
          <w:spacing w:val="-2"/>
        </w:rPr>
        <w:t> </w:t>
      </w:r>
      <w:r>
        <w:rPr/>
        <w:t>de</w:t>
      </w:r>
      <w:r>
        <w:rPr>
          <w:spacing w:val="-2"/>
        </w:rPr>
        <w:t> </w:t>
      </w:r>
      <w:r>
        <w:rPr/>
        <w:t>dezembro</w:t>
      </w:r>
      <w:r>
        <w:rPr>
          <w:spacing w:val="-2"/>
        </w:rPr>
        <w:t> </w:t>
      </w:r>
      <w:r>
        <w:rPr/>
        <w:t>de</w:t>
      </w:r>
      <w:r>
        <w:rPr>
          <w:spacing w:val="-2"/>
        </w:rPr>
        <w:t> 2006.</w:t>
      </w:r>
    </w:p>
    <w:p>
      <w:pPr>
        <w:pStyle w:val="BodyText"/>
        <w:spacing w:before="40"/>
        <w:ind w:left="32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pPr>
    </w:p>
    <w:p>
      <w:pPr>
        <w:pStyle w:val="BodyText"/>
        <w:spacing w:before="53"/>
      </w:pPr>
    </w:p>
    <w:p>
      <w:pPr>
        <w:pStyle w:val="Heading1"/>
        <w:numPr>
          <w:ilvl w:val="0"/>
          <w:numId w:val="1"/>
        </w:numPr>
        <w:tabs>
          <w:tab w:pos="719" w:val="left" w:leader="none"/>
        </w:tabs>
        <w:spacing w:line="240" w:lineRule="auto" w:before="0" w:after="0"/>
        <w:ind w:left="719" w:right="0" w:hanging="360"/>
        <w:jc w:val="left"/>
      </w:pPr>
      <w:r>
        <w:rPr/>
        <w:t>PRAZO</w:t>
      </w:r>
      <w:r>
        <w:rPr>
          <w:spacing w:val="-1"/>
        </w:rPr>
        <w:t> </w:t>
      </w:r>
      <w:r>
        <w:rPr>
          <w:spacing w:val="-2"/>
        </w:rPr>
        <w:t>CONTRATUAL</w:t>
      </w:r>
    </w:p>
    <w:p>
      <w:pPr>
        <w:pStyle w:val="BodyText"/>
        <w:rPr>
          <w:b/>
        </w:rPr>
      </w:pPr>
    </w:p>
    <w:p>
      <w:pPr>
        <w:pStyle w:val="BodyText"/>
        <w:spacing w:before="141"/>
        <w:rPr>
          <w:b/>
        </w:rPr>
      </w:pPr>
    </w:p>
    <w:p>
      <w:pPr>
        <w:pStyle w:val="BodyText"/>
        <w:spacing w:before="1"/>
        <w:ind w:left="32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before="40"/>
        <w:ind w:left="329" w:right="379"/>
      </w:pPr>
      <w:r>
        <w:rPr/>
        <w:t>13.2. Nos casos de serviços e fornecimentos contínuos, o prazo de vigência do Contrato poderá ser prorrogado, sucessivamente, até o máximo de 05 (cinco) anos, na forma dos arts. 106 </w:t>
      </w:r>
      <w:r>
        <w:rPr/>
        <w:t>e 107 da Lei n° 14.133/2021, desde que observadas as condições previstas no Contrato, e mediante a celebração de termo aditivo.</w:t>
      </w:r>
    </w:p>
    <w:p>
      <w:pPr>
        <w:pStyle w:val="BodyText"/>
        <w:spacing w:line="280" w:lineRule="auto" w:before="1"/>
        <w:ind w:left="329"/>
      </w:pPr>
      <w:r>
        <w:rPr/>
        <w:t>13.3. Nos contratos por escopo, o prazo de vigência será automaticamente prorrogado, independentemente de termo aditivo, quando o objeto não for concluído no período firmado </w:t>
      </w:r>
      <w:r>
        <w:rPr/>
        <w:t>acima, ressalvadas as providências cabíveis no caso de culpa do contratado, previstas neste instrumento e no Contrato.</w:t>
      </w:r>
    </w:p>
    <w:p>
      <w:pPr>
        <w:pStyle w:val="BodyText"/>
      </w:pPr>
    </w:p>
    <w:p>
      <w:pPr>
        <w:pStyle w:val="BodyText"/>
        <w:spacing w:before="15"/>
      </w:pPr>
    </w:p>
    <w:p>
      <w:pPr>
        <w:pStyle w:val="Heading1"/>
        <w:numPr>
          <w:ilvl w:val="0"/>
          <w:numId w:val="1"/>
        </w:numPr>
        <w:tabs>
          <w:tab w:pos="719" w:val="left" w:leader="none"/>
        </w:tabs>
        <w:spacing w:line="240" w:lineRule="auto" w:before="0" w:after="0"/>
        <w:ind w:left="719" w:right="0" w:hanging="360"/>
        <w:jc w:val="left"/>
      </w:pPr>
      <w:r>
        <w:rPr/>
        <w:t>REPACTUAÇÃO</w:t>
      </w:r>
      <w:r>
        <w:rPr>
          <w:spacing w:val="-9"/>
        </w:rPr>
        <w:t> </w:t>
      </w:r>
      <w:r>
        <w:rPr/>
        <w:t>E</w:t>
      </w:r>
      <w:r>
        <w:rPr>
          <w:spacing w:val="-8"/>
        </w:rPr>
        <w:t> </w:t>
      </w:r>
      <w:r>
        <w:rPr>
          <w:spacing w:val="-2"/>
        </w:rPr>
        <w:t>REAJUSTE</w:t>
      </w:r>
    </w:p>
    <w:p>
      <w:pPr>
        <w:pStyle w:val="BodyText"/>
        <w:rPr>
          <w:b/>
        </w:rPr>
      </w:pPr>
    </w:p>
    <w:p>
      <w:pPr>
        <w:pStyle w:val="BodyText"/>
        <w:spacing w:before="141"/>
        <w:rPr>
          <w:b/>
        </w:rPr>
      </w:pPr>
    </w:p>
    <w:p>
      <w:pPr>
        <w:pStyle w:val="ListParagraph"/>
        <w:numPr>
          <w:ilvl w:val="1"/>
          <w:numId w:val="1"/>
        </w:numPr>
        <w:tabs>
          <w:tab w:pos="781" w:val="left" w:leader="none"/>
        </w:tabs>
        <w:spacing w:line="240" w:lineRule="auto" w:before="0" w:after="0"/>
        <w:ind w:left="78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781" w:val="left" w:leader="none"/>
        </w:tabs>
        <w:spacing w:line="240" w:lineRule="auto" w:before="40" w:after="0"/>
        <w:ind w:left="78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779" w:val="left" w:leader="none"/>
        </w:tabs>
        <w:spacing w:line="240" w:lineRule="auto" w:before="40" w:after="0"/>
        <w:ind w:left="77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779" w:val="left" w:leader="none"/>
        </w:tabs>
        <w:spacing w:line="240" w:lineRule="auto" w:before="40" w:after="0"/>
        <w:ind w:left="779" w:right="0" w:hanging="450"/>
        <w:jc w:val="left"/>
        <w:rPr>
          <w:sz w:val="20"/>
        </w:rPr>
      </w:pPr>
      <w:r>
        <w:rPr>
          <w:sz w:val="20"/>
        </w:rPr>
        <w:t>Os</w:t>
      </w:r>
      <w:r>
        <w:rPr>
          <w:spacing w:val="-3"/>
          <w:sz w:val="20"/>
        </w:rPr>
        <w:t> </w:t>
      </w:r>
      <w:r>
        <w:rPr>
          <w:sz w:val="20"/>
        </w:rPr>
        <w:t>preços</w:t>
      </w:r>
      <w:r>
        <w:rPr>
          <w:spacing w:val="-2"/>
          <w:sz w:val="20"/>
        </w:rPr>
        <w:t> </w:t>
      </w:r>
      <w:r>
        <w:rPr>
          <w:sz w:val="20"/>
        </w:rPr>
        <w:t>iniciais</w:t>
      </w:r>
      <w:r>
        <w:rPr>
          <w:spacing w:val="-3"/>
          <w:sz w:val="20"/>
        </w:rPr>
        <w:t> </w:t>
      </w:r>
      <w:r>
        <w:rPr>
          <w:sz w:val="20"/>
        </w:rPr>
        <w:t>serão</w:t>
      </w:r>
      <w:r>
        <w:rPr>
          <w:spacing w:val="-2"/>
          <w:sz w:val="20"/>
        </w:rPr>
        <w:t> </w:t>
      </w:r>
      <w:r>
        <w:rPr>
          <w:sz w:val="20"/>
        </w:rPr>
        <w:t>reajustados,</w:t>
      </w:r>
      <w:r>
        <w:rPr>
          <w:spacing w:val="-2"/>
          <w:sz w:val="20"/>
        </w:rPr>
        <w:t> </w:t>
      </w:r>
      <w:r>
        <w:rPr>
          <w:sz w:val="20"/>
        </w:rPr>
        <w:t>mediante</w:t>
      </w:r>
      <w:r>
        <w:rPr>
          <w:spacing w:val="-3"/>
          <w:sz w:val="20"/>
        </w:rPr>
        <w:t> </w:t>
      </w:r>
      <w:r>
        <w:rPr>
          <w:sz w:val="20"/>
        </w:rPr>
        <w:t>a</w:t>
      </w:r>
      <w:r>
        <w:rPr>
          <w:spacing w:val="-2"/>
          <w:sz w:val="20"/>
        </w:rPr>
        <w:t> </w:t>
      </w:r>
      <w:r>
        <w:rPr>
          <w:sz w:val="20"/>
        </w:rPr>
        <w:t>aplicação,</w:t>
      </w:r>
      <w:r>
        <w:rPr>
          <w:spacing w:val="-2"/>
          <w:sz w:val="20"/>
        </w:rPr>
        <w:t> </w:t>
      </w:r>
      <w:r>
        <w:rPr>
          <w:sz w:val="20"/>
        </w:rPr>
        <w:t>pelo</w:t>
      </w:r>
      <w:r>
        <w:rPr>
          <w:spacing w:val="-2"/>
          <w:sz w:val="20"/>
        </w:rPr>
        <w:t> </w:t>
      </w:r>
      <w:r>
        <w:rPr>
          <w:b/>
          <w:sz w:val="20"/>
        </w:rPr>
        <w:t>CONTRATANTE</w:t>
      </w:r>
      <w:r>
        <w:rPr>
          <w:sz w:val="20"/>
        </w:rPr>
        <w:t>,</w:t>
      </w:r>
      <w:r>
        <w:rPr>
          <w:spacing w:val="-2"/>
          <w:sz w:val="20"/>
        </w:rPr>
        <w:t> </w:t>
      </w:r>
      <w:r>
        <w:rPr>
          <w:sz w:val="20"/>
        </w:rPr>
        <w:t>do</w:t>
      </w:r>
      <w:r>
        <w:rPr>
          <w:spacing w:val="-2"/>
          <w:sz w:val="20"/>
        </w:rPr>
        <w:t> </w:t>
      </w:r>
      <w:r>
        <w:rPr>
          <w:sz w:val="20"/>
        </w:rPr>
        <w:t>índice</w:t>
      </w:r>
      <w:r>
        <w:rPr>
          <w:spacing w:val="-2"/>
          <w:sz w:val="20"/>
        </w:rPr>
        <w:t> </w:t>
      </w:r>
      <w:r>
        <w:rPr>
          <w:b/>
          <w:sz w:val="20"/>
        </w:rPr>
        <w:t>IPCA</w:t>
      </w:r>
      <w:r>
        <w:rPr>
          <w:sz w:val="20"/>
        </w:rPr>
        <w:t>,</w:t>
      </w:r>
      <w:r>
        <w:rPr>
          <w:spacing w:val="-2"/>
          <w:sz w:val="20"/>
        </w:rPr>
        <w:t> </w:t>
      </w:r>
      <w:r>
        <w:rPr>
          <w:sz w:val="20"/>
        </w:rPr>
        <w:t>exclusivamente</w:t>
      </w:r>
      <w:r>
        <w:rPr>
          <w:spacing w:val="-3"/>
          <w:sz w:val="20"/>
        </w:rPr>
        <w:t> </w:t>
      </w:r>
      <w:r>
        <w:rPr>
          <w:sz w:val="20"/>
        </w:rPr>
        <w:t>para</w:t>
      </w:r>
      <w:r>
        <w:rPr>
          <w:spacing w:val="-2"/>
          <w:sz w:val="20"/>
        </w:rPr>
        <w:t> </w:t>
      </w:r>
      <w:r>
        <w:rPr>
          <w:sz w:val="20"/>
        </w:rPr>
        <w:t>as</w:t>
      </w:r>
      <w:r>
        <w:rPr>
          <w:spacing w:val="-2"/>
          <w:sz w:val="20"/>
        </w:rPr>
        <w:t> </w:t>
      </w:r>
      <w:r>
        <w:rPr>
          <w:sz w:val="20"/>
        </w:rPr>
        <w:t>obrigações</w:t>
      </w:r>
      <w:r>
        <w:rPr>
          <w:spacing w:val="-3"/>
          <w:sz w:val="20"/>
        </w:rPr>
        <w:t> </w:t>
      </w:r>
      <w:r>
        <w:rPr>
          <w:sz w:val="20"/>
        </w:rPr>
        <w:t>que</w:t>
      </w:r>
      <w:r>
        <w:rPr>
          <w:spacing w:val="-2"/>
          <w:sz w:val="20"/>
        </w:rPr>
        <w:t> </w:t>
      </w:r>
      <w:r>
        <w:rPr>
          <w:sz w:val="20"/>
        </w:rPr>
        <w:t>se</w:t>
      </w:r>
      <w:r>
        <w:rPr>
          <w:spacing w:val="-2"/>
          <w:sz w:val="20"/>
        </w:rPr>
        <w:t> </w:t>
      </w:r>
      <w:r>
        <w:rPr>
          <w:sz w:val="20"/>
        </w:rPr>
        <w:t>iniciem</w:t>
      </w:r>
      <w:r>
        <w:rPr>
          <w:spacing w:val="-3"/>
          <w:sz w:val="20"/>
        </w:rPr>
        <w:t> </w:t>
      </w:r>
      <w:r>
        <w:rPr>
          <w:sz w:val="20"/>
        </w:rPr>
        <w:t>após</w:t>
      </w:r>
      <w:r>
        <w:rPr>
          <w:spacing w:val="-2"/>
          <w:sz w:val="20"/>
        </w:rPr>
        <w:t> </w:t>
      </w:r>
      <w:r>
        <w:rPr>
          <w:sz w:val="20"/>
        </w:rPr>
        <w:t>a</w:t>
      </w:r>
      <w:r>
        <w:rPr>
          <w:spacing w:val="-2"/>
          <w:sz w:val="20"/>
        </w:rPr>
        <w:t> anualidade.</w:t>
      </w:r>
    </w:p>
    <w:p>
      <w:pPr>
        <w:pStyle w:val="ListParagraph"/>
        <w:numPr>
          <w:ilvl w:val="1"/>
          <w:numId w:val="1"/>
        </w:numPr>
        <w:tabs>
          <w:tab w:pos="799" w:val="left" w:leader="none"/>
        </w:tabs>
        <w:spacing w:line="280" w:lineRule="auto" w:before="40" w:after="0"/>
        <w:ind w:left="329" w:right="433" w:firstLine="0"/>
        <w:jc w:val="left"/>
        <w:rPr>
          <w:sz w:val="20"/>
        </w:rPr>
      </w:pPr>
      <w:r>
        <w:rPr>
          <w:sz w:val="20"/>
        </w:rPr>
        <w:t>No</w:t>
      </w:r>
      <w:r>
        <w:rPr>
          <w:spacing w:val="16"/>
          <w:sz w:val="20"/>
        </w:rPr>
        <w:t> </w:t>
      </w:r>
      <w:r>
        <w:rPr>
          <w:sz w:val="20"/>
        </w:rPr>
        <w:t>caso</w:t>
      </w:r>
      <w:r>
        <w:rPr>
          <w:spacing w:val="16"/>
          <w:sz w:val="20"/>
        </w:rPr>
        <w:t> </w:t>
      </w:r>
      <w:r>
        <w:rPr>
          <w:sz w:val="20"/>
        </w:rPr>
        <w:t>de</w:t>
      </w:r>
      <w:r>
        <w:rPr>
          <w:spacing w:val="16"/>
          <w:sz w:val="20"/>
        </w:rPr>
        <w:t> </w:t>
      </w:r>
      <w:r>
        <w:rPr>
          <w:sz w:val="20"/>
        </w:rPr>
        <w:t>atraso</w:t>
      </w:r>
      <w:r>
        <w:rPr>
          <w:spacing w:val="16"/>
          <w:sz w:val="20"/>
        </w:rPr>
        <w:t> </w:t>
      </w:r>
      <w:r>
        <w:rPr>
          <w:sz w:val="20"/>
        </w:rPr>
        <w:t>ou</w:t>
      </w:r>
      <w:r>
        <w:rPr>
          <w:spacing w:val="16"/>
          <w:sz w:val="20"/>
        </w:rPr>
        <w:t> </w:t>
      </w:r>
      <w:r>
        <w:rPr>
          <w:sz w:val="20"/>
        </w:rPr>
        <w:t>não</w:t>
      </w:r>
      <w:r>
        <w:rPr>
          <w:spacing w:val="16"/>
          <w:sz w:val="20"/>
        </w:rPr>
        <w:t> </w:t>
      </w:r>
      <w:r>
        <w:rPr>
          <w:sz w:val="20"/>
        </w:rPr>
        <w:t>divulgação</w:t>
      </w:r>
      <w:r>
        <w:rPr>
          <w:spacing w:val="16"/>
          <w:sz w:val="20"/>
        </w:rPr>
        <w:t> </w:t>
      </w:r>
      <w:r>
        <w:rPr>
          <w:sz w:val="20"/>
        </w:rPr>
        <w:t>do(s)</w:t>
      </w:r>
      <w:r>
        <w:rPr>
          <w:spacing w:val="16"/>
          <w:sz w:val="20"/>
        </w:rPr>
        <w:t> </w:t>
      </w:r>
      <w:r>
        <w:rPr>
          <w:sz w:val="20"/>
        </w:rPr>
        <w:t>índice(s)</w:t>
      </w:r>
      <w:r>
        <w:rPr>
          <w:spacing w:val="16"/>
          <w:sz w:val="20"/>
        </w:rPr>
        <w:t> </w:t>
      </w:r>
      <w:r>
        <w:rPr>
          <w:sz w:val="20"/>
        </w:rPr>
        <w:t>de</w:t>
      </w:r>
      <w:r>
        <w:rPr>
          <w:spacing w:val="16"/>
          <w:sz w:val="20"/>
        </w:rPr>
        <w:t> </w:t>
      </w:r>
      <w:r>
        <w:rPr>
          <w:sz w:val="20"/>
        </w:rPr>
        <w:t>reajustamento,</w:t>
      </w:r>
      <w:r>
        <w:rPr>
          <w:spacing w:val="16"/>
          <w:sz w:val="20"/>
        </w:rPr>
        <w:t> </w:t>
      </w:r>
      <w:r>
        <w:rPr>
          <w:sz w:val="20"/>
        </w:rPr>
        <w:t>o</w:t>
      </w:r>
      <w:r>
        <w:rPr>
          <w:spacing w:val="16"/>
          <w:sz w:val="20"/>
        </w:rPr>
        <w:t> </w:t>
      </w:r>
      <w:r>
        <w:rPr>
          <w:b/>
          <w:sz w:val="20"/>
        </w:rPr>
        <w:t>CONTRATANTE</w:t>
      </w:r>
      <w:r>
        <w:rPr>
          <w:b/>
          <w:spacing w:val="16"/>
          <w:sz w:val="20"/>
        </w:rPr>
        <w:t> </w:t>
      </w:r>
      <w:r>
        <w:rPr>
          <w:sz w:val="20"/>
        </w:rPr>
        <w:t>pagará</w:t>
      </w:r>
      <w:r>
        <w:rPr>
          <w:spacing w:val="16"/>
          <w:sz w:val="20"/>
        </w:rPr>
        <w:t> </w:t>
      </w:r>
      <w:r>
        <w:rPr>
          <w:sz w:val="20"/>
        </w:rPr>
        <w:t>ao</w:t>
      </w:r>
      <w:r>
        <w:rPr>
          <w:spacing w:val="16"/>
          <w:sz w:val="20"/>
        </w:rPr>
        <w:t> </w:t>
      </w:r>
      <w:r>
        <w:rPr>
          <w:b/>
          <w:sz w:val="20"/>
        </w:rPr>
        <w:t>CONTRATADO</w:t>
      </w:r>
      <w:r>
        <w:rPr>
          <w:b/>
          <w:spacing w:val="17"/>
          <w:sz w:val="20"/>
        </w:rPr>
        <w:t> </w:t>
      </w:r>
      <w:r>
        <w:rPr>
          <w:sz w:val="20"/>
        </w:rPr>
        <w:t>a</w:t>
      </w:r>
      <w:r>
        <w:rPr>
          <w:spacing w:val="16"/>
          <w:sz w:val="20"/>
        </w:rPr>
        <w:t> </w:t>
      </w:r>
      <w:r>
        <w:rPr>
          <w:sz w:val="20"/>
        </w:rPr>
        <w:t>importância</w:t>
      </w:r>
      <w:r>
        <w:rPr>
          <w:spacing w:val="16"/>
          <w:sz w:val="20"/>
        </w:rPr>
        <w:t> </w:t>
      </w:r>
      <w:r>
        <w:rPr>
          <w:sz w:val="20"/>
        </w:rPr>
        <w:t>calculada</w:t>
      </w:r>
      <w:r>
        <w:rPr>
          <w:spacing w:val="16"/>
          <w:sz w:val="20"/>
        </w:rPr>
        <w:t> </w:t>
      </w:r>
      <w:r>
        <w:rPr>
          <w:sz w:val="20"/>
        </w:rPr>
        <w:t>pela</w:t>
      </w:r>
      <w:r>
        <w:rPr>
          <w:spacing w:val="16"/>
          <w:sz w:val="20"/>
        </w:rPr>
        <w:t> </w:t>
      </w:r>
      <w:r>
        <w:rPr>
          <w:sz w:val="20"/>
        </w:rPr>
        <w:t>última</w:t>
      </w:r>
      <w:r>
        <w:rPr>
          <w:spacing w:val="16"/>
          <w:sz w:val="20"/>
        </w:rPr>
        <w:t> </w:t>
      </w:r>
      <w:r>
        <w:rPr>
          <w:sz w:val="20"/>
        </w:rPr>
        <w:t>variação</w:t>
      </w:r>
      <w:r>
        <w:rPr>
          <w:spacing w:val="16"/>
          <w:sz w:val="20"/>
        </w:rPr>
        <w:t> </w:t>
      </w:r>
      <w:r>
        <w:rPr>
          <w:sz w:val="20"/>
        </w:rPr>
        <w:t>conhecida, liquidando a diferença correspondente tão-logo seja(m) divulgado(s) o(s) índice(s) definitivo(s).</w:t>
      </w:r>
    </w:p>
    <w:p>
      <w:pPr>
        <w:pStyle w:val="BodyText"/>
        <w:spacing w:line="280" w:lineRule="auto" w:before="2"/>
        <w:ind w:left="329" w:right="162"/>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w:t>
      </w:r>
      <w:r>
        <w:rPr>
          <w:spacing w:val="-4"/>
        </w:rPr>
        <w:t> </w:t>
      </w:r>
      <w:r>
        <w:rPr/>
        <w:t>aferição</w:t>
      </w:r>
      <w:r>
        <w:rPr>
          <w:spacing w:val="-4"/>
        </w:rPr>
        <w:t> </w:t>
      </w:r>
      <w:r>
        <w:rPr/>
        <w:t>final o índice definitivo.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Caso o(s) índice(s) estabelecido(s) para reajustamento venha(m) a ser extinto(s) ou de qualquer forma não possa(m) mais ser utilizado(s), será(ão) adotado(s), em substituição, </w:t>
      </w:r>
      <w:r>
        <w:rPr>
          <w:sz w:val="20"/>
        </w:rPr>
        <w:t>o(s)</w:t>
      </w:r>
      <w:r>
        <w:rPr>
          <w:spacing w:val="80"/>
          <w:sz w:val="20"/>
        </w:rPr>
        <w:t> </w:t>
      </w:r>
      <w:r>
        <w:rPr>
          <w:sz w:val="20"/>
        </w:rPr>
        <w:t>que vier(em) a ser determinado(s) pela legislação então em vigor.</w:t>
      </w:r>
    </w:p>
    <w:p>
      <w:pPr>
        <w:pStyle w:val="ListParagraph"/>
        <w:numPr>
          <w:ilvl w:val="1"/>
          <w:numId w:val="1"/>
        </w:numPr>
        <w:tabs>
          <w:tab w:pos="779" w:val="left" w:leader="none"/>
        </w:tabs>
        <w:spacing w:line="240" w:lineRule="auto" w:before="2" w:after="0"/>
        <w:ind w:left="779" w:right="0" w:hanging="450"/>
        <w:jc w:val="left"/>
        <w:rPr>
          <w:sz w:val="20"/>
        </w:rPr>
      </w:pPr>
      <w:r>
        <w:rPr>
          <w:sz w:val="20"/>
        </w:rPr>
        <w:t>Na</w:t>
      </w:r>
      <w:r>
        <w:rPr>
          <w:spacing w:val="-1"/>
          <w:sz w:val="20"/>
        </w:rPr>
        <w:t> </w:t>
      </w:r>
      <w:r>
        <w:rPr>
          <w:sz w:val="20"/>
        </w:rPr>
        <w:t>ausência</w:t>
      </w:r>
      <w:r>
        <w:rPr>
          <w:spacing w:val="-1"/>
          <w:sz w:val="20"/>
        </w:rPr>
        <w:t> </w:t>
      </w:r>
      <w:r>
        <w:rPr>
          <w:sz w:val="20"/>
        </w:rPr>
        <w:t>de</w:t>
      </w:r>
      <w:r>
        <w:rPr>
          <w:spacing w:val="-1"/>
          <w:sz w:val="20"/>
        </w:rPr>
        <w:t> </w:t>
      </w:r>
      <w:r>
        <w:rPr>
          <w:sz w:val="20"/>
        </w:rPr>
        <w:t>previsão</w:t>
      </w:r>
      <w:r>
        <w:rPr>
          <w:spacing w:val="-1"/>
          <w:sz w:val="20"/>
        </w:rPr>
        <w:t> </w:t>
      </w:r>
      <w:r>
        <w:rPr>
          <w:sz w:val="20"/>
        </w:rPr>
        <w:t>legal</w:t>
      </w:r>
      <w:r>
        <w:rPr>
          <w:spacing w:val="-1"/>
          <w:sz w:val="20"/>
        </w:rPr>
        <w:t> </w:t>
      </w:r>
      <w:r>
        <w:rPr>
          <w:sz w:val="20"/>
        </w:rPr>
        <w:t>quanto</w:t>
      </w:r>
      <w:r>
        <w:rPr>
          <w:spacing w:val="-1"/>
          <w:sz w:val="20"/>
        </w:rPr>
        <w:t> </w:t>
      </w:r>
      <w:r>
        <w:rPr>
          <w:sz w:val="20"/>
        </w:rPr>
        <w:t>ao</w:t>
      </w:r>
      <w:r>
        <w:rPr>
          <w:spacing w:val="-1"/>
          <w:sz w:val="20"/>
        </w:rPr>
        <w:t> </w:t>
      </w:r>
      <w:r>
        <w:rPr>
          <w:sz w:val="20"/>
        </w:rPr>
        <w:t>índice</w:t>
      </w:r>
      <w:r>
        <w:rPr>
          <w:spacing w:val="-1"/>
          <w:sz w:val="20"/>
        </w:rPr>
        <w:t> </w:t>
      </w:r>
      <w:r>
        <w:rPr>
          <w:sz w:val="20"/>
        </w:rPr>
        <w:t>substituto,</w:t>
      </w:r>
      <w:r>
        <w:rPr>
          <w:spacing w:val="-1"/>
          <w:sz w:val="20"/>
        </w:rPr>
        <w:t> </w:t>
      </w:r>
      <w:r>
        <w:rPr>
          <w:sz w:val="20"/>
        </w:rPr>
        <w:t>as</w:t>
      </w:r>
      <w:r>
        <w:rPr>
          <w:spacing w:val="-1"/>
          <w:sz w:val="20"/>
        </w:rPr>
        <w:t> </w:t>
      </w:r>
      <w:r>
        <w:rPr>
          <w:sz w:val="20"/>
        </w:rPr>
        <w:t>partes</w:t>
      </w:r>
      <w:r>
        <w:rPr>
          <w:spacing w:val="-1"/>
          <w:sz w:val="20"/>
        </w:rPr>
        <w:t> </w:t>
      </w:r>
      <w:r>
        <w:rPr>
          <w:sz w:val="20"/>
        </w:rPr>
        <w:t>elegerão</w:t>
      </w:r>
      <w:r>
        <w:rPr>
          <w:spacing w:val="-1"/>
          <w:sz w:val="20"/>
        </w:rPr>
        <w:t> </w:t>
      </w:r>
      <w:r>
        <w:rPr>
          <w:sz w:val="20"/>
        </w:rPr>
        <w:t>novo</w:t>
      </w:r>
      <w:r>
        <w:rPr>
          <w:spacing w:val="-1"/>
          <w:sz w:val="20"/>
        </w:rPr>
        <w:t> </w:t>
      </w:r>
      <w:r>
        <w:rPr>
          <w:sz w:val="20"/>
        </w:rPr>
        <w:t>índice</w:t>
      </w:r>
      <w:r>
        <w:rPr>
          <w:spacing w:val="-1"/>
          <w:sz w:val="20"/>
        </w:rPr>
        <w:t> </w:t>
      </w:r>
      <w:r>
        <w:rPr>
          <w:sz w:val="20"/>
        </w:rPr>
        <w:t>oficial,</w:t>
      </w:r>
      <w:r>
        <w:rPr>
          <w:spacing w:val="-1"/>
          <w:sz w:val="20"/>
        </w:rPr>
        <w:t> </w:t>
      </w:r>
      <w:r>
        <w:rPr>
          <w:sz w:val="20"/>
        </w:rPr>
        <w:t>para</w:t>
      </w:r>
      <w:r>
        <w:rPr>
          <w:spacing w:val="-1"/>
          <w:sz w:val="20"/>
        </w:rPr>
        <w:t> </w:t>
      </w:r>
      <w:r>
        <w:rPr>
          <w:sz w:val="20"/>
        </w:rPr>
        <w:t>reajustamento</w:t>
      </w:r>
      <w:r>
        <w:rPr>
          <w:spacing w:val="-1"/>
          <w:sz w:val="20"/>
        </w:rPr>
        <w:t> </w:t>
      </w:r>
      <w:r>
        <w:rPr>
          <w:sz w:val="20"/>
        </w:rPr>
        <w:t>do</w:t>
      </w:r>
      <w:r>
        <w:rPr>
          <w:spacing w:val="-1"/>
          <w:sz w:val="20"/>
        </w:rPr>
        <w:t> </w:t>
      </w:r>
      <w:r>
        <w:rPr>
          <w:sz w:val="20"/>
        </w:rPr>
        <w:t>preço</w:t>
      </w:r>
      <w:r>
        <w:rPr>
          <w:spacing w:val="-1"/>
          <w:sz w:val="20"/>
        </w:rPr>
        <w:t> </w:t>
      </w:r>
      <w:r>
        <w:rPr>
          <w:sz w:val="20"/>
        </w:rPr>
        <w:t>do</w:t>
      </w:r>
      <w:r>
        <w:rPr>
          <w:spacing w:val="-1"/>
          <w:sz w:val="20"/>
        </w:rPr>
        <w:t> </w:t>
      </w:r>
      <w:r>
        <w:rPr>
          <w:sz w:val="20"/>
        </w:rPr>
        <w:t>valor</w:t>
      </w:r>
      <w:r>
        <w:rPr>
          <w:spacing w:val="-1"/>
          <w:sz w:val="20"/>
        </w:rPr>
        <w:t> </w:t>
      </w:r>
      <w:r>
        <w:rPr>
          <w:sz w:val="20"/>
        </w:rPr>
        <w:t>remanescente,</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1"/>
        </w:numPr>
        <w:tabs>
          <w:tab w:pos="779" w:val="left" w:leader="none"/>
        </w:tabs>
        <w:spacing w:line="240" w:lineRule="auto" w:before="40" w:after="0"/>
        <w:ind w:left="77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spacing w:before="40"/>
        <w:ind w:left="32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6"/>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6"/>
        </w:numPr>
        <w:tabs>
          <w:tab w:pos="548" w:val="left" w:leader="none"/>
        </w:tabs>
        <w:spacing w:line="280" w:lineRule="auto" w:before="40" w:after="0"/>
        <w:ind w:left="329" w:right="478" w:firstLine="0"/>
        <w:jc w:val="left"/>
        <w:rPr>
          <w:sz w:val="20"/>
        </w:rPr>
      </w:pPr>
      <w:r>
        <w:rPr>
          <w:sz w:val="20"/>
        </w:rPr>
        <w:t>a partir da data do requerimento do </w:t>
      </w:r>
      <w:r>
        <w:rPr>
          <w:b/>
          <w:sz w:val="20"/>
        </w:rPr>
        <w:t>CONTRATADO</w:t>
      </w:r>
      <w:r>
        <w:rPr>
          <w:sz w:val="20"/>
        </w:rPr>
        <w:t>, caso o pedido seja formulado após o prazo fixado na alínea a, acima, o que não acarretará a alteração do marco para cômputo da anualidade do reajustamento, já adotado no edital e no contrato.</w:t>
      </w:r>
    </w:p>
    <w:p>
      <w:pPr>
        <w:pStyle w:val="ListParagraph"/>
        <w:numPr>
          <w:ilvl w:val="1"/>
          <w:numId w:val="1"/>
        </w:numPr>
        <w:tabs>
          <w:tab w:pos="794" w:val="left" w:leader="none"/>
        </w:tabs>
        <w:spacing w:line="280" w:lineRule="auto" w:before="2" w:after="0"/>
        <w:ind w:left="329" w:right="433" w:firstLine="0"/>
        <w:jc w:val="left"/>
        <w:rPr>
          <w:sz w:val="20"/>
        </w:rPr>
      </w:pPr>
      <w:r>
        <w:rPr>
          <w:sz w:val="20"/>
        </w:rPr>
        <w:t>Caso,</w:t>
      </w:r>
      <w:r>
        <w:rPr>
          <w:spacing w:val="12"/>
          <w:sz w:val="20"/>
        </w:rPr>
        <w:t> </w:t>
      </w:r>
      <w:r>
        <w:rPr>
          <w:sz w:val="20"/>
        </w:rPr>
        <w:t>na</w:t>
      </w:r>
      <w:r>
        <w:rPr>
          <w:spacing w:val="12"/>
          <w:sz w:val="20"/>
        </w:rPr>
        <w:t> </w:t>
      </w:r>
      <w:r>
        <w:rPr>
          <w:sz w:val="20"/>
        </w:rPr>
        <w:t>data</w:t>
      </w:r>
      <w:r>
        <w:rPr>
          <w:spacing w:val="12"/>
          <w:sz w:val="20"/>
        </w:rPr>
        <w:t> </w:t>
      </w:r>
      <w:r>
        <w:rPr>
          <w:sz w:val="20"/>
        </w:rPr>
        <w:t>de</w:t>
      </w:r>
      <w:r>
        <w:rPr>
          <w:spacing w:val="12"/>
          <w:sz w:val="20"/>
        </w:rPr>
        <w:t> </w:t>
      </w:r>
      <w:r>
        <w:rPr>
          <w:sz w:val="20"/>
        </w:rPr>
        <w:t>eventual</w:t>
      </w:r>
      <w:r>
        <w:rPr>
          <w:spacing w:val="12"/>
          <w:sz w:val="20"/>
        </w:rPr>
        <w:t> </w:t>
      </w:r>
      <w:r>
        <w:rPr>
          <w:sz w:val="20"/>
        </w:rPr>
        <w:t>prorrogação</w:t>
      </w:r>
      <w:r>
        <w:rPr>
          <w:spacing w:val="12"/>
          <w:sz w:val="20"/>
        </w:rPr>
        <w:t> </w:t>
      </w:r>
      <w:r>
        <w:rPr>
          <w:sz w:val="20"/>
        </w:rPr>
        <w:t>contratual,</w:t>
      </w:r>
      <w:r>
        <w:rPr>
          <w:spacing w:val="12"/>
          <w:sz w:val="20"/>
        </w:rPr>
        <w:t> </w:t>
      </w:r>
      <w:r>
        <w:rPr>
          <w:sz w:val="20"/>
        </w:rPr>
        <w:t>ainda</w:t>
      </w:r>
      <w:r>
        <w:rPr>
          <w:spacing w:val="12"/>
          <w:sz w:val="20"/>
        </w:rPr>
        <w:t> </w:t>
      </w:r>
      <w:r>
        <w:rPr>
          <w:sz w:val="20"/>
        </w:rPr>
        <w:t>não</w:t>
      </w:r>
      <w:r>
        <w:rPr>
          <w:spacing w:val="12"/>
          <w:sz w:val="20"/>
        </w:rPr>
        <w:t> </w:t>
      </w:r>
      <w:r>
        <w:rPr>
          <w:sz w:val="20"/>
        </w:rPr>
        <w:t>tenha</w:t>
      </w:r>
      <w:r>
        <w:rPr>
          <w:spacing w:val="12"/>
          <w:sz w:val="20"/>
        </w:rPr>
        <w:t> </w:t>
      </w:r>
      <w:r>
        <w:rPr>
          <w:sz w:val="20"/>
        </w:rPr>
        <w:t>sido</w:t>
      </w:r>
      <w:r>
        <w:rPr>
          <w:spacing w:val="12"/>
          <w:sz w:val="20"/>
        </w:rPr>
        <w:t> </w:t>
      </w:r>
      <w:r>
        <w:rPr>
          <w:sz w:val="20"/>
        </w:rPr>
        <w:t>divulgado</w:t>
      </w:r>
      <w:r>
        <w:rPr>
          <w:spacing w:val="12"/>
          <w:sz w:val="20"/>
        </w:rPr>
        <w:t> </w:t>
      </w:r>
      <w:r>
        <w:rPr>
          <w:sz w:val="20"/>
        </w:rPr>
        <w:t>o</w:t>
      </w:r>
      <w:r>
        <w:rPr>
          <w:spacing w:val="12"/>
          <w:sz w:val="20"/>
        </w:rPr>
        <w:t> </w:t>
      </w:r>
      <w:r>
        <w:rPr>
          <w:sz w:val="20"/>
        </w:rPr>
        <w:t>índice</w:t>
      </w:r>
      <w:r>
        <w:rPr>
          <w:spacing w:val="12"/>
          <w:sz w:val="20"/>
        </w:rPr>
        <w:t> </w:t>
      </w:r>
      <w:r>
        <w:rPr>
          <w:sz w:val="20"/>
        </w:rPr>
        <w:t>de</w:t>
      </w:r>
      <w:r>
        <w:rPr>
          <w:spacing w:val="12"/>
          <w:sz w:val="20"/>
        </w:rPr>
        <w:t> </w:t>
      </w:r>
      <w:r>
        <w:rPr>
          <w:sz w:val="20"/>
        </w:rPr>
        <w:t>reajuste,</w:t>
      </w:r>
      <w:r>
        <w:rPr>
          <w:spacing w:val="12"/>
          <w:sz w:val="20"/>
        </w:rPr>
        <w:t> </w:t>
      </w:r>
      <w:r>
        <w:rPr>
          <w:sz w:val="20"/>
        </w:rPr>
        <w:t>deverá,</w:t>
      </w:r>
      <w:r>
        <w:rPr>
          <w:spacing w:val="12"/>
          <w:sz w:val="20"/>
        </w:rPr>
        <w:t> </w:t>
      </w:r>
      <w:r>
        <w:rPr>
          <w:sz w:val="20"/>
        </w:rPr>
        <w:t>a</w:t>
      </w:r>
      <w:r>
        <w:rPr>
          <w:spacing w:val="12"/>
          <w:sz w:val="20"/>
        </w:rPr>
        <w:t> </w:t>
      </w:r>
      <w:r>
        <w:rPr>
          <w:sz w:val="20"/>
        </w:rPr>
        <w:t>requerimento</w:t>
      </w:r>
      <w:r>
        <w:rPr>
          <w:spacing w:val="12"/>
          <w:sz w:val="20"/>
        </w:rPr>
        <w:t> </w:t>
      </w:r>
      <w:r>
        <w:rPr>
          <w:sz w:val="20"/>
        </w:rPr>
        <w:t>do</w:t>
      </w:r>
      <w:r>
        <w:rPr>
          <w:spacing w:val="12"/>
          <w:sz w:val="20"/>
        </w:rPr>
        <w:t> </w:t>
      </w:r>
      <w:r>
        <w:rPr>
          <w:b/>
          <w:sz w:val="20"/>
        </w:rPr>
        <w:t>CONTRATADO,</w:t>
      </w:r>
      <w:r>
        <w:rPr>
          <w:b/>
          <w:spacing w:val="12"/>
          <w:sz w:val="20"/>
        </w:rPr>
        <w:t> </w:t>
      </w:r>
      <w:r>
        <w:rPr>
          <w:sz w:val="20"/>
        </w:rPr>
        <w:t>ser</w:t>
      </w:r>
      <w:r>
        <w:rPr>
          <w:spacing w:val="12"/>
          <w:sz w:val="20"/>
        </w:rPr>
        <w:t> </w:t>
      </w:r>
      <w:r>
        <w:rPr>
          <w:sz w:val="20"/>
        </w:rPr>
        <w:t>inserida</w:t>
      </w:r>
      <w:r>
        <w:rPr>
          <w:spacing w:val="12"/>
          <w:sz w:val="20"/>
        </w:rPr>
        <w:t> </w:t>
      </w:r>
      <w:r>
        <w:rPr>
          <w:sz w:val="20"/>
        </w:rPr>
        <w:t>cláusula</w:t>
      </w:r>
      <w:r>
        <w:rPr>
          <w:spacing w:val="12"/>
          <w:sz w:val="20"/>
        </w:rPr>
        <w:t> </w:t>
      </w:r>
      <w:r>
        <w:rPr>
          <w:sz w:val="20"/>
        </w:rPr>
        <w:t>no</w:t>
      </w:r>
      <w:r>
        <w:rPr>
          <w:spacing w:val="12"/>
          <w:sz w:val="20"/>
        </w:rPr>
        <w:t> </w:t>
      </w:r>
      <w:r>
        <w:rPr>
          <w:sz w:val="20"/>
        </w:rPr>
        <w:t>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868" w:val="left" w:leader="none"/>
        </w:tabs>
        <w:spacing w:line="240" w:lineRule="auto" w:before="2" w:after="0"/>
        <w:ind w:left="868" w:right="0" w:hanging="53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1"/>
        </w:numPr>
        <w:tabs>
          <w:tab w:pos="863" w:val="left" w:leader="none"/>
        </w:tabs>
        <w:spacing w:line="240" w:lineRule="auto" w:before="40" w:after="0"/>
        <w:ind w:left="86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894" w:val="left" w:leader="none"/>
        </w:tabs>
        <w:spacing w:line="280" w:lineRule="auto" w:before="40" w:after="0"/>
        <w:ind w:left="329" w:right="448" w:firstLine="0"/>
        <w:jc w:val="left"/>
        <w:rPr>
          <w:sz w:val="20"/>
        </w:rPr>
      </w:pPr>
      <w:r>
        <w:rPr>
          <w:sz w:val="20"/>
        </w:rPr>
        <w:t>O</w:t>
      </w:r>
      <w:r>
        <w:rPr>
          <w:spacing w:val="13"/>
          <w:sz w:val="20"/>
        </w:rPr>
        <w:t> </w:t>
      </w:r>
      <w:r>
        <w:rPr>
          <w:sz w:val="20"/>
        </w:rPr>
        <w:t>reajuste</w:t>
      </w:r>
      <w:r>
        <w:rPr>
          <w:spacing w:val="13"/>
          <w:sz w:val="20"/>
        </w:rPr>
        <w:t> </w:t>
      </w:r>
      <w:r>
        <w:rPr>
          <w:sz w:val="20"/>
        </w:rPr>
        <w:t>de</w:t>
      </w:r>
      <w:r>
        <w:rPr>
          <w:spacing w:val="13"/>
          <w:sz w:val="20"/>
        </w:rPr>
        <w:t> </w:t>
      </w:r>
      <w:r>
        <w:rPr>
          <w:sz w:val="20"/>
        </w:rPr>
        <w:t>preços</w:t>
      </w:r>
      <w:r>
        <w:rPr>
          <w:spacing w:val="13"/>
          <w:sz w:val="20"/>
        </w:rPr>
        <w:t> </w:t>
      </w:r>
      <w:r>
        <w:rPr>
          <w:sz w:val="20"/>
        </w:rPr>
        <w:t>não</w:t>
      </w:r>
      <w:r>
        <w:rPr>
          <w:spacing w:val="13"/>
          <w:sz w:val="20"/>
        </w:rPr>
        <w:t> </w:t>
      </w:r>
      <w:r>
        <w:rPr>
          <w:sz w:val="20"/>
        </w:rPr>
        <w:t>interfere</w:t>
      </w:r>
      <w:r>
        <w:rPr>
          <w:spacing w:val="13"/>
          <w:sz w:val="20"/>
        </w:rPr>
        <w:t> </w:t>
      </w:r>
      <w:r>
        <w:rPr>
          <w:sz w:val="20"/>
        </w:rPr>
        <w:t>no</w:t>
      </w:r>
      <w:r>
        <w:rPr>
          <w:spacing w:val="13"/>
          <w:sz w:val="20"/>
        </w:rPr>
        <w:t> </w:t>
      </w:r>
      <w:r>
        <w:rPr>
          <w:sz w:val="20"/>
        </w:rPr>
        <w:t>direito</w:t>
      </w:r>
      <w:r>
        <w:rPr>
          <w:spacing w:val="13"/>
          <w:sz w:val="20"/>
        </w:rPr>
        <w:t> </w:t>
      </w:r>
      <w:r>
        <w:rPr>
          <w:sz w:val="20"/>
        </w:rPr>
        <w:t>das</w:t>
      </w:r>
      <w:r>
        <w:rPr>
          <w:spacing w:val="13"/>
          <w:sz w:val="20"/>
        </w:rPr>
        <w:t> </w:t>
      </w:r>
      <w:r>
        <w:rPr>
          <w:sz w:val="20"/>
        </w:rPr>
        <w:t>partes</w:t>
      </w:r>
      <w:r>
        <w:rPr>
          <w:spacing w:val="13"/>
          <w:sz w:val="20"/>
        </w:rPr>
        <w:t> </w:t>
      </w:r>
      <w:r>
        <w:rPr>
          <w:sz w:val="20"/>
        </w:rPr>
        <w:t>de</w:t>
      </w:r>
      <w:r>
        <w:rPr>
          <w:spacing w:val="13"/>
          <w:sz w:val="20"/>
        </w:rPr>
        <w:t> </w:t>
      </w:r>
      <w:r>
        <w:rPr>
          <w:sz w:val="20"/>
        </w:rPr>
        <w:t>solicitar,</w:t>
      </w:r>
      <w:r>
        <w:rPr>
          <w:spacing w:val="13"/>
          <w:sz w:val="20"/>
        </w:rPr>
        <w:t> </w:t>
      </w:r>
      <w:r>
        <w:rPr>
          <w:sz w:val="20"/>
        </w:rPr>
        <w:t>a</w:t>
      </w:r>
      <w:r>
        <w:rPr>
          <w:spacing w:val="13"/>
          <w:sz w:val="20"/>
        </w:rPr>
        <w:t> </w:t>
      </w:r>
      <w:r>
        <w:rPr>
          <w:sz w:val="20"/>
        </w:rPr>
        <w:t>qualquer</w:t>
      </w:r>
      <w:r>
        <w:rPr>
          <w:spacing w:val="13"/>
          <w:sz w:val="20"/>
        </w:rPr>
        <w:t> </w:t>
      </w:r>
      <w:r>
        <w:rPr>
          <w:sz w:val="20"/>
        </w:rPr>
        <w:t>momento,</w:t>
      </w:r>
      <w:r>
        <w:rPr>
          <w:spacing w:val="13"/>
          <w:sz w:val="20"/>
        </w:rPr>
        <w:t> </w:t>
      </w:r>
      <w:r>
        <w:rPr>
          <w:sz w:val="20"/>
        </w:rPr>
        <w:t>a</w:t>
      </w:r>
      <w:r>
        <w:rPr>
          <w:spacing w:val="13"/>
          <w:sz w:val="20"/>
        </w:rPr>
        <w:t> </w:t>
      </w:r>
      <w:r>
        <w:rPr>
          <w:sz w:val="20"/>
        </w:rPr>
        <w:t>manutenção</w:t>
      </w:r>
      <w:r>
        <w:rPr>
          <w:spacing w:val="13"/>
          <w:sz w:val="20"/>
        </w:rPr>
        <w:t> </w:t>
      </w:r>
      <w:r>
        <w:rPr>
          <w:sz w:val="20"/>
        </w:rPr>
        <w:t>do</w:t>
      </w:r>
      <w:r>
        <w:rPr>
          <w:spacing w:val="13"/>
          <w:sz w:val="20"/>
        </w:rPr>
        <w:t> </w:t>
      </w:r>
      <w:r>
        <w:rPr>
          <w:sz w:val="20"/>
        </w:rPr>
        <w:t>equilíbrio</w:t>
      </w:r>
      <w:r>
        <w:rPr>
          <w:spacing w:val="13"/>
          <w:sz w:val="20"/>
        </w:rPr>
        <w:t> </w:t>
      </w:r>
      <w:r>
        <w:rPr>
          <w:sz w:val="20"/>
        </w:rPr>
        <w:t>econômico</w:t>
      </w:r>
      <w:r>
        <w:rPr>
          <w:spacing w:val="13"/>
          <w:sz w:val="20"/>
        </w:rPr>
        <w:t> </w:t>
      </w:r>
      <w:r>
        <w:rPr>
          <w:sz w:val="20"/>
        </w:rPr>
        <w:t>dos</w:t>
      </w:r>
      <w:r>
        <w:rPr>
          <w:spacing w:val="13"/>
          <w:sz w:val="20"/>
        </w:rPr>
        <w:t> </w:t>
      </w:r>
      <w:r>
        <w:rPr>
          <w:sz w:val="20"/>
        </w:rPr>
        <w:t>contratos</w:t>
      </w:r>
      <w:r>
        <w:rPr>
          <w:spacing w:val="13"/>
          <w:sz w:val="20"/>
        </w:rPr>
        <w:t> </w:t>
      </w:r>
      <w:r>
        <w:rPr>
          <w:sz w:val="20"/>
        </w:rPr>
        <w:t>com</w:t>
      </w:r>
      <w:r>
        <w:rPr>
          <w:spacing w:val="13"/>
          <w:sz w:val="20"/>
        </w:rPr>
        <w:t> </w:t>
      </w:r>
      <w:r>
        <w:rPr>
          <w:sz w:val="20"/>
        </w:rPr>
        <w:t>base</w:t>
      </w:r>
      <w:r>
        <w:rPr>
          <w:spacing w:val="13"/>
          <w:sz w:val="20"/>
        </w:rPr>
        <w:t> </w:t>
      </w:r>
      <w:r>
        <w:rPr>
          <w:sz w:val="20"/>
        </w:rPr>
        <w:t>no</w:t>
      </w:r>
      <w:r>
        <w:rPr>
          <w:spacing w:val="13"/>
          <w:sz w:val="20"/>
        </w:rPr>
        <w:t> </w:t>
      </w:r>
      <w:r>
        <w:rPr>
          <w:sz w:val="20"/>
        </w:rPr>
        <w:t>disposto</w:t>
      </w:r>
      <w:r>
        <w:rPr>
          <w:spacing w:val="13"/>
          <w:sz w:val="20"/>
        </w:rPr>
        <w:t> </w:t>
      </w:r>
      <w:r>
        <w:rPr>
          <w:sz w:val="20"/>
        </w:rPr>
        <w:t>no</w:t>
      </w:r>
      <w:r>
        <w:rPr>
          <w:spacing w:val="13"/>
          <w:sz w:val="20"/>
        </w:rPr>
        <w:t> </w:t>
      </w:r>
      <w:r>
        <w:rPr>
          <w:sz w:val="20"/>
        </w:rPr>
        <w:t>art.</w:t>
      </w:r>
      <w:r>
        <w:rPr>
          <w:spacing w:val="13"/>
          <w:sz w:val="20"/>
        </w:rPr>
        <w:t> </w:t>
      </w:r>
      <w:r>
        <w:rPr>
          <w:sz w:val="20"/>
        </w:rPr>
        <w:t>124, inciso II, alínea “d”, da Lei n.º 14.133/2021.</w:t>
      </w:r>
    </w:p>
    <w:p>
      <w:pPr>
        <w:pStyle w:val="BodyText"/>
      </w:pPr>
    </w:p>
    <w:p>
      <w:pPr>
        <w:pStyle w:val="BodyText"/>
        <w:spacing w:before="14"/>
      </w:pPr>
    </w:p>
    <w:p>
      <w:pPr>
        <w:pStyle w:val="Heading1"/>
        <w:numPr>
          <w:ilvl w:val="0"/>
          <w:numId w:val="1"/>
        </w:numPr>
        <w:tabs>
          <w:tab w:pos="719" w:val="left" w:leader="none"/>
        </w:tabs>
        <w:spacing w:line="240" w:lineRule="auto" w:before="0" w:after="0"/>
        <w:ind w:left="71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rPr>
          <w:b/>
        </w:rPr>
      </w:pPr>
    </w:p>
    <w:p>
      <w:pPr>
        <w:pStyle w:val="BodyText"/>
        <w:spacing w:before="142"/>
        <w:rPr>
          <w:b/>
        </w:rPr>
      </w:pPr>
    </w:p>
    <w:p>
      <w:pPr>
        <w:pStyle w:val="ListParagraph"/>
        <w:numPr>
          <w:ilvl w:val="1"/>
          <w:numId w:val="1"/>
        </w:numPr>
        <w:tabs>
          <w:tab w:pos="787" w:val="left" w:leader="none"/>
        </w:tabs>
        <w:spacing w:line="280" w:lineRule="auto" w:before="0" w:after="0"/>
        <w:ind w:left="329" w:right="433" w:firstLine="0"/>
        <w:jc w:val="left"/>
        <w:rPr>
          <w:sz w:val="20"/>
        </w:rPr>
      </w:pPr>
      <w:r>
        <w:rPr>
          <w:sz w:val="20"/>
        </w:rPr>
        <w:t>O regime de execução contratual, o modelo de gestão e a fiscalização, assim como os prazos e condições de conclusão, entrega, observação e recebimento se submetem ao disposto</w:t>
      </w:r>
      <w:r>
        <w:rPr>
          <w:spacing w:val="40"/>
          <w:sz w:val="20"/>
        </w:rPr>
        <w:t> </w:t>
      </w:r>
      <w:r>
        <w:rPr>
          <w:sz w:val="20"/>
        </w:rPr>
        <w:t>no Termo de Referência anexo a este Edital, na forma do Decreto nº 48.817, de 2023.</w:t>
      </w:r>
    </w:p>
    <w:p>
      <w:pPr>
        <w:pStyle w:val="BodyText"/>
      </w:pPr>
    </w:p>
    <w:p>
      <w:pPr>
        <w:pStyle w:val="BodyText"/>
        <w:spacing w:before="14"/>
      </w:pPr>
    </w:p>
    <w:p>
      <w:pPr>
        <w:pStyle w:val="Heading1"/>
        <w:numPr>
          <w:ilvl w:val="0"/>
          <w:numId w:val="1"/>
        </w:numPr>
        <w:tabs>
          <w:tab w:pos="719" w:val="left" w:leader="none"/>
        </w:tabs>
        <w:spacing w:line="240" w:lineRule="auto" w:before="0" w:after="0"/>
        <w:ind w:left="719" w:right="0" w:hanging="360"/>
        <w:jc w:val="left"/>
      </w:pPr>
      <w:r>
        <w:rPr/>
        <w:t>FORMALIZAÇÃO</w:t>
      </w:r>
      <w:r>
        <w:rPr>
          <w:spacing w:val="-1"/>
        </w:rPr>
        <w:t> </w:t>
      </w:r>
      <w:r>
        <w:rPr/>
        <w:t>DO</w:t>
      </w:r>
      <w:r>
        <w:rPr>
          <w:spacing w:val="-1"/>
        </w:rPr>
        <w:t> </w:t>
      </w:r>
      <w:r>
        <w:rPr>
          <w:spacing w:val="-2"/>
        </w:rPr>
        <w:t>CONTRATO</w:t>
      </w:r>
    </w:p>
    <w:p>
      <w:pPr>
        <w:pStyle w:val="BodyText"/>
        <w:rPr>
          <w:b/>
        </w:rPr>
      </w:pPr>
    </w:p>
    <w:p>
      <w:pPr>
        <w:pStyle w:val="BodyText"/>
        <w:spacing w:before="142"/>
        <w:rPr>
          <w:b/>
        </w:rPr>
      </w:pPr>
    </w:p>
    <w:p>
      <w:pPr>
        <w:pStyle w:val="ListParagraph"/>
        <w:numPr>
          <w:ilvl w:val="1"/>
          <w:numId w:val="1"/>
        </w:numPr>
        <w:tabs>
          <w:tab w:pos="772" w:val="left" w:leader="none"/>
        </w:tabs>
        <w:spacing w:line="280" w:lineRule="auto" w:before="0" w:after="0"/>
        <w:ind w:left="329" w:right="433" w:firstLine="0"/>
        <w:jc w:val="left"/>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de 5 (cinco) </w:t>
      </w:r>
      <w:r>
        <w:rPr>
          <w:sz w:val="20"/>
        </w:rPr>
        <w:t>dias úteis, sob pena de decair o direito à contratação, sem prejuízo das sanções previstas nesta Lei.</w:t>
      </w:r>
    </w:p>
    <w:p>
      <w:pPr>
        <w:pStyle w:val="ListParagraph"/>
        <w:numPr>
          <w:ilvl w:val="1"/>
          <w:numId w:val="1"/>
        </w:numPr>
        <w:tabs>
          <w:tab w:pos="779" w:val="left" w:leader="none"/>
        </w:tabs>
        <w:spacing w:line="280" w:lineRule="auto" w:before="2" w:after="0"/>
        <w:ind w:left="329" w:right="433" w:firstLine="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o motivo apresentado seja aceito pela Administração.</w:t>
      </w:r>
    </w:p>
    <w:p>
      <w:pPr>
        <w:spacing w:after="0" w:line="280" w:lineRule="auto"/>
        <w:jc w:val="left"/>
        <w:rPr>
          <w:sz w:val="20"/>
        </w:rPr>
        <w:sectPr>
          <w:pgSz w:w="15840" w:h="24480"/>
          <w:pgMar w:top="0" w:bottom="0" w:left="0" w:right="0"/>
        </w:sectPr>
      </w:pPr>
    </w:p>
    <w:p>
      <w:pPr>
        <w:pStyle w:val="ListParagraph"/>
        <w:numPr>
          <w:ilvl w:val="1"/>
          <w:numId w:val="1"/>
        </w:numPr>
        <w:tabs>
          <w:tab w:pos="779" w:val="left" w:leader="none"/>
        </w:tabs>
        <w:spacing w:line="280" w:lineRule="auto" w:before="23" w:after="0"/>
        <w:ind w:left="329" w:right="432"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o</w:t>
      </w:r>
      <w:r>
        <w:rPr>
          <w:spacing w:val="-1"/>
          <w:sz w:val="20"/>
        </w:rPr>
        <w:t> </w:t>
      </w:r>
      <w:r>
        <w:rPr>
          <w:sz w:val="20"/>
        </w:rPr>
        <w:t>vencedor</w:t>
      </w:r>
      <w:r>
        <w:rPr>
          <w:spacing w:val="-1"/>
          <w:sz w:val="20"/>
        </w:rPr>
        <w:t> </w:t>
      </w:r>
      <w:r>
        <w:rPr>
          <w:sz w:val="20"/>
        </w:rPr>
        <w:t>da</w:t>
      </w:r>
      <w:r>
        <w:rPr>
          <w:spacing w:val="-1"/>
          <w:sz w:val="20"/>
        </w:rPr>
        <w:t> </w:t>
      </w:r>
      <w:r>
        <w:rPr>
          <w:sz w:val="20"/>
        </w:rPr>
        <w:t>licitação</w:t>
      </w:r>
      <w:r>
        <w:rPr>
          <w:spacing w:val="-1"/>
          <w:sz w:val="20"/>
        </w:rPr>
        <w:t> </w:t>
      </w:r>
      <w:r>
        <w:rPr>
          <w:sz w:val="20"/>
        </w:rPr>
        <w:t>não</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aceitar</w:t>
      </w:r>
      <w:r>
        <w:rPr>
          <w:spacing w:val="-1"/>
          <w:sz w:val="20"/>
        </w:rPr>
        <w:t> </w:t>
      </w:r>
      <w:r>
        <w:rPr>
          <w:sz w:val="20"/>
        </w:rPr>
        <w:t>ou</w:t>
      </w:r>
      <w:r>
        <w:rPr>
          <w:spacing w:val="-1"/>
          <w:sz w:val="20"/>
        </w:rPr>
        <w:t> </w:t>
      </w:r>
      <w:r>
        <w:rPr>
          <w:sz w:val="20"/>
        </w:rPr>
        <w:t>não</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w:t>
      </w:r>
      <w:r>
        <w:rPr>
          <w:spacing w:val="-1"/>
          <w:sz w:val="20"/>
        </w:rPr>
        <w:t> </w:t>
      </w:r>
      <w:r>
        <w:rPr>
          <w:sz w:val="20"/>
        </w:rPr>
        <w:t>nas</w:t>
      </w:r>
      <w:r>
        <w:rPr>
          <w:spacing w:val="-1"/>
          <w:sz w:val="20"/>
        </w:rPr>
        <w:t> </w:t>
      </w:r>
      <w:r>
        <w:rPr>
          <w:sz w:val="20"/>
        </w:rPr>
        <w:t>condições</w:t>
      </w:r>
      <w:r>
        <w:rPr>
          <w:spacing w:val="-1"/>
          <w:sz w:val="20"/>
        </w:rPr>
        <w:t> </w:t>
      </w:r>
      <w:r>
        <w:rPr>
          <w:sz w:val="20"/>
        </w:rPr>
        <w:t>estabelecidas,</w:t>
      </w:r>
      <w:r>
        <w:rPr>
          <w:spacing w:val="-1"/>
          <w:sz w:val="20"/>
        </w:rPr>
        <w:t> </w:t>
      </w:r>
      <w:r>
        <w:rPr>
          <w:sz w:val="20"/>
        </w:rPr>
        <w:t>outro</w:t>
      </w:r>
      <w:r>
        <w:rPr>
          <w:spacing w:val="-1"/>
          <w:sz w:val="20"/>
        </w:rPr>
        <w:t> </w:t>
      </w:r>
      <w:r>
        <w:rPr>
          <w:sz w:val="20"/>
        </w:rPr>
        <w:t>licitante</w:t>
      </w:r>
      <w:r>
        <w:rPr>
          <w:spacing w:val="-1"/>
          <w:sz w:val="20"/>
        </w:rPr>
        <w:t> </w:t>
      </w:r>
      <w:r>
        <w:rPr>
          <w:sz w:val="20"/>
        </w:rPr>
        <w:t>poderá</w:t>
      </w:r>
      <w:r>
        <w:rPr>
          <w:spacing w:val="-1"/>
          <w:sz w:val="20"/>
        </w:rPr>
        <w:t> </w:t>
      </w:r>
      <w:r>
        <w:rPr>
          <w:sz w:val="20"/>
        </w:rPr>
        <w:t>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797" w:val="left" w:leader="none"/>
        </w:tabs>
        <w:spacing w:line="280" w:lineRule="auto" w:before="2" w:after="0"/>
        <w:ind w:left="329" w:right="433" w:firstLine="0"/>
        <w:jc w:val="both"/>
        <w:rPr>
          <w:sz w:val="20"/>
        </w:rPr>
      </w:pPr>
      <w:r>
        <w:rPr>
          <w:sz w:val="20"/>
        </w:rPr>
        <w:t>Caso nenhum dos licitantes aceite a contratação nos termos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816" w:val="left" w:leader="none"/>
        </w:tabs>
        <w:spacing w:line="280" w:lineRule="auto" w:before="3" w:after="0"/>
        <w:ind w:left="329" w:right="433" w:firstLine="0"/>
        <w:jc w:val="both"/>
        <w:rPr>
          <w:sz w:val="20"/>
        </w:rPr>
      </w:pPr>
      <w:r>
        <w:rPr>
          <w:sz w:val="20"/>
        </w:rPr>
        <w:t>A recusa injustificada do adjudicatário em assinar o contrato ou em aceitar ou retirar o instrumento equivalente no prazo estabelecido pela Administração caracterizará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770" w:val="left" w:leader="none"/>
        </w:tabs>
        <w:spacing w:line="240" w:lineRule="auto" w:before="2" w:after="0"/>
        <w:ind w:left="77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pPr>
    </w:p>
    <w:p>
      <w:pPr>
        <w:pStyle w:val="BodyText"/>
        <w:spacing w:before="53"/>
      </w:pPr>
    </w:p>
    <w:p>
      <w:pPr>
        <w:pStyle w:val="Heading1"/>
        <w:numPr>
          <w:ilvl w:val="0"/>
          <w:numId w:val="1"/>
        </w:numPr>
        <w:tabs>
          <w:tab w:pos="719" w:val="left" w:leader="none"/>
        </w:tabs>
        <w:spacing w:line="240" w:lineRule="auto" w:before="0" w:after="0"/>
        <w:ind w:left="719" w:right="0" w:hanging="360"/>
        <w:jc w:val="both"/>
      </w:pPr>
      <w:r>
        <w:rPr/>
        <w:t>DAS</w:t>
      </w:r>
      <w:r>
        <w:rPr>
          <w:spacing w:val="-1"/>
        </w:rPr>
        <w:t> </w:t>
      </w:r>
      <w:r>
        <w:rPr/>
        <w:t>DISPOSIÇÕES</w:t>
      </w:r>
      <w:r>
        <w:rPr>
          <w:spacing w:val="-1"/>
        </w:rPr>
        <w:t> </w:t>
      </w:r>
      <w:r>
        <w:rPr>
          <w:spacing w:val="-2"/>
        </w:rPr>
        <w:t>GERAIS</w:t>
      </w:r>
    </w:p>
    <w:p>
      <w:pPr>
        <w:pStyle w:val="BodyText"/>
        <w:rPr>
          <w:b/>
        </w:rPr>
      </w:pPr>
    </w:p>
    <w:p>
      <w:pPr>
        <w:pStyle w:val="BodyText"/>
        <w:spacing w:before="141"/>
        <w:rPr>
          <w:b/>
        </w:rPr>
      </w:pPr>
    </w:p>
    <w:p>
      <w:pPr>
        <w:pStyle w:val="ListParagraph"/>
        <w:numPr>
          <w:ilvl w:val="1"/>
          <w:numId w:val="1"/>
        </w:numPr>
        <w:tabs>
          <w:tab w:pos="781" w:val="left" w:leader="none"/>
        </w:tabs>
        <w:spacing w:line="240" w:lineRule="auto" w:before="0" w:after="0"/>
        <w:ind w:left="78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779" w:val="left" w:leader="none"/>
        </w:tabs>
        <w:spacing w:line="280" w:lineRule="auto" w:before="41" w:after="0"/>
        <w:ind w:left="329" w:right="433" w:firstLine="0"/>
        <w:jc w:val="left"/>
        <w:rPr>
          <w:sz w:val="20"/>
        </w:rPr>
      </w:pPr>
      <w:r>
        <w:rPr>
          <w:sz w:val="20"/>
        </w:rPr>
        <w:t>Não</w:t>
      </w:r>
      <w:r>
        <w:rPr>
          <w:spacing w:val="-2"/>
          <w:sz w:val="20"/>
        </w:rPr>
        <w:t> </w:t>
      </w:r>
      <w:r>
        <w:rPr>
          <w:sz w:val="20"/>
        </w:rPr>
        <w:t>havendo</w:t>
      </w:r>
      <w:r>
        <w:rPr>
          <w:spacing w:val="-2"/>
          <w:sz w:val="20"/>
        </w:rPr>
        <w:t> </w:t>
      </w:r>
      <w:r>
        <w:rPr>
          <w:sz w:val="20"/>
        </w:rPr>
        <w:t>expediente</w:t>
      </w:r>
      <w:r>
        <w:rPr>
          <w:spacing w:val="-2"/>
          <w:sz w:val="20"/>
        </w:rPr>
        <w:t> </w:t>
      </w:r>
      <w:r>
        <w:rPr>
          <w:sz w:val="20"/>
        </w:rPr>
        <w:t>ou</w:t>
      </w:r>
      <w:r>
        <w:rPr>
          <w:spacing w:val="-2"/>
          <w:sz w:val="20"/>
        </w:rPr>
        <w:t> </w:t>
      </w:r>
      <w:r>
        <w:rPr>
          <w:sz w:val="20"/>
        </w:rPr>
        <w:t>ocorrendo</w:t>
      </w:r>
      <w:r>
        <w:rPr>
          <w:spacing w:val="-2"/>
          <w:sz w:val="20"/>
        </w:rPr>
        <w:t> </w:t>
      </w:r>
      <w:r>
        <w:rPr>
          <w:sz w:val="20"/>
        </w:rPr>
        <w:t>qualquer</w:t>
      </w:r>
      <w:r>
        <w:rPr>
          <w:spacing w:val="-2"/>
          <w:sz w:val="20"/>
        </w:rPr>
        <w:t> </w:t>
      </w:r>
      <w:r>
        <w:rPr>
          <w:sz w:val="20"/>
        </w:rPr>
        <w:t>fato</w:t>
      </w:r>
      <w:r>
        <w:rPr>
          <w:spacing w:val="-2"/>
          <w:sz w:val="20"/>
        </w:rPr>
        <w:t> </w:t>
      </w:r>
      <w:r>
        <w:rPr>
          <w:sz w:val="20"/>
        </w:rPr>
        <w:t>superveniente</w:t>
      </w:r>
      <w:r>
        <w:rPr>
          <w:spacing w:val="-2"/>
          <w:sz w:val="20"/>
        </w:rPr>
        <w:t> </w:t>
      </w:r>
      <w:r>
        <w:rPr>
          <w:sz w:val="20"/>
        </w:rPr>
        <w:t>que</w:t>
      </w:r>
      <w:r>
        <w:rPr>
          <w:spacing w:val="-2"/>
          <w:sz w:val="20"/>
        </w:rPr>
        <w:t> </w:t>
      </w:r>
      <w:r>
        <w:rPr>
          <w:sz w:val="20"/>
        </w:rPr>
        <w:t>impeça</w:t>
      </w:r>
      <w:r>
        <w:rPr>
          <w:spacing w:val="-2"/>
          <w:sz w:val="20"/>
        </w:rPr>
        <w:t> </w:t>
      </w:r>
      <w:r>
        <w:rPr>
          <w:sz w:val="20"/>
        </w:rPr>
        <w:t>a</w:t>
      </w:r>
      <w:r>
        <w:rPr>
          <w:spacing w:val="-2"/>
          <w:sz w:val="20"/>
        </w:rPr>
        <w:t> </w:t>
      </w:r>
      <w:r>
        <w:rPr>
          <w:sz w:val="20"/>
        </w:rPr>
        <w:t>realização</w:t>
      </w:r>
      <w:r>
        <w:rPr>
          <w:spacing w:val="-2"/>
          <w:sz w:val="20"/>
        </w:rPr>
        <w:t> </w:t>
      </w:r>
      <w:r>
        <w:rPr>
          <w:sz w:val="20"/>
        </w:rPr>
        <w:t>do</w:t>
      </w:r>
      <w:r>
        <w:rPr>
          <w:spacing w:val="-2"/>
          <w:sz w:val="20"/>
        </w:rPr>
        <w:t> </w:t>
      </w:r>
      <w:r>
        <w:rPr>
          <w:sz w:val="20"/>
        </w:rPr>
        <w:t>certame</w:t>
      </w:r>
      <w:r>
        <w:rPr>
          <w:spacing w:val="-2"/>
          <w:sz w:val="20"/>
        </w:rPr>
        <w:t> </w:t>
      </w:r>
      <w:r>
        <w:rPr>
          <w:sz w:val="20"/>
        </w:rPr>
        <w:t>na</w:t>
      </w:r>
      <w:r>
        <w:rPr>
          <w:spacing w:val="-2"/>
          <w:sz w:val="20"/>
        </w:rPr>
        <w:t> </w:t>
      </w:r>
      <w:r>
        <w:rPr>
          <w:sz w:val="20"/>
        </w:rPr>
        <w:t>data</w:t>
      </w:r>
      <w:r>
        <w:rPr>
          <w:spacing w:val="-2"/>
          <w:sz w:val="20"/>
        </w:rPr>
        <w:t> </w:t>
      </w:r>
      <w:r>
        <w:rPr>
          <w:sz w:val="20"/>
        </w:rPr>
        <w:t>marcada,</w:t>
      </w:r>
      <w:r>
        <w:rPr>
          <w:spacing w:val="-2"/>
          <w:sz w:val="20"/>
        </w:rPr>
        <w:t> </w:t>
      </w:r>
      <w:r>
        <w:rPr>
          <w:sz w:val="20"/>
        </w:rPr>
        <w:t>a</w:t>
      </w:r>
      <w:r>
        <w:rPr>
          <w:spacing w:val="-2"/>
          <w:sz w:val="20"/>
        </w:rPr>
        <w:t> </w:t>
      </w:r>
      <w:r>
        <w:rPr>
          <w:sz w:val="20"/>
        </w:rPr>
        <w:t>sessão</w:t>
      </w:r>
      <w:r>
        <w:rPr>
          <w:spacing w:val="-2"/>
          <w:sz w:val="20"/>
        </w:rPr>
        <w:t> </w:t>
      </w:r>
      <w:r>
        <w:rPr>
          <w:sz w:val="20"/>
        </w:rPr>
        <w:t>será</w:t>
      </w:r>
      <w:r>
        <w:rPr>
          <w:spacing w:val="-2"/>
          <w:sz w:val="20"/>
        </w:rPr>
        <w:t> </w:t>
      </w:r>
      <w:r>
        <w:rPr>
          <w:sz w:val="20"/>
        </w:rPr>
        <w:t>automaticamente</w:t>
      </w:r>
      <w:r>
        <w:rPr>
          <w:spacing w:val="-2"/>
          <w:sz w:val="20"/>
        </w:rPr>
        <w:t> </w:t>
      </w:r>
      <w:r>
        <w:rPr>
          <w:sz w:val="20"/>
        </w:rPr>
        <w:t>transferida</w:t>
      </w:r>
      <w:r>
        <w:rPr>
          <w:spacing w:val="-2"/>
          <w:sz w:val="20"/>
        </w:rPr>
        <w:t> </w:t>
      </w:r>
      <w:r>
        <w:rPr>
          <w:sz w:val="20"/>
        </w:rPr>
        <w:t>para</w:t>
      </w:r>
      <w:r>
        <w:rPr>
          <w:spacing w:val="-2"/>
          <w:sz w:val="20"/>
        </w:rPr>
        <w:t> </w:t>
      </w:r>
      <w:r>
        <w:rPr>
          <w:sz w:val="20"/>
        </w:rPr>
        <w:t>o</w:t>
      </w:r>
      <w:r>
        <w:rPr>
          <w:spacing w:val="-2"/>
          <w:sz w:val="20"/>
        </w:rPr>
        <w:t> </w:t>
      </w:r>
      <w:r>
        <w:rPr>
          <w:sz w:val="20"/>
        </w:rPr>
        <w:t>primeiro</w:t>
      </w:r>
      <w:r>
        <w:rPr>
          <w:spacing w:val="-2"/>
          <w:sz w:val="20"/>
        </w:rPr>
        <w:t> </w:t>
      </w:r>
      <w:r>
        <w:rPr>
          <w:sz w:val="20"/>
        </w:rPr>
        <w:t>dia útil subsequente, no mesmo horário anteriormente estabelecido, desde que não haja comunicação em contrário, pelo Pregoeiro.</w:t>
      </w:r>
    </w:p>
    <w:p>
      <w:pPr>
        <w:pStyle w:val="ListParagraph"/>
        <w:numPr>
          <w:ilvl w:val="1"/>
          <w:numId w:val="1"/>
        </w:numPr>
        <w:tabs>
          <w:tab w:pos="777" w:val="left" w:leader="none"/>
        </w:tabs>
        <w:spacing w:line="240" w:lineRule="auto" w:before="1" w:after="0"/>
        <w:ind w:left="77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770" w:val="left" w:leader="none"/>
        </w:tabs>
        <w:spacing w:line="240" w:lineRule="auto" w:before="40" w:after="0"/>
        <w:ind w:left="77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770" w:val="left" w:leader="none"/>
        </w:tabs>
        <w:spacing w:line="280" w:lineRule="auto" w:before="40" w:after="0"/>
        <w:ind w:left="329" w:right="448" w:firstLine="0"/>
        <w:jc w:val="left"/>
        <w:rPr>
          <w:sz w:val="20"/>
        </w:rPr>
      </w:pPr>
      <w:r>
        <w:rPr>
          <w:sz w:val="20"/>
        </w:rPr>
        <w:t>As normas disciplinadoras da licitação serão sempre interpretadas em favor da ampliação da disputa entre os interessados, desde que não comprometam o interesse da</w:t>
      </w:r>
      <w:r>
        <w:rPr>
          <w:spacing w:val="-10"/>
          <w:sz w:val="20"/>
        </w:rPr>
        <w:t> </w:t>
      </w:r>
      <w:r>
        <w:rPr>
          <w:sz w:val="20"/>
        </w:rPr>
        <w:t>Administração, o princípio da isonomia, a finalidade e a segurança da contratação.</w:t>
      </w:r>
    </w:p>
    <w:p>
      <w:pPr>
        <w:pStyle w:val="ListParagraph"/>
        <w:numPr>
          <w:ilvl w:val="1"/>
          <w:numId w:val="1"/>
        </w:numPr>
        <w:tabs>
          <w:tab w:pos="781" w:val="left" w:leader="none"/>
        </w:tabs>
        <w:spacing w:line="280" w:lineRule="auto" w:before="2" w:after="0"/>
        <w:ind w:left="329" w:right="433" w:firstLine="0"/>
        <w:jc w:val="left"/>
        <w:rPr>
          <w:sz w:val="20"/>
        </w:rPr>
      </w:pPr>
      <w:r>
        <w:rPr>
          <w:sz w:val="20"/>
        </w:rPr>
        <w:t>Os licitantes assumem todos os custos de preparação e apresentação de suas propostas e a</w:t>
      </w:r>
      <w:r>
        <w:rPr>
          <w:spacing w:val="-10"/>
          <w:sz w:val="20"/>
        </w:rPr>
        <w:t> </w:t>
      </w:r>
      <w:r>
        <w:rPr>
          <w:sz w:val="20"/>
        </w:rPr>
        <w:t>Administração não será, em nenhum caso, responsável por esses custos, independentemente da condução ou do resultado do processo licitatório.</w:t>
      </w:r>
    </w:p>
    <w:p>
      <w:pPr>
        <w:pStyle w:val="ListParagraph"/>
        <w:numPr>
          <w:ilvl w:val="1"/>
          <w:numId w:val="1"/>
        </w:numPr>
        <w:tabs>
          <w:tab w:pos="780" w:val="left" w:leader="none"/>
        </w:tabs>
        <w:spacing w:line="280" w:lineRule="auto" w:before="2" w:after="0"/>
        <w:ind w:left="329" w:right="433" w:firstLine="0"/>
        <w:jc w:val="left"/>
        <w:rPr>
          <w:sz w:val="20"/>
        </w:rPr>
      </w:pPr>
      <w:r>
        <w:rPr>
          <w:sz w:val="20"/>
        </w:rPr>
        <w:t>Na contagem dos prazos estabelecidos neste Edital e seus</w:t>
      </w:r>
      <w:r>
        <w:rPr>
          <w:spacing w:val="-11"/>
          <w:sz w:val="20"/>
        </w:rPr>
        <w:t> </w:t>
      </w:r>
      <w:r>
        <w:rPr>
          <w:sz w:val="20"/>
        </w:rPr>
        <w:t>Anexos, excluir-se-á o dia do início e incluir-se-á o do vencimento. Só se iniciam e vencem os prazos em dias de expediente na</w:t>
      </w:r>
      <w:r>
        <w:rPr>
          <w:spacing w:val="-13"/>
          <w:sz w:val="20"/>
        </w:rPr>
        <w:t> </w:t>
      </w:r>
      <w:r>
        <w:rPr>
          <w:sz w:val="20"/>
        </w:rPr>
        <w:t>Administração.</w:t>
      </w:r>
    </w:p>
    <w:p>
      <w:pPr>
        <w:pStyle w:val="ListParagraph"/>
        <w:numPr>
          <w:ilvl w:val="1"/>
          <w:numId w:val="1"/>
        </w:numPr>
        <w:tabs>
          <w:tab w:pos="805" w:val="left" w:leader="none"/>
        </w:tabs>
        <w:spacing w:line="280" w:lineRule="auto" w:before="2" w:after="0"/>
        <w:ind w:left="329" w:right="432" w:firstLine="0"/>
        <w:jc w:val="left"/>
        <w:rPr>
          <w:sz w:val="20"/>
        </w:rPr>
      </w:pPr>
      <w:r>
        <w:rPr>
          <w:sz w:val="20"/>
        </w:rPr>
        <w:t>O</w:t>
      </w:r>
      <w:r>
        <w:rPr>
          <w:spacing w:val="24"/>
          <w:sz w:val="20"/>
        </w:rPr>
        <w:t> </w:t>
      </w:r>
      <w:r>
        <w:rPr>
          <w:sz w:val="20"/>
        </w:rPr>
        <w:t>desatendimento</w:t>
      </w:r>
      <w:r>
        <w:rPr>
          <w:spacing w:val="24"/>
          <w:sz w:val="20"/>
        </w:rPr>
        <w:t> </w:t>
      </w:r>
      <w:r>
        <w:rPr>
          <w:sz w:val="20"/>
        </w:rPr>
        <w:t>de</w:t>
      </w:r>
      <w:r>
        <w:rPr>
          <w:spacing w:val="24"/>
          <w:sz w:val="20"/>
        </w:rPr>
        <w:t> </w:t>
      </w:r>
      <w:r>
        <w:rPr>
          <w:sz w:val="20"/>
        </w:rPr>
        <w:t>exigências</w:t>
      </w:r>
      <w:r>
        <w:rPr>
          <w:spacing w:val="24"/>
          <w:sz w:val="20"/>
        </w:rPr>
        <w:t> </w:t>
      </w:r>
      <w:r>
        <w:rPr>
          <w:sz w:val="20"/>
        </w:rPr>
        <w:t>formais</w:t>
      </w:r>
      <w:r>
        <w:rPr>
          <w:spacing w:val="24"/>
          <w:sz w:val="20"/>
        </w:rPr>
        <w:t> </w:t>
      </w:r>
      <w:r>
        <w:rPr>
          <w:sz w:val="20"/>
        </w:rPr>
        <w:t>não</w:t>
      </w:r>
      <w:r>
        <w:rPr>
          <w:spacing w:val="24"/>
          <w:sz w:val="20"/>
        </w:rPr>
        <w:t> </w:t>
      </w:r>
      <w:r>
        <w:rPr>
          <w:sz w:val="20"/>
        </w:rPr>
        <w:t>essenciais</w:t>
      </w:r>
      <w:r>
        <w:rPr>
          <w:spacing w:val="24"/>
          <w:sz w:val="20"/>
        </w:rPr>
        <w:t> </w:t>
      </w:r>
      <w:r>
        <w:rPr>
          <w:sz w:val="20"/>
        </w:rPr>
        <w:t>não</w:t>
      </w:r>
      <w:r>
        <w:rPr>
          <w:spacing w:val="24"/>
          <w:sz w:val="20"/>
        </w:rPr>
        <w:t> </w:t>
      </w:r>
      <w:r>
        <w:rPr>
          <w:sz w:val="20"/>
        </w:rPr>
        <w:t>importará</w:t>
      </w:r>
      <w:r>
        <w:rPr>
          <w:spacing w:val="24"/>
          <w:sz w:val="20"/>
        </w:rPr>
        <w:t> </w:t>
      </w:r>
      <w:r>
        <w:rPr>
          <w:sz w:val="20"/>
        </w:rPr>
        <w:t>o</w:t>
      </w:r>
      <w:r>
        <w:rPr>
          <w:spacing w:val="24"/>
          <w:sz w:val="20"/>
        </w:rPr>
        <w:t> </w:t>
      </w:r>
      <w:r>
        <w:rPr>
          <w:sz w:val="20"/>
        </w:rPr>
        <w:t>afastamento</w:t>
      </w:r>
      <w:r>
        <w:rPr>
          <w:spacing w:val="24"/>
          <w:sz w:val="20"/>
        </w:rPr>
        <w:t> </w:t>
      </w:r>
      <w:r>
        <w:rPr>
          <w:sz w:val="20"/>
        </w:rPr>
        <w:t>do</w:t>
      </w:r>
      <w:r>
        <w:rPr>
          <w:spacing w:val="24"/>
          <w:sz w:val="20"/>
        </w:rPr>
        <w:t> </w:t>
      </w:r>
      <w:r>
        <w:rPr>
          <w:sz w:val="20"/>
        </w:rPr>
        <w:t>licitante,</w:t>
      </w:r>
      <w:r>
        <w:rPr>
          <w:spacing w:val="24"/>
          <w:sz w:val="20"/>
        </w:rPr>
        <w:t> </w:t>
      </w:r>
      <w:r>
        <w:rPr>
          <w:sz w:val="20"/>
        </w:rPr>
        <w:t>desde</w:t>
      </w:r>
      <w:r>
        <w:rPr>
          <w:spacing w:val="24"/>
          <w:sz w:val="20"/>
        </w:rPr>
        <w:t> </w:t>
      </w:r>
      <w:r>
        <w:rPr>
          <w:sz w:val="20"/>
        </w:rPr>
        <w:t>que</w:t>
      </w:r>
      <w:r>
        <w:rPr>
          <w:spacing w:val="24"/>
          <w:sz w:val="20"/>
        </w:rPr>
        <w:t> </w:t>
      </w:r>
      <w:r>
        <w:rPr>
          <w:sz w:val="20"/>
        </w:rPr>
        <w:t>seja</w:t>
      </w:r>
      <w:r>
        <w:rPr>
          <w:spacing w:val="24"/>
          <w:sz w:val="20"/>
        </w:rPr>
        <w:t> </w:t>
      </w:r>
      <w:r>
        <w:rPr>
          <w:sz w:val="20"/>
        </w:rPr>
        <w:t>possível</w:t>
      </w:r>
      <w:r>
        <w:rPr>
          <w:spacing w:val="24"/>
          <w:sz w:val="20"/>
        </w:rPr>
        <w:t> </w:t>
      </w:r>
      <w:r>
        <w:rPr>
          <w:sz w:val="20"/>
        </w:rPr>
        <w:t>o</w:t>
      </w:r>
      <w:r>
        <w:rPr>
          <w:spacing w:val="24"/>
          <w:sz w:val="20"/>
        </w:rPr>
        <w:t> </w:t>
      </w:r>
      <w:r>
        <w:rPr>
          <w:sz w:val="20"/>
        </w:rPr>
        <w:t>aproveitamento</w:t>
      </w:r>
      <w:r>
        <w:rPr>
          <w:spacing w:val="24"/>
          <w:sz w:val="20"/>
        </w:rPr>
        <w:t> </w:t>
      </w:r>
      <w:r>
        <w:rPr>
          <w:sz w:val="20"/>
        </w:rPr>
        <w:t>do</w:t>
      </w:r>
      <w:r>
        <w:rPr>
          <w:spacing w:val="24"/>
          <w:sz w:val="20"/>
        </w:rPr>
        <w:t> </w:t>
      </w:r>
      <w:r>
        <w:rPr>
          <w:sz w:val="20"/>
        </w:rPr>
        <w:t>ato,</w:t>
      </w:r>
      <w:r>
        <w:rPr>
          <w:spacing w:val="24"/>
          <w:sz w:val="20"/>
        </w:rPr>
        <w:t> </w:t>
      </w:r>
      <w:r>
        <w:rPr>
          <w:sz w:val="20"/>
        </w:rPr>
        <w:t>observados</w:t>
      </w:r>
      <w:r>
        <w:rPr>
          <w:spacing w:val="24"/>
          <w:sz w:val="20"/>
        </w:rPr>
        <w:t> </w:t>
      </w:r>
      <w:r>
        <w:rPr>
          <w:sz w:val="20"/>
        </w:rPr>
        <w:t>os</w:t>
      </w:r>
      <w:r>
        <w:rPr>
          <w:spacing w:val="24"/>
          <w:sz w:val="20"/>
        </w:rPr>
        <w:t> </w:t>
      </w:r>
      <w:r>
        <w:rPr>
          <w:sz w:val="20"/>
        </w:rPr>
        <w:t>princípios</w:t>
      </w:r>
      <w:r>
        <w:rPr>
          <w:spacing w:val="24"/>
          <w:sz w:val="20"/>
        </w:rPr>
        <w:t> </w:t>
      </w:r>
      <w:r>
        <w:rPr>
          <w:sz w:val="20"/>
        </w:rPr>
        <w:t>da isonomia e do interesse público.</w:t>
      </w:r>
    </w:p>
    <w:p>
      <w:pPr>
        <w:pStyle w:val="ListParagraph"/>
        <w:numPr>
          <w:ilvl w:val="1"/>
          <w:numId w:val="1"/>
        </w:numPr>
        <w:tabs>
          <w:tab w:pos="779" w:val="left" w:leader="none"/>
        </w:tabs>
        <w:spacing w:line="240" w:lineRule="auto" w:before="2" w:after="0"/>
        <w:ind w:left="77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879" w:val="left" w:leader="none"/>
        </w:tabs>
        <w:spacing w:line="240" w:lineRule="auto" w:before="40" w:after="0"/>
        <w:ind w:left="879" w:right="0" w:hanging="550"/>
        <w:jc w:val="left"/>
        <w:rPr>
          <w:sz w:val="20"/>
        </w:rPr>
      </w:pP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www.compras.rj.gov.br.</w:t>
        </w:r>
      </w:hyperlink>
    </w:p>
    <w:p>
      <w:pPr>
        <w:pStyle w:val="ListParagraph"/>
        <w:numPr>
          <w:ilvl w:val="1"/>
          <w:numId w:val="1"/>
        </w:numPr>
        <w:tabs>
          <w:tab w:pos="863" w:val="left" w:leader="none"/>
        </w:tabs>
        <w:spacing w:line="240" w:lineRule="auto" w:before="40" w:after="0"/>
        <w:ind w:left="86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7"/>
        </w:numPr>
        <w:tabs>
          <w:tab w:pos="959" w:val="left" w:leader="none"/>
        </w:tabs>
        <w:spacing w:line="240" w:lineRule="auto" w:before="40" w:after="0"/>
        <w:ind w:left="95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7"/>
        </w:numPr>
        <w:tabs>
          <w:tab w:pos="959" w:val="left" w:leader="none"/>
        </w:tabs>
        <w:spacing w:line="240" w:lineRule="auto" w:before="40" w:after="0"/>
        <w:ind w:left="95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7"/>
        </w:numPr>
        <w:tabs>
          <w:tab w:pos="959" w:val="left" w:leader="none"/>
        </w:tabs>
        <w:spacing w:line="240" w:lineRule="auto" w:before="40" w:after="0"/>
        <w:ind w:left="95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7"/>
        </w:numPr>
        <w:tabs>
          <w:tab w:pos="1063" w:val="left" w:leader="none"/>
        </w:tabs>
        <w:spacing w:line="240" w:lineRule="auto" w:before="40" w:after="0"/>
        <w:ind w:left="106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7"/>
        </w:numPr>
        <w:tabs>
          <w:tab w:pos="1055" w:val="left" w:leader="none"/>
        </w:tabs>
        <w:spacing w:line="240" w:lineRule="auto" w:before="40" w:after="0"/>
        <w:ind w:left="105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BodyText"/>
      </w:pPr>
    </w:p>
    <w:p>
      <w:pPr>
        <w:pStyle w:val="BodyText"/>
      </w:pPr>
    </w:p>
    <w:p>
      <w:pPr>
        <w:pStyle w:val="BodyText"/>
        <w:spacing w:before="156"/>
      </w:pPr>
    </w:p>
    <w:p>
      <w:pPr>
        <w:tabs>
          <w:tab w:pos="8663" w:val="left" w:leader="dot"/>
        </w:tabs>
        <w:spacing w:before="0"/>
        <w:ind w:left="6250" w:right="0" w:firstLine="0"/>
        <w:jc w:val="left"/>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pacing w:val="-10"/>
          <w:sz w:val="22"/>
        </w:rPr>
        <w:t>,</w:t>
      </w:r>
      <w:r>
        <w:rPr>
          <w:sz w:val="22"/>
        </w:rPr>
        <w:tab/>
        <w:t>DE</w:t>
      </w:r>
      <w:r>
        <w:rPr>
          <w:spacing w:val="-3"/>
          <w:sz w:val="22"/>
        </w:rPr>
        <w:t> </w:t>
      </w:r>
      <w:r>
        <w:rPr>
          <w:sz w:val="22"/>
        </w:rPr>
        <w:t>DE</w:t>
      </w:r>
      <w:r>
        <w:rPr>
          <w:spacing w:val="-1"/>
          <w:sz w:val="22"/>
        </w:rPr>
        <w:t> </w:t>
      </w:r>
      <w:r>
        <w:rPr>
          <w:spacing w:val="-4"/>
          <w:sz w:val="22"/>
        </w:rPr>
        <w:t>2024</w:t>
      </w: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87"/>
        <w:rPr>
          <w:sz w:val="22"/>
        </w:rPr>
      </w:pPr>
    </w:p>
    <w:p>
      <w:pPr>
        <w:spacing w:line="242" w:lineRule="auto" w:before="1"/>
        <w:ind w:left="5389" w:right="5388" w:firstLine="0"/>
        <w:jc w:val="center"/>
        <w:rPr>
          <w:b/>
          <w:sz w:val="22"/>
        </w:rPr>
      </w:pPr>
      <w:r>
        <w:rPr>
          <w:b/>
          <w:sz w:val="22"/>
        </w:rPr>
        <w:t>MARCIA CARVALHO DA CUNHA ORDENADORA</w:t>
      </w:r>
      <w:r>
        <w:rPr>
          <w:b/>
          <w:spacing w:val="-14"/>
          <w:sz w:val="22"/>
        </w:rPr>
        <w:t> </w:t>
      </w:r>
      <w:r>
        <w:rPr>
          <w:b/>
          <w:sz w:val="22"/>
        </w:rPr>
        <w:t>DE</w:t>
      </w:r>
      <w:r>
        <w:rPr>
          <w:b/>
          <w:spacing w:val="-14"/>
          <w:sz w:val="22"/>
        </w:rPr>
        <w:t> </w:t>
      </w:r>
      <w:r>
        <w:rPr>
          <w:b/>
          <w:sz w:val="22"/>
        </w:rPr>
        <w:t>DESPESAS</w:t>
      </w:r>
      <w:r>
        <w:rPr>
          <w:b/>
          <w:spacing w:val="-13"/>
          <w:sz w:val="22"/>
        </w:rPr>
        <w:t> </w:t>
      </w:r>
      <w:r>
        <w:rPr>
          <w:b/>
          <w:sz w:val="22"/>
        </w:rPr>
        <w:t>–</w:t>
      </w:r>
      <w:r>
        <w:rPr>
          <w:b/>
          <w:spacing w:val="-11"/>
          <w:sz w:val="22"/>
        </w:rPr>
        <w:t> </w:t>
      </w:r>
      <w:r>
        <w:rPr>
          <w:b/>
          <w:sz w:val="22"/>
        </w:rPr>
        <w:t>UERJ</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63"/>
        <w:rPr>
          <w:b/>
        </w:rPr>
      </w:pPr>
    </w:p>
    <w:p>
      <w:pPr>
        <w:pStyle w:val="Heading1"/>
        <w:ind w:left="0" w:right="103"/>
        <w:jc w:val="center"/>
      </w:pPr>
      <w:r>
        <w:rPr>
          <w:u w:val="single"/>
        </w:rPr>
        <w:t>ANEXO</w:t>
      </w:r>
      <w:r>
        <w:rPr>
          <w:spacing w:val="-1"/>
          <w:u w:val="single"/>
        </w:rPr>
        <w:t> </w:t>
      </w:r>
      <w:r>
        <w:rPr>
          <w:u w:val="single"/>
        </w:rPr>
        <w:t>I-</w:t>
      </w:r>
      <w:r>
        <w:rPr>
          <w:spacing w:val="-4"/>
          <w:u w:val="single"/>
        </w:rPr>
        <w:t> </w:t>
      </w:r>
      <w:r>
        <w:rPr>
          <w:u w:val="single"/>
        </w:rPr>
        <w:t>TERMO</w:t>
      </w:r>
      <w:r>
        <w:rPr>
          <w:spacing w:val="-1"/>
          <w:u w:val="single"/>
        </w:rPr>
        <w:t> </w:t>
      </w:r>
      <w:r>
        <w:rPr>
          <w:u w:val="single"/>
        </w:rPr>
        <w:t>DE</w:t>
      </w:r>
      <w:r>
        <w:rPr>
          <w:spacing w:val="-1"/>
          <w:u w:val="single"/>
        </w:rPr>
        <w:t> </w:t>
      </w:r>
      <w:r>
        <w:rPr>
          <w:spacing w:val="-2"/>
          <w:u w:val="single"/>
        </w:rPr>
        <w:t>REFERÊNCIA</w:t>
      </w:r>
    </w:p>
    <w:p>
      <w:pPr>
        <w:pStyle w:val="BodyText"/>
        <w:spacing w:before="80"/>
        <w:rPr>
          <w:b/>
        </w:rPr>
      </w:pPr>
    </w:p>
    <w:p>
      <w:pPr>
        <w:pStyle w:val="ListParagraph"/>
        <w:numPr>
          <w:ilvl w:val="0"/>
          <w:numId w:val="18"/>
        </w:numPr>
        <w:tabs>
          <w:tab w:pos="318" w:val="left" w:leader="none"/>
        </w:tabs>
        <w:spacing w:line="240" w:lineRule="auto" w:before="0" w:after="0"/>
        <w:ind w:left="318" w:right="0" w:hanging="199"/>
        <w:jc w:val="both"/>
        <w:rPr>
          <w:b/>
          <w:sz w:val="20"/>
        </w:rPr>
      </w:pPr>
      <w:r>
        <w:rPr>
          <w:b/>
          <w:spacing w:val="-2"/>
          <w:sz w:val="20"/>
        </w:rPr>
        <w:t>OBJETIVO:</w:t>
      </w:r>
    </w:p>
    <w:p>
      <w:pPr>
        <w:pStyle w:val="BodyText"/>
        <w:spacing w:line="280" w:lineRule="auto" w:before="40"/>
        <w:ind w:left="119" w:right="118"/>
        <w:jc w:val="both"/>
      </w:pPr>
      <w:r>
        <w:rPr/>
        <w:t>O</w:t>
      </w:r>
      <w:r>
        <w:rPr>
          <w:spacing w:val="-1"/>
        </w:rPr>
        <w:t> </w:t>
      </w:r>
      <w:r>
        <w:rPr/>
        <w:t>presente</w:t>
      </w:r>
      <w:r>
        <w:rPr>
          <w:spacing w:val="-5"/>
        </w:rPr>
        <w:t> </w:t>
      </w:r>
      <w:r>
        <w:rPr/>
        <w:t>Termo</w:t>
      </w:r>
      <w:r>
        <w:rPr>
          <w:spacing w:val="-1"/>
        </w:rPr>
        <w:t> </w:t>
      </w:r>
      <w:r>
        <w:rPr/>
        <w:t>tem</w:t>
      </w:r>
      <w:r>
        <w:rPr>
          <w:spacing w:val="-1"/>
        </w:rPr>
        <w:t> </w:t>
      </w:r>
      <w:r>
        <w:rPr/>
        <w:t>por</w:t>
      </w:r>
      <w:r>
        <w:rPr>
          <w:spacing w:val="-1"/>
        </w:rPr>
        <w:t> </w:t>
      </w:r>
      <w:r>
        <w:rPr/>
        <w:t>objetivo</w:t>
      </w:r>
      <w:r>
        <w:rPr>
          <w:spacing w:val="-1"/>
        </w:rPr>
        <w:t> </w:t>
      </w:r>
      <w:r>
        <w:rPr/>
        <w:t>a</w:t>
      </w:r>
      <w:r>
        <w:rPr>
          <w:spacing w:val="-1"/>
        </w:rPr>
        <w:t> </w:t>
      </w:r>
      <w:r>
        <w:rPr/>
        <w:t>aquisição,</w:t>
      </w:r>
      <w:r>
        <w:rPr>
          <w:spacing w:val="-1"/>
        </w:rPr>
        <w:t> </w:t>
      </w:r>
      <w:r>
        <w:rPr/>
        <w:t>por</w:t>
      </w:r>
      <w:r>
        <w:rPr>
          <w:spacing w:val="-1"/>
        </w:rPr>
        <w:t> </w:t>
      </w:r>
      <w:r>
        <w:rPr>
          <w:b/>
        </w:rPr>
        <w:t>licitação</w:t>
      </w:r>
      <w:r>
        <w:rPr>
          <w:b/>
          <w:spacing w:val="-1"/>
        </w:rPr>
        <w:t> </w:t>
      </w:r>
      <w:r>
        <w:rPr>
          <w:b/>
        </w:rPr>
        <w:t>(pregão</w:t>
      </w:r>
      <w:r>
        <w:rPr>
          <w:b/>
          <w:spacing w:val="-1"/>
        </w:rPr>
        <w:t> </w:t>
      </w:r>
      <w:r>
        <w:rPr>
          <w:b/>
        </w:rPr>
        <w:t>eletrônico)</w:t>
      </w:r>
      <w:r>
        <w:rPr/>
        <w:t>,</w:t>
      </w:r>
      <w:r>
        <w:rPr>
          <w:spacing w:val="-1"/>
        </w:rPr>
        <w:t> </w:t>
      </w:r>
      <w:r>
        <w:rPr/>
        <w:t>de</w:t>
      </w:r>
      <w:r>
        <w:rPr>
          <w:spacing w:val="-1"/>
        </w:rPr>
        <w:t> </w:t>
      </w:r>
      <w:r>
        <w:rPr>
          <w:b/>
        </w:rPr>
        <w:t>introdutores</w:t>
      </w:r>
      <w:r>
        <w:rPr>
          <w:b/>
          <w:spacing w:val="-1"/>
        </w:rPr>
        <w:t> </w:t>
      </w:r>
      <w:r>
        <w:rPr>
          <w:b/>
        </w:rPr>
        <w:t>e</w:t>
      </w:r>
      <w:r>
        <w:rPr>
          <w:b/>
          <w:spacing w:val="-1"/>
        </w:rPr>
        <w:t> </w:t>
      </w:r>
      <w:r>
        <w:rPr>
          <w:b/>
        </w:rPr>
        <w:t>cateter</w:t>
      </w:r>
      <w:r>
        <w:rPr>
          <w:b/>
          <w:spacing w:val="-5"/>
        </w:rPr>
        <w:t> </w:t>
      </w:r>
      <w:r>
        <w:rPr>
          <w:b/>
        </w:rPr>
        <w:t>balão</w:t>
      </w:r>
      <w:r>
        <w:rPr>
          <w:b/>
          <w:spacing w:val="-1"/>
        </w:rPr>
        <w:t> </w:t>
      </w:r>
      <w:r>
        <w:rPr/>
        <w:t>para</w:t>
      </w:r>
      <w:r>
        <w:rPr>
          <w:spacing w:val="-1"/>
        </w:rPr>
        <w:t> </w:t>
      </w:r>
      <w:r>
        <w:rPr/>
        <w:t>o</w:t>
      </w:r>
      <w:r>
        <w:rPr>
          <w:spacing w:val="-1"/>
        </w:rPr>
        <w:t> </w:t>
      </w:r>
      <w:r>
        <w:rPr/>
        <w:t>Hospital</w:t>
      </w:r>
      <w:r>
        <w:rPr>
          <w:spacing w:val="-1"/>
        </w:rPr>
        <w:t> </w:t>
      </w:r>
      <w:r>
        <w:rPr/>
        <w:t>Universitário</w:t>
      </w:r>
      <w:r>
        <w:rPr>
          <w:spacing w:val="-1"/>
        </w:rPr>
        <w:t> </w:t>
      </w:r>
      <w:r>
        <w:rPr/>
        <w:t>Pedro</w:t>
      </w:r>
      <w:r>
        <w:rPr>
          <w:spacing w:val="-1"/>
        </w:rPr>
        <w:t> </w:t>
      </w:r>
      <w:r>
        <w:rPr/>
        <w:t>Ernesto,</w:t>
      </w:r>
      <w:r>
        <w:rPr>
          <w:spacing w:val="-1"/>
        </w:rPr>
        <w:t> </w:t>
      </w:r>
      <w:r>
        <w:rPr/>
        <w:t>através</w:t>
      </w:r>
      <w:r>
        <w:rPr>
          <w:spacing w:val="-1"/>
        </w:rPr>
        <w:t> </w:t>
      </w:r>
      <w:r>
        <w:rPr/>
        <w:t>de</w:t>
      </w:r>
      <w:r>
        <w:rPr>
          <w:spacing w:val="-1"/>
        </w:rPr>
        <w:t> </w:t>
      </w:r>
      <w:r>
        <w:rPr/>
        <w:t>empresa</w:t>
      </w:r>
      <w:r>
        <w:rPr>
          <w:spacing w:val="-1"/>
        </w:rPr>
        <w:t> </w:t>
      </w:r>
      <w:r>
        <w:rPr/>
        <w:t>especializada, em</w:t>
      </w:r>
      <w:r>
        <w:rPr>
          <w:spacing w:val="-1"/>
        </w:rPr>
        <w:t> </w:t>
      </w:r>
      <w:r>
        <w:rPr/>
        <w:t>conformidade</w:t>
      </w:r>
      <w:r>
        <w:rPr>
          <w:spacing w:val="-1"/>
        </w:rPr>
        <w:t> </w:t>
      </w:r>
      <w:r>
        <w:rPr/>
        <w:t>com</w:t>
      </w:r>
      <w:r>
        <w:rPr>
          <w:spacing w:val="-1"/>
        </w:rPr>
        <w:t> </w:t>
      </w:r>
      <w:r>
        <w:rPr/>
        <w:t>a</w:t>
      </w:r>
      <w:r>
        <w:rPr>
          <w:spacing w:val="-1"/>
        </w:rPr>
        <w:t> </w:t>
      </w:r>
      <w:r>
        <w:rPr/>
        <w:t>Lei</w:t>
      </w:r>
      <w:r>
        <w:rPr>
          <w:spacing w:val="-1"/>
        </w:rPr>
        <w:t> </w:t>
      </w:r>
      <w:r>
        <w:rPr/>
        <w:t>nº</w:t>
      </w:r>
      <w:r>
        <w:rPr>
          <w:spacing w:val="-1"/>
        </w:rPr>
        <w:t> </w:t>
      </w:r>
      <w:r>
        <w:rPr/>
        <w:t>14.133/2021</w:t>
      </w:r>
      <w:r>
        <w:rPr>
          <w:spacing w:val="-1"/>
        </w:rPr>
        <w:t> </w:t>
      </w:r>
      <w:r>
        <w:rPr>
          <w:b/>
        </w:rPr>
        <w:t>Art.</w:t>
      </w:r>
      <w:r>
        <w:rPr>
          <w:b/>
          <w:spacing w:val="-1"/>
        </w:rPr>
        <w:t> </w:t>
      </w:r>
      <w:r>
        <w:rPr>
          <w:b/>
        </w:rPr>
        <w:t>28</w:t>
      </w:r>
      <w:r>
        <w:rPr>
          <w:b/>
          <w:spacing w:val="-1"/>
        </w:rPr>
        <w:t> </w:t>
      </w:r>
      <w:r>
        <w:rPr>
          <w:b/>
        </w:rPr>
        <w:t>Inc.</w:t>
      </w:r>
      <w:r>
        <w:rPr>
          <w:b/>
          <w:spacing w:val="-1"/>
        </w:rPr>
        <w:t> </w:t>
      </w:r>
      <w:r>
        <w:rPr>
          <w:b/>
        </w:rPr>
        <w:t>I</w:t>
      </w:r>
      <w:r>
        <w:rPr>
          <w:b/>
          <w:spacing w:val="-1"/>
        </w:rPr>
        <w:t> </w:t>
      </w:r>
      <w:r>
        <w:rPr/>
        <w:t>(Regulamenta</w:t>
      </w:r>
      <w:r>
        <w:rPr>
          <w:spacing w:val="-1"/>
        </w:rPr>
        <w:t> </w:t>
      </w:r>
      <w:r>
        <w:rPr/>
        <w:t>o</w:t>
      </w:r>
      <w:r>
        <w:rPr>
          <w:spacing w:val="-1"/>
        </w:rPr>
        <w:t> </w:t>
      </w:r>
      <w:r>
        <w:rPr/>
        <w:t>art.</w:t>
      </w:r>
      <w:r>
        <w:rPr>
          <w:spacing w:val="-1"/>
        </w:rPr>
        <w:t> </w:t>
      </w:r>
      <w:r>
        <w:rPr/>
        <w:t>37,</w:t>
      </w:r>
      <w:r>
        <w:rPr>
          <w:spacing w:val="-1"/>
        </w:rPr>
        <w:t> </w:t>
      </w:r>
      <w:r>
        <w:rPr/>
        <w:t>inciso</w:t>
      </w:r>
      <w:r>
        <w:rPr>
          <w:spacing w:val="-1"/>
        </w:rPr>
        <w:t> </w:t>
      </w:r>
      <w:r>
        <w:rPr/>
        <w:t>XXI,</w:t>
      </w:r>
      <w:r>
        <w:rPr>
          <w:spacing w:val="-1"/>
        </w:rPr>
        <w:t> </w:t>
      </w:r>
      <w:r>
        <w:rPr/>
        <w:t>da</w:t>
      </w:r>
      <w:r>
        <w:rPr>
          <w:spacing w:val="-1"/>
        </w:rPr>
        <w:t> </w:t>
      </w:r>
      <w:r>
        <w:rPr/>
        <w:t>Constituição</w:t>
      </w:r>
      <w:r>
        <w:rPr>
          <w:spacing w:val="-1"/>
        </w:rPr>
        <w:t> </w:t>
      </w:r>
      <w:r>
        <w:rPr/>
        <w:t>Federal,</w:t>
      </w:r>
      <w:r>
        <w:rPr>
          <w:spacing w:val="-1"/>
        </w:rPr>
        <w:t> </w:t>
      </w:r>
      <w:r>
        <w:rPr/>
        <w:t>que</w:t>
      </w:r>
      <w:r>
        <w:rPr>
          <w:spacing w:val="-1"/>
        </w:rPr>
        <w:t> </w:t>
      </w:r>
      <w:r>
        <w:rPr/>
        <w:t>institui</w:t>
      </w:r>
      <w:r>
        <w:rPr>
          <w:spacing w:val="-1"/>
        </w:rPr>
        <w:t> </w:t>
      </w:r>
      <w:r>
        <w:rPr/>
        <w:t>normas</w:t>
      </w:r>
      <w:r>
        <w:rPr>
          <w:spacing w:val="-1"/>
        </w:rPr>
        <w:t> </w:t>
      </w:r>
      <w:r>
        <w:rPr/>
        <w:t>para</w:t>
      </w:r>
      <w:r>
        <w:rPr>
          <w:spacing w:val="-1"/>
        </w:rPr>
        <w:t> </w:t>
      </w:r>
      <w:r>
        <w:rPr/>
        <w:t>licitações</w:t>
      </w:r>
      <w:r>
        <w:rPr>
          <w:spacing w:val="-1"/>
        </w:rPr>
        <w:t> </w:t>
      </w:r>
      <w:r>
        <w:rPr/>
        <w:t>e</w:t>
      </w:r>
      <w:r>
        <w:rPr>
          <w:spacing w:val="-1"/>
        </w:rPr>
        <w:t> </w:t>
      </w:r>
      <w:r>
        <w:rPr/>
        <w:t>Contratos</w:t>
      </w:r>
      <w:r>
        <w:rPr>
          <w:spacing w:val="-1"/>
        </w:rPr>
        <w:t> </w:t>
      </w:r>
      <w:r>
        <w:rPr/>
        <w:t>da</w:t>
      </w:r>
      <w:r>
        <w:rPr>
          <w:spacing w:val="-12"/>
        </w:rPr>
        <w:t> </w:t>
      </w:r>
      <w:r>
        <w:rPr/>
        <w:t>Administração</w:t>
      </w:r>
      <w:r>
        <w:rPr>
          <w:spacing w:val="-1"/>
        </w:rPr>
        <w:t> </w:t>
      </w:r>
      <w:r>
        <w:rPr/>
        <w:t>Pública</w:t>
      </w:r>
      <w:r>
        <w:rPr>
          <w:spacing w:val="-1"/>
        </w:rPr>
        <w:t> </w:t>
      </w:r>
      <w:r>
        <w:rPr/>
        <w:t>e dá outras providências), e o Decreto Estadual nº 48.816/23 (Regulamenta a fase preparatória das contratações no âmbito do Estado do Rio de Janeiro).</w:t>
      </w:r>
    </w:p>
    <w:p>
      <w:pPr>
        <w:pStyle w:val="BodyText"/>
        <w:spacing w:before="42"/>
      </w:pPr>
    </w:p>
    <w:p>
      <w:pPr>
        <w:pStyle w:val="Heading2"/>
        <w:numPr>
          <w:ilvl w:val="1"/>
          <w:numId w:val="18"/>
        </w:numPr>
        <w:tabs>
          <w:tab w:pos="468" w:val="left" w:leader="none"/>
        </w:tabs>
        <w:spacing w:line="240" w:lineRule="auto" w:before="1" w:after="0"/>
        <w:ind w:left="468" w:right="0" w:hanging="349"/>
        <w:jc w:val="both"/>
      </w:pPr>
      <w:r>
        <w:rPr/>
        <w:t>Justificativa</w:t>
      </w:r>
      <w:r>
        <w:rPr>
          <w:spacing w:val="-2"/>
        </w:rPr>
        <w:t> </w:t>
      </w:r>
      <w:r>
        <w:rPr/>
        <w:t>da</w:t>
      </w:r>
      <w:r>
        <w:rPr>
          <w:spacing w:val="-1"/>
        </w:rPr>
        <w:t> </w:t>
      </w:r>
      <w:r>
        <w:rPr>
          <w:spacing w:val="-2"/>
        </w:rPr>
        <w:t>contratação:</w:t>
      </w:r>
    </w:p>
    <w:p>
      <w:pPr>
        <w:pStyle w:val="ListParagraph"/>
        <w:numPr>
          <w:ilvl w:val="2"/>
          <w:numId w:val="18"/>
        </w:numPr>
        <w:tabs>
          <w:tab w:pos="619" w:val="left" w:leader="none"/>
        </w:tabs>
        <w:spacing w:line="280" w:lineRule="auto" w:before="40" w:after="0"/>
        <w:ind w:left="119" w:right="118" w:firstLine="0"/>
        <w:jc w:val="both"/>
        <w:rPr>
          <w:sz w:val="20"/>
        </w:rPr>
      </w:pPr>
      <w:r>
        <w:rPr>
          <w:sz w:val="20"/>
        </w:rPr>
        <w:t>Trata-se de materiais indispensáveis ao desenvolvimento da assistência integral a pacientes com lesões oclusivas de aorta e veia cava, aneurismas periféricos, viscerais , aneurisma de </w:t>
      </w:r>
      <w:r>
        <w:rPr>
          <w:sz w:val="20"/>
        </w:rPr>
        <w:t>aorta torácica e abdominal e estenose venosa central para salvamento de fístulas para hemodiálise. Cabe ressaltar que se trata da aquisição de insumos para um Hospital Universitário, com diversas especialidades e com linhas de cuidado na média e alta complexidade.</w:t>
      </w:r>
    </w:p>
    <w:p>
      <w:pPr>
        <w:spacing w:after="0" w:line="280" w:lineRule="auto"/>
        <w:jc w:val="both"/>
        <w:rPr>
          <w:sz w:val="20"/>
        </w:rPr>
        <w:sectPr>
          <w:pgSz w:w="15840" w:h="24480"/>
          <w:pgMar w:top="0" w:bottom="0" w:left="0" w:right="0"/>
        </w:sectPr>
      </w:pPr>
    </w:p>
    <w:p>
      <w:pPr>
        <w:pStyle w:val="ListParagraph"/>
        <w:numPr>
          <w:ilvl w:val="2"/>
          <w:numId w:val="18"/>
        </w:numPr>
        <w:tabs>
          <w:tab w:pos="632" w:val="left" w:leader="none"/>
        </w:tabs>
        <w:spacing w:line="280" w:lineRule="auto" w:before="23" w:after="0"/>
        <w:ind w:left="119" w:right="117" w:firstLine="0"/>
        <w:jc w:val="both"/>
        <w:rPr>
          <w:sz w:val="20"/>
        </w:rPr>
      </w:pPr>
      <w:r>
        <w:rPr>
          <w:sz w:val="20"/>
        </w:rPr>
        <w:t>O material será utilizado no tratamento endovascular lesões oclusivas de aorta e veia cava, aneurismas periféricos, viscerais , aneurisma de aorta torácica e abdominal e estenose </w:t>
      </w:r>
      <w:r>
        <w:rPr>
          <w:sz w:val="20"/>
        </w:rPr>
        <w:t>venosa central para salvamento de fístulas para hemodiálise.</w:t>
      </w:r>
      <w:r>
        <w:rPr>
          <w:spacing w:val="-2"/>
          <w:sz w:val="20"/>
        </w:rPr>
        <w:t> </w:t>
      </w:r>
      <w:r>
        <w:rPr>
          <w:sz w:val="20"/>
        </w:rPr>
        <w:t>A</w:t>
      </w:r>
      <w:r>
        <w:rPr>
          <w:spacing w:val="-2"/>
          <w:sz w:val="20"/>
        </w:rPr>
        <w:t> </w:t>
      </w:r>
      <w:r>
        <w:rPr>
          <w:sz w:val="20"/>
        </w:rPr>
        <w:t>média de utilização para 12 </w:t>
      </w:r>
      <w:r>
        <w:rPr>
          <w:b/>
          <w:sz w:val="20"/>
        </w:rPr>
        <w:t>(doze) </w:t>
      </w:r>
      <w:r>
        <w:rPr>
          <w:sz w:val="20"/>
        </w:rPr>
        <w:t>meses é de 10 </w:t>
      </w:r>
      <w:r>
        <w:rPr>
          <w:b/>
          <w:sz w:val="20"/>
        </w:rPr>
        <w:t>(dez) </w:t>
      </w:r>
      <w:r>
        <w:rPr>
          <w:sz w:val="20"/>
        </w:rPr>
        <w:t>unidades para o item 1 e 3, 80 </w:t>
      </w:r>
      <w:r>
        <w:rPr>
          <w:b/>
          <w:sz w:val="20"/>
        </w:rPr>
        <w:t>(oitenta) </w:t>
      </w:r>
      <w:r>
        <w:rPr>
          <w:sz w:val="20"/>
        </w:rPr>
        <w:t>unidades para o item 2 ; cerca de 0 a 1 </w:t>
      </w:r>
      <w:r>
        <w:rPr>
          <w:b/>
          <w:sz w:val="20"/>
        </w:rPr>
        <w:t>(zero a uma) </w:t>
      </w:r>
      <w:r>
        <w:rPr>
          <w:sz w:val="20"/>
        </w:rPr>
        <w:t>unidade/mês para o item 1 e 3 e 6 </w:t>
      </w:r>
      <w:r>
        <w:rPr>
          <w:b/>
          <w:sz w:val="20"/>
        </w:rPr>
        <w:t>(seis) </w:t>
      </w:r>
      <w:r>
        <w:rPr>
          <w:sz w:val="20"/>
        </w:rPr>
        <w:t>unidades/mês para o item 2 .</w:t>
      </w:r>
    </w:p>
    <w:p>
      <w:pPr>
        <w:pStyle w:val="BodyText"/>
        <w:spacing w:before="43"/>
      </w:pPr>
    </w:p>
    <w:p>
      <w:pPr>
        <w:pStyle w:val="Heading2"/>
        <w:numPr>
          <w:ilvl w:val="1"/>
          <w:numId w:val="18"/>
        </w:numPr>
        <w:tabs>
          <w:tab w:pos="468" w:val="left" w:leader="none"/>
        </w:tabs>
        <w:spacing w:line="240" w:lineRule="auto" w:before="0" w:after="0"/>
        <w:ind w:left="468" w:right="0" w:hanging="349"/>
        <w:jc w:val="left"/>
      </w:pPr>
      <w:r>
        <w:rPr/>
        <w:t>Instrumentos</w:t>
      </w:r>
      <w:r>
        <w:rPr>
          <w:spacing w:val="-1"/>
        </w:rPr>
        <w:t> </w:t>
      </w:r>
      <w:r>
        <w:rPr/>
        <w:t>de</w:t>
      </w:r>
      <w:r>
        <w:rPr>
          <w:spacing w:val="-1"/>
        </w:rPr>
        <w:t> </w:t>
      </w:r>
      <w:r>
        <w:rPr>
          <w:spacing w:val="-2"/>
        </w:rPr>
        <w:t>planejamento:</w:t>
      </w:r>
    </w:p>
    <w:p>
      <w:pPr>
        <w:pStyle w:val="BodyText"/>
        <w:spacing w:line="242" w:lineRule="auto" w:before="40"/>
        <w:ind w:left="119"/>
      </w:pPr>
      <w:r>
        <w:rPr/>
        <w:t>A</w:t>
      </w:r>
      <w:r>
        <w:rPr>
          <w:spacing w:val="-12"/>
        </w:rPr>
        <w:t> </w:t>
      </w:r>
      <w:r>
        <w:rPr/>
        <w:t>solução</w:t>
      </w:r>
      <w:r>
        <w:rPr>
          <w:spacing w:val="-1"/>
        </w:rPr>
        <w:t> </w:t>
      </w:r>
      <w:r>
        <w:rPr/>
        <w:t>pretendida</w:t>
      </w:r>
      <w:r>
        <w:rPr>
          <w:spacing w:val="-1"/>
        </w:rPr>
        <w:t> </w:t>
      </w:r>
      <w:r>
        <w:rPr/>
        <w:t>se</w:t>
      </w:r>
      <w:r>
        <w:rPr>
          <w:spacing w:val="-1"/>
        </w:rPr>
        <w:t> </w:t>
      </w:r>
      <w:r>
        <w:rPr/>
        <w:t>enquadra</w:t>
      </w:r>
      <w:r>
        <w:rPr>
          <w:spacing w:val="-1"/>
        </w:rPr>
        <w:t> </w:t>
      </w:r>
      <w:r>
        <w:rPr/>
        <w:t>como</w:t>
      </w:r>
      <w:r>
        <w:rPr>
          <w:spacing w:val="-1"/>
        </w:rPr>
        <w:t> </w:t>
      </w:r>
      <w:r>
        <w:rPr/>
        <w:t>item</w:t>
      </w:r>
      <w:r>
        <w:rPr>
          <w:spacing w:val="-1"/>
        </w:rPr>
        <w:t> </w:t>
      </w:r>
      <w:r>
        <w:rPr/>
        <w:t>de</w:t>
      </w:r>
      <w:r>
        <w:rPr>
          <w:spacing w:val="-1"/>
        </w:rPr>
        <w:t> </w:t>
      </w:r>
      <w:r>
        <w:rPr/>
        <w:t>fornecimento</w:t>
      </w:r>
      <w:r>
        <w:rPr>
          <w:spacing w:val="-1"/>
        </w:rPr>
        <w:t> </w:t>
      </w:r>
      <w:r>
        <w:rPr/>
        <w:t>contínuo</w:t>
      </w:r>
      <w:r>
        <w:rPr>
          <w:spacing w:val="-1"/>
        </w:rPr>
        <w:t>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t>hospital</w:t>
      </w:r>
      <w:r>
        <w:rPr>
          <w:spacing w:val="-1"/>
        </w:rPr>
        <w:t> </w:t>
      </w:r>
      <w:r>
        <w:rPr/>
        <w:t>e</w:t>
      </w:r>
      <w:r>
        <w:rPr>
          <w:spacing w:val="-1"/>
        </w:rPr>
        <w:t> </w:t>
      </w:r>
      <w:r>
        <w:rPr/>
        <w:t>consta</w:t>
      </w:r>
      <w:r>
        <w:rPr>
          <w:spacing w:val="-1"/>
        </w:rPr>
        <w:t> </w:t>
      </w:r>
      <w:r>
        <w:rPr/>
        <w:t>no</w:t>
      </w:r>
      <w:r>
        <w:rPr>
          <w:spacing w:val="-1"/>
        </w:rPr>
        <w:t> </w:t>
      </w:r>
      <w:r>
        <w:rPr/>
        <w:t>Plano</w:t>
      </w:r>
      <w:r>
        <w:rPr>
          <w:spacing w:val="-1"/>
        </w:rPr>
        <w:t> </w:t>
      </w:r>
      <w:r>
        <w:rPr/>
        <w:t>de</w:t>
      </w:r>
      <w:r>
        <w:rPr>
          <w:spacing w:val="-1"/>
        </w:rPr>
        <w:t> </w:t>
      </w:r>
      <w:r>
        <w:rPr/>
        <w:t>Contratações</w:t>
      </w:r>
      <w:r>
        <w:rPr>
          <w:spacing w:val="-12"/>
        </w:rPr>
        <w:t> </w:t>
      </w:r>
      <w:r>
        <w:rPr/>
        <w:t>Anual de 2024, disponível em </w:t>
      </w:r>
      <w:hyperlink r:id="rId27">
        <w:r>
          <w:rPr>
            <w:color w:val="0000ED"/>
            <w:sz w:val="24"/>
            <w:u w:val="single" w:color="0000ED"/>
          </w:rPr>
          <w:t>htt</w:t>
        </w:r>
        <w:r>
          <w:rPr>
            <w:color w:val="0000ED"/>
            <w:sz w:val="24"/>
          </w:rPr>
          <w:t>p</w:t>
        </w:r>
        <w:r>
          <w:rPr>
            <w:color w:val="0000ED"/>
            <w:sz w:val="24"/>
            <w:u w:val="single" w:color="0000ED"/>
          </w:rPr>
          <w:t>s://pncp.gov.br/app/pca/42498600000171/2024/17</w:t>
        </w:r>
      </w:hyperlink>
      <w:r>
        <w:rPr/>
        <w:t>.</w:t>
      </w:r>
    </w:p>
    <w:p>
      <w:pPr>
        <w:pStyle w:val="BodyText"/>
        <w:spacing w:before="69"/>
      </w:pPr>
    </w:p>
    <w:p>
      <w:pPr>
        <w:pStyle w:val="ListParagraph"/>
        <w:numPr>
          <w:ilvl w:val="1"/>
          <w:numId w:val="18"/>
        </w:numPr>
        <w:tabs>
          <w:tab w:pos="468" w:val="left" w:leader="none"/>
        </w:tabs>
        <w:spacing w:line="240" w:lineRule="auto" w:before="0" w:after="0"/>
        <w:ind w:left="46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spacing w:line="280" w:lineRule="auto" w:before="70"/>
        <w:ind w:left="1846" w:right="6825" w:firstLine="0"/>
        <w:jc w:val="left"/>
        <w:rPr>
          <w:b/>
          <w:sz w:val="20"/>
        </w:rPr>
      </w:pPr>
      <w:r>
        <w:rPr>
          <w:b/>
          <w:sz w:val="20"/>
        </w:rPr>
        <w:t>As</w:t>
      </w:r>
      <w:r>
        <w:rPr>
          <w:b/>
          <w:spacing w:val="39"/>
          <w:sz w:val="20"/>
        </w:rPr>
        <w:t> </w:t>
      </w:r>
      <w:r>
        <w:rPr>
          <w:b/>
          <w:sz w:val="20"/>
        </w:rPr>
        <w:t>despesas</w:t>
      </w:r>
      <w:r>
        <w:rPr>
          <w:b/>
          <w:spacing w:val="39"/>
          <w:sz w:val="20"/>
        </w:rPr>
        <w:t> </w:t>
      </w:r>
      <w:r>
        <w:rPr>
          <w:b/>
          <w:sz w:val="20"/>
        </w:rPr>
        <w:t>com</w:t>
      </w:r>
      <w:r>
        <w:rPr>
          <w:b/>
          <w:spacing w:val="39"/>
          <w:sz w:val="20"/>
        </w:rPr>
        <w:t> </w:t>
      </w:r>
      <w:r>
        <w:rPr>
          <w:b/>
          <w:sz w:val="20"/>
        </w:rPr>
        <w:t>a</w:t>
      </w:r>
      <w:r>
        <w:rPr>
          <w:b/>
          <w:spacing w:val="39"/>
          <w:sz w:val="20"/>
        </w:rPr>
        <w:t> </w:t>
      </w:r>
      <w:r>
        <w:rPr>
          <w:b/>
          <w:sz w:val="20"/>
        </w:rPr>
        <w:t>execução</w:t>
      </w:r>
      <w:r>
        <w:rPr>
          <w:b/>
          <w:spacing w:val="39"/>
          <w:sz w:val="20"/>
        </w:rPr>
        <w:t> </w:t>
      </w:r>
      <w:r>
        <w:rPr>
          <w:b/>
          <w:sz w:val="20"/>
        </w:rPr>
        <w:t>do</w:t>
      </w:r>
      <w:r>
        <w:rPr>
          <w:b/>
          <w:spacing w:val="39"/>
          <w:sz w:val="20"/>
        </w:rPr>
        <w:t> </w:t>
      </w:r>
      <w:r>
        <w:rPr>
          <w:b/>
          <w:sz w:val="20"/>
        </w:rPr>
        <w:t>presente</w:t>
      </w:r>
      <w:r>
        <w:rPr>
          <w:b/>
          <w:spacing w:val="39"/>
          <w:sz w:val="20"/>
        </w:rPr>
        <w:t> </w:t>
      </w:r>
      <w:r>
        <w:rPr>
          <w:b/>
          <w:sz w:val="20"/>
        </w:rPr>
        <w:t>contrato</w:t>
      </w:r>
      <w:r>
        <w:rPr>
          <w:b/>
          <w:spacing w:val="39"/>
          <w:sz w:val="20"/>
        </w:rPr>
        <w:t> </w:t>
      </w:r>
      <w:r>
        <w:rPr>
          <w:b/>
          <w:sz w:val="20"/>
        </w:rPr>
        <w:t>correrão</w:t>
      </w:r>
      <w:r>
        <w:rPr>
          <w:b/>
          <w:spacing w:val="39"/>
          <w:sz w:val="20"/>
        </w:rPr>
        <w:t> </w:t>
      </w:r>
      <w:r>
        <w:rPr>
          <w:b/>
          <w:sz w:val="20"/>
        </w:rPr>
        <w:t>à</w:t>
      </w:r>
      <w:r>
        <w:rPr>
          <w:b/>
          <w:spacing w:val="39"/>
          <w:sz w:val="20"/>
        </w:rPr>
        <w:t> </w:t>
      </w:r>
      <w:r>
        <w:rPr>
          <w:b/>
          <w:sz w:val="20"/>
        </w:rPr>
        <w:t>conta</w:t>
      </w:r>
      <w:r>
        <w:rPr>
          <w:b/>
          <w:spacing w:val="39"/>
          <w:sz w:val="20"/>
        </w:rPr>
        <w:t> </w:t>
      </w:r>
      <w:r>
        <w:rPr>
          <w:b/>
          <w:sz w:val="20"/>
        </w:rPr>
        <w:t>das seguintes dotações orçamentárias, para o corrente exercício de 2024.</w:t>
      </w:r>
    </w:p>
    <w:p>
      <w:pPr>
        <w:spacing w:line="321" w:lineRule="auto" w:before="32"/>
        <w:ind w:left="1846" w:right="10586" w:firstLine="0"/>
        <w:jc w:val="left"/>
        <w:rPr>
          <w:b/>
          <w:sz w:val="20"/>
        </w:rPr>
      </w:pPr>
      <w:r>
        <w:rPr>
          <w:b/>
          <w:sz w:val="20"/>
        </w:rPr>
        <w:t>Unidade</w:t>
      </w:r>
      <w:r>
        <w:rPr>
          <w:b/>
          <w:spacing w:val="-13"/>
          <w:sz w:val="20"/>
        </w:rPr>
        <w:t> </w:t>
      </w:r>
      <w:r>
        <w:rPr>
          <w:b/>
          <w:sz w:val="20"/>
        </w:rPr>
        <w:t>Orçamentária</w:t>
      </w:r>
      <w:r>
        <w:rPr>
          <w:b/>
          <w:spacing w:val="-12"/>
          <w:sz w:val="20"/>
        </w:rPr>
        <w:t> </w:t>
      </w:r>
      <w:r>
        <w:rPr>
          <w:b/>
          <w:sz w:val="20"/>
        </w:rPr>
        <w:t>(UO):</w:t>
      </w:r>
      <w:r>
        <w:rPr>
          <w:b/>
          <w:spacing w:val="-13"/>
          <w:sz w:val="20"/>
        </w:rPr>
        <w:t> </w:t>
      </w:r>
      <w:r>
        <w:rPr>
          <w:b/>
          <w:sz w:val="20"/>
        </w:rPr>
        <w:t>404340 Fonte de Recursos (FR): 225 / 100 Natureza da Despesa (ND): 339030</w:t>
      </w:r>
    </w:p>
    <w:p>
      <w:pPr>
        <w:pStyle w:val="BodyText"/>
        <w:spacing w:before="30"/>
        <w:rPr>
          <w:b/>
        </w:rPr>
      </w:pPr>
    </w:p>
    <w:p>
      <w:pPr>
        <w:pStyle w:val="Heading1"/>
        <w:numPr>
          <w:ilvl w:val="0"/>
          <w:numId w:val="18"/>
        </w:numPr>
        <w:tabs>
          <w:tab w:pos="318" w:val="left" w:leader="none"/>
        </w:tabs>
        <w:spacing w:line="240" w:lineRule="auto" w:before="0" w:after="0"/>
        <w:ind w:left="318" w:right="0" w:hanging="199"/>
        <w:jc w:val="left"/>
      </w:pPr>
      <w:r>
        <w:rPr/>
        <w:t>DESCRIÇÃO</w:t>
      </w:r>
      <w:r>
        <w:rPr>
          <w:spacing w:val="-1"/>
        </w:rPr>
        <w:t> </w:t>
      </w:r>
      <w:r>
        <w:rPr/>
        <w:t>DO</w:t>
      </w:r>
      <w:r>
        <w:rPr>
          <w:spacing w:val="-1"/>
        </w:rPr>
        <w:t> </w:t>
      </w:r>
      <w:r>
        <w:rPr>
          <w:spacing w:val="-2"/>
        </w:rPr>
        <w:t>OBJETO:</w:t>
      </w:r>
    </w:p>
    <w:p>
      <w:pPr>
        <w:pStyle w:val="Heading2"/>
        <w:numPr>
          <w:ilvl w:val="1"/>
          <w:numId w:val="18"/>
        </w:numPr>
        <w:tabs>
          <w:tab w:pos="468" w:val="left" w:leader="none"/>
        </w:tabs>
        <w:spacing w:line="240" w:lineRule="auto" w:before="40" w:after="0"/>
        <w:ind w:left="46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spacing w:before="40"/>
        <w:ind w:left="119"/>
      </w:pPr>
      <w:r>
        <w:rPr/>
        <w:t>Trata-se</w:t>
      </w:r>
      <w:r>
        <w:rPr>
          <w:spacing w:val="-2"/>
        </w:rPr>
        <w:t> </w:t>
      </w:r>
      <w:r>
        <w:rPr/>
        <w:t>de</w:t>
      </w:r>
      <w:r>
        <w:rPr>
          <w:spacing w:val="-1"/>
        </w:rPr>
        <w:t> </w:t>
      </w:r>
      <w:r>
        <w:rPr/>
        <w:t>PPS</w:t>
      </w:r>
      <w:r>
        <w:rPr>
          <w:spacing w:val="-2"/>
        </w:rPr>
        <w:t> </w:t>
      </w:r>
      <w:r>
        <w:rPr/>
        <w:t>-</w:t>
      </w:r>
      <w:r>
        <w:rPr>
          <w:spacing w:val="-1"/>
        </w:rPr>
        <w:t> </w:t>
      </w:r>
      <w:r>
        <w:rPr/>
        <w:t>Produto</w:t>
      </w:r>
      <w:r>
        <w:rPr>
          <w:spacing w:val="-2"/>
        </w:rPr>
        <w:t> </w:t>
      </w:r>
      <w:r>
        <w:rPr/>
        <w:t>para</w:t>
      </w:r>
      <w:r>
        <w:rPr>
          <w:spacing w:val="-1"/>
        </w:rPr>
        <w:t> </w:t>
      </w:r>
      <w:r>
        <w:rPr/>
        <w:t>a</w:t>
      </w:r>
      <w:r>
        <w:rPr>
          <w:spacing w:val="-2"/>
        </w:rPr>
        <w:t> </w:t>
      </w:r>
      <w:r>
        <w:rPr/>
        <w:t>Saúde,</w:t>
      </w:r>
      <w:r>
        <w:rPr>
          <w:spacing w:val="-1"/>
        </w:rPr>
        <w:t> </w:t>
      </w:r>
      <w:r>
        <w:rPr/>
        <w:t>na</w:t>
      </w:r>
      <w:r>
        <w:rPr>
          <w:spacing w:val="-1"/>
        </w:rPr>
        <w:t> </w:t>
      </w:r>
      <w:r>
        <w:rPr/>
        <w:t>qualidade</w:t>
      </w:r>
      <w:r>
        <w:rPr>
          <w:spacing w:val="-2"/>
        </w:rPr>
        <w:t> </w:t>
      </w:r>
      <w:r>
        <w:rPr/>
        <w:t>de</w:t>
      </w:r>
      <w:r>
        <w:rPr>
          <w:spacing w:val="-1"/>
        </w:rPr>
        <w:t> </w:t>
      </w:r>
      <w:r>
        <w:rPr/>
        <w:t>Órtese,</w:t>
      </w:r>
      <w:r>
        <w:rPr>
          <w:spacing w:val="-2"/>
        </w:rPr>
        <w:t> </w:t>
      </w:r>
      <w:r>
        <w:rPr/>
        <w:t>Prótese</w:t>
      </w:r>
      <w:r>
        <w:rPr>
          <w:spacing w:val="-1"/>
        </w:rPr>
        <w:t> </w:t>
      </w:r>
      <w:r>
        <w:rPr/>
        <w:t>e</w:t>
      </w:r>
      <w:r>
        <w:rPr>
          <w:spacing w:val="-2"/>
        </w:rPr>
        <w:t> </w:t>
      </w:r>
      <w:r>
        <w:rPr/>
        <w:t>Material</w:t>
      </w:r>
      <w:r>
        <w:rPr>
          <w:spacing w:val="-1"/>
        </w:rPr>
        <w:t> </w:t>
      </w:r>
      <w:r>
        <w:rPr/>
        <w:t>Especial</w:t>
      </w:r>
      <w:r>
        <w:rPr>
          <w:spacing w:val="-2"/>
        </w:rPr>
        <w:t> </w:t>
      </w:r>
      <w:r>
        <w:rPr/>
        <w:t>de</w:t>
      </w:r>
      <w:r>
        <w:rPr>
          <w:spacing w:val="-1"/>
        </w:rPr>
        <w:t> </w:t>
      </w:r>
      <w:r>
        <w:rPr/>
        <w:t>fornecimento</w:t>
      </w:r>
      <w:r>
        <w:rPr>
          <w:spacing w:val="-1"/>
        </w:rPr>
        <w:t> </w:t>
      </w:r>
      <w:r>
        <w:rPr>
          <w:spacing w:val="-2"/>
        </w:rPr>
        <w:t>contínuo.</w:t>
      </w:r>
    </w:p>
    <w:p>
      <w:pPr>
        <w:pStyle w:val="BodyText"/>
        <w:spacing w:before="80"/>
      </w:pPr>
    </w:p>
    <w:p>
      <w:pPr>
        <w:pStyle w:val="Heading2"/>
        <w:numPr>
          <w:ilvl w:val="1"/>
          <w:numId w:val="18"/>
        </w:numPr>
        <w:tabs>
          <w:tab w:pos="469" w:val="left" w:leader="none"/>
        </w:tabs>
        <w:spacing w:line="240" w:lineRule="auto" w:before="0" w:after="0"/>
        <w:ind w:left="469" w:right="0" w:hanging="350"/>
        <w:jc w:val="left"/>
      </w:pPr>
      <w:r>
        <w:rPr/>
        <w:t>Definição</w:t>
      </w:r>
      <w:r>
        <w:rPr>
          <w:spacing w:val="-1"/>
        </w:rPr>
        <w:t> </w:t>
      </w:r>
      <w:r>
        <w:rPr/>
        <w:t>do</w:t>
      </w:r>
      <w:r>
        <w:rPr>
          <w:spacing w:val="-1"/>
        </w:rPr>
        <w:t> </w:t>
      </w:r>
      <w:r>
        <w:rPr>
          <w:spacing w:val="-2"/>
        </w:rPr>
        <w:t>objeto:</w:t>
      </w:r>
    </w:p>
    <w:p>
      <w:pPr>
        <w:pStyle w:val="BodyText"/>
        <w:spacing w:before="84"/>
        <w:rPr>
          <w:b/>
        </w:rPr>
      </w:pPr>
    </w:p>
    <w:p>
      <w:pPr>
        <w:spacing w:after="0"/>
        <w:sectPr>
          <w:pgSz w:w="15840" w:h="24480"/>
          <w:pgMar w:top="0" w:bottom="0" w:left="0" w:right="0"/>
        </w:sectPr>
      </w:pPr>
    </w:p>
    <w:p>
      <w:pPr>
        <w:pStyle w:val="BodyText"/>
        <w:spacing w:before="44"/>
        <w:rPr>
          <w:b/>
          <w:sz w:val="16"/>
        </w:rPr>
      </w:pPr>
    </w:p>
    <w:p>
      <w:pPr>
        <w:spacing w:line="159" w:lineRule="exact" w:before="1"/>
        <w:ind w:left="1567" w:right="0" w:firstLine="0"/>
        <w:jc w:val="left"/>
        <w:rPr>
          <w:b/>
          <w:sz w:val="16"/>
        </w:rPr>
      </w:pPr>
      <w:r>
        <w:rPr>
          <w:b/>
          <w:spacing w:val="-5"/>
          <w:sz w:val="16"/>
        </w:rPr>
        <w:t>ID</w:t>
      </w:r>
    </w:p>
    <w:p>
      <w:pPr>
        <w:spacing w:line="117" w:lineRule="exact" w:before="0"/>
        <w:ind w:left="211" w:right="0" w:firstLine="0"/>
        <w:jc w:val="left"/>
        <w:rPr>
          <w:b/>
          <w:sz w:val="16"/>
        </w:rPr>
      </w:pPr>
      <w:r>
        <w:rPr>
          <w:b/>
          <w:sz w:val="16"/>
        </w:rPr>
        <w:t>ITEM</w:t>
      </w:r>
      <w:r>
        <w:rPr>
          <w:b/>
          <w:spacing w:val="71"/>
          <w:w w:val="150"/>
          <w:sz w:val="16"/>
        </w:rPr>
        <w:t> </w:t>
      </w:r>
      <w:r>
        <w:rPr>
          <w:b/>
          <w:sz w:val="16"/>
        </w:rPr>
        <w:t>CÓD.</w:t>
      </w:r>
      <w:r>
        <w:rPr>
          <w:b/>
          <w:spacing w:val="-1"/>
          <w:sz w:val="16"/>
        </w:rPr>
        <w:t> </w:t>
      </w:r>
      <w:r>
        <w:rPr>
          <w:b/>
          <w:spacing w:val="-5"/>
          <w:sz w:val="16"/>
        </w:rPr>
        <w:t>MV</w:t>
      </w:r>
    </w:p>
    <w:p>
      <w:pPr>
        <w:spacing w:line="240" w:lineRule="auto" w:before="179"/>
        <w:rPr>
          <w:b/>
          <w:sz w:val="16"/>
        </w:rPr>
      </w:pPr>
      <w:r>
        <w:rPr/>
        <w:br w:type="column"/>
      </w:r>
      <w:r>
        <w:rPr>
          <w:b/>
          <w:sz w:val="16"/>
        </w:rPr>
      </w:r>
    </w:p>
    <w:p>
      <w:pPr>
        <w:spacing w:line="142" w:lineRule="exact" w:before="1"/>
        <w:ind w:left="211" w:right="0" w:firstLine="0"/>
        <w:jc w:val="left"/>
        <w:rPr>
          <w:b/>
          <w:sz w:val="16"/>
        </w:rPr>
      </w:pPr>
      <w:r>
        <w:rPr>
          <w:b/>
          <w:spacing w:val="-2"/>
          <w:sz w:val="16"/>
        </w:rPr>
        <w:t>DESCRIÇÃO</w:t>
      </w:r>
    </w:p>
    <w:p>
      <w:pPr>
        <w:spacing w:line="240" w:lineRule="auto" w:before="44"/>
        <w:rPr>
          <w:b/>
          <w:sz w:val="16"/>
        </w:rPr>
      </w:pPr>
      <w:r>
        <w:rPr/>
        <w:br w:type="column"/>
      </w:r>
      <w:r>
        <w:rPr>
          <w:b/>
          <w:sz w:val="16"/>
        </w:rPr>
      </w:r>
    </w:p>
    <w:p>
      <w:pPr>
        <w:spacing w:before="1"/>
        <w:ind w:left="211" w:right="0" w:firstLine="0"/>
        <w:jc w:val="left"/>
        <w:rPr>
          <w:b/>
          <w:sz w:val="16"/>
        </w:rPr>
      </w:pPr>
      <w:r>
        <w:rPr>
          <w:b/>
          <w:spacing w:val="-2"/>
          <w:sz w:val="16"/>
        </w:rPr>
        <w:t>UNIDADE</w:t>
      </w:r>
    </w:p>
    <w:p>
      <w:pPr>
        <w:spacing w:line="240" w:lineRule="auto" w:before="44"/>
        <w:rPr>
          <w:b/>
          <w:sz w:val="16"/>
        </w:rPr>
      </w:pPr>
      <w:r>
        <w:rPr/>
        <w:br w:type="column"/>
      </w:r>
      <w:r>
        <w:rPr>
          <w:b/>
          <w:sz w:val="16"/>
        </w:rPr>
      </w:r>
    </w:p>
    <w:p>
      <w:pPr>
        <w:spacing w:before="1"/>
        <w:ind w:left="86" w:right="0" w:firstLine="0"/>
        <w:jc w:val="left"/>
        <w:rPr>
          <w:b/>
          <w:sz w:val="16"/>
        </w:rPr>
      </w:pPr>
      <w:r>
        <w:rPr>
          <w:b/>
          <w:spacing w:val="-2"/>
          <w:sz w:val="16"/>
        </w:rPr>
        <w:t>QUANTIDADE</w:t>
      </w:r>
    </w:p>
    <w:p>
      <w:pPr>
        <w:spacing w:line="240" w:lineRule="auto" w:before="44"/>
        <w:rPr>
          <w:b/>
          <w:sz w:val="16"/>
        </w:rPr>
      </w:pPr>
      <w:r>
        <w:rPr/>
        <w:br w:type="column"/>
      </w:r>
      <w:r>
        <w:rPr>
          <w:b/>
          <w:sz w:val="16"/>
        </w:rPr>
      </w:r>
    </w:p>
    <w:p>
      <w:pPr>
        <w:tabs>
          <w:tab w:pos="897" w:val="left" w:leader="none"/>
        </w:tabs>
        <w:spacing w:before="1"/>
        <w:ind w:left="85" w:right="0" w:firstLine="0"/>
        <w:jc w:val="left"/>
        <w:rPr>
          <w:b/>
          <w:sz w:val="16"/>
        </w:rPr>
      </w:pPr>
      <w:r>
        <w:rPr>
          <w:b/>
          <w:spacing w:val="-5"/>
          <w:sz w:val="16"/>
        </w:rPr>
        <w:t>Nº</w:t>
      </w:r>
      <w:r>
        <w:rPr>
          <w:b/>
          <w:sz w:val="16"/>
        </w:rPr>
        <w:tab/>
      </w:r>
      <w:r>
        <w:rPr>
          <w:b/>
          <w:spacing w:val="-5"/>
          <w:sz w:val="16"/>
        </w:rPr>
        <w:t>DE</w:t>
      </w:r>
    </w:p>
    <w:p>
      <w:pPr>
        <w:spacing w:line="270" w:lineRule="atLeast" w:before="0"/>
        <w:ind w:left="0" w:right="38" w:firstLine="0"/>
        <w:jc w:val="left"/>
        <w:rPr>
          <w:b/>
          <w:sz w:val="16"/>
        </w:rPr>
      </w:pPr>
      <w:r>
        <w:rPr/>
        <w:br w:type="column"/>
      </w:r>
      <w:r>
        <w:rPr>
          <w:b/>
          <w:spacing w:val="-2"/>
          <w:sz w:val="16"/>
        </w:rPr>
        <w:t>MARCAS</w:t>
      </w:r>
      <w:r>
        <w:rPr>
          <w:b/>
          <w:spacing w:val="40"/>
          <w:sz w:val="16"/>
        </w:rPr>
        <w:t> </w:t>
      </w:r>
      <w:r>
        <w:rPr>
          <w:b/>
          <w:spacing w:val="-4"/>
          <w:sz w:val="16"/>
        </w:rPr>
        <w:t>PRÉ-</w:t>
      </w:r>
    </w:p>
    <w:p>
      <w:pPr>
        <w:spacing w:line="240" w:lineRule="auto" w:before="44"/>
        <w:rPr>
          <w:b/>
          <w:sz w:val="16"/>
        </w:rPr>
      </w:pPr>
      <w:r>
        <w:rPr/>
        <w:br w:type="column"/>
      </w:r>
      <w:r>
        <w:rPr>
          <w:b/>
          <w:sz w:val="16"/>
        </w:rPr>
      </w:r>
    </w:p>
    <w:p>
      <w:pPr>
        <w:tabs>
          <w:tab w:pos="1357" w:val="left" w:leader="none"/>
        </w:tabs>
        <w:spacing w:before="1"/>
        <w:ind w:left="211" w:right="0" w:firstLine="0"/>
        <w:jc w:val="left"/>
        <w:rPr>
          <w:b/>
          <w:sz w:val="16"/>
        </w:rPr>
      </w:pPr>
      <w:r>
        <w:rPr>
          <w:b/>
          <w:spacing w:val="-2"/>
          <w:sz w:val="16"/>
        </w:rPr>
        <w:t>CÓDIGO</w:t>
      </w:r>
      <w:r>
        <w:rPr>
          <w:b/>
          <w:sz w:val="16"/>
        </w:rPr>
        <w:tab/>
        <w:t>SUS</w:t>
      </w:r>
      <w:r>
        <w:rPr>
          <w:b/>
          <w:spacing w:val="-8"/>
          <w:sz w:val="16"/>
        </w:rPr>
        <w:t> </w:t>
      </w:r>
      <w:r>
        <w:rPr>
          <w:b/>
          <w:sz w:val="16"/>
        </w:rPr>
        <w:t>CÓDIGO</w:t>
      </w:r>
      <w:r>
        <w:rPr>
          <w:b/>
          <w:spacing w:val="5"/>
          <w:sz w:val="16"/>
        </w:rPr>
        <w:t> </w:t>
      </w:r>
      <w:r>
        <w:rPr>
          <w:b/>
          <w:spacing w:val="-5"/>
          <w:sz w:val="16"/>
        </w:rPr>
        <w:t>SUS</w:t>
      </w:r>
    </w:p>
    <w:p>
      <w:pPr>
        <w:spacing w:after="0"/>
        <w:jc w:val="left"/>
        <w:rPr>
          <w:sz w:val="16"/>
        </w:rPr>
        <w:sectPr>
          <w:type w:val="continuous"/>
          <w:pgSz w:w="15840" w:h="24480"/>
          <w:pgMar w:top="160" w:bottom="0" w:left="0" w:right="0"/>
          <w:cols w:num="7" w:equalWidth="0">
            <w:col w:w="1785" w:space="173"/>
            <w:col w:w="1211" w:space="1222"/>
            <w:col w:w="958" w:space="40"/>
            <w:col w:w="1180" w:space="39"/>
            <w:col w:w="1120" w:space="33"/>
            <w:col w:w="742" w:space="174"/>
            <w:col w:w="7163"/>
          </w:cols>
        </w:sectPr>
      </w:pPr>
    </w:p>
    <w:p>
      <w:pPr>
        <w:spacing w:line="143" w:lineRule="exact" w:before="0"/>
        <w:ind w:left="0" w:right="0" w:firstLine="0"/>
        <w:jc w:val="right"/>
        <w:rPr>
          <w:b/>
          <w:sz w:val="16"/>
        </w:rPr>
      </w:pPr>
      <w:r>
        <w:rPr>
          <w:b/>
          <w:spacing w:val="-4"/>
          <w:sz w:val="16"/>
        </w:rPr>
        <w:t>SIGA</w:t>
      </w:r>
    </w:p>
    <w:p>
      <w:pPr>
        <w:spacing w:line="240" w:lineRule="auto" w:before="0"/>
        <w:rPr>
          <w:b/>
          <w:sz w:val="16"/>
        </w:rPr>
      </w:pPr>
      <w:r>
        <w:rPr/>
        <w:br w:type="column"/>
      </w:r>
      <w:r>
        <w:rPr>
          <w:b/>
          <w:sz w:val="16"/>
        </w:rPr>
      </w:r>
    </w:p>
    <w:p>
      <w:pPr>
        <w:pStyle w:val="BodyText"/>
        <w:spacing w:before="39"/>
        <w:rPr>
          <w:b/>
          <w:sz w:val="16"/>
        </w:rPr>
      </w:pPr>
    </w:p>
    <w:p>
      <w:pPr>
        <w:tabs>
          <w:tab w:pos="1603" w:val="left" w:leader="none"/>
          <w:tab w:pos="1718" w:val="left" w:leader="none"/>
        </w:tabs>
        <w:spacing w:line="270" w:lineRule="atLeast" w:before="0"/>
        <w:ind w:left="171" w:right="0" w:firstLine="0"/>
        <w:jc w:val="both"/>
        <w:rPr>
          <w:sz w:val="16"/>
        </w:rPr>
      </w:pPr>
      <w:r>
        <w:rPr/>
        <mc:AlternateContent>
          <mc:Choice Requires="wps">
            <w:drawing>
              <wp:anchor distT="0" distB="0" distL="0" distR="0" allowOverlap="1" layoutInCell="1" locked="0" behindDoc="0" simplePos="0" relativeHeight="15729152">
                <wp:simplePos x="0" y="0"/>
                <wp:positionH relativeFrom="page">
                  <wp:posOffset>418603</wp:posOffset>
                </wp:positionH>
                <wp:positionV relativeFrom="paragraph">
                  <wp:posOffset>681883</wp:posOffset>
                </wp:positionV>
                <wp:extent cx="951230" cy="62484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951230" cy="62484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32"/>
                              <w:gridCol w:w="945"/>
                            </w:tblGrid>
                            <w:tr>
                              <w:trPr>
                                <w:trHeight w:val="223" w:hRule="atLeast"/>
                              </w:trPr>
                              <w:tc>
                                <w:tcPr>
                                  <w:tcW w:w="432" w:type="dxa"/>
                                </w:tcPr>
                                <w:p>
                                  <w:pPr>
                                    <w:pStyle w:val="TableParagraph"/>
                                    <w:spacing w:line="177" w:lineRule="exact"/>
                                    <w:ind w:left="9" w:right="19"/>
                                    <w:jc w:val="center"/>
                                    <w:rPr>
                                      <w:b/>
                                      <w:sz w:val="16"/>
                                    </w:rPr>
                                  </w:pPr>
                                  <w:r>
                                    <w:rPr>
                                      <w:b/>
                                      <w:spacing w:val="-4"/>
                                      <w:sz w:val="16"/>
                                    </w:rPr>
                                    <w:t>8717</w:t>
                                  </w:r>
                                </w:p>
                              </w:tc>
                              <w:tc>
                                <w:tcPr>
                                  <w:tcW w:w="945" w:type="dxa"/>
                                </w:tcPr>
                                <w:p>
                                  <w:pPr>
                                    <w:pStyle w:val="TableParagraph"/>
                                    <w:spacing w:line="177" w:lineRule="exact"/>
                                    <w:ind w:left="63"/>
                                    <w:rPr>
                                      <w:b/>
                                      <w:sz w:val="16"/>
                                    </w:rPr>
                                  </w:pPr>
                                  <w:r>
                                    <w:rPr>
                                      <w:b/>
                                      <w:spacing w:val="-4"/>
                                      <w:sz w:val="16"/>
                                    </w:rPr>
                                    <w:t>9059</w:t>
                                  </w:r>
                                </w:p>
                              </w:tc>
                            </w:tr>
                            <w:tr>
                              <w:trPr>
                                <w:trHeight w:val="269" w:hRule="atLeast"/>
                              </w:trPr>
                              <w:tc>
                                <w:tcPr>
                                  <w:tcW w:w="432" w:type="dxa"/>
                                </w:tcPr>
                                <w:p>
                                  <w:pPr>
                                    <w:pStyle w:val="TableParagraph"/>
                                    <w:spacing w:before="39"/>
                                    <w:ind w:left="9" w:right="19"/>
                                    <w:jc w:val="center"/>
                                    <w:rPr>
                                      <w:b/>
                                      <w:sz w:val="16"/>
                                    </w:rPr>
                                  </w:pPr>
                                  <w:r>
                                    <w:rPr>
                                      <w:b/>
                                      <w:spacing w:val="-4"/>
                                      <w:sz w:val="16"/>
                                    </w:rPr>
                                    <w:t>8709</w:t>
                                  </w:r>
                                </w:p>
                              </w:tc>
                              <w:tc>
                                <w:tcPr>
                                  <w:tcW w:w="945" w:type="dxa"/>
                                </w:tcPr>
                                <w:p>
                                  <w:pPr>
                                    <w:pStyle w:val="TableParagraph"/>
                                    <w:spacing w:before="39"/>
                                    <w:ind w:left="63"/>
                                    <w:rPr>
                                      <w:b/>
                                      <w:sz w:val="16"/>
                                    </w:rPr>
                                  </w:pPr>
                                  <w:r>
                                    <w:rPr>
                                      <w:b/>
                                      <w:spacing w:val="-4"/>
                                      <w:sz w:val="16"/>
                                    </w:rPr>
                                    <w:t>9047</w:t>
                                  </w:r>
                                </w:p>
                              </w:tc>
                            </w:tr>
                            <w:tr>
                              <w:trPr>
                                <w:trHeight w:val="269" w:hRule="atLeast"/>
                              </w:trPr>
                              <w:tc>
                                <w:tcPr>
                                  <w:tcW w:w="432" w:type="dxa"/>
                                </w:tcPr>
                                <w:p>
                                  <w:pPr>
                                    <w:pStyle w:val="TableParagraph"/>
                                    <w:spacing w:before="39"/>
                                    <w:ind w:left="9" w:right="19"/>
                                    <w:jc w:val="center"/>
                                    <w:rPr>
                                      <w:b/>
                                      <w:sz w:val="16"/>
                                    </w:rPr>
                                  </w:pPr>
                                  <w:r>
                                    <w:rPr>
                                      <w:b/>
                                      <w:spacing w:val="-4"/>
                                      <w:sz w:val="16"/>
                                    </w:rPr>
                                    <w:t>8710</w:t>
                                  </w:r>
                                </w:p>
                              </w:tc>
                              <w:tc>
                                <w:tcPr>
                                  <w:tcW w:w="945" w:type="dxa"/>
                                </w:tcPr>
                                <w:p>
                                  <w:pPr>
                                    <w:pStyle w:val="TableParagraph"/>
                                    <w:spacing w:before="39"/>
                                    <w:ind w:left="63"/>
                                    <w:rPr>
                                      <w:b/>
                                      <w:sz w:val="16"/>
                                    </w:rPr>
                                  </w:pPr>
                                  <w:r>
                                    <w:rPr>
                                      <w:b/>
                                      <w:sz w:val="16"/>
                                    </w:rPr>
                                    <w:t>9049</w:t>
                                  </w:r>
                                  <w:r>
                                    <w:rPr>
                                      <w:b/>
                                      <w:spacing w:val="-8"/>
                                      <w:sz w:val="16"/>
                                    </w:rPr>
                                    <w:t> </w:t>
                                  </w:r>
                                  <w:r>
                                    <w:rPr>
                                      <w:b/>
                                      <w:spacing w:val="-2"/>
                                      <w:sz w:val="16"/>
                                    </w:rPr>
                                    <w:t>164955</w:t>
                                  </w:r>
                                </w:p>
                              </w:tc>
                            </w:tr>
                            <w:tr>
                              <w:trPr>
                                <w:trHeight w:val="223" w:hRule="atLeast"/>
                              </w:trPr>
                              <w:tc>
                                <w:tcPr>
                                  <w:tcW w:w="432" w:type="dxa"/>
                                </w:tcPr>
                                <w:p>
                                  <w:pPr>
                                    <w:pStyle w:val="TableParagraph"/>
                                    <w:spacing w:line="164" w:lineRule="exact" w:before="39"/>
                                    <w:ind w:right="19"/>
                                    <w:jc w:val="center"/>
                                    <w:rPr>
                                      <w:b/>
                                      <w:sz w:val="16"/>
                                    </w:rPr>
                                  </w:pPr>
                                  <w:r>
                                    <w:rPr>
                                      <w:b/>
                                      <w:spacing w:val="-4"/>
                                      <w:sz w:val="16"/>
                                    </w:rPr>
                                    <w:t>8711</w:t>
                                  </w:r>
                                </w:p>
                              </w:tc>
                              <w:tc>
                                <w:tcPr>
                                  <w:tcW w:w="945" w:type="dxa"/>
                                </w:tcPr>
                                <w:p>
                                  <w:pPr>
                                    <w:pStyle w:val="TableParagraph"/>
                                    <w:spacing w:line="164" w:lineRule="exact" w:before="39"/>
                                    <w:ind w:left="63"/>
                                    <w:rPr>
                                      <w:b/>
                                      <w:sz w:val="16"/>
                                    </w:rPr>
                                  </w:pPr>
                                  <w:r>
                                    <w:rPr>
                                      <w:b/>
                                      <w:spacing w:val="-4"/>
                                      <w:sz w:val="16"/>
                                    </w:rPr>
                                    <w:t>9050</w:t>
                                  </w:r>
                                </w:p>
                              </w:tc>
                            </w:tr>
                          </w:tbl>
                          <w:p>
                            <w:pPr>
                              <w:pStyle w:val="BodyText"/>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2.960938pt;margin-top:53.691647pt;width:74.9pt;height:49.2pt;mso-position-horizontal-relative:page;mso-position-vertical-relative:paragraph;z-index:15729152" type="#_x0000_t202" id="docshape2"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32"/>
                        <w:gridCol w:w="945"/>
                      </w:tblGrid>
                      <w:tr>
                        <w:trPr>
                          <w:trHeight w:val="223" w:hRule="atLeast"/>
                        </w:trPr>
                        <w:tc>
                          <w:tcPr>
                            <w:tcW w:w="432" w:type="dxa"/>
                          </w:tcPr>
                          <w:p>
                            <w:pPr>
                              <w:pStyle w:val="TableParagraph"/>
                              <w:spacing w:line="177" w:lineRule="exact"/>
                              <w:ind w:left="9" w:right="19"/>
                              <w:jc w:val="center"/>
                              <w:rPr>
                                <w:b/>
                                <w:sz w:val="16"/>
                              </w:rPr>
                            </w:pPr>
                            <w:r>
                              <w:rPr>
                                <w:b/>
                                <w:spacing w:val="-4"/>
                                <w:sz w:val="16"/>
                              </w:rPr>
                              <w:t>8717</w:t>
                            </w:r>
                          </w:p>
                        </w:tc>
                        <w:tc>
                          <w:tcPr>
                            <w:tcW w:w="945" w:type="dxa"/>
                          </w:tcPr>
                          <w:p>
                            <w:pPr>
                              <w:pStyle w:val="TableParagraph"/>
                              <w:spacing w:line="177" w:lineRule="exact"/>
                              <w:ind w:left="63"/>
                              <w:rPr>
                                <w:b/>
                                <w:sz w:val="16"/>
                              </w:rPr>
                            </w:pPr>
                            <w:r>
                              <w:rPr>
                                <w:b/>
                                <w:spacing w:val="-4"/>
                                <w:sz w:val="16"/>
                              </w:rPr>
                              <w:t>9059</w:t>
                            </w:r>
                          </w:p>
                        </w:tc>
                      </w:tr>
                      <w:tr>
                        <w:trPr>
                          <w:trHeight w:val="269" w:hRule="atLeast"/>
                        </w:trPr>
                        <w:tc>
                          <w:tcPr>
                            <w:tcW w:w="432" w:type="dxa"/>
                          </w:tcPr>
                          <w:p>
                            <w:pPr>
                              <w:pStyle w:val="TableParagraph"/>
                              <w:spacing w:before="39"/>
                              <w:ind w:left="9" w:right="19"/>
                              <w:jc w:val="center"/>
                              <w:rPr>
                                <w:b/>
                                <w:sz w:val="16"/>
                              </w:rPr>
                            </w:pPr>
                            <w:r>
                              <w:rPr>
                                <w:b/>
                                <w:spacing w:val="-4"/>
                                <w:sz w:val="16"/>
                              </w:rPr>
                              <w:t>8709</w:t>
                            </w:r>
                          </w:p>
                        </w:tc>
                        <w:tc>
                          <w:tcPr>
                            <w:tcW w:w="945" w:type="dxa"/>
                          </w:tcPr>
                          <w:p>
                            <w:pPr>
                              <w:pStyle w:val="TableParagraph"/>
                              <w:spacing w:before="39"/>
                              <w:ind w:left="63"/>
                              <w:rPr>
                                <w:b/>
                                <w:sz w:val="16"/>
                              </w:rPr>
                            </w:pPr>
                            <w:r>
                              <w:rPr>
                                <w:b/>
                                <w:spacing w:val="-4"/>
                                <w:sz w:val="16"/>
                              </w:rPr>
                              <w:t>9047</w:t>
                            </w:r>
                          </w:p>
                        </w:tc>
                      </w:tr>
                      <w:tr>
                        <w:trPr>
                          <w:trHeight w:val="269" w:hRule="atLeast"/>
                        </w:trPr>
                        <w:tc>
                          <w:tcPr>
                            <w:tcW w:w="432" w:type="dxa"/>
                          </w:tcPr>
                          <w:p>
                            <w:pPr>
                              <w:pStyle w:val="TableParagraph"/>
                              <w:spacing w:before="39"/>
                              <w:ind w:left="9" w:right="19"/>
                              <w:jc w:val="center"/>
                              <w:rPr>
                                <w:b/>
                                <w:sz w:val="16"/>
                              </w:rPr>
                            </w:pPr>
                            <w:r>
                              <w:rPr>
                                <w:b/>
                                <w:spacing w:val="-4"/>
                                <w:sz w:val="16"/>
                              </w:rPr>
                              <w:t>8710</w:t>
                            </w:r>
                          </w:p>
                        </w:tc>
                        <w:tc>
                          <w:tcPr>
                            <w:tcW w:w="945" w:type="dxa"/>
                          </w:tcPr>
                          <w:p>
                            <w:pPr>
                              <w:pStyle w:val="TableParagraph"/>
                              <w:spacing w:before="39"/>
                              <w:ind w:left="63"/>
                              <w:rPr>
                                <w:b/>
                                <w:sz w:val="16"/>
                              </w:rPr>
                            </w:pPr>
                            <w:r>
                              <w:rPr>
                                <w:b/>
                                <w:sz w:val="16"/>
                              </w:rPr>
                              <w:t>9049</w:t>
                            </w:r>
                            <w:r>
                              <w:rPr>
                                <w:b/>
                                <w:spacing w:val="-8"/>
                                <w:sz w:val="16"/>
                              </w:rPr>
                              <w:t> </w:t>
                            </w:r>
                            <w:r>
                              <w:rPr>
                                <w:b/>
                                <w:spacing w:val="-2"/>
                                <w:sz w:val="16"/>
                              </w:rPr>
                              <w:t>164955</w:t>
                            </w:r>
                          </w:p>
                        </w:tc>
                      </w:tr>
                      <w:tr>
                        <w:trPr>
                          <w:trHeight w:val="223" w:hRule="atLeast"/>
                        </w:trPr>
                        <w:tc>
                          <w:tcPr>
                            <w:tcW w:w="432" w:type="dxa"/>
                          </w:tcPr>
                          <w:p>
                            <w:pPr>
                              <w:pStyle w:val="TableParagraph"/>
                              <w:spacing w:line="164" w:lineRule="exact" w:before="39"/>
                              <w:ind w:right="19"/>
                              <w:jc w:val="center"/>
                              <w:rPr>
                                <w:b/>
                                <w:sz w:val="16"/>
                              </w:rPr>
                            </w:pPr>
                            <w:r>
                              <w:rPr>
                                <w:b/>
                                <w:spacing w:val="-4"/>
                                <w:sz w:val="16"/>
                              </w:rPr>
                              <w:t>8711</w:t>
                            </w:r>
                          </w:p>
                        </w:tc>
                        <w:tc>
                          <w:tcPr>
                            <w:tcW w:w="945" w:type="dxa"/>
                          </w:tcPr>
                          <w:p>
                            <w:pPr>
                              <w:pStyle w:val="TableParagraph"/>
                              <w:spacing w:line="164" w:lineRule="exact" w:before="39"/>
                              <w:ind w:left="63"/>
                              <w:rPr>
                                <w:b/>
                                <w:sz w:val="16"/>
                              </w:rPr>
                            </w:pPr>
                            <w:r>
                              <w:rPr>
                                <w:b/>
                                <w:spacing w:val="-4"/>
                                <w:sz w:val="16"/>
                              </w:rPr>
                              <w:t>9050</w:t>
                            </w:r>
                          </w:p>
                        </w:tc>
                      </w:tr>
                    </w:tbl>
                    <w:p>
                      <w:pPr>
                        <w:pStyle w:val="BodyText"/>
                      </w:pPr>
                    </w:p>
                  </w:txbxContent>
                </v:textbox>
                <w10:wrap type="none"/>
              </v:shape>
            </w:pict>
          </mc:Fallback>
        </mc:AlternateContent>
      </w:r>
      <w:r>
        <w:rPr>
          <w:sz w:val="16"/>
        </w:rPr>
        <w:t>INTRODUTOR </w:t>
      </w:r>
      <w:r>
        <w:rPr>
          <w:sz w:val="16"/>
        </w:rPr>
        <w:t>DIAGNÓSTICO,</w:t>
      </w:r>
      <w:r>
        <w:rPr>
          <w:spacing w:val="40"/>
          <w:sz w:val="16"/>
        </w:rPr>
        <w:t> </w:t>
      </w:r>
      <w:r>
        <w:rPr>
          <w:spacing w:val="-2"/>
          <w:sz w:val="16"/>
        </w:rPr>
        <w:t>MODELO:</w:t>
      </w:r>
      <w:r>
        <w:rPr>
          <w:sz w:val="16"/>
        </w:rPr>
        <w:tab/>
      </w:r>
      <w:r>
        <w:rPr>
          <w:spacing w:val="-6"/>
          <w:sz w:val="16"/>
        </w:rPr>
        <w:t>VALVULADO</w:t>
      </w:r>
      <w:r>
        <w:rPr>
          <w:spacing w:val="40"/>
          <w:sz w:val="16"/>
        </w:rPr>
        <w:t> </w:t>
      </w:r>
      <w:r>
        <w:rPr>
          <w:spacing w:val="-2"/>
          <w:sz w:val="16"/>
        </w:rPr>
        <w:t>FEMORAL,</w:t>
      </w:r>
      <w:r>
        <w:rPr>
          <w:sz w:val="16"/>
        </w:rPr>
        <w:tab/>
        <w:tab/>
      </w:r>
      <w:r>
        <w:rPr>
          <w:spacing w:val="-4"/>
          <w:sz w:val="16"/>
        </w:rPr>
        <w:t>MATERIAL:</w:t>
      </w:r>
      <w:r>
        <w:rPr>
          <w:spacing w:val="40"/>
          <w:sz w:val="16"/>
        </w:rPr>
        <w:t> </w:t>
      </w:r>
      <w:r>
        <w:rPr>
          <w:sz w:val="16"/>
        </w:rPr>
        <w:t>POLIURETANO RADIOPACO,</w:t>
      </w:r>
      <w:r>
        <w:rPr>
          <w:spacing w:val="40"/>
          <w:sz w:val="16"/>
        </w:rPr>
        <w:t> </w:t>
      </w:r>
      <w:r>
        <w:rPr>
          <w:sz w:val="16"/>
        </w:rPr>
        <w:t>TAMANHO: 9F A 14F,</w:t>
      </w:r>
      <w:r>
        <w:rPr>
          <w:spacing w:val="40"/>
          <w:sz w:val="16"/>
        </w:rPr>
        <w:t> </w:t>
      </w:r>
      <w:r>
        <w:rPr>
          <w:sz w:val="16"/>
        </w:rPr>
        <w:t>COMPRIMENTO</w:t>
      </w:r>
      <w:r>
        <w:rPr>
          <w:spacing w:val="77"/>
          <w:w w:val="150"/>
          <w:sz w:val="16"/>
        </w:rPr>
        <w:t> </w:t>
      </w:r>
      <w:r>
        <w:rPr>
          <w:spacing w:val="-2"/>
          <w:sz w:val="16"/>
        </w:rPr>
        <w:t>INTRODUTOR:</w:t>
      </w:r>
    </w:p>
    <w:p>
      <w:pPr>
        <w:spacing w:line="143" w:lineRule="exact" w:before="0"/>
        <w:ind w:left="0" w:right="0" w:firstLine="0"/>
        <w:jc w:val="left"/>
        <w:rPr>
          <w:b/>
          <w:sz w:val="16"/>
        </w:rPr>
      </w:pPr>
      <w:r>
        <w:rPr/>
        <w:br w:type="column"/>
      </w:r>
      <w:r>
        <w:rPr>
          <w:b/>
          <w:spacing w:val="-2"/>
          <w:sz w:val="16"/>
        </w:rPr>
        <w:t>MEDIDA</w:t>
      </w:r>
    </w:p>
    <w:p>
      <w:pPr>
        <w:spacing w:line="143" w:lineRule="exact" w:before="0"/>
        <w:ind w:left="166" w:right="0" w:firstLine="0"/>
        <w:jc w:val="left"/>
        <w:rPr>
          <w:b/>
          <w:sz w:val="16"/>
        </w:rPr>
      </w:pPr>
      <w:r>
        <w:rPr/>
        <w:br w:type="column"/>
      </w:r>
      <w:r>
        <w:rPr>
          <w:b/>
          <w:spacing w:val="-6"/>
          <w:sz w:val="16"/>
        </w:rPr>
        <w:t>TOTAL</w:t>
      </w:r>
    </w:p>
    <w:p>
      <w:pPr>
        <w:spacing w:line="143" w:lineRule="exact" w:before="0"/>
        <w:ind w:left="632" w:right="0" w:firstLine="0"/>
        <w:jc w:val="left"/>
        <w:rPr>
          <w:b/>
          <w:sz w:val="16"/>
        </w:rPr>
      </w:pPr>
      <w:r>
        <w:rPr/>
        <w:br w:type="column"/>
      </w:r>
      <w:r>
        <w:rPr>
          <w:b/>
          <w:spacing w:val="-2"/>
          <w:sz w:val="16"/>
        </w:rPr>
        <w:t>AMOSTRAS</w:t>
      </w:r>
    </w:p>
    <w:p>
      <w:pPr>
        <w:spacing w:before="94"/>
        <w:ind w:left="121" w:right="0" w:firstLine="0"/>
        <w:jc w:val="left"/>
        <w:rPr>
          <w:b/>
          <w:sz w:val="16"/>
        </w:rPr>
      </w:pPr>
      <w:r>
        <w:rPr/>
        <w:br w:type="column"/>
      </w:r>
      <w:r>
        <w:rPr>
          <w:b/>
          <w:spacing w:val="-5"/>
          <w:sz w:val="16"/>
        </w:rPr>
        <w:t>APROVADAS</w:t>
      </w:r>
    </w:p>
    <w:p>
      <w:pPr>
        <w:spacing w:line="143" w:lineRule="exact" w:before="0"/>
        <w:ind w:left="104" w:right="0" w:firstLine="0"/>
        <w:jc w:val="left"/>
        <w:rPr>
          <w:b/>
          <w:sz w:val="16"/>
        </w:rPr>
      </w:pPr>
      <w:r>
        <w:rPr/>
        <w:br w:type="column"/>
      </w:r>
      <w:r>
        <w:rPr>
          <w:b/>
          <w:spacing w:val="-2"/>
          <w:sz w:val="16"/>
        </w:rPr>
        <w:t>PROCEDIMENTO</w:t>
      </w:r>
    </w:p>
    <w:p>
      <w:pPr>
        <w:pStyle w:val="BodyText"/>
        <w:spacing w:before="67"/>
        <w:rPr>
          <w:b/>
          <w:sz w:val="16"/>
        </w:rPr>
      </w:pPr>
    </w:p>
    <w:p>
      <w:pPr>
        <w:spacing w:before="0"/>
        <w:ind w:left="104" w:right="0" w:firstLine="0"/>
        <w:jc w:val="left"/>
        <w:rPr>
          <w:sz w:val="16"/>
        </w:rPr>
      </w:pPr>
      <w:r>
        <w:rPr>
          <w:sz w:val="16"/>
        </w:rPr>
        <w:t>04.06.04.002-</w:t>
      </w:r>
      <w:r>
        <w:rPr>
          <w:spacing w:val="-10"/>
          <w:sz w:val="16"/>
        </w:rPr>
        <w:t>8</w:t>
      </w:r>
    </w:p>
    <w:p>
      <w:pPr>
        <w:spacing w:before="86"/>
        <w:ind w:left="104" w:right="0" w:firstLine="0"/>
        <w:jc w:val="left"/>
        <w:rPr>
          <w:sz w:val="16"/>
        </w:rPr>
      </w:pPr>
      <w:r>
        <w:rPr>
          <w:sz w:val="16"/>
        </w:rPr>
        <w:t>04.06.04.004-</w:t>
      </w:r>
      <w:r>
        <w:rPr>
          <w:spacing w:val="-10"/>
          <w:sz w:val="16"/>
        </w:rPr>
        <w:t>4</w:t>
      </w:r>
    </w:p>
    <w:p>
      <w:pPr>
        <w:spacing w:before="86"/>
        <w:ind w:left="104" w:right="0" w:firstLine="0"/>
        <w:jc w:val="left"/>
        <w:rPr>
          <w:sz w:val="16"/>
        </w:rPr>
      </w:pPr>
      <w:r>
        <w:rPr>
          <w:spacing w:val="-2"/>
          <w:sz w:val="16"/>
        </w:rPr>
        <w:t>04.06.04.011-</w:t>
      </w:r>
      <w:r>
        <w:rPr>
          <w:spacing w:val="-10"/>
          <w:sz w:val="16"/>
        </w:rPr>
        <w:t>7</w:t>
      </w:r>
    </w:p>
    <w:p>
      <w:pPr>
        <w:spacing w:before="86"/>
        <w:ind w:left="104" w:right="0" w:firstLine="0"/>
        <w:jc w:val="left"/>
        <w:rPr>
          <w:sz w:val="16"/>
        </w:rPr>
      </w:pPr>
      <w:r>
        <w:rPr>
          <w:sz w:val="16"/>
        </w:rPr>
        <w:t>04.06.04.013-</w:t>
      </w:r>
      <w:r>
        <w:rPr>
          <w:spacing w:val="-10"/>
          <w:sz w:val="16"/>
        </w:rPr>
        <w:t>3</w:t>
      </w:r>
    </w:p>
    <w:p>
      <w:pPr>
        <w:spacing w:before="86"/>
        <w:ind w:left="104" w:right="0" w:firstLine="0"/>
        <w:jc w:val="left"/>
        <w:rPr>
          <w:sz w:val="16"/>
        </w:rPr>
      </w:pPr>
      <w:r>
        <w:rPr>
          <w:sz w:val="16"/>
        </w:rPr>
        <w:t>04.06.04.016-</w:t>
      </w:r>
      <w:r>
        <w:rPr>
          <w:spacing w:val="-10"/>
          <w:sz w:val="16"/>
        </w:rPr>
        <w:t>8</w:t>
      </w:r>
    </w:p>
    <w:p>
      <w:pPr>
        <w:spacing w:before="86"/>
        <w:ind w:left="104" w:right="0" w:firstLine="0"/>
        <w:jc w:val="left"/>
        <w:rPr>
          <w:sz w:val="16"/>
        </w:rPr>
      </w:pPr>
      <w:r>
        <w:rPr>
          <w:sz w:val="16"/>
        </w:rPr>
        <w:t>04.06.04.015-</w:t>
      </w:r>
      <w:r>
        <w:rPr>
          <w:spacing w:val="-10"/>
          <w:sz w:val="16"/>
        </w:rPr>
        <w:t>0</w:t>
      </w:r>
    </w:p>
    <w:p>
      <w:pPr>
        <w:spacing w:line="143" w:lineRule="exact" w:before="0"/>
        <w:ind w:left="94" w:right="0" w:firstLine="0"/>
        <w:jc w:val="left"/>
        <w:rPr>
          <w:b/>
          <w:sz w:val="16"/>
        </w:rPr>
      </w:pPr>
      <w:r>
        <w:rPr/>
        <w:br w:type="column"/>
      </w:r>
      <w:r>
        <w:rPr>
          <w:b/>
          <w:spacing w:val="-4"/>
          <w:sz w:val="16"/>
        </w:rPr>
        <w:t>OPME</w:t>
      </w:r>
    </w:p>
    <w:p>
      <w:pPr>
        <w:spacing w:after="0" w:line="143" w:lineRule="exact"/>
        <w:jc w:val="left"/>
        <w:rPr>
          <w:sz w:val="16"/>
        </w:rPr>
        <w:sectPr>
          <w:type w:val="continuous"/>
          <w:pgSz w:w="15840" w:h="24480"/>
          <w:pgMar w:top="160" w:bottom="0" w:left="0" w:right="0"/>
          <w:cols w:num="8" w:equalWidth="0">
            <w:col w:w="1959" w:space="40"/>
            <w:col w:w="2572" w:space="31"/>
            <w:col w:w="667" w:space="40"/>
            <w:col w:w="712" w:space="39"/>
            <w:col w:w="1539" w:space="40"/>
            <w:col w:w="1105" w:space="40"/>
            <w:col w:w="1444" w:space="40"/>
            <w:col w:w="5572"/>
          </w:cols>
        </w:sectPr>
      </w:pPr>
    </w:p>
    <w:p>
      <w:pPr>
        <w:spacing w:line="171" w:lineRule="exact" w:before="0"/>
        <w:ind w:left="211" w:right="0" w:firstLine="0"/>
        <w:jc w:val="left"/>
        <w:rPr>
          <w:b/>
          <w:sz w:val="16"/>
        </w:rPr>
      </w:pPr>
      <w:r>
        <w:rPr>
          <w:b/>
          <w:spacing w:val="-10"/>
          <w:sz w:val="16"/>
        </w:rPr>
        <w:t>1</w:t>
      </w:r>
    </w:p>
    <w:p>
      <w:pPr>
        <w:pStyle w:val="BodyText"/>
        <w:spacing w:before="172"/>
        <w:rPr>
          <w:b/>
          <w:sz w:val="16"/>
        </w:rPr>
      </w:pPr>
    </w:p>
    <w:p>
      <w:pPr>
        <w:spacing w:before="0"/>
        <w:ind w:left="769" w:right="0" w:firstLine="0"/>
        <w:jc w:val="left"/>
        <w:rPr>
          <w:b/>
          <w:sz w:val="16"/>
        </w:rPr>
      </w:pPr>
      <w:r>
        <w:rPr>
          <w:b/>
          <w:sz w:val="16"/>
        </w:rPr>
        <w:t>8712</w:t>
      </w:r>
      <w:r>
        <w:rPr>
          <w:b/>
          <w:spacing w:val="-3"/>
          <w:sz w:val="16"/>
        </w:rPr>
        <w:t> </w:t>
      </w:r>
      <w:r>
        <w:rPr>
          <w:b/>
          <w:spacing w:val="-4"/>
          <w:sz w:val="16"/>
        </w:rPr>
        <w:t>9051</w:t>
      </w: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spacing w:before="178"/>
        <w:rPr>
          <w:b/>
          <w:sz w:val="16"/>
        </w:rPr>
      </w:pPr>
    </w:p>
    <w:p>
      <w:pPr>
        <w:spacing w:before="0"/>
        <w:ind w:left="769" w:right="0" w:firstLine="0"/>
        <w:jc w:val="left"/>
        <w:rPr>
          <w:b/>
          <w:sz w:val="16"/>
        </w:rPr>
      </w:pPr>
      <w:r>
        <w:rPr>
          <w:b/>
          <w:sz w:val="16"/>
        </w:rPr>
        <w:t>8889</w:t>
      </w:r>
      <w:r>
        <w:rPr>
          <w:b/>
          <w:spacing w:val="-3"/>
          <w:sz w:val="16"/>
        </w:rPr>
        <w:t> </w:t>
      </w:r>
      <w:r>
        <w:rPr>
          <w:b/>
          <w:spacing w:val="-4"/>
          <w:sz w:val="16"/>
        </w:rPr>
        <w:t>8892</w:t>
      </w:r>
    </w:p>
    <w:p>
      <w:pPr>
        <w:spacing w:before="86"/>
        <w:ind w:left="769" w:right="0" w:firstLine="0"/>
        <w:jc w:val="left"/>
        <w:rPr>
          <w:b/>
          <w:sz w:val="16"/>
        </w:rPr>
      </w:pPr>
      <w:r>
        <w:rPr>
          <w:b/>
          <w:sz w:val="16"/>
        </w:rPr>
        <w:t>8906</w:t>
      </w:r>
      <w:r>
        <w:rPr>
          <w:b/>
          <w:spacing w:val="-3"/>
          <w:sz w:val="16"/>
        </w:rPr>
        <w:t> </w:t>
      </w:r>
      <w:r>
        <w:rPr>
          <w:b/>
          <w:spacing w:val="-4"/>
          <w:sz w:val="16"/>
        </w:rPr>
        <w:t>8907</w:t>
      </w:r>
    </w:p>
    <w:p>
      <w:pPr>
        <w:spacing w:before="86"/>
        <w:ind w:left="769" w:right="0" w:firstLine="0"/>
        <w:jc w:val="left"/>
        <w:rPr>
          <w:b/>
          <w:sz w:val="16"/>
        </w:rPr>
      </w:pPr>
      <w:r>
        <w:rPr>
          <w:b/>
          <w:sz w:val="16"/>
        </w:rPr>
        <w:t>8908</w:t>
      </w:r>
      <w:r>
        <w:rPr>
          <w:b/>
          <w:spacing w:val="-3"/>
          <w:sz w:val="16"/>
        </w:rPr>
        <w:t> </w:t>
      </w:r>
      <w:r>
        <w:rPr>
          <w:b/>
          <w:spacing w:val="-4"/>
          <w:sz w:val="16"/>
        </w:rPr>
        <w:t>8909</w:t>
      </w:r>
    </w:p>
    <w:p>
      <w:pPr>
        <w:spacing w:before="86"/>
        <w:ind w:left="769" w:right="0" w:firstLine="0"/>
        <w:jc w:val="left"/>
        <w:rPr>
          <w:b/>
          <w:sz w:val="16"/>
        </w:rPr>
      </w:pPr>
      <w:r>
        <w:rPr>
          <w:b/>
          <w:sz w:val="16"/>
        </w:rPr>
        <w:t>8910</w:t>
      </w:r>
      <w:r>
        <w:rPr>
          <w:b/>
          <w:spacing w:val="-3"/>
          <w:sz w:val="16"/>
        </w:rPr>
        <w:t> </w:t>
      </w:r>
      <w:r>
        <w:rPr>
          <w:b/>
          <w:spacing w:val="-4"/>
          <w:sz w:val="16"/>
        </w:rPr>
        <w:t>8912</w:t>
      </w:r>
    </w:p>
    <w:p>
      <w:pPr>
        <w:spacing w:before="86"/>
        <w:ind w:left="769" w:right="0" w:firstLine="0"/>
        <w:jc w:val="left"/>
        <w:rPr>
          <w:b/>
          <w:sz w:val="16"/>
        </w:rPr>
      </w:pPr>
      <w:r>
        <w:rPr>
          <w:b/>
          <w:sz w:val="16"/>
        </w:rPr>
        <w:t>8913</w:t>
      </w:r>
      <w:r>
        <w:rPr>
          <w:b/>
          <w:spacing w:val="-3"/>
          <w:sz w:val="16"/>
        </w:rPr>
        <w:t> </w:t>
      </w:r>
      <w:r>
        <w:rPr>
          <w:b/>
          <w:spacing w:val="-4"/>
          <w:sz w:val="16"/>
        </w:rPr>
        <w:t>8914</w:t>
      </w:r>
    </w:p>
    <w:p>
      <w:pPr>
        <w:spacing w:before="86"/>
        <w:ind w:left="769" w:right="0" w:firstLine="0"/>
        <w:jc w:val="left"/>
        <w:rPr>
          <w:b/>
          <w:sz w:val="16"/>
        </w:rPr>
      </w:pPr>
      <w:r>
        <w:rPr>
          <w:b/>
          <w:sz w:val="16"/>
        </w:rPr>
        <w:t>8916</w:t>
      </w:r>
      <w:r>
        <w:rPr>
          <w:b/>
          <w:spacing w:val="-3"/>
          <w:sz w:val="16"/>
        </w:rPr>
        <w:t> </w:t>
      </w:r>
      <w:r>
        <w:rPr>
          <w:b/>
          <w:spacing w:val="-4"/>
          <w:sz w:val="16"/>
        </w:rPr>
        <w:t>8917</w:t>
      </w:r>
    </w:p>
    <w:p>
      <w:pPr>
        <w:spacing w:line="159" w:lineRule="exact" w:before="86"/>
        <w:ind w:left="769" w:right="0" w:firstLine="0"/>
        <w:jc w:val="left"/>
        <w:rPr>
          <w:b/>
          <w:sz w:val="16"/>
        </w:rPr>
      </w:pPr>
      <w:r>
        <w:rPr>
          <w:b/>
          <w:sz w:val="16"/>
        </w:rPr>
        <w:t>8918</w:t>
      </w:r>
      <w:r>
        <w:rPr>
          <w:b/>
          <w:spacing w:val="-3"/>
          <w:sz w:val="16"/>
        </w:rPr>
        <w:t> </w:t>
      </w:r>
      <w:r>
        <w:rPr>
          <w:b/>
          <w:spacing w:val="-4"/>
          <w:sz w:val="16"/>
        </w:rPr>
        <w:t>8920</w:t>
      </w:r>
    </w:p>
    <w:p>
      <w:pPr>
        <w:spacing w:line="135" w:lineRule="exact" w:before="0"/>
        <w:ind w:left="211" w:right="0" w:firstLine="0"/>
        <w:jc w:val="left"/>
        <w:rPr>
          <w:b/>
          <w:sz w:val="16"/>
        </w:rPr>
      </w:pPr>
      <w:r>
        <w:rPr>
          <w:b/>
          <w:spacing w:val="-10"/>
          <w:sz w:val="16"/>
        </w:rPr>
        <w:t>2</w:t>
      </w:r>
    </w:p>
    <w:p>
      <w:pPr>
        <w:spacing w:line="159" w:lineRule="exact" w:before="0"/>
        <w:ind w:left="769" w:right="0" w:firstLine="0"/>
        <w:jc w:val="left"/>
        <w:rPr>
          <w:b/>
          <w:sz w:val="16"/>
        </w:rPr>
      </w:pPr>
      <w:r>
        <w:rPr>
          <w:b/>
          <w:sz w:val="16"/>
        </w:rPr>
        <w:t>9213</w:t>
      </w:r>
      <w:r>
        <w:rPr>
          <w:b/>
          <w:spacing w:val="-3"/>
          <w:sz w:val="16"/>
        </w:rPr>
        <w:t> </w:t>
      </w:r>
      <w:r>
        <w:rPr>
          <w:b/>
          <w:spacing w:val="-4"/>
          <w:sz w:val="16"/>
        </w:rPr>
        <w:t>9215</w:t>
      </w:r>
    </w:p>
    <w:p>
      <w:pPr>
        <w:spacing w:before="86"/>
        <w:ind w:left="769" w:right="0" w:firstLine="0"/>
        <w:jc w:val="left"/>
        <w:rPr>
          <w:b/>
          <w:sz w:val="16"/>
        </w:rPr>
      </w:pPr>
      <w:r>
        <w:rPr>
          <w:b/>
          <w:sz w:val="16"/>
        </w:rPr>
        <w:t>9227</w:t>
      </w:r>
      <w:r>
        <w:rPr>
          <w:b/>
          <w:spacing w:val="-3"/>
          <w:sz w:val="16"/>
        </w:rPr>
        <w:t> </w:t>
      </w:r>
      <w:r>
        <w:rPr>
          <w:b/>
          <w:spacing w:val="-4"/>
          <w:sz w:val="16"/>
        </w:rPr>
        <w:t>9230</w:t>
      </w:r>
    </w:p>
    <w:p>
      <w:pPr>
        <w:spacing w:before="86"/>
        <w:ind w:left="769" w:right="0" w:firstLine="0"/>
        <w:jc w:val="left"/>
        <w:rPr>
          <w:b/>
          <w:sz w:val="16"/>
        </w:rPr>
      </w:pPr>
      <w:r>
        <w:rPr>
          <w:b/>
          <w:sz w:val="16"/>
        </w:rPr>
        <w:t>9231</w:t>
      </w:r>
      <w:r>
        <w:rPr>
          <w:b/>
          <w:spacing w:val="-3"/>
          <w:sz w:val="16"/>
        </w:rPr>
        <w:t> </w:t>
      </w:r>
      <w:r>
        <w:rPr>
          <w:b/>
          <w:spacing w:val="-4"/>
          <w:sz w:val="16"/>
        </w:rPr>
        <w:t>9232</w:t>
      </w:r>
    </w:p>
    <w:p>
      <w:pPr>
        <w:spacing w:before="86"/>
        <w:ind w:left="769" w:right="0" w:firstLine="0"/>
        <w:jc w:val="left"/>
        <w:rPr>
          <w:b/>
          <w:sz w:val="16"/>
        </w:rPr>
      </w:pPr>
      <w:r>
        <w:rPr>
          <w:b/>
          <w:sz w:val="16"/>
        </w:rPr>
        <w:t>9233</w:t>
      </w:r>
      <w:r>
        <w:rPr>
          <w:b/>
          <w:spacing w:val="-3"/>
          <w:sz w:val="16"/>
        </w:rPr>
        <w:t> </w:t>
      </w:r>
      <w:r>
        <w:rPr>
          <w:b/>
          <w:spacing w:val="-4"/>
          <w:sz w:val="16"/>
        </w:rPr>
        <w:t>9235</w:t>
      </w:r>
    </w:p>
    <w:p>
      <w:pPr>
        <w:spacing w:before="86"/>
        <w:ind w:left="769" w:right="0" w:firstLine="0"/>
        <w:jc w:val="left"/>
        <w:rPr>
          <w:b/>
          <w:sz w:val="16"/>
        </w:rPr>
      </w:pPr>
      <w:r>
        <w:rPr>
          <w:b/>
          <w:sz w:val="16"/>
        </w:rPr>
        <w:t>9237</w:t>
      </w:r>
      <w:r>
        <w:rPr>
          <w:b/>
          <w:spacing w:val="-3"/>
          <w:sz w:val="16"/>
        </w:rPr>
        <w:t> </w:t>
      </w:r>
      <w:r>
        <w:rPr>
          <w:b/>
          <w:spacing w:val="-4"/>
          <w:sz w:val="16"/>
        </w:rPr>
        <w:t>9238</w:t>
      </w:r>
    </w:p>
    <w:p>
      <w:pPr>
        <w:spacing w:before="86"/>
        <w:ind w:left="769" w:right="0" w:firstLine="0"/>
        <w:jc w:val="left"/>
        <w:rPr>
          <w:b/>
          <w:sz w:val="16"/>
        </w:rPr>
      </w:pPr>
      <w:r>
        <w:rPr>
          <w:b/>
          <w:sz w:val="16"/>
        </w:rPr>
        <w:t>9240</w:t>
      </w:r>
      <w:r>
        <w:rPr>
          <w:b/>
          <w:spacing w:val="-3"/>
          <w:sz w:val="16"/>
        </w:rPr>
        <w:t> </w:t>
      </w:r>
      <w:r>
        <w:rPr>
          <w:b/>
          <w:spacing w:val="-4"/>
          <w:sz w:val="16"/>
        </w:rPr>
        <w:t>9242</w:t>
      </w:r>
    </w:p>
    <w:p>
      <w:pPr>
        <w:spacing w:before="86"/>
        <w:ind w:left="769" w:right="0" w:firstLine="0"/>
        <w:jc w:val="left"/>
        <w:rPr>
          <w:b/>
          <w:sz w:val="16"/>
        </w:rPr>
      </w:pPr>
      <w:r>
        <w:rPr>
          <w:b/>
          <w:spacing w:val="-4"/>
          <w:sz w:val="16"/>
        </w:rPr>
        <w:t>9243</w:t>
      </w:r>
    </w:p>
    <w:p>
      <w:pPr>
        <w:pStyle w:val="BodyText"/>
        <w:rPr>
          <w:b/>
          <w:sz w:val="16"/>
        </w:rPr>
      </w:pPr>
    </w:p>
    <w:p>
      <w:pPr>
        <w:pStyle w:val="BodyText"/>
        <w:spacing w:before="33"/>
        <w:rPr>
          <w:b/>
          <w:sz w:val="16"/>
        </w:rPr>
      </w:pPr>
    </w:p>
    <w:p>
      <w:pPr>
        <w:spacing w:before="0"/>
        <w:ind w:left="769" w:right="0" w:firstLine="0"/>
        <w:jc w:val="left"/>
        <w:rPr>
          <w:b/>
          <w:sz w:val="16"/>
        </w:rPr>
      </w:pPr>
      <w:r>
        <w:rPr>
          <w:b/>
          <w:spacing w:val="-2"/>
          <w:sz w:val="16"/>
        </w:rPr>
        <w:t>11413</w:t>
      </w:r>
    </w:p>
    <w:p>
      <w:pPr>
        <w:spacing w:before="86"/>
        <w:ind w:left="769" w:right="0" w:firstLine="0"/>
        <w:jc w:val="left"/>
        <w:rPr>
          <w:b/>
          <w:sz w:val="16"/>
        </w:rPr>
      </w:pPr>
      <w:r>
        <w:rPr>
          <w:b/>
          <w:spacing w:val="-2"/>
          <w:sz w:val="16"/>
        </w:rPr>
        <w:t>11414</w:t>
      </w:r>
    </w:p>
    <w:p>
      <w:pPr>
        <w:spacing w:before="86"/>
        <w:ind w:left="769" w:right="0" w:firstLine="0"/>
        <w:jc w:val="left"/>
        <w:rPr>
          <w:b/>
          <w:sz w:val="16"/>
        </w:rPr>
      </w:pPr>
      <w:r>
        <w:rPr>
          <w:b/>
          <w:spacing w:val="-2"/>
          <w:sz w:val="16"/>
        </w:rPr>
        <w:t>11415</w:t>
      </w:r>
    </w:p>
    <w:p>
      <w:pPr>
        <w:spacing w:before="86"/>
        <w:ind w:left="769" w:right="0" w:firstLine="0"/>
        <w:jc w:val="left"/>
        <w:rPr>
          <w:b/>
          <w:sz w:val="16"/>
        </w:rPr>
      </w:pPr>
      <w:r>
        <w:rPr>
          <w:b/>
          <w:spacing w:val="-2"/>
          <w:sz w:val="16"/>
        </w:rPr>
        <w:t>11416</w:t>
      </w:r>
    </w:p>
    <w:p>
      <w:pPr>
        <w:spacing w:before="86"/>
        <w:ind w:left="769" w:right="0" w:firstLine="0"/>
        <w:jc w:val="left"/>
        <w:rPr>
          <w:b/>
          <w:sz w:val="16"/>
        </w:rPr>
      </w:pPr>
      <w:r>
        <w:rPr>
          <w:b/>
          <w:spacing w:val="-2"/>
          <w:sz w:val="16"/>
        </w:rPr>
        <w:t>11417</w:t>
      </w:r>
    </w:p>
    <w:p>
      <w:pPr>
        <w:spacing w:before="86"/>
        <w:ind w:left="769" w:right="0" w:firstLine="0"/>
        <w:jc w:val="left"/>
        <w:rPr>
          <w:b/>
          <w:sz w:val="16"/>
        </w:rPr>
      </w:pPr>
      <w:r>
        <w:rPr>
          <w:b/>
          <w:spacing w:val="-2"/>
          <w:sz w:val="16"/>
        </w:rPr>
        <w:t>11418</w:t>
      </w:r>
    </w:p>
    <w:p>
      <w:pPr>
        <w:spacing w:line="159" w:lineRule="exact" w:before="86"/>
        <w:ind w:left="769" w:right="0" w:firstLine="0"/>
        <w:jc w:val="left"/>
        <w:rPr>
          <w:b/>
          <w:sz w:val="16"/>
        </w:rPr>
      </w:pPr>
      <w:r>
        <w:rPr>
          <w:b/>
          <w:spacing w:val="-2"/>
          <w:sz w:val="16"/>
        </w:rPr>
        <w:t>11419</w:t>
      </w:r>
    </w:p>
    <w:p>
      <w:pPr>
        <w:spacing w:line="135" w:lineRule="exact" w:before="0"/>
        <w:ind w:left="211" w:right="0" w:firstLine="0"/>
        <w:jc w:val="left"/>
        <w:rPr>
          <w:b/>
          <w:sz w:val="16"/>
        </w:rPr>
      </w:pPr>
      <w:r>
        <w:rPr>
          <w:b/>
          <w:spacing w:val="-10"/>
          <w:sz w:val="16"/>
        </w:rPr>
        <w:t>3</w:t>
      </w:r>
    </w:p>
    <w:p>
      <w:pPr>
        <w:spacing w:line="159" w:lineRule="exact" w:before="0"/>
        <w:ind w:left="769" w:right="0" w:firstLine="0"/>
        <w:jc w:val="left"/>
        <w:rPr>
          <w:b/>
          <w:sz w:val="16"/>
        </w:rPr>
      </w:pPr>
      <w:r>
        <w:rPr>
          <w:b/>
          <w:spacing w:val="-2"/>
          <w:sz w:val="16"/>
        </w:rPr>
        <w:t>11420</w:t>
      </w:r>
    </w:p>
    <w:p>
      <w:pPr>
        <w:spacing w:before="86"/>
        <w:ind w:left="769" w:right="0" w:firstLine="0"/>
        <w:jc w:val="left"/>
        <w:rPr>
          <w:b/>
          <w:sz w:val="16"/>
        </w:rPr>
      </w:pPr>
      <w:r>
        <w:rPr>
          <w:b/>
          <w:spacing w:val="-2"/>
          <w:sz w:val="16"/>
        </w:rPr>
        <w:t>11421</w:t>
      </w:r>
    </w:p>
    <w:p>
      <w:pPr>
        <w:spacing w:before="86"/>
        <w:ind w:left="769" w:right="0" w:firstLine="0"/>
        <w:jc w:val="left"/>
        <w:rPr>
          <w:b/>
          <w:sz w:val="16"/>
        </w:rPr>
      </w:pPr>
      <w:r>
        <w:rPr>
          <w:b/>
          <w:spacing w:val="-2"/>
          <w:sz w:val="16"/>
        </w:rPr>
        <w:t>11422</w:t>
      </w:r>
    </w:p>
    <w:p>
      <w:pPr>
        <w:spacing w:before="86"/>
        <w:ind w:left="769" w:right="0" w:firstLine="0"/>
        <w:jc w:val="left"/>
        <w:rPr>
          <w:b/>
          <w:sz w:val="16"/>
        </w:rPr>
      </w:pPr>
      <w:r>
        <w:rPr>
          <w:b/>
          <w:spacing w:val="-2"/>
          <w:sz w:val="16"/>
        </w:rPr>
        <w:t>11423</w:t>
      </w:r>
    </w:p>
    <w:p>
      <w:pPr>
        <w:spacing w:before="86"/>
        <w:ind w:left="769" w:right="0" w:firstLine="0"/>
        <w:jc w:val="left"/>
        <w:rPr>
          <w:b/>
          <w:sz w:val="16"/>
        </w:rPr>
      </w:pPr>
      <w:r>
        <w:rPr>
          <w:b/>
          <w:spacing w:val="-2"/>
          <w:sz w:val="16"/>
        </w:rPr>
        <w:t>11424</w:t>
      </w:r>
    </w:p>
    <w:p>
      <w:pPr>
        <w:spacing w:before="86"/>
        <w:ind w:left="769" w:right="0" w:firstLine="0"/>
        <w:jc w:val="left"/>
        <w:rPr>
          <w:b/>
          <w:sz w:val="16"/>
        </w:rPr>
      </w:pPr>
      <w:r>
        <w:rPr>
          <w:b/>
          <w:spacing w:val="-2"/>
          <w:sz w:val="16"/>
        </w:rPr>
        <w:t>11425</w:t>
      </w:r>
    </w:p>
    <w:p>
      <w:pPr>
        <w:spacing w:before="86"/>
        <w:ind w:left="769" w:right="0" w:firstLine="0"/>
        <w:jc w:val="left"/>
        <w:rPr>
          <w:b/>
          <w:sz w:val="16"/>
        </w:rPr>
      </w:pPr>
      <w:r>
        <w:rPr>
          <w:b/>
          <w:spacing w:val="-2"/>
          <w:sz w:val="16"/>
        </w:rPr>
        <w:t>11426</w:t>
      </w:r>
    </w:p>
    <w:p>
      <w:pPr>
        <w:spacing w:line="240" w:lineRule="auto" w:before="0"/>
        <w:rPr>
          <w:b/>
          <w:sz w:val="16"/>
        </w:rPr>
      </w:pPr>
      <w:r>
        <w:rPr/>
        <w:br w:type="column"/>
      </w:r>
      <w:r>
        <w:rPr>
          <w:b/>
          <w:sz w:val="16"/>
        </w:rPr>
      </w: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spacing w:before="68"/>
        <w:rPr>
          <w:b/>
          <w:sz w:val="16"/>
        </w:rPr>
      </w:pPr>
    </w:p>
    <w:p>
      <w:pPr>
        <w:spacing w:before="0"/>
        <w:ind w:left="78" w:right="0" w:firstLine="0"/>
        <w:jc w:val="left"/>
        <w:rPr>
          <w:b/>
          <w:sz w:val="16"/>
        </w:rPr>
      </w:pPr>
      <w:r>
        <w:rPr>
          <w:b/>
          <w:spacing w:val="-2"/>
          <w:sz w:val="16"/>
        </w:rPr>
        <w:t>180728</w:t>
      </w:r>
    </w:p>
    <w:p>
      <w:pPr>
        <w:tabs>
          <w:tab w:pos="1536" w:val="left" w:leader="none"/>
        </w:tabs>
        <w:spacing w:line="352" w:lineRule="auto" w:before="122"/>
        <w:ind w:left="83" w:right="0" w:firstLine="0"/>
        <w:jc w:val="both"/>
        <w:rPr>
          <w:sz w:val="16"/>
        </w:rPr>
      </w:pPr>
      <w:r>
        <w:rPr/>
        <w:br w:type="column"/>
      </w:r>
      <w:r>
        <w:rPr>
          <w:sz w:val="16"/>
        </w:rPr>
        <w:t>10CM A 13CM, DIÂMETRO </w:t>
      </w:r>
      <w:r>
        <w:rPr>
          <w:sz w:val="16"/>
        </w:rPr>
        <w:t>FIO</w:t>
      </w:r>
      <w:r>
        <w:rPr>
          <w:spacing w:val="40"/>
          <w:sz w:val="16"/>
        </w:rPr>
        <w:t> </w:t>
      </w:r>
      <w:r>
        <w:rPr>
          <w:sz w:val="16"/>
        </w:rPr>
        <w:t>GUIA: 0,035" A 0,038",</w:t>
      </w:r>
      <w:r>
        <w:rPr>
          <w:spacing w:val="40"/>
          <w:sz w:val="16"/>
        </w:rPr>
        <w:t> </w:t>
      </w:r>
      <w:r>
        <w:rPr>
          <w:spacing w:val="-2"/>
          <w:sz w:val="16"/>
        </w:rPr>
        <w:t>DIÂMETRO</w:t>
      </w:r>
      <w:r>
        <w:rPr>
          <w:sz w:val="16"/>
        </w:rPr>
        <w:tab/>
      </w:r>
      <w:r>
        <w:rPr>
          <w:spacing w:val="-4"/>
          <w:sz w:val="16"/>
        </w:rPr>
        <w:t>DILATADOR:</w:t>
      </w:r>
      <w:r>
        <w:rPr>
          <w:spacing w:val="40"/>
          <w:sz w:val="16"/>
        </w:rPr>
        <w:t> </w:t>
      </w:r>
      <w:r>
        <w:rPr>
          <w:sz w:val="16"/>
        </w:rPr>
        <w:t>COMPATÍVEL COM FIO GUIA</w:t>
      </w:r>
      <w:r>
        <w:rPr>
          <w:spacing w:val="40"/>
          <w:sz w:val="16"/>
        </w:rPr>
        <w:t> </w:t>
      </w:r>
      <w:r>
        <w:rPr>
          <w:sz w:val="16"/>
        </w:rPr>
        <w:t>0,035", COMPRIMENTO FIO</w:t>
      </w:r>
      <w:r>
        <w:rPr>
          <w:spacing w:val="40"/>
          <w:sz w:val="16"/>
        </w:rPr>
        <w:t> </w:t>
      </w:r>
      <w:r>
        <w:rPr>
          <w:sz w:val="16"/>
        </w:rPr>
        <w:t>GUIA:</w:t>
      </w:r>
      <w:r>
        <w:rPr>
          <w:spacing w:val="-3"/>
          <w:sz w:val="16"/>
        </w:rPr>
        <w:t> </w:t>
      </w:r>
      <w:r>
        <w:rPr>
          <w:sz w:val="16"/>
        </w:rPr>
        <w:t>45CM</w:t>
      </w:r>
    </w:p>
    <w:p>
      <w:pPr>
        <w:tabs>
          <w:tab w:pos="632" w:val="left" w:leader="none"/>
          <w:tab w:pos="1336" w:val="left" w:leader="none"/>
          <w:tab w:pos="1549" w:val="left" w:leader="none"/>
          <w:tab w:pos="1705" w:val="left" w:leader="none"/>
        </w:tabs>
        <w:spacing w:line="352" w:lineRule="auto" w:before="162"/>
        <w:ind w:left="83" w:right="0" w:firstLine="0"/>
        <w:jc w:val="both"/>
        <w:rPr>
          <w:sz w:val="16"/>
        </w:rPr>
      </w:pPr>
      <w:r>
        <w:rPr>
          <w:sz w:val="16"/>
        </w:rPr>
        <w:t>CATETER BALÃO, </w:t>
      </w:r>
      <w:r>
        <w:rPr>
          <w:sz w:val="16"/>
        </w:rPr>
        <w:t>MATERIAL</w:t>
      </w:r>
      <w:r>
        <w:rPr>
          <w:spacing w:val="40"/>
          <w:sz w:val="16"/>
        </w:rPr>
        <w:t> </w:t>
      </w:r>
      <w:r>
        <w:rPr>
          <w:spacing w:val="-2"/>
          <w:sz w:val="16"/>
        </w:rPr>
        <w:t>CATETER:</w:t>
      </w:r>
      <w:r>
        <w:rPr>
          <w:sz w:val="16"/>
        </w:rPr>
        <w:tab/>
      </w:r>
      <w:r>
        <w:rPr>
          <w:spacing w:val="-2"/>
          <w:sz w:val="16"/>
        </w:rPr>
        <w:t>POLIURETANO,</w:t>
      </w:r>
      <w:r>
        <w:rPr>
          <w:spacing w:val="40"/>
          <w:sz w:val="16"/>
        </w:rPr>
        <w:t> </w:t>
      </w:r>
      <w:r>
        <w:rPr>
          <w:sz w:val="16"/>
        </w:rPr>
        <w:t>CALIBRE: 5FR A 7FR,</w:t>
      </w:r>
      <w:r>
        <w:rPr>
          <w:spacing w:val="40"/>
          <w:sz w:val="16"/>
        </w:rPr>
        <w:t> </w:t>
      </w:r>
      <w:r>
        <w:rPr>
          <w:sz w:val="16"/>
        </w:rPr>
        <w:t>APLICAÇÃO: ANGIOPLASTIA</w:t>
      </w:r>
      <w:r>
        <w:rPr>
          <w:spacing w:val="40"/>
          <w:sz w:val="16"/>
        </w:rPr>
        <w:t> </w:t>
      </w:r>
      <w:r>
        <w:rPr>
          <w:spacing w:val="-2"/>
          <w:sz w:val="16"/>
        </w:rPr>
        <w:t>OCLUSÕES</w:t>
      </w:r>
      <w:r>
        <w:rPr>
          <w:sz w:val="16"/>
        </w:rPr>
        <w:tab/>
        <w:tab/>
        <w:tab/>
      </w:r>
      <w:r>
        <w:rPr>
          <w:spacing w:val="-2"/>
          <w:sz w:val="16"/>
        </w:rPr>
        <w:t>VENOSAS,</w:t>
      </w:r>
      <w:r>
        <w:rPr>
          <w:spacing w:val="40"/>
          <w:sz w:val="16"/>
        </w:rPr>
        <w:t> </w:t>
      </w:r>
      <w:r>
        <w:rPr>
          <w:sz w:val="16"/>
        </w:rPr>
        <w:t>MODELO: ALTA PRESSÃO,</w:t>
      </w:r>
      <w:r>
        <w:rPr>
          <w:spacing w:val="40"/>
          <w:sz w:val="16"/>
        </w:rPr>
        <w:t> </w:t>
      </w:r>
      <w:r>
        <w:rPr>
          <w:sz w:val="16"/>
        </w:rPr>
        <w:t>QUANTIDADE BALÕES: 1</w:t>
      </w:r>
      <w:r>
        <w:rPr>
          <w:spacing w:val="40"/>
          <w:sz w:val="16"/>
        </w:rPr>
        <w:t> </w:t>
      </w:r>
      <w:r>
        <w:rPr>
          <w:sz w:val="16"/>
        </w:rPr>
        <w:t>BALÃO, COMPRIMENTO: 40MM</w:t>
      </w:r>
      <w:r>
        <w:rPr>
          <w:spacing w:val="40"/>
          <w:sz w:val="16"/>
        </w:rPr>
        <w:t> </w:t>
      </w:r>
      <w:r>
        <w:rPr>
          <w:spacing w:val="-10"/>
          <w:sz w:val="16"/>
        </w:rPr>
        <w:t>A</w:t>
      </w:r>
      <w:r>
        <w:rPr>
          <w:sz w:val="16"/>
        </w:rPr>
        <w:tab/>
      </w:r>
      <w:r>
        <w:rPr>
          <w:spacing w:val="-2"/>
          <w:sz w:val="16"/>
        </w:rPr>
        <w:t>80MM,</w:t>
      </w:r>
      <w:r>
        <w:rPr>
          <w:sz w:val="16"/>
        </w:rPr>
        <w:tab/>
        <w:tab/>
      </w:r>
      <w:r>
        <w:rPr>
          <w:spacing w:val="-2"/>
          <w:sz w:val="16"/>
        </w:rPr>
        <w:t>ACESSÓRIO:</w:t>
      </w:r>
      <w:r>
        <w:rPr>
          <w:spacing w:val="40"/>
          <w:sz w:val="16"/>
        </w:rPr>
        <w:t> </w:t>
      </w:r>
      <w:r>
        <w:rPr>
          <w:sz w:val="16"/>
        </w:rPr>
        <w:t>COMPATÍVEL COM FIO GUIA</w:t>
      </w:r>
      <w:r>
        <w:rPr>
          <w:spacing w:val="40"/>
          <w:sz w:val="16"/>
        </w:rPr>
        <w:t> </w:t>
      </w:r>
      <w:r>
        <w:rPr>
          <w:sz w:val="16"/>
        </w:rPr>
        <w:t>0,035", MATERIAL BALÃO:</w:t>
      </w:r>
      <w:r>
        <w:rPr>
          <w:spacing w:val="40"/>
          <w:sz w:val="16"/>
        </w:rPr>
        <w:t> </w:t>
      </w:r>
      <w:r>
        <w:rPr>
          <w:sz w:val="16"/>
        </w:rPr>
        <w:t>POLIETILENO, CAPACIDADE</w:t>
      </w:r>
      <w:r>
        <w:rPr>
          <w:spacing w:val="40"/>
          <w:sz w:val="16"/>
        </w:rPr>
        <w:t> </w:t>
      </w:r>
      <w:r>
        <w:rPr>
          <w:sz w:val="16"/>
        </w:rPr>
        <w:t>BALÕES: NÃO COMPLACENTE,</w:t>
      </w:r>
      <w:r>
        <w:rPr>
          <w:spacing w:val="40"/>
          <w:sz w:val="16"/>
        </w:rPr>
        <w:t> </w:t>
      </w:r>
      <w:r>
        <w:rPr>
          <w:sz w:val="16"/>
        </w:rPr>
        <w:t>EXTREMIDADE DISTAL: RETA,</w:t>
      </w:r>
      <w:r>
        <w:rPr>
          <w:spacing w:val="40"/>
          <w:sz w:val="16"/>
        </w:rPr>
        <w:t> </w:t>
      </w:r>
      <w:r>
        <w:rPr>
          <w:sz w:val="16"/>
        </w:rPr>
        <w:t>DIMENSÕES BALÃO: 5MM A</w:t>
      </w:r>
      <w:r>
        <w:rPr>
          <w:spacing w:val="40"/>
          <w:sz w:val="16"/>
        </w:rPr>
        <w:t> </w:t>
      </w:r>
      <w:r>
        <w:rPr>
          <w:spacing w:val="-4"/>
          <w:sz w:val="16"/>
        </w:rPr>
        <w:t>12MM</w:t>
      </w:r>
    </w:p>
    <w:p>
      <w:pPr>
        <w:pStyle w:val="BodyText"/>
        <w:rPr>
          <w:sz w:val="16"/>
        </w:rPr>
      </w:pPr>
    </w:p>
    <w:p>
      <w:pPr>
        <w:pStyle w:val="BodyText"/>
        <w:spacing w:before="74"/>
        <w:rPr>
          <w:sz w:val="16"/>
        </w:rPr>
      </w:pPr>
    </w:p>
    <w:p>
      <w:pPr>
        <w:tabs>
          <w:tab w:pos="1304" w:val="left" w:leader="none"/>
          <w:tab w:pos="1461" w:val="left" w:leader="none"/>
        </w:tabs>
        <w:spacing w:line="352" w:lineRule="auto" w:before="1"/>
        <w:ind w:left="83" w:right="0" w:firstLine="0"/>
        <w:jc w:val="both"/>
        <w:rPr>
          <w:sz w:val="16"/>
        </w:rPr>
      </w:pPr>
      <w:r>
        <w:rPr/>
        <mc:AlternateContent>
          <mc:Choice Requires="wps">
            <w:drawing>
              <wp:anchor distT="0" distB="0" distL="0" distR="0" allowOverlap="1" layoutInCell="1" locked="0" behindDoc="0" simplePos="0" relativeHeight="15729664">
                <wp:simplePos x="0" y="0"/>
                <wp:positionH relativeFrom="page">
                  <wp:posOffset>925214</wp:posOffset>
                </wp:positionH>
                <wp:positionV relativeFrom="paragraph">
                  <wp:posOffset>862208</wp:posOffset>
                </wp:positionV>
                <wp:extent cx="6014720" cy="1137285"/>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6014720" cy="113728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91"/>
                              <w:gridCol w:w="3295"/>
                              <w:gridCol w:w="761"/>
                              <w:gridCol w:w="1143"/>
                              <w:gridCol w:w="1245"/>
                              <w:gridCol w:w="1561"/>
                              <w:gridCol w:w="758"/>
                            </w:tblGrid>
                            <w:tr>
                              <w:trPr>
                                <w:trHeight w:val="223" w:hRule="atLeast"/>
                              </w:trPr>
                              <w:tc>
                                <w:tcPr>
                                  <w:tcW w:w="591" w:type="dxa"/>
                                </w:tcPr>
                                <w:p>
                                  <w:pPr>
                                    <w:pStyle w:val="TableParagraph"/>
                                    <w:spacing w:line="177" w:lineRule="exact"/>
                                    <w:ind w:left="50"/>
                                    <w:rPr>
                                      <w:b/>
                                      <w:sz w:val="16"/>
                                    </w:rPr>
                                  </w:pPr>
                                  <w:r>
                                    <w:rPr>
                                      <w:b/>
                                      <w:spacing w:val="-2"/>
                                      <w:sz w:val="16"/>
                                    </w:rPr>
                                    <w:t>170918</w:t>
                                  </w:r>
                                </w:p>
                              </w:tc>
                              <w:tc>
                                <w:tcPr>
                                  <w:tcW w:w="3295" w:type="dxa"/>
                                </w:tcPr>
                                <w:p>
                                  <w:pPr>
                                    <w:pStyle w:val="TableParagraph"/>
                                    <w:spacing w:line="177" w:lineRule="exact"/>
                                    <w:ind w:left="61"/>
                                    <w:rPr>
                                      <w:sz w:val="16"/>
                                    </w:rPr>
                                  </w:pPr>
                                  <w:r>
                                    <w:rPr>
                                      <w:sz w:val="16"/>
                                    </w:rPr>
                                    <w:t>INTRODUTOR:</w:t>
                                  </w:r>
                                  <w:r>
                                    <w:rPr>
                                      <w:spacing w:val="58"/>
                                      <w:w w:val="150"/>
                                      <w:sz w:val="16"/>
                                    </w:rPr>
                                    <w:t> </w:t>
                                  </w:r>
                                  <w:r>
                                    <w:rPr>
                                      <w:sz w:val="16"/>
                                    </w:rPr>
                                    <w:t>40CM</w:t>
                                  </w:r>
                                  <w:r>
                                    <w:rPr>
                                      <w:spacing w:val="71"/>
                                      <w:sz w:val="16"/>
                                    </w:rPr>
                                    <w:t> </w:t>
                                  </w:r>
                                  <w:r>
                                    <w:rPr>
                                      <w:sz w:val="16"/>
                                    </w:rPr>
                                    <w:t>A</w:t>
                                  </w:r>
                                  <w:r>
                                    <w:rPr>
                                      <w:spacing w:val="71"/>
                                      <w:sz w:val="16"/>
                                    </w:rPr>
                                    <w:t> </w:t>
                                  </w:r>
                                  <w:r>
                                    <w:rPr>
                                      <w:sz w:val="16"/>
                                    </w:rPr>
                                    <w:t>70CM,</w:t>
                                  </w:r>
                                  <w:r>
                                    <w:rPr>
                                      <w:spacing w:val="-8"/>
                                      <w:sz w:val="16"/>
                                    </w:rPr>
                                    <w:t> </w:t>
                                  </w:r>
                                  <w:r>
                                    <w:rPr>
                                      <w:spacing w:val="-2"/>
                                      <w:sz w:val="16"/>
                                    </w:rPr>
                                    <w:t>UNIDADE</w:t>
                                  </w:r>
                                </w:p>
                              </w:tc>
                              <w:tc>
                                <w:tcPr>
                                  <w:tcW w:w="761" w:type="dxa"/>
                                </w:tcPr>
                                <w:p>
                                  <w:pPr>
                                    <w:pStyle w:val="TableParagraph"/>
                                    <w:spacing w:line="177" w:lineRule="exact"/>
                                    <w:ind w:left="72"/>
                                    <w:rPr>
                                      <w:b/>
                                      <w:sz w:val="16"/>
                                    </w:rPr>
                                  </w:pPr>
                                  <w:r>
                                    <w:rPr>
                                      <w:b/>
                                      <w:spacing w:val="-5"/>
                                      <w:sz w:val="16"/>
                                    </w:rPr>
                                    <w:t>10</w:t>
                                  </w:r>
                                </w:p>
                              </w:tc>
                              <w:tc>
                                <w:tcPr>
                                  <w:tcW w:w="1143" w:type="dxa"/>
                                </w:tcPr>
                                <w:p>
                                  <w:pPr>
                                    <w:pStyle w:val="TableParagraph"/>
                                    <w:spacing w:line="177" w:lineRule="exact"/>
                                    <w:ind w:left="75"/>
                                    <w:jc w:val="center"/>
                                    <w:rPr>
                                      <w:sz w:val="16"/>
                                    </w:rPr>
                                  </w:pPr>
                                  <w:r>
                                    <w:rPr>
                                      <w:spacing w:val="-5"/>
                                      <w:sz w:val="16"/>
                                    </w:rPr>
                                    <w:t>01</w:t>
                                  </w:r>
                                </w:p>
                              </w:tc>
                              <w:tc>
                                <w:tcPr>
                                  <w:tcW w:w="1245" w:type="dxa"/>
                                </w:tcPr>
                                <w:p>
                                  <w:pPr>
                                    <w:pStyle w:val="TableParagraph"/>
                                    <w:spacing w:line="177" w:lineRule="exact"/>
                                    <w:ind w:left="454"/>
                                    <w:rPr>
                                      <w:sz w:val="16"/>
                                    </w:rPr>
                                  </w:pPr>
                                  <w:r>
                                    <w:rPr>
                                      <w:spacing w:val="-4"/>
                                      <w:sz w:val="16"/>
                                    </w:rPr>
                                    <w:t>COOK</w:t>
                                  </w:r>
                                </w:p>
                              </w:tc>
                              <w:tc>
                                <w:tcPr>
                                  <w:tcW w:w="1561" w:type="dxa"/>
                                </w:tcPr>
                                <w:p>
                                  <w:pPr>
                                    <w:pStyle w:val="TableParagraph"/>
                                    <w:spacing w:line="177" w:lineRule="exact"/>
                                    <w:ind w:left="85"/>
                                    <w:jc w:val="center"/>
                                    <w:rPr>
                                      <w:sz w:val="16"/>
                                    </w:rPr>
                                  </w:pPr>
                                  <w:r>
                                    <w:rPr>
                                      <w:sz w:val="16"/>
                                    </w:rPr>
                                    <w:t>04.06.04.017-</w:t>
                                  </w:r>
                                  <w:r>
                                    <w:rPr>
                                      <w:spacing w:val="-10"/>
                                      <w:sz w:val="16"/>
                                    </w:rPr>
                                    <w:t>6</w:t>
                                  </w:r>
                                </w:p>
                              </w:tc>
                              <w:tc>
                                <w:tcPr>
                                  <w:tcW w:w="758" w:type="dxa"/>
                                </w:tcPr>
                                <w:p>
                                  <w:pPr>
                                    <w:pStyle w:val="TableParagraph"/>
                                    <w:spacing w:line="177" w:lineRule="exact"/>
                                    <w:ind w:left="248"/>
                                    <w:rPr>
                                      <w:sz w:val="16"/>
                                    </w:rPr>
                                  </w:pPr>
                                  <w:r>
                                    <w:rPr>
                                      <w:sz w:val="16"/>
                                    </w:rPr>
                                    <w:t>Não</w:t>
                                  </w:r>
                                  <w:r>
                                    <w:rPr>
                                      <w:spacing w:val="-1"/>
                                      <w:sz w:val="16"/>
                                    </w:rPr>
                                    <w:t> </w:t>
                                  </w:r>
                                  <w:r>
                                    <w:rPr>
                                      <w:spacing w:val="-5"/>
                                      <w:sz w:val="16"/>
                                    </w:rPr>
                                    <w:t>há</w:t>
                                  </w:r>
                                </w:p>
                              </w:tc>
                            </w:tr>
                            <w:tr>
                              <w:trPr>
                                <w:trHeight w:val="269" w:hRule="atLeast"/>
                              </w:trPr>
                              <w:tc>
                                <w:tcPr>
                                  <w:tcW w:w="591" w:type="dxa"/>
                                </w:tcPr>
                                <w:p>
                                  <w:pPr>
                                    <w:pStyle w:val="TableParagraph"/>
                                    <w:rPr>
                                      <w:sz w:val="18"/>
                                    </w:rPr>
                                  </w:pPr>
                                </w:p>
                              </w:tc>
                              <w:tc>
                                <w:tcPr>
                                  <w:tcW w:w="3295" w:type="dxa"/>
                                </w:tcPr>
                                <w:p>
                                  <w:pPr>
                                    <w:pStyle w:val="TableParagraph"/>
                                    <w:spacing w:before="39"/>
                                    <w:ind w:left="61"/>
                                    <w:rPr>
                                      <w:sz w:val="16"/>
                                    </w:rPr>
                                  </w:pPr>
                                  <w:r>
                                    <w:rPr>
                                      <w:sz w:val="16"/>
                                    </w:rPr>
                                    <w:t>DIÂMETRO</w:t>
                                  </w:r>
                                  <w:r>
                                    <w:rPr>
                                      <w:spacing w:val="26"/>
                                      <w:sz w:val="16"/>
                                    </w:rPr>
                                    <w:t> </w:t>
                                  </w:r>
                                  <w:r>
                                    <w:rPr>
                                      <w:sz w:val="16"/>
                                    </w:rPr>
                                    <w:t>FIO</w:t>
                                  </w:r>
                                  <w:r>
                                    <w:rPr>
                                      <w:spacing w:val="26"/>
                                      <w:sz w:val="16"/>
                                    </w:rPr>
                                    <w:t> </w:t>
                                  </w:r>
                                  <w:r>
                                    <w:rPr>
                                      <w:sz w:val="16"/>
                                    </w:rPr>
                                    <w:t>GUIA:</w:t>
                                  </w:r>
                                  <w:r>
                                    <w:rPr>
                                      <w:spacing w:val="26"/>
                                      <w:sz w:val="16"/>
                                    </w:rPr>
                                    <w:t> </w:t>
                                  </w:r>
                                  <w:r>
                                    <w:rPr>
                                      <w:sz w:val="16"/>
                                    </w:rPr>
                                    <w:t>SEM</w:t>
                                  </w:r>
                                  <w:r>
                                    <w:rPr>
                                      <w:spacing w:val="26"/>
                                      <w:sz w:val="16"/>
                                    </w:rPr>
                                    <w:t> </w:t>
                                  </w:r>
                                  <w:r>
                                    <w:rPr>
                                      <w:spacing w:val="-5"/>
                                      <w:sz w:val="16"/>
                                    </w:rPr>
                                    <w:t>FIO</w:t>
                                  </w:r>
                                </w:p>
                              </w:tc>
                              <w:tc>
                                <w:tcPr>
                                  <w:tcW w:w="761" w:type="dxa"/>
                                </w:tcPr>
                                <w:p>
                                  <w:pPr>
                                    <w:pStyle w:val="TableParagraph"/>
                                    <w:rPr>
                                      <w:sz w:val="18"/>
                                    </w:rPr>
                                  </w:pPr>
                                </w:p>
                              </w:tc>
                              <w:tc>
                                <w:tcPr>
                                  <w:tcW w:w="1143" w:type="dxa"/>
                                </w:tcPr>
                                <w:p>
                                  <w:pPr>
                                    <w:pStyle w:val="TableParagraph"/>
                                    <w:rPr>
                                      <w:sz w:val="18"/>
                                    </w:rPr>
                                  </w:pPr>
                                </w:p>
                              </w:tc>
                              <w:tc>
                                <w:tcPr>
                                  <w:tcW w:w="1245" w:type="dxa"/>
                                </w:tcPr>
                                <w:p>
                                  <w:pPr>
                                    <w:pStyle w:val="TableParagraph"/>
                                    <w:rPr>
                                      <w:sz w:val="18"/>
                                    </w:rPr>
                                  </w:pPr>
                                </w:p>
                              </w:tc>
                              <w:tc>
                                <w:tcPr>
                                  <w:tcW w:w="1561" w:type="dxa"/>
                                </w:tcPr>
                                <w:p>
                                  <w:pPr>
                                    <w:pStyle w:val="TableParagraph"/>
                                    <w:spacing w:before="39"/>
                                    <w:ind w:left="85"/>
                                    <w:jc w:val="center"/>
                                    <w:rPr>
                                      <w:sz w:val="16"/>
                                    </w:rPr>
                                  </w:pPr>
                                  <w:r>
                                    <w:rPr>
                                      <w:sz w:val="16"/>
                                    </w:rPr>
                                    <w:t>04.06.04.018-</w:t>
                                  </w:r>
                                  <w:r>
                                    <w:rPr>
                                      <w:spacing w:val="-10"/>
                                      <w:sz w:val="16"/>
                                    </w:rPr>
                                    <w:t>4</w:t>
                                  </w:r>
                                </w:p>
                              </w:tc>
                              <w:tc>
                                <w:tcPr>
                                  <w:tcW w:w="758" w:type="dxa"/>
                                </w:tcPr>
                                <w:p>
                                  <w:pPr>
                                    <w:pStyle w:val="TableParagraph"/>
                                    <w:rPr>
                                      <w:sz w:val="18"/>
                                    </w:rPr>
                                  </w:pPr>
                                </w:p>
                              </w:tc>
                            </w:tr>
                            <w:tr>
                              <w:trPr>
                                <w:trHeight w:val="269" w:hRule="atLeast"/>
                              </w:trPr>
                              <w:tc>
                                <w:tcPr>
                                  <w:tcW w:w="591" w:type="dxa"/>
                                </w:tcPr>
                                <w:p>
                                  <w:pPr>
                                    <w:pStyle w:val="TableParagraph"/>
                                    <w:rPr>
                                      <w:sz w:val="18"/>
                                    </w:rPr>
                                  </w:pPr>
                                </w:p>
                              </w:tc>
                              <w:tc>
                                <w:tcPr>
                                  <w:tcW w:w="3295" w:type="dxa"/>
                                </w:tcPr>
                                <w:p>
                                  <w:pPr>
                                    <w:pStyle w:val="TableParagraph"/>
                                    <w:spacing w:before="39"/>
                                    <w:ind w:left="61"/>
                                    <w:rPr>
                                      <w:sz w:val="16"/>
                                    </w:rPr>
                                  </w:pPr>
                                  <w:r>
                                    <w:rPr>
                                      <w:sz w:val="16"/>
                                    </w:rPr>
                                    <w:t>GUIA,</w:t>
                                  </w:r>
                                  <w:r>
                                    <w:rPr>
                                      <w:spacing w:val="44"/>
                                      <w:sz w:val="16"/>
                                    </w:rPr>
                                    <w:t> </w:t>
                                  </w:r>
                                  <w:r>
                                    <w:rPr>
                                      <w:sz w:val="16"/>
                                    </w:rPr>
                                    <w:t>DIÂMETRO</w:t>
                                  </w:r>
                                  <w:r>
                                    <w:rPr>
                                      <w:spacing w:val="44"/>
                                      <w:sz w:val="16"/>
                                    </w:rPr>
                                    <w:t> </w:t>
                                  </w:r>
                                  <w:r>
                                    <w:rPr>
                                      <w:spacing w:val="-2"/>
                                      <w:sz w:val="16"/>
                                    </w:rPr>
                                    <w:t>DILATADOR:</w:t>
                                  </w:r>
                                </w:p>
                              </w:tc>
                              <w:tc>
                                <w:tcPr>
                                  <w:tcW w:w="761" w:type="dxa"/>
                                </w:tcPr>
                                <w:p>
                                  <w:pPr>
                                    <w:pStyle w:val="TableParagraph"/>
                                    <w:rPr>
                                      <w:sz w:val="18"/>
                                    </w:rPr>
                                  </w:pPr>
                                </w:p>
                              </w:tc>
                              <w:tc>
                                <w:tcPr>
                                  <w:tcW w:w="1143" w:type="dxa"/>
                                </w:tcPr>
                                <w:p>
                                  <w:pPr>
                                    <w:pStyle w:val="TableParagraph"/>
                                    <w:rPr>
                                      <w:sz w:val="18"/>
                                    </w:rPr>
                                  </w:pPr>
                                </w:p>
                              </w:tc>
                              <w:tc>
                                <w:tcPr>
                                  <w:tcW w:w="1245" w:type="dxa"/>
                                </w:tcPr>
                                <w:p>
                                  <w:pPr>
                                    <w:pStyle w:val="TableParagraph"/>
                                    <w:rPr>
                                      <w:sz w:val="18"/>
                                    </w:rPr>
                                  </w:pPr>
                                </w:p>
                              </w:tc>
                              <w:tc>
                                <w:tcPr>
                                  <w:tcW w:w="1561" w:type="dxa"/>
                                </w:tcPr>
                                <w:p>
                                  <w:pPr>
                                    <w:pStyle w:val="TableParagraph"/>
                                    <w:spacing w:before="39"/>
                                    <w:ind w:left="85"/>
                                    <w:jc w:val="center"/>
                                    <w:rPr>
                                      <w:sz w:val="16"/>
                                    </w:rPr>
                                  </w:pPr>
                                  <w:r>
                                    <w:rPr>
                                      <w:sz w:val="16"/>
                                    </w:rPr>
                                    <w:t>04.06.04.027-</w:t>
                                  </w:r>
                                  <w:r>
                                    <w:rPr>
                                      <w:spacing w:val="-10"/>
                                      <w:sz w:val="16"/>
                                    </w:rPr>
                                    <w:t>3</w:t>
                                  </w:r>
                                </w:p>
                              </w:tc>
                              <w:tc>
                                <w:tcPr>
                                  <w:tcW w:w="758" w:type="dxa"/>
                                </w:tcPr>
                                <w:p>
                                  <w:pPr>
                                    <w:pStyle w:val="TableParagraph"/>
                                    <w:rPr>
                                      <w:sz w:val="18"/>
                                    </w:rPr>
                                  </w:pPr>
                                </w:p>
                              </w:tc>
                            </w:tr>
                            <w:tr>
                              <w:trPr>
                                <w:trHeight w:val="269" w:hRule="atLeast"/>
                              </w:trPr>
                              <w:tc>
                                <w:tcPr>
                                  <w:tcW w:w="591" w:type="dxa"/>
                                </w:tcPr>
                                <w:p>
                                  <w:pPr>
                                    <w:pStyle w:val="TableParagraph"/>
                                    <w:rPr>
                                      <w:sz w:val="18"/>
                                    </w:rPr>
                                  </w:pPr>
                                </w:p>
                              </w:tc>
                              <w:tc>
                                <w:tcPr>
                                  <w:tcW w:w="3295" w:type="dxa"/>
                                </w:tcPr>
                                <w:p>
                                  <w:pPr>
                                    <w:pStyle w:val="TableParagraph"/>
                                    <w:spacing w:before="39"/>
                                    <w:ind w:left="61"/>
                                    <w:rPr>
                                      <w:sz w:val="16"/>
                                    </w:rPr>
                                  </w:pPr>
                                  <w:r>
                                    <w:rPr>
                                      <w:sz w:val="16"/>
                                    </w:rPr>
                                    <w:t>COMPATÍVEL</w:t>
                                  </w:r>
                                  <w:r>
                                    <w:rPr>
                                      <w:spacing w:val="71"/>
                                      <w:sz w:val="16"/>
                                    </w:rPr>
                                    <w:t> </w:t>
                                  </w:r>
                                  <w:r>
                                    <w:rPr>
                                      <w:sz w:val="16"/>
                                    </w:rPr>
                                    <w:t>COM</w:t>
                                  </w:r>
                                  <w:r>
                                    <w:rPr>
                                      <w:spacing w:val="77"/>
                                      <w:sz w:val="16"/>
                                    </w:rPr>
                                    <w:t> </w:t>
                                  </w:r>
                                  <w:r>
                                    <w:rPr>
                                      <w:sz w:val="16"/>
                                    </w:rPr>
                                    <w:t>FIO</w:t>
                                  </w:r>
                                  <w:r>
                                    <w:rPr>
                                      <w:spacing w:val="77"/>
                                      <w:sz w:val="16"/>
                                    </w:rPr>
                                    <w:t> </w:t>
                                  </w:r>
                                  <w:r>
                                    <w:rPr>
                                      <w:spacing w:val="-4"/>
                                      <w:sz w:val="16"/>
                                    </w:rPr>
                                    <w:t>GUIA</w:t>
                                  </w:r>
                                </w:p>
                              </w:tc>
                              <w:tc>
                                <w:tcPr>
                                  <w:tcW w:w="761" w:type="dxa"/>
                                </w:tcPr>
                                <w:p>
                                  <w:pPr>
                                    <w:pStyle w:val="TableParagraph"/>
                                    <w:rPr>
                                      <w:sz w:val="18"/>
                                    </w:rPr>
                                  </w:pPr>
                                </w:p>
                              </w:tc>
                              <w:tc>
                                <w:tcPr>
                                  <w:tcW w:w="1143" w:type="dxa"/>
                                </w:tcPr>
                                <w:p>
                                  <w:pPr>
                                    <w:pStyle w:val="TableParagraph"/>
                                    <w:rPr>
                                      <w:sz w:val="18"/>
                                    </w:rPr>
                                  </w:pPr>
                                </w:p>
                              </w:tc>
                              <w:tc>
                                <w:tcPr>
                                  <w:tcW w:w="1245" w:type="dxa"/>
                                </w:tcPr>
                                <w:p>
                                  <w:pPr>
                                    <w:pStyle w:val="TableParagraph"/>
                                    <w:rPr>
                                      <w:sz w:val="18"/>
                                    </w:rPr>
                                  </w:pPr>
                                </w:p>
                              </w:tc>
                              <w:tc>
                                <w:tcPr>
                                  <w:tcW w:w="1561" w:type="dxa"/>
                                </w:tcPr>
                                <w:p>
                                  <w:pPr>
                                    <w:pStyle w:val="TableParagraph"/>
                                    <w:spacing w:before="39"/>
                                    <w:ind w:left="85"/>
                                    <w:jc w:val="center"/>
                                    <w:rPr>
                                      <w:sz w:val="16"/>
                                    </w:rPr>
                                  </w:pPr>
                                  <w:r>
                                    <w:rPr>
                                      <w:sz w:val="16"/>
                                    </w:rPr>
                                    <w:t>04.06.04.032-</w:t>
                                  </w:r>
                                  <w:r>
                                    <w:rPr>
                                      <w:spacing w:val="-10"/>
                                      <w:sz w:val="16"/>
                                    </w:rPr>
                                    <w:t>0</w:t>
                                  </w:r>
                                </w:p>
                              </w:tc>
                              <w:tc>
                                <w:tcPr>
                                  <w:tcW w:w="758" w:type="dxa"/>
                                </w:tcPr>
                                <w:p>
                                  <w:pPr>
                                    <w:pStyle w:val="TableParagraph"/>
                                    <w:rPr>
                                      <w:sz w:val="18"/>
                                    </w:rPr>
                                  </w:pPr>
                                </w:p>
                              </w:tc>
                            </w:tr>
                            <w:tr>
                              <w:trPr>
                                <w:trHeight w:val="269" w:hRule="atLeast"/>
                              </w:trPr>
                              <w:tc>
                                <w:tcPr>
                                  <w:tcW w:w="591" w:type="dxa"/>
                                </w:tcPr>
                                <w:p>
                                  <w:pPr>
                                    <w:pStyle w:val="TableParagraph"/>
                                    <w:rPr>
                                      <w:sz w:val="18"/>
                                    </w:rPr>
                                  </w:pPr>
                                </w:p>
                              </w:tc>
                              <w:tc>
                                <w:tcPr>
                                  <w:tcW w:w="3295" w:type="dxa"/>
                                </w:tcPr>
                                <w:p>
                                  <w:pPr>
                                    <w:pStyle w:val="TableParagraph"/>
                                    <w:tabs>
                                      <w:tab w:pos="776" w:val="left" w:leader="none"/>
                                      <w:tab w:pos="2204" w:val="left" w:leader="none"/>
                                    </w:tabs>
                                    <w:spacing w:before="39"/>
                                    <w:ind w:left="61"/>
                                    <w:rPr>
                                      <w:sz w:val="16"/>
                                    </w:rPr>
                                  </w:pPr>
                                  <w:r>
                                    <w:rPr>
                                      <w:spacing w:val="-2"/>
                                      <w:sz w:val="16"/>
                                    </w:rPr>
                                    <w:t>0,035",</w:t>
                                  </w:r>
                                  <w:r>
                                    <w:rPr>
                                      <w:sz w:val="16"/>
                                    </w:rPr>
                                    <w:tab/>
                                  </w:r>
                                  <w:r>
                                    <w:rPr>
                                      <w:spacing w:val="-2"/>
                                      <w:sz w:val="16"/>
                                    </w:rPr>
                                    <w:t>COMPRIMENTO</w:t>
                                  </w:r>
                                  <w:r>
                                    <w:rPr>
                                      <w:sz w:val="16"/>
                                    </w:rPr>
                                    <w:tab/>
                                  </w:r>
                                  <w:r>
                                    <w:rPr>
                                      <w:spacing w:val="-5"/>
                                      <w:sz w:val="16"/>
                                    </w:rPr>
                                    <w:t>FIO</w:t>
                                  </w:r>
                                </w:p>
                              </w:tc>
                              <w:tc>
                                <w:tcPr>
                                  <w:tcW w:w="761" w:type="dxa"/>
                                </w:tcPr>
                                <w:p>
                                  <w:pPr>
                                    <w:pStyle w:val="TableParagraph"/>
                                    <w:rPr>
                                      <w:sz w:val="18"/>
                                    </w:rPr>
                                  </w:pPr>
                                </w:p>
                              </w:tc>
                              <w:tc>
                                <w:tcPr>
                                  <w:tcW w:w="1143" w:type="dxa"/>
                                </w:tcPr>
                                <w:p>
                                  <w:pPr>
                                    <w:pStyle w:val="TableParagraph"/>
                                    <w:rPr>
                                      <w:sz w:val="18"/>
                                    </w:rPr>
                                  </w:pPr>
                                </w:p>
                              </w:tc>
                              <w:tc>
                                <w:tcPr>
                                  <w:tcW w:w="1245" w:type="dxa"/>
                                </w:tcPr>
                                <w:p>
                                  <w:pPr>
                                    <w:pStyle w:val="TableParagraph"/>
                                    <w:rPr>
                                      <w:sz w:val="18"/>
                                    </w:rPr>
                                  </w:pPr>
                                </w:p>
                              </w:tc>
                              <w:tc>
                                <w:tcPr>
                                  <w:tcW w:w="1561" w:type="dxa"/>
                                </w:tcPr>
                                <w:p>
                                  <w:pPr>
                                    <w:pStyle w:val="TableParagraph"/>
                                    <w:spacing w:before="39"/>
                                    <w:ind w:left="85"/>
                                    <w:jc w:val="center"/>
                                    <w:rPr>
                                      <w:sz w:val="16"/>
                                    </w:rPr>
                                  </w:pPr>
                                  <w:r>
                                    <w:rPr>
                                      <w:sz w:val="16"/>
                                    </w:rPr>
                                    <w:t>04.06.04.033-</w:t>
                                  </w:r>
                                  <w:r>
                                    <w:rPr>
                                      <w:spacing w:val="-10"/>
                                      <w:sz w:val="16"/>
                                    </w:rPr>
                                    <w:t>8</w:t>
                                  </w:r>
                                </w:p>
                              </w:tc>
                              <w:tc>
                                <w:tcPr>
                                  <w:tcW w:w="758" w:type="dxa"/>
                                </w:tcPr>
                                <w:p>
                                  <w:pPr>
                                    <w:pStyle w:val="TableParagraph"/>
                                    <w:rPr>
                                      <w:sz w:val="18"/>
                                    </w:rPr>
                                  </w:pPr>
                                </w:p>
                              </w:tc>
                            </w:tr>
                            <w:tr>
                              <w:trPr>
                                <w:trHeight w:val="269" w:hRule="atLeast"/>
                              </w:trPr>
                              <w:tc>
                                <w:tcPr>
                                  <w:tcW w:w="591" w:type="dxa"/>
                                </w:tcPr>
                                <w:p>
                                  <w:pPr>
                                    <w:pStyle w:val="TableParagraph"/>
                                    <w:rPr>
                                      <w:sz w:val="18"/>
                                    </w:rPr>
                                  </w:pPr>
                                </w:p>
                              </w:tc>
                              <w:tc>
                                <w:tcPr>
                                  <w:tcW w:w="3295" w:type="dxa"/>
                                </w:tcPr>
                                <w:p>
                                  <w:pPr>
                                    <w:pStyle w:val="TableParagraph"/>
                                    <w:spacing w:before="39"/>
                                    <w:ind w:left="61"/>
                                    <w:rPr>
                                      <w:sz w:val="16"/>
                                    </w:rPr>
                                  </w:pPr>
                                  <w:r>
                                    <w:rPr>
                                      <w:sz w:val="16"/>
                                    </w:rPr>
                                    <w:t>GUIA:</w:t>
                                  </w:r>
                                  <w:r>
                                    <w:rPr>
                                      <w:spacing w:val="-1"/>
                                      <w:sz w:val="16"/>
                                    </w:rPr>
                                    <w:t> </w:t>
                                  </w:r>
                                  <w:r>
                                    <w:rPr>
                                      <w:sz w:val="16"/>
                                    </w:rPr>
                                    <w:t>SEM</w:t>
                                  </w:r>
                                  <w:r>
                                    <w:rPr>
                                      <w:spacing w:val="-1"/>
                                      <w:sz w:val="16"/>
                                    </w:rPr>
                                    <w:t> </w:t>
                                  </w:r>
                                  <w:r>
                                    <w:rPr>
                                      <w:sz w:val="16"/>
                                    </w:rPr>
                                    <w:t>FIO</w:t>
                                  </w:r>
                                  <w:r>
                                    <w:rPr>
                                      <w:spacing w:val="-1"/>
                                      <w:sz w:val="16"/>
                                    </w:rPr>
                                    <w:t> </w:t>
                                  </w:r>
                                  <w:r>
                                    <w:rPr>
                                      <w:spacing w:val="-4"/>
                                      <w:sz w:val="16"/>
                                    </w:rPr>
                                    <w:t>GUIA</w:t>
                                  </w:r>
                                </w:p>
                              </w:tc>
                              <w:tc>
                                <w:tcPr>
                                  <w:tcW w:w="761" w:type="dxa"/>
                                </w:tcPr>
                                <w:p>
                                  <w:pPr>
                                    <w:pStyle w:val="TableParagraph"/>
                                    <w:rPr>
                                      <w:sz w:val="18"/>
                                    </w:rPr>
                                  </w:pPr>
                                </w:p>
                              </w:tc>
                              <w:tc>
                                <w:tcPr>
                                  <w:tcW w:w="1143" w:type="dxa"/>
                                </w:tcPr>
                                <w:p>
                                  <w:pPr>
                                    <w:pStyle w:val="TableParagraph"/>
                                    <w:rPr>
                                      <w:sz w:val="18"/>
                                    </w:rPr>
                                  </w:pPr>
                                </w:p>
                              </w:tc>
                              <w:tc>
                                <w:tcPr>
                                  <w:tcW w:w="1245" w:type="dxa"/>
                                </w:tcPr>
                                <w:p>
                                  <w:pPr>
                                    <w:pStyle w:val="TableParagraph"/>
                                    <w:rPr>
                                      <w:sz w:val="18"/>
                                    </w:rPr>
                                  </w:pPr>
                                </w:p>
                              </w:tc>
                              <w:tc>
                                <w:tcPr>
                                  <w:tcW w:w="1561" w:type="dxa"/>
                                </w:tcPr>
                                <w:p>
                                  <w:pPr>
                                    <w:pStyle w:val="TableParagraph"/>
                                    <w:spacing w:before="39"/>
                                    <w:ind w:left="85"/>
                                    <w:jc w:val="center"/>
                                    <w:rPr>
                                      <w:sz w:val="16"/>
                                    </w:rPr>
                                  </w:pPr>
                                  <w:r>
                                    <w:rPr>
                                      <w:sz w:val="16"/>
                                    </w:rPr>
                                    <w:t>04.06.03.005-</w:t>
                                  </w:r>
                                  <w:r>
                                    <w:rPr>
                                      <w:spacing w:val="-10"/>
                                      <w:sz w:val="16"/>
                                    </w:rPr>
                                    <w:t>7</w:t>
                                  </w:r>
                                </w:p>
                              </w:tc>
                              <w:tc>
                                <w:tcPr>
                                  <w:tcW w:w="758" w:type="dxa"/>
                                </w:tcPr>
                                <w:p>
                                  <w:pPr>
                                    <w:pStyle w:val="TableParagraph"/>
                                    <w:rPr>
                                      <w:sz w:val="18"/>
                                    </w:rPr>
                                  </w:pPr>
                                </w:p>
                              </w:tc>
                            </w:tr>
                            <w:tr>
                              <w:trPr>
                                <w:trHeight w:val="223" w:hRule="atLeast"/>
                              </w:trPr>
                              <w:tc>
                                <w:tcPr>
                                  <w:tcW w:w="591" w:type="dxa"/>
                                </w:tcPr>
                                <w:p>
                                  <w:pPr>
                                    <w:pStyle w:val="TableParagraph"/>
                                    <w:rPr>
                                      <w:sz w:val="14"/>
                                    </w:rPr>
                                  </w:pPr>
                                </w:p>
                              </w:tc>
                              <w:tc>
                                <w:tcPr>
                                  <w:tcW w:w="3295" w:type="dxa"/>
                                </w:tcPr>
                                <w:p>
                                  <w:pPr>
                                    <w:pStyle w:val="TableParagraph"/>
                                    <w:rPr>
                                      <w:sz w:val="14"/>
                                    </w:rPr>
                                  </w:pPr>
                                </w:p>
                              </w:tc>
                              <w:tc>
                                <w:tcPr>
                                  <w:tcW w:w="761" w:type="dxa"/>
                                </w:tcPr>
                                <w:p>
                                  <w:pPr>
                                    <w:pStyle w:val="TableParagraph"/>
                                    <w:rPr>
                                      <w:sz w:val="14"/>
                                    </w:rPr>
                                  </w:pPr>
                                </w:p>
                              </w:tc>
                              <w:tc>
                                <w:tcPr>
                                  <w:tcW w:w="1143" w:type="dxa"/>
                                </w:tcPr>
                                <w:p>
                                  <w:pPr>
                                    <w:pStyle w:val="TableParagraph"/>
                                    <w:rPr>
                                      <w:sz w:val="14"/>
                                    </w:rPr>
                                  </w:pPr>
                                </w:p>
                              </w:tc>
                              <w:tc>
                                <w:tcPr>
                                  <w:tcW w:w="1245" w:type="dxa"/>
                                </w:tcPr>
                                <w:p>
                                  <w:pPr>
                                    <w:pStyle w:val="TableParagraph"/>
                                    <w:rPr>
                                      <w:sz w:val="14"/>
                                    </w:rPr>
                                  </w:pPr>
                                </w:p>
                              </w:tc>
                              <w:tc>
                                <w:tcPr>
                                  <w:tcW w:w="1561" w:type="dxa"/>
                                </w:tcPr>
                                <w:p>
                                  <w:pPr>
                                    <w:pStyle w:val="TableParagraph"/>
                                    <w:spacing w:line="164" w:lineRule="exact" w:before="39"/>
                                    <w:ind w:left="85"/>
                                    <w:jc w:val="center"/>
                                    <w:rPr>
                                      <w:sz w:val="16"/>
                                    </w:rPr>
                                  </w:pPr>
                                  <w:r>
                                    <w:rPr>
                                      <w:sz w:val="16"/>
                                    </w:rPr>
                                    <w:t>04.06.03.010-</w:t>
                                  </w:r>
                                  <w:r>
                                    <w:rPr>
                                      <w:spacing w:val="-10"/>
                                      <w:sz w:val="16"/>
                                    </w:rPr>
                                    <w:t>3</w:t>
                                  </w:r>
                                </w:p>
                              </w:tc>
                              <w:tc>
                                <w:tcPr>
                                  <w:tcW w:w="758" w:type="dxa"/>
                                </w:tcPr>
                                <w:p>
                                  <w:pPr>
                                    <w:pStyle w:val="TableParagraph"/>
                                    <w:rPr>
                                      <w:sz w:val="14"/>
                                    </w:rPr>
                                  </w:pPr>
                                </w:p>
                              </w:tc>
                            </w:tr>
                          </w:tbl>
                          <w:p>
                            <w:pPr>
                              <w:pStyle w:val="BodyText"/>
                            </w:pPr>
                          </w:p>
                        </w:txbxContent>
                      </wps:txbx>
                      <wps:bodyPr wrap="square" lIns="0" tIns="0" rIns="0" bIns="0" rtlCol="0">
                        <a:noAutofit/>
                      </wps:bodyPr>
                    </wps:wsp>
                  </a:graphicData>
                </a:graphic>
              </wp:anchor>
            </w:drawing>
          </mc:Choice>
          <mc:Fallback>
            <w:pict>
              <v:shape style="position:absolute;margin-left:72.851563pt;margin-top:67.890457pt;width:473.6pt;height:89.55pt;mso-position-horizontal-relative:page;mso-position-vertical-relative:paragraph;z-index:15729664" type="#_x0000_t202" id="docshape3"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91"/>
                        <w:gridCol w:w="3295"/>
                        <w:gridCol w:w="761"/>
                        <w:gridCol w:w="1143"/>
                        <w:gridCol w:w="1245"/>
                        <w:gridCol w:w="1561"/>
                        <w:gridCol w:w="758"/>
                      </w:tblGrid>
                      <w:tr>
                        <w:trPr>
                          <w:trHeight w:val="223" w:hRule="atLeast"/>
                        </w:trPr>
                        <w:tc>
                          <w:tcPr>
                            <w:tcW w:w="591" w:type="dxa"/>
                          </w:tcPr>
                          <w:p>
                            <w:pPr>
                              <w:pStyle w:val="TableParagraph"/>
                              <w:spacing w:line="177" w:lineRule="exact"/>
                              <w:ind w:left="50"/>
                              <w:rPr>
                                <w:b/>
                                <w:sz w:val="16"/>
                              </w:rPr>
                            </w:pPr>
                            <w:r>
                              <w:rPr>
                                <w:b/>
                                <w:spacing w:val="-2"/>
                                <w:sz w:val="16"/>
                              </w:rPr>
                              <w:t>170918</w:t>
                            </w:r>
                          </w:p>
                        </w:tc>
                        <w:tc>
                          <w:tcPr>
                            <w:tcW w:w="3295" w:type="dxa"/>
                          </w:tcPr>
                          <w:p>
                            <w:pPr>
                              <w:pStyle w:val="TableParagraph"/>
                              <w:spacing w:line="177" w:lineRule="exact"/>
                              <w:ind w:left="61"/>
                              <w:rPr>
                                <w:sz w:val="16"/>
                              </w:rPr>
                            </w:pPr>
                            <w:r>
                              <w:rPr>
                                <w:sz w:val="16"/>
                              </w:rPr>
                              <w:t>INTRODUTOR:</w:t>
                            </w:r>
                            <w:r>
                              <w:rPr>
                                <w:spacing w:val="58"/>
                                <w:w w:val="150"/>
                                <w:sz w:val="16"/>
                              </w:rPr>
                              <w:t> </w:t>
                            </w:r>
                            <w:r>
                              <w:rPr>
                                <w:sz w:val="16"/>
                              </w:rPr>
                              <w:t>40CM</w:t>
                            </w:r>
                            <w:r>
                              <w:rPr>
                                <w:spacing w:val="71"/>
                                <w:sz w:val="16"/>
                              </w:rPr>
                              <w:t> </w:t>
                            </w:r>
                            <w:r>
                              <w:rPr>
                                <w:sz w:val="16"/>
                              </w:rPr>
                              <w:t>A</w:t>
                            </w:r>
                            <w:r>
                              <w:rPr>
                                <w:spacing w:val="71"/>
                                <w:sz w:val="16"/>
                              </w:rPr>
                              <w:t> </w:t>
                            </w:r>
                            <w:r>
                              <w:rPr>
                                <w:sz w:val="16"/>
                              </w:rPr>
                              <w:t>70CM,</w:t>
                            </w:r>
                            <w:r>
                              <w:rPr>
                                <w:spacing w:val="-8"/>
                                <w:sz w:val="16"/>
                              </w:rPr>
                              <w:t> </w:t>
                            </w:r>
                            <w:r>
                              <w:rPr>
                                <w:spacing w:val="-2"/>
                                <w:sz w:val="16"/>
                              </w:rPr>
                              <w:t>UNIDADE</w:t>
                            </w:r>
                          </w:p>
                        </w:tc>
                        <w:tc>
                          <w:tcPr>
                            <w:tcW w:w="761" w:type="dxa"/>
                          </w:tcPr>
                          <w:p>
                            <w:pPr>
                              <w:pStyle w:val="TableParagraph"/>
                              <w:spacing w:line="177" w:lineRule="exact"/>
                              <w:ind w:left="72"/>
                              <w:rPr>
                                <w:b/>
                                <w:sz w:val="16"/>
                              </w:rPr>
                            </w:pPr>
                            <w:r>
                              <w:rPr>
                                <w:b/>
                                <w:spacing w:val="-5"/>
                                <w:sz w:val="16"/>
                              </w:rPr>
                              <w:t>10</w:t>
                            </w:r>
                          </w:p>
                        </w:tc>
                        <w:tc>
                          <w:tcPr>
                            <w:tcW w:w="1143" w:type="dxa"/>
                          </w:tcPr>
                          <w:p>
                            <w:pPr>
                              <w:pStyle w:val="TableParagraph"/>
                              <w:spacing w:line="177" w:lineRule="exact"/>
                              <w:ind w:left="75"/>
                              <w:jc w:val="center"/>
                              <w:rPr>
                                <w:sz w:val="16"/>
                              </w:rPr>
                            </w:pPr>
                            <w:r>
                              <w:rPr>
                                <w:spacing w:val="-5"/>
                                <w:sz w:val="16"/>
                              </w:rPr>
                              <w:t>01</w:t>
                            </w:r>
                          </w:p>
                        </w:tc>
                        <w:tc>
                          <w:tcPr>
                            <w:tcW w:w="1245" w:type="dxa"/>
                          </w:tcPr>
                          <w:p>
                            <w:pPr>
                              <w:pStyle w:val="TableParagraph"/>
                              <w:spacing w:line="177" w:lineRule="exact"/>
                              <w:ind w:left="454"/>
                              <w:rPr>
                                <w:sz w:val="16"/>
                              </w:rPr>
                            </w:pPr>
                            <w:r>
                              <w:rPr>
                                <w:spacing w:val="-4"/>
                                <w:sz w:val="16"/>
                              </w:rPr>
                              <w:t>COOK</w:t>
                            </w:r>
                          </w:p>
                        </w:tc>
                        <w:tc>
                          <w:tcPr>
                            <w:tcW w:w="1561" w:type="dxa"/>
                          </w:tcPr>
                          <w:p>
                            <w:pPr>
                              <w:pStyle w:val="TableParagraph"/>
                              <w:spacing w:line="177" w:lineRule="exact"/>
                              <w:ind w:left="85"/>
                              <w:jc w:val="center"/>
                              <w:rPr>
                                <w:sz w:val="16"/>
                              </w:rPr>
                            </w:pPr>
                            <w:r>
                              <w:rPr>
                                <w:sz w:val="16"/>
                              </w:rPr>
                              <w:t>04.06.04.017-</w:t>
                            </w:r>
                            <w:r>
                              <w:rPr>
                                <w:spacing w:val="-10"/>
                                <w:sz w:val="16"/>
                              </w:rPr>
                              <w:t>6</w:t>
                            </w:r>
                          </w:p>
                        </w:tc>
                        <w:tc>
                          <w:tcPr>
                            <w:tcW w:w="758" w:type="dxa"/>
                          </w:tcPr>
                          <w:p>
                            <w:pPr>
                              <w:pStyle w:val="TableParagraph"/>
                              <w:spacing w:line="177" w:lineRule="exact"/>
                              <w:ind w:left="248"/>
                              <w:rPr>
                                <w:sz w:val="16"/>
                              </w:rPr>
                            </w:pPr>
                            <w:r>
                              <w:rPr>
                                <w:sz w:val="16"/>
                              </w:rPr>
                              <w:t>Não</w:t>
                            </w:r>
                            <w:r>
                              <w:rPr>
                                <w:spacing w:val="-1"/>
                                <w:sz w:val="16"/>
                              </w:rPr>
                              <w:t> </w:t>
                            </w:r>
                            <w:r>
                              <w:rPr>
                                <w:spacing w:val="-5"/>
                                <w:sz w:val="16"/>
                              </w:rPr>
                              <w:t>há</w:t>
                            </w:r>
                          </w:p>
                        </w:tc>
                      </w:tr>
                      <w:tr>
                        <w:trPr>
                          <w:trHeight w:val="269" w:hRule="atLeast"/>
                        </w:trPr>
                        <w:tc>
                          <w:tcPr>
                            <w:tcW w:w="591" w:type="dxa"/>
                          </w:tcPr>
                          <w:p>
                            <w:pPr>
                              <w:pStyle w:val="TableParagraph"/>
                              <w:rPr>
                                <w:sz w:val="18"/>
                              </w:rPr>
                            </w:pPr>
                          </w:p>
                        </w:tc>
                        <w:tc>
                          <w:tcPr>
                            <w:tcW w:w="3295" w:type="dxa"/>
                          </w:tcPr>
                          <w:p>
                            <w:pPr>
                              <w:pStyle w:val="TableParagraph"/>
                              <w:spacing w:before="39"/>
                              <w:ind w:left="61"/>
                              <w:rPr>
                                <w:sz w:val="16"/>
                              </w:rPr>
                            </w:pPr>
                            <w:r>
                              <w:rPr>
                                <w:sz w:val="16"/>
                              </w:rPr>
                              <w:t>DIÂMETRO</w:t>
                            </w:r>
                            <w:r>
                              <w:rPr>
                                <w:spacing w:val="26"/>
                                <w:sz w:val="16"/>
                              </w:rPr>
                              <w:t> </w:t>
                            </w:r>
                            <w:r>
                              <w:rPr>
                                <w:sz w:val="16"/>
                              </w:rPr>
                              <w:t>FIO</w:t>
                            </w:r>
                            <w:r>
                              <w:rPr>
                                <w:spacing w:val="26"/>
                                <w:sz w:val="16"/>
                              </w:rPr>
                              <w:t> </w:t>
                            </w:r>
                            <w:r>
                              <w:rPr>
                                <w:sz w:val="16"/>
                              </w:rPr>
                              <w:t>GUIA:</w:t>
                            </w:r>
                            <w:r>
                              <w:rPr>
                                <w:spacing w:val="26"/>
                                <w:sz w:val="16"/>
                              </w:rPr>
                              <w:t> </w:t>
                            </w:r>
                            <w:r>
                              <w:rPr>
                                <w:sz w:val="16"/>
                              </w:rPr>
                              <w:t>SEM</w:t>
                            </w:r>
                            <w:r>
                              <w:rPr>
                                <w:spacing w:val="26"/>
                                <w:sz w:val="16"/>
                              </w:rPr>
                              <w:t> </w:t>
                            </w:r>
                            <w:r>
                              <w:rPr>
                                <w:spacing w:val="-5"/>
                                <w:sz w:val="16"/>
                              </w:rPr>
                              <w:t>FIO</w:t>
                            </w:r>
                          </w:p>
                        </w:tc>
                        <w:tc>
                          <w:tcPr>
                            <w:tcW w:w="761" w:type="dxa"/>
                          </w:tcPr>
                          <w:p>
                            <w:pPr>
                              <w:pStyle w:val="TableParagraph"/>
                              <w:rPr>
                                <w:sz w:val="18"/>
                              </w:rPr>
                            </w:pPr>
                          </w:p>
                        </w:tc>
                        <w:tc>
                          <w:tcPr>
                            <w:tcW w:w="1143" w:type="dxa"/>
                          </w:tcPr>
                          <w:p>
                            <w:pPr>
                              <w:pStyle w:val="TableParagraph"/>
                              <w:rPr>
                                <w:sz w:val="18"/>
                              </w:rPr>
                            </w:pPr>
                          </w:p>
                        </w:tc>
                        <w:tc>
                          <w:tcPr>
                            <w:tcW w:w="1245" w:type="dxa"/>
                          </w:tcPr>
                          <w:p>
                            <w:pPr>
                              <w:pStyle w:val="TableParagraph"/>
                              <w:rPr>
                                <w:sz w:val="18"/>
                              </w:rPr>
                            </w:pPr>
                          </w:p>
                        </w:tc>
                        <w:tc>
                          <w:tcPr>
                            <w:tcW w:w="1561" w:type="dxa"/>
                          </w:tcPr>
                          <w:p>
                            <w:pPr>
                              <w:pStyle w:val="TableParagraph"/>
                              <w:spacing w:before="39"/>
                              <w:ind w:left="85"/>
                              <w:jc w:val="center"/>
                              <w:rPr>
                                <w:sz w:val="16"/>
                              </w:rPr>
                            </w:pPr>
                            <w:r>
                              <w:rPr>
                                <w:sz w:val="16"/>
                              </w:rPr>
                              <w:t>04.06.04.018-</w:t>
                            </w:r>
                            <w:r>
                              <w:rPr>
                                <w:spacing w:val="-10"/>
                                <w:sz w:val="16"/>
                              </w:rPr>
                              <w:t>4</w:t>
                            </w:r>
                          </w:p>
                        </w:tc>
                        <w:tc>
                          <w:tcPr>
                            <w:tcW w:w="758" w:type="dxa"/>
                          </w:tcPr>
                          <w:p>
                            <w:pPr>
                              <w:pStyle w:val="TableParagraph"/>
                              <w:rPr>
                                <w:sz w:val="18"/>
                              </w:rPr>
                            </w:pPr>
                          </w:p>
                        </w:tc>
                      </w:tr>
                      <w:tr>
                        <w:trPr>
                          <w:trHeight w:val="269" w:hRule="atLeast"/>
                        </w:trPr>
                        <w:tc>
                          <w:tcPr>
                            <w:tcW w:w="591" w:type="dxa"/>
                          </w:tcPr>
                          <w:p>
                            <w:pPr>
                              <w:pStyle w:val="TableParagraph"/>
                              <w:rPr>
                                <w:sz w:val="18"/>
                              </w:rPr>
                            </w:pPr>
                          </w:p>
                        </w:tc>
                        <w:tc>
                          <w:tcPr>
                            <w:tcW w:w="3295" w:type="dxa"/>
                          </w:tcPr>
                          <w:p>
                            <w:pPr>
                              <w:pStyle w:val="TableParagraph"/>
                              <w:spacing w:before="39"/>
                              <w:ind w:left="61"/>
                              <w:rPr>
                                <w:sz w:val="16"/>
                              </w:rPr>
                            </w:pPr>
                            <w:r>
                              <w:rPr>
                                <w:sz w:val="16"/>
                              </w:rPr>
                              <w:t>GUIA,</w:t>
                            </w:r>
                            <w:r>
                              <w:rPr>
                                <w:spacing w:val="44"/>
                                <w:sz w:val="16"/>
                              </w:rPr>
                              <w:t> </w:t>
                            </w:r>
                            <w:r>
                              <w:rPr>
                                <w:sz w:val="16"/>
                              </w:rPr>
                              <w:t>DIÂMETRO</w:t>
                            </w:r>
                            <w:r>
                              <w:rPr>
                                <w:spacing w:val="44"/>
                                <w:sz w:val="16"/>
                              </w:rPr>
                              <w:t> </w:t>
                            </w:r>
                            <w:r>
                              <w:rPr>
                                <w:spacing w:val="-2"/>
                                <w:sz w:val="16"/>
                              </w:rPr>
                              <w:t>DILATADOR:</w:t>
                            </w:r>
                          </w:p>
                        </w:tc>
                        <w:tc>
                          <w:tcPr>
                            <w:tcW w:w="761" w:type="dxa"/>
                          </w:tcPr>
                          <w:p>
                            <w:pPr>
                              <w:pStyle w:val="TableParagraph"/>
                              <w:rPr>
                                <w:sz w:val="18"/>
                              </w:rPr>
                            </w:pPr>
                          </w:p>
                        </w:tc>
                        <w:tc>
                          <w:tcPr>
                            <w:tcW w:w="1143" w:type="dxa"/>
                          </w:tcPr>
                          <w:p>
                            <w:pPr>
                              <w:pStyle w:val="TableParagraph"/>
                              <w:rPr>
                                <w:sz w:val="18"/>
                              </w:rPr>
                            </w:pPr>
                          </w:p>
                        </w:tc>
                        <w:tc>
                          <w:tcPr>
                            <w:tcW w:w="1245" w:type="dxa"/>
                          </w:tcPr>
                          <w:p>
                            <w:pPr>
                              <w:pStyle w:val="TableParagraph"/>
                              <w:rPr>
                                <w:sz w:val="18"/>
                              </w:rPr>
                            </w:pPr>
                          </w:p>
                        </w:tc>
                        <w:tc>
                          <w:tcPr>
                            <w:tcW w:w="1561" w:type="dxa"/>
                          </w:tcPr>
                          <w:p>
                            <w:pPr>
                              <w:pStyle w:val="TableParagraph"/>
                              <w:spacing w:before="39"/>
                              <w:ind w:left="85"/>
                              <w:jc w:val="center"/>
                              <w:rPr>
                                <w:sz w:val="16"/>
                              </w:rPr>
                            </w:pPr>
                            <w:r>
                              <w:rPr>
                                <w:sz w:val="16"/>
                              </w:rPr>
                              <w:t>04.06.04.027-</w:t>
                            </w:r>
                            <w:r>
                              <w:rPr>
                                <w:spacing w:val="-10"/>
                                <w:sz w:val="16"/>
                              </w:rPr>
                              <w:t>3</w:t>
                            </w:r>
                          </w:p>
                        </w:tc>
                        <w:tc>
                          <w:tcPr>
                            <w:tcW w:w="758" w:type="dxa"/>
                          </w:tcPr>
                          <w:p>
                            <w:pPr>
                              <w:pStyle w:val="TableParagraph"/>
                              <w:rPr>
                                <w:sz w:val="18"/>
                              </w:rPr>
                            </w:pPr>
                          </w:p>
                        </w:tc>
                      </w:tr>
                      <w:tr>
                        <w:trPr>
                          <w:trHeight w:val="269" w:hRule="atLeast"/>
                        </w:trPr>
                        <w:tc>
                          <w:tcPr>
                            <w:tcW w:w="591" w:type="dxa"/>
                          </w:tcPr>
                          <w:p>
                            <w:pPr>
                              <w:pStyle w:val="TableParagraph"/>
                              <w:rPr>
                                <w:sz w:val="18"/>
                              </w:rPr>
                            </w:pPr>
                          </w:p>
                        </w:tc>
                        <w:tc>
                          <w:tcPr>
                            <w:tcW w:w="3295" w:type="dxa"/>
                          </w:tcPr>
                          <w:p>
                            <w:pPr>
                              <w:pStyle w:val="TableParagraph"/>
                              <w:spacing w:before="39"/>
                              <w:ind w:left="61"/>
                              <w:rPr>
                                <w:sz w:val="16"/>
                              </w:rPr>
                            </w:pPr>
                            <w:r>
                              <w:rPr>
                                <w:sz w:val="16"/>
                              </w:rPr>
                              <w:t>COMPATÍVEL</w:t>
                            </w:r>
                            <w:r>
                              <w:rPr>
                                <w:spacing w:val="71"/>
                                <w:sz w:val="16"/>
                              </w:rPr>
                              <w:t> </w:t>
                            </w:r>
                            <w:r>
                              <w:rPr>
                                <w:sz w:val="16"/>
                              </w:rPr>
                              <w:t>COM</w:t>
                            </w:r>
                            <w:r>
                              <w:rPr>
                                <w:spacing w:val="77"/>
                                <w:sz w:val="16"/>
                              </w:rPr>
                              <w:t> </w:t>
                            </w:r>
                            <w:r>
                              <w:rPr>
                                <w:sz w:val="16"/>
                              </w:rPr>
                              <w:t>FIO</w:t>
                            </w:r>
                            <w:r>
                              <w:rPr>
                                <w:spacing w:val="77"/>
                                <w:sz w:val="16"/>
                              </w:rPr>
                              <w:t> </w:t>
                            </w:r>
                            <w:r>
                              <w:rPr>
                                <w:spacing w:val="-4"/>
                                <w:sz w:val="16"/>
                              </w:rPr>
                              <w:t>GUIA</w:t>
                            </w:r>
                          </w:p>
                        </w:tc>
                        <w:tc>
                          <w:tcPr>
                            <w:tcW w:w="761" w:type="dxa"/>
                          </w:tcPr>
                          <w:p>
                            <w:pPr>
                              <w:pStyle w:val="TableParagraph"/>
                              <w:rPr>
                                <w:sz w:val="18"/>
                              </w:rPr>
                            </w:pPr>
                          </w:p>
                        </w:tc>
                        <w:tc>
                          <w:tcPr>
                            <w:tcW w:w="1143" w:type="dxa"/>
                          </w:tcPr>
                          <w:p>
                            <w:pPr>
                              <w:pStyle w:val="TableParagraph"/>
                              <w:rPr>
                                <w:sz w:val="18"/>
                              </w:rPr>
                            </w:pPr>
                          </w:p>
                        </w:tc>
                        <w:tc>
                          <w:tcPr>
                            <w:tcW w:w="1245" w:type="dxa"/>
                          </w:tcPr>
                          <w:p>
                            <w:pPr>
                              <w:pStyle w:val="TableParagraph"/>
                              <w:rPr>
                                <w:sz w:val="18"/>
                              </w:rPr>
                            </w:pPr>
                          </w:p>
                        </w:tc>
                        <w:tc>
                          <w:tcPr>
                            <w:tcW w:w="1561" w:type="dxa"/>
                          </w:tcPr>
                          <w:p>
                            <w:pPr>
                              <w:pStyle w:val="TableParagraph"/>
                              <w:spacing w:before="39"/>
                              <w:ind w:left="85"/>
                              <w:jc w:val="center"/>
                              <w:rPr>
                                <w:sz w:val="16"/>
                              </w:rPr>
                            </w:pPr>
                            <w:r>
                              <w:rPr>
                                <w:sz w:val="16"/>
                              </w:rPr>
                              <w:t>04.06.04.032-</w:t>
                            </w:r>
                            <w:r>
                              <w:rPr>
                                <w:spacing w:val="-10"/>
                                <w:sz w:val="16"/>
                              </w:rPr>
                              <w:t>0</w:t>
                            </w:r>
                          </w:p>
                        </w:tc>
                        <w:tc>
                          <w:tcPr>
                            <w:tcW w:w="758" w:type="dxa"/>
                          </w:tcPr>
                          <w:p>
                            <w:pPr>
                              <w:pStyle w:val="TableParagraph"/>
                              <w:rPr>
                                <w:sz w:val="18"/>
                              </w:rPr>
                            </w:pPr>
                          </w:p>
                        </w:tc>
                      </w:tr>
                      <w:tr>
                        <w:trPr>
                          <w:trHeight w:val="269" w:hRule="atLeast"/>
                        </w:trPr>
                        <w:tc>
                          <w:tcPr>
                            <w:tcW w:w="591" w:type="dxa"/>
                          </w:tcPr>
                          <w:p>
                            <w:pPr>
                              <w:pStyle w:val="TableParagraph"/>
                              <w:rPr>
                                <w:sz w:val="18"/>
                              </w:rPr>
                            </w:pPr>
                          </w:p>
                        </w:tc>
                        <w:tc>
                          <w:tcPr>
                            <w:tcW w:w="3295" w:type="dxa"/>
                          </w:tcPr>
                          <w:p>
                            <w:pPr>
                              <w:pStyle w:val="TableParagraph"/>
                              <w:tabs>
                                <w:tab w:pos="776" w:val="left" w:leader="none"/>
                                <w:tab w:pos="2204" w:val="left" w:leader="none"/>
                              </w:tabs>
                              <w:spacing w:before="39"/>
                              <w:ind w:left="61"/>
                              <w:rPr>
                                <w:sz w:val="16"/>
                              </w:rPr>
                            </w:pPr>
                            <w:r>
                              <w:rPr>
                                <w:spacing w:val="-2"/>
                                <w:sz w:val="16"/>
                              </w:rPr>
                              <w:t>0,035",</w:t>
                            </w:r>
                            <w:r>
                              <w:rPr>
                                <w:sz w:val="16"/>
                              </w:rPr>
                              <w:tab/>
                            </w:r>
                            <w:r>
                              <w:rPr>
                                <w:spacing w:val="-2"/>
                                <w:sz w:val="16"/>
                              </w:rPr>
                              <w:t>COMPRIMENTO</w:t>
                            </w:r>
                            <w:r>
                              <w:rPr>
                                <w:sz w:val="16"/>
                              </w:rPr>
                              <w:tab/>
                            </w:r>
                            <w:r>
                              <w:rPr>
                                <w:spacing w:val="-5"/>
                                <w:sz w:val="16"/>
                              </w:rPr>
                              <w:t>FIO</w:t>
                            </w:r>
                          </w:p>
                        </w:tc>
                        <w:tc>
                          <w:tcPr>
                            <w:tcW w:w="761" w:type="dxa"/>
                          </w:tcPr>
                          <w:p>
                            <w:pPr>
                              <w:pStyle w:val="TableParagraph"/>
                              <w:rPr>
                                <w:sz w:val="18"/>
                              </w:rPr>
                            </w:pPr>
                          </w:p>
                        </w:tc>
                        <w:tc>
                          <w:tcPr>
                            <w:tcW w:w="1143" w:type="dxa"/>
                          </w:tcPr>
                          <w:p>
                            <w:pPr>
                              <w:pStyle w:val="TableParagraph"/>
                              <w:rPr>
                                <w:sz w:val="18"/>
                              </w:rPr>
                            </w:pPr>
                          </w:p>
                        </w:tc>
                        <w:tc>
                          <w:tcPr>
                            <w:tcW w:w="1245" w:type="dxa"/>
                          </w:tcPr>
                          <w:p>
                            <w:pPr>
                              <w:pStyle w:val="TableParagraph"/>
                              <w:rPr>
                                <w:sz w:val="18"/>
                              </w:rPr>
                            </w:pPr>
                          </w:p>
                        </w:tc>
                        <w:tc>
                          <w:tcPr>
                            <w:tcW w:w="1561" w:type="dxa"/>
                          </w:tcPr>
                          <w:p>
                            <w:pPr>
                              <w:pStyle w:val="TableParagraph"/>
                              <w:spacing w:before="39"/>
                              <w:ind w:left="85"/>
                              <w:jc w:val="center"/>
                              <w:rPr>
                                <w:sz w:val="16"/>
                              </w:rPr>
                            </w:pPr>
                            <w:r>
                              <w:rPr>
                                <w:sz w:val="16"/>
                              </w:rPr>
                              <w:t>04.06.04.033-</w:t>
                            </w:r>
                            <w:r>
                              <w:rPr>
                                <w:spacing w:val="-10"/>
                                <w:sz w:val="16"/>
                              </w:rPr>
                              <w:t>8</w:t>
                            </w:r>
                          </w:p>
                        </w:tc>
                        <w:tc>
                          <w:tcPr>
                            <w:tcW w:w="758" w:type="dxa"/>
                          </w:tcPr>
                          <w:p>
                            <w:pPr>
                              <w:pStyle w:val="TableParagraph"/>
                              <w:rPr>
                                <w:sz w:val="18"/>
                              </w:rPr>
                            </w:pPr>
                          </w:p>
                        </w:tc>
                      </w:tr>
                      <w:tr>
                        <w:trPr>
                          <w:trHeight w:val="269" w:hRule="atLeast"/>
                        </w:trPr>
                        <w:tc>
                          <w:tcPr>
                            <w:tcW w:w="591" w:type="dxa"/>
                          </w:tcPr>
                          <w:p>
                            <w:pPr>
                              <w:pStyle w:val="TableParagraph"/>
                              <w:rPr>
                                <w:sz w:val="18"/>
                              </w:rPr>
                            </w:pPr>
                          </w:p>
                        </w:tc>
                        <w:tc>
                          <w:tcPr>
                            <w:tcW w:w="3295" w:type="dxa"/>
                          </w:tcPr>
                          <w:p>
                            <w:pPr>
                              <w:pStyle w:val="TableParagraph"/>
                              <w:spacing w:before="39"/>
                              <w:ind w:left="61"/>
                              <w:rPr>
                                <w:sz w:val="16"/>
                              </w:rPr>
                            </w:pPr>
                            <w:r>
                              <w:rPr>
                                <w:sz w:val="16"/>
                              </w:rPr>
                              <w:t>GUIA:</w:t>
                            </w:r>
                            <w:r>
                              <w:rPr>
                                <w:spacing w:val="-1"/>
                                <w:sz w:val="16"/>
                              </w:rPr>
                              <w:t> </w:t>
                            </w:r>
                            <w:r>
                              <w:rPr>
                                <w:sz w:val="16"/>
                              </w:rPr>
                              <w:t>SEM</w:t>
                            </w:r>
                            <w:r>
                              <w:rPr>
                                <w:spacing w:val="-1"/>
                                <w:sz w:val="16"/>
                              </w:rPr>
                              <w:t> </w:t>
                            </w:r>
                            <w:r>
                              <w:rPr>
                                <w:sz w:val="16"/>
                              </w:rPr>
                              <w:t>FIO</w:t>
                            </w:r>
                            <w:r>
                              <w:rPr>
                                <w:spacing w:val="-1"/>
                                <w:sz w:val="16"/>
                              </w:rPr>
                              <w:t> </w:t>
                            </w:r>
                            <w:r>
                              <w:rPr>
                                <w:spacing w:val="-4"/>
                                <w:sz w:val="16"/>
                              </w:rPr>
                              <w:t>GUIA</w:t>
                            </w:r>
                          </w:p>
                        </w:tc>
                        <w:tc>
                          <w:tcPr>
                            <w:tcW w:w="761" w:type="dxa"/>
                          </w:tcPr>
                          <w:p>
                            <w:pPr>
                              <w:pStyle w:val="TableParagraph"/>
                              <w:rPr>
                                <w:sz w:val="18"/>
                              </w:rPr>
                            </w:pPr>
                          </w:p>
                        </w:tc>
                        <w:tc>
                          <w:tcPr>
                            <w:tcW w:w="1143" w:type="dxa"/>
                          </w:tcPr>
                          <w:p>
                            <w:pPr>
                              <w:pStyle w:val="TableParagraph"/>
                              <w:rPr>
                                <w:sz w:val="18"/>
                              </w:rPr>
                            </w:pPr>
                          </w:p>
                        </w:tc>
                        <w:tc>
                          <w:tcPr>
                            <w:tcW w:w="1245" w:type="dxa"/>
                          </w:tcPr>
                          <w:p>
                            <w:pPr>
                              <w:pStyle w:val="TableParagraph"/>
                              <w:rPr>
                                <w:sz w:val="18"/>
                              </w:rPr>
                            </w:pPr>
                          </w:p>
                        </w:tc>
                        <w:tc>
                          <w:tcPr>
                            <w:tcW w:w="1561" w:type="dxa"/>
                          </w:tcPr>
                          <w:p>
                            <w:pPr>
                              <w:pStyle w:val="TableParagraph"/>
                              <w:spacing w:before="39"/>
                              <w:ind w:left="85"/>
                              <w:jc w:val="center"/>
                              <w:rPr>
                                <w:sz w:val="16"/>
                              </w:rPr>
                            </w:pPr>
                            <w:r>
                              <w:rPr>
                                <w:sz w:val="16"/>
                              </w:rPr>
                              <w:t>04.06.03.005-</w:t>
                            </w:r>
                            <w:r>
                              <w:rPr>
                                <w:spacing w:val="-10"/>
                                <w:sz w:val="16"/>
                              </w:rPr>
                              <w:t>7</w:t>
                            </w:r>
                          </w:p>
                        </w:tc>
                        <w:tc>
                          <w:tcPr>
                            <w:tcW w:w="758" w:type="dxa"/>
                          </w:tcPr>
                          <w:p>
                            <w:pPr>
                              <w:pStyle w:val="TableParagraph"/>
                              <w:rPr>
                                <w:sz w:val="18"/>
                              </w:rPr>
                            </w:pPr>
                          </w:p>
                        </w:tc>
                      </w:tr>
                      <w:tr>
                        <w:trPr>
                          <w:trHeight w:val="223" w:hRule="atLeast"/>
                        </w:trPr>
                        <w:tc>
                          <w:tcPr>
                            <w:tcW w:w="591" w:type="dxa"/>
                          </w:tcPr>
                          <w:p>
                            <w:pPr>
                              <w:pStyle w:val="TableParagraph"/>
                              <w:rPr>
                                <w:sz w:val="14"/>
                              </w:rPr>
                            </w:pPr>
                          </w:p>
                        </w:tc>
                        <w:tc>
                          <w:tcPr>
                            <w:tcW w:w="3295" w:type="dxa"/>
                          </w:tcPr>
                          <w:p>
                            <w:pPr>
                              <w:pStyle w:val="TableParagraph"/>
                              <w:rPr>
                                <w:sz w:val="14"/>
                              </w:rPr>
                            </w:pPr>
                          </w:p>
                        </w:tc>
                        <w:tc>
                          <w:tcPr>
                            <w:tcW w:w="761" w:type="dxa"/>
                          </w:tcPr>
                          <w:p>
                            <w:pPr>
                              <w:pStyle w:val="TableParagraph"/>
                              <w:rPr>
                                <w:sz w:val="14"/>
                              </w:rPr>
                            </w:pPr>
                          </w:p>
                        </w:tc>
                        <w:tc>
                          <w:tcPr>
                            <w:tcW w:w="1143" w:type="dxa"/>
                          </w:tcPr>
                          <w:p>
                            <w:pPr>
                              <w:pStyle w:val="TableParagraph"/>
                              <w:rPr>
                                <w:sz w:val="14"/>
                              </w:rPr>
                            </w:pPr>
                          </w:p>
                        </w:tc>
                        <w:tc>
                          <w:tcPr>
                            <w:tcW w:w="1245" w:type="dxa"/>
                          </w:tcPr>
                          <w:p>
                            <w:pPr>
                              <w:pStyle w:val="TableParagraph"/>
                              <w:rPr>
                                <w:sz w:val="14"/>
                              </w:rPr>
                            </w:pPr>
                          </w:p>
                        </w:tc>
                        <w:tc>
                          <w:tcPr>
                            <w:tcW w:w="1561" w:type="dxa"/>
                          </w:tcPr>
                          <w:p>
                            <w:pPr>
                              <w:pStyle w:val="TableParagraph"/>
                              <w:spacing w:line="164" w:lineRule="exact" w:before="39"/>
                              <w:ind w:left="85"/>
                              <w:jc w:val="center"/>
                              <w:rPr>
                                <w:sz w:val="16"/>
                              </w:rPr>
                            </w:pPr>
                            <w:r>
                              <w:rPr>
                                <w:sz w:val="16"/>
                              </w:rPr>
                              <w:t>04.06.03.010-</w:t>
                            </w:r>
                            <w:r>
                              <w:rPr>
                                <w:spacing w:val="-10"/>
                                <w:sz w:val="16"/>
                              </w:rPr>
                              <w:t>3</w:t>
                            </w:r>
                          </w:p>
                        </w:tc>
                        <w:tc>
                          <w:tcPr>
                            <w:tcW w:w="758" w:type="dxa"/>
                          </w:tcPr>
                          <w:p>
                            <w:pPr>
                              <w:pStyle w:val="TableParagraph"/>
                              <w:rPr>
                                <w:sz w:val="14"/>
                              </w:rPr>
                            </w:pPr>
                          </w:p>
                        </w:tc>
                      </w:tr>
                    </w:tbl>
                    <w:p>
                      <w:pPr>
                        <w:pStyle w:val="BodyText"/>
                      </w:pPr>
                    </w:p>
                  </w:txbxContent>
                </v:textbox>
                <w10:wrap type="none"/>
              </v:shape>
            </w:pict>
          </mc:Fallback>
        </mc:AlternateContent>
      </w:r>
      <w:r>
        <w:rPr>
          <w:sz w:val="16"/>
        </w:rPr>
        <w:t>INTRODUTOR </w:t>
      </w:r>
      <w:r>
        <w:rPr>
          <w:sz w:val="16"/>
        </w:rPr>
        <w:t>DIAGNÓSTICO,</w:t>
      </w:r>
      <w:r>
        <w:rPr>
          <w:spacing w:val="40"/>
          <w:sz w:val="16"/>
        </w:rPr>
        <w:t> </w:t>
      </w:r>
      <w:r>
        <w:rPr>
          <w:spacing w:val="-2"/>
          <w:sz w:val="16"/>
        </w:rPr>
        <w:t>MODELO:</w:t>
      </w:r>
      <w:r>
        <w:rPr>
          <w:sz w:val="16"/>
        </w:rPr>
        <w:tab/>
        <w:tab/>
      </w:r>
      <w:r>
        <w:rPr>
          <w:spacing w:val="-10"/>
          <w:sz w:val="16"/>
        </w:rPr>
        <w:t> </w:t>
      </w:r>
      <w:r>
        <w:rPr>
          <w:spacing w:val="-8"/>
          <w:sz w:val="16"/>
        </w:rPr>
        <w:t>VALVULADO,</w:t>
      </w:r>
      <w:r>
        <w:rPr>
          <w:spacing w:val="40"/>
          <w:sz w:val="16"/>
        </w:rPr>
        <w:t> </w:t>
      </w:r>
      <w:r>
        <w:rPr>
          <w:spacing w:val="-2"/>
          <w:sz w:val="16"/>
        </w:rPr>
        <w:t>MATERIAL:</w:t>
      </w:r>
      <w:r>
        <w:rPr>
          <w:sz w:val="16"/>
        </w:rPr>
        <w:tab/>
        <w:tab/>
      </w:r>
      <w:r>
        <w:rPr>
          <w:spacing w:val="-2"/>
          <w:sz w:val="16"/>
        </w:rPr>
        <w:t>HIDROFÍLICO</w:t>
      </w:r>
      <w:r>
        <w:rPr>
          <w:spacing w:val="40"/>
          <w:sz w:val="16"/>
        </w:rPr>
        <w:t> </w:t>
      </w:r>
      <w:r>
        <w:rPr>
          <w:sz w:val="16"/>
        </w:rPr>
        <w:t>ARAMADO, TAMANHO: 10F A</w:t>
      </w:r>
      <w:r>
        <w:rPr>
          <w:spacing w:val="40"/>
          <w:sz w:val="16"/>
        </w:rPr>
        <w:t> </w:t>
      </w:r>
      <w:r>
        <w:rPr>
          <w:spacing w:val="-4"/>
          <w:sz w:val="16"/>
        </w:rPr>
        <w:t>14F,</w:t>
      </w:r>
      <w:r>
        <w:rPr>
          <w:sz w:val="16"/>
        </w:rPr>
        <w:tab/>
      </w:r>
      <w:r>
        <w:rPr>
          <w:spacing w:val="-2"/>
          <w:sz w:val="16"/>
        </w:rPr>
        <w:t>COMPRIMENTO</w:t>
      </w:r>
    </w:p>
    <w:p>
      <w:pPr>
        <w:tabs>
          <w:tab w:pos="2090" w:val="left" w:leader="none"/>
          <w:tab w:pos="3158" w:val="left" w:leader="none"/>
        </w:tabs>
        <w:spacing w:line="171" w:lineRule="exact" w:before="0"/>
        <w:ind w:left="0" w:right="0" w:firstLine="0"/>
        <w:jc w:val="left"/>
        <w:rPr>
          <w:sz w:val="16"/>
        </w:rPr>
      </w:pPr>
      <w:r>
        <w:rPr/>
        <w:br w:type="column"/>
      </w:r>
      <w:r>
        <w:rPr>
          <w:sz w:val="16"/>
        </w:rPr>
        <w:t>UNIDADE</w:t>
      </w:r>
      <w:r>
        <w:rPr>
          <w:spacing w:val="32"/>
          <w:sz w:val="16"/>
        </w:rPr>
        <w:t>  </w:t>
      </w:r>
      <w:r>
        <w:rPr>
          <w:b/>
          <w:spacing w:val="-5"/>
          <w:sz w:val="16"/>
        </w:rPr>
        <w:t>10</w:t>
      </w:r>
      <w:r>
        <w:rPr>
          <w:b/>
          <w:sz w:val="16"/>
        </w:rPr>
        <w:tab/>
      </w:r>
      <w:r>
        <w:rPr>
          <w:spacing w:val="-5"/>
          <w:sz w:val="16"/>
        </w:rPr>
        <w:t>01</w:t>
      </w:r>
      <w:r>
        <w:rPr>
          <w:sz w:val="16"/>
        </w:rPr>
        <w:tab/>
      </w:r>
      <w:r>
        <w:rPr>
          <w:spacing w:val="-4"/>
          <w:sz w:val="16"/>
        </w:rPr>
        <w:t>COOK</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30"/>
        <w:rPr>
          <w:sz w:val="16"/>
        </w:rPr>
      </w:pPr>
    </w:p>
    <w:p>
      <w:pPr>
        <w:spacing w:line="159" w:lineRule="exact" w:before="0"/>
        <w:ind w:left="3158" w:right="0" w:firstLine="0"/>
        <w:jc w:val="left"/>
        <w:rPr>
          <w:sz w:val="16"/>
        </w:rPr>
      </w:pPr>
      <w:r>
        <w:rPr>
          <w:spacing w:val="-2"/>
          <w:sz w:val="16"/>
        </w:rPr>
        <w:t>MEDTRONIC</w:t>
      </w:r>
    </w:p>
    <w:p>
      <w:pPr>
        <w:tabs>
          <w:tab w:pos="2250" w:val="right" w:leader="none"/>
        </w:tabs>
        <w:spacing w:line="135" w:lineRule="exact" w:before="0"/>
        <w:ind w:left="0" w:right="0" w:firstLine="0"/>
        <w:jc w:val="left"/>
        <w:rPr>
          <w:sz w:val="16"/>
        </w:rPr>
      </w:pPr>
      <w:r>
        <w:rPr>
          <w:sz w:val="16"/>
        </w:rPr>
        <w:t>UNIDADE</w:t>
      </w:r>
      <w:r>
        <w:rPr>
          <w:spacing w:val="32"/>
          <w:sz w:val="16"/>
        </w:rPr>
        <w:t>  </w:t>
      </w:r>
      <w:r>
        <w:rPr>
          <w:b/>
          <w:spacing w:val="-5"/>
          <w:sz w:val="16"/>
        </w:rPr>
        <w:t>80</w:t>
      </w:r>
      <w:r>
        <w:rPr>
          <w:sz w:val="16"/>
        </w:rPr>
        <w:tab/>
      </w:r>
      <w:r>
        <w:rPr>
          <w:spacing w:val="-5"/>
          <w:sz w:val="16"/>
        </w:rPr>
        <w:t>01</w:t>
      </w:r>
    </w:p>
    <w:p>
      <w:pPr>
        <w:spacing w:line="159" w:lineRule="exact" w:before="0"/>
        <w:ind w:left="3158" w:right="0" w:firstLine="0"/>
        <w:jc w:val="left"/>
        <w:rPr>
          <w:sz w:val="16"/>
        </w:rPr>
      </w:pPr>
      <w:r>
        <w:rPr>
          <w:spacing w:val="-5"/>
          <w:sz w:val="16"/>
        </w:rPr>
        <w:t>BD</w:t>
      </w:r>
    </w:p>
    <w:p>
      <w:pPr>
        <w:spacing w:line="171" w:lineRule="exact" w:before="0"/>
        <w:ind w:left="137" w:right="0" w:firstLine="0"/>
        <w:jc w:val="left"/>
        <w:rPr>
          <w:sz w:val="16"/>
        </w:rPr>
      </w:pPr>
      <w:r>
        <w:rPr/>
        <w:br w:type="column"/>
      </w:r>
      <w:r>
        <w:rPr>
          <w:sz w:val="16"/>
        </w:rPr>
        <w:t>04.06.04.017-</w:t>
      </w:r>
      <w:r>
        <w:rPr>
          <w:spacing w:val="-10"/>
          <w:sz w:val="16"/>
        </w:rPr>
        <w:t>6</w:t>
      </w:r>
    </w:p>
    <w:p>
      <w:pPr>
        <w:spacing w:before="86"/>
        <w:ind w:left="137" w:right="0" w:firstLine="0"/>
        <w:jc w:val="left"/>
        <w:rPr>
          <w:sz w:val="16"/>
        </w:rPr>
      </w:pPr>
      <w:r>
        <w:rPr>
          <w:sz w:val="16"/>
        </w:rPr>
        <w:t>04.06.04.018-</w:t>
      </w:r>
      <w:r>
        <w:rPr>
          <w:spacing w:val="-10"/>
          <w:sz w:val="16"/>
        </w:rPr>
        <w:t>4</w:t>
      </w:r>
    </w:p>
    <w:p>
      <w:pPr>
        <w:spacing w:before="86"/>
        <w:ind w:left="137" w:right="0" w:firstLine="0"/>
        <w:jc w:val="left"/>
        <w:rPr>
          <w:sz w:val="16"/>
        </w:rPr>
      </w:pPr>
      <w:r>
        <w:rPr>
          <w:sz w:val="16"/>
        </w:rPr>
        <w:t>04.06.04.027-</w:t>
      </w:r>
      <w:r>
        <w:rPr>
          <w:spacing w:val="-10"/>
          <w:sz w:val="16"/>
        </w:rPr>
        <w:t>3</w:t>
      </w:r>
    </w:p>
    <w:p>
      <w:pPr>
        <w:spacing w:before="86"/>
        <w:ind w:left="137" w:right="0" w:firstLine="0"/>
        <w:jc w:val="left"/>
        <w:rPr>
          <w:sz w:val="16"/>
        </w:rPr>
      </w:pPr>
      <w:r>
        <w:rPr>
          <w:sz w:val="16"/>
        </w:rPr>
        <w:t>04.06.04.032-</w:t>
      </w:r>
      <w:r>
        <w:rPr>
          <w:spacing w:val="-10"/>
          <w:sz w:val="16"/>
        </w:rPr>
        <w:t>0</w:t>
      </w:r>
    </w:p>
    <w:p>
      <w:pPr>
        <w:spacing w:before="86"/>
        <w:ind w:left="137" w:right="0" w:firstLine="0"/>
        <w:jc w:val="left"/>
        <w:rPr>
          <w:sz w:val="16"/>
        </w:rPr>
      </w:pPr>
      <w:r>
        <w:rPr>
          <w:sz w:val="16"/>
        </w:rPr>
        <w:t>04.06.04.033-</w:t>
      </w:r>
      <w:r>
        <w:rPr>
          <w:spacing w:val="-10"/>
          <w:sz w:val="16"/>
        </w:rPr>
        <w:t>8</w:t>
      </w:r>
    </w:p>
    <w:p>
      <w:pPr>
        <w:spacing w:before="86"/>
        <w:ind w:left="137" w:right="0" w:firstLine="0"/>
        <w:jc w:val="left"/>
        <w:rPr>
          <w:sz w:val="16"/>
        </w:rPr>
      </w:pPr>
      <w:r>
        <w:rPr>
          <w:sz w:val="16"/>
        </w:rPr>
        <w:t>04.06.03.005-</w:t>
      </w:r>
      <w:r>
        <w:rPr>
          <w:spacing w:val="-10"/>
          <w:sz w:val="16"/>
        </w:rPr>
        <w:t>7</w:t>
      </w:r>
    </w:p>
    <w:p>
      <w:pPr>
        <w:spacing w:before="86"/>
        <w:ind w:left="137" w:right="0" w:firstLine="0"/>
        <w:jc w:val="left"/>
        <w:rPr>
          <w:sz w:val="16"/>
        </w:rPr>
      </w:pPr>
      <w:r>
        <w:rPr>
          <w:sz w:val="16"/>
        </w:rPr>
        <w:t>04.06.03.010-</w:t>
      </w:r>
      <w:r>
        <w:rPr>
          <w:spacing w:val="-10"/>
          <w:sz w:val="16"/>
        </w:rPr>
        <w:t>3</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66"/>
        <w:rPr>
          <w:sz w:val="16"/>
        </w:rPr>
      </w:pPr>
    </w:p>
    <w:p>
      <w:pPr>
        <w:spacing w:before="0"/>
        <w:ind w:left="137" w:right="0" w:firstLine="0"/>
        <w:jc w:val="left"/>
        <w:rPr>
          <w:sz w:val="16"/>
        </w:rPr>
      </w:pPr>
      <w:r>
        <w:rPr>
          <w:sz w:val="16"/>
        </w:rPr>
        <w:t>04.06.04.004-</w:t>
      </w:r>
      <w:r>
        <w:rPr>
          <w:spacing w:val="-10"/>
          <w:sz w:val="16"/>
        </w:rPr>
        <w:t>4</w:t>
      </w:r>
    </w:p>
    <w:p>
      <w:pPr>
        <w:spacing w:before="86"/>
        <w:ind w:left="137" w:right="0" w:firstLine="0"/>
        <w:jc w:val="left"/>
        <w:rPr>
          <w:sz w:val="16"/>
        </w:rPr>
      </w:pPr>
      <w:r>
        <w:rPr>
          <w:sz w:val="16"/>
        </w:rPr>
        <w:t>04.06.04.005-</w:t>
      </w:r>
      <w:r>
        <w:rPr>
          <w:spacing w:val="-10"/>
          <w:sz w:val="16"/>
        </w:rPr>
        <w:t>2</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32"/>
        <w:rPr>
          <w:sz w:val="16"/>
        </w:rPr>
      </w:pPr>
    </w:p>
    <w:p>
      <w:pPr>
        <w:spacing w:before="0"/>
        <w:ind w:left="137" w:right="0" w:firstLine="0"/>
        <w:jc w:val="left"/>
        <w:rPr>
          <w:sz w:val="16"/>
        </w:rPr>
      </w:pPr>
      <w:r>
        <w:rPr>
          <w:sz w:val="16"/>
        </w:rPr>
        <w:t>04.06.04.002-</w:t>
      </w:r>
      <w:r>
        <w:rPr>
          <w:spacing w:val="-10"/>
          <w:sz w:val="16"/>
        </w:rPr>
        <w:t>8</w:t>
      </w:r>
    </w:p>
    <w:p>
      <w:pPr>
        <w:spacing w:before="86"/>
        <w:ind w:left="137" w:right="0" w:firstLine="0"/>
        <w:jc w:val="left"/>
        <w:rPr>
          <w:sz w:val="16"/>
        </w:rPr>
      </w:pPr>
      <w:r>
        <w:rPr>
          <w:sz w:val="16"/>
        </w:rPr>
        <w:t>04.06.04.004-</w:t>
      </w:r>
      <w:r>
        <w:rPr>
          <w:spacing w:val="-10"/>
          <w:sz w:val="16"/>
        </w:rPr>
        <w:t>4</w:t>
      </w:r>
    </w:p>
    <w:p>
      <w:pPr>
        <w:spacing w:before="86"/>
        <w:ind w:left="137" w:right="0" w:firstLine="0"/>
        <w:jc w:val="left"/>
        <w:rPr>
          <w:sz w:val="16"/>
        </w:rPr>
      </w:pPr>
      <w:r>
        <w:rPr>
          <w:spacing w:val="-2"/>
          <w:sz w:val="16"/>
        </w:rPr>
        <w:t>04.06.04.011-</w:t>
      </w:r>
      <w:r>
        <w:rPr>
          <w:spacing w:val="-10"/>
          <w:sz w:val="16"/>
        </w:rPr>
        <w:t>7</w:t>
      </w:r>
    </w:p>
    <w:p>
      <w:pPr>
        <w:spacing w:before="86"/>
        <w:ind w:left="137" w:right="0" w:firstLine="0"/>
        <w:jc w:val="left"/>
        <w:rPr>
          <w:sz w:val="16"/>
        </w:rPr>
      </w:pPr>
      <w:r>
        <w:rPr>
          <w:sz w:val="16"/>
        </w:rPr>
        <w:t>04.06.04.013-</w:t>
      </w:r>
      <w:r>
        <w:rPr>
          <w:spacing w:val="-10"/>
          <w:sz w:val="16"/>
        </w:rPr>
        <w:t>3</w:t>
      </w:r>
    </w:p>
    <w:p>
      <w:pPr>
        <w:spacing w:before="86"/>
        <w:ind w:left="137" w:right="0" w:firstLine="0"/>
        <w:jc w:val="left"/>
        <w:rPr>
          <w:sz w:val="16"/>
        </w:rPr>
      </w:pPr>
      <w:r>
        <w:rPr>
          <w:sz w:val="16"/>
        </w:rPr>
        <w:t>04.06.04.016-</w:t>
      </w:r>
      <w:r>
        <w:rPr>
          <w:spacing w:val="-10"/>
          <w:sz w:val="16"/>
        </w:rPr>
        <w:t>8</w:t>
      </w:r>
    </w:p>
    <w:p>
      <w:pPr>
        <w:spacing w:before="86"/>
        <w:ind w:left="137" w:right="0" w:firstLine="0"/>
        <w:jc w:val="left"/>
        <w:rPr>
          <w:sz w:val="16"/>
        </w:rPr>
      </w:pPr>
      <w:r>
        <w:rPr>
          <w:sz w:val="16"/>
        </w:rPr>
        <w:t>04.06.04.015-</w:t>
      </w:r>
      <w:r>
        <w:rPr>
          <w:spacing w:val="-10"/>
          <w:sz w:val="16"/>
        </w:rPr>
        <w:t>0</w:t>
      </w:r>
    </w:p>
    <w:p>
      <w:pPr>
        <w:spacing w:line="171" w:lineRule="exact" w:before="0"/>
        <w:ind w:left="211" w:right="0" w:firstLine="0"/>
        <w:jc w:val="left"/>
        <w:rPr>
          <w:sz w:val="16"/>
        </w:rPr>
      </w:pPr>
      <w:r>
        <w:rPr/>
        <w:br w:type="column"/>
      </w:r>
      <w:r>
        <w:rPr>
          <w:sz w:val="16"/>
        </w:rPr>
        <w:t>Não</w:t>
      </w:r>
      <w:r>
        <w:rPr>
          <w:spacing w:val="-1"/>
          <w:sz w:val="16"/>
        </w:rPr>
        <w:t> </w:t>
      </w:r>
      <w:r>
        <w:rPr>
          <w:spacing w:val="-5"/>
          <w:sz w:val="16"/>
        </w:rPr>
        <w:t>há</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81"/>
        <w:rPr>
          <w:sz w:val="16"/>
        </w:rPr>
      </w:pPr>
    </w:p>
    <w:p>
      <w:pPr>
        <w:spacing w:before="0"/>
        <w:ind w:left="211" w:right="0" w:firstLine="0"/>
        <w:jc w:val="left"/>
        <w:rPr>
          <w:sz w:val="16"/>
        </w:rPr>
      </w:pPr>
      <w:r>
        <w:rPr>
          <w:sz w:val="16"/>
        </w:rPr>
        <w:t>07.02.04.008-</w:t>
      </w:r>
      <w:r>
        <w:rPr>
          <w:spacing w:val="-10"/>
          <w:sz w:val="16"/>
        </w:rPr>
        <w:t>8</w:t>
      </w:r>
    </w:p>
    <w:p>
      <w:pPr>
        <w:spacing w:after="0"/>
        <w:jc w:val="left"/>
        <w:rPr>
          <w:sz w:val="16"/>
        </w:rPr>
        <w:sectPr>
          <w:type w:val="continuous"/>
          <w:pgSz w:w="15840" w:h="24480"/>
          <w:pgMar w:top="160" w:bottom="0" w:left="0" w:right="0"/>
          <w:cols w:num="6" w:equalWidth="0">
            <w:col w:w="1449" w:space="40"/>
            <w:col w:w="558" w:space="39"/>
            <w:col w:w="2484" w:space="33"/>
            <w:col w:w="4109" w:space="39"/>
            <w:col w:w="1150" w:space="249"/>
            <w:col w:w="5690"/>
          </w:cols>
        </w:sectPr>
      </w:pPr>
    </w:p>
    <w:p>
      <w:pPr>
        <w:pStyle w:val="BodyText"/>
        <w:spacing w:before="119"/>
      </w:pPr>
    </w:p>
    <w:p>
      <w:pPr>
        <w:pStyle w:val="Heading1"/>
        <w:numPr>
          <w:ilvl w:val="0"/>
          <w:numId w:val="18"/>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CONTRATAÇÃO:</w:t>
      </w:r>
    </w:p>
    <w:p>
      <w:pPr>
        <w:pStyle w:val="Heading2"/>
        <w:numPr>
          <w:ilvl w:val="1"/>
          <w:numId w:val="18"/>
        </w:numPr>
        <w:tabs>
          <w:tab w:pos="468" w:val="left" w:leader="none"/>
        </w:tabs>
        <w:spacing w:line="240" w:lineRule="auto" w:before="40" w:after="0"/>
        <w:ind w:left="468" w:right="0" w:hanging="349"/>
        <w:jc w:val="left"/>
      </w:pPr>
      <w:r>
        <w:rPr/>
        <w:t>Forma</w:t>
      </w:r>
      <w:r>
        <w:rPr>
          <w:spacing w:val="-1"/>
        </w:rPr>
        <w:t> </w:t>
      </w:r>
      <w:r>
        <w:rPr/>
        <w:t>de</w:t>
      </w:r>
      <w:r>
        <w:rPr>
          <w:spacing w:val="-1"/>
        </w:rPr>
        <w:t> </w:t>
      </w:r>
      <w:r>
        <w:rPr>
          <w:spacing w:val="-2"/>
        </w:rPr>
        <w:t>execução:</w:t>
      </w:r>
    </w:p>
    <w:p>
      <w:pPr>
        <w:pStyle w:val="ListParagraph"/>
        <w:numPr>
          <w:ilvl w:val="2"/>
          <w:numId w:val="18"/>
        </w:numPr>
        <w:tabs>
          <w:tab w:pos="618" w:val="left" w:leader="none"/>
        </w:tabs>
        <w:spacing w:line="240" w:lineRule="auto" w:before="40" w:after="0"/>
        <w:ind w:left="61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ListParagraph"/>
        <w:numPr>
          <w:ilvl w:val="2"/>
          <w:numId w:val="18"/>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consignação;</w:t>
      </w:r>
    </w:p>
    <w:p>
      <w:pPr>
        <w:pStyle w:val="ListParagraph"/>
        <w:numPr>
          <w:ilvl w:val="2"/>
          <w:numId w:val="18"/>
        </w:numPr>
        <w:tabs>
          <w:tab w:pos="618" w:val="left" w:leader="none"/>
        </w:tabs>
        <w:spacing w:line="280" w:lineRule="auto" w:before="40" w:after="0"/>
        <w:ind w:left="119" w:right="119" w:firstLine="0"/>
        <w:jc w:val="left"/>
        <w:rPr>
          <w:sz w:val="20"/>
        </w:rPr>
      </w:pPr>
      <w:r>
        <w:rPr>
          <w:sz w:val="20"/>
        </w:rPr>
        <w:t>A</w:t>
      </w:r>
      <w:r>
        <w:rPr>
          <w:spacing w:val="-2"/>
          <w:sz w:val="20"/>
        </w:rPr>
        <w:t> </w:t>
      </w:r>
      <w:r>
        <w:rPr>
          <w:sz w:val="20"/>
        </w:rPr>
        <w:t>memória de cálculo para compor a quantidade total de itens a ser contratada se baseia na análise do consumo do contrato anterior </w:t>
      </w:r>
      <w:r>
        <w:rPr>
          <w:b/>
          <w:sz w:val="20"/>
        </w:rPr>
        <w:t>acrescido de 10% como margem de segurança</w:t>
      </w:r>
      <w:r>
        <w:rPr>
          <w:sz w:val="20"/>
        </w:rPr>
        <w:t>, na</w:t>
      </w:r>
      <w:r>
        <w:rPr>
          <w:spacing w:val="80"/>
          <w:sz w:val="20"/>
        </w:rPr>
        <w:t> </w:t>
      </w:r>
      <w:r>
        <w:rPr>
          <w:sz w:val="20"/>
        </w:rPr>
        <w:t>solicitação da unidade demandante tendo em vista a capacidade instalada do centro cirúrgico e a pactuação com o gestor pleno e, por último, na autorização da Direção Geral;</w:t>
      </w:r>
    </w:p>
    <w:p>
      <w:pPr>
        <w:pStyle w:val="ListParagraph"/>
        <w:numPr>
          <w:ilvl w:val="2"/>
          <w:numId w:val="18"/>
        </w:numPr>
        <w:tabs>
          <w:tab w:pos="619" w:val="left" w:leader="none"/>
        </w:tabs>
        <w:spacing w:line="280" w:lineRule="auto" w:before="2" w:after="0"/>
        <w:ind w:left="119" w:right="118" w:firstLine="0"/>
        <w:jc w:val="left"/>
        <w:rPr>
          <w:sz w:val="20"/>
        </w:rPr>
      </w:pPr>
      <w:r>
        <w:rPr>
          <w:sz w:val="20"/>
        </w:rPr>
        <w:t>Havendo</w:t>
      </w:r>
      <w:r>
        <w:rPr>
          <w:spacing w:val="-2"/>
          <w:sz w:val="20"/>
        </w:rPr>
        <w:t> </w:t>
      </w:r>
      <w:r>
        <w:rPr>
          <w:sz w:val="20"/>
        </w:rPr>
        <w:t>saldo</w:t>
      </w:r>
      <w:r>
        <w:rPr>
          <w:spacing w:val="-2"/>
          <w:sz w:val="20"/>
        </w:rPr>
        <w:t> </w:t>
      </w:r>
      <w:r>
        <w:rPr>
          <w:sz w:val="20"/>
        </w:rPr>
        <w:t>de</w:t>
      </w:r>
      <w:r>
        <w:rPr>
          <w:spacing w:val="-2"/>
          <w:sz w:val="20"/>
        </w:rPr>
        <w:t> </w:t>
      </w:r>
      <w:r>
        <w:rPr>
          <w:sz w:val="20"/>
        </w:rPr>
        <w:t>insumos</w:t>
      </w:r>
      <w:r>
        <w:rPr>
          <w:spacing w:val="-2"/>
          <w:sz w:val="20"/>
        </w:rPr>
        <w:t> </w:t>
      </w:r>
      <w:r>
        <w:rPr>
          <w:sz w:val="20"/>
        </w:rPr>
        <w:t>adquirido</w:t>
      </w:r>
      <w:r>
        <w:rPr>
          <w:spacing w:val="-2"/>
          <w:sz w:val="20"/>
        </w:rPr>
        <w:t> </w:t>
      </w:r>
      <w:r>
        <w:rPr>
          <w:sz w:val="20"/>
        </w:rPr>
        <w:t>durante</w:t>
      </w:r>
      <w:r>
        <w:rPr>
          <w:spacing w:val="-2"/>
          <w:sz w:val="20"/>
        </w:rPr>
        <w:t> </w:t>
      </w:r>
      <w:r>
        <w:rPr>
          <w:sz w:val="20"/>
        </w:rPr>
        <w:t>a</w:t>
      </w:r>
      <w:r>
        <w:rPr>
          <w:spacing w:val="-2"/>
          <w:sz w:val="20"/>
        </w:rPr>
        <w:t> </w:t>
      </w:r>
      <w:r>
        <w:rPr>
          <w:sz w:val="20"/>
        </w:rPr>
        <w:t>vigência</w:t>
      </w:r>
      <w:r>
        <w:rPr>
          <w:spacing w:val="-2"/>
          <w:sz w:val="20"/>
        </w:rPr>
        <w:t> </w:t>
      </w:r>
      <w:r>
        <w:rPr>
          <w:sz w:val="20"/>
        </w:rPr>
        <w:t>contratual,</w:t>
      </w:r>
      <w:r>
        <w:rPr>
          <w:spacing w:val="-2"/>
          <w:sz w:val="20"/>
        </w:rPr>
        <w:t> </w:t>
      </w:r>
      <w:r>
        <w:rPr>
          <w:sz w:val="20"/>
        </w:rPr>
        <w:t>os</w:t>
      </w:r>
      <w:r>
        <w:rPr>
          <w:spacing w:val="-2"/>
          <w:sz w:val="20"/>
        </w:rPr>
        <w:t> </w:t>
      </w:r>
      <w:r>
        <w:rPr>
          <w:sz w:val="20"/>
        </w:rPr>
        <w:t>equipamentos,</w:t>
      </w:r>
      <w:r>
        <w:rPr>
          <w:spacing w:val="-2"/>
          <w:sz w:val="20"/>
        </w:rPr>
        <w:t> </w:t>
      </w:r>
      <w:r>
        <w:rPr>
          <w:sz w:val="20"/>
        </w:rPr>
        <w:t>instrumentais</w:t>
      </w:r>
      <w:r>
        <w:rPr>
          <w:spacing w:val="-2"/>
          <w:sz w:val="20"/>
        </w:rPr>
        <w:t> </w:t>
      </w:r>
      <w:r>
        <w:rPr>
          <w:sz w:val="20"/>
        </w:rPr>
        <w:t>e</w:t>
      </w:r>
      <w:r>
        <w:rPr>
          <w:spacing w:val="-2"/>
          <w:sz w:val="20"/>
        </w:rPr>
        <w:t> </w:t>
      </w:r>
      <w:r>
        <w:rPr>
          <w:sz w:val="20"/>
        </w:rPr>
        <w:t>consumíveis</w:t>
      </w:r>
      <w:r>
        <w:rPr>
          <w:spacing w:val="-2"/>
          <w:sz w:val="20"/>
        </w:rPr>
        <w:t> </w:t>
      </w:r>
      <w:r>
        <w:rPr>
          <w:sz w:val="20"/>
        </w:rPr>
        <w:t>em</w:t>
      </w:r>
      <w:r>
        <w:rPr>
          <w:spacing w:val="-2"/>
          <w:sz w:val="20"/>
        </w:rPr>
        <w:t> </w:t>
      </w:r>
      <w:r>
        <w:rPr>
          <w:sz w:val="20"/>
        </w:rPr>
        <w:t>comodato</w:t>
      </w:r>
      <w:r>
        <w:rPr>
          <w:spacing w:val="-2"/>
          <w:sz w:val="20"/>
        </w:rPr>
        <w:t> </w:t>
      </w:r>
      <w:r>
        <w:rPr>
          <w:sz w:val="20"/>
        </w:rPr>
        <w:t>deverão</w:t>
      </w:r>
      <w:r>
        <w:rPr>
          <w:spacing w:val="-2"/>
          <w:sz w:val="20"/>
        </w:rPr>
        <w:t> </w:t>
      </w:r>
      <w:r>
        <w:rPr>
          <w:sz w:val="20"/>
        </w:rPr>
        <w:t>permanecer</w:t>
      </w:r>
      <w:r>
        <w:rPr>
          <w:spacing w:val="-2"/>
          <w:sz w:val="20"/>
        </w:rPr>
        <w:t> </w:t>
      </w:r>
      <w:r>
        <w:rPr>
          <w:sz w:val="20"/>
        </w:rPr>
        <w:t>em</w:t>
      </w:r>
      <w:r>
        <w:rPr>
          <w:spacing w:val="-2"/>
          <w:sz w:val="20"/>
        </w:rPr>
        <w:t> </w:t>
      </w:r>
      <w:r>
        <w:rPr>
          <w:sz w:val="20"/>
        </w:rPr>
        <w:t>posse</w:t>
      </w:r>
      <w:r>
        <w:rPr>
          <w:spacing w:val="-2"/>
          <w:sz w:val="20"/>
        </w:rPr>
        <w:t> </w:t>
      </w:r>
      <w:r>
        <w:rPr>
          <w:sz w:val="20"/>
        </w:rPr>
        <w:t>da</w:t>
      </w:r>
      <w:r>
        <w:rPr>
          <w:spacing w:val="-2"/>
          <w:sz w:val="20"/>
        </w:rPr>
        <w:t> </w:t>
      </w:r>
      <w:r>
        <w:rPr>
          <w:sz w:val="20"/>
        </w:rPr>
        <w:t>contratante</w:t>
      </w:r>
      <w:r>
        <w:rPr>
          <w:spacing w:val="-2"/>
          <w:sz w:val="20"/>
        </w:rPr>
        <w:t> </w:t>
      </w:r>
      <w:r>
        <w:rPr>
          <w:sz w:val="20"/>
        </w:rPr>
        <w:t>mesmo</w:t>
      </w:r>
      <w:r>
        <w:rPr>
          <w:spacing w:val="-2"/>
          <w:sz w:val="20"/>
        </w:rPr>
        <w:t> </w:t>
      </w:r>
      <w:r>
        <w:rPr>
          <w:sz w:val="20"/>
        </w:rPr>
        <w:t>após</w:t>
      </w:r>
      <w:r>
        <w:rPr>
          <w:spacing w:val="-2"/>
          <w:sz w:val="20"/>
        </w:rPr>
        <w:t> </w:t>
      </w:r>
      <w:r>
        <w:rPr>
          <w:sz w:val="20"/>
        </w:rPr>
        <w:t>o término da vigência do contratual, até o esgotamento do saldo.</w:t>
      </w:r>
    </w:p>
    <w:p>
      <w:pPr>
        <w:pStyle w:val="BodyText"/>
        <w:spacing w:before="42"/>
      </w:pPr>
    </w:p>
    <w:p>
      <w:pPr>
        <w:pStyle w:val="Heading2"/>
        <w:numPr>
          <w:ilvl w:val="1"/>
          <w:numId w:val="1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before="40"/>
        <w:ind w:left="119"/>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spacing w:val="-2"/>
        </w:rPr>
        <w:t>cooperativas.</w:t>
      </w:r>
    </w:p>
    <w:p>
      <w:pPr>
        <w:pStyle w:val="BodyText"/>
        <w:spacing w:before="80"/>
      </w:pPr>
    </w:p>
    <w:p>
      <w:pPr>
        <w:pStyle w:val="Heading2"/>
        <w:numPr>
          <w:ilvl w:val="1"/>
          <w:numId w:val="1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before="40"/>
        <w:ind w:left="119"/>
      </w:pPr>
      <w:r>
        <w:rPr/>
        <w:t>É</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spacing w:val="-2"/>
        </w:rPr>
        <w:t>consórcio.</w:t>
      </w:r>
    </w:p>
    <w:p>
      <w:pPr>
        <w:pStyle w:val="BodyText"/>
        <w:spacing w:before="80"/>
      </w:pPr>
    </w:p>
    <w:p>
      <w:pPr>
        <w:pStyle w:val="Heading2"/>
        <w:numPr>
          <w:ilvl w:val="1"/>
          <w:numId w:val="18"/>
        </w:numPr>
        <w:tabs>
          <w:tab w:pos="468" w:val="left" w:leader="none"/>
        </w:tabs>
        <w:spacing w:line="240" w:lineRule="auto" w:before="0" w:after="0"/>
        <w:ind w:left="468" w:right="0" w:hanging="349"/>
        <w:jc w:val="left"/>
      </w:pPr>
      <w:r>
        <w:rPr/>
        <w:t>Duração</w:t>
      </w:r>
      <w:r>
        <w:rPr>
          <w:spacing w:val="-1"/>
        </w:rPr>
        <w:t> </w:t>
      </w:r>
      <w:r>
        <w:rPr/>
        <w:t>do</w:t>
      </w:r>
      <w:r>
        <w:rPr>
          <w:spacing w:val="-1"/>
        </w:rPr>
        <w:t> </w:t>
      </w:r>
      <w:r>
        <w:rPr>
          <w:spacing w:val="-2"/>
        </w:rPr>
        <w:t>contrato:</w:t>
      </w:r>
    </w:p>
    <w:p>
      <w:pPr>
        <w:pStyle w:val="ListParagraph"/>
        <w:numPr>
          <w:ilvl w:val="2"/>
          <w:numId w:val="18"/>
        </w:numPr>
        <w:tabs>
          <w:tab w:pos="620" w:val="left" w:leader="none"/>
        </w:tabs>
        <w:spacing w:line="280" w:lineRule="auto" w:before="40" w:after="0"/>
        <w:ind w:left="119" w:right="118" w:firstLine="0"/>
        <w:jc w:val="left"/>
        <w:rPr>
          <w:sz w:val="20"/>
        </w:rPr>
      </w:pPr>
      <w:r>
        <w:rPr>
          <w:sz w:val="20"/>
        </w:rPr>
        <w:t>O prazo de vigência do contrato será de 12 meses, contados a partir da data da publicação no Portal Nacional de Contratações Públicas (PNCP), podendo ser prorrogado conforme</w:t>
      </w:r>
      <w:r>
        <w:rPr>
          <w:spacing w:val="-11"/>
          <w:sz w:val="20"/>
        </w:rPr>
        <w:t> </w:t>
      </w:r>
      <w:r>
        <w:rPr>
          <w:sz w:val="20"/>
        </w:rPr>
        <w:t>Art. 107, da Lei 14.133/2021, observadas as seguintes diretrizes:</w:t>
      </w:r>
    </w:p>
    <w:p>
      <w:pPr>
        <w:pStyle w:val="ListParagraph"/>
        <w:numPr>
          <w:ilvl w:val="3"/>
          <w:numId w:val="18"/>
        </w:numPr>
        <w:tabs>
          <w:tab w:pos="757" w:val="left" w:leader="none"/>
        </w:tabs>
        <w:spacing w:line="240" w:lineRule="auto" w:before="2" w:after="0"/>
        <w:ind w:left="75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18"/>
        </w:numPr>
        <w:tabs>
          <w:tab w:pos="757" w:val="left" w:leader="none"/>
        </w:tabs>
        <w:spacing w:line="240" w:lineRule="auto" w:before="40" w:after="0"/>
        <w:ind w:left="757" w:right="0" w:hanging="638"/>
        <w:jc w:val="left"/>
        <w:rPr>
          <w:sz w:val="20"/>
        </w:rPr>
      </w:pPr>
      <w:r>
        <w:rPr>
          <w:sz w:val="20"/>
        </w:rPr>
        <w:t>A</w:t>
      </w:r>
      <w:r>
        <w:rPr>
          <w:spacing w:val="-23"/>
          <w:sz w:val="20"/>
        </w:rPr>
        <w:t> </w:t>
      </w:r>
      <w:r>
        <w:rPr>
          <w:sz w:val="20"/>
        </w:rPr>
        <w:t>Administração</w:t>
      </w:r>
      <w:r>
        <w:rPr>
          <w:spacing w:val="-2"/>
          <w:sz w:val="20"/>
        </w:rPr>
        <w:t> </w:t>
      </w:r>
      <w:r>
        <w:rPr>
          <w:sz w:val="20"/>
        </w:rPr>
        <w:t>deverá</w:t>
      </w:r>
      <w:r>
        <w:rPr>
          <w:spacing w:val="-1"/>
          <w:sz w:val="20"/>
        </w:rPr>
        <w:t> </w:t>
      </w:r>
      <w:r>
        <w:rPr>
          <w:sz w:val="20"/>
        </w:rPr>
        <w:t>atestar,</w:t>
      </w:r>
      <w:r>
        <w:rPr>
          <w:spacing w:val="-2"/>
          <w:sz w:val="20"/>
        </w:rPr>
        <w:t> </w:t>
      </w:r>
      <w:r>
        <w:rPr>
          <w:sz w:val="20"/>
        </w:rPr>
        <w:t>no</w:t>
      </w:r>
      <w:r>
        <w:rPr>
          <w:spacing w:val="-1"/>
          <w:sz w:val="20"/>
        </w:rPr>
        <w:t> </w:t>
      </w:r>
      <w:r>
        <w:rPr>
          <w:sz w:val="20"/>
        </w:rPr>
        <w:t>início</w:t>
      </w:r>
      <w:r>
        <w:rPr>
          <w:spacing w:val="-1"/>
          <w:sz w:val="20"/>
        </w:rPr>
        <w:t> </w:t>
      </w:r>
      <w:r>
        <w:rPr>
          <w:sz w:val="20"/>
        </w:rPr>
        <w:t>da</w:t>
      </w:r>
      <w:r>
        <w:rPr>
          <w:spacing w:val="-2"/>
          <w:sz w:val="20"/>
        </w:rPr>
        <w:t> </w:t>
      </w:r>
      <w:r>
        <w:rPr>
          <w:sz w:val="20"/>
        </w:rPr>
        <w:t>contratação</w:t>
      </w:r>
      <w:r>
        <w:rPr>
          <w:spacing w:val="-1"/>
          <w:sz w:val="20"/>
        </w:rPr>
        <w:t> </w:t>
      </w:r>
      <w:r>
        <w:rPr>
          <w:sz w:val="20"/>
        </w:rPr>
        <w:t>e</w:t>
      </w:r>
      <w:r>
        <w:rPr>
          <w:spacing w:val="-1"/>
          <w:sz w:val="20"/>
        </w:rPr>
        <w:t> </w:t>
      </w:r>
      <w:r>
        <w:rPr>
          <w:sz w:val="20"/>
        </w:rPr>
        <w:t>de</w:t>
      </w:r>
      <w:r>
        <w:rPr>
          <w:spacing w:val="-2"/>
          <w:sz w:val="20"/>
        </w:rPr>
        <w:t> </w:t>
      </w:r>
      <w:r>
        <w:rPr>
          <w:sz w:val="20"/>
        </w:rPr>
        <w:t>cada</w:t>
      </w:r>
      <w:r>
        <w:rPr>
          <w:spacing w:val="-1"/>
          <w:sz w:val="20"/>
        </w:rPr>
        <w:t> </w:t>
      </w:r>
      <w:r>
        <w:rPr>
          <w:sz w:val="20"/>
        </w:rPr>
        <w:t>exercício,</w:t>
      </w:r>
      <w:r>
        <w:rPr>
          <w:spacing w:val="-1"/>
          <w:sz w:val="20"/>
        </w:rPr>
        <w:t> </w:t>
      </w:r>
      <w:r>
        <w:rPr>
          <w:sz w:val="20"/>
        </w:rPr>
        <w:t>a</w:t>
      </w:r>
      <w:r>
        <w:rPr>
          <w:spacing w:val="-2"/>
          <w:sz w:val="20"/>
        </w:rPr>
        <w:t> </w:t>
      </w:r>
      <w:r>
        <w:rPr>
          <w:sz w:val="20"/>
        </w:rPr>
        <w:t>existência</w:t>
      </w:r>
      <w:r>
        <w:rPr>
          <w:spacing w:val="-1"/>
          <w:sz w:val="20"/>
        </w:rPr>
        <w:t> </w:t>
      </w:r>
      <w:r>
        <w:rPr>
          <w:sz w:val="20"/>
        </w:rPr>
        <w:t>de</w:t>
      </w:r>
      <w:r>
        <w:rPr>
          <w:spacing w:val="-1"/>
          <w:sz w:val="20"/>
        </w:rPr>
        <w:t> </w:t>
      </w:r>
      <w:r>
        <w:rPr>
          <w:sz w:val="20"/>
        </w:rPr>
        <w:t>créditos</w:t>
      </w:r>
      <w:r>
        <w:rPr>
          <w:spacing w:val="-2"/>
          <w:sz w:val="20"/>
        </w:rPr>
        <w:t> </w:t>
      </w:r>
      <w:r>
        <w:rPr>
          <w:sz w:val="20"/>
        </w:rPr>
        <w:t>orçamentários</w:t>
      </w:r>
      <w:r>
        <w:rPr>
          <w:spacing w:val="-1"/>
          <w:sz w:val="20"/>
        </w:rPr>
        <w:t> </w:t>
      </w:r>
      <w:r>
        <w:rPr>
          <w:sz w:val="20"/>
        </w:rPr>
        <w:t>vinculados</w:t>
      </w:r>
      <w:r>
        <w:rPr>
          <w:spacing w:val="-1"/>
          <w:sz w:val="20"/>
        </w:rPr>
        <w:t> </w:t>
      </w:r>
      <w:r>
        <w:rPr>
          <w:sz w:val="20"/>
        </w:rPr>
        <w:t>à</w:t>
      </w:r>
      <w:r>
        <w:rPr>
          <w:spacing w:val="-2"/>
          <w:sz w:val="20"/>
        </w:rPr>
        <w:t> </w:t>
      </w:r>
      <w:r>
        <w:rPr>
          <w:sz w:val="20"/>
        </w:rPr>
        <w:t>contratação</w:t>
      </w:r>
      <w:r>
        <w:rPr>
          <w:spacing w:val="-1"/>
          <w:sz w:val="20"/>
        </w:rPr>
        <w:t> </w:t>
      </w:r>
      <w:r>
        <w:rPr>
          <w:sz w:val="20"/>
        </w:rPr>
        <w:t>e</w:t>
      </w:r>
      <w:r>
        <w:rPr>
          <w:spacing w:val="-1"/>
          <w:sz w:val="20"/>
        </w:rPr>
        <w:t> </w:t>
      </w:r>
      <w:r>
        <w:rPr>
          <w:sz w:val="20"/>
        </w:rPr>
        <w:t>a</w:t>
      </w:r>
      <w:r>
        <w:rPr>
          <w:spacing w:val="-2"/>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pacing w:val="-2"/>
          <w:sz w:val="20"/>
        </w:rPr>
        <w:t>manutenção;</w:t>
      </w:r>
    </w:p>
    <w:p>
      <w:pPr>
        <w:spacing w:after="0" w:line="240" w:lineRule="auto"/>
        <w:jc w:val="left"/>
        <w:rPr>
          <w:sz w:val="20"/>
        </w:rPr>
        <w:sectPr>
          <w:type w:val="continuous"/>
          <w:pgSz w:w="15840" w:h="24480"/>
          <w:pgMar w:top="160" w:bottom="0" w:left="0" w:right="0"/>
        </w:sectPr>
      </w:pPr>
    </w:p>
    <w:p>
      <w:pPr>
        <w:pStyle w:val="ListParagraph"/>
        <w:numPr>
          <w:ilvl w:val="3"/>
          <w:numId w:val="18"/>
        </w:numPr>
        <w:tabs>
          <w:tab w:pos="770" w:val="left" w:leader="none"/>
        </w:tabs>
        <w:spacing w:line="280" w:lineRule="auto" w:before="23" w:after="0"/>
        <w:ind w:left="119" w:right="118" w:firstLine="0"/>
        <w:jc w:val="left"/>
        <w:rPr>
          <w:sz w:val="20"/>
        </w:rPr>
      </w:pPr>
      <w:r>
        <w:rPr>
          <w:sz w:val="20"/>
        </w:rPr>
        <w:t>A</w:t>
      </w:r>
      <w:r>
        <w:rPr>
          <w:spacing w:val="-11"/>
          <w:sz w:val="20"/>
        </w:rPr>
        <w:t> </w:t>
      </w:r>
      <w:r>
        <w:rPr>
          <w:sz w:val="20"/>
        </w:rPr>
        <w:t>Administração</w:t>
      </w:r>
      <w:r>
        <w:rPr>
          <w:spacing w:val="10"/>
          <w:sz w:val="20"/>
        </w:rPr>
        <w:t> </w:t>
      </w:r>
      <w:r>
        <w:rPr>
          <w:sz w:val="20"/>
        </w:rPr>
        <w:t>terá</w:t>
      </w:r>
      <w:r>
        <w:rPr>
          <w:spacing w:val="10"/>
          <w:sz w:val="20"/>
        </w:rPr>
        <w:t> </w:t>
      </w:r>
      <w:r>
        <w:rPr>
          <w:sz w:val="20"/>
        </w:rPr>
        <w:t>a</w:t>
      </w:r>
      <w:r>
        <w:rPr>
          <w:spacing w:val="10"/>
          <w:sz w:val="20"/>
        </w:rPr>
        <w:t> </w:t>
      </w:r>
      <w:r>
        <w:rPr>
          <w:sz w:val="20"/>
        </w:rPr>
        <w:t>opção</w:t>
      </w:r>
      <w:r>
        <w:rPr>
          <w:spacing w:val="10"/>
          <w:sz w:val="20"/>
        </w:rPr>
        <w:t> </w:t>
      </w:r>
      <w:r>
        <w:rPr>
          <w:sz w:val="20"/>
        </w:rPr>
        <w:t>de</w:t>
      </w:r>
      <w:r>
        <w:rPr>
          <w:spacing w:val="10"/>
          <w:sz w:val="20"/>
        </w:rPr>
        <w:t> </w:t>
      </w:r>
      <w:r>
        <w:rPr>
          <w:sz w:val="20"/>
        </w:rPr>
        <w:t>extinguir</w:t>
      </w:r>
      <w:r>
        <w:rPr>
          <w:spacing w:val="10"/>
          <w:sz w:val="20"/>
        </w:rPr>
        <w:t> </w:t>
      </w:r>
      <w:r>
        <w:rPr>
          <w:sz w:val="20"/>
        </w:rPr>
        <w:t>o</w:t>
      </w:r>
      <w:r>
        <w:rPr>
          <w:spacing w:val="10"/>
          <w:sz w:val="20"/>
        </w:rPr>
        <w:t> </w:t>
      </w:r>
      <w:r>
        <w:rPr>
          <w:sz w:val="20"/>
        </w:rPr>
        <w:t>contrato,</w:t>
      </w:r>
      <w:r>
        <w:rPr>
          <w:spacing w:val="10"/>
          <w:sz w:val="20"/>
        </w:rPr>
        <w:t> </w:t>
      </w:r>
      <w:r>
        <w:rPr>
          <w:sz w:val="20"/>
        </w:rPr>
        <w:t>sem</w:t>
      </w:r>
      <w:r>
        <w:rPr>
          <w:spacing w:val="10"/>
          <w:sz w:val="20"/>
        </w:rPr>
        <w:t> </w:t>
      </w:r>
      <w:r>
        <w:rPr>
          <w:sz w:val="20"/>
        </w:rPr>
        <w:t>ônus,</w:t>
      </w:r>
      <w:r>
        <w:rPr>
          <w:spacing w:val="10"/>
          <w:sz w:val="20"/>
        </w:rPr>
        <w:t> </w:t>
      </w:r>
      <w:r>
        <w:rPr>
          <w:sz w:val="20"/>
        </w:rPr>
        <w:t>quando</w:t>
      </w:r>
      <w:r>
        <w:rPr>
          <w:spacing w:val="10"/>
          <w:sz w:val="20"/>
        </w:rPr>
        <w:t> </w:t>
      </w:r>
      <w:r>
        <w:rPr>
          <w:sz w:val="20"/>
        </w:rPr>
        <w:t>não</w:t>
      </w:r>
      <w:r>
        <w:rPr>
          <w:spacing w:val="10"/>
          <w:sz w:val="20"/>
        </w:rPr>
        <w:t> </w:t>
      </w:r>
      <w:r>
        <w:rPr>
          <w:sz w:val="20"/>
        </w:rPr>
        <w:t>dispuser</w:t>
      </w:r>
      <w:r>
        <w:rPr>
          <w:spacing w:val="10"/>
          <w:sz w:val="20"/>
        </w:rPr>
        <w:t> </w:t>
      </w:r>
      <w:r>
        <w:rPr>
          <w:sz w:val="20"/>
        </w:rPr>
        <w:t>de</w:t>
      </w:r>
      <w:r>
        <w:rPr>
          <w:spacing w:val="10"/>
          <w:sz w:val="20"/>
        </w:rPr>
        <w:t> </w:t>
      </w:r>
      <w:r>
        <w:rPr>
          <w:sz w:val="20"/>
        </w:rPr>
        <w:t>créditos</w:t>
      </w:r>
      <w:r>
        <w:rPr>
          <w:spacing w:val="10"/>
          <w:sz w:val="20"/>
        </w:rPr>
        <w:t> </w:t>
      </w:r>
      <w:r>
        <w:rPr>
          <w:sz w:val="20"/>
        </w:rPr>
        <w:t>orçamentários</w:t>
      </w:r>
      <w:r>
        <w:rPr>
          <w:spacing w:val="10"/>
          <w:sz w:val="20"/>
        </w:rPr>
        <w:t> </w:t>
      </w:r>
      <w:r>
        <w:rPr>
          <w:sz w:val="20"/>
        </w:rPr>
        <w:t>para</w:t>
      </w:r>
      <w:r>
        <w:rPr>
          <w:spacing w:val="10"/>
          <w:sz w:val="20"/>
        </w:rPr>
        <w:t> </w:t>
      </w:r>
      <w:r>
        <w:rPr>
          <w:sz w:val="20"/>
        </w:rPr>
        <w:t>sua</w:t>
      </w:r>
      <w:r>
        <w:rPr>
          <w:spacing w:val="10"/>
          <w:sz w:val="20"/>
        </w:rPr>
        <w:t> </w:t>
      </w:r>
      <w:r>
        <w:rPr>
          <w:sz w:val="20"/>
        </w:rPr>
        <w:t>continuidade</w:t>
      </w:r>
      <w:r>
        <w:rPr>
          <w:spacing w:val="10"/>
          <w:sz w:val="20"/>
        </w:rPr>
        <w:t> </w:t>
      </w:r>
      <w:r>
        <w:rPr>
          <w:sz w:val="20"/>
        </w:rPr>
        <w:t>ou</w:t>
      </w:r>
      <w:r>
        <w:rPr>
          <w:spacing w:val="10"/>
          <w:sz w:val="20"/>
        </w:rPr>
        <w:t> </w:t>
      </w:r>
      <w:r>
        <w:rPr>
          <w:sz w:val="20"/>
        </w:rPr>
        <w:t>quando</w:t>
      </w:r>
      <w:r>
        <w:rPr>
          <w:spacing w:val="10"/>
          <w:sz w:val="20"/>
        </w:rPr>
        <w:t> </w:t>
      </w:r>
      <w:r>
        <w:rPr>
          <w:sz w:val="20"/>
        </w:rPr>
        <w:t>entender</w:t>
      </w:r>
      <w:r>
        <w:rPr>
          <w:spacing w:val="10"/>
          <w:sz w:val="20"/>
        </w:rPr>
        <w:t> </w:t>
      </w:r>
      <w:r>
        <w:rPr>
          <w:sz w:val="20"/>
        </w:rPr>
        <w:t>que</w:t>
      </w:r>
      <w:r>
        <w:rPr>
          <w:spacing w:val="10"/>
          <w:sz w:val="20"/>
        </w:rPr>
        <w:t> </w:t>
      </w:r>
      <w:r>
        <w:rPr>
          <w:sz w:val="20"/>
        </w:rPr>
        <w:t>o</w:t>
      </w:r>
      <w:r>
        <w:rPr>
          <w:spacing w:val="10"/>
          <w:sz w:val="20"/>
        </w:rPr>
        <w:t> </w:t>
      </w:r>
      <w:r>
        <w:rPr>
          <w:sz w:val="20"/>
        </w:rPr>
        <w:t>contrato</w:t>
      </w:r>
      <w:r>
        <w:rPr>
          <w:spacing w:val="10"/>
          <w:sz w:val="20"/>
        </w:rPr>
        <w:t> </w:t>
      </w:r>
      <w:r>
        <w:rPr>
          <w:sz w:val="20"/>
        </w:rPr>
        <w:t>não</w:t>
      </w:r>
      <w:r>
        <w:rPr>
          <w:spacing w:val="10"/>
          <w:sz w:val="20"/>
        </w:rPr>
        <w:t> </w:t>
      </w:r>
      <w:r>
        <w:rPr>
          <w:sz w:val="20"/>
        </w:rPr>
        <w:t>mais</w:t>
      </w:r>
      <w:r>
        <w:rPr>
          <w:spacing w:val="10"/>
          <w:sz w:val="20"/>
        </w:rPr>
        <w:t> </w:t>
      </w:r>
      <w:r>
        <w:rPr>
          <w:sz w:val="20"/>
        </w:rPr>
        <w:t>lhe oferece vantagem.</w:t>
      </w:r>
    </w:p>
    <w:p>
      <w:pPr>
        <w:pStyle w:val="BodyText"/>
        <w:spacing w:before="42"/>
      </w:pPr>
    </w:p>
    <w:p>
      <w:pPr>
        <w:pStyle w:val="Heading2"/>
        <w:numPr>
          <w:ilvl w:val="1"/>
          <w:numId w:val="18"/>
        </w:numPr>
        <w:tabs>
          <w:tab w:pos="468" w:val="left" w:leader="none"/>
        </w:tabs>
        <w:spacing w:line="240" w:lineRule="auto" w:before="0" w:after="0"/>
        <w:ind w:left="468" w:right="0" w:hanging="349"/>
        <w:jc w:val="left"/>
      </w:pPr>
      <w:r>
        <w:rPr/>
        <w:t>Reajuste</w:t>
      </w:r>
      <w:r>
        <w:rPr>
          <w:spacing w:val="-1"/>
        </w:rPr>
        <w:t> </w:t>
      </w:r>
      <w:r>
        <w:rPr/>
        <w:t>de</w:t>
      </w:r>
      <w:r>
        <w:rPr>
          <w:spacing w:val="-1"/>
        </w:rPr>
        <w:t> </w:t>
      </w:r>
      <w:r>
        <w:rPr>
          <w:spacing w:val="-2"/>
        </w:rPr>
        <w:t>preços:</w:t>
      </w:r>
    </w:p>
    <w:p>
      <w:pPr>
        <w:pStyle w:val="BodyText"/>
        <w:spacing w:before="40"/>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2"/>
        <w:numPr>
          <w:ilvl w:val="1"/>
          <w:numId w:val="18"/>
        </w:numPr>
        <w:tabs>
          <w:tab w:pos="468" w:val="left" w:leader="none"/>
        </w:tabs>
        <w:spacing w:line="240" w:lineRule="auto" w:before="0" w:after="0"/>
        <w:ind w:left="468" w:right="0" w:hanging="349"/>
        <w:jc w:val="left"/>
      </w:pPr>
      <w:r>
        <w:rPr>
          <w:spacing w:val="-2"/>
        </w:rPr>
        <w:t>Garantia:</w:t>
      </w:r>
    </w:p>
    <w:p>
      <w:pPr>
        <w:pStyle w:val="ListParagraph"/>
        <w:numPr>
          <w:ilvl w:val="2"/>
          <w:numId w:val="18"/>
        </w:numPr>
        <w:tabs>
          <w:tab w:pos="630" w:val="left" w:leader="none"/>
        </w:tabs>
        <w:spacing w:line="235" w:lineRule="auto" w:before="7" w:after="0"/>
        <w:ind w:left="119" w:right="118" w:firstLine="0"/>
        <w:jc w:val="both"/>
        <w:rPr>
          <w:sz w:val="20"/>
        </w:rPr>
      </w:pPr>
      <w:r>
        <w:rPr>
          <w:sz w:val="20"/>
        </w:rPr>
        <w:t>Conforme o item 2.3 da </w:t>
      </w:r>
      <w:r>
        <w:rPr>
          <w:b/>
          <w:sz w:val="20"/>
        </w:rPr>
        <w:t>OS-003-GDG-2024</w:t>
      </w:r>
      <w:r>
        <w:rPr>
          <w:sz w:val="20"/>
        </w:rPr>
        <w:t>, documento SEI </w:t>
      </w:r>
      <w:r>
        <w:rPr>
          <w:b/>
          <w:sz w:val="24"/>
        </w:rPr>
        <w:t>70894563</w:t>
      </w:r>
      <w:r>
        <w:rPr>
          <w:sz w:val="20"/>
        </w:rPr>
        <w:t>, considerando que a presente contratação não se enquadra como de alta complexidade técnica e que, de </w:t>
      </w:r>
      <w:r>
        <w:rPr>
          <w:sz w:val="20"/>
        </w:rPr>
        <w:t>acordo com o item 3 do Mapa de Riscos, documento SEI </w:t>
      </w:r>
      <w:r>
        <w:rPr>
          <w:b/>
          <w:sz w:val="24"/>
        </w:rPr>
        <w:t>69544944</w:t>
      </w:r>
      <w:r>
        <w:rPr>
          <w:sz w:val="20"/>
        </w:rPr>
        <w:t>, apenas 40% dos riscos figuram no enquadramento</w:t>
      </w:r>
      <w:r>
        <w:rPr>
          <w:spacing w:val="-8"/>
          <w:sz w:val="20"/>
        </w:rPr>
        <w:t> </w:t>
      </w:r>
      <w:r>
        <w:rPr>
          <w:sz w:val="20"/>
        </w:rPr>
        <w:t>ALTO, estará dispensada a garantia de proposta.</w:t>
      </w:r>
    </w:p>
    <w:p>
      <w:pPr>
        <w:pStyle w:val="ListParagraph"/>
        <w:numPr>
          <w:ilvl w:val="2"/>
          <w:numId w:val="18"/>
        </w:numPr>
        <w:tabs>
          <w:tab w:pos="607" w:val="left" w:leader="none"/>
        </w:tabs>
        <w:spacing w:line="271" w:lineRule="exact" w:before="0" w:after="0"/>
        <w:ind w:left="607" w:right="0" w:hanging="488"/>
        <w:jc w:val="both"/>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OS-003-GDG-2024,</w:t>
      </w:r>
      <w:r>
        <w:rPr>
          <w:spacing w:val="-1"/>
          <w:sz w:val="20"/>
        </w:rPr>
        <w:t> </w:t>
      </w:r>
      <w:r>
        <w:rPr>
          <w:sz w:val="20"/>
        </w:rPr>
        <w:t>conforme</w:t>
      </w:r>
      <w:r>
        <w:rPr>
          <w:spacing w:val="-1"/>
          <w:sz w:val="20"/>
        </w:rPr>
        <w:t> </w:t>
      </w:r>
      <w:r>
        <w:rPr>
          <w:sz w:val="20"/>
        </w:rPr>
        <w:t>documento</w:t>
      </w:r>
      <w:r>
        <w:rPr>
          <w:spacing w:val="-1"/>
          <w:sz w:val="20"/>
        </w:rPr>
        <w:t> </w:t>
      </w:r>
      <w:r>
        <w:rPr>
          <w:sz w:val="20"/>
        </w:rPr>
        <w:t>SEI </w:t>
      </w:r>
      <w:r>
        <w:rPr>
          <w:b/>
          <w:sz w:val="24"/>
        </w:rPr>
        <w:t>70894563</w:t>
      </w:r>
      <w:r>
        <w:rPr>
          <w:sz w:val="20"/>
        </w:rPr>
        <w:t>,</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BodyText"/>
        <w:spacing w:before="71"/>
      </w:pPr>
    </w:p>
    <w:p>
      <w:pPr>
        <w:pStyle w:val="Heading2"/>
        <w:numPr>
          <w:ilvl w:val="1"/>
          <w:numId w:val="1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spacing w:val="-2"/>
        </w:rPr>
        <w:t>subcontratação:</w:t>
      </w:r>
    </w:p>
    <w:p>
      <w:pPr>
        <w:pStyle w:val="BodyText"/>
        <w:spacing w:before="40"/>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2"/>
        <w:numPr>
          <w:ilvl w:val="1"/>
          <w:numId w:val="18"/>
        </w:numPr>
        <w:tabs>
          <w:tab w:pos="468" w:val="left" w:leader="none"/>
        </w:tabs>
        <w:spacing w:line="240" w:lineRule="auto" w:before="1" w:after="0"/>
        <w:ind w:left="468" w:right="0" w:hanging="34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40"/>
        <w:ind w:left="119"/>
      </w:pPr>
      <w:r>
        <w:rPr/>
        <w:t>Não</w:t>
      </w:r>
      <w:r>
        <w:rPr>
          <w:spacing w:val="-1"/>
        </w:rPr>
        <w:t> </w:t>
      </w:r>
      <w:r>
        <w:rPr/>
        <w:t>se</w:t>
      </w:r>
      <w:r>
        <w:rPr>
          <w:spacing w:val="-1"/>
        </w:rPr>
        <w:t> </w:t>
      </w:r>
      <w:r>
        <w:rPr>
          <w:spacing w:val="-2"/>
        </w:rPr>
        <w:t>aplica.</w:t>
      </w:r>
    </w:p>
    <w:p>
      <w:pPr>
        <w:pStyle w:val="BodyText"/>
        <w:spacing w:before="79"/>
      </w:pPr>
    </w:p>
    <w:p>
      <w:pPr>
        <w:pStyle w:val="Heading2"/>
        <w:numPr>
          <w:ilvl w:val="1"/>
          <w:numId w:val="18"/>
        </w:numPr>
        <w:tabs>
          <w:tab w:pos="468" w:val="left" w:leader="none"/>
        </w:tabs>
        <w:spacing w:line="240" w:lineRule="auto" w:before="1" w:after="0"/>
        <w:ind w:left="468" w:right="0" w:hanging="349"/>
        <w:jc w:val="left"/>
      </w:pPr>
      <w:r>
        <w:rPr/>
        <w:t>Possíveis</w:t>
      </w:r>
      <w:r>
        <w:rPr>
          <w:spacing w:val="-3"/>
        </w:rPr>
        <w:t> </w:t>
      </w:r>
      <w:r>
        <w:rPr/>
        <w:t>impactos</w:t>
      </w:r>
      <w:r>
        <w:rPr>
          <w:spacing w:val="-1"/>
        </w:rPr>
        <w:t> </w:t>
      </w:r>
      <w:r>
        <w:rPr>
          <w:spacing w:val="-2"/>
        </w:rPr>
        <w:t>ambientais:</w:t>
      </w:r>
    </w:p>
    <w:p>
      <w:pPr>
        <w:pStyle w:val="BodyText"/>
        <w:spacing w:line="280" w:lineRule="auto" w:before="40"/>
        <w:ind w:left="119"/>
      </w:pPr>
      <w:r>
        <w:rPr/>
        <w:t>Os resíduos gerados serão acondicionados em locais adequados e posteriormente recolhidos pela empresa contratada pela UERJ/HUPE para realizar o descarte correto, sob a gestão da </w:t>
      </w:r>
      <w:r>
        <w:rPr/>
        <w:t>Hotelaria </w:t>
      </w:r>
      <w:r>
        <w:rPr>
          <w:spacing w:val="-2"/>
        </w:rPr>
        <w:t>Hospitalar.</w:t>
      </w:r>
    </w:p>
    <w:p>
      <w:pPr>
        <w:pStyle w:val="BodyText"/>
        <w:spacing w:before="41"/>
      </w:pPr>
    </w:p>
    <w:p>
      <w:pPr>
        <w:pStyle w:val="Heading2"/>
        <w:numPr>
          <w:ilvl w:val="1"/>
          <w:numId w:val="18"/>
        </w:numPr>
        <w:tabs>
          <w:tab w:pos="568" w:val="left" w:leader="none"/>
        </w:tabs>
        <w:spacing w:line="240" w:lineRule="auto" w:before="0" w:after="0"/>
        <w:ind w:left="568" w:right="0" w:hanging="449"/>
        <w:jc w:val="left"/>
      </w:pPr>
      <w:r>
        <w:rPr/>
        <w:t>Obrigações</w:t>
      </w:r>
      <w:r>
        <w:rPr>
          <w:spacing w:val="-1"/>
        </w:rPr>
        <w:t> </w:t>
      </w:r>
      <w:r>
        <w:rPr/>
        <w:t>das</w:t>
      </w:r>
      <w:r>
        <w:rPr>
          <w:spacing w:val="-1"/>
        </w:rPr>
        <w:t> </w:t>
      </w:r>
      <w:r>
        <w:rPr>
          <w:spacing w:val="-2"/>
        </w:rPr>
        <w:t>partes:</w:t>
      </w:r>
    </w:p>
    <w:p>
      <w:pPr>
        <w:pStyle w:val="ListParagraph"/>
        <w:numPr>
          <w:ilvl w:val="2"/>
          <w:numId w:val="18"/>
        </w:numPr>
        <w:tabs>
          <w:tab w:pos="718" w:val="left" w:leader="none"/>
        </w:tabs>
        <w:spacing w:line="240" w:lineRule="auto" w:before="40" w:after="0"/>
        <w:ind w:left="71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3"/>
          <w:numId w:val="18"/>
        </w:numPr>
        <w:tabs>
          <w:tab w:pos="868" w:val="left" w:leader="none"/>
        </w:tabs>
        <w:spacing w:line="240" w:lineRule="auto" w:before="40" w:after="0"/>
        <w:ind w:left="86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18"/>
        </w:numPr>
        <w:tabs>
          <w:tab w:pos="868" w:val="left" w:leader="none"/>
        </w:tabs>
        <w:spacing w:line="240" w:lineRule="auto" w:before="41" w:after="0"/>
        <w:ind w:left="86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18"/>
        </w:numPr>
        <w:tabs>
          <w:tab w:pos="868" w:val="left" w:leader="none"/>
        </w:tabs>
        <w:spacing w:line="240" w:lineRule="auto" w:before="40" w:after="0"/>
        <w:ind w:left="86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18"/>
        </w:numPr>
        <w:tabs>
          <w:tab w:pos="868" w:val="left" w:leader="none"/>
        </w:tabs>
        <w:spacing w:line="240" w:lineRule="auto" w:before="40" w:after="0"/>
        <w:ind w:left="86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spacing w:before="79"/>
      </w:pPr>
    </w:p>
    <w:p>
      <w:pPr>
        <w:pStyle w:val="Heading2"/>
        <w:numPr>
          <w:ilvl w:val="2"/>
          <w:numId w:val="18"/>
        </w:numPr>
        <w:tabs>
          <w:tab w:pos="718" w:val="left" w:leader="none"/>
        </w:tabs>
        <w:spacing w:line="240" w:lineRule="auto" w:before="1" w:after="0"/>
        <w:ind w:left="718" w:right="0" w:hanging="599"/>
        <w:jc w:val="left"/>
      </w:pPr>
      <w:r>
        <w:rPr/>
        <w:t>Obrigações</w:t>
      </w:r>
      <w:r>
        <w:rPr>
          <w:spacing w:val="-1"/>
        </w:rPr>
        <w:t> </w:t>
      </w:r>
      <w:r>
        <w:rPr/>
        <w:t>do</w:t>
      </w:r>
      <w:r>
        <w:rPr>
          <w:spacing w:val="-1"/>
        </w:rPr>
        <w:t> </w:t>
      </w:r>
      <w:r>
        <w:rPr>
          <w:spacing w:val="-2"/>
        </w:rPr>
        <w:t>Fornecedor/Contratado:</w:t>
      </w:r>
    </w:p>
    <w:p>
      <w:pPr>
        <w:pStyle w:val="ListParagraph"/>
        <w:numPr>
          <w:ilvl w:val="3"/>
          <w:numId w:val="18"/>
        </w:numPr>
        <w:tabs>
          <w:tab w:pos="868" w:val="left" w:leader="none"/>
        </w:tabs>
        <w:spacing w:line="240" w:lineRule="auto" w:before="40" w:after="0"/>
        <w:ind w:left="86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18"/>
        </w:numPr>
        <w:tabs>
          <w:tab w:pos="893" w:val="left" w:leader="none"/>
        </w:tabs>
        <w:spacing w:line="280" w:lineRule="auto" w:before="40" w:after="0"/>
        <w:ind w:left="119" w:right="118" w:firstLine="0"/>
        <w:jc w:val="left"/>
        <w:rPr>
          <w:sz w:val="20"/>
        </w:rPr>
      </w:pPr>
      <w:r>
        <w:rPr>
          <w:sz w:val="20"/>
        </w:rPr>
        <w:t>Entregar</w:t>
      </w:r>
      <w:r>
        <w:rPr>
          <w:spacing w:val="21"/>
          <w:sz w:val="20"/>
        </w:rPr>
        <w:t> </w:t>
      </w:r>
      <w:r>
        <w:rPr>
          <w:sz w:val="20"/>
        </w:rPr>
        <w:t>o</w:t>
      </w:r>
      <w:r>
        <w:rPr>
          <w:spacing w:val="21"/>
          <w:sz w:val="20"/>
        </w:rPr>
        <w:t> </w:t>
      </w:r>
      <w:r>
        <w:rPr>
          <w:sz w:val="20"/>
        </w:rPr>
        <w:t>objeto</w:t>
      </w:r>
      <w:r>
        <w:rPr>
          <w:spacing w:val="21"/>
          <w:sz w:val="20"/>
        </w:rPr>
        <w:t> </w:t>
      </w:r>
      <w:r>
        <w:rPr>
          <w:sz w:val="20"/>
        </w:rPr>
        <w:t>do</w:t>
      </w:r>
      <w:r>
        <w:rPr>
          <w:spacing w:val="21"/>
          <w:sz w:val="20"/>
        </w:rPr>
        <w:t> </w:t>
      </w:r>
      <w:r>
        <w:rPr>
          <w:sz w:val="20"/>
        </w:rPr>
        <w:t>contrato</w:t>
      </w:r>
      <w:r>
        <w:rPr>
          <w:spacing w:val="21"/>
          <w:sz w:val="20"/>
        </w:rPr>
        <w:t> </w:t>
      </w:r>
      <w:r>
        <w:rPr>
          <w:sz w:val="20"/>
        </w:rPr>
        <w:t>sem</w:t>
      </w:r>
      <w:r>
        <w:rPr>
          <w:spacing w:val="21"/>
          <w:sz w:val="20"/>
        </w:rPr>
        <w:t> </w:t>
      </w:r>
      <w:r>
        <w:rPr>
          <w:sz w:val="20"/>
        </w:rPr>
        <w:t>qualquer</w:t>
      </w:r>
      <w:r>
        <w:rPr>
          <w:spacing w:val="21"/>
          <w:sz w:val="20"/>
        </w:rPr>
        <w:t> </w:t>
      </w:r>
      <w:r>
        <w:rPr>
          <w:sz w:val="20"/>
        </w:rPr>
        <w:t>ônus</w:t>
      </w:r>
      <w:r>
        <w:rPr>
          <w:spacing w:val="21"/>
          <w:sz w:val="20"/>
        </w:rPr>
        <w:t> </w:t>
      </w:r>
      <w:r>
        <w:rPr>
          <w:sz w:val="20"/>
        </w:rPr>
        <w:t>para</w:t>
      </w:r>
      <w:r>
        <w:rPr>
          <w:spacing w:val="21"/>
          <w:sz w:val="20"/>
        </w:rPr>
        <w:t> </w:t>
      </w:r>
      <w:r>
        <w:rPr>
          <w:sz w:val="20"/>
        </w:rPr>
        <w:t>o</w:t>
      </w:r>
      <w:r>
        <w:rPr>
          <w:spacing w:val="21"/>
          <w:sz w:val="20"/>
        </w:rPr>
        <w:t> </w:t>
      </w:r>
      <w:r>
        <w:rPr>
          <w:sz w:val="20"/>
        </w:rPr>
        <w:t>CONTRATANTE,</w:t>
      </w:r>
      <w:r>
        <w:rPr>
          <w:spacing w:val="21"/>
          <w:sz w:val="20"/>
        </w:rPr>
        <w:t> </w:t>
      </w:r>
      <w:r>
        <w:rPr>
          <w:sz w:val="20"/>
        </w:rPr>
        <w:t>estando</w:t>
      </w:r>
      <w:r>
        <w:rPr>
          <w:spacing w:val="21"/>
          <w:sz w:val="20"/>
        </w:rPr>
        <w:t> </w:t>
      </w:r>
      <w:r>
        <w:rPr>
          <w:sz w:val="20"/>
        </w:rPr>
        <w:t>incluído</w:t>
      </w:r>
      <w:r>
        <w:rPr>
          <w:spacing w:val="21"/>
          <w:sz w:val="20"/>
        </w:rPr>
        <w:t> </w:t>
      </w:r>
      <w:r>
        <w:rPr>
          <w:sz w:val="20"/>
        </w:rPr>
        <w:t>no</w:t>
      </w:r>
      <w:r>
        <w:rPr>
          <w:spacing w:val="21"/>
          <w:sz w:val="20"/>
        </w:rPr>
        <w:t> </w:t>
      </w:r>
      <w:r>
        <w:rPr>
          <w:sz w:val="20"/>
        </w:rPr>
        <w:t>valor</w:t>
      </w:r>
      <w:r>
        <w:rPr>
          <w:spacing w:val="21"/>
          <w:sz w:val="20"/>
        </w:rPr>
        <w:t> </w:t>
      </w:r>
      <w:r>
        <w:rPr>
          <w:sz w:val="20"/>
        </w:rPr>
        <w:t>do</w:t>
      </w:r>
      <w:r>
        <w:rPr>
          <w:spacing w:val="21"/>
          <w:sz w:val="20"/>
        </w:rPr>
        <w:t> </w:t>
      </w:r>
      <w:r>
        <w:rPr>
          <w:sz w:val="20"/>
        </w:rPr>
        <w:t>pagamento</w:t>
      </w:r>
      <w:r>
        <w:rPr>
          <w:spacing w:val="21"/>
          <w:sz w:val="20"/>
        </w:rPr>
        <w:t> </w:t>
      </w:r>
      <w:r>
        <w:rPr>
          <w:sz w:val="20"/>
        </w:rPr>
        <w:t>todas</w:t>
      </w:r>
      <w:r>
        <w:rPr>
          <w:spacing w:val="21"/>
          <w:sz w:val="20"/>
        </w:rPr>
        <w:t> </w:t>
      </w:r>
      <w:r>
        <w:rPr>
          <w:sz w:val="20"/>
        </w:rPr>
        <w:t>e</w:t>
      </w:r>
      <w:r>
        <w:rPr>
          <w:spacing w:val="21"/>
          <w:sz w:val="20"/>
        </w:rPr>
        <w:t> </w:t>
      </w:r>
      <w:r>
        <w:rPr>
          <w:sz w:val="20"/>
        </w:rPr>
        <w:t>quaisquer</w:t>
      </w:r>
      <w:r>
        <w:rPr>
          <w:spacing w:val="21"/>
          <w:sz w:val="20"/>
        </w:rPr>
        <w:t> </w:t>
      </w:r>
      <w:r>
        <w:rPr>
          <w:sz w:val="20"/>
        </w:rPr>
        <w:t>despesas,</w:t>
      </w:r>
      <w:r>
        <w:rPr>
          <w:spacing w:val="21"/>
          <w:sz w:val="20"/>
        </w:rPr>
        <w:t> </w:t>
      </w:r>
      <w:r>
        <w:rPr>
          <w:sz w:val="20"/>
        </w:rPr>
        <w:t>tais</w:t>
      </w:r>
      <w:r>
        <w:rPr>
          <w:spacing w:val="21"/>
          <w:sz w:val="20"/>
        </w:rPr>
        <w:t> </w:t>
      </w:r>
      <w:r>
        <w:rPr>
          <w:sz w:val="20"/>
        </w:rPr>
        <w:t>como</w:t>
      </w:r>
      <w:r>
        <w:rPr>
          <w:spacing w:val="21"/>
          <w:sz w:val="20"/>
        </w:rPr>
        <w:t> </w:t>
      </w:r>
      <w:r>
        <w:rPr>
          <w:sz w:val="20"/>
        </w:rPr>
        <w:t>tributos,</w:t>
      </w:r>
      <w:r>
        <w:rPr>
          <w:spacing w:val="21"/>
          <w:sz w:val="20"/>
        </w:rPr>
        <w:t> </w:t>
      </w:r>
      <w:r>
        <w:rPr>
          <w:sz w:val="20"/>
        </w:rPr>
        <w:t>frete,</w:t>
      </w:r>
      <w:r>
        <w:rPr>
          <w:spacing w:val="21"/>
          <w:sz w:val="20"/>
        </w:rPr>
        <w:t> </w:t>
      </w:r>
      <w:r>
        <w:rPr>
          <w:sz w:val="20"/>
        </w:rPr>
        <w:t>seguro</w:t>
      </w:r>
      <w:r>
        <w:rPr>
          <w:spacing w:val="21"/>
          <w:sz w:val="20"/>
        </w:rPr>
        <w:t> </w:t>
      </w:r>
      <w:r>
        <w:rPr>
          <w:sz w:val="20"/>
        </w:rPr>
        <w:t>e descarregamento das mercadorias;</w:t>
      </w:r>
    </w:p>
    <w:p>
      <w:pPr>
        <w:pStyle w:val="ListParagraph"/>
        <w:numPr>
          <w:ilvl w:val="3"/>
          <w:numId w:val="18"/>
        </w:numPr>
        <w:tabs>
          <w:tab w:pos="868" w:val="left" w:leader="none"/>
        </w:tabs>
        <w:spacing w:line="240" w:lineRule="auto" w:before="1" w:after="0"/>
        <w:ind w:left="86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897" w:val="left" w:leader="none"/>
        </w:tabs>
        <w:spacing w:line="280" w:lineRule="auto" w:before="40" w:after="0"/>
        <w:ind w:left="119" w:right="118" w:firstLine="0"/>
        <w:jc w:val="left"/>
        <w:rPr>
          <w:sz w:val="20"/>
        </w:rPr>
      </w:pPr>
      <w:r>
        <w:rPr>
          <w:sz w:val="20"/>
        </w:rPr>
        <w:t>Comunicar</w:t>
      </w:r>
      <w:r>
        <w:rPr>
          <w:spacing w:val="26"/>
          <w:sz w:val="20"/>
        </w:rPr>
        <w:t> </w:t>
      </w:r>
      <w:r>
        <w:rPr>
          <w:sz w:val="20"/>
        </w:rPr>
        <w:t>ao</w:t>
      </w:r>
      <w:r>
        <w:rPr>
          <w:spacing w:val="26"/>
          <w:sz w:val="20"/>
        </w:rPr>
        <w:t> </w:t>
      </w:r>
      <w:r>
        <w:rPr>
          <w:sz w:val="20"/>
        </w:rPr>
        <w:t>Fiscal</w:t>
      </w:r>
      <w:r>
        <w:rPr>
          <w:spacing w:val="26"/>
          <w:sz w:val="20"/>
        </w:rPr>
        <w:t> </w:t>
      </w:r>
      <w:r>
        <w:rPr>
          <w:sz w:val="20"/>
        </w:rPr>
        <w:t>do</w:t>
      </w:r>
      <w:r>
        <w:rPr>
          <w:spacing w:val="26"/>
          <w:sz w:val="20"/>
        </w:rPr>
        <w:t> </w:t>
      </w:r>
      <w:r>
        <w:rPr>
          <w:sz w:val="20"/>
        </w:rPr>
        <w:t>contrato,</w:t>
      </w:r>
      <w:r>
        <w:rPr>
          <w:spacing w:val="26"/>
          <w:sz w:val="20"/>
        </w:rPr>
        <w:t> </w:t>
      </w:r>
      <w:r>
        <w:rPr>
          <w:sz w:val="20"/>
        </w:rPr>
        <w:t>por</w:t>
      </w:r>
      <w:r>
        <w:rPr>
          <w:spacing w:val="26"/>
          <w:sz w:val="20"/>
        </w:rPr>
        <w:t> </w:t>
      </w:r>
      <w:r>
        <w:rPr>
          <w:sz w:val="20"/>
        </w:rPr>
        <w:t>escrito</w:t>
      </w:r>
      <w:r>
        <w:rPr>
          <w:spacing w:val="26"/>
          <w:sz w:val="20"/>
        </w:rPr>
        <w:t> </w:t>
      </w:r>
      <w:r>
        <w:rPr>
          <w:sz w:val="20"/>
        </w:rPr>
        <w:t>e</w:t>
      </w:r>
      <w:r>
        <w:rPr>
          <w:spacing w:val="26"/>
          <w:sz w:val="20"/>
        </w:rPr>
        <w:t> </w:t>
      </w:r>
      <w:r>
        <w:rPr>
          <w:sz w:val="20"/>
        </w:rPr>
        <w:t>tão</w:t>
      </w:r>
      <w:r>
        <w:rPr>
          <w:spacing w:val="26"/>
          <w:sz w:val="20"/>
        </w:rPr>
        <w:t> </w:t>
      </w:r>
      <w:r>
        <w:rPr>
          <w:sz w:val="20"/>
        </w:rPr>
        <w:t>logo</w:t>
      </w:r>
      <w:r>
        <w:rPr>
          <w:spacing w:val="26"/>
          <w:sz w:val="20"/>
        </w:rPr>
        <w:t> </w:t>
      </w:r>
      <w:r>
        <w:rPr>
          <w:sz w:val="20"/>
        </w:rPr>
        <w:t>constatado</w:t>
      </w:r>
      <w:r>
        <w:rPr>
          <w:spacing w:val="26"/>
          <w:sz w:val="20"/>
        </w:rPr>
        <w:t> </w:t>
      </w:r>
      <w:r>
        <w:rPr>
          <w:sz w:val="20"/>
        </w:rPr>
        <w:t>problema</w:t>
      </w:r>
      <w:r>
        <w:rPr>
          <w:spacing w:val="26"/>
          <w:sz w:val="20"/>
        </w:rPr>
        <w:t> </w:t>
      </w:r>
      <w:r>
        <w:rPr>
          <w:sz w:val="20"/>
        </w:rPr>
        <w:t>ou</w:t>
      </w:r>
      <w:r>
        <w:rPr>
          <w:spacing w:val="26"/>
          <w:sz w:val="20"/>
        </w:rPr>
        <w:t> </w:t>
      </w:r>
      <w:r>
        <w:rPr>
          <w:sz w:val="20"/>
        </w:rPr>
        <w:t>a</w:t>
      </w:r>
      <w:r>
        <w:rPr>
          <w:spacing w:val="26"/>
          <w:sz w:val="20"/>
        </w:rPr>
        <w:t> </w:t>
      </w:r>
      <w:r>
        <w:rPr>
          <w:sz w:val="20"/>
        </w:rPr>
        <w:t>impossibilidade</w:t>
      </w:r>
      <w:r>
        <w:rPr>
          <w:spacing w:val="26"/>
          <w:sz w:val="20"/>
        </w:rPr>
        <w:t> </w:t>
      </w:r>
      <w:r>
        <w:rPr>
          <w:sz w:val="20"/>
        </w:rPr>
        <w:t>de</w:t>
      </w:r>
      <w:r>
        <w:rPr>
          <w:spacing w:val="26"/>
          <w:sz w:val="20"/>
        </w:rPr>
        <w:t> </w:t>
      </w:r>
      <w:r>
        <w:rPr>
          <w:sz w:val="20"/>
        </w:rPr>
        <w:t>execução</w:t>
      </w:r>
      <w:r>
        <w:rPr>
          <w:spacing w:val="26"/>
          <w:sz w:val="20"/>
        </w:rPr>
        <w:t> </w:t>
      </w:r>
      <w:r>
        <w:rPr>
          <w:sz w:val="20"/>
        </w:rPr>
        <w:t>de</w:t>
      </w:r>
      <w:r>
        <w:rPr>
          <w:spacing w:val="26"/>
          <w:sz w:val="20"/>
        </w:rPr>
        <w:t> </w:t>
      </w:r>
      <w:r>
        <w:rPr>
          <w:sz w:val="20"/>
        </w:rPr>
        <w:t>qualquer</w:t>
      </w:r>
      <w:r>
        <w:rPr>
          <w:spacing w:val="26"/>
          <w:sz w:val="20"/>
        </w:rPr>
        <w:t> </w:t>
      </w:r>
      <w:r>
        <w:rPr>
          <w:sz w:val="20"/>
        </w:rPr>
        <w:t>obrigação</w:t>
      </w:r>
      <w:r>
        <w:rPr>
          <w:spacing w:val="26"/>
          <w:sz w:val="20"/>
        </w:rPr>
        <w:t> </w:t>
      </w:r>
      <w:r>
        <w:rPr>
          <w:sz w:val="20"/>
        </w:rPr>
        <w:t>contratual,</w:t>
      </w:r>
      <w:r>
        <w:rPr>
          <w:spacing w:val="26"/>
          <w:sz w:val="20"/>
        </w:rPr>
        <w:t> </w:t>
      </w:r>
      <w:r>
        <w:rPr>
          <w:sz w:val="20"/>
        </w:rPr>
        <w:t>para</w:t>
      </w:r>
      <w:r>
        <w:rPr>
          <w:spacing w:val="26"/>
          <w:sz w:val="20"/>
        </w:rPr>
        <w:t> </w:t>
      </w:r>
      <w:r>
        <w:rPr>
          <w:sz w:val="20"/>
        </w:rPr>
        <w:t>a</w:t>
      </w:r>
      <w:r>
        <w:rPr>
          <w:spacing w:val="26"/>
          <w:sz w:val="20"/>
        </w:rPr>
        <w:t> </w:t>
      </w:r>
      <w:r>
        <w:rPr>
          <w:sz w:val="20"/>
        </w:rPr>
        <w:t>adoção</w:t>
      </w:r>
      <w:r>
        <w:rPr>
          <w:spacing w:val="26"/>
          <w:sz w:val="20"/>
        </w:rPr>
        <w:t> </w:t>
      </w:r>
      <w:r>
        <w:rPr>
          <w:sz w:val="20"/>
        </w:rPr>
        <w:t>das</w:t>
      </w:r>
      <w:r>
        <w:rPr>
          <w:spacing w:val="26"/>
          <w:sz w:val="20"/>
        </w:rPr>
        <w:t> </w:t>
      </w:r>
      <w:r>
        <w:rPr>
          <w:sz w:val="20"/>
        </w:rPr>
        <w:t>providências </w:t>
      </w:r>
      <w:r>
        <w:rPr>
          <w:spacing w:val="-2"/>
          <w:sz w:val="20"/>
        </w:rPr>
        <w:t>cabíveis;</w:t>
      </w:r>
    </w:p>
    <w:p>
      <w:pPr>
        <w:pStyle w:val="ListParagraph"/>
        <w:numPr>
          <w:ilvl w:val="4"/>
          <w:numId w:val="18"/>
        </w:numPr>
        <w:tabs>
          <w:tab w:pos="1007" w:val="left" w:leader="none"/>
        </w:tabs>
        <w:spacing w:line="240" w:lineRule="auto" w:before="2" w:after="0"/>
        <w:ind w:left="100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18"/>
        </w:numPr>
        <w:tabs>
          <w:tab w:pos="881" w:val="left" w:leader="none"/>
        </w:tabs>
        <w:spacing w:line="273" w:lineRule="auto" w:before="3" w:after="0"/>
        <w:ind w:left="119" w:right="117" w:firstLine="0"/>
        <w:jc w:val="both"/>
        <w:rPr>
          <w:sz w:val="20"/>
        </w:rPr>
      </w:pPr>
      <w:r>
        <w:rPr>
          <w:sz w:val="20"/>
        </w:rPr>
        <w:t>Entregar os materiais com validade mínima de 85% do seu período total de validade, conforme Resolução SES nº 1342/2016, conforme documento SEI </w:t>
      </w:r>
      <w:r>
        <w:rPr>
          <w:b/>
          <w:sz w:val="24"/>
        </w:rPr>
        <w:t>71868363</w:t>
      </w:r>
      <w:r>
        <w:rPr>
          <w:sz w:val="20"/>
        </w:rPr>
        <w:t>. Caso a validade seja inferior ao que está aqui estabelecido, a empresa deverá se comprometer formalmente, por meio de carta de compromisso, a efetuar a troca dos insumos que venham ter a sua validade expirada, sem qualquer ônus para a Administração;</w:t>
      </w:r>
    </w:p>
    <w:p>
      <w:pPr>
        <w:pStyle w:val="ListParagraph"/>
        <w:numPr>
          <w:ilvl w:val="3"/>
          <w:numId w:val="18"/>
        </w:numPr>
        <w:tabs>
          <w:tab w:pos="873" w:val="left" w:leader="none"/>
        </w:tabs>
        <w:spacing w:line="280" w:lineRule="auto" w:before="8" w:after="0"/>
        <w:ind w:left="119" w:right="118"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18"/>
        </w:numPr>
        <w:tabs>
          <w:tab w:pos="900" w:val="left" w:leader="none"/>
        </w:tabs>
        <w:spacing w:line="280" w:lineRule="auto" w:before="2" w:after="0"/>
        <w:ind w:left="119" w:right="118"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18"/>
        </w:numPr>
        <w:tabs>
          <w:tab w:pos="868" w:val="left" w:leader="none"/>
        </w:tabs>
        <w:spacing w:line="240" w:lineRule="auto" w:before="2" w:after="0"/>
        <w:ind w:left="86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863" w:val="left" w:leader="none"/>
        </w:tabs>
        <w:spacing w:line="280" w:lineRule="auto" w:before="40" w:after="0"/>
        <w:ind w:left="119" w:right="118" w:firstLine="0"/>
        <w:jc w:val="left"/>
        <w:rPr>
          <w:sz w:val="20"/>
        </w:rPr>
      </w:pPr>
      <w:r>
        <w:rPr>
          <w:sz w:val="20"/>
        </w:rPr>
        <w:t>Após a utilização de material consignado, a empresa contratada deverá emitir a NF de venda em até </w:t>
      </w:r>
      <w:r>
        <w:rPr>
          <w:b/>
          <w:sz w:val="20"/>
        </w:rPr>
        <w:t>24 (vinte e quatro) </w:t>
      </w:r>
      <w:r>
        <w:rPr>
          <w:sz w:val="20"/>
        </w:rPr>
        <w:t>horas, a partir da solicitação de faturamento. O prazo exíguo </w:t>
      </w:r>
      <w:r>
        <w:rPr>
          <w:sz w:val="20"/>
        </w:rPr>
        <w:t>se deve ao fechamento da conta hospitalar do paciente, para fins de geração de receita junto ao Gestor Pleno.</w:t>
      </w:r>
    </w:p>
    <w:p>
      <w:pPr>
        <w:pStyle w:val="BodyText"/>
        <w:spacing w:before="42"/>
      </w:pPr>
    </w:p>
    <w:p>
      <w:pPr>
        <w:pStyle w:val="Heading1"/>
        <w:numPr>
          <w:ilvl w:val="0"/>
          <w:numId w:val="18"/>
        </w:numPr>
        <w:tabs>
          <w:tab w:pos="318" w:val="left" w:leader="none"/>
        </w:tabs>
        <w:spacing w:line="240" w:lineRule="auto" w:before="0" w:after="0"/>
        <w:ind w:left="318" w:right="0" w:hanging="199"/>
        <w:jc w:val="both"/>
      </w:pPr>
      <w:r>
        <w:rPr/>
        <w:t>REQUISITOS</w:t>
      </w:r>
      <w:r>
        <w:rPr>
          <w:spacing w:val="-13"/>
        </w:rPr>
        <w:t> </w:t>
      </w:r>
      <w:r>
        <w:rPr/>
        <w:t>MÍNIMOS</w:t>
      </w:r>
      <w:r>
        <w:rPr>
          <w:spacing w:val="-8"/>
        </w:rPr>
        <w:t> </w:t>
      </w:r>
      <w:r>
        <w:rPr/>
        <w:t>PARA</w:t>
      </w:r>
      <w:r>
        <w:rPr>
          <w:spacing w:val="-12"/>
        </w:rPr>
        <w:t> </w:t>
      </w:r>
      <w:r>
        <w:rPr>
          <w:spacing w:val="-2"/>
        </w:rPr>
        <w:t>EXECUÇÃO:</w:t>
      </w:r>
    </w:p>
    <w:p>
      <w:pPr>
        <w:pStyle w:val="Heading2"/>
        <w:numPr>
          <w:ilvl w:val="1"/>
          <w:numId w:val="18"/>
        </w:numPr>
        <w:tabs>
          <w:tab w:pos="468" w:val="left" w:leader="none"/>
        </w:tabs>
        <w:spacing w:line="240" w:lineRule="auto" w:before="40" w:after="0"/>
        <w:ind w:left="468" w:right="0" w:hanging="349"/>
        <w:jc w:val="left"/>
      </w:pPr>
      <w:r>
        <w:rPr/>
        <w:t>Qualificação</w:t>
      </w:r>
      <w:r>
        <w:rPr>
          <w:spacing w:val="-6"/>
        </w:rPr>
        <w:t> </w:t>
      </w:r>
      <w:r>
        <w:rPr>
          <w:spacing w:val="-2"/>
        </w:rPr>
        <w:t>Técnica:</w:t>
      </w:r>
    </w:p>
    <w:p>
      <w:pPr>
        <w:pStyle w:val="ListParagraph"/>
        <w:numPr>
          <w:ilvl w:val="2"/>
          <w:numId w:val="18"/>
        </w:numPr>
        <w:tabs>
          <w:tab w:pos="621" w:val="left" w:leader="none"/>
        </w:tabs>
        <w:spacing w:line="280" w:lineRule="auto" w:before="40" w:after="0"/>
        <w:ind w:left="119" w:right="118" w:firstLine="0"/>
        <w:jc w:val="left"/>
        <w:rPr>
          <w:sz w:val="20"/>
        </w:rPr>
      </w:pPr>
      <w:r>
        <w:rPr>
          <w:sz w:val="20"/>
        </w:rPr>
        <w:t>O licitante deverá comprovar a aptidão para o fornecimento de bens objeto deste termo mediante a apresentação de atestados de capacidade técnica fornecidos por pessoa jurídica de </w:t>
      </w:r>
      <w:r>
        <w:rPr>
          <w:sz w:val="20"/>
        </w:rPr>
        <w:t>direito público ou privado;</w:t>
      </w:r>
    </w:p>
    <w:p>
      <w:pPr>
        <w:pStyle w:val="ListParagraph"/>
        <w:numPr>
          <w:ilvl w:val="2"/>
          <w:numId w:val="18"/>
        </w:numPr>
        <w:tabs>
          <w:tab w:pos="607" w:val="left" w:leader="none"/>
        </w:tabs>
        <w:spacing w:line="240" w:lineRule="auto" w:before="2" w:after="0"/>
        <w:ind w:left="607" w:right="0" w:hanging="48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2"/>
          <w:numId w:val="18"/>
        </w:numPr>
        <w:tabs>
          <w:tab w:pos="618" w:val="left" w:leader="none"/>
        </w:tabs>
        <w:spacing w:line="240" w:lineRule="auto" w:before="40" w:after="0"/>
        <w:ind w:left="618" w:right="0" w:hanging="49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2"/>
          <w:numId w:val="18"/>
        </w:numPr>
        <w:tabs>
          <w:tab w:pos="618" w:val="left" w:leader="none"/>
        </w:tabs>
        <w:spacing w:line="240" w:lineRule="auto" w:before="40" w:after="0"/>
        <w:ind w:left="618" w:right="0" w:hanging="49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ListParagraph"/>
        <w:numPr>
          <w:ilvl w:val="2"/>
          <w:numId w:val="18"/>
        </w:numPr>
        <w:tabs>
          <w:tab w:pos="607" w:val="left" w:leader="none"/>
        </w:tabs>
        <w:spacing w:line="240" w:lineRule="auto" w:before="40" w:after="0"/>
        <w:ind w:left="607" w:right="0" w:hanging="488"/>
        <w:jc w:val="left"/>
        <w:rPr>
          <w:sz w:val="20"/>
        </w:rPr>
      </w:pPr>
      <w:r>
        <w:rPr>
          <w:sz w:val="20"/>
        </w:rPr>
        <w:t>As</w:t>
      </w:r>
      <w:r>
        <w:rPr>
          <w:spacing w:val="-4"/>
          <w:sz w:val="20"/>
        </w:rPr>
        <w:t> </w:t>
      </w:r>
      <w:r>
        <w:rPr>
          <w:sz w:val="20"/>
        </w:rPr>
        <w:t>CNDs</w:t>
      </w:r>
      <w:r>
        <w:rPr>
          <w:spacing w:val="-2"/>
          <w:sz w:val="20"/>
        </w:rPr>
        <w:t> </w:t>
      </w:r>
      <w:r>
        <w:rPr>
          <w:sz w:val="20"/>
        </w:rPr>
        <w:t>Federal,</w:t>
      </w:r>
      <w:r>
        <w:rPr>
          <w:spacing w:val="-2"/>
          <w:sz w:val="20"/>
        </w:rPr>
        <w:t> </w:t>
      </w:r>
      <w:r>
        <w:rPr>
          <w:sz w:val="20"/>
        </w:rPr>
        <w:t>Estadual,</w:t>
      </w:r>
      <w:r>
        <w:rPr>
          <w:spacing w:val="-1"/>
          <w:sz w:val="20"/>
        </w:rPr>
        <w:t> </w:t>
      </w:r>
      <w:r>
        <w:rPr>
          <w:sz w:val="20"/>
        </w:rPr>
        <w:t>Municipal,</w:t>
      </w:r>
      <w:r>
        <w:rPr>
          <w:spacing w:val="-2"/>
          <w:sz w:val="20"/>
        </w:rPr>
        <w:t> </w:t>
      </w:r>
      <w:r>
        <w:rPr>
          <w:sz w:val="20"/>
        </w:rPr>
        <w:t>FGTS</w:t>
      </w:r>
      <w:r>
        <w:rPr>
          <w:spacing w:val="-2"/>
          <w:sz w:val="20"/>
        </w:rPr>
        <w:t> </w:t>
      </w:r>
      <w:r>
        <w:rPr>
          <w:sz w:val="20"/>
        </w:rPr>
        <w:t>e</w:t>
      </w:r>
      <w:r>
        <w:rPr>
          <w:spacing w:val="-4"/>
          <w:sz w:val="20"/>
        </w:rPr>
        <w:t> </w:t>
      </w:r>
      <w:r>
        <w:rPr>
          <w:sz w:val="20"/>
        </w:rPr>
        <w:t>Trabalhista,</w:t>
      </w:r>
      <w:r>
        <w:rPr>
          <w:spacing w:val="-2"/>
          <w:sz w:val="20"/>
        </w:rPr>
        <w:t> </w:t>
      </w:r>
      <w:r>
        <w:rPr>
          <w:sz w:val="20"/>
        </w:rPr>
        <w:t>que</w:t>
      </w:r>
      <w:r>
        <w:rPr>
          <w:spacing w:val="-1"/>
          <w:sz w:val="20"/>
        </w:rPr>
        <w:t> </w:t>
      </w:r>
      <w:r>
        <w:rPr>
          <w:sz w:val="20"/>
        </w:rPr>
        <w:t>constam</w:t>
      </w:r>
      <w:r>
        <w:rPr>
          <w:spacing w:val="-2"/>
          <w:sz w:val="20"/>
        </w:rPr>
        <w:t> </w:t>
      </w:r>
      <w:r>
        <w:rPr>
          <w:sz w:val="20"/>
        </w:rPr>
        <w:t>na</w:t>
      </w:r>
      <w:r>
        <w:rPr>
          <w:spacing w:val="-2"/>
          <w:sz w:val="20"/>
        </w:rPr>
        <w:t> </w:t>
      </w:r>
      <w:r>
        <w:rPr>
          <w:sz w:val="20"/>
        </w:rPr>
        <w:t>legislação</w:t>
      </w:r>
      <w:r>
        <w:rPr>
          <w:spacing w:val="-1"/>
          <w:sz w:val="20"/>
        </w:rPr>
        <w:t> </w:t>
      </w:r>
      <w:r>
        <w:rPr>
          <w:spacing w:val="-2"/>
          <w:sz w:val="20"/>
        </w:rPr>
        <w:t>vigente.</w:t>
      </w:r>
    </w:p>
    <w:p>
      <w:pPr>
        <w:pStyle w:val="BodyText"/>
        <w:spacing w:before="80"/>
      </w:pPr>
    </w:p>
    <w:p>
      <w:pPr>
        <w:pStyle w:val="Heading2"/>
        <w:numPr>
          <w:ilvl w:val="1"/>
          <w:numId w:val="18"/>
        </w:numPr>
        <w:tabs>
          <w:tab w:pos="457" w:val="left" w:leader="none"/>
        </w:tabs>
        <w:spacing w:line="240" w:lineRule="auto" w:before="0" w:after="0"/>
        <w:ind w:left="457" w:right="0" w:hanging="338"/>
        <w:jc w:val="both"/>
      </w:pPr>
      <w:r>
        <w:rPr>
          <w:spacing w:val="-2"/>
        </w:rPr>
        <w:t>Amostra:</w:t>
      </w:r>
    </w:p>
    <w:p>
      <w:pPr>
        <w:pStyle w:val="BodyText"/>
        <w:spacing w:before="40"/>
        <w:ind w:left="119"/>
        <w:jc w:val="both"/>
      </w:pPr>
      <w:r>
        <w:rPr/>
        <w:t>4.2.1</w:t>
      </w:r>
      <w:r>
        <w:rPr>
          <w:spacing w:val="-1"/>
        </w:rPr>
        <w:t> </w:t>
      </w:r>
      <w:r>
        <w:rPr/>
        <w:t>Serão</w:t>
      </w:r>
      <w:r>
        <w:rPr>
          <w:spacing w:val="-1"/>
        </w:rPr>
        <w:t> </w:t>
      </w:r>
      <w:r>
        <w:rPr/>
        <w:t>avaliadas</w:t>
      </w:r>
      <w:r>
        <w:rPr>
          <w:spacing w:val="-1"/>
        </w:rPr>
        <w:t> </w:t>
      </w:r>
      <w:r>
        <w:rPr/>
        <w:t>amostras</w:t>
      </w:r>
      <w:r>
        <w:rPr>
          <w:spacing w:val="-1"/>
        </w:rPr>
        <w:t> </w:t>
      </w:r>
      <w:r>
        <w:rPr/>
        <w:t>e</w:t>
      </w:r>
      <w:r>
        <w:rPr>
          <w:spacing w:val="-1"/>
        </w:rPr>
        <w:t> </w:t>
      </w:r>
      <w:r>
        <w:rPr/>
        <w:t>catálogo</w:t>
      </w:r>
      <w:r>
        <w:rPr>
          <w:spacing w:val="-1"/>
        </w:rPr>
        <w:t> </w:t>
      </w:r>
      <w:r>
        <w:rPr/>
        <w:t>nos</w:t>
      </w:r>
      <w:r>
        <w:rPr>
          <w:spacing w:val="-1"/>
        </w:rPr>
        <w:t> </w:t>
      </w:r>
      <w:r>
        <w:rPr/>
        <w:t>casos</w:t>
      </w:r>
      <w:r>
        <w:rPr>
          <w:spacing w:val="-1"/>
        </w:rPr>
        <w:t> </w:t>
      </w:r>
      <w:r>
        <w:rPr/>
        <w:t>em</w:t>
      </w:r>
      <w:r>
        <w:rPr>
          <w:spacing w:val="-1"/>
        </w:rPr>
        <w:t> </w:t>
      </w:r>
      <w:r>
        <w:rPr/>
        <w:t>que</w:t>
      </w:r>
      <w:r>
        <w:rPr>
          <w:spacing w:val="-1"/>
        </w:rPr>
        <w:t> </w:t>
      </w:r>
      <w:r>
        <w:rPr/>
        <w:t>a</w:t>
      </w:r>
      <w:r>
        <w:rPr>
          <w:spacing w:val="-1"/>
        </w:rPr>
        <w:t> </w:t>
      </w:r>
      <w:r>
        <w:rPr/>
        <w:t>marca</w:t>
      </w:r>
      <w:r>
        <w:rPr>
          <w:spacing w:val="-1"/>
        </w:rPr>
        <w:t> </w:t>
      </w:r>
      <w:r>
        <w:rPr/>
        <w:t>do</w:t>
      </w:r>
      <w:r>
        <w:rPr>
          <w:spacing w:val="-1"/>
        </w:rPr>
        <w:t> </w:t>
      </w:r>
      <w:r>
        <w:rPr/>
        <w:t>material</w:t>
      </w:r>
      <w:r>
        <w:rPr>
          <w:spacing w:val="-1"/>
        </w:rPr>
        <w:t> </w:t>
      </w:r>
      <w:r>
        <w:rPr/>
        <w:t>não</w:t>
      </w:r>
      <w:r>
        <w:rPr>
          <w:spacing w:val="-1"/>
        </w:rPr>
        <w:t> </w:t>
      </w:r>
      <w:r>
        <w:rPr/>
        <w:t>for</w:t>
      </w:r>
      <w:r>
        <w:rPr>
          <w:spacing w:val="-1"/>
        </w:rPr>
        <w:t> </w:t>
      </w:r>
      <w:r>
        <w:rPr/>
        <w:t>pré-</w:t>
      </w:r>
      <w:r>
        <w:rPr>
          <w:spacing w:val="-2"/>
        </w:rPr>
        <w:t>aprovada.</w:t>
      </w:r>
    </w:p>
    <w:p>
      <w:pPr>
        <w:pStyle w:val="ListParagraph"/>
        <w:numPr>
          <w:ilvl w:val="2"/>
          <w:numId w:val="19"/>
        </w:numPr>
        <w:tabs>
          <w:tab w:pos="620" w:val="left" w:leader="none"/>
        </w:tabs>
        <w:spacing w:line="280" w:lineRule="auto" w:before="40" w:after="0"/>
        <w:ind w:left="119" w:right="118" w:firstLine="0"/>
        <w:jc w:val="both"/>
        <w:rPr>
          <w:sz w:val="20"/>
        </w:rPr>
      </w:pPr>
      <w:r>
        <w:rPr>
          <w:sz w:val="20"/>
        </w:rPr>
        <w:t>Justificativa da necessidade de avaliação de amostras:</w:t>
      </w:r>
      <w:r>
        <w:rPr>
          <w:spacing w:val="-11"/>
          <w:sz w:val="20"/>
        </w:rPr>
        <w:t> </w:t>
      </w:r>
      <w:r>
        <w:rPr>
          <w:sz w:val="20"/>
        </w:rPr>
        <w:t>A</w:t>
      </w:r>
      <w:r>
        <w:rPr>
          <w:spacing w:val="-11"/>
          <w:sz w:val="20"/>
        </w:rPr>
        <w:t> </w:t>
      </w:r>
      <w:r>
        <w:rPr>
          <w:sz w:val="20"/>
        </w:rPr>
        <w:t>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w:t>
      </w:r>
      <w:r>
        <w:rPr>
          <w:sz w:val="20"/>
        </w:rPr>
        <w:t>assistenciais ou ambulatoriais. Um defeito, mau funcionamento no produto ou não atendimento das especificações técnicas pode levar a danos irreversíveis aos pacientes.</w:t>
      </w:r>
    </w:p>
    <w:p>
      <w:pPr>
        <w:pStyle w:val="ListParagraph"/>
        <w:numPr>
          <w:ilvl w:val="2"/>
          <w:numId w:val="19"/>
        </w:numPr>
        <w:tabs>
          <w:tab w:pos="622" w:val="left" w:leader="none"/>
        </w:tabs>
        <w:spacing w:line="280" w:lineRule="auto" w:before="3" w:after="0"/>
        <w:ind w:left="119" w:right="118" w:firstLine="0"/>
        <w:jc w:val="both"/>
        <w:rPr>
          <w:sz w:val="20"/>
        </w:rPr>
      </w:pPr>
      <w:r>
        <w:rPr>
          <w:sz w:val="20"/>
        </w:rPr>
        <w:t>Será exigida do licitante provisoriamente vencedor, a apresentação de amostras de cada um dos itens arrematados, a ser encaminhada ao pregoeiro, localizado na Rua São Francisco </w:t>
      </w:r>
      <w:r>
        <w:rPr>
          <w:sz w:val="20"/>
        </w:rPr>
        <w:t>Xavier nº. 524 – Sala 2.105 – 2° andar – Bloco F – Coordenadoria Técnica de Licitações e Contratos da UERJ. Os materiais apresentados para análise deverão estar corretamente identificados com o nome do licitante responsável pelo envio:</w:t>
      </w:r>
    </w:p>
    <w:p>
      <w:pPr>
        <w:pStyle w:val="ListParagraph"/>
        <w:numPr>
          <w:ilvl w:val="3"/>
          <w:numId w:val="19"/>
        </w:numPr>
        <w:tabs>
          <w:tab w:pos="768" w:val="left" w:leader="none"/>
        </w:tabs>
        <w:spacing w:line="240" w:lineRule="auto" w:before="3" w:after="0"/>
        <w:ind w:left="76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ListParagraph"/>
        <w:numPr>
          <w:ilvl w:val="3"/>
          <w:numId w:val="19"/>
        </w:numPr>
        <w:tabs>
          <w:tab w:pos="757" w:val="left" w:leader="none"/>
        </w:tabs>
        <w:spacing w:line="240" w:lineRule="auto" w:before="40" w:after="0"/>
        <w:ind w:left="75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ListParagraph"/>
        <w:numPr>
          <w:ilvl w:val="2"/>
          <w:numId w:val="19"/>
        </w:numPr>
        <w:tabs>
          <w:tab w:pos="607" w:val="left" w:leader="none"/>
        </w:tabs>
        <w:spacing w:line="240" w:lineRule="auto" w:before="40" w:after="0"/>
        <w:ind w:left="60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ListParagraph"/>
        <w:numPr>
          <w:ilvl w:val="2"/>
          <w:numId w:val="19"/>
        </w:numPr>
        <w:tabs>
          <w:tab w:pos="607" w:val="left" w:leader="none"/>
        </w:tabs>
        <w:spacing w:line="240" w:lineRule="auto" w:before="40" w:after="0"/>
        <w:ind w:left="60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ListParagraph"/>
        <w:numPr>
          <w:ilvl w:val="2"/>
          <w:numId w:val="19"/>
        </w:numPr>
        <w:tabs>
          <w:tab w:pos="634" w:val="left" w:leader="none"/>
        </w:tabs>
        <w:spacing w:line="266" w:lineRule="auto" w:before="2" w:after="0"/>
        <w:ind w:left="119" w:right="117" w:firstLine="0"/>
        <w:jc w:val="left"/>
        <w:rPr>
          <w:sz w:val="20"/>
        </w:rPr>
      </w:pPr>
      <w:r>
        <w:rPr>
          <w:sz w:val="20"/>
        </w:rPr>
        <w:t>O</w:t>
      </w:r>
      <w:r>
        <w:rPr>
          <w:spacing w:val="13"/>
          <w:sz w:val="20"/>
        </w:rPr>
        <w:t> </w:t>
      </w:r>
      <w:r>
        <w:rPr>
          <w:sz w:val="20"/>
        </w:rPr>
        <w:t>material</w:t>
      </w:r>
      <w:r>
        <w:rPr>
          <w:spacing w:val="13"/>
          <w:sz w:val="20"/>
        </w:rPr>
        <w:t> </w:t>
      </w:r>
      <w:r>
        <w:rPr>
          <w:sz w:val="20"/>
        </w:rPr>
        <w:t>será</w:t>
      </w:r>
      <w:r>
        <w:rPr>
          <w:spacing w:val="13"/>
          <w:sz w:val="20"/>
        </w:rPr>
        <w:t> </w:t>
      </w:r>
      <w:r>
        <w:rPr>
          <w:sz w:val="20"/>
        </w:rPr>
        <w:t>analisado</w:t>
      </w:r>
      <w:r>
        <w:rPr>
          <w:spacing w:val="13"/>
          <w:sz w:val="20"/>
        </w:rPr>
        <w:t> </w:t>
      </w:r>
      <w:r>
        <w:rPr>
          <w:sz w:val="20"/>
        </w:rPr>
        <w:t>por</w:t>
      </w:r>
      <w:r>
        <w:rPr>
          <w:spacing w:val="13"/>
          <w:sz w:val="20"/>
        </w:rPr>
        <w:t> </w:t>
      </w:r>
      <w:r>
        <w:rPr>
          <w:sz w:val="20"/>
        </w:rPr>
        <w:t>representante</w:t>
      </w:r>
      <w:r>
        <w:rPr>
          <w:spacing w:val="13"/>
          <w:sz w:val="20"/>
        </w:rPr>
        <w:t> </w:t>
      </w:r>
      <w:r>
        <w:rPr>
          <w:sz w:val="20"/>
        </w:rPr>
        <w:t>da</w:t>
      </w:r>
      <w:r>
        <w:rPr>
          <w:spacing w:val="13"/>
          <w:sz w:val="20"/>
        </w:rPr>
        <w:t> </w:t>
      </w:r>
      <w:r>
        <w:rPr>
          <w:b/>
          <w:sz w:val="20"/>
        </w:rPr>
        <w:t>unidade</w:t>
      </w:r>
      <w:r>
        <w:rPr>
          <w:b/>
          <w:spacing w:val="13"/>
          <w:sz w:val="20"/>
        </w:rPr>
        <w:t> </w:t>
      </w:r>
      <w:r>
        <w:rPr>
          <w:b/>
          <w:sz w:val="20"/>
        </w:rPr>
        <w:t>requisitante</w:t>
      </w:r>
      <w:r>
        <w:rPr>
          <w:b/>
          <w:spacing w:val="23"/>
          <w:sz w:val="20"/>
        </w:rPr>
        <w:t> </w:t>
      </w:r>
      <w:r>
        <w:rPr>
          <w:sz w:val="20"/>
        </w:rPr>
        <w:t>,</w:t>
      </w:r>
      <w:r>
        <w:rPr>
          <w:spacing w:val="13"/>
          <w:sz w:val="20"/>
        </w:rPr>
        <w:t> </w:t>
      </w:r>
      <w:r>
        <w:rPr>
          <w:sz w:val="20"/>
        </w:rPr>
        <w:t>que</w:t>
      </w:r>
      <w:r>
        <w:rPr>
          <w:spacing w:val="13"/>
          <w:sz w:val="20"/>
        </w:rPr>
        <w:t> </w:t>
      </w:r>
      <w:r>
        <w:rPr>
          <w:sz w:val="20"/>
        </w:rPr>
        <w:t>emitirá</w:t>
      </w:r>
      <w:r>
        <w:rPr>
          <w:spacing w:val="13"/>
          <w:sz w:val="20"/>
        </w:rPr>
        <w:t> </w:t>
      </w:r>
      <w:r>
        <w:rPr>
          <w:sz w:val="20"/>
        </w:rPr>
        <w:t>Parecer Técnico,</w:t>
      </w:r>
      <w:r>
        <w:rPr>
          <w:spacing w:val="13"/>
          <w:sz w:val="20"/>
        </w:rPr>
        <w:t> </w:t>
      </w:r>
      <w:r>
        <w:rPr>
          <w:sz w:val="20"/>
        </w:rPr>
        <w:t>conforme</w:t>
      </w:r>
      <w:r>
        <w:rPr>
          <w:spacing w:val="13"/>
          <w:sz w:val="20"/>
        </w:rPr>
        <w:t> </w:t>
      </w:r>
      <w:r>
        <w:rPr>
          <w:sz w:val="20"/>
        </w:rPr>
        <w:t>doc.</w:t>
      </w:r>
      <w:r>
        <w:rPr>
          <w:spacing w:val="13"/>
          <w:sz w:val="20"/>
        </w:rPr>
        <w:t> </w:t>
      </w:r>
      <w:r>
        <w:rPr>
          <w:sz w:val="20"/>
        </w:rPr>
        <w:t>SEI</w:t>
      </w:r>
      <w:r>
        <w:rPr>
          <w:spacing w:val="13"/>
          <w:sz w:val="20"/>
        </w:rPr>
        <w:t> </w:t>
      </w:r>
      <w:r>
        <w:rPr>
          <w:b/>
          <w:sz w:val="24"/>
        </w:rPr>
        <w:t>71867841</w:t>
      </w:r>
      <w:r>
        <w:rPr>
          <w:sz w:val="20"/>
        </w:rPr>
        <w:t>,</w:t>
      </w:r>
      <w:r>
        <w:rPr>
          <w:spacing w:val="13"/>
          <w:sz w:val="20"/>
        </w:rPr>
        <w:t> </w:t>
      </w:r>
      <w:r>
        <w:rPr>
          <w:sz w:val="20"/>
        </w:rPr>
        <w:t>motivado</w:t>
      </w:r>
      <w:r>
        <w:rPr>
          <w:spacing w:val="13"/>
          <w:sz w:val="20"/>
        </w:rPr>
        <w:t> </w:t>
      </w:r>
      <w:r>
        <w:rPr>
          <w:sz w:val="20"/>
        </w:rPr>
        <w:t>acerca</w:t>
      </w:r>
      <w:r>
        <w:rPr>
          <w:spacing w:val="13"/>
          <w:sz w:val="20"/>
        </w:rPr>
        <w:t> </w:t>
      </w:r>
      <w:r>
        <w:rPr>
          <w:sz w:val="20"/>
        </w:rPr>
        <w:t>do</w:t>
      </w:r>
      <w:r>
        <w:rPr>
          <w:spacing w:val="13"/>
          <w:sz w:val="20"/>
        </w:rPr>
        <w:t> </w:t>
      </w:r>
      <w:r>
        <w:rPr>
          <w:sz w:val="20"/>
        </w:rPr>
        <w:t>mesmo,</w:t>
      </w:r>
      <w:r>
        <w:rPr>
          <w:spacing w:val="13"/>
          <w:sz w:val="20"/>
        </w:rPr>
        <w:t> </w:t>
      </w:r>
      <w:r>
        <w:rPr>
          <w:sz w:val="20"/>
        </w:rPr>
        <w:t>podendo,</w:t>
      </w:r>
      <w:r>
        <w:rPr>
          <w:spacing w:val="13"/>
          <w:sz w:val="20"/>
        </w:rPr>
        <w:t> </w:t>
      </w:r>
      <w:r>
        <w:rPr>
          <w:sz w:val="20"/>
        </w:rPr>
        <w:t>ainda,</w:t>
      </w:r>
      <w:r>
        <w:rPr>
          <w:spacing w:val="13"/>
          <w:sz w:val="20"/>
        </w:rPr>
        <w:t> </w:t>
      </w:r>
      <w:r>
        <w:rPr>
          <w:sz w:val="20"/>
        </w:rPr>
        <w:t>serem realizados testes em laboratórios especializados ou quaisquer outros procedimentos necessários para a adequada verificação da amostra apresentada, nos termos do</w:t>
      </w:r>
      <w:r>
        <w:rPr>
          <w:spacing w:val="-7"/>
          <w:sz w:val="20"/>
        </w:rPr>
        <w:t> </w:t>
      </w:r>
      <w:r>
        <w:rPr>
          <w:sz w:val="20"/>
        </w:rPr>
        <w:t>Art. 42 da Lei 14.133/2021;</w:t>
      </w:r>
    </w:p>
    <w:p>
      <w:pPr>
        <w:pStyle w:val="ListParagraph"/>
        <w:numPr>
          <w:ilvl w:val="3"/>
          <w:numId w:val="19"/>
        </w:numPr>
        <w:tabs>
          <w:tab w:pos="781" w:val="left" w:leader="none"/>
        </w:tabs>
        <w:spacing w:line="280" w:lineRule="auto" w:before="16" w:after="0"/>
        <w:ind w:left="119" w:right="118" w:firstLine="0"/>
        <w:jc w:val="left"/>
        <w:rPr>
          <w:sz w:val="20"/>
        </w:rPr>
      </w:pPr>
      <w:r>
        <w:rPr>
          <w:sz w:val="20"/>
        </w:rPr>
        <w:t>Por</w:t>
      </w:r>
      <w:r>
        <w:rPr>
          <w:spacing w:val="11"/>
          <w:sz w:val="20"/>
        </w:rPr>
        <w:t> </w:t>
      </w:r>
      <w:r>
        <w:rPr>
          <w:sz w:val="20"/>
        </w:rPr>
        <w:t>meio</w:t>
      </w:r>
      <w:r>
        <w:rPr>
          <w:spacing w:val="11"/>
          <w:sz w:val="20"/>
        </w:rPr>
        <w:t> </w:t>
      </w:r>
      <w:r>
        <w:rPr>
          <w:sz w:val="20"/>
        </w:rPr>
        <w:t>de</w:t>
      </w:r>
      <w:r>
        <w:rPr>
          <w:spacing w:val="11"/>
          <w:sz w:val="20"/>
        </w:rPr>
        <w:t> </w:t>
      </w:r>
      <w:r>
        <w:rPr>
          <w:sz w:val="20"/>
        </w:rPr>
        <w:t>mensagem</w:t>
      </w:r>
      <w:r>
        <w:rPr>
          <w:spacing w:val="11"/>
          <w:sz w:val="20"/>
        </w:rPr>
        <w:t> </w:t>
      </w:r>
      <w:r>
        <w:rPr>
          <w:sz w:val="20"/>
        </w:rPr>
        <w:t>no</w:t>
      </w:r>
      <w:r>
        <w:rPr>
          <w:spacing w:val="11"/>
          <w:sz w:val="20"/>
        </w:rPr>
        <w:t> </w:t>
      </w:r>
      <w:r>
        <w:rPr>
          <w:sz w:val="20"/>
        </w:rPr>
        <w:t>sistema,</w:t>
      </w:r>
      <w:r>
        <w:rPr>
          <w:spacing w:val="11"/>
          <w:sz w:val="20"/>
        </w:rPr>
        <w:t> </w:t>
      </w:r>
      <w:r>
        <w:rPr>
          <w:sz w:val="20"/>
        </w:rPr>
        <w:t>será</w:t>
      </w:r>
      <w:r>
        <w:rPr>
          <w:spacing w:val="11"/>
          <w:sz w:val="20"/>
        </w:rPr>
        <w:t> </w:t>
      </w:r>
      <w:r>
        <w:rPr>
          <w:sz w:val="20"/>
        </w:rPr>
        <w:t>divulgado</w:t>
      </w:r>
      <w:r>
        <w:rPr>
          <w:spacing w:val="11"/>
          <w:sz w:val="20"/>
        </w:rPr>
        <w:t> </w:t>
      </w:r>
      <w:r>
        <w:rPr>
          <w:sz w:val="20"/>
        </w:rPr>
        <w:t>o</w:t>
      </w:r>
      <w:r>
        <w:rPr>
          <w:spacing w:val="11"/>
          <w:sz w:val="20"/>
        </w:rPr>
        <w:t> </w:t>
      </w:r>
      <w:r>
        <w:rPr>
          <w:sz w:val="20"/>
        </w:rPr>
        <w:t>local</w:t>
      </w:r>
      <w:r>
        <w:rPr>
          <w:spacing w:val="11"/>
          <w:sz w:val="20"/>
        </w:rPr>
        <w:t> </w:t>
      </w:r>
      <w:r>
        <w:rPr>
          <w:sz w:val="20"/>
        </w:rPr>
        <w:t>e</w:t>
      </w:r>
      <w:r>
        <w:rPr>
          <w:spacing w:val="11"/>
          <w:sz w:val="20"/>
        </w:rPr>
        <w:t> </w:t>
      </w:r>
      <w:r>
        <w:rPr>
          <w:sz w:val="20"/>
        </w:rPr>
        <w:t>horário</w:t>
      </w:r>
      <w:r>
        <w:rPr>
          <w:spacing w:val="11"/>
          <w:sz w:val="20"/>
        </w:rPr>
        <w:t> </w:t>
      </w:r>
      <w:r>
        <w:rPr>
          <w:sz w:val="20"/>
        </w:rPr>
        <w:t>de</w:t>
      </w:r>
      <w:r>
        <w:rPr>
          <w:spacing w:val="11"/>
          <w:sz w:val="20"/>
        </w:rPr>
        <w:t> </w:t>
      </w:r>
      <w:r>
        <w:rPr>
          <w:sz w:val="20"/>
        </w:rPr>
        <w:t>realização</w:t>
      </w:r>
      <w:r>
        <w:rPr>
          <w:spacing w:val="11"/>
          <w:sz w:val="20"/>
        </w:rPr>
        <w:t> </w:t>
      </w:r>
      <w:r>
        <w:rPr>
          <w:sz w:val="20"/>
        </w:rPr>
        <w:t>do</w:t>
      </w:r>
      <w:r>
        <w:rPr>
          <w:spacing w:val="11"/>
          <w:sz w:val="20"/>
        </w:rPr>
        <w:t> </w:t>
      </w:r>
      <w:r>
        <w:rPr>
          <w:sz w:val="20"/>
        </w:rPr>
        <w:t>procedimento</w:t>
      </w:r>
      <w:r>
        <w:rPr>
          <w:spacing w:val="11"/>
          <w:sz w:val="20"/>
        </w:rPr>
        <w:t> </w:t>
      </w:r>
      <w:r>
        <w:rPr>
          <w:sz w:val="20"/>
        </w:rPr>
        <w:t>para</w:t>
      </w:r>
      <w:r>
        <w:rPr>
          <w:spacing w:val="11"/>
          <w:sz w:val="20"/>
        </w:rPr>
        <w:t> </w:t>
      </w:r>
      <w:r>
        <w:rPr>
          <w:sz w:val="20"/>
        </w:rPr>
        <w:t>a</w:t>
      </w:r>
      <w:r>
        <w:rPr>
          <w:spacing w:val="11"/>
          <w:sz w:val="20"/>
        </w:rPr>
        <w:t> </w:t>
      </w:r>
      <w:r>
        <w:rPr>
          <w:sz w:val="20"/>
        </w:rPr>
        <w:t>avaliação</w:t>
      </w:r>
      <w:r>
        <w:rPr>
          <w:spacing w:val="11"/>
          <w:sz w:val="20"/>
        </w:rPr>
        <w:t> </w:t>
      </w:r>
      <w:r>
        <w:rPr>
          <w:sz w:val="20"/>
        </w:rPr>
        <w:t>das</w:t>
      </w:r>
      <w:r>
        <w:rPr>
          <w:spacing w:val="11"/>
          <w:sz w:val="20"/>
        </w:rPr>
        <w:t> </w:t>
      </w:r>
      <w:r>
        <w:rPr>
          <w:sz w:val="20"/>
        </w:rPr>
        <w:t>amostras,</w:t>
      </w:r>
      <w:r>
        <w:rPr>
          <w:spacing w:val="11"/>
          <w:sz w:val="20"/>
        </w:rPr>
        <w:t> </w:t>
      </w:r>
      <w:r>
        <w:rPr>
          <w:sz w:val="20"/>
        </w:rPr>
        <w:t>cuja</w:t>
      </w:r>
      <w:r>
        <w:rPr>
          <w:spacing w:val="11"/>
          <w:sz w:val="20"/>
        </w:rPr>
        <w:t> </w:t>
      </w:r>
      <w:r>
        <w:rPr>
          <w:sz w:val="20"/>
        </w:rPr>
        <w:t>presença</w:t>
      </w:r>
      <w:r>
        <w:rPr>
          <w:spacing w:val="11"/>
          <w:sz w:val="20"/>
        </w:rPr>
        <w:t> </w:t>
      </w:r>
      <w:r>
        <w:rPr>
          <w:sz w:val="20"/>
        </w:rPr>
        <w:t>será</w:t>
      </w:r>
      <w:r>
        <w:rPr>
          <w:spacing w:val="11"/>
          <w:sz w:val="20"/>
        </w:rPr>
        <w:t> </w:t>
      </w:r>
      <w:r>
        <w:rPr>
          <w:sz w:val="20"/>
        </w:rPr>
        <w:t>facultada</w:t>
      </w:r>
      <w:r>
        <w:rPr>
          <w:spacing w:val="11"/>
          <w:sz w:val="20"/>
        </w:rPr>
        <w:t> </w:t>
      </w:r>
      <w:r>
        <w:rPr>
          <w:sz w:val="20"/>
        </w:rPr>
        <w:t>a</w:t>
      </w:r>
      <w:r>
        <w:rPr>
          <w:spacing w:val="11"/>
          <w:sz w:val="20"/>
        </w:rPr>
        <w:t> </w:t>
      </w:r>
      <w:r>
        <w:rPr>
          <w:sz w:val="20"/>
        </w:rPr>
        <w:t>todos</w:t>
      </w:r>
      <w:r>
        <w:rPr>
          <w:spacing w:val="11"/>
          <w:sz w:val="20"/>
        </w:rPr>
        <w:t> </w:t>
      </w:r>
      <w:r>
        <w:rPr>
          <w:sz w:val="20"/>
        </w:rPr>
        <w:t>os</w:t>
      </w:r>
      <w:r>
        <w:rPr>
          <w:spacing w:val="11"/>
          <w:sz w:val="20"/>
        </w:rPr>
        <w:t> </w:t>
      </w:r>
      <w:r>
        <w:rPr>
          <w:sz w:val="20"/>
        </w:rPr>
        <w:t>interessados, incluindo os demais licitantes;</w:t>
      </w:r>
    </w:p>
    <w:p>
      <w:pPr>
        <w:pStyle w:val="BodyText"/>
        <w:spacing w:before="2"/>
        <w:ind w:left="119"/>
      </w:pPr>
      <w:r>
        <w:rPr/>
        <w:t>4.2.6.2</w:t>
      </w:r>
      <w:r>
        <w:rPr>
          <w:spacing w:val="-1"/>
        </w:rPr>
        <w:t> </w:t>
      </w:r>
      <w:r>
        <w:rPr/>
        <w:t>Os</w:t>
      </w:r>
      <w:r>
        <w:rPr>
          <w:spacing w:val="-1"/>
        </w:rPr>
        <w:t> </w:t>
      </w:r>
      <w:r>
        <w:rPr/>
        <w:t>resultados</w:t>
      </w:r>
      <w:r>
        <w:rPr>
          <w:spacing w:val="-1"/>
        </w:rPr>
        <w:t> </w:t>
      </w:r>
      <w:r>
        <w:rPr/>
        <w:t>das</w:t>
      </w:r>
      <w:r>
        <w:rPr>
          <w:spacing w:val="-1"/>
        </w:rPr>
        <w:t> </w:t>
      </w:r>
      <w:r>
        <w:rPr/>
        <w:t>avaliações</w:t>
      </w:r>
      <w:r>
        <w:rPr>
          <w:spacing w:val="-1"/>
        </w:rPr>
        <w:t> </w:t>
      </w:r>
      <w:r>
        <w:rPr/>
        <w:t>serão</w:t>
      </w:r>
      <w:r>
        <w:rPr>
          <w:spacing w:val="-1"/>
        </w:rPr>
        <w:t> </w:t>
      </w:r>
      <w:r>
        <w:rPr/>
        <w:t>divulgados</w:t>
      </w:r>
      <w:r>
        <w:rPr>
          <w:spacing w:val="-1"/>
        </w:rPr>
        <w:t> </w:t>
      </w:r>
      <w:r>
        <w:rPr/>
        <w:t>por</w:t>
      </w:r>
      <w:r>
        <w:rPr>
          <w:spacing w:val="-1"/>
        </w:rPr>
        <w:t> </w:t>
      </w:r>
      <w:r>
        <w:rPr/>
        <w:t>meio</w:t>
      </w:r>
      <w:r>
        <w:rPr>
          <w:spacing w:val="-1"/>
        </w:rPr>
        <w:t> </w:t>
      </w:r>
      <w:r>
        <w:rPr/>
        <w:t>de</w:t>
      </w:r>
      <w:r>
        <w:rPr>
          <w:spacing w:val="-1"/>
        </w:rPr>
        <w:t> </w:t>
      </w:r>
      <w:r>
        <w:rPr/>
        <w:t>mensagem</w:t>
      </w:r>
      <w:r>
        <w:rPr>
          <w:spacing w:val="-1"/>
        </w:rPr>
        <w:t> </w:t>
      </w:r>
      <w:r>
        <w:rPr/>
        <w:t>no</w:t>
      </w:r>
      <w:r>
        <w:rPr>
          <w:spacing w:val="-1"/>
        </w:rPr>
        <w:t> </w:t>
      </w:r>
      <w:r>
        <w:rPr>
          <w:spacing w:val="-2"/>
        </w:rPr>
        <w:t>sistema.</w:t>
      </w:r>
    </w:p>
    <w:p>
      <w:pPr>
        <w:pStyle w:val="ListParagraph"/>
        <w:numPr>
          <w:ilvl w:val="2"/>
          <w:numId w:val="19"/>
        </w:numPr>
        <w:tabs>
          <w:tab w:pos="627" w:val="left" w:leader="none"/>
        </w:tabs>
        <w:spacing w:line="280" w:lineRule="auto" w:before="40" w:after="0"/>
        <w:ind w:left="119" w:right="118" w:firstLine="0"/>
        <w:jc w:val="left"/>
        <w:rPr>
          <w:sz w:val="20"/>
        </w:rPr>
      </w:pPr>
      <w:r>
        <w:rPr>
          <w:sz w:val="20"/>
        </w:rPr>
        <w:t>A proposta</w:t>
      </w:r>
      <w:r>
        <w:rPr>
          <w:spacing w:val="17"/>
          <w:sz w:val="20"/>
        </w:rPr>
        <w:t> </w:t>
      </w:r>
      <w:r>
        <w:rPr>
          <w:sz w:val="20"/>
        </w:rPr>
        <w:t>do</w:t>
      </w:r>
      <w:r>
        <w:rPr>
          <w:spacing w:val="17"/>
          <w:sz w:val="20"/>
        </w:rPr>
        <w:t> </w:t>
      </w:r>
      <w:r>
        <w:rPr>
          <w:sz w:val="20"/>
        </w:rPr>
        <w:t>licitante</w:t>
      </w:r>
      <w:r>
        <w:rPr>
          <w:spacing w:val="17"/>
          <w:sz w:val="20"/>
        </w:rPr>
        <w:t> </w:t>
      </w:r>
      <w:r>
        <w:rPr>
          <w:sz w:val="20"/>
        </w:rPr>
        <w:t>será</w:t>
      </w:r>
      <w:r>
        <w:rPr>
          <w:spacing w:val="17"/>
          <w:sz w:val="20"/>
        </w:rPr>
        <w:t> </w:t>
      </w:r>
      <w:r>
        <w:rPr>
          <w:sz w:val="20"/>
        </w:rPr>
        <w:t>desclassificada</w:t>
      </w:r>
      <w:r>
        <w:rPr>
          <w:spacing w:val="17"/>
          <w:sz w:val="20"/>
        </w:rPr>
        <w:t> </w:t>
      </w:r>
      <w:r>
        <w:rPr>
          <w:sz w:val="20"/>
        </w:rPr>
        <w:t>no</w:t>
      </w:r>
      <w:r>
        <w:rPr>
          <w:spacing w:val="17"/>
          <w:sz w:val="20"/>
        </w:rPr>
        <w:t> </w:t>
      </w:r>
      <w:r>
        <w:rPr>
          <w:sz w:val="20"/>
        </w:rPr>
        <w:t>caso</w:t>
      </w:r>
      <w:r>
        <w:rPr>
          <w:spacing w:val="17"/>
          <w:sz w:val="20"/>
        </w:rPr>
        <w:t> </w:t>
      </w:r>
      <w:r>
        <w:rPr>
          <w:sz w:val="20"/>
        </w:rPr>
        <w:t>de</w:t>
      </w:r>
      <w:r>
        <w:rPr>
          <w:spacing w:val="17"/>
          <w:sz w:val="20"/>
        </w:rPr>
        <w:t> </w:t>
      </w:r>
      <w:r>
        <w:rPr>
          <w:sz w:val="20"/>
        </w:rPr>
        <w:t>o</w:t>
      </w:r>
      <w:r>
        <w:rPr>
          <w:spacing w:val="17"/>
          <w:sz w:val="20"/>
        </w:rPr>
        <w:t> </w:t>
      </w:r>
      <w:r>
        <w:rPr>
          <w:sz w:val="20"/>
        </w:rPr>
        <w:t>material</w:t>
      </w:r>
      <w:r>
        <w:rPr>
          <w:spacing w:val="17"/>
          <w:sz w:val="20"/>
        </w:rPr>
        <w:t> </w:t>
      </w:r>
      <w:r>
        <w:rPr>
          <w:sz w:val="20"/>
        </w:rPr>
        <w:t>ser</w:t>
      </w:r>
      <w:r>
        <w:rPr>
          <w:spacing w:val="17"/>
          <w:sz w:val="20"/>
        </w:rPr>
        <w:t> </w:t>
      </w:r>
      <w:r>
        <w:rPr>
          <w:sz w:val="20"/>
        </w:rPr>
        <w:t>reprovado,</w:t>
      </w:r>
      <w:r>
        <w:rPr>
          <w:spacing w:val="17"/>
          <w:sz w:val="20"/>
        </w:rPr>
        <w:t> </w:t>
      </w:r>
      <w:r>
        <w:rPr>
          <w:sz w:val="20"/>
        </w:rPr>
        <w:t>devendo</w:t>
      </w:r>
      <w:r>
        <w:rPr>
          <w:spacing w:val="17"/>
          <w:sz w:val="20"/>
        </w:rPr>
        <w:t> </w:t>
      </w:r>
      <w:r>
        <w:rPr>
          <w:sz w:val="20"/>
        </w:rPr>
        <w:t>o</w:t>
      </w:r>
      <w:r>
        <w:rPr>
          <w:spacing w:val="17"/>
          <w:sz w:val="20"/>
        </w:rPr>
        <w:t> </w:t>
      </w:r>
      <w:r>
        <w:rPr>
          <w:sz w:val="20"/>
        </w:rPr>
        <w:t>mesmo</w:t>
      </w:r>
      <w:r>
        <w:rPr>
          <w:spacing w:val="17"/>
          <w:sz w:val="20"/>
        </w:rPr>
        <w:t> </w:t>
      </w:r>
      <w:r>
        <w:rPr>
          <w:sz w:val="20"/>
        </w:rPr>
        <w:t>ser</w:t>
      </w:r>
      <w:r>
        <w:rPr>
          <w:spacing w:val="17"/>
          <w:sz w:val="20"/>
        </w:rPr>
        <w:t> </w:t>
      </w:r>
      <w:r>
        <w:rPr>
          <w:sz w:val="20"/>
        </w:rPr>
        <w:t>notificado</w:t>
      </w:r>
      <w:r>
        <w:rPr>
          <w:spacing w:val="17"/>
          <w:sz w:val="20"/>
        </w:rPr>
        <w:t> </w:t>
      </w:r>
      <w:r>
        <w:rPr>
          <w:sz w:val="20"/>
        </w:rPr>
        <w:t>para</w:t>
      </w:r>
      <w:r>
        <w:rPr>
          <w:spacing w:val="17"/>
          <w:sz w:val="20"/>
        </w:rPr>
        <w:t> </w:t>
      </w:r>
      <w:r>
        <w:rPr>
          <w:sz w:val="20"/>
        </w:rPr>
        <w:t>ciência</w:t>
      </w:r>
      <w:r>
        <w:rPr>
          <w:spacing w:val="17"/>
          <w:sz w:val="20"/>
        </w:rPr>
        <w:t> </w:t>
      </w:r>
      <w:r>
        <w:rPr>
          <w:sz w:val="20"/>
        </w:rPr>
        <w:t>do</w:t>
      </w:r>
      <w:r>
        <w:rPr>
          <w:spacing w:val="17"/>
          <w:sz w:val="20"/>
        </w:rPr>
        <w:t> </w:t>
      </w:r>
      <w:r>
        <w:rPr>
          <w:sz w:val="20"/>
        </w:rPr>
        <w:t>laudo</w:t>
      </w:r>
      <w:r>
        <w:rPr>
          <w:spacing w:val="17"/>
          <w:sz w:val="20"/>
        </w:rPr>
        <w:t> </w:t>
      </w:r>
      <w:r>
        <w:rPr>
          <w:sz w:val="20"/>
        </w:rPr>
        <w:t>e</w:t>
      </w:r>
      <w:r>
        <w:rPr>
          <w:spacing w:val="17"/>
          <w:sz w:val="20"/>
        </w:rPr>
        <w:t> </w:t>
      </w:r>
      <w:r>
        <w:rPr>
          <w:sz w:val="20"/>
        </w:rPr>
        <w:t>retirada</w:t>
      </w:r>
      <w:r>
        <w:rPr>
          <w:spacing w:val="17"/>
          <w:sz w:val="20"/>
        </w:rPr>
        <w:t> </w:t>
      </w:r>
      <w:r>
        <w:rPr>
          <w:sz w:val="20"/>
        </w:rPr>
        <w:t>do</w:t>
      </w:r>
      <w:r>
        <w:rPr>
          <w:spacing w:val="17"/>
          <w:sz w:val="20"/>
        </w:rPr>
        <w:t> </w:t>
      </w:r>
      <w:r>
        <w:rPr>
          <w:sz w:val="20"/>
        </w:rPr>
        <w:t>mesmo.</w:t>
      </w:r>
      <w:r>
        <w:rPr>
          <w:spacing w:val="17"/>
          <w:sz w:val="20"/>
        </w:rPr>
        <w:t> </w:t>
      </w:r>
      <w:r>
        <w:rPr>
          <w:sz w:val="20"/>
        </w:rPr>
        <w:t>Caso</w:t>
      </w:r>
      <w:r>
        <w:rPr>
          <w:spacing w:val="17"/>
          <w:sz w:val="20"/>
        </w:rPr>
        <w:t> </w:t>
      </w:r>
      <w:r>
        <w:rPr>
          <w:sz w:val="20"/>
        </w:rPr>
        <w:t>o</w:t>
      </w:r>
      <w:r>
        <w:rPr>
          <w:spacing w:val="17"/>
          <w:sz w:val="20"/>
        </w:rPr>
        <w:t> </w:t>
      </w:r>
      <w:r>
        <w:rPr>
          <w:sz w:val="20"/>
        </w:rPr>
        <w:t>material</w:t>
      </w:r>
      <w:r>
        <w:rPr>
          <w:spacing w:val="17"/>
          <w:sz w:val="20"/>
        </w:rPr>
        <w:t> </w:t>
      </w:r>
      <w:r>
        <w:rPr>
          <w:sz w:val="20"/>
        </w:rPr>
        <w:t>não</w:t>
      </w:r>
      <w:r>
        <w:rPr>
          <w:spacing w:val="17"/>
          <w:sz w:val="20"/>
        </w:rPr>
        <w:t> </w:t>
      </w:r>
      <w:r>
        <w:rPr>
          <w:sz w:val="20"/>
        </w:rPr>
        <w:t>seja retirado pelo licitante no prazo de 10 (dez) dias úteis, presumir-se-á seu desinteresse em relação ao mesmo, que poderá ser descartado ou incorporado ao patrimônio da UERJ/HUPE;</w:t>
      </w:r>
    </w:p>
    <w:p>
      <w:pPr>
        <w:pStyle w:val="ListParagraph"/>
        <w:numPr>
          <w:ilvl w:val="2"/>
          <w:numId w:val="19"/>
        </w:numPr>
        <w:tabs>
          <w:tab w:pos="637" w:val="left" w:leader="none"/>
        </w:tabs>
        <w:spacing w:line="280" w:lineRule="auto" w:before="2" w:after="0"/>
        <w:ind w:left="119" w:right="118" w:firstLine="0"/>
        <w:jc w:val="left"/>
        <w:rPr>
          <w:sz w:val="20"/>
        </w:rPr>
      </w:pPr>
      <w:r>
        <w:rPr>
          <w:sz w:val="20"/>
        </w:rPr>
        <w:t>A</w:t>
      </w:r>
      <w:r>
        <w:rPr>
          <w:spacing w:val="16"/>
          <w:sz w:val="20"/>
        </w:rPr>
        <w:t> </w:t>
      </w:r>
      <w:r>
        <w:rPr>
          <w:sz w:val="20"/>
        </w:rPr>
        <w:t>desclassificação</w:t>
      </w:r>
      <w:r>
        <w:rPr>
          <w:spacing w:val="28"/>
          <w:sz w:val="20"/>
        </w:rPr>
        <w:t> </w:t>
      </w:r>
      <w:r>
        <w:rPr>
          <w:sz w:val="20"/>
        </w:rPr>
        <w:t>da</w:t>
      </w:r>
      <w:r>
        <w:rPr>
          <w:spacing w:val="28"/>
          <w:sz w:val="20"/>
        </w:rPr>
        <w:t> </w:t>
      </w:r>
      <w:r>
        <w:rPr>
          <w:sz w:val="20"/>
        </w:rPr>
        <w:t>proposta</w:t>
      </w:r>
      <w:r>
        <w:rPr>
          <w:spacing w:val="28"/>
          <w:sz w:val="20"/>
        </w:rPr>
        <w:t> </w:t>
      </w:r>
      <w:r>
        <w:rPr>
          <w:sz w:val="20"/>
        </w:rPr>
        <w:t>na</w:t>
      </w:r>
      <w:r>
        <w:rPr>
          <w:spacing w:val="28"/>
          <w:sz w:val="20"/>
        </w:rPr>
        <w:t> </w:t>
      </w:r>
      <w:r>
        <w:rPr>
          <w:sz w:val="20"/>
        </w:rPr>
        <w:t>forma</w:t>
      </w:r>
      <w:r>
        <w:rPr>
          <w:spacing w:val="28"/>
          <w:sz w:val="20"/>
        </w:rPr>
        <w:t> </w:t>
      </w:r>
      <w:r>
        <w:rPr>
          <w:sz w:val="20"/>
        </w:rPr>
        <w:t>prevista</w:t>
      </w:r>
      <w:r>
        <w:rPr>
          <w:spacing w:val="28"/>
          <w:sz w:val="20"/>
        </w:rPr>
        <w:t> </w:t>
      </w:r>
      <w:r>
        <w:rPr>
          <w:sz w:val="20"/>
        </w:rPr>
        <w:t>no</w:t>
      </w:r>
      <w:r>
        <w:rPr>
          <w:spacing w:val="28"/>
          <w:sz w:val="20"/>
        </w:rPr>
        <w:t> </w:t>
      </w:r>
      <w:r>
        <w:rPr>
          <w:sz w:val="20"/>
        </w:rPr>
        <w:t>subitem</w:t>
      </w:r>
      <w:r>
        <w:rPr>
          <w:spacing w:val="28"/>
          <w:sz w:val="20"/>
        </w:rPr>
        <w:t> </w:t>
      </w:r>
      <w:r>
        <w:rPr>
          <w:sz w:val="20"/>
        </w:rPr>
        <w:t>anterior</w:t>
      </w:r>
      <w:r>
        <w:rPr>
          <w:spacing w:val="28"/>
          <w:sz w:val="20"/>
        </w:rPr>
        <w:t> </w:t>
      </w:r>
      <w:r>
        <w:rPr>
          <w:sz w:val="20"/>
        </w:rPr>
        <w:t>acarretará</w:t>
      </w:r>
      <w:r>
        <w:rPr>
          <w:spacing w:val="28"/>
          <w:sz w:val="20"/>
        </w:rPr>
        <w:t> </w:t>
      </w:r>
      <w:r>
        <w:rPr>
          <w:sz w:val="20"/>
        </w:rPr>
        <w:t>o</w:t>
      </w:r>
      <w:r>
        <w:rPr>
          <w:spacing w:val="28"/>
          <w:sz w:val="20"/>
        </w:rPr>
        <w:t> </w:t>
      </w:r>
      <w:r>
        <w:rPr>
          <w:sz w:val="20"/>
        </w:rPr>
        <w:t>consequente</w:t>
      </w:r>
      <w:r>
        <w:rPr>
          <w:spacing w:val="28"/>
          <w:sz w:val="20"/>
        </w:rPr>
        <w:t> </w:t>
      </w:r>
      <w:r>
        <w:rPr>
          <w:sz w:val="20"/>
        </w:rPr>
        <w:t>chamamento</w:t>
      </w:r>
      <w:r>
        <w:rPr>
          <w:spacing w:val="28"/>
          <w:sz w:val="20"/>
        </w:rPr>
        <w:t> </w:t>
      </w:r>
      <w:r>
        <w:rPr>
          <w:sz w:val="20"/>
        </w:rPr>
        <w:t>do</w:t>
      </w:r>
      <w:r>
        <w:rPr>
          <w:spacing w:val="28"/>
          <w:sz w:val="20"/>
        </w:rPr>
        <w:t> </w:t>
      </w:r>
      <w:r>
        <w:rPr>
          <w:sz w:val="20"/>
        </w:rPr>
        <w:t>segundo</w:t>
      </w:r>
      <w:r>
        <w:rPr>
          <w:spacing w:val="28"/>
          <w:sz w:val="20"/>
        </w:rPr>
        <w:t> </w:t>
      </w:r>
      <w:r>
        <w:rPr>
          <w:sz w:val="20"/>
        </w:rPr>
        <w:t>colocado,</w:t>
      </w:r>
      <w:r>
        <w:rPr>
          <w:spacing w:val="28"/>
          <w:sz w:val="20"/>
        </w:rPr>
        <w:t> </w:t>
      </w:r>
      <w:r>
        <w:rPr>
          <w:sz w:val="20"/>
        </w:rPr>
        <w:t>adotando-se</w:t>
      </w:r>
      <w:r>
        <w:rPr>
          <w:spacing w:val="28"/>
          <w:sz w:val="20"/>
        </w:rPr>
        <w:t> </w:t>
      </w:r>
      <w:r>
        <w:rPr>
          <w:sz w:val="20"/>
        </w:rPr>
        <w:t>o</w:t>
      </w:r>
      <w:r>
        <w:rPr>
          <w:spacing w:val="28"/>
          <w:sz w:val="20"/>
        </w:rPr>
        <w:t> </w:t>
      </w:r>
      <w:r>
        <w:rPr>
          <w:sz w:val="20"/>
        </w:rPr>
        <w:t>mesmo</w:t>
      </w:r>
      <w:r>
        <w:rPr>
          <w:spacing w:val="28"/>
          <w:sz w:val="20"/>
        </w:rPr>
        <w:t> </w:t>
      </w:r>
      <w:r>
        <w:rPr>
          <w:sz w:val="20"/>
        </w:rPr>
        <w:t>procedimento</w:t>
      </w:r>
      <w:r>
        <w:rPr>
          <w:spacing w:val="28"/>
          <w:sz w:val="20"/>
        </w:rPr>
        <w:t> </w:t>
      </w:r>
      <w:r>
        <w:rPr>
          <w:sz w:val="20"/>
        </w:rPr>
        <w:t>em</w:t>
      </w:r>
      <w:r>
        <w:rPr>
          <w:spacing w:val="28"/>
          <w:sz w:val="20"/>
        </w:rPr>
        <w:t> </w:t>
      </w:r>
      <w:r>
        <w:rPr>
          <w:sz w:val="20"/>
        </w:rPr>
        <w:t>relação</w:t>
      </w:r>
      <w:r>
        <w:rPr>
          <w:spacing w:val="28"/>
          <w:sz w:val="20"/>
        </w:rPr>
        <w:t> </w:t>
      </w:r>
      <w:r>
        <w:rPr>
          <w:sz w:val="20"/>
        </w:rPr>
        <w:t>à avaliação do material.</w:t>
      </w:r>
    </w:p>
    <w:p>
      <w:pPr>
        <w:pStyle w:val="ListParagraph"/>
        <w:numPr>
          <w:ilvl w:val="2"/>
          <w:numId w:val="19"/>
        </w:numPr>
        <w:tabs>
          <w:tab w:pos="616" w:val="left" w:leader="none"/>
        </w:tabs>
        <w:spacing w:line="280" w:lineRule="auto" w:before="2" w:after="0"/>
        <w:ind w:left="119" w:right="118" w:firstLine="0"/>
        <w:jc w:val="left"/>
        <w:rPr>
          <w:b/>
          <w:sz w:val="20"/>
        </w:rPr>
      </w:pPr>
      <w:r>
        <w:rPr>
          <w:sz w:val="20"/>
        </w:rPr>
        <w:t>As empresas que oferecerem produtos de marcas pré-aprovadas, conforme constam nas especificações deste termo, estarão dispensadas da apresentação de amostras. </w:t>
      </w:r>
      <w:r>
        <w:rPr>
          <w:b/>
          <w:sz w:val="20"/>
        </w:rPr>
        <w:t>Cabe ressaltar que, nos casos de marca pré-aprovada, dispensada, portanto, a apresentação da amostra, não será válido apresentar proposta detalhe contendo item diferente do licitado.</w:t>
      </w:r>
    </w:p>
    <w:p>
      <w:pPr>
        <w:pStyle w:val="BodyText"/>
        <w:spacing w:before="41"/>
        <w:rPr>
          <w:b/>
        </w:rPr>
      </w:pPr>
    </w:p>
    <w:p>
      <w:pPr>
        <w:pStyle w:val="Heading2"/>
        <w:numPr>
          <w:ilvl w:val="1"/>
          <w:numId w:val="18"/>
        </w:numPr>
        <w:tabs>
          <w:tab w:pos="468" w:val="left" w:leader="none"/>
        </w:tabs>
        <w:spacing w:line="240" w:lineRule="auto" w:before="0" w:after="0"/>
        <w:ind w:left="46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ListParagraph"/>
        <w:numPr>
          <w:ilvl w:val="2"/>
          <w:numId w:val="18"/>
        </w:numPr>
        <w:tabs>
          <w:tab w:pos="617" w:val="left" w:leader="none"/>
        </w:tabs>
        <w:spacing w:line="242" w:lineRule="auto" w:before="40" w:after="0"/>
        <w:ind w:left="119" w:right="118" w:firstLine="0"/>
        <w:jc w:val="left"/>
        <w:rPr>
          <w:sz w:val="20"/>
        </w:rPr>
      </w:pPr>
      <w:r>
        <w:rPr>
          <w:sz w:val="20"/>
        </w:rPr>
        <w:t>Após a concretização da contratação, conforme necessidade da CONTRATANTE será enviada à CONTRATADA</w:t>
      </w:r>
      <w:r>
        <w:rPr>
          <w:spacing w:val="-6"/>
          <w:sz w:val="20"/>
        </w:rPr>
        <w:t> </w:t>
      </w:r>
      <w:r>
        <w:rPr>
          <w:sz w:val="20"/>
        </w:rPr>
        <w:t>uma autorização de entrega de material, conforme anexo em documento SEI </w:t>
      </w:r>
      <w:r>
        <w:rPr>
          <w:b/>
          <w:sz w:val="24"/>
        </w:rPr>
        <w:t>71867838</w:t>
      </w:r>
      <w:r>
        <w:rPr>
          <w:sz w:val="20"/>
        </w:rPr>
        <w:t>.</w:t>
      </w:r>
    </w:p>
    <w:p>
      <w:pPr>
        <w:pStyle w:val="ListParagraph"/>
        <w:numPr>
          <w:ilvl w:val="2"/>
          <w:numId w:val="18"/>
        </w:numPr>
        <w:tabs>
          <w:tab w:pos="628" w:val="left" w:leader="none"/>
        </w:tabs>
        <w:spacing w:line="280" w:lineRule="auto" w:before="29" w:after="0"/>
        <w:ind w:left="119" w:right="118" w:firstLine="0"/>
        <w:jc w:val="left"/>
        <w:rPr>
          <w:sz w:val="20"/>
        </w:rPr>
      </w:pPr>
      <w:r>
        <w:rPr>
          <w:sz w:val="20"/>
        </w:rPr>
        <w:t>Havendo necessidade por parte da CONTRATANTE, a CONTRATADA</w:t>
      </w:r>
      <w:r>
        <w:rPr>
          <w:spacing w:val="-6"/>
          <w:sz w:val="20"/>
        </w:rPr>
        <w:t> </w:t>
      </w:r>
      <w:r>
        <w:rPr>
          <w:sz w:val="20"/>
        </w:rPr>
        <w:t>fica obrigada a comunicar antecipadamente quais os nomes/descrições que constarão na Nota Fiscal, para fins de identificação dos materiais recebidos e correspondência com os itens contratados.</w:t>
      </w:r>
    </w:p>
    <w:p>
      <w:pPr>
        <w:pStyle w:val="ListParagraph"/>
        <w:numPr>
          <w:ilvl w:val="2"/>
          <w:numId w:val="18"/>
        </w:numPr>
        <w:tabs>
          <w:tab w:pos="607" w:val="left" w:leader="none"/>
        </w:tabs>
        <w:spacing w:line="240" w:lineRule="auto" w:before="2" w:after="0"/>
        <w:ind w:left="60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2"/>
          <w:numId w:val="18"/>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w:t>
      </w:r>
      <w:r>
        <w:rPr>
          <w:b/>
          <w:sz w:val="20"/>
        </w:rPr>
        <w:t>7</w:t>
      </w:r>
      <w:r>
        <w:rPr>
          <w:b/>
          <w:spacing w:val="-1"/>
          <w:sz w:val="20"/>
        </w:rPr>
        <w:t> </w:t>
      </w:r>
      <w:r>
        <w:rPr>
          <w:b/>
          <w:sz w:val="20"/>
        </w:rPr>
        <w:t>(sete)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ListParagraph"/>
        <w:numPr>
          <w:ilvl w:val="3"/>
          <w:numId w:val="18"/>
        </w:numPr>
        <w:tabs>
          <w:tab w:pos="768" w:val="left" w:leader="none"/>
        </w:tabs>
        <w:spacing w:line="240" w:lineRule="auto" w:before="40" w:after="0"/>
        <w:ind w:left="768" w:right="0" w:hanging="649"/>
        <w:jc w:val="left"/>
        <w:rPr>
          <w:sz w:val="20"/>
        </w:rPr>
      </w:pPr>
      <w:r>
        <w:rPr>
          <w:sz w:val="20"/>
        </w:rPr>
        <w:t>Em</w:t>
      </w:r>
      <w:r>
        <w:rPr>
          <w:spacing w:val="-2"/>
          <w:sz w:val="20"/>
        </w:rPr>
        <w:t> </w:t>
      </w:r>
      <w:r>
        <w:rPr>
          <w:sz w:val="20"/>
        </w:rPr>
        <w:t>casos</w:t>
      </w:r>
      <w:r>
        <w:rPr>
          <w:spacing w:val="-1"/>
          <w:sz w:val="20"/>
        </w:rPr>
        <w:t> </w:t>
      </w:r>
      <w:r>
        <w:rPr>
          <w:sz w:val="20"/>
        </w:rPr>
        <w:t>urgentes,</w:t>
      </w:r>
      <w:r>
        <w:rPr>
          <w:spacing w:val="-2"/>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2"/>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 </w:t>
      </w:r>
      <w:r>
        <w:rPr>
          <w:b/>
          <w:sz w:val="20"/>
        </w:rPr>
        <w:t>24</w:t>
      </w:r>
      <w:r>
        <w:rPr>
          <w:b/>
          <w:spacing w:val="-1"/>
          <w:sz w:val="20"/>
        </w:rPr>
        <w:t> </w:t>
      </w:r>
      <w:r>
        <w:rPr>
          <w:b/>
          <w:sz w:val="20"/>
        </w:rPr>
        <w:t>(vinte</w:t>
      </w:r>
      <w:r>
        <w:rPr>
          <w:b/>
          <w:spacing w:val="-2"/>
          <w:sz w:val="20"/>
        </w:rPr>
        <w:t> </w:t>
      </w:r>
      <w:r>
        <w:rPr>
          <w:b/>
          <w:sz w:val="20"/>
        </w:rPr>
        <w:t>e</w:t>
      </w:r>
      <w:r>
        <w:rPr>
          <w:b/>
          <w:spacing w:val="-1"/>
          <w:sz w:val="20"/>
        </w:rPr>
        <w:t> </w:t>
      </w:r>
      <w:r>
        <w:rPr>
          <w:b/>
          <w:sz w:val="20"/>
        </w:rPr>
        <w:t>quatro)</w:t>
      </w:r>
      <w:r>
        <w:rPr>
          <w:b/>
          <w:spacing w:val="-1"/>
          <w:sz w:val="20"/>
        </w:rPr>
        <w:t> </w:t>
      </w:r>
      <w:r>
        <w:rPr>
          <w:sz w:val="20"/>
        </w:rPr>
        <w:t>horas</w:t>
      </w:r>
      <w:r>
        <w:rPr>
          <w:spacing w:val="-1"/>
          <w:sz w:val="20"/>
        </w:rPr>
        <w:t> </w:t>
      </w:r>
      <w:r>
        <w:rPr>
          <w:sz w:val="20"/>
        </w:rPr>
        <w:t>da</w:t>
      </w:r>
      <w:r>
        <w:rPr>
          <w:spacing w:val="-1"/>
          <w:sz w:val="20"/>
        </w:rPr>
        <w:t> </w:t>
      </w:r>
      <w:r>
        <w:rPr>
          <w:sz w:val="20"/>
        </w:rPr>
        <w:t>realização</w:t>
      </w:r>
      <w:r>
        <w:rPr>
          <w:spacing w:val="-2"/>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2"/>
          <w:numId w:val="18"/>
        </w:numPr>
        <w:tabs>
          <w:tab w:pos="621" w:val="left" w:leader="none"/>
        </w:tabs>
        <w:spacing w:line="280" w:lineRule="auto" w:before="40" w:after="0"/>
        <w:ind w:left="119" w:right="118" w:firstLine="0"/>
        <w:jc w:val="left"/>
        <w:rPr>
          <w:sz w:val="20"/>
        </w:rPr>
      </w:pPr>
      <w:r>
        <w:rPr>
          <w:sz w:val="20"/>
        </w:rPr>
        <w:t>O local de entrega das OPMEs/Implantáveis será no</w:t>
      </w:r>
      <w:r>
        <w:rPr>
          <w:spacing w:val="-11"/>
          <w:sz w:val="20"/>
        </w:rPr>
        <w:t> </w:t>
      </w:r>
      <w:r>
        <w:rPr>
          <w:sz w:val="20"/>
        </w:rPr>
        <w:t>Almoxarifado Central do Hospital Universitário Pedro Ernesto, situado na</w:t>
      </w:r>
      <w:r>
        <w:rPr>
          <w:spacing w:val="-11"/>
          <w:sz w:val="20"/>
        </w:rPr>
        <w:t> </w:t>
      </w:r>
      <w:r>
        <w:rPr>
          <w:sz w:val="20"/>
        </w:rPr>
        <w:t>Avenida Boulevard 28 de Setembro, 77 –</w:t>
      </w:r>
      <w:r>
        <w:rPr>
          <w:spacing w:val="-3"/>
          <w:sz w:val="20"/>
        </w:rPr>
        <w:t> </w:t>
      </w:r>
      <w:r>
        <w:rPr>
          <w:sz w:val="20"/>
        </w:rPr>
        <w:t>Vila Isabel, Rio de Janeiro/RJ, CEP</w:t>
      </w:r>
      <w:r>
        <w:rPr>
          <w:spacing w:val="-2"/>
          <w:sz w:val="20"/>
        </w:rPr>
        <w:t> </w:t>
      </w:r>
      <w:r>
        <w:rPr>
          <w:sz w:val="20"/>
        </w:rPr>
        <w:t>20.551-030 e a entrega deverá ocorrer de segunda-feira a sexta-feira, das 08h às 12h e das 13h30 às 15h;</w:t>
      </w:r>
    </w:p>
    <w:p>
      <w:pPr>
        <w:spacing w:after="0" w:line="280" w:lineRule="auto"/>
        <w:jc w:val="left"/>
        <w:rPr>
          <w:sz w:val="20"/>
        </w:rPr>
        <w:sectPr>
          <w:pgSz w:w="15840" w:h="24480"/>
          <w:pgMar w:top="0" w:bottom="0" w:left="0" w:right="0"/>
        </w:sectPr>
      </w:pPr>
    </w:p>
    <w:p>
      <w:pPr>
        <w:pStyle w:val="ListParagraph"/>
        <w:numPr>
          <w:ilvl w:val="3"/>
          <w:numId w:val="18"/>
        </w:numPr>
        <w:tabs>
          <w:tab w:pos="768" w:val="left" w:leader="none"/>
        </w:tabs>
        <w:spacing w:line="240" w:lineRule="auto" w:before="23" w:after="0"/>
        <w:ind w:left="768" w:right="0" w:hanging="649"/>
        <w:jc w:val="left"/>
        <w:rPr>
          <w:sz w:val="20"/>
        </w:rPr>
      </w:pPr>
      <w:r>
        <w:rPr>
          <w:sz w:val="20"/>
        </w:rPr>
        <w:t>Nos</w:t>
      </w:r>
      <w:r>
        <w:rPr>
          <w:spacing w:val="-1"/>
          <w:sz w:val="20"/>
        </w:rPr>
        <w:t> </w:t>
      </w:r>
      <w:r>
        <w:rPr>
          <w:sz w:val="20"/>
        </w:rPr>
        <w:t>casos</w:t>
      </w:r>
      <w:r>
        <w:rPr>
          <w:spacing w:val="-1"/>
          <w:sz w:val="20"/>
        </w:rPr>
        <w:t> </w:t>
      </w:r>
      <w:r>
        <w:rPr>
          <w:sz w:val="20"/>
        </w:rPr>
        <w:t>de</w:t>
      </w:r>
      <w:r>
        <w:rPr>
          <w:spacing w:val="-1"/>
          <w:sz w:val="20"/>
        </w:rPr>
        <w:t> </w:t>
      </w:r>
      <w:r>
        <w:rPr>
          <w:sz w:val="20"/>
        </w:rPr>
        <w:t>fornecimento</w:t>
      </w:r>
      <w:r>
        <w:rPr>
          <w:spacing w:val="-1"/>
          <w:sz w:val="20"/>
        </w:rPr>
        <w:t> </w:t>
      </w:r>
      <w:r>
        <w:rPr>
          <w:sz w:val="20"/>
        </w:rPr>
        <w:t>por</w:t>
      </w:r>
      <w:r>
        <w:rPr>
          <w:spacing w:val="-1"/>
          <w:sz w:val="20"/>
        </w:rPr>
        <w:t> </w:t>
      </w:r>
      <w:r>
        <w:rPr>
          <w:spacing w:val="-2"/>
          <w:sz w:val="20"/>
        </w:rPr>
        <w:t>consignação:</w:t>
      </w:r>
    </w:p>
    <w:p>
      <w:pPr>
        <w:pStyle w:val="ListParagraph"/>
        <w:numPr>
          <w:ilvl w:val="4"/>
          <w:numId w:val="18"/>
        </w:numPr>
        <w:tabs>
          <w:tab w:pos="907" w:val="left" w:leader="none"/>
        </w:tabs>
        <w:spacing w:line="240" w:lineRule="auto" w:before="40" w:after="0"/>
        <w:ind w:left="907" w:right="0" w:hanging="788"/>
        <w:jc w:val="left"/>
        <w:rPr>
          <w:sz w:val="20"/>
        </w:rPr>
      </w:pPr>
      <w:r>
        <w:rPr>
          <w:sz w:val="20"/>
        </w:rPr>
        <w:t>As</w:t>
      </w:r>
      <w:r>
        <w:rPr>
          <w:spacing w:val="-1"/>
          <w:sz w:val="20"/>
        </w:rPr>
        <w:t> </w:t>
      </w:r>
      <w:r>
        <w:rPr>
          <w:sz w:val="20"/>
        </w:rPr>
        <w:t>OPMEs/Implantáveis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acompanhadas</w:t>
      </w:r>
      <w:r>
        <w:rPr>
          <w:spacing w:val="-1"/>
          <w:sz w:val="20"/>
        </w:rPr>
        <w:t> </w:t>
      </w:r>
      <w:r>
        <w:rPr>
          <w:sz w:val="20"/>
        </w:rPr>
        <w:t>de</w:t>
      </w:r>
      <w:r>
        <w:rPr>
          <w:spacing w:val="-1"/>
          <w:sz w:val="20"/>
        </w:rPr>
        <w:t> </w:t>
      </w:r>
      <w:r>
        <w:rPr>
          <w:sz w:val="20"/>
        </w:rPr>
        <w:t>Nota</w:t>
      </w:r>
      <w:r>
        <w:rPr>
          <w:spacing w:val="-1"/>
          <w:sz w:val="20"/>
        </w:rPr>
        <w:t> </w:t>
      </w:r>
      <w:r>
        <w:rPr>
          <w:sz w:val="20"/>
        </w:rPr>
        <w:t>Fiscal</w:t>
      </w:r>
      <w:r>
        <w:rPr>
          <w:spacing w:val="-1"/>
          <w:sz w:val="20"/>
        </w:rPr>
        <w:t> </w:t>
      </w:r>
      <w:r>
        <w:rPr>
          <w:sz w:val="20"/>
        </w:rPr>
        <w:t>Eletrônica</w:t>
      </w:r>
      <w:r>
        <w:rPr>
          <w:spacing w:val="-1"/>
          <w:sz w:val="20"/>
        </w:rPr>
        <w:t> </w:t>
      </w:r>
      <w:r>
        <w:rPr>
          <w:sz w:val="20"/>
        </w:rPr>
        <w:t>de</w:t>
      </w:r>
      <w:r>
        <w:rPr>
          <w:spacing w:val="-1"/>
          <w:sz w:val="20"/>
        </w:rPr>
        <w:t> </w:t>
      </w:r>
      <w:r>
        <w:rPr>
          <w:spacing w:val="-2"/>
          <w:sz w:val="20"/>
        </w:rPr>
        <w:t>Consignação;</w:t>
      </w:r>
    </w:p>
    <w:p>
      <w:pPr>
        <w:pStyle w:val="ListParagraph"/>
        <w:numPr>
          <w:ilvl w:val="4"/>
          <w:numId w:val="18"/>
        </w:numPr>
        <w:tabs>
          <w:tab w:pos="907" w:val="left" w:leader="none"/>
        </w:tabs>
        <w:spacing w:line="240" w:lineRule="auto" w:before="40" w:after="0"/>
        <w:ind w:left="907" w:right="0" w:hanging="788"/>
        <w:jc w:val="left"/>
        <w:rPr>
          <w:sz w:val="20"/>
        </w:rPr>
      </w:pPr>
      <w:r>
        <w:rPr>
          <w:sz w:val="20"/>
        </w:rPr>
        <w:t>Após</w:t>
      </w:r>
      <w:r>
        <w:rPr>
          <w:spacing w:val="-1"/>
          <w:sz w:val="20"/>
        </w:rPr>
        <w:t> </w:t>
      </w:r>
      <w:r>
        <w:rPr>
          <w:sz w:val="20"/>
        </w:rPr>
        <w:t>comprovação</w:t>
      </w:r>
      <w:r>
        <w:rPr>
          <w:spacing w:val="-1"/>
          <w:sz w:val="20"/>
        </w:rPr>
        <w:t> </w:t>
      </w:r>
      <w:r>
        <w:rPr>
          <w:sz w:val="20"/>
        </w:rPr>
        <w:t>de</w:t>
      </w:r>
      <w:r>
        <w:rPr>
          <w:spacing w:val="-1"/>
          <w:sz w:val="20"/>
        </w:rPr>
        <w:t> </w:t>
      </w:r>
      <w:r>
        <w:rPr>
          <w:sz w:val="20"/>
        </w:rPr>
        <w:t>uso,</w:t>
      </w:r>
      <w:r>
        <w:rPr>
          <w:spacing w:val="-1"/>
          <w:sz w:val="20"/>
        </w:rPr>
        <w:t> </w:t>
      </w:r>
      <w:r>
        <w:rPr>
          <w:sz w:val="20"/>
        </w:rPr>
        <w:t>ocorrerá</w:t>
      </w:r>
      <w:r>
        <w:rPr>
          <w:spacing w:val="-1"/>
          <w:sz w:val="20"/>
        </w:rPr>
        <w:t> </w:t>
      </w:r>
      <w:r>
        <w:rPr>
          <w:sz w:val="20"/>
        </w:rPr>
        <w:t>a</w:t>
      </w:r>
      <w:r>
        <w:rPr>
          <w:spacing w:val="-1"/>
          <w:sz w:val="20"/>
        </w:rPr>
        <w:t> </w:t>
      </w:r>
      <w:r>
        <w:rPr>
          <w:sz w:val="20"/>
        </w:rPr>
        <w:t>reposição</w:t>
      </w:r>
      <w:r>
        <w:rPr>
          <w:spacing w:val="-1"/>
          <w:sz w:val="20"/>
        </w:rPr>
        <w:t> </w:t>
      </w:r>
      <w:r>
        <w:rPr>
          <w:sz w:val="20"/>
        </w:rPr>
        <w:t>dos</w:t>
      </w:r>
      <w:r>
        <w:rPr>
          <w:spacing w:val="-1"/>
          <w:sz w:val="20"/>
        </w:rPr>
        <w:t> </w:t>
      </w:r>
      <w:r>
        <w:rPr>
          <w:sz w:val="20"/>
        </w:rPr>
        <w:t>materiais</w:t>
      </w:r>
      <w:r>
        <w:rPr>
          <w:spacing w:val="-1"/>
          <w:sz w:val="20"/>
        </w:rPr>
        <w:t> </w:t>
      </w:r>
      <w:r>
        <w:rPr>
          <w:sz w:val="20"/>
        </w:rPr>
        <w:t>utilizados</w:t>
      </w:r>
      <w:r>
        <w:rPr>
          <w:spacing w:val="-1"/>
          <w:sz w:val="20"/>
        </w:rPr>
        <w:t> </w:t>
      </w:r>
      <w:r>
        <w:rPr>
          <w:sz w:val="20"/>
        </w:rPr>
        <w:t>que</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no</w:t>
      </w:r>
      <w:r>
        <w:rPr>
          <w:spacing w:val="-1"/>
          <w:sz w:val="20"/>
        </w:rPr>
        <w:t> </w:t>
      </w:r>
      <w:r>
        <w:rPr>
          <w:sz w:val="20"/>
        </w:rPr>
        <w:t>prazo</w:t>
      </w:r>
      <w:r>
        <w:rPr>
          <w:spacing w:val="-1"/>
          <w:sz w:val="20"/>
        </w:rPr>
        <w:t> </w:t>
      </w:r>
      <w:r>
        <w:rPr>
          <w:sz w:val="20"/>
        </w:rPr>
        <w:t>estipulado</w:t>
      </w:r>
      <w:r>
        <w:rPr>
          <w:spacing w:val="-1"/>
          <w:sz w:val="20"/>
        </w:rPr>
        <w:t> </w:t>
      </w:r>
      <w:r>
        <w:rPr>
          <w:sz w:val="20"/>
        </w:rPr>
        <w:t>no</w:t>
      </w:r>
      <w:r>
        <w:rPr>
          <w:spacing w:val="-1"/>
          <w:sz w:val="20"/>
        </w:rPr>
        <w:t> </w:t>
      </w:r>
      <w:r>
        <w:rPr>
          <w:sz w:val="20"/>
        </w:rPr>
        <w:t>Subitem</w:t>
      </w:r>
      <w:r>
        <w:rPr>
          <w:spacing w:val="-1"/>
          <w:sz w:val="20"/>
        </w:rPr>
        <w:t> </w:t>
      </w:r>
      <w:r>
        <w:rPr>
          <w:sz w:val="20"/>
        </w:rPr>
        <w:t>4.3.4.</w:t>
      </w:r>
      <w:r>
        <w:rPr>
          <w:spacing w:val="-1"/>
          <w:sz w:val="20"/>
        </w:rPr>
        <w:t> </w:t>
      </w:r>
      <w:r>
        <w:rPr>
          <w:sz w:val="20"/>
        </w:rPr>
        <w:t>e</w:t>
      </w:r>
      <w:r>
        <w:rPr>
          <w:spacing w:val="-1"/>
          <w:sz w:val="20"/>
        </w:rPr>
        <w:t> </w:t>
      </w:r>
      <w:r>
        <w:rPr>
          <w:sz w:val="20"/>
        </w:rPr>
        <w:t>no</w:t>
      </w:r>
      <w:r>
        <w:rPr>
          <w:spacing w:val="-1"/>
          <w:sz w:val="20"/>
        </w:rPr>
        <w:t> </w:t>
      </w:r>
      <w:r>
        <w:rPr>
          <w:sz w:val="20"/>
        </w:rPr>
        <w:t>local</w:t>
      </w:r>
      <w:r>
        <w:rPr>
          <w:spacing w:val="-1"/>
          <w:sz w:val="20"/>
        </w:rPr>
        <w:t> </w:t>
      </w:r>
      <w:r>
        <w:rPr>
          <w:sz w:val="20"/>
        </w:rPr>
        <w:t>definido</w:t>
      </w:r>
      <w:r>
        <w:rPr>
          <w:spacing w:val="-1"/>
          <w:sz w:val="20"/>
        </w:rPr>
        <w:t> </w:t>
      </w:r>
      <w:r>
        <w:rPr>
          <w:sz w:val="20"/>
        </w:rPr>
        <w:t>no</w:t>
      </w:r>
      <w:r>
        <w:rPr>
          <w:spacing w:val="-1"/>
          <w:sz w:val="20"/>
        </w:rPr>
        <w:t> </w:t>
      </w:r>
      <w:r>
        <w:rPr>
          <w:sz w:val="20"/>
        </w:rPr>
        <w:t>Subitem</w:t>
      </w:r>
      <w:r>
        <w:rPr>
          <w:spacing w:val="-1"/>
          <w:sz w:val="20"/>
        </w:rPr>
        <w:t> </w:t>
      </w:r>
      <w:r>
        <w:rPr>
          <w:spacing w:val="-2"/>
          <w:sz w:val="20"/>
        </w:rPr>
        <w:t>4.3.5.</w:t>
      </w:r>
    </w:p>
    <w:p>
      <w:pPr>
        <w:pStyle w:val="ListParagraph"/>
        <w:numPr>
          <w:ilvl w:val="2"/>
          <w:numId w:val="18"/>
        </w:numPr>
        <w:tabs>
          <w:tab w:pos="631" w:val="left" w:leader="none"/>
        </w:tabs>
        <w:spacing w:line="280" w:lineRule="auto" w:before="40" w:after="0"/>
        <w:ind w:left="119" w:right="118" w:firstLine="0"/>
        <w:jc w:val="left"/>
        <w:rPr>
          <w:sz w:val="20"/>
        </w:rPr>
      </w:pPr>
      <w:r>
        <w:rPr>
          <w:sz w:val="20"/>
        </w:rPr>
        <w:t>O material deverá apresentar em sua embalagem dados de identificação, procedência, data da fabricação, validade (conforme subitem 3.10.2.5.), número do lote e registro/notificação </w:t>
      </w:r>
      <w:r>
        <w:rPr>
          <w:sz w:val="20"/>
        </w:rPr>
        <w:t>no</w:t>
      </w:r>
      <w:r>
        <w:rPr>
          <w:spacing w:val="80"/>
          <w:sz w:val="20"/>
        </w:rPr>
        <w:t> </w:t>
      </w:r>
      <w:r>
        <w:rPr>
          <w:sz w:val="20"/>
        </w:rPr>
        <w:t>MS ou ANVISA para os itens que forem necessários;</w:t>
      </w:r>
    </w:p>
    <w:p>
      <w:pPr>
        <w:pStyle w:val="ListParagraph"/>
        <w:numPr>
          <w:ilvl w:val="2"/>
          <w:numId w:val="18"/>
        </w:numPr>
        <w:tabs>
          <w:tab w:pos="647" w:val="left" w:leader="none"/>
        </w:tabs>
        <w:spacing w:line="280" w:lineRule="auto" w:before="2" w:after="0"/>
        <w:ind w:left="119" w:right="118" w:firstLine="0"/>
        <w:jc w:val="left"/>
        <w:rPr>
          <w:sz w:val="20"/>
        </w:rPr>
      </w:pPr>
      <w:r>
        <w:rPr>
          <w:sz w:val="20"/>
        </w:rPr>
        <w:t>Em</w:t>
      </w:r>
      <w:r>
        <w:rPr>
          <w:spacing w:val="26"/>
          <w:sz w:val="20"/>
        </w:rPr>
        <w:t> </w:t>
      </w:r>
      <w:r>
        <w:rPr>
          <w:sz w:val="20"/>
        </w:rPr>
        <w:t>caso</w:t>
      </w:r>
      <w:r>
        <w:rPr>
          <w:spacing w:val="26"/>
          <w:sz w:val="20"/>
        </w:rPr>
        <w:t> </w:t>
      </w:r>
      <w:r>
        <w:rPr>
          <w:sz w:val="20"/>
        </w:rPr>
        <w:t>de</w:t>
      </w:r>
      <w:r>
        <w:rPr>
          <w:spacing w:val="26"/>
          <w:sz w:val="20"/>
        </w:rPr>
        <w:t> </w:t>
      </w:r>
      <w:r>
        <w:rPr>
          <w:sz w:val="20"/>
        </w:rPr>
        <w:t>material</w:t>
      </w:r>
      <w:r>
        <w:rPr>
          <w:spacing w:val="26"/>
          <w:sz w:val="20"/>
        </w:rPr>
        <w:t> </w:t>
      </w:r>
      <w:r>
        <w:rPr>
          <w:sz w:val="20"/>
        </w:rPr>
        <w:t>importado,</w:t>
      </w:r>
      <w:r>
        <w:rPr>
          <w:spacing w:val="26"/>
          <w:sz w:val="20"/>
        </w:rPr>
        <w:t> </w:t>
      </w:r>
      <w:r>
        <w:rPr>
          <w:sz w:val="20"/>
        </w:rPr>
        <w:t>deve</w:t>
      </w:r>
      <w:r>
        <w:rPr>
          <w:spacing w:val="26"/>
          <w:sz w:val="20"/>
        </w:rPr>
        <w:t> </w:t>
      </w:r>
      <w:r>
        <w:rPr>
          <w:sz w:val="20"/>
        </w:rPr>
        <w:t>ter,</w:t>
      </w:r>
      <w:r>
        <w:rPr>
          <w:spacing w:val="26"/>
          <w:sz w:val="20"/>
        </w:rPr>
        <w:t> </w:t>
      </w:r>
      <w:r>
        <w:rPr>
          <w:sz w:val="20"/>
        </w:rPr>
        <w:t>adicionalmente,</w:t>
      </w:r>
      <w:r>
        <w:rPr>
          <w:spacing w:val="26"/>
          <w:sz w:val="20"/>
        </w:rPr>
        <w:t> </w:t>
      </w:r>
      <w:r>
        <w:rPr>
          <w:sz w:val="20"/>
        </w:rPr>
        <w:t>etiqueta</w:t>
      </w:r>
      <w:r>
        <w:rPr>
          <w:spacing w:val="26"/>
          <w:sz w:val="20"/>
        </w:rPr>
        <w:t> </w:t>
      </w:r>
      <w:r>
        <w:rPr>
          <w:sz w:val="20"/>
        </w:rPr>
        <w:t>e/ou</w:t>
      </w:r>
      <w:r>
        <w:rPr>
          <w:spacing w:val="26"/>
          <w:sz w:val="20"/>
        </w:rPr>
        <w:t> </w:t>
      </w:r>
      <w:r>
        <w:rPr>
          <w:sz w:val="20"/>
        </w:rPr>
        <w:t>manual</w:t>
      </w:r>
      <w:r>
        <w:rPr>
          <w:spacing w:val="26"/>
          <w:sz w:val="20"/>
        </w:rPr>
        <w:t> </w:t>
      </w:r>
      <w:r>
        <w:rPr>
          <w:sz w:val="20"/>
        </w:rPr>
        <w:t>com</w:t>
      </w:r>
      <w:r>
        <w:rPr>
          <w:spacing w:val="26"/>
          <w:sz w:val="20"/>
        </w:rPr>
        <w:t> </w:t>
      </w:r>
      <w:r>
        <w:rPr>
          <w:sz w:val="20"/>
        </w:rPr>
        <w:t>todas</w:t>
      </w:r>
      <w:r>
        <w:rPr>
          <w:spacing w:val="26"/>
          <w:sz w:val="20"/>
        </w:rPr>
        <w:t> </w:t>
      </w:r>
      <w:r>
        <w:rPr>
          <w:sz w:val="20"/>
        </w:rPr>
        <w:t>as</w:t>
      </w:r>
      <w:r>
        <w:rPr>
          <w:spacing w:val="26"/>
          <w:sz w:val="20"/>
        </w:rPr>
        <w:t> </w:t>
      </w:r>
      <w:r>
        <w:rPr>
          <w:sz w:val="20"/>
        </w:rPr>
        <w:t>informações</w:t>
      </w:r>
      <w:r>
        <w:rPr>
          <w:spacing w:val="26"/>
          <w:sz w:val="20"/>
        </w:rPr>
        <w:t> </w:t>
      </w:r>
      <w:r>
        <w:rPr>
          <w:sz w:val="20"/>
        </w:rPr>
        <w:t>técnicas</w:t>
      </w:r>
      <w:r>
        <w:rPr>
          <w:spacing w:val="26"/>
          <w:sz w:val="20"/>
        </w:rPr>
        <w:t> </w:t>
      </w:r>
      <w:r>
        <w:rPr>
          <w:sz w:val="20"/>
        </w:rPr>
        <w:t>em</w:t>
      </w:r>
      <w:r>
        <w:rPr>
          <w:spacing w:val="26"/>
          <w:sz w:val="20"/>
        </w:rPr>
        <w:t> </w:t>
      </w:r>
      <w:r>
        <w:rPr>
          <w:sz w:val="20"/>
        </w:rPr>
        <w:t>português.</w:t>
      </w:r>
      <w:r>
        <w:rPr>
          <w:spacing w:val="26"/>
          <w:sz w:val="20"/>
        </w:rPr>
        <w:t> </w:t>
      </w:r>
      <w:r>
        <w:rPr>
          <w:sz w:val="20"/>
        </w:rPr>
        <w:t>Informações</w:t>
      </w:r>
      <w:r>
        <w:rPr>
          <w:spacing w:val="26"/>
          <w:sz w:val="20"/>
        </w:rPr>
        <w:t> </w:t>
      </w:r>
      <w:r>
        <w:rPr>
          <w:sz w:val="20"/>
        </w:rPr>
        <w:t>incorretas</w:t>
      </w:r>
      <w:r>
        <w:rPr>
          <w:spacing w:val="26"/>
          <w:sz w:val="20"/>
        </w:rPr>
        <w:t> </w:t>
      </w:r>
      <w:r>
        <w:rPr>
          <w:sz w:val="20"/>
        </w:rPr>
        <w:t>ou</w:t>
      </w:r>
      <w:r>
        <w:rPr>
          <w:spacing w:val="26"/>
          <w:sz w:val="20"/>
        </w:rPr>
        <w:t> </w:t>
      </w:r>
      <w:r>
        <w:rPr>
          <w:sz w:val="20"/>
        </w:rPr>
        <w:t>inconsistências</w:t>
      </w:r>
      <w:r>
        <w:rPr>
          <w:spacing w:val="26"/>
          <w:sz w:val="20"/>
        </w:rPr>
        <w:t> </w:t>
      </w:r>
      <w:r>
        <w:rPr>
          <w:sz w:val="20"/>
        </w:rPr>
        <w:t>serão</w:t>
      </w:r>
      <w:r>
        <w:rPr>
          <w:spacing w:val="26"/>
          <w:sz w:val="20"/>
        </w:rPr>
        <w:t> </w:t>
      </w:r>
      <w:r>
        <w:rPr>
          <w:sz w:val="20"/>
        </w:rPr>
        <w:t>de responsabilidade exclusiva do fornecedor;</w:t>
      </w:r>
    </w:p>
    <w:p>
      <w:pPr>
        <w:pStyle w:val="BodyText"/>
        <w:spacing w:before="42"/>
      </w:pPr>
    </w:p>
    <w:p>
      <w:pPr>
        <w:pStyle w:val="Heading1"/>
        <w:numPr>
          <w:ilvl w:val="0"/>
          <w:numId w:val="18"/>
        </w:numPr>
        <w:tabs>
          <w:tab w:pos="318" w:val="left" w:leader="none"/>
        </w:tabs>
        <w:spacing w:line="240" w:lineRule="auto" w:before="0" w:after="0"/>
        <w:ind w:left="31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Heading2"/>
        <w:numPr>
          <w:ilvl w:val="1"/>
          <w:numId w:val="18"/>
        </w:numPr>
        <w:tabs>
          <w:tab w:pos="457" w:val="left" w:leader="none"/>
        </w:tabs>
        <w:spacing w:line="240" w:lineRule="auto" w:before="40" w:after="0"/>
        <w:ind w:left="457" w:right="0" w:hanging="338"/>
        <w:jc w:val="left"/>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ListParagraph"/>
        <w:numPr>
          <w:ilvl w:val="2"/>
          <w:numId w:val="18"/>
        </w:numPr>
        <w:tabs>
          <w:tab w:pos="633" w:val="left" w:leader="none"/>
        </w:tabs>
        <w:spacing w:line="280" w:lineRule="auto" w:before="40" w:after="0"/>
        <w:ind w:left="119" w:right="118" w:firstLine="0"/>
        <w:jc w:val="left"/>
        <w:rPr>
          <w:sz w:val="20"/>
        </w:rPr>
      </w:pPr>
      <w:r>
        <w:rPr>
          <w:sz w:val="20"/>
        </w:rPr>
        <w:t>A</w:t>
      </w:r>
      <w:r>
        <w:rPr>
          <w:spacing w:val="11"/>
          <w:sz w:val="20"/>
        </w:rPr>
        <w:t> </w:t>
      </w:r>
      <w:r>
        <w:rPr>
          <w:sz w:val="20"/>
        </w:rPr>
        <w:t>execução</w:t>
      </w:r>
      <w:r>
        <w:rPr>
          <w:spacing w:val="22"/>
          <w:sz w:val="20"/>
        </w:rPr>
        <w:t> </w:t>
      </w:r>
      <w:r>
        <w:rPr>
          <w:sz w:val="20"/>
        </w:rPr>
        <w:t>do</w:t>
      </w:r>
      <w:r>
        <w:rPr>
          <w:spacing w:val="22"/>
          <w:sz w:val="20"/>
        </w:rPr>
        <w:t> </w:t>
      </w:r>
      <w:r>
        <w:rPr>
          <w:sz w:val="20"/>
        </w:rPr>
        <w:t>contrato</w:t>
      </w:r>
      <w:r>
        <w:rPr>
          <w:spacing w:val="22"/>
          <w:sz w:val="20"/>
        </w:rPr>
        <w:t> </w:t>
      </w:r>
      <w:r>
        <w:rPr>
          <w:sz w:val="20"/>
        </w:rPr>
        <w:t>será</w:t>
      </w:r>
      <w:r>
        <w:rPr>
          <w:spacing w:val="22"/>
          <w:sz w:val="20"/>
        </w:rPr>
        <w:t> </w:t>
      </w:r>
      <w:r>
        <w:rPr>
          <w:sz w:val="20"/>
        </w:rPr>
        <w:t>acompanhada</w:t>
      </w:r>
      <w:r>
        <w:rPr>
          <w:spacing w:val="22"/>
          <w:sz w:val="20"/>
        </w:rPr>
        <w:t> </w:t>
      </w:r>
      <w:r>
        <w:rPr>
          <w:sz w:val="20"/>
        </w:rPr>
        <w:t>e</w:t>
      </w:r>
      <w:r>
        <w:rPr>
          <w:spacing w:val="22"/>
          <w:sz w:val="20"/>
        </w:rPr>
        <w:t> </w:t>
      </w:r>
      <w:r>
        <w:rPr>
          <w:sz w:val="20"/>
        </w:rPr>
        <w:t>fiscalizada</w:t>
      </w:r>
      <w:r>
        <w:rPr>
          <w:spacing w:val="22"/>
          <w:sz w:val="20"/>
        </w:rPr>
        <w:t> </w:t>
      </w:r>
      <w:r>
        <w:rPr>
          <w:sz w:val="20"/>
        </w:rPr>
        <w:t>por</w:t>
      </w:r>
      <w:r>
        <w:rPr>
          <w:spacing w:val="22"/>
          <w:sz w:val="20"/>
        </w:rPr>
        <w:t> </w:t>
      </w:r>
      <w:r>
        <w:rPr>
          <w:sz w:val="20"/>
        </w:rPr>
        <w:t>comissão</w:t>
      </w:r>
      <w:r>
        <w:rPr>
          <w:spacing w:val="22"/>
          <w:sz w:val="20"/>
        </w:rPr>
        <w:t> </w:t>
      </w:r>
      <w:r>
        <w:rPr>
          <w:sz w:val="20"/>
        </w:rPr>
        <w:t>de</w:t>
      </w:r>
      <w:r>
        <w:rPr>
          <w:spacing w:val="22"/>
          <w:sz w:val="20"/>
        </w:rPr>
        <w:t> </w:t>
      </w:r>
      <w:r>
        <w:rPr>
          <w:sz w:val="20"/>
        </w:rPr>
        <w:t>fiscalização</w:t>
      </w:r>
      <w:r>
        <w:rPr>
          <w:spacing w:val="22"/>
          <w:sz w:val="20"/>
        </w:rPr>
        <w:t> </w:t>
      </w:r>
      <w:r>
        <w:rPr>
          <w:sz w:val="20"/>
        </w:rPr>
        <w:t>de</w:t>
      </w:r>
      <w:r>
        <w:rPr>
          <w:spacing w:val="22"/>
          <w:sz w:val="20"/>
        </w:rPr>
        <w:t> </w:t>
      </w:r>
      <w:r>
        <w:rPr>
          <w:sz w:val="20"/>
        </w:rPr>
        <w:t>contrato</w:t>
      </w:r>
      <w:r>
        <w:rPr>
          <w:spacing w:val="22"/>
          <w:sz w:val="20"/>
        </w:rPr>
        <w:t> </w:t>
      </w:r>
      <w:r>
        <w:rPr>
          <w:sz w:val="20"/>
        </w:rPr>
        <w:t>composta</w:t>
      </w:r>
      <w:r>
        <w:rPr>
          <w:spacing w:val="22"/>
          <w:sz w:val="20"/>
        </w:rPr>
        <w:t> </w:t>
      </w:r>
      <w:r>
        <w:rPr>
          <w:sz w:val="20"/>
        </w:rPr>
        <w:t>por</w:t>
      </w:r>
      <w:r>
        <w:rPr>
          <w:spacing w:val="22"/>
          <w:sz w:val="20"/>
        </w:rPr>
        <w:t> </w:t>
      </w:r>
      <w:r>
        <w:rPr>
          <w:sz w:val="20"/>
        </w:rPr>
        <w:t>membros</w:t>
      </w:r>
      <w:r>
        <w:rPr>
          <w:spacing w:val="22"/>
          <w:sz w:val="20"/>
        </w:rPr>
        <w:t> </w:t>
      </w:r>
      <w:r>
        <w:rPr>
          <w:sz w:val="20"/>
        </w:rPr>
        <w:t>do</w:t>
      </w:r>
      <w:r>
        <w:rPr>
          <w:spacing w:val="22"/>
          <w:sz w:val="20"/>
        </w:rPr>
        <w:t> </w:t>
      </w:r>
      <w:r>
        <w:rPr>
          <w:sz w:val="20"/>
        </w:rPr>
        <w:t>CONTRATANTE,</w:t>
      </w:r>
      <w:r>
        <w:rPr>
          <w:spacing w:val="22"/>
          <w:sz w:val="20"/>
        </w:rPr>
        <w:t> </w:t>
      </w:r>
      <w:r>
        <w:rPr>
          <w:sz w:val="20"/>
        </w:rPr>
        <w:t>designados</w:t>
      </w:r>
      <w:r>
        <w:rPr>
          <w:spacing w:val="22"/>
          <w:sz w:val="20"/>
        </w:rPr>
        <w:t> </w:t>
      </w:r>
      <w:r>
        <w:rPr>
          <w:sz w:val="20"/>
        </w:rPr>
        <w:t>pela</w:t>
      </w:r>
      <w:r>
        <w:rPr>
          <w:spacing w:val="22"/>
          <w:sz w:val="20"/>
        </w:rPr>
        <w:t> </w:t>
      </w:r>
      <w:r>
        <w:rPr>
          <w:sz w:val="20"/>
        </w:rPr>
        <w:t>unidade</w:t>
      </w:r>
      <w:r>
        <w:rPr>
          <w:spacing w:val="22"/>
          <w:sz w:val="20"/>
        </w:rPr>
        <w:t> </w:t>
      </w:r>
      <w:r>
        <w:rPr>
          <w:sz w:val="20"/>
        </w:rPr>
        <w:t>demandante, conforme ato de nomeação.</w:t>
      </w:r>
    </w:p>
    <w:p>
      <w:pPr>
        <w:pStyle w:val="BodyText"/>
        <w:spacing w:before="41"/>
      </w:pPr>
    </w:p>
    <w:p>
      <w:pPr>
        <w:pStyle w:val="Heading2"/>
        <w:numPr>
          <w:ilvl w:val="1"/>
          <w:numId w:val="18"/>
        </w:numPr>
        <w:tabs>
          <w:tab w:pos="468" w:val="left" w:leader="none"/>
        </w:tabs>
        <w:spacing w:line="240" w:lineRule="auto" w:before="1" w:after="0"/>
        <w:ind w:left="468" w:right="0" w:hanging="349"/>
        <w:jc w:val="both"/>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ListParagraph"/>
        <w:numPr>
          <w:ilvl w:val="2"/>
          <w:numId w:val="18"/>
        </w:numPr>
        <w:tabs>
          <w:tab w:pos="618" w:val="left" w:leader="none"/>
        </w:tabs>
        <w:spacing w:line="240" w:lineRule="auto" w:before="40" w:after="0"/>
        <w:ind w:left="618" w:right="0" w:hanging="499"/>
        <w:jc w:val="both"/>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ListParagraph"/>
        <w:numPr>
          <w:ilvl w:val="2"/>
          <w:numId w:val="18"/>
        </w:numPr>
        <w:tabs>
          <w:tab w:pos="619" w:val="left" w:leader="none"/>
        </w:tabs>
        <w:spacing w:line="280" w:lineRule="auto" w:before="40" w:after="0"/>
        <w:ind w:left="119" w:right="118" w:firstLine="0"/>
        <w:jc w:val="both"/>
        <w:rPr>
          <w:sz w:val="20"/>
        </w:rPr>
      </w:pPr>
      <w:r>
        <w:rPr>
          <w:sz w:val="20"/>
        </w:rPr>
        <w:t>Os</w:t>
      </w:r>
      <w:r>
        <w:rPr>
          <w:spacing w:val="-1"/>
          <w:sz w:val="20"/>
        </w:rPr>
        <w:t> </w:t>
      </w:r>
      <w:r>
        <w:rPr>
          <w:sz w:val="20"/>
        </w:rPr>
        <w:t>bens</w:t>
      </w:r>
      <w:r>
        <w:rPr>
          <w:spacing w:val="-1"/>
          <w:sz w:val="20"/>
        </w:rPr>
        <w:t> </w:t>
      </w:r>
      <w:r>
        <w:rPr>
          <w:sz w:val="20"/>
        </w:rPr>
        <w:t>ou</w:t>
      </w:r>
      <w:r>
        <w:rPr>
          <w:spacing w:val="-1"/>
          <w:sz w:val="20"/>
        </w:rPr>
        <w:t> </w:t>
      </w:r>
      <w:r>
        <w:rPr>
          <w:sz w:val="20"/>
        </w:rPr>
        <w:t>os</w:t>
      </w:r>
      <w:r>
        <w:rPr>
          <w:spacing w:val="-1"/>
          <w:sz w:val="20"/>
        </w:rPr>
        <w:t> </w:t>
      </w:r>
      <w:r>
        <w:rPr>
          <w:sz w:val="20"/>
        </w:rPr>
        <w:t>materiais</w:t>
      </w:r>
      <w:r>
        <w:rPr>
          <w:spacing w:val="-1"/>
          <w:sz w:val="20"/>
        </w:rPr>
        <w:t> </w:t>
      </w:r>
      <w:r>
        <w:rPr>
          <w:sz w:val="20"/>
        </w:rPr>
        <w:t>cujos</w:t>
      </w:r>
      <w:r>
        <w:rPr>
          <w:spacing w:val="-1"/>
          <w:sz w:val="20"/>
        </w:rPr>
        <w:t> </w:t>
      </w:r>
      <w:r>
        <w:rPr>
          <w:sz w:val="20"/>
        </w:rPr>
        <w:t>padrões</w:t>
      </w:r>
      <w:r>
        <w:rPr>
          <w:spacing w:val="-1"/>
          <w:sz w:val="20"/>
        </w:rPr>
        <w:t> </w:t>
      </w:r>
      <w:r>
        <w:rPr>
          <w:sz w:val="20"/>
        </w:rPr>
        <w:t>de</w:t>
      </w:r>
      <w:r>
        <w:rPr>
          <w:spacing w:val="-1"/>
          <w:sz w:val="20"/>
        </w:rPr>
        <w:t> </w:t>
      </w:r>
      <w:r>
        <w:rPr>
          <w:sz w:val="20"/>
        </w:rPr>
        <w:t>qualidade</w:t>
      </w:r>
      <w:r>
        <w:rPr>
          <w:spacing w:val="-1"/>
          <w:sz w:val="20"/>
        </w:rPr>
        <w:t> </w:t>
      </w:r>
      <w:r>
        <w:rPr>
          <w:sz w:val="20"/>
        </w:rPr>
        <w:t>e</w:t>
      </w:r>
      <w:r>
        <w:rPr>
          <w:spacing w:val="-1"/>
          <w:sz w:val="20"/>
        </w:rPr>
        <w:t> </w:t>
      </w:r>
      <w:r>
        <w:rPr>
          <w:sz w:val="20"/>
        </w:rPr>
        <w:t>desempenho</w:t>
      </w:r>
      <w:r>
        <w:rPr>
          <w:spacing w:val="-1"/>
          <w:sz w:val="20"/>
        </w:rPr>
        <w:t> </w:t>
      </w:r>
      <w:r>
        <w:rPr>
          <w:sz w:val="20"/>
        </w:rPr>
        <w:t>estejam</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w:t>
      </w:r>
      <w:r>
        <w:rPr>
          <w:spacing w:val="-1"/>
          <w:sz w:val="20"/>
        </w:rPr>
        <w:t> </w:t>
      </w:r>
      <w:r>
        <w:rPr>
          <w:sz w:val="20"/>
        </w:rPr>
        <w:t>especificação</w:t>
      </w:r>
      <w:r>
        <w:rPr>
          <w:spacing w:val="-1"/>
          <w:sz w:val="20"/>
        </w:rPr>
        <w:t> </w:t>
      </w:r>
      <w:r>
        <w:rPr>
          <w:sz w:val="20"/>
        </w:rPr>
        <w:t>do</w:t>
      </w:r>
      <w:r>
        <w:rPr>
          <w:spacing w:val="-1"/>
          <w:sz w:val="20"/>
        </w:rPr>
        <w:t> </w:t>
      </w:r>
      <w:r>
        <w:rPr>
          <w:sz w:val="20"/>
        </w:rPr>
        <w:t>edital</w:t>
      </w:r>
      <w:r>
        <w:rPr>
          <w:spacing w:val="-1"/>
          <w:sz w:val="20"/>
        </w:rPr>
        <w:t> </w:t>
      </w:r>
      <w:r>
        <w:rPr>
          <w:sz w:val="20"/>
        </w:rPr>
        <w:t>e</w:t>
      </w:r>
      <w:r>
        <w:rPr>
          <w:spacing w:val="-1"/>
          <w:sz w:val="20"/>
        </w:rPr>
        <w:t> </w:t>
      </w:r>
      <w:r>
        <w:rPr>
          <w:sz w:val="20"/>
        </w:rPr>
        <w:t>do</w:t>
      </w:r>
      <w:r>
        <w:rPr>
          <w:spacing w:val="-1"/>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deverão</w:t>
      </w:r>
      <w:r>
        <w:rPr>
          <w:spacing w:val="-1"/>
          <w:sz w:val="20"/>
        </w:rPr>
        <w:t> </w:t>
      </w:r>
      <w:r>
        <w:rPr>
          <w:sz w:val="20"/>
        </w:rPr>
        <w:t>ser</w:t>
      </w:r>
      <w:r>
        <w:rPr>
          <w:spacing w:val="-1"/>
          <w:sz w:val="20"/>
        </w:rPr>
        <w:t> </w:t>
      </w:r>
      <w:r>
        <w:rPr>
          <w:sz w:val="20"/>
        </w:rPr>
        <w:t>recusados</w:t>
      </w:r>
      <w:r>
        <w:rPr>
          <w:spacing w:val="-1"/>
          <w:sz w:val="20"/>
        </w:rPr>
        <w:t> </w:t>
      </w:r>
      <w:r>
        <w:rPr>
          <w:sz w:val="20"/>
        </w:rPr>
        <w:t>pelo</w:t>
      </w:r>
      <w:r>
        <w:rPr>
          <w:spacing w:val="-1"/>
          <w:sz w:val="20"/>
        </w:rPr>
        <w:t> </w:t>
      </w:r>
      <w:r>
        <w:rPr>
          <w:sz w:val="20"/>
        </w:rPr>
        <w:t>responsável</w:t>
      </w:r>
      <w:r>
        <w:rPr>
          <w:spacing w:val="-1"/>
          <w:sz w:val="20"/>
        </w:rPr>
        <w:t> </w:t>
      </w:r>
      <w:r>
        <w:rPr>
          <w:sz w:val="20"/>
        </w:rPr>
        <w:t>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18"/>
        </w:numPr>
        <w:tabs>
          <w:tab w:pos="607" w:val="left" w:leader="none"/>
        </w:tabs>
        <w:spacing w:line="240" w:lineRule="auto" w:before="2" w:after="0"/>
        <w:ind w:left="607" w:right="0" w:hanging="488"/>
        <w:jc w:val="both"/>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spacing w:before="80"/>
      </w:pPr>
    </w:p>
    <w:p>
      <w:pPr>
        <w:pStyle w:val="Heading2"/>
        <w:numPr>
          <w:ilvl w:val="1"/>
          <w:numId w:val="18"/>
        </w:numPr>
        <w:tabs>
          <w:tab w:pos="468" w:val="left" w:leader="none"/>
        </w:tabs>
        <w:spacing w:line="240" w:lineRule="auto" w:before="1" w:after="0"/>
        <w:ind w:left="468" w:right="0" w:hanging="349"/>
        <w:jc w:val="left"/>
      </w:pPr>
      <w:r>
        <w:rPr/>
        <w:t>Recebimento</w:t>
      </w:r>
      <w:r>
        <w:rPr>
          <w:spacing w:val="-4"/>
        </w:rPr>
        <w:t> </w:t>
      </w:r>
      <w:r>
        <w:rPr/>
        <w:t>provisório</w:t>
      </w:r>
      <w:r>
        <w:rPr>
          <w:spacing w:val="-2"/>
        </w:rPr>
        <w:t> </w:t>
      </w:r>
      <w:r>
        <w:rPr/>
        <w:t>e</w:t>
      </w:r>
      <w:r>
        <w:rPr>
          <w:spacing w:val="-2"/>
        </w:rPr>
        <w:t> </w:t>
      </w:r>
      <w:r>
        <w:rPr/>
        <w:t>definitivo</w:t>
      </w:r>
      <w:r>
        <w:rPr>
          <w:spacing w:val="-2"/>
        </w:rPr>
        <w:t> </w:t>
      </w:r>
      <w:r>
        <w:rPr/>
        <w:t>do</w:t>
      </w:r>
      <w:r>
        <w:rPr>
          <w:spacing w:val="-1"/>
        </w:rPr>
        <w:t> </w:t>
      </w:r>
      <w:r>
        <w:rPr>
          <w:spacing w:val="-2"/>
        </w:rPr>
        <w:t>objeto:</w:t>
      </w:r>
    </w:p>
    <w:p>
      <w:pPr>
        <w:pStyle w:val="ListParagraph"/>
        <w:numPr>
          <w:ilvl w:val="2"/>
          <w:numId w:val="18"/>
        </w:numPr>
        <w:tabs>
          <w:tab w:pos="621" w:val="left" w:leader="none"/>
        </w:tabs>
        <w:spacing w:line="280" w:lineRule="auto" w:before="40" w:after="0"/>
        <w:ind w:left="119" w:right="118" w:firstLine="0"/>
        <w:jc w:val="left"/>
        <w:rPr>
          <w:sz w:val="20"/>
        </w:rPr>
      </w:pPr>
      <w:r>
        <w:rPr>
          <w:sz w:val="20"/>
        </w:rPr>
        <w:t>Os bens serão recebidos provisoriamente no prazo de 02 (dois) dias, para efeito de posterior verificação de sua conformidade com as especificações constantes neste</w:t>
      </w:r>
      <w:r>
        <w:rPr>
          <w:spacing w:val="-2"/>
          <w:sz w:val="20"/>
        </w:rPr>
        <w:t> </w:t>
      </w:r>
      <w:r>
        <w:rPr>
          <w:sz w:val="20"/>
        </w:rPr>
        <w:t>Termo de Referência e na proposta;</w:t>
      </w:r>
    </w:p>
    <w:p>
      <w:pPr>
        <w:pStyle w:val="ListParagraph"/>
        <w:numPr>
          <w:ilvl w:val="2"/>
          <w:numId w:val="18"/>
        </w:numPr>
        <w:tabs>
          <w:tab w:pos="621" w:val="left" w:leader="none"/>
        </w:tabs>
        <w:spacing w:line="280" w:lineRule="auto" w:before="1" w:after="0"/>
        <w:ind w:left="119" w:right="118" w:firstLine="0"/>
        <w:jc w:val="left"/>
        <w:rPr>
          <w:sz w:val="20"/>
        </w:rPr>
      </w:pPr>
      <w:r>
        <w:rPr>
          <w:sz w:val="20"/>
        </w:rPr>
        <w:t>Os bens poderão ser rejeitados, no todo ou em parte, quando em desacordo com as especificações constantes neste</w:t>
      </w:r>
      <w:r>
        <w:rPr>
          <w:spacing w:val="-4"/>
          <w:sz w:val="20"/>
        </w:rPr>
        <w:t> </w:t>
      </w:r>
      <w:r>
        <w:rPr>
          <w:sz w:val="20"/>
        </w:rPr>
        <w:t>Termo de Referência e na proposta, devendo ser substituídos no prazo de 02 (dois) dias, a contar da notificação da contratada, às suas custas, sem prejuízo da aplicação das penalidades;</w:t>
      </w:r>
    </w:p>
    <w:p>
      <w:pPr>
        <w:pStyle w:val="ListParagraph"/>
        <w:numPr>
          <w:ilvl w:val="2"/>
          <w:numId w:val="18"/>
        </w:numPr>
        <w:tabs>
          <w:tab w:pos="618" w:val="left" w:leader="none"/>
        </w:tabs>
        <w:spacing w:line="240" w:lineRule="auto" w:before="2" w:after="0"/>
        <w:ind w:left="61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spacing w:before="80"/>
      </w:pPr>
    </w:p>
    <w:p>
      <w:pPr>
        <w:pStyle w:val="Heading2"/>
        <w:numPr>
          <w:ilvl w:val="1"/>
          <w:numId w:val="18"/>
        </w:numPr>
        <w:tabs>
          <w:tab w:pos="468" w:val="left" w:leader="none"/>
        </w:tabs>
        <w:spacing w:line="240" w:lineRule="auto" w:before="0" w:after="0"/>
        <w:ind w:left="468" w:right="0" w:hanging="349"/>
        <w:jc w:val="both"/>
      </w:pPr>
      <w:r>
        <w:rPr>
          <w:spacing w:val="-2"/>
        </w:rPr>
        <w:t>Pagamento:</w:t>
      </w:r>
    </w:p>
    <w:p>
      <w:pPr>
        <w:pStyle w:val="ListParagraph"/>
        <w:numPr>
          <w:ilvl w:val="2"/>
          <w:numId w:val="18"/>
        </w:numPr>
        <w:tabs>
          <w:tab w:pos="619" w:val="left" w:leader="none"/>
        </w:tabs>
        <w:spacing w:line="280" w:lineRule="auto" w:before="40" w:after="0"/>
        <w:ind w:left="119" w:right="118" w:firstLine="0"/>
        <w:jc w:val="both"/>
        <w:rPr>
          <w:sz w:val="20"/>
        </w:rPr>
      </w:pPr>
      <w:r>
        <w:rPr>
          <w:sz w:val="20"/>
        </w:rPr>
        <w:t>O</w:t>
      </w:r>
      <w:r>
        <w:rPr>
          <w:spacing w:val="-2"/>
          <w:sz w:val="20"/>
        </w:rPr>
        <w:t> </w:t>
      </w:r>
      <w:r>
        <w:rPr>
          <w:sz w:val="20"/>
        </w:rPr>
        <w:t>pagamento</w:t>
      </w:r>
      <w:r>
        <w:rPr>
          <w:spacing w:val="-2"/>
          <w:sz w:val="20"/>
        </w:rPr>
        <w:t> </w:t>
      </w:r>
      <w:r>
        <w:rPr>
          <w:sz w:val="20"/>
        </w:rPr>
        <w:t>será</w:t>
      </w:r>
      <w:r>
        <w:rPr>
          <w:spacing w:val="-2"/>
          <w:sz w:val="20"/>
        </w:rPr>
        <w:t> </w:t>
      </w:r>
      <w:r>
        <w:rPr>
          <w:sz w:val="20"/>
        </w:rPr>
        <w:t>realizado</w:t>
      </w:r>
      <w:r>
        <w:rPr>
          <w:spacing w:val="-2"/>
          <w:sz w:val="20"/>
        </w:rPr>
        <w:t> </w:t>
      </w:r>
      <w:r>
        <w:rPr>
          <w:sz w:val="20"/>
        </w:rPr>
        <w:t>até</w:t>
      </w:r>
      <w:r>
        <w:rPr>
          <w:spacing w:val="-2"/>
          <w:sz w:val="20"/>
        </w:rPr>
        <w:t> </w:t>
      </w:r>
      <w:r>
        <w:rPr>
          <w:sz w:val="20"/>
        </w:rPr>
        <w:t>30</w:t>
      </w:r>
      <w:r>
        <w:rPr>
          <w:spacing w:val="-2"/>
          <w:sz w:val="20"/>
        </w:rPr>
        <w:t> </w:t>
      </w:r>
      <w:r>
        <w:rPr>
          <w:sz w:val="20"/>
        </w:rPr>
        <w:t>dias</w:t>
      </w:r>
      <w:r>
        <w:rPr>
          <w:spacing w:val="-2"/>
          <w:sz w:val="20"/>
        </w:rPr>
        <w:t> </w:t>
      </w:r>
      <w:r>
        <w:rPr>
          <w:sz w:val="20"/>
        </w:rPr>
        <w:t>após</w:t>
      </w:r>
      <w:r>
        <w:rPr>
          <w:spacing w:val="-2"/>
          <w:sz w:val="20"/>
        </w:rPr>
        <w:t> </w:t>
      </w:r>
      <w:r>
        <w:rPr>
          <w:sz w:val="20"/>
        </w:rPr>
        <w:t>o</w:t>
      </w:r>
      <w:r>
        <w:rPr>
          <w:spacing w:val="-2"/>
          <w:sz w:val="20"/>
        </w:rPr>
        <w:t> </w:t>
      </w:r>
      <w:r>
        <w:rPr>
          <w:sz w:val="20"/>
        </w:rPr>
        <w:t>adimplemento</w:t>
      </w:r>
      <w:r>
        <w:rPr>
          <w:spacing w:val="-2"/>
          <w:sz w:val="20"/>
        </w:rPr>
        <w:t> </w:t>
      </w:r>
      <w:r>
        <w:rPr>
          <w:sz w:val="20"/>
        </w:rPr>
        <w:t>de</w:t>
      </w:r>
      <w:r>
        <w:rPr>
          <w:spacing w:val="-2"/>
          <w:sz w:val="20"/>
        </w:rPr>
        <w:t> </w:t>
      </w:r>
      <w:r>
        <w:rPr>
          <w:sz w:val="20"/>
        </w:rPr>
        <w:t>cada</w:t>
      </w:r>
      <w:r>
        <w:rPr>
          <w:spacing w:val="-2"/>
          <w:sz w:val="20"/>
        </w:rPr>
        <w:t> </w:t>
      </w:r>
      <w:r>
        <w:rPr>
          <w:sz w:val="20"/>
        </w:rPr>
        <w:t>parcela,</w:t>
      </w:r>
      <w:r>
        <w:rPr>
          <w:spacing w:val="-2"/>
          <w:sz w:val="20"/>
        </w:rPr>
        <w:t> </w:t>
      </w:r>
      <w:r>
        <w:rPr>
          <w:sz w:val="20"/>
        </w:rPr>
        <w:t>que</w:t>
      </w:r>
      <w:r>
        <w:rPr>
          <w:spacing w:val="-2"/>
          <w:sz w:val="20"/>
        </w:rPr>
        <w:t> </w:t>
      </w:r>
      <w:r>
        <w:rPr>
          <w:sz w:val="20"/>
        </w:rPr>
        <w:t>será</w:t>
      </w:r>
      <w:r>
        <w:rPr>
          <w:spacing w:val="-2"/>
          <w:sz w:val="20"/>
        </w:rPr>
        <w:t> </w:t>
      </w:r>
      <w:r>
        <w:rPr>
          <w:sz w:val="20"/>
        </w:rPr>
        <w:t>solicitada</w:t>
      </w:r>
      <w:r>
        <w:rPr>
          <w:spacing w:val="-2"/>
          <w:sz w:val="20"/>
        </w:rPr>
        <w:t> </w:t>
      </w:r>
      <w:r>
        <w:rPr>
          <w:sz w:val="20"/>
        </w:rPr>
        <w:t>pelo</w:t>
      </w:r>
      <w:r>
        <w:rPr>
          <w:spacing w:val="-2"/>
          <w:sz w:val="20"/>
        </w:rPr>
        <w:t> </w:t>
      </w:r>
      <w:r>
        <w:rPr>
          <w:sz w:val="20"/>
        </w:rPr>
        <w:t>Serviço</w:t>
      </w:r>
      <w:r>
        <w:rPr>
          <w:spacing w:val="-2"/>
          <w:sz w:val="20"/>
        </w:rPr>
        <w:t> </w:t>
      </w:r>
      <w:r>
        <w:rPr>
          <w:sz w:val="20"/>
        </w:rPr>
        <w:t>de</w:t>
      </w:r>
      <w:r>
        <w:rPr>
          <w:spacing w:val="-2"/>
          <w:sz w:val="20"/>
        </w:rPr>
        <w:t> </w:t>
      </w:r>
      <w:r>
        <w:rPr>
          <w:sz w:val="20"/>
        </w:rPr>
        <w:t>Controle</w:t>
      </w:r>
      <w:r>
        <w:rPr>
          <w:spacing w:val="-2"/>
          <w:sz w:val="20"/>
        </w:rPr>
        <w:t> </w:t>
      </w:r>
      <w:r>
        <w:rPr>
          <w:sz w:val="20"/>
        </w:rPr>
        <w:t>de</w:t>
      </w:r>
      <w:r>
        <w:rPr>
          <w:spacing w:val="-2"/>
          <w:sz w:val="20"/>
        </w:rPr>
        <w:t> </w:t>
      </w:r>
      <w:r>
        <w:rPr>
          <w:sz w:val="20"/>
        </w:rPr>
        <w:t>Consumo</w:t>
      </w:r>
      <w:r>
        <w:rPr>
          <w:spacing w:val="-2"/>
          <w:sz w:val="20"/>
        </w:rPr>
        <w:t> </w:t>
      </w:r>
      <w:r>
        <w:rPr>
          <w:sz w:val="20"/>
        </w:rPr>
        <w:t>de</w:t>
      </w:r>
      <w:r>
        <w:rPr>
          <w:spacing w:val="-2"/>
          <w:sz w:val="20"/>
        </w:rPr>
        <w:t> </w:t>
      </w:r>
      <w:r>
        <w:rPr>
          <w:sz w:val="20"/>
        </w:rPr>
        <w:t>Estoque</w:t>
      </w:r>
      <w:r>
        <w:rPr>
          <w:spacing w:val="-2"/>
          <w:sz w:val="20"/>
        </w:rPr>
        <w:t> </w:t>
      </w:r>
      <w:r>
        <w:rPr>
          <w:sz w:val="20"/>
        </w:rPr>
        <w:t>de</w:t>
      </w:r>
      <w:r>
        <w:rPr>
          <w:spacing w:val="-2"/>
          <w:sz w:val="20"/>
        </w:rPr>
        <w:t> </w:t>
      </w:r>
      <w:r>
        <w:rPr>
          <w:sz w:val="20"/>
        </w:rPr>
        <w:t>Órteses,</w:t>
      </w:r>
      <w:r>
        <w:rPr>
          <w:spacing w:val="-2"/>
          <w:sz w:val="20"/>
        </w:rPr>
        <w:t> </w:t>
      </w:r>
      <w:r>
        <w:rPr>
          <w:sz w:val="20"/>
        </w:rPr>
        <w:t>Próteses,</w:t>
      </w:r>
      <w:r>
        <w:rPr>
          <w:spacing w:val="-2"/>
          <w:sz w:val="20"/>
        </w:rPr>
        <w:t> </w:t>
      </w:r>
      <w:r>
        <w:rPr>
          <w:sz w:val="20"/>
        </w:rPr>
        <w:t>Materiais</w:t>
      </w:r>
      <w:r>
        <w:rPr>
          <w:spacing w:val="-2"/>
          <w:sz w:val="20"/>
        </w:rPr>
        <w:t> </w:t>
      </w:r>
      <w:r>
        <w:rPr>
          <w:sz w:val="20"/>
        </w:rPr>
        <w:t>Especiais e Sínteses – SCCEST/OPMES;</w:t>
      </w:r>
    </w:p>
    <w:p>
      <w:pPr>
        <w:pStyle w:val="ListParagraph"/>
        <w:numPr>
          <w:ilvl w:val="3"/>
          <w:numId w:val="18"/>
        </w:numPr>
        <w:tabs>
          <w:tab w:pos="790" w:val="left" w:leader="none"/>
        </w:tabs>
        <w:spacing w:line="280" w:lineRule="auto" w:before="2" w:after="0"/>
        <w:ind w:left="119" w:right="118" w:firstLine="0"/>
        <w:jc w:val="left"/>
        <w:rPr>
          <w:sz w:val="20"/>
        </w:rPr>
      </w:pPr>
      <w:r>
        <w:rPr>
          <w:sz w:val="20"/>
        </w:rPr>
        <w:t>Considera-se</w:t>
      </w:r>
      <w:r>
        <w:rPr>
          <w:spacing w:val="19"/>
          <w:sz w:val="20"/>
        </w:rPr>
        <w:t> </w:t>
      </w:r>
      <w:r>
        <w:rPr>
          <w:sz w:val="20"/>
        </w:rPr>
        <w:t>adimplemento</w:t>
      </w:r>
      <w:r>
        <w:rPr>
          <w:spacing w:val="19"/>
          <w:sz w:val="20"/>
        </w:rPr>
        <w:t> </w:t>
      </w:r>
      <w:r>
        <w:rPr>
          <w:sz w:val="20"/>
        </w:rPr>
        <w:t>o</w:t>
      </w:r>
      <w:r>
        <w:rPr>
          <w:spacing w:val="19"/>
          <w:sz w:val="20"/>
        </w:rPr>
        <w:t> </w:t>
      </w:r>
      <w:r>
        <w:rPr>
          <w:sz w:val="20"/>
        </w:rPr>
        <w:t>cumprimento</w:t>
      </w:r>
      <w:r>
        <w:rPr>
          <w:spacing w:val="19"/>
          <w:sz w:val="20"/>
        </w:rPr>
        <w:t> </w:t>
      </w:r>
      <w:r>
        <w:rPr>
          <w:sz w:val="20"/>
        </w:rPr>
        <w:t>da</w:t>
      </w:r>
      <w:r>
        <w:rPr>
          <w:spacing w:val="19"/>
          <w:sz w:val="20"/>
        </w:rPr>
        <w:t> </w:t>
      </w:r>
      <w:r>
        <w:rPr>
          <w:sz w:val="20"/>
        </w:rPr>
        <w:t>prestação</w:t>
      </w:r>
      <w:r>
        <w:rPr>
          <w:spacing w:val="19"/>
          <w:sz w:val="20"/>
        </w:rPr>
        <w:t> </w:t>
      </w:r>
      <w:r>
        <w:rPr>
          <w:sz w:val="20"/>
        </w:rPr>
        <w:t>com</w:t>
      </w:r>
      <w:r>
        <w:rPr>
          <w:spacing w:val="19"/>
          <w:sz w:val="20"/>
        </w:rPr>
        <w:t> </w:t>
      </w:r>
      <w:r>
        <w:rPr>
          <w:sz w:val="20"/>
        </w:rPr>
        <w:t>a</w:t>
      </w:r>
      <w:r>
        <w:rPr>
          <w:spacing w:val="19"/>
          <w:sz w:val="20"/>
        </w:rPr>
        <w:t> </w:t>
      </w:r>
      <w:r>
        <w:rPr>
          <w:sz w:val="20"/>
        </w:rPr>
        <w:t>entrega</w:t>
      </w:r>
      <w:r>
        <w:rPr>
          <w:spacing w:val="19"/>
          <w:sz w:val="20"/>
        </w:rPr>
        <w:t> </w:t>
      </w:r>
      <w:r>
        <w:rPr>
          <w:sz w:val="20"/>
        </w:rPr>
        <w:t>devidamente</w:t>
      </w:r>
      <w:r>
        <w:rPr>
          <w:spacing w:val="19"/>
          <w:sz w:val="20"/>
        </w:rPr>
        <w:t> </w:t>
      </w:r>
      <w:r>
        <w:rPr>
          <w:sz w:val="20"/>
        </w:rPr>
        <w:t>atestada</w:t>
      </w:r>
      <w:r>
        <w:rPr>
          <w:spacing w:val="19"/>
          <w:sz w:val="20"/>
        </w:rPr>
        <w:t> </w:t>
      </w:r>
      <w:r>
        <w:rPr>
          <w:sz w:val="20"/>
        </w:rPr>
        <w:t>por</w:t>
      </w:r>
      <w:r>
        <w:rPr>
          <w:spacing w:val="19"/>
          <w:sz w:val="20"/>
        </w:rPr>
        <w:t> </w:t>
      </w:r>
      <w:r>
        <w:rPr>
          <w:sz w:val="20"/>
        </w:rPr>
        <w:t>agente</w:t>
      </w:r>
      <w:r>
        <w:rPr>
          <w:spacing w:val="19"/>
          <w:sz w:val="20"/>
        </w:rPr>
        <w:t> </w:t>
      </w:r>
      <w:r>
        <w:rPr>
          <w:sz w:val="20"/>
        </w:rPr>
        <w:t>competente</w:t>
      </w:r>
      <w:r>
        <w:rPr>
          <w:spacing w:val="19"/>
          <w:sz w:val="20"/>
        </w:rPr>
        <w:t> </w:t>
      </w:r>
      <w:r>
        <w:rPr>
          <w:sz w:val="20"/>
        </w:rPr>
        <w:t>e</w:t>
      </w:r>
      <w:r>
        <w:rPr>
          <w:spacing w:val="19"/>
          <w:sz w:val="20"/>
        </w:rPr>
        <w:t> </w:t>
      </w:r>
      <w:r>
        <w:rPr>
          <w:sz w:val="20"/>
        </w:rPr>
        <w:t>da</w:t>
      </w:r>
      <w:r>
        <w:rPr>
          <w:spacing w:val="19"/>
          <w:sz w:val="20"/>
        </w:rPr>
        <w:t> </w:t>
      </w:r>
      <w:r>
        <w:rPr>
          <w:sz w:val="20"/>
        </w:rPr>
        <w:t>instalação</w:t>
      </w:r>
      <w:r>
        <w:rPr>
          <w:spacing w:val="19"/>
          <w:sz w:val="20"/>
        </w:rPr>
        <w:t> </w:t>
      </w:r>
      <w:r>
        <w:rPr>
          <w:sz w:val="20"/>
        </w:rPr>
        <w:t>(quando</w:t>
      </w:r>
      <w:r>
        <w:rPr>
          <w:spacing w:val="19"/>
          <w:sz w:val="20"/>
        </w:rPr>
        <w:t> </w:t>
      </w:r>
      <w:r>
        <w:rPr>
          <w:sz w:val="20"/>
        </w:rPr>
        <w:t>houver)</w:t>
      </w:r>
      <w:r>
        <w:rPr>
          <w:spacing w:val="19"/>
          <w:sz w:val="20"/>
        </w:rPr>
        <w:t> </w:t>
      </w:r>
      <w:r>
        <w:rPr>
          <w:sz w:val="20"/>
        </w:rPr>
        <w:t>do</w:t>
      </w:r>
      <w:r>
        <w:rPr>
          <w:spacing w:val="19"/>
          <w:sz w:val="20"/>
        </w:rPr>
        <w:t> </w:t>
      </w:r>
      <w:r>
        <w:rPr>
          <w:sz w:val="20"/>
        </w:rPr>
        <w:t>objeto,</w:t>
      </w:r>
      <w:r>
        <w:rPr>
          <w:spacing w:val="19"/>
          <w:sz w:val="20"/>
        </w:rPr>
        <w:t> </w:t>
      </w:r>
      <w:r>
        <w:rPr>
          <w:sz w:val="20"/>
        </w:rPr>
        <w:t>nos</w:t>
      </w:r>
      <w:r>
        <w:rPr>
          <w:spacing w:val="19"/>
          <w:sz w:val="20"/>
        </w:rPr>
        <w:t> </w:t>
      </w:r>
      <w:r>
        <w:rPr>
          <w:sz w:val="20"/>
        </w:rPr>
        <w:t>casos</w:t>
      </w:r>
      <w:r>
        <w:rPr>
          <w:spacing w:val="19"/>
          <w:sz w:val="20"/>
        </w:rPr>
        <w:t> </w:t>
      </w:r>
      <w:r>
        <w:rPr>
          <w:sz w:val="20"/>
        </w:rPr>
        <w:t>em</w:t>
      </w:r>
      <w:r>
        <w:rPr>
          <w:spacing w:val="19"/>
          <w:sz w:val="20"/>
        </w:rPr>
        <w:t> </w:t>
      </w:r>
      <w:r>
        <w:rPr>
          <w:sz w:val="20"/>
        </w:rPr>
        <w:t>que</w:t>
      </w:r>
      <w:r>
        <w:rPr>
          <w:spacing w:val="19"/>
          <w:sz w:val="20"/>
        </w:rPr>
        <w:t> </w:t>
      </w:r>
      <w:r>
        <w:rPr>
          <w:sz w:val="20"/>
        </w:rPr>
        <w:t>o regime de fornecimento seja por venda;</w:t>
      </w:r>
    </w:p>
    <w:p>
      <w:pPr>
        <w:pStyle w:val="ListParagraph"/>
        <w:numPr>
          <w:ilvl w:val="3"/>
          <w:numId w:val="18"/>
        </w:numPr>
        <w:tabs>
          <w:tab w:pos="775" w:val="left" w:leader="none"/>
        </w:tabs>
        <w:spacing w:line="280" w:lineRule="auto" w:before="2" w:after="0"/>
        <w:ind w:left="119" w:right="118" w:firstLine="0"/>
        <w:jc w:val="left"/>
        <w:rPr>
          <w:sz w:val="20"/>
        </w:rPr>
      </w:pPr>
      <w:r>
        <w:rPr>
          <w:sz w:val="20"/>
        </w:rPr>
        <w:t>Considera-se adimplemento o cumprimento da prestação com a entrega devidamente atestada pelo agente competente, da instalação (quando houver) do objeto e da comunicação de uso do objeto, nos casos em que o regime de fornecimento seja por consignação;</w:t>
      </w:r>
    </w:p>
    <w:p>
      <w:pPr>
        <w:pStyle w:val="ListParagraph"/>
        <w:numPr>
          <w:ilvl w:val="2"/>
          <w:numId w:val="18"/>
        </w:numPr>
        <w:tabs>
          <w:tab w:pos="619" w:val="left" w:leader="none"/>
        </w:tabs>
        <w:spacing w:line="280" w:lineRule="auto" w:before="2" w:after="0"/>
        <w:ind w:left="119" w:right="118" w:firstLine="0"/>
        <w:jc w:val="left"/>
        <w:rPr>
          <w:sz w:val="20"/>
        </w:rPr>
      </w:pPr>
      <w:r>
        <w:rPr>
          <w:sz w:val="20"/>
        </w:rPr>
        <w:t>Caso</w:t>
      </w:r>
      <w:r>
        <w:rPr>
          <w:spacing w:val="-4"/>
          <w:sz w:val="20"/>
        </w:rPr>
        <w:t> </w:t>
      </w:r>
      <w:r>
        <w:rPr>
          <w:sz w:val="20"/>
        </w:rPr>
        <w:t>se</w:t>
      </w:r>
      <w:r>
        <w:rPr>
          <w:spacing w:val="-4"/>
          <w:sz w:val="20"/>
        </w:rPr>
        <w:t> </w:t>
      </w:r>
      <w:r>
        <w:rPr>
          <w:sz w:val="20"/>
        </w:rPr>
        <w:t>faça</w:t>
      </w:r>
      <w:r>
        <w:rPr>
          <w:spacing w:val="-4"/>
          <w:sz w:val="20"/>
        </w:rPr>
        <w:t> </w:t>
      </w:r>
      <w:r>
        <w:rPr>
          <w:sz w:val="20"/>
        </w:rPr>
        <w:t>necessária,</w:t>
      </w:r>
      <w:r>
        <w:rPr>
          <w:spacing w:val="-4"/>
          <w:sz w:val="20"/>
        </w:rPr>
        <w:t> </w:t>
      </w:r>
      <w:r>
        <w:rPr>
          <w:sz w:val="20"/>
        </w:rPr>
        <w:t>a</w:t>
      </w:r>
      <w:r>
        <w:rPr>
          <w:spacing w:val="-4"/>
          <w:sz w:val="20"/>
        </w:rPr>
        <w:t> </w:t>
      </w:r>
      <w:r>
        <w:rPr>
          <w:sz w:val="20"/>
        </w:rPr>
        <w:t>reapresentação</w:t>
      </w:r>
      <w:r>
        <w:rPr>
          <w:spacing w:val="-4"/>
          <w:sz w:val="20"/>
        </w:rPr>
        <w:t> </w:t>
      </w:r>
      <w:r>
        <w:rPr>
          <w:sz w:val="20"/>
        </w:rPr>
        <w:t>da</w:t>
      </w:r>
      <w:r>
        <w:rPr>
          <w:spacing w:val="-4"/>
          <w:sz w:val="20"/>
        </w:rPr>
        <w:t> </w:t>
      </w:r>
      <w:r>
        <w:rPr>
          <w:sz w:val="20"/>
        </w:rPr>
        <w:t>Nota</w:t>
      </w:r>
      <w:r>
        <w:rPr>
          <w:spacing w:val="-4"/>
          <w:sz w:val="20"/>
        </w:rPr>
        <w:t> </w:t>
      </w:r>
      <w:r>
        <w:rPr>
          <w:sz w:val="20"/>
        </w:rPr>
        <w:t>Fiscal</w:t>
      </w:r>
      <w:r>
        <w:rPr>
          <w:spacing w:val="-4"/>
          <w:sz w:val="20"/>
        </w:rPr>
        <w:t> </w:t>
      </w:r>
      <w:r>
        <w:rPr>
          <w:sz w:val="20"/>
        </w:rPr>
        <w:t>Eletrônica</w:t>
      </w:r>
      <w:r>
        <w:rPr>
          <w:spacing w:val="-4"/>
          <w:sz w:val="20"/>
        </w:rPr>
        <w:t> </w:t>
      </w:r>
      <w:r>
        <w:rPr>
          <w:sz w:val="20"/>
        </w:rPr>
        <w:t>de</w:t>
      </w:r>
      <w:r>
        <w:rPr>
          <w:spacing w:val="-7"/>
          <w:sz w:val="20"/>
        </w:rPr>
        <w:t> </w:t>
      </w:r>
      <w:r>
        <w:rPr>
          <w:sz w:val="20"/>
        </w:rPr>
        <w:t>Venda</w:t>
      </w:r>
      <w:r>
        <w:rPr>
          <w:spacing w:val="-4"/>
          <w:sz w:val="20"/>
        </w:rPr>
        <w:t> </w:t>
      </w:r>
      <w:r>
        <w:rPr>
          <w:sz w:val="20"/>
        </w:rPr>
        <w:t>por</w:t>
      </w:r>
      <w:r>
        <w:rPr>
          <w:spacing w:val="-4"/>
          <w:sz w:val="20"/>
        </w:rPr>
        <w:t> </w:t>
      </w:r>
      <w:r>
        <w:rPr>
          <w:sz w:val="20"/>
        </w:rPr>
        <w:t>culpa</w:t>
      </w:r>
      <w:r>
        <w:rPr>
          <w:spacing w:val="-4"/>
          <w:sz w:val="20"/>
        </w:rPr>
        <w:t> </w:t>
      </w:r>
      <w:r>
        <w:rPr>
          <w:sz w:val="20"/>
        </w:rPr>
        <w:t>da</w:t>
      </w:r>
      <w:r>
        <w:rPr>
          <w:spacing w:val="-4"/>
          <w:sz w:val="20"/>
        </w:rPr>
        <w:t> </w:t>
      </w:r>
      <w:r>
        <w:rPr>
          <w:sz w:val="20"/>
        </w:rPr>
        <w:t>CONTRATADA,</w:t>
      </w:r>
      <w:r>
        <w:rPr>
          <w:spacing w:val="-4"/>
          <w:sz w:val="20"/>
        </w:rPr>
        <w:t> </w:t>
      </w:r>
      <w:r>
        <w:rPr>
          <w:sz w:val="20"/>
        </w:rPr>
        <w:t>o</w:t>
      </w:r>
      <w:r>
        <w:rPr>
          <w:spacing w:val="-4"/>
          <w:sz w:val="20"/>
        </w:rPr>
        <w:t> </w:t>
      </w:r>
      <w:r>
        <w:rPr>
          <w:sz w:val="20"/>
        </w:rPr>
        <w:t>prazo</w:t>
      </w:r>
      <w:r>
        <w:rPr>
          <w:spacing w:val="-4"/>
          <w:sz w:val="20"/>
        </w:rPr>
        <w:t> </w:t>
      </w:r>
      <w:r>
        <w:rPr>
          <w:sz w:val="20"/>
        </w:rPr>
        <w:t>de</w:t>
      </w:r>
      <w:r>
        <w:rPr>
          <w:spacing w:val="-4"/>
          <w:sz w:val="20"/>
        </w:rPr>
        <w:t> </w:t>
      </w:r>
      <w:r>
        <w:rPr>
          <w:sz w:val="20"/>
        </w:rPr>
        <w:t>30</w:t>
      </w:r>
      <w:r>
        <w:rPr>
          <w:spacing w:val="-4"/>
          <w:sz w:val="20"/>
        </w:rPr>
        <w:t> </w:t>
      </w:r>
      <w:r>
        <w:rPr>
          <w:sz w:val="20"/>
        </w:rPr>
        <w:t>(trinta)</w:t>
      </w:r>
      <w:r>
        <w:rPr>
          <w:spacing w:val="-4"/>
          <w:sz w:val="20"/>
        </w:rPr>
        <w:t> </w:t>
      </w:r>
      <w:r>
        <w:rPr>
          <w:sz w:val="20"/>
        </w:rPr>
        <w:t>dias</w:t>
      </w:r>
      <w:r>
        <w:rPr>
          <w:spacing w:val="-4"/>
          <w:sz w:val="20"/>
        </w:rPr>
        <w:t> </w:t>
      </w:r>
      <w:r>
        <w:rPr>
          <w:sz w:val="20"/>
        </w:rPr>
        <w:t>ficará</w:t>
      </w:r>
      <w:r>
        <w:rPr>
          <w:spacing w:val="-4"/>
          <w:sz w:val="20"/>
        </w:rPr>
        <w:t> </w:t>
      </w:r>
      <w:r>
        <w:rPr>
          <w:sz w:val="20"/>
        </w:rPr>
        <w:t>suspenso,</w:t>
      </w:r>
      <w:r>
        <w:rPr>
          <w:spacing w:val="-4"/>
          <w:sz w:val="20"/>
        </w:rPr>
        <w:t> </w:t>
      </w:r>
      <w:r>
        <w:rPr>
          <w:sz w:val="20"/>
        </w:rPr>
        <w:t>prosseguindo</w:t>
      </w:r>
      <w:r>
        <w:rPr>
          <w:spacing w:val="-4"/>
          <w:sz w:val="20"/>
        </w:rPr>
        <w:t> </w:t>
      </w:r>
      <w:r>
        <w:rPr>
          <w:sz w:val="20"/>
        </w:rPr>
        <w:t>a</w:t>
      </w:r>
      <w:r>
        <w:rPr>
          <w:spacing w:val="-4"/>
          <w:sz w:val="20"/>
        </w:rPr>
        <w:t> </w:t>
      </w:r>
      <w:r>
        <w:rPr>
          <w:sz w:val="20"/>
        </w:rPr>
        <w:t>sua</w:t>
      </w:r>
      <w:r>
        <w:rPr>
          <w:spacing w:val="-4"/>
          <w:sz w:val="20"/>
        </w:rPr>
        <w:t> </w:t>
      </w:r>
      <w:r>
        <w:rPr>
          <w:sz w:val="20"/>
        </w:rPr>
        <w:t>contagem</w:t>
      </w:r>
      <w:r>
        <w:rPr>
          <w:spacing w:val="-4"/>
          <w:sz w:val="20"/>
        </w:rPr>
        <w:t> </w:t>
      </w:r>
      <w:r>
        <w:rPr>
          <w:sz w:val="20"/>
        </w:rPr>
        <w:t>a</w:t>
      </w:r>
      <w:r>
        <w:rPr>
          <w:spacing w:val="-4"/>
          <w:sz w:val="20"/>
        </w:rPr>
        <w:t> </w:t>
      </w:r>
      <w:r>
        <w:rPr>
          <w:sz w:val="20"/>
        </w:rPr>
        <w:t>partir da data da respectiva reapresentação.</w:t>
      </w:r>
    </w:p>
    <w:p>
      <w:pPr>
        <w:pStyle w:val="ListParagraph"/>
        <w:numPr>
          <w:ilvl w:val="2"/>
          <w:numId w:val="18"/>
        </w:numPr>
        <w:tabs>
          <w:tab w:pos="618" w:val="left" w:leader="none"/>
        </w:tabs>
        <w:spacing w:line="240" w:lineRule="auto" w:before="2" w:after="0"/>
        <w:ind w:left="61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Heading1"/>
        <w:numPr>
          <w:ilvl w:val="0"/>
          <w:numId w:val="18"/>
        </w:numPr>
        <w:tabs>
          <w:tab w:pos="318" w:val="left" w:leader="none"/>
        </w:tabs>
        <w:spacing w:line="240" w:lineRule="auto" w:before="0" w:after="0"/>
        <w:ind w:left="318" w:right="0" w:hanging="199"/>
        <w:jc w:val="left"/>
      </w:pPr>
      <w:r>
        <w:rPr/>
        <w:t>JULGAMENTO</w:t>
      </w:r>
      <w:r>
        <w:rPr>
          <w:spacing w:val="-7"/>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4"/>
        </w:rPr>
        <w:t> </w:t>
      </w:r>
      <w:r>
        <w:rPr>
          <w:spacing w:val="-2"/>
        </w:rPr>
        <w:t>PREÇOS:</w:t>
      </w:r>
    </w:p>
    <w:p>
      <w:pPr>
        <w:pStyle w:val="ListParagraph"/>
        <w:numPr>
          <w:ilvl w:val="1"/>
          <w:numId w:val="18"/>
        </w:numPr>
        <w:tabs>
          <w:tab w:pos="468" w:val="left" w:leader="none"/>
        </w:tabs>
        <w:spacing w:line="240" w:lineRule="auto" w:before="40" w:after="0"/>
        <w:ind w:left="468" w:right="0" w:hanging="349"/>
        <w:jc w:val="both"/>
        <w:rPr>
          <w:sz w:val="20"/>
        </w:rPr>
      </w:pPr>
      <w:r>
        <w:rPr>
          <w:sz w:val="20"/>
        </w:rPr>
        <w:t>Será</w:t>
      </w:r>
      <w:r>
        <w:rPr>
          <w:spacing w:val="-2"/>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w:t>
      </w:r>
      <w:r>
        <w:rPr>
          <w:spacing w:val="-1"/>
          <w:sz w:val="20"/>
        </w:rPr>
        <w:t> </w:t>
      </w:r>
      <w:r>
        <w:rPr>
          <w:b/>
          <w:sz w:val="20"/>
        </w:rPr>
        <w:t>menor</w:t>
      </w:r>
      <w:r>
        <w:rPr>
          <w:b/>
          <w:spacing w:val="-4"/>
          <w:sz w:val="20"/>
        </w:rPr>
        <w:t> </w:t>
      </w:r>
      <w:r>
        <w:rPr>
          <w:b/>
          <w:sz w:val="20"/>
        </w:rPr>
        <w:t>preço</w:t>
      </w:r>
      <w:r>
        <w:rPr>
          <w:b/>
          <w:spacing w:val="-1"/>
          <w:sz w:val="20"/>
        </w:rPr>
        <w:t> </w:t>
      </w:r>
      <w:r>
        <w:rPr>
          <w:b/>
          <w:sz w:val="20"/>
        </w:rPr>
        <w:t>unitário</w:t>
      </w:r>
      <w:r>
        <w:rPr>
          <w:b/>
          <w:spacing w:val="-1"/>
          <w:sz w:val="20"/>
        </w:rPr>
        <w:t> </w:t>
      </w:r>
      <w:r>
        <w:rPr>
          <w:b/>
          <w:sz w:val="20"/>
        </w:rPr>
        <w:t>por</w:t>
      </w:r>
      <w:r>
        <w:rPr>
          <w:b/>
          <w:spacing w:val="-4"/>
          <w:sz w:val="20"/>
        </w:rPr>
        <w:t> </w:t>
      </w:r>
      <w:r>
        <w:rPr>
          <w:b/>
          <w:sz w:val="20"/>
        </w:rPr>
        <w:t>item </w:t>
      </w:r>
      <w:r>
        <w:rPr>
          <w:sz w:val="20"/>
        </w:rPr>
        <w:t>e</w:t>
      </w:r>
      <w:r>
        <w:rPr>
          <w:spacing w:val="-1"/>
          <w:sz w:val="20"/>
        </w:rPr>
        <w:t> </w:t>
      </w:r>
      <w:r>
        <w:rPr>
          <w:sz w:val="20"/>
        </w:rPr>
        <w:t>atender</w:t>
      </w:r>
      <w:r>
        <w:rPr>
          <w:spacing w:val="-2"/>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2"/>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pacing w:val="-2"/>
          <w:sz w:val="20"/>
        </w:rPr>
        <w:t>edital;</w:t>
      </w:r>
    </w:p>
    <w:p>
      <w:pPr>
        <w:pStyle w:val="ListParagraph"/>
        <w:numPr>
          <w:ilvl w:val="1"/>
          <w:numId w:val="18"/>
        </w:numPr>
        <w:tabs>
          <w:tab w:pos="471" w:val="left" w:leader="none"/>
        </w:tabs>
        <w:spacing w:line="280" w:lineRule="auto" w:before="40" w:after="0"/>
        <w:ind w:left="119" w:right="118" w:firstLine="0"/>
        <w:jc w:val="left"/>
        <w:rPr>
          <w:sz w:val="20"/>
        </w:rPr>
      </w:pPr>
      <w:r>
        <w:rPr>
          <w:sz w:val="20"/>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BodyText"/>
        <w:spacing w:before="41"/>
      </w:pPr>
    </w:p>
    <w:p>
      <w:pPr>
        <w:pStyle w:val="Heading1"/>
        <w:numPr>
          <w:ilvl w:val="0"/>
          <w:numId w:val="18"/>
        </w:numPr>
        <w:tabs>
          <w:tab w:pos="318" w:val="left" w:leader="none"/>
        </w:tabs>
        <w:spacing w:line="240" w:lineRule="auto" w:before="1" w:after="0"/>
        <w:ind w:left="318" w:right="0" w:hanging="199"/>
        <w:jc w:val="left"/>
      </w:pPr>
      <w:r>
        <w:rPr/>
        <w:t>SANÇÕES</w:t>
      </w:r>
      <w:r>
        <w:rPr>
          <w:spacing w:val="-14"/>
        </w:rPr>
        <w:t> </w:t>
      </w:r>
      <w:r>
        <w:rPr>
          <w:spacing w:val="-2"/>
        </w:rPr>
        <w:t>ADMINISTRATIVAS:</w:t>
      </w:r>
    </w:p>
    <w:p>
      <w:pPr>
        <w:pStyle w:val="BodyText"/>
        <w:spacing w:line="280" w:lineRule="auto" w:before="40"/>
        <w:ind w:left="119"/>
      </w:pPr>
      <w:r>
        <w:rPr/>
        <w:t>A</w:t>
      </w:r>
      <w:r>
        <w:rPr>
          <w:spacing w:val="18"/>
        </w:rPr>
        <w:t> </w:t>
      </w:r>
      <w:r>
        <w:rPr/>
        <w:t>inexecução</w:t>
      </w:r>
      <w:r>
        <w:rPr>
          <w:spacing w:val="29"/>
        </w:rPr>
        <w:t> </w:t>
      </w:r>
      <w:r>
        <w:rPr/>
        <w:t>dos</w:t>
      </w:r>
      <w:r>
        <w:rPr>
          <w:spacing w:val="29"/>
        </w:rPr>
        <w:t> </w:t>
      </w:r>
      <w:r>
        <w:rPr/>
        <w:t>serviços,</w:t>
      </w:r>
      <w:r>
        <w:rPr>
          <w:spacing w:val="29"/>
        </w:rPr>
        <w:t> </w:t>
      </w:r>
      <w:r>
        <w:rPr/>
        <w:t>total</w:t>
      </w:r>
      <w:r>
        <w:rPr>
          <w:spacing w:val="29"/>
        </w:rPr>
        <w:t> </w:t>
      </w:r>
      <w:r>
        <w:rPr/>
        <w:t>ou</w:t>
      </w:r>
      <w:r>
        <w:rPr>
          <w:spacing w:val="29"/>
        </w:rPr>
        <w:t> </w:t>
      </w:r>
      <w:r>
        <w:rPr/>
        <w:t>parcial,</w:t>
      </w:r>
      <w:r>
        <w:rPr>
          <w:spacing w:val="29"/>
        </w:rPr>
        <w:t> </w:t>
      </w:r>
      <w:r>
        <w:rPr/>
        <w:t>a</w:t>
      </w:r>
      <w:r>
        <w:rPr>
          <w:spacing w:val="29"/>
        </w:rPr>
        <w:t> </w:t>
      </w:r>
      <w:r>
        <w:rPr/>
        <w:t>execução</w:t>
      </w:r>
      <w:r>
        <w:rPr>
          <w:spacing w:val="29"/>
        </w:rPr>
        <w:t> </w:t>
      </w:r>
      <w:r>
        <w:rPr/>
        <w:t>imperfeita,</w:t>
      </w:r>
      <w:r>
        <w:rPr>
          <w:spacing w:val="29"/>
        </w:rPr>
        <w:t> </w:t>
      </w:r>
      <w:r>
        <w:rPr/>
        <w:t>a</w:t>
      </w:r>
      <w:r>
        <w:rPr>
          <w:spacing w:val="29"/>
        </w:rPr>
        <w:t> </w:t>
      </w:r>
      <w:r>
        <w:rPr/>
        <w:t>mora</w:t>
      </w:r>
      <w:r>
        <w:rPr>
          <w:spacing w:val="29"/>
        </w:rPr>
        <w:t> </w:t>
      </w:r>
      <w:r>
        <w:rPr/>
        <w:t>na</w:t>
      </w:r>
      <w:r>
        <w:rPr>
          <w:spacing w:val="29"/>
        </w:rPr>
        <w:t> </w:t>
      </w:r>
      <w:r>
        <w:rPr/>
        <w:t>execução</w:t>
      </w:r>
      <w:r>
        <w:rPr>
          <w:spacing w:val="29"/>
        </w:rPr>
        <w:t> </w:t>
      </w:r>
      <w:r>
        <w:rPr/>
        <w:t>ou</w:t>
      </w:r>
      <w:r>
        <w:rPr>
          <w:spacing w:val="29"/>
        </w:rPr>
        <w:t> </w:t>
      </w:r>
      <w:r>
        <w:rPr/>
        <w:t>qualquer</w:t>
      </w:r>
      <w:r>
        <w:rPr>
          <w:spacing w:val="29"/>
        </w:rPr>
        <w:t> </w:t>
      </w:r>
      <w:r>
        <w:rPr/>
        <w:t>inadimplemento</w:t>
      </w:r>
      <w:r>
        <w:rPr>
          <w:spacing w:val="29"/>
        </w:rPr>
        <w:t> </w:t>
      </w:r>
      <w:r>
        <w:rPr/>
        <w:t>ou</w:t>
      </w:r>
      <w:r>
        <w:rPr>
          <w:spacing w:val="29"/>
        </w:rPr>
        <w:t> </w:t>
      </w:r>
      <w:r>
        <w:rPr/>
        <w:t>infração</w:t>
      </w:r>
      <w:r>
        <w:rPr>
          <w:spacing w:val="29"/>
        </w:rPr>
        <w:t> </w:t>
      </w:r>
      <w:r>
        <w:rPr/>
        <w:t>contratual,</w:t>
      </w:r>
      <w:r>
        <w:rPr>
          <w:spacing w:val="29"/>
        </w:rPr>
        <w:t> </w:t>
      </w:r>
      <w:r>
        <w:rPr/>
        <w:t>sujeitará</w:t>
      </w:r>
      <w:r>
        <w:rPr>
          <w:spacing w:val="29"/>
        </w:rPr>
        <w:t> </w:t>
      </w:r>
      <w:r>
        <w:rPr/>
        <w:t>a</w:t>
      </w:r>
      <w:r>
        <w:rPr>
          <w:spacing w:val="29"/>
        </w:rPr>
        <w:t> </w:t>
      </w:r>
      <w:r>
        <w:rPr/>
        <w:t>CONTRATADA,</w:t>
      </w:r>
      <w:r>
        <w:rPr>
          <w:spacing w:val="29"/>
        </w:rPr>
        <w:t> </w:t>
      </w:r>
      <w:r>
        <w:rPr/>
        <w:t>sem</w:t>
      </w:r>
      <w:r>
        <w:rPr>
          <w:spacing w:val="29"/>
        </w:rPr>
        <w:t> </w:t>
      </w:r>
      <w:r>
        <w:rPr/>
        <w:t>prejuízo</w:t>
      </w:r>
      <w:r>
        <w:rPr>
          <w:spacing w:val="29"/>
        </w:rPr>
        <w:t> </w:t>
      </w:r>
      <w:r>
        <w:rPr/>
        <w:t>da responsabilidade civil ou criminal que couber, às sanções previstas na Lei n.º 14.133/21 e demais normas pertinentes, assegurados, nos termos da lei, a ampla defesa e o contraditório.</w:t>
      </w:r>
    </w:p>
    <w:p>
      <w:pPr>
        <w:pStyle w:val="BodyText"/>
        <w:spacing w:before="41"/>
      </w:pPr>
    </w:p>
    <w:p>
      <w:pPr>
        <w:pStyle w:val="Heading1"/>
        <w:numPr>
          <w:ilvl w:val="0"/>
          <w:numId w:val="18"/>
        </w:numPr>
        <w:tabs>
          <w:tab w:pos="318" w:val="left" w:leader="none"/>
        </w:tabs>
        <w:spacing w:line="240" w:lineRule="auto" w:before="0" w:after="0"/>
        <w:ind w:left="318" w:right="0" w:hanging="199"/>
        <w:jc w:val="left"/>
      </w:pPr>
      <w:r>
        <w:rPr/>
        <w:t>DAS</w:t>
      </w:r>
      <w:r>
        <w:rPr>
          <w:spacing w:val="-1"/>
        </w:rPr>
        <w:t> </w:t>
      </w:r>
      <w:r>
        <w:rPr/>
        <w:t>DISPOSIÇÕES</w:t>
      </w:r>
      <w:r>
        <w:rPr>
          <w:spacing w:val="-1"/>
        </w:rPr>
        <w:t> </w:t>
      </w:r>
      <w:r>
        <w:rPr>
          <w:spacing w:val="-2"/>
        </w:rPr>
        <w:t>FINAIS:</w:t>
      </w:r>
    </w:p>
    <w:p>
      <w:pPr>
        <w:pStyle w:val="ListParagraph"/>
        <w:numPr>
          <w:ilvl w:val="1"/>
          <w:numId w:val="18"/>
        </w:numPr>
        <w:tabs>
          <w:tab w:pos="495" w:val="left" w:leader="none"/>
        </w:tabs>
        <w:spacing w:line="280" w:lineRule="auto" w:before="41" w:after="0"/>
        <w:ind w:left="119" w:right="118" w:firstLine="0"/>
        <w:jc w:val="left"/>
        <w:rPr>
          <w:sz w:val="20"/>
        </w:rPr>
      </w:pPr>
      <w:r>
        <w:rPr>
          <w:sz w:val="20"/>
        </w:rPr>
        <w:t>Somente</w:t>
      </w:r>
      <w:r>
        <w:rPr>
          <w:spacing w:val="24"/>
          <w:sz w:val="20"/>
        </w:rPr>
        <w:t> </w:t>
      </w:r>
      <w:r>
        <w:rPr>
          <w:sz w:val="20"/>
        </w:rPr>
        <w:t>o</w:t>
      </w:r>
      <w:r>
        <w:rPr>
          <w:spacing w:val="24"/>
          <w:sz w:val="20"/>
        </w:rPr>
        <w:t> </w:t>
      </w:r>
      <w:r>
        <w:rPr>
          <w:sz w:val="20"/>
        </w:rPr>
        <w:t>Serviço</w:t>
      </w:r>
      <w:r>
        <w:rPr>
          <w:spacing w:val="24"/>
          <w:sz w:val="20"/>
        </w:rPr>
        <w:t> </w:t>
      </w:r>
      <w:r>
        <w:rPr>
          <w:sz w:val="20"/>
        </w:rPr>
        <w:t>de</w:t>
      </w:r>
      <w:r>
        <w:rPr>
          <w:spacing w:val="24"/>
          <w:sz w:val="20"/>
        </w:rPr>
        <w:t> </w:t>
      </w:r>
      <w:r>
        <w:rPr>
          <w:sz w:val="20"/>
        </w:rPr>
        <w:t>Controle</w:t>
      </w:r>
      <w:r>
        <w:rPr>
          <w:spacing w:val="24"/>
          <w:sz w:val="20"/>
        </w:rPr>
        <w:t> </w:t>
      </w:r>
      <w:r>
        <w:rPr>
          <w:sz w:val="20"/>
        </w:rPr>
        <w:t>de</w:t>
      </w:r>
      <w:r>
        <w:rPr>
          <w:spacing w:val="24"/>
          <w:sz w:val="20"/>
        </w:rPr>
        <w:t> </w:t>
      </w:r>
      <w:r>
        <w:rPr>
          <w:sz w:val="20"/>
        </w:rPr>
        <w:t>Consumo</w:t>
      </w:r>
      <w:r>
        <w:rPr>
          <w:spacing w:val="24"/>
          <w:sz w:val="20"/>
        </w:rPr>
        <w:t> </w:t>
      </w:r>
      <w:r>
        <w:rPr>
          <w:sz w:val="20"/>
        </w:rPr>
        <w:t>de</w:t>
      </w:r>
      <w:r>
        <w:rPr>
          <w:spacing w:val="24"/>
          <w:sz w:val="20"/>
        </w:rPr>
        <w:t> </w:t>
      </w:r>
      <w:r>
        <w:rPr>
          <w:sz w:val="20"/>
        </w:rPr>
        <w:t>Estoque</w:t>
      </w:r>
      <w:r>
        <w:rPr>
          <w:spacing w:val="24"/>
          <w:sz w:val="20"/>
        </w:rPr>
        <w:t> </w:t>
      </w:r>
      <w:r>
        <w:rPr>
          <w:sz w:val="20"/>
        </w:rPr>
        <w:t>de</w:t>
      </w:r>
      <w:r>
        <w:rPr>
          <w:spacing w:val="24"/>
          <w:sz w:val="20"/>
        </w:rPr>
        <w:t> </w:t>
      </w:r>
      <w:r>
        <w:rPr>
          <w:sz w:val="20"/>
        </w:rPr>
        <w:t>Órteses,</w:t>
      </w:r>
      <w:r>
        <w:rPr>
          <w:spacing w:val="24"/>
          <w:sz w:val="20"/>
        </w:rPr>
        <w:t> </w:t>
      </w:r>
      <w:r>
        <w:rPr>
          <w:sz w:val="20"/>
        </w:rPr>
        <w:t>Próteses,</w:t>
      </w:r>
      <w:r>
        <w:rPr>
          <w:spacing w:val="24"/>
          <w:sz w:val="20"/>
        </w:rPr>
        <w:t> </w:t>
      </w:r>
      <w:r>
        <w:rPr>
          <w:sz w:val="20"/>
        </w:rPr>
        <w:t>Materiais</w:t>
      </w:r>
      <w:r>
        <w:rPr>
          <w:spacing w:val="24"/>
          <w:sz w:val="20"/>
        </w:rPr>
        <w:t> </w:t>
      </w:r>
      <w:r>
        <w:rPr>
          <w:sz w:val="20"/>
        </w:rPr>
        <w:t>Especiais</w:t>
      </w:r>
      <w:r>
        <w:rPr>
          <w:spacing w:val="24"/>
          <w:sz w:val="20"/>
        </w:rPr>
        <w:t> </w:t>
      </w:r>
      <w:r>
        <w:rPr>
          <w:sz w:val="20"/>
        </w:rPr>
        <w:t>e</w:t>
      </w:r>
      <w:r>
        <w:rPr>
          <w:spacing w:val="24"/>
          <w:sz w:val="20"/>
        </w:rPr>
        <w:t> </w:t>
      </w:r>
      <w:r>
        <w:rPr>
          <w:sz w:val="20"/>
        </w:rPr>
        <w:t>Sínteses</w:t>
      </w:r>
      <w:r>
        <w:rPr>
          <w:spacing w:val="24"/>
          <w:sz w:val="20"/>
        </w:rPr>
        <w:t> </w:t>
      </w:r>
      <w:r>
        <w:rPr>
          <w:sz w:val="20"/>
        </w:rPr>
        <w:t>–</w:t>
      </w:r>
      <w:r>
        <w:rPr>
          <w:spacing w:val="24"/>
          <w:sz w:val="20"/>
        </w:rPr>
        <w:t> </w:t>
      </w:r>
      <w:r>
        <w:rPr>
          <w:sz w:val="20"/>
        </w:rPr>
        <w:t>SCCEST/OPMES</w:t>
      </w:r>
      <w:r>
        <w:rPr>
          <w:spacing w:val="24"/>
          <w:sz w:val="20"/>
        </w:rPr>
        <w:t> </w:t>
      </w:r>
      <w:r>
        <w:rPr>
          <w:sz w:val="20"/>
        </w:rPr>
        <w:t>poderá</w:t>
      </w:r>
      <w:r>
        <w:rPr>
          <w:spacing w:val="24"/>
          <w:sz w:val="20"/>
        </w:rPr>
        <w:t> </w:t>
      </w:r>
      <w:r>
        <w:rPr>
          <w:sz w:val="20"/>
        </w:rPr>
        <w:t>solicitar/autorizar</w:t>
      </w:r>
      <w:r>
        <w:rPr>
          <w:spacing w:val="24"/>
          <w:sz w:val="20"/>
        </w:rPr>
        <w:t> </w:t>
      </w:r>
      <w:r>
        <w:rPr>
          <w:sz w:val="20"/>
        </w:rPr>
        <w:t>a</w:t>
      </w:r>
      <w:r>
        <w:rPr>
          <w:spacing w:val="24"/>
          <w:sz w:val="20"/>
        </w:rPr>
        <w:t> </w:t>
      </w:r>
      <w:r>
        <w:rPr>
          <w:sz w:val="20"/>
        </w:rPr>
        <w:t>entrega</w:t>
      </w:r>
      <w:r>
        <w:rPr>
          <w:spacing w:val="24"/>
          <w:sz w:val="20"/>
        </w:rPr>
        <w:t> </w:t>
      </w:r>
      <w:r>
        <w:rPr>
          <w:sz w:val="20"/>
        </w:rPr>
        <w:t>de</w:t>
      </w:r>
      <w:r>
        <w:rPr>
          <w:spacing w:val="24"/>
          <w:sz w:val="20"/>
        </w:rPr>
        <w:t> </w:t>
      </w:r>
      <w:r>
        <w:rPr>
          <w:sz w:val="20"/>
        </w:rPr>
        <w:t>material,</w:t>
      </w:r>
      <w:r>
        <w:rPr>
          <w:spacing w:val="24"/>
          <w:sz w:val="20"/>
        </w:rPr>
        <w:t> </w:t>
      </w:r>
      <w:r>
        <w:rPr>
          <w:sz w:val="20"/>
        </w:rPr>
        <w:t>salvo comando de departamento superior.</w:t>
      </w:r>
    </w:p>
    <w:p>
      <w:pPr>
        <w:pStyle w:val="ListParagraph"/>
        <w:numPr>
          <w:ilvl w:val="2"/>
          <w:numId w:val="18"/>
        </w:numPr>
        <w:tabs>
          <w:tab w:pos="653" w:val="left" w:leader="none"/>
        </w:tabs>
        <w:spacing w:line="280" w:lineRule="auto" w:before="1" w:after="0"/>
        <w:ind w:left="119" w:right="118" w:firstLine="0"/>
        <w:jc w:val="left"/>
        <w:rPr>
          <w:sz w:val="20"/>
        </w:rPr>
      </w:pPr>
      <w:r>
        <w:rPr>
          <w:sz w:val="20"/>
        </w:rPr>
        <w:t>Os</w:t>
      </w:r>
      <w:r>
        <w:rPr>
          <w:spacing w:val="30"/>
          <w:sz w:val="20"/>
        </w:rPr>
        <w:t> </w:t>
      </w:r>
      <w:r>
        <w:rPr>
          <w:sz w:val="20"/>
        </w:rPr>
        <w:t>setores/clínicas</w:t>
      </w:r>
      <w:r>
        <w:rPr>
          <w:spacing w:val="30"/>
          <w:sz w:val="20"/>
        </w:rPr>
        <w:t> </w:t>
      </w:r>
      <w:r>
        <w:rPr>
          <w:sz w:val="20"/>
        </w:rPr>
        <w:t>de</w:t>
      </w:r>
      <w:r>
        <w:rPr>
          <w:spacing w:val="30"/>
          <w:sz w:val="20"/>
        </w:rPr>
        <w:t> </w:t>
      </w:r>
      <w:r>
        <w:rPr>
          <w:sz w:val="20"/>
        </w:rPr>
        <w:t>destino</w:t>
      </w:r>
      <w:r>
        <w:rPr>
          <w:spacing w:val="30"/>
          <w:sz w:val="20"/>
        </w:rPr>
        <w:t> </w:t>
      </w:r>
      <w:r>
        <w:rPr>
          <w:sz w:val="20"/>
        </w:rPr>
        <w:t>do</w:t>
      </w:r>
      <w:r>
        <w:rPr>
          <w:spacing w:val="30"/>
          <w:sz w:val="20"/>
        </w:rPr>
        <w:t> </w:t>
      </w:r>
      <w:r>
        <w:rPr>
          <w:sz w:val="20"/>
        </w:rPr>
        <w:t>material</w:t>
      </w:r>
      <w:r>
        <w:rPr>
          <w:spacing w:val="30"/>
          <w:sz w:val="20"/>
        </w:rPr>
        <w:t> </w:t>
      </w:r>
      <w:r>
        <w:rPr>
          <w:b/>
          <w:sz w:val="20"/>
          <w:u w:val="single"/>
        </w:rPr>
        <w:t>NÃO</w:t>
      </w:r>
      <w:r>
        <w:rPr>
          <w:b/>
          <w:spacing w:val="30"/>
          <w:sz w:val="20"/>
        </w:rPr>
        <w:t> </w:t>
      </w:r>
      <w:r>
        <w:rPr>
          <w:sz w:val="20"/>
        </w:rPr>
        <w:t>estão</w:t>
      </w:r>
      <w:r>
        <w:rPr>
          <w:spacing w:val="30"/>
          <w:sz w:val="20"/>
        </w:rPr>
        <w:t> </w:t>
      </w:r>
      <w:r>
        <w:rPr>
          <w:sz w:val="20"/>
        </w:rPr>
        <w:t>autorizados</w:t>
      </w:r>
      <w:r>
        <w:rPr>
          <w:spacing w:val="30"/>
          <w:sz w:val="20"/>
        </w:rPr>
        <w:t> </w:t>
      </w:r>
      <w:r>
        <w:rPr>
          <w:sz w:val="20"/>
        </w:rPr>
        <w:t>a</w:t>
      </w:r>
      <w:r>
        <w:rPr>
          <w:spacing w:val="30"/>
          <w:sz w:val="20"/>
        </w:rPr>
        <w:t> </w:t>
      </w:r>
      <w:r>
        <w:rPr>
          <w:sz w:val="20"/>
        </w:rPr>
        <w:t>solicitar</w:t>
      </w:r>
      <w:r>
        <w:rPr>
          <w:spacing w:val="30"/>
          <w:sz w:val="20"/>
        </w:rPr>
        <w:t> </w:t>
      </w:r>
      <w:r>
        <w:rPr>
          <w:sz w:val="20"/>
        </w:rPr>
        <w:t>diretamente</w:t>
      </w:r>
      <w:r>
        <w:rPr>
          <w:spacing w:val="30"/>
          <w:sz w:val="20"/>
        </w:rPr>
        <w:t> </w:t>
      </w:r>
      <w:r>
        <w:rPr>
          <w:sz w:val="20"/>
        </w:rPr>
        <w:t>junto</w:t>
      </w:r>
      <w:r>
        <w:rPr>
          <w:spacing w:val="30"/>
          <w:sz w:val="20"/>
        </w:rPr>
        <w:t> </w:t>
      </w:r>
      <w:r>
        <w:rPr>
          <w:sz w:val="20"/>
        </w:rPr>
        <w:t>à</w:t>
      </w:r>
      <w:r>
        <w:rPr>
          <w:spacing w:val="30"/>
          <w:sz w:val="20"/>
        </w:rPr>
        <w:t> </w:t>
      </w:r>
      <w:r>
        <w:rPr>
          <w:sz w:val="20"/>
        </w:rPr>
        <w:t>CONTRATADA</w:t>
      </w:r>
      <w:r>
        <w:rPr>
          <w:spacing w:val="20"/>
          <w:sz w:val="20"/>
        </w:rPr>
        <w:t> </w:t>
      </w:r>
      <w:r>
        <w:rPr>
          <w:sz w:val="20"/>
        </w:rPr>
        <w:t>a</w:t>
      </w:r>
      <w:r>
        <w:rPr>
          <w:spacing w:val="30"/>
          <w:sz w:val="20"/>
        </w:rPr>
        <w:t> </w:t>
      </w:r>
      <w:r>
        <w:rPr>
          <w:sz w:val="20"/>
        </w:rPr>
        <w:t>entrega</w:t>
      </w:r>
      <w:r>
        <w:rPr>
          <w:spacing w:val="30"/>
          <w:sz w:val="20"/>
        </w:rPr>
        <w:t> </w:t>
      </w:r>
      <w:r>
        <w:rPr>
          <w:sz w:val="20"/>
        </w:rPr>
        <w:t>do</w:t>
      </w:r>
      <w:r>
        <w:rPr>
          <w:spacing w:val="30"/>
          <w:sz w:val="20"/>
        </w:rPr>
        <w:t> </w:t>
      </w:r>
      <w:r>
        <w:rPr>
          <w:sz w:val="20"/>
        </w:rPr>
        <w:t>material,</w:t>
      </w:r>
      <w:r>
        <w:rPr>
          <w:spacing w:val="30"/>
          <w:sz w:val="20"/>
        </w:rPr>
        <w:t> </w:t>
      </w:r>
      <w:r>
        <w:rPr>
          <w:sz w:val="20"/>
        </w:rPr>
        <w:t>salvo</w:t>
      </w:r>
      <w:r>
        <w:rPr>
          <w:spacing w:val="30"/>
          <w:sz w:val="20"/>
        </w:rPr>
        <w:t> </w:t>
      </w:r>
      <w:r>
        <w:rPr>
          <w:sz w:val="20"/>
        </w:rPr>
        <w:t>permitido</w:t>
      </w:r>
      <w:r>
        <w:rPr>
          <w:spacing w:val="30"/>
          <w:sz w:val="20"/>
        </w:rPr>
        <w:t> </w:t>
      </w:r>
      <w:r>
        <w:rPr>
          <w:sz w:val="20"/>
        </w:rPr>
        <w:t>pelo</w:t>
      </w:r>
      <w:r>
        <w:rPr>
          <w:spacing w:val="30"/>
          <w:sz w:val="20"/>
        </w:rPr>
        <w:t> </w:t>
      </w:r>
      <w:r>
        <w:rPr>
          <w:sz w:val="20"/>
        </w:rPr>
        <w:t>SCCEST/OPMES</w:t>
      </w:r>
      <w:r>
        <w:rPr>
          <w:spacing w:val="30"/>
          <w:sz w:val="20"/>
        </w:rPr>
        <w:t> </w:t>
      </w:r>
      <w:r>
        <w:rPr>
          <w:sz w:val="20"/>
        </w:rPr>
        <w:t>ou departamento superior.</w:t>
      </w:r>
    </w:p>
    <w:p>
      <w:pPr>
        <w:pStyle w:val="ListParagraph"/>
        <w:numPr>
          <w:ilvl w:val="1"/>
          <w:numId w:val="18"/>
        </w:numPr>
        <w:tabs>
          <w:tab w:pos="466" w:val="left" w:leader="none"/>
        </w:tabs>
        <w:spacing w:line="280" w:lineRule="auto" w:before="2" w:after="0"/>
        <w:ind w:left="119" w:right="118"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18"/>
        </w:numPr>
        <w:tabs>
          <w:tab w:pos="457" w:val="left" w:leader="none"/>
        </w:tabs>
        <w:spacing w:line="240" w:lineRule="auto" w:before="2" w:after="0"/>
        <w:ind w:left="457" w:right="0" w:hanging="33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pacing w:val="-2"/>
          <w:sz w:val="20"/>
        </w:rPr>
        <w:t>termos.</w:t>
      </w:r>
    </w:p>
    <w:p>
      <w:pPr>
        <w:pStyle w:val="ListParagraph"/>
        <w:numPr>
          <w:ilvl w:val="1"/>
          <w:numId w:val="18"/>
        </w:numPr>
        <w:tabs>
          <w:tab w:pos="504" w:val="left" w:leader="none"/>
        </w:tabs>
        <w:spacing w:line="280" w:lineRule="auto" w:before="40" w:after="0"/>
        <w:ind w:left="119" w:right="118" w:firstLine="0"/>
        <w:jc w:val="left"/>
        <w:rPr>
          <w:sz w:val="20"/>
        </w:rPr>
      </w:pPr>
      <w:r>
        <w:rPr>
          <w:sz w:val="20"/>
        </w:rPr>
        <w:t>O</w:t>
      </w:r>
      <w:r>
        <w:rPr>
          <w:spacing w:val="34"/>
          <w:sz w:val="20"/>
        </w:rPr>
        <w:t> </w:t>
      </w:r>
      <w:r>
        <w:rPr>
          <w:sz w:val="20"/>
        </w:rPr>
        <w:t>preço</w:t>
      </w:r>
      <w:r>
        <w:rPr>
          <w:spacing w:val="34"/>
          <w:sz w:val="20"/>
        </w:rPr>
        <w:t> </w:t>
      </w:r>
      <w:r>
        <w:rPr>
          <w:sz w:val="20"/>
        </w:rPr>
        <w:t>total</w:t>
      </w:r>
      <w:r>
        <w:rPr>
          <w:spacing w:val="34"/>
          <w:sz w:val="20"/>
        </w:rPr>
        <w:t> </w:t>
      </w:r>
      <w:r>
        <w:rPr>
          <w:sz w:val="20"/>
        </w:rPr>
        <w:t>proposto</w:t>
      </w:r>
      <w:r>
        <w:rPr>
          <w:spacing w:val="34"/>
          <w:sz w:val="20"/>
        </w:rPr>
        <w:t> </w:t>
      </w:r>
      <w:r>
        <w:rPr>
          <w:sz w:val="20"/>
        </w:rPr>
        <w:t>deverá</w:t>
      </w:r>
      <w:r>
        <w:rPr>
          <w:spacing w:val="34"/>
          <w:sz w:val="20"/>
        </w:rPr>
        <w:t> </w:t>
      </w:r>
      <w:r>
        <w:rPr>
          <w:sz w:val="20"/>
        </w:rPr>
        <w:t>considerar</w:t>
      </w:r>
      <w:r>
        <w:rPr>
          <w:spacing w:val="34"/>
          <w:sz w:val="20"/>
        </w:rPr>
        <w:t> </w:t>
      </w:r>
      <w:r>
        <w:rPr>
          <w:sz w:val="20"/>
        </w:rPr>
        <w:t>a</w:t>
      </w:r>
      <w:r>
        <w:rPr>
          <w:spacing w:val="34"/>
          <w:sz w:val="20"/>
        </w:rPr>
        <w:t> </w:t>
      </w:r>
      <w:r>
        <w:rPr>
          <w:sz w:val="20"/>
        </w:rPr>
        <w:t>consecução</w:t>
      </w:r>
      <w:r>
        <w:rPr>
          <w:spacing w:val="34"/>
          <w:sz w:val="20"/>
        </w:rPr>
        <w:t> </w:t>
      </w:r>
      <w:r>
        <w:rPr>
          <w:sz w:val="20"/>
        </w:rPr>
        <w:t>do</w:t>
      </w:r>
      <w:r>
        <w:rPr>
          <w:spacing w:val="34"/>
          <w:sz w:val="20"/>
        </w:rPr>
        <w:t> </w:t>
      </w:r>
      <w:r>
        <w:rPr>
          <w:sz w:val="20"/>
        </w:rPr>
        <w:t>objeto</w:t>
      </w:r>
      <w:r>
        <w:rPr>
          <w:spacing w:val="34"/>
          <w:sz w:val="20"/>
        </w:rPr>
        <w:t> </w:t>
      </w:r>
      <w:r>
        <w:rPr>
          <w:sz w:val="20"/>
        </w:rPr>
        <w:t>referente</w:t>
      </w:r>
      <w:r>
        <w:rPr>
          <w:spacing w:val="34"/>
          <w:sz w:val="20"/>
        </w:rPr>
        <w:t> </w:t>
      </w:r>
      <w:r>
        <w:rPr>
          <w:sz w:val="20"/>
        </w:rPr>
        <w:t>a</w:t>
      </w:r>
      <w:r>
        <w:rPr>
          <w:spacing w:val="34"/>
          <w:sz w:val="20"/>
        </w:rPr>
        <w:t> </w:t>
      </w:r>
      <w:r>
        <w:rPr>
          <w:sz w:val="20"/>
        </w:rPr>
        <w:t>presente</w:t>
      </w:r>
      <w:r>
        <w:rPr>
          <w:spacing w:val="34"/>
          <w:sz w:val="20"/>
        </w:rPr>
        <w:t> </w:t>
      </w:r>
      <w:r>
        <w:rPr>
          <w:sz w:val="20"/>
        </w:rPr>
        <w:t>contratação,</w:t>
      </w:r>
      <w:r>
        <w:rPr>
          <w:spacing w:val="34"/>
          <w:sz w:val="20"/>
        </w:rPr>
        <w:t> </w:t>
      </w:r>
      <w:r>
        <w:rPr>
          <w:sz w:val="20"/>
        </w:rPr>
        <w:t>englobando</w:t>
      </w:r>
      <w:r>
        <w:rPr>
          <w:spacing w:val="34"/>
          <w:sz w:val="20"/>
        </w:rPr>
        <w:t> </w:t>
      </w:r>
      <w:r>
        <w:rPr>
          <w:sz w:val="20"/>
        </w:rPr>
        <w:t>todos</w:t>
      </w:r>
      <w:r>
        <w:rPr>
          <w:spacing w:val="34"/>
          <w:sz w:val="20"/>
        </w:rPr>
        <w:t> </w:t>
      </w:r>
      <w:r>
        <w:rPr>
          <w:sz w:val="20"/>
        </w:rPr>
        <w:t>os</w:t>
      </w:r>
      <w:r>
        <w:rPr>
          <w:spacing w:val="34"/>
          <w:sz w:val="20"/>
        </w:rPr>
        <w:t> </w:t>
      </w:r>
      <w:r>
        <w:rPr>
          <w:sz w:val="20"/>
        </w:rPr>
        <w:t>custos</w:t>
      </w:r>
      <w:r>
        <w:rPr>
          <w:spacing w:val="34"/>
          <w:sz w:val="20"/>
        </w:rPr>
        <w:t> </w:t>
      </w:r>
      <w:r>
        <w:rPr>
          <w:sz w:val="20"/>
        </w:rPr>
        <w:t>diretos</w:t>
      </w:r>
      <w:r>
        <w:rPr>
          <w:spacing w:val="34"/>
          <w:sz w:val="20"/>
        </w:rPr>
        <w:t> </w:t>
      </w:r>
      <w:r>
        <w:rPr>
          <w:sz w:val="20"/>
        </w:rPr>
        <w:t>e</w:t>
      </w:r>
      <w:r>
        <w:rPr>
          <w:spacing w:val="34"/>
          <w:sz w:val="20"/>
        </w:rPr>
        <w:t> </w:t>
      </w:r>
      <w:r>
        <w:rPr>
          <w:sz w:val="20"/>
        </w:rPr>
        <w:t>indiretos</w:t>
      </w:r>
      <w:r>
        <w:rPr>
          <w:spacing w:val="34"/>
          <w:sz w:val="20"/>
        </w:rPr>
        <w:t> </w:t>
      </w:r>
      <w:r>
        <w:rPr>
          <w:sz w:val="20"/>
        </w:rPr>
        <w:t>incidentes,</w:t>
      </w:r>
      <w:r>
        <w:rPr>
          <w:spacing w:val="34"/>
          <w:sz w:val="20"/>
        </w:rPr>
        <w:t> </w:t>
      </w:r>
      <w:r>
        <w:rPr>
          <w:sz w:val="20"/>
        </w:rPr>
        <w:t>inclusive</w:t>
      </w:r>
      <w:r>
        <w:rPr>
          <w:spacing w:val="34"/>
          <w:sz w:val="20"/>
        </w:rPr>
        <w:t> </w:t>
      </w:r>
      <w:r>
        <w:rPr>
          <w:sz w:val="20"/>
        </w:rPr>
        <w:t>a</w:t>
      </w:r>
      <w:r>
        <w:rPr>
          <w:spacing w:val="34"/>
          <w:sz w:val="20"/>
        </w:rPr>
        <w:t> </w:t>
      </w:r>
      <w:r>
        <w:rPr>
          <w:sz w:val="20"/>
        </w:rPr>
        <w:t>entrega</w:t>
      </w:r>
      <w:r>
        <w:rPr>
          <w:spacing w:val="34"/>
          <w:sz w:val="20"/>
        </w:rPr>
        <w:t> </w:t>
      </w:r>
      <w:r>
        <w:rPr>
          <w:sz w:val="20"/>
        </w:rPr>
        <w:t>e</w:t>
      </w:r>
      <w:r>
        <w:rPr>
          <w:spacing w:val="34"/>
          <w:sz w:val="20"/>
        </w:rPr>
        <w:t> </w:t>
      </w:r>
      <w:r>
        <w:rPr>
          <w:sz w:val="20"/>
        </w:rPr>
        <w:t>o </w:t>
      </w:r>
      <w:r>
        <w:rPr>
          <w:spacing w:val="-2"/>
          <w:sz w:val="20"/>
        </w:rPr>
        <w:t>descarregamento.</w:t>
      </w:r>
    </w:p>
    <w:p>
      <w:pPr>
        <w:pStyle w:val="BodyText"/>
        <w:spacing w:before="42"/>
      </w:pPr>
    </w:p>
    <w:p>
      <w:pPr>
        <w:pStyle w:val="Heading1"/>
        <w:numPr>
          <w:ilvl w:val="0"/>
          <w:numId w:val="18"/>
        </w:numPr>
        <w:tabs>
          <w:tab w:pos="318" w:val="left" w:leader="none"/>
        </w:tabs>
        <w:spacing w:line="240" w:lineRule="auto" w:before="0" w:after="0"/>
        <w:ind w:left="31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110"/>
        <w:rPr>
          <w:b/>
        </w:rPr>
      </w:pPr>
    </w:p>
    <w:p>
      <w:pPr>
        <w:spacing w:line="312" w:lineRule="auto" w:before="0"/>
        <w:ind w:left="151" w:right="12067" w:firstLine="0"/>
        <w:jc w:val="left"/>
        <w:rPr>
          <w:sz w:val="20"/>
        </w:rPr>
      </w:pPr>
      <w:r>
        <w:rPr>
          <w:b/>
          <w:sz w:val="20"/>
        </w:rPr>
        <w:t>Elaborador do Termo de Referência </w:t>
      </w:r>
      <w:r>
        <w:rPr>
          <w:sz w:val="20"/>
        </w:rPr>
        <w:t>Nome:</w:t>
      </w:r>
      <w:r>
        <w:rPr>
          <w:spacing w:val="-13"/>
          <w:sz w:val="20"/>
        </w:rPr>
        <w:t> </w:t>
      </w:r>
      <w:r>
        <w:rPr>
          <w:sz w:val="20"/>
        </w:rPr>
        <w:t>Yan</w:t>
      </w:r>
      <w:r>
        <w:rPr>
          <w:spacing w:val="-12"/>
          <w:sz w:val="20"/>
        </w:rPr>
        <w:t> </w:t>
      </w:r>
      <w:r>
        <w:rPr>
          <w:sz w:val="20"/>
        </w:rPr>
        <w:t>Lucas</w:t>
      </w:r>
      <w:r>
        <w:rPr>
          <w:spacing w:val="-13"/>
          <w:sz w:val="20"/>
        </w:rPr>
        <w:t> </w:t>
      </w:r>
      <w:r>
        <w:rPr>
          <w:sz w:val="20"/>
        </w:rPr>
        <w:t>dos</w:t>
      </w:r>
      <w:r>
        <w:rPr>
          <w:spacing w:val="-12"/>
          <w:sz w:val="20"/>
        </w:rPr>
        <w:t> </w:t>
      </w:r>
      <w:r>
        <w:rPr>
          <w:sz w:val="20"/>
        </w:rPr>
        <w:t>Santos</w:t>
      </w:r>
      <w:r>
        <w:rPr>
          <w:spacing w:val="-13"/>
          <w:sz w:val="20"/>
        </w:rPr>
        <w:t> </w:t>
      </w:r>
      <w:r>
        <w:rPr>
          <w:sz w:val="20"/>
        </w:rPr>
        <w:t>Cerqueira Cargo: Agente de Apoio</w:t>
      </w:r>
    </w:p>
    <w:p>
      <w:pPr>
        <w:pStyle w:val="BodyText"/>
        <w:spacing w:before="18"/>
        <w:ind w:left="151"/>
      </w:pPr>
      <w:r>
        <w:rPr/>
        <w:t>CPF:</w:t>
      </w:r>
      <w:r>
        <w:rPr>
          <w:spacing w:val="-1"/>
        </w:rPr>
        <w:t> </w:t>
      </w:r>
      <w:r>
        <w:rPr/>
        <w:t>149.318.157-</w:t>
      </w:r>
      <w:r>
        <w:rPr>
          <w:spacing w:val="-5"/>
        </w:rPr>
        <w:t>23</w:t>
      </w:r>
    </w:p>
    <w:p>
      <w:pPr>
        <w:pStyle w:val="BodyText"/>
        <w:spacing w:before="140"/>
      </w:pPr>
    </w:p>
    <w:p>
      <w:pPr>
        <w:pStyle w:val="Heading2"/>
        <w:ind w:left="151" w:firstLine="0"/>
      </w:pPr>
      <w:r>
        <w:rPr/>
        <w:t>Elaborador</w:t>
      </w:r>
      <w:r>
        <w:rPr>
          <w:spacing w:val="-9"/>
        </w:rPr>
        <w:t> </w:t>
      </w:r>
      <w:r>
        <w:rPr/>
        <w:t>do</w:t>
      </w:r>
      <w:r>
        <w:rPr>
          <w:spacing w:val="-9"/>
        </w:rPr>
        <w:t> </w:t>
      </w:r>
      <w:r>
        <w:rPr/>
        <w:t>Termo</w:t>
      </w:r>
      <w:r>
        <w:rPr>
          <w:spacing w:val="-6"/>
        </w:rPr>
        <w:t> </w:t>
      </w:r>
      <w:r>
        <w:rPr/>
        <w:t>de</w:t>
      </w:r>
      <w:r>
        <w:rPr>
          <w:spacing w:val="-5"/>
        </w:rPr>
        <w:t> </w:t>
      </w:r>
      <w:r>
        <w:rPr>
          <w:spacing w:val="-2"/>
        </w:rPr>
        <w:t>Referência</w:t>
      </w:r>
    </w:p>
    <w:p>
      <w:pPr>
        <w:pStyle w:val="BodyText"/>
        <w:spacing w:before="145"/>
        <w:ind w:left="151"/>
      </w:pPr>
      <w:r>
        <w:rPr/>
        <w:t>Nome:</w:t>
      </w:r>
      <w:r>
        <w:rPr>
          <w:spacing w:val="-1"/>
        </w:rPr>
        <w:t> </w:t>
      </w:r>
      <w:r>
        <w:rPr/>
        <w:t>Cristiane</w:t>
      </w:r>
      <w:r>
        <w:rPr>
          <w:spacing w:val="-1"/>
        </w:rPr>
        <w:t> </w:t>
      </w:r>
      <w:r>
        <w:rPr/>
        <w:t>Ferreira</w:t>
      </w:r>
      <w:r>
        <w:rPr>
          <w:spacing w:val="-1"/>
        </w:rPr>
        <w:t> </w:t>
      </w:r>
      <w:r>
        <w:rPr/>
        <w:t>de</w:t>
      </w:r>
      <w:r>
        <w:rPr>
          <w:spacing w:val="-12"/>
        </w:rPr>
        <w:t> </w:t>
      </w:r>
      <w:r>
        <w:rPr/>
        <w:t>Araujo</w:t>
      </w:r>
      <w:r>
        <w:rPr>
          <w:spacing w:val="-1"/>
        </w:rPr>
        <w:t> </w:t>
      </w:r>
      <w:r>
        <w:rPr>
          <w:spacing w:val="-2"/>
        </w:rPr>
        <w:t>Gomes</w:t>
      </w:r>
    </w:p>
    <w:p>
      <w:pPr>
        <w:pStyle w:val="BodyText"/>
        <w:spacing w:line="453" w:lineRule="auto" w:before="205"/>
        <w:ind w:left="151" w:right="10975"/>
      </w:pPr>
      <w:r>
        <w:rPr/>
        <w:t>Cargo:</w:t>
      </w:r>
      <w:r>
        <w:rPr>
          <w:spacing w:val="-8"/>
        </w:rPr>
        <w:t> </w:t>
      </w:r>
      <w:r>
        <w:rPr/>
        <w:t>Coordenadora</w:t>
      </w:r>
      <w:r>
        <w:rPr>
          <w:spacing w:val="-8"/>
        </w:rPr>
        <w:t> </w:t>
      </w:r>
      <w:r>
        <w:rPr/>
        <w:t>do</w:t>
      </w:r>
      <w:r>
        <w:rPr>
          <w:spacing w:val="-8"/>
        </w:rPr>
        <w:t> </w:t>
      </w:r>
      <w:r>
        <w:rPr/>
        <w:t>Nucleo</w:t>
      </w:r>
      <w:r>
        <w:rPr>
          <w:spacing w:val="-8"/>
        </w:rPr>
        <w:t> </w:t>
      </w:r>
      <w:r>
        <w:rPr/>
        <w:t>de</w:t>
      </w:r>
      <w:r>
        <w:rPr>
          <w:spacing w:val="-8"/>
        </w:rPr>
        <w:t> </w:t>
      </w:r>
      <w:r>
        <w:rPr/>
        <w:t>Cirurgia</w:t>
      </w:r>
      <w:r>
        <w:rPr>
          <w:spacing w:val="-8"/>
        </w:rPr>
        <w:t> </w:t>
      </w:r>
      <w:r>
        <w:rPr/>
        <w:t>Endovascular ID Funcional: 4406974</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6"/>
      </w:pPr>
    </w:p>
    <w:p>
      <w:pPr>
        <w:pStyle w:val="Heading1"/>
        <w:ind w:left="0" w:right="103"/>
        <w:jc w:val="center"/>
      </w:pPr>
      <w:r>
        <w:rPr>
          <w:u w:val="single"/>
        </w:rPr>
        <w:t>ANEXO</w:t>
      </w:r>
      <w:r>
        <w:rPr>
          <w:spacing w:val="-6"/>
          <w:u w:val="single"/>
        </w:rPr>
        <w:t> </w:t>
      </w:r>
      <w:r>
        <w:rPr>
          <w:u w:val="single"/>
        </w:rPr>
        <w:t>II-</w:t>
      </w:r>
      <w:r>
        <w:rPr>
          <w:spacing w:val="-3"/>
          <w:u w:val="single"/>
        </w:rPr>
        <w:t> </w:t>
      </w:r>
      <w:r>
        <w:rPr>
          <w:u w:val="single"/>
        </w:rPr>
        <w:t>MINUTA</w:t>
      </w:r>
      <w:r>
        <w:rPr>
          <w:spacing w:val="-13"/>
          <w:u w:val="single"/>
        </w:rPr>
        <w:t> </w:t>
      </w:r>
      <w:r>
        <w:rPr>
          <w:u w:val="single"/>
        </w:rPr>
        <w:t>DE</w:t>
      </w:r>
      <w:r>
        <w:rPr>
          <w:spacing w:val="-6"/>
          <w:u w:val="single"/>
        </w:rPr>
        <w:t> </w:t>
      </w:r>
      <w:r>
        <w:rPr>
          <w:u w:val="single"/>
        </w:rPr>
        <w:t>TERMO</w:t>
      </w:r>
      <w:r>
        <w:rPr>
          <w:spacing w:val="-4"/>
          <w:u w:val="single"/>
        </w:rPr>
        <w:t> </w:t>
      </w:r>
      <w:r>
        <w:rPr>
          <w:u w:val="single"/>
        </w:rPr>
        <w:t>DE</w:t>
      </w:r>
      <w:r>
        <w:rPr>
          <w:spacing w:val="-3"/>
          <w:u w:val="single"/>
        </w:rPr>
        <w:t> </w:t>
      </w:r>
      <w:r>
        <w:rPr>
          <w:spacing w:val="-2"/>
          <w:u w:val="single"/>
        </w:rPr>
        <w:t>CONTRATO</w:t>
      </w:r>
    </w:p>
    <w:p>
      <w:pPr>
        <w:pStyle w:val="BodyText"/>
        <w:rPr>
          <w:b/>
        </w:rPr>
      </w:pPr>
    </w:p>
    <w:p>
      <w:pPr>
        <w:pStyle w:val="BodyText"/>
        <w:spacing w:before="120"/>
        <w:rPr>
          <w:b/>
        </w:rPr>
      </w:pPr>
    </w:p>
    <w:p>
      <w:pPr>
        <w:tabs>
          <w:tab w:pos="2436" w:val="left" w:leader="dot"/>
        </w:tabs>
        <w:spacing w:before="0"/>
        <w:ind w:left="119" w:right="0" w:firstLine="0"/>
        <w:jc w:val="both"/>
        <w:rPr>
          <w:b/>
          <w:sz w:val="20"/>
        </w:rPr>
      </w:pPr>
      <w:r>
        <w:rPr>
          <w:b/>
          <w:sz w:val="20"/>
        </w:rPr>
        <w:t>CONTRATO</w:t>
      </w:r>
      <w:r>
        <w:rPr>
          <w:b/>
          <w:spacing w:val="-10"/>
          <w:sz w:val="20"/>
        </w:rPr>
        <w:t> </w:t>
      </w:r>
      <w:r>
        <w:rPr>
          <w:b/>
          <w:spacing w:val="-5"/>
          <w:sz w:val="20"/>
        </w:rPr>
        <w:t>Nº</w:t>
      </w:r>
      <w:r>
        <w:rPr>
          <w:sz w:val="20"/>
        </w:rPr>
        <w:tab/>
      </w:r>
      <w:r>
        <w:rPr>
          <w:b/>
          <w:sz w:val="20"/>
        </w:rPr>
        <w:t>/2024/HUPE,</w:t>
      </w:r>
      <w:r>
        <w:rPr>
          <w:b/>
          <w:spacing w:val="4"/>
          <w:sz w:val="20"/>
        </w:rPr>
        <w:t> </w:t>
      </w:r>
      <w:r>
        <w:rPr>
          <w:b/>
          <w:sz w:val="20"/>
        </w:rPr>
        <w:t>DE</w:t>
      </w:r>
      <w:r>
        <w:rPr>
          <w:b/>
          <w:spacing w:val="-3"/>
          <w:sz w:val="20"/>
        </w:rPr>
        <w:t> </w:t>
      </w:r>
      <w:r>
        <w:rPr>
          <w:b/>
          <w:sz w:val="20"/>
        </w:rPr>
        <w:t>AQUISIÇÃO</w:t>
      </w:r>
      <w:r>
        <w:rPr>
          <w:b/>
          <w:spacing w:val="7"/>
          <w:sz w:val="20"/>
        </w:rPr>
        <w:t> </w:t>
      </w:r>
      <w:r>
        <w:rPr>
          <w:b/>
          <w:sz w:val="20"/>
        </w:rPr>
        <w:t>DE</w:t>
      </w:r>
      <w:r>
        <w:rPr>
          <w:b/>
          <w:spacing w:val="6"/>
          <w:sz w:val="20"/>
        </w:rPr>
        <w:t> </w:t>
      </w:r>
      <w:r>
        <w:rPr>
          <w:b/>
          <w:sz w:val="20"/>
        </w:rPr>
        <w:t>MATERIAL</w:t>
      </w:r>
      <w:r>
        <w:rPr>
          <w:b/>
          <w:spacing w:val="-3"/>
          <w:sz w:val="20"/>
        </w:rPr>
        <w:t> </w:t>
      </w:r>
      <w:r>
        <w:rPr>
          <w:b/>
          <w:sz w:val="20"/>
        </w:rPr>
        <w:t>DE</w:t>
      </w:r>
      <w:r>
        <w:rPr>
          <w:b/>
          <w:spacing w:val="6"/>
          <w:sz w:val="20"/>
        </w:rPr>
        <w:t> </w:t>
      </w:r>
      <w:r>
        <w:rPr>
          <w:b/>
          <w:sz w:val="20"/>
        </w:rPr>
        <w:t>OPMES,</w:t>
      </w:r>
      <w:r>
        <w:rPr>
          <w:b/>
          <w:spacing w:val="7"/>
          <w:sz w:val="20"/>
        </w:rPr>
        <w:t> </w:t>
      </w:r>
      <w:r>
        <w:rPr>
          <w:b/>
          <w:sz w:val="20"/>
        </w:rPr>
        <w:t>QUE</w:t>
      </w:r>
      <w:r>
        <w:rPr>
          <w:b/>
          <w:spacing w:val="6"/>
          <w:sz w:val="20"/>
        </w:rPr>
        <w:t> </w:t>
      </w:r>
      <w:r>
        <w:rPr>
          <w:b/>
          <w:sz w:val="20"/>
        </w:rPr>
        <w:t>FAZEM</w:t>
      </w:r>
      <w:r>
        <w:rPr>
          <w:b/>
          <w:spacing w:val="7"/>
          <w:sz w:val="20"/>
        </w:rPr>
        <w:t> </w:t>
      </w:r>
      <w:r>
        <w:rPr>
          <w:b/>
          <w:sz w:val="20"/>
        </w:rPr>
        <w:t>ENTRE</w:t>
      </w:r>
      <w:r>
        <w:rPr>
          <w:b/>
          <w:spacing w:val="7"/>
          <w:sz w:val="20"/>
        </w:rPr>
        <w:t> </w:t>
      </w:r>
      <w:r>
        <w:rPr>
          <w:b/>
          <w:sz w:val="20"/>
        </w:rPr>
        <w:t>SI</w:t>
      </w:r>
      <w:r>
        <w:rPr>
          <w:b/>
          <w:spacing w:val="-4"/>
          <w:sz w:val="20"/>
        </w:rPr>
        <w:t> </w:t>
      </w:r>
      <w:r>
        <w:rPr>
          <w:b/>
          <w:sz w:val="20"/>
        </w:rPr>
        <w:t>A</w:t>
      </w:r>
      <w:r>
        <w:rPr>
          <w:b/>
          <w:spacing w:val="-4"/>
          <w:sz w:val="20"/>
        </w:rPr>
        <w:t> </w:t>
      </w:r>
      <w:r>
        <w:rPr>
          <w:b/>
          <w:sz w:val="20"/>
        </w:rPr>
        <w:t>UNIVERSIDADE</w:t>
      </w:r>
      <w:r>
        <w:rPr>
          <w:b/>
          <w:spacing w:val="7"/>
          <w:sz w:val="20"/>
        </w:rPr>
        <w:t> </w:t>
      </w:r>
      <w:r>
        <w:rPr>
          <w:b/>
          <w:sz w:val="20"/>
        </w:rPr>
        <w:t>DO</w:t>
      </w:r>
      <w:r>
        <w:rPr>
          <w:b/>
          <w:spacing w:val="6"/>
          <w:sz w:val="20"/>
        </w:rPr>
        <w:t> </w:t>
      </w:r>
      <w:r>
        <w:rPr>
          <w:b/>
          <w:sz w:val="20"/>
        </w:rPr>
        <w:t>ESTADO</w:t>
      </w:r>
      <w:r>
        <w:rPr>
          <w:b/>
          <w:spacing w:val="7"/>
          <w:sz w:val="20"/>
        </w:rPr>
        <w:t> </w:t>
      </w:r>
      <w:r>
        <w:rPr>
          <w:b/>
          <w:sz w:val="20"/>
        </w:rPr>
        <w:t>DO</w:t>
      </w:r>
      <w:r>
        <w:rPr>
          <w:b/>
          <w:spacing w:val="7"/>
          <w:sz w:val="20"/>
        </w:rPr>
        <w:t> </w:t>
      </w:r>
      <w:r>
        <w:rPr>
          <w:b/>
          <w:sz w:val="20"/>
        </w:rPr>
        <w:t>RIO</w:t>
      </w:r>
      <w:r>
        <w:rPr>
          <w:b/>
          <w:spacing w:val="6"/>
          <w:sz w:val="20"/>
        </w:rPr>
        <w:t> </w:t>
      </w:r>
      <w:r>
        <w:rPr>
          <w:b/>
          <w:sz w:val="20"/>
        </w:rPr>
        <w:t>DE</w:t>
      </w:r>
      <w:r>
        <w:rPr>
          <w:b/>
          <w:spacing w:val="7"/>
          <w:sz w:val="20"/>
        </w:rPr>
        <w:t> </w:t>
      </w:r>
      <w:r>
        <w:rPr>
          <w:b/>
          <w:sz w:val="20"/>
        </w:rPr>
        <w:t>JANEIRO</w:t>
      </w:r>
      <w:r>
        <w:rPr>
          <w:b/>
          <w:spacing w:val="6"/>
          <w:sz w:val="20"/>
        </w:rPr>
        <w:t> </w:t>
      </w:r>
      <w:r>
        <w:rPr>
          <w:b/>
          <w:sz w:val="20"/>
        </w:rPr>
        <w:t>E</w:t>
      </w:r>
      <w:r>
        <w:rPr>
          <w:b/>
          <w:spacing w:val="-3"/>
          <w:sz w:val="20"/>
        </w:rPr>
        <w:t> </w:t>
      </w:r>
      <w:r>
        <w:rPr>
          <w:b/>
          <w:spacing w:val="-10"/>
          <w:sz w:val="20"/>
        </w:rPr>
        <w:t>A</w:t>
      </w:r>
    </w:p>
    <w:p>
      <w:pPr>
        <w:pStyle w:val="Heading1"/>
        <w:spacing w:before="40"/>
        <w:ind w:left="119"/>
        <w:jc w:val="both"/>
      </w:pPr>
      <w:r>
        <w:rPr/>
        <w:t>EMPRESA</w:t>
      </w:r>
      <w:r>
        <w:rPr>
          <w:spacing w:val="-12"/>
        </w:rPr>
        <w:t> </w:t>
      </w:r>
      <w:r>
        <w:rPr>
          <w:spacing w:val="-2"/>
        </w:rPr>
        <w:t>..................................................</w:t>
      </w:r>
    </w:p>
    <w:p>
      <w:pPr>
        <w:pStyle w:val="BodyText"/>
        <w:spacing w:before="80"/>
        <w:rPr>
          <w:b/>
        </w:rPr>
      </w:pPr>
    </w:p>
    <w:p>
      <w:pPr>
        <w:pStyle w:val="BodyText"/>
        <w:tabs>
          <w:tab w:pos="14559" w:val="left" w:leader="dot"/>
        </w:tabs>
        <w:spacing w:line="280" w:lineRule="auto"/>
        <w:ind w:left="119" w:right="433"/>
        <w:jc w:val="both"/>
      </w:pPr>
      <w:r>
        <w:rPr>
          <w:b/>
        </w:rPr>
        <w:t>A</w:t>
      </w:r>
      <w:r>
        <w:rPr>
          <w:b/>
          <w:spacing w:val="-11"/>
        </w:rPr>
        <w:t> </w:t>
      </w:r>
      <w:r>
        <w:rPr>
          <w:b/>
        </w:rPr>
        <w:t>UNIVERSIDADE DO ESTADO DO RIO DE JANEIRO</w:t>
      </w:r>
      <w:r>
        <w:rPr>
          <w:i/>
        </w:rPr>
        <w:t>, </w:t>
      </w:r>
      <w:r>
        <w:rPr/>
        <w:t>com sede na Rua São Francisco Xavier, 524 – Maracanã , na cidade do Rio de Janeiro no Estado do Rio de Janeiro, inscrita no CNPJ sob o nº 33.540.014/0001-57, neste ato representada pelo Ordenador de Despesas, o</w:t>
      </w:r>
      <w:r>
        <w:rPr>
          <w:spacing w:val="-3"/>
        </w:rPr>
        <w:t> </w:t>
      </w:r>
      <w:r>
        <w:rPr/>
        <w:t>Vice-Diretor </w:t>
      </w:r>
      <w:r>
        <w:rPr>
          <w:b/>
        </w:rPr>
        <w:t>José Luiz Muniz Bandeira Duarte</w:t>
      </w:r>
      <w:r>
        <w:rPr/>
        <w:t>, portador da Carteira de Identidade n.º </w:t>
      </w:r>
      <w:r>
        <w:rPr/>
        <w:t>52.22513- 9</w:t>
      </w:r>
      <w:r>
        <w:rPr>
          <w:spacing w:val="25"/>
        </w:rPr>
        <w:t> </w:t>
      </w:r>
      <w:r>
        <w:rPr/>
        <w:t>CRM/RJ,</w:t>
      </w:r>
      <w:r>
        <w:rPr>
          <w:spacing w:val="25"/>
        </w:rPr>
        <w:t> </w:t>
      </w:r>
      <w:r>
        <w:rPr/>
        <w:t>CPF</w:t>
      </w:r>
      <w:r>
        <w:rPr>
          <w:spacing w:val="25"/>
        </w:rPr>
        <w:t> </w:t>
      </w:r>
      <w:r>
        <w:rPr/>
        <w:t>nº</w:t>
      </w:r>
      <w:r>
        <w:rPr>
          <w:spacing w:val="26"/>
        </w:rPr>
        <w:t> </w:t>
      </w:r>
      <w:r>
        <w:rPr/>
        <w:t>332.272.257-00,</w:t>
      </w:r>
      <w:r>
        <w:rPr>
          <w:spacing w:val="25"/>
        </w:rPr>
        <w:t> </w:t>
      </w:r>
      <w:r>
        <w:rPr/>
        <w:t>doravante</w:t>
      </w:r>
      <w:r>
        <w:rPr>
          <w:spacing w:val="25"/>
        </w:rPr>
        <w:t> </w:t>
      </w:r>
      <w:r>
        <w:rPr/>
        <w:t>denominado</w:t>
      </w:r>
      <w:r>
        <w:rPr>
          <w:spacing w:val="25"/>
        </w:rPr>
        <w:t> </w:t>
      </w:r>
      <w:r>
        <w:rPr>
          <w:b/>
        </w:rPr>
        <w:t>CONTRATANTE</w:t>
      </w:r>
      <w:r>
        <w:rPr/>
        <w:t>,</w:t>
      </w:r>
      <w:r>
        <w:rPr>
          <w:spacing w:val="26"/>
        </w:rPr>
        <w:t> </w:t>
      </w:r>
      <w:r>
        <w:rPr/>
        <w:t>e</w:t>
      </w:r>
      <w:r>
        <w:rPr>
          <w:spacing w:val="46"/>
        </w:rPr>
        <w:t> </w:t>
      </w:r>
      <w:r>
        <w:rPr/>
        <w:t>a</w:t>
      </w:r>
      <w:r>
        <w:rPr>
          <w:spacing w:val="69"/>
        </w:rPr>
        <w:t> </w:t>
      </w:r>
      <w:r>
        <w:rPr/>
        <w:t>empresa..............................,</w:t>
      </w:r>
      <w:r>
        <w:rPr>
          <w:spacing w:val="25"/>
        </w:rPr>
        <w:t> </w:t>
      </w:r>
      <w:r>
        <w:rPr/>
        <w:t>com</w:t>
      </w:r>
      <w:r>
        <w:rPr>
          <w:spacing w:val="25"/>
        </w:rPr>
        <w:t> </w:t>
      </w:r>
      <w:r>
        <w:rPr/>
        <w:t>sede</w:t>
      </w:r>
      <w:r>
        <w:rPr>
          <w:spacing w:val="26"/>
        </w:rPr>
        <w:t> </w:t>
      </w:r>
      <w:r>
        <w:rPr/>
        <w:t>na</w:t>
      </w:r>
      <w:r>
        <w:rPr>
          <w:spacing w:val="25"/>
        </w:rPr>
        <w:t> </w:t>
      </w:r>
      <w:r>
        <w:rPr/>
        <w:t>............,</w:t>
      </w:r>
      <w:r>
        <w:rPr>
          <w:spacing w:val="25"/>
        </w:rPr>
        <w:t> </w:t>
      </w:r>
      <w:r>
        <w:rPr/>
        <w:t>inscrita</w:t>
      </w:r>
      <w:r>
        <w:rPr>
          <w:spacing w:val="25"/>
        </w:rPr>
        <w:t> </w:t>
      </w:r>
      <w:r>
        <w:rPr/>
        <w:t>no</w:t>
      </w:r>
      <w:r>
        <w:rPr>
          <w:spacing w:val="26"/>
        </w:rPr>
        <w:t> </w:t>
      </w:r>
      <w:r>
        <w:rPr/>
        <w:t>CNPJ/MF</w:t>
      </w:r>
      <w:r>
        <w:rPr>
          <w:spacing w:val="25"/>
        </w:rPr>
        <w:t> </w:t>
      </w:r>
      <w:r>
        <w:rPr/>
        <w:t>sob</w:t>
      </w:r>
      <w:r>
        <w:rPr>
          <w:spacing w:val="25"/>
        </w:rPr>
        <w:t> </w:t>
      </w:r>
      <w:r>
        <w:rPr/>
        <w:t>o</w:t>
      </w:r>
      <w:r>
        <w:rPr>
          <w:spacing w:val="26"/>
        </w:rPr>
        <w:t> </w:t>
      </w:r>
      <w:r>
        <w:rPr>
          <w:spacing w:val="-5"/>
        </w:rPr>
        <w:t>nº</w:t>
      </w:r>
      <w:r>
        <w:rPr/>
        <w:tab/>
        <w:t>,</w:t>
      </w:r>
      <w:r>
        <w:rPr>
          <w:spacing w:val="20"/>
        </w:rPr>
        <w:t> </w:t>
      </w:r>
      <w:r>
        <w:rPr/>
        <w:t>neste</w:t>
      </w:r>
      <w:r>
        <w:rPr>
          <w:spacing w:val="20"/>
        </w:rPr>
        <w:t> </w:t>
      </w:r>
      <w:r>
        <w:rPr>
          <w:spacing w:val="-5"/>
        </w:rPr>
        <w:t>ato</w:t>
      </w:r>
    </w:p>
    <w:p>
      <w:pPr>
        <w:spacing w:after="0" w:line="280" w:lineRule="auto"/>
        <w:jc w:val="both"/>
        <w:sectPr>
          <w:pgSz w:w="15840" w:h="24480"/>
          <w:pgMar w:top="0" w:bottom="0" w:left="0" w:right="0"/>
        </w:sectPr>
      </w:pPr>
    </w:p>
    <w:p>
      <w:pPr>
        <w:pStyle w:val="BodyText"/>
        <w:tabs>
          <w:tab w:pos="8866" w:val="left" w:leader="dot"/>
        </w:tabs>
        <w:spacing w:before="23"/>
        <w:ind w:left="119"/>
        <w:jc w:val="both"/>
        <w:rPr>
          <w:b/>
        </w:rPr>
      </w:pPr>
      <w:r>
        <w:rPr/>
        <w:t>representada</w:t>
      </w:r>
      <w:r>
        <w:rPr>
          <w:spacing w:val="4"/>
        </w:rPr>
        <w:t> </w:t>
      </w:r>
      <w:r>
        <w:rPr/>
        <w:t>por</w:t>
      </w:r>
      <w:r>
        <w:rPr>
          <w:spacing w:val="4"/>
        </w:rPr>
        <w:t> </w:t>
      </w:r>
      <w:r>
        <w:rPr/>
        <w:t>..................................,</w:t>
      </w:r>
      <w:r>
        <w:rPr>
          <w:spacing w:val="4"/>
        </w:rPr>
        <w:t> </w:t>
      </w:r>
      <w:r>
        <w:rPr/>
        <w:t>portador</w:t>
      </w:r>
      <w:r>
        <w:rPr>
          <w:spacing w:val="4"/>
        </w:rPr>
        <w:t> </w:t>
      </w:r>
      <w:r>
        <w:rPr/>
        <w:t>da</w:t>
      </w:r>
      <w:r>
        <w:rPr>
          <w:spacing w:val="4"/>
        </w:rPr>
        <w:t> </w:t>
      </w:r>
      <w:r>
        <w:rPr/>
        <w:t>Carteira</w:t>
      </w:r>
      <w:r>
        <w:rPr>
          <w:spacing w:val="4"/>
        </w:rPr>
        <w:t> </w:t>
      </w:r>
      <w:r>
        <w:rPr/>
        <w:t>de</w:t>
      </w:r>
      <w:r>
        <w:rPr>
          <w:spacing w:val="4"/>
        </w:rPr>
        <w:t> </w:t>
      </w:r>
      <w:r>
        <w:rPr/>
        <w:t>Identidade</w:t>
      </w:r>
      <w:r>
        <w:rPr>
          <w:spacing w:val="4"/>
        </w:rPr>
        <w:t> </w:t>
      </w:r>
      <w:r>
        <w:rPr/>
        <w:t>nº</w:t>
      </w:r>
      <w:r>
        <w:rPr>
          <w:spacing w:val="4"/>
        </w:rPr>
        <w:t> </w:t>
      </w:r>
      <w:r>
        <w:rPr/>
        <w:t>.................,</w:t>
      </w:r>
      <w:r>
        <w:rPr>
          <w:spacing w:val="4"/>
        </w:rPr>
        <w:t> </w:t>
      </w:r>
      <w:r>
        <w:rPr/>
        <w:t>CPF</w:t>
      </w:r>
      <w:r>
        <w:rPr>
          <w:spacing w:val="4"/>
        </w:rPr>
        <w:t> </w:t>
      </w:r>
      <w:r>
        <w:rPr>
          <w:spacing w:val="-5"/>
        </w:rPr>
        <w:t>nº</w:t>
      </w:r>
      <w:r>
        <w:rPr/>
        <w:tab/>
        <w:t>, doravante</w:t>
      </w:r>
      <w:r>
        <w:rPr>
          <w:spacing w:val="1"/>
        </w:rPr>
        <w:t> </w:t>
      </w:r>
      <w:r>
        <w:rPr/>
        <w:t>denominado</w:t>
      </w:r>
      <w:r>
        <w:rPr>
          <w:spacing w:val="1"/>
        </w:rPr>
        <w:t> </w:t>
      </w:r>
      <w:r>
        <w:rPr>
          <w:b/>
        </w:rPr>
        <w:t>CONTRATADO</w:t>
      </w:r>
      <w:r>
        <w:rPr/>
        <w:t>, com</w:t>
      </w:r>
      <w:r>
        <w:rPr>
          <w:spacing w:val="1"/>
        </w:rPr>
        <w:t> </w:t>
      </w:r>
      <w:r>
        <w:rPr/>
        <w:t>fundamento</w:t>
      </w:r>
      <w:r>
        <w:rPr>
          <w:spacing w:val="1"/>
        </w:rPr>
        <w:t> </w:t>
      </w:r>
      <w:r>
        <w:rPr/>
        <w:t>no Processo</w:t>
      </w:r>
      <w:r>
        <w:rPr>
          <w:spacing w:val="1"/>
        </w:rPr>
        <w:t> </w:t>
      </w:r>
      <w:r>
        <w:rPr/>
        <w:t>nº</w:t>
      </w:r>
      <w:r>
        <w:rPr>
          <w:spacing w:val="1"/>
        </w:rPr>
        <w:t> </w:t>
      </w:r>
      <w:r>
        <w:rPr>
          <w:b/>
          <w:spacing w:val="-4"/>
        </w:rPr>
        <w:t>SEI-</w:t>
      </w:r>
    </w:p>
    <w:p>
      <w:pPr>
        <w:pStyle w:val="BodyText"/>
        <w:spacing w:line="280" w:lineRule="auto" w:before="40"/>
        <w:ind w:left="119" w:right="433"/>
        <w:jc w:val="both"/>
      </w:pPr>
      <w:r>
        <w:rPr>
          <w:b/>
        </w:rPr>
        <w:t>260007/003209/2024</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158/2024</w:t>
      </w:r>
      <w:r>
        <w:rPr/>
        <w:t>, mediante as</w:t>
      </w:r>
      <w:r>
        <w:rPr>
          <w:spacing w:val="40"/>
        </w:rPr>
        <w:t> </w:t>
      </w:r>
      <w:r>
        <w:rPr/>
        <w:t>cláusulas e condições a seguir enunciadas.</w:t>
      </w:r>
    </w:p>
    <w:p>
      <w:pPr>
        <w:pStyle w:val="BodyText"/>
      </w:pPr>
    </w:p>
    <w:p>
      <w:pPr>
        <w:pStyle w:val="BodyText"/>
        <w:spacing w:before="98"/>
      </w:pPr>
    </w:p>
    <w:p>
      <w:pPr>
        <w:pStyle w:val="Heading1"/>
        <w:ind w:left="119"/>
      </w:pPr>
      <w:r>
        <w:rPr/>
        <w:t>CLÁUSULA</w:t>
      </w:r>
      <w:r>
        <w:rPr>
          <w:spacing w:val="-12"/>
        </w:rPr>
        <w:t> </w:t>
      </w:r>
      <w:r>
        <w:rPr/>
        <w:t>PRIMEIRA</w:t>
      </w:r>
      <w:r>
        <w:rPr>
          <w:spacing w:val="-12"/>
        </w:rPr>
        <w:t> </w:t>
      </w:r>
      <w:r>
        <w:rPr/>
        <w:t>–</w:t>
      </w:r>
      <w:r>
        <w:rPr>
          <w:spacing w:val="-1"/>
        </w:rPr>
        <w:t> </w:t>
      </w:r>
      <w:r>
        <w:rPr>
          <w:spacing w:val="-2"/>
        </w:rPr>
        <w:t>OBJETO</w:t>
      </w:r>
    </w:p>
    <w:p>
      <w:pPr>
        <w:pStyle w:val="BodyText"/>
        <w:rPr>
          <w:b/>
        </w:rPr>
      </w:pPr>
    </w:p>
    <w:p>
      <w:pPr>
        <w:pStyle w:val="BodyText"/>
        <w:spacing w:before="120"/>
        <w:rPr>
          <w:b/>
        </w:rPr>
      </w:pPr>
    </w:p>
    <w:p>
      <w:pPr>
        <w:pStyle w:val="ListParagraph"/>
        <w:numPr>
          <w:ilvl w:val="1"/>
          <w:numId w:val="20"/>
        </w:numPr>
        <w:tabs>
          <w:tab w:pos="457" w:val="left" w:leader="none"/>
        </w:tabs>
        <w:spacing w:line="240" w:lineRule="auto" w:before="0" w:after="0"/>
        <w:ind w:left="457" w:right="0" w:hanging="338"/>
        <w:jc w:val="left"/>
        <w:rPr>
          <w:b/>
          <w:sz w:val="20"/>
        </w:rPr>
      </w:pPr>
      <w:r>
        <w:rPr>
          <w:sz w:val="20"/>
        </w:rPr>
        <w:t>O</w:t>
      </w:r>
      <w:r>
        <w:rPr>
          <w:spacing w:val="35"/>
          <w:sz w:val="20"/>
        </w:rPr>
        <w:t> </w:t>
      </w:r>
      <w:r>
        <w:rPr>
          <w:sz w:val="20"/>
        </w:rPr>
        <w:t>objeto</w:t>
      </w:r>
      <w:r>
        <w:rPr>
          <w:spacing w:val="36"/>
          <w:sz w:val="20"/>
        </w:rPr>
        <w:t> </w:t>
      </w:r>
      <w:r>
        <w:rPr>
          <w:sz w:val="20"/>
        </w:rPr>
        <w:t>do</w:t>
      </w:r>
      <w:r>
        <w:rPr>
          <w:spacing w:val="35"/>
          <w:sz w:val="20"/>
        </w:rPr>
        <w:t> </w:t>
      </w:r>
      <w:r>
        <w:rPr>
          <w:sz w:val="20"/>
        </w:rPr>
        <w:t>presente</w:t>
      </w:r>
      <w:r>
        <w:rPr>
          <w:spacing w:val="36"/>
          <w:sz w:val="20"/>
        </w:rPr>
        <w:t> </w:t>
      </w:r>
      <w:r>
        <w:rPr>
          <w:sz w:val="20"/>
        </w:rPr>
        <w:t>Contrato</w:t>
      </w:r>
      <w:r>
        <w:rPr>
          <w:spacing w:val="36"/>
          <w:sz w:val="20"/>
        </w:rPr>
        <w:t> </w:t>
      </w:r>
      <w:r>
        <w:rPr>
          <w:sz w:val="20"/>
        </w:rPr>
        <w:t>é</w:t>
      </w:r>
      <w:r>
        <w:rPr>
          <w:spacing w:val="35"/>
          <w:sz w:val="20"/>
        </w:rPr>
        <w:t> </w:t>
      </w:r>
      <w:r>
        <w:rPr>
          <w:sz w:val="20"/>
        </w:rPr>
        <w:t>a</w:t>
      </w:r>
      <w:r>
        <w:rPr>
          <w:spacing w:val="36"/>
          <w:sz w:val="20"/>
        </w:rPr>
        <w:t> </w:t>
      </w:r>
      <w:r>
        <w:rPr>
          <w:b/>
          <w:sz w:val="20"/>
        </w:rPr>
        <w:t>AQUISIÇÃO</w:t>
      </w:r>
      <w:r>
        <w:rPr>
          <w:b/>
          <w:spacing w:val="36"/>
          <w:sz w:val="20"/>
        </w:rPr>
        <w:t> </w:t>
      </w:r>
      <w:r>
        <w:rPr>
          <w:b/>
          <w:sz w:val="20"/>
        </w:rPr>
        <w:t>DE</w:t>
      </w:r>
      <w:r>
        <w:rPr>
          <w:b/>
          <w:spacing w:val="35"/>
          <w:sz w:val="20"/>
        </w:rPr>
        <w:t> </w:t>
      </w:r>
      <w:r>
        <w:rPr>
          <w:b/>
          <w:sz w:val="20"/>
        </w:rPr>
        <w:t>MATERIAL</w:t>
      </w:r>
      <w:r>
        <w:rPr>
          <w:b/>
          <w:spacing w:val="25"/>
          <w:sz w:val="20"/>
        </w:rPr>
        <w:t> </w:t>
      </w:r>
      <w:r>
        <w:rPr>
          <w:b/>
          <w:sz w:val="20"/>
        </w:rPr>
        <w:t>DE</w:t>
      </w:r>
      <w:r>
        <w:rPr>
          <w:b/>
          <w:spacing w:val="36"/>
          <w:sz w:val="20"/>
        </w:rPr>
        <w:t> </w:t>
      </w:r>
      <w:r>
        <w:rPr>
          <w:b/>
          <w:sz w:val="20"/>
        </w:rPr>
        <w:t>OPMES</w:t>
      </w:r>
      <w:r>
        <w:rPr>
          <w:b/>
          <w:spacing w:val="35"/>
          <w:sz w:val="20"/>
        </w:rPr>
        <w:t> </w:t>
      </w:r>
      <w:r>
        <w:rPr>
          <w:b/>
          <w:sz w:val="20"/>
        </w:rPr>
        <w:t>(INTRODUTORES</w:t>
      </w:r>
      <w:r>
        <w:rPr>
          <w:b/>
          <w:spacing w:val="36"/>
          <w:sz w:val="20"/>
        </w:rPr>
        <w:t> </w:t>
      </w:r>
      <w:r>
        <w:rPr>
          <w:b/>
          <w:sz w:val="20"/>
        </w:rPr>
        <w:t>E</w:t>
      </w:r>
      <w:r>
        <w:rPr>
          <w:b/>
          <w:spacing w:val="36"/>
          <w:sz w:val="20"/>
        </w:rPr>
        <w:t> </w:t>
      </w:r>
      <w:r>
        <w:rPr>
          <w:b/>
          <w:sz w:val="20"/>
        </w:rPr>
        <w:t>CATETER</w:t>
      </w:r>
      <w:r>
        <w:rPr>
          <w:b/>
          <w:spacing w:val="35"/>
          <w:sz w:val="20"/>
        </w:rPr>
        <w:t> </w:t>
      </w:r>
      <w:r>
        <w:rPr>
          <w:b/>
          <w:sz w:val="20"/>
        </w:rPr>
        <w:t>BALAO)</w:t>
      </w:r>
      <w:r>
        <w:rPr>
          <w:b/>
          <w:spacing w:val="36"/>
          <w:sz w:val="20"/>
        </w:rPr>
        <w:t> </w:t>
      </w:r>
      <w:r>
        <w:rPr>
          <w:b/>
          <w:sz w:val="20"/>
        </w:rPr>
        <w:t>EM</w:t>
      </w:r>
      <w:r>
        <w:rPr>
          <w:b/>
          <w:spacing w:val="36"/>
          <w:sz w:val="20"/>
        </w:rPr>
        <w:t> </w:t>
      </w:r>
      <w:r>
        <w:rPr>
          <w:b/>
          <w:sz w:val="20"/>
        </w:rPr>
        <w:t>REGIME</w:t>
      </w:r>
      <w:r>
        <w:rPr>
          <w:b/>
          <w:spacing w:val="35"/>
          <w:sz w:val="20"/>
        </w:rPr>
        <w:t> </w:t>
      </w:r>
      <w:r>
        <w:rPr>
          <w:b/>
          <w:sz w:val="20"/>
        </w:rPr>
        <w:t>DE</w:t>
      </w:r>
      <w:r>
        <w:rPr>
          <w:b/>
          <w:spacing w:val="36"/>
          <w:sz w:val="20"/>
        </w:rPr>
        <w:t> </w:t>
      </w:r>
      <w:r>
        <w:rPr>
          <w:b/>
          <w:sz w:val="20"/>
        </w:rPr>
        <w:t>CONSIGNAÇÃO</w:t>
      </w:r>
      <w:r>
        <w:rPr>
          <w:b/>
          <w:spacing w:val="36"/>
          <w:sz w:val="20"/>
        </w:rPr>
        <w:t> </w:t>
      </w:r>
      <w:r>
        <w:rPr>
          <w:b/>
          <w:sz w:val="20"/>
        </w:rPr>
        <w:t>PARA</w:t>
      </w:r>
      <w:r>
        <w:rPr>
          <w:b/>
          <w:spacing w:val="25"/>
          <w:sz w:val="20"/>
        </w:rPr>
        <w:t> </w:t>
      </w:r>
      <w:r>
        <w:rPr>
          <w:b/>
          <w:spacing w:val="-10"/>
          <w:sz w:val="20"/>
        </w:rPr>
        <w:t>O</w:t>
      </w:r>
    </w:p>
    <w:p>
      <w:pPr>
        <w:spacing w:before="40"/>
        <w:ind w:left="119" w:right="0" w:firstLine="0"/>
        <w:jc w:val="both"/>
        <w:rPr>
          <w:sz w:val="20"/>
        </w:rPr>
      </w:pPr>
      <w:r>
        <w:rPr>
          <w:b/>
          <w:sz w:val="20"/>
        </w:rPr>
        <w:t>SERVIÇO</w:t>
      </w:r>
      <w:r>
        <w:rPr>
          <w:b/>
          <w:spacing w:val="-6"/>
          <w:sz w:val="20"/>
        </w:rPr>
        <w:t> </w:t>
      </w:r>
      <w:r>
        <w:rPr>
          <w:b/>
          <w:sz w:val="20"/>
        </w:rPr>
        <w:t>DE</w:t>
      </w:r>
      <w:r>
        <w:rPr>
          <w:b/>
          <w:spacing w:val="-3"/>
          <w:sz w:val="20"/>
        </w:rPr>
        <w:t> </w:t>
      </w:r>
      <w:r>
        <w:rPr>
          <w:b/>
          <w:sz w:val="20"/>
        </w:rPr>
        <w:t>CIRURGIA</w:t>
      </w:r>
      <w:r>
        <w:rPr>
          <w:b/>
          <w:spacing w:val="-15"/>
          <w:sz w:val="20"/>
        </w:rPr>
        <w:t> </w:t>
      </w:r>
      <w:r>
        <w:rPr>
          <w:b/>
          <w:sz w:val="20"/>
        </w:rPr>
        <w:t>VASCULAR</w:t>
      </w:r>
      <w:r>
        <w:rPr>
          <w:b/>
          <w:spacing w:val="-4"/>
          <w:sz w:val="20"/>
        </w:rPr>
        <w:t> </w:t>
      </w:r>
      <w:r>
        <w:rPr>
          <w:b/>
          <w:sz w:val="20"/>
        </w:rPr>
        <w:t>DO</w:t>
      </w:r>
      <w:r>
        <w:rPr>
          <w:b/>
          <w:spacing w:val="-3"/>
          <w:sz w:val="20"/>
        </w:rPr>
        <w:t> </w:t>
      </w:r>
      <w:r>
        <w:rPr>
          <w:b/>
          <w:sz w:val="20"/>
        </w:rPr>
        <w:t>HUPE</w:t>
      </w:r>
      <w:r>
        <w:rPr>
          <w:b/>
          <w:spacing w:val="-2"/>
          <w:sz w:val="20"/>
        </w:rPr>
        <w:t> </w:t>
      </w:r>
      <w:r>
        <w:rPr>
          <w:sz w:val="20"/>
        </w:rPr>
        <w:t>a</w:t>
      </w:r>
      <w:r>
        <w:rPr>
          <w:spacing w:val="-4"/>
          <w:sz w:val="20"/>
        </w:rPr>
        <w:t> </w:t>
      </w:r>
      <w:r>
        <w:rPr>
          <w:sz w:val="20"/>
        </w:rPr>
        <w:t>serem</w:t>
      </w:r>
      <w:r>
        <w:rPr>
          <w:spacing w:val="-3"/>
          <w:sz w:val="20"/>
        </w:rPr>
        <w:t> </w:t>
      </w:r>
      <w:r>
        <w:rPr>
          <w:sz w:val="20"/>
        </w:rPr>
        <w:t>executados</w:t>
      </w:r>
      <w:r>
        <w:rPr>
          <w:spacing w:val="-4"/>
          <w:sz w:val="20"/>
        </w:rPr>
        <w:t> </w:t>
      </w:r>
      <w:r>
        <w:rPr>
          <w:sz w:val="20"/>
        </w:rPr>
        <w:t>nas</w:t>
      </w:r>
      <w:r>
        <w:rPr>
          <w:spacing w:val="-3"/>
          <w:sz w:val="20"/>
        </w:rPr>
        <w:t> </w:t>
      </w:r>
      <w:r>
        <w:rPr>
          <w:sz w:val="20"/>
        </w:rPr>
        <w:t>condições</w:t>
      </w:r>
      <w:r>
        <w:rPr>
          <w:spacing w:val="-4"/>
          <w:sz w:val="20"/>
        </w:rPr>
        <w:t> </w:t>
      </w:r>
      <w:r>
        <w:rPr>
          <w:sz w:val="20"/>
        </w:rPr>
        <w:t>estabelecidas</w:t>
      </w:r>
      <w:r>
        <w:rPr>
          <w:spacing w:val="-3"/>
          <w:sz w:val="20"/>
        </w:rPr>
        <w:t> </w:t>
      </w:r>
      <w:r>
        <w:rPr>
          <w:sz w:val="20"/>
        </w:rPr>
        <w:t>no</w:t>
      </w:r>
      <w:r>
        <w:rPr>
          <w:spacing w:val="-6"/>
          <w:sz w:val="20"/>
        </w:rPr>
        <w:t> </w:t>
      </w:r>
      <w:r>
        <w:rPr>
          <w:sz w:val="20"/>
        </w:rPr>
        <w:t>Termo</w:t>
      </w:r>
      <w:r>
        <w:rPr>
          <w:spacing w:val="-4"/>
          <w:sz w:val="20"/>
        </w:rPr>
        <w:t> </w:t>
      </w:r>
      <w:r>
        <w:rPr>
          <w:sz w:val="20"/>
        </w:rPr>
        <w:t>de</w:t>
      </w:r>
      <w:r>
        <w:rPr>
          <w:spacing w:val="-3"/>
          <w:sz w:val="20"/>
        </w:rPr>
        <w:t> </w:t>
      </w:r>
      <w:r>
        <w:rPr>
          <w:sz w:val="20"/>
        </w:rPr>
        <w:t>Referência</w:t>
      </w:r>
      <w:r>
        <w:rPr>
          <w:spacing w:val="-4"/>
          <w:sz w:val="20"/>
        </w:rPr>
        <w:t> </w:t>
      </w:r>
      <w:r>
        <w:rPr>
          <w:sz w:val="20"/>
        </w:rPr>
        <w:t>e</w:t>
      </w:r>
      <w:r>
        <w:rPr>
          <w:spacing w:val="-3"/>
          <w:sz w:val="20"/>
        </w:rPr>
        <w:t> </w:t>
      </w:r>
      <w:r>
        <w:rPr>
          <w:sz w:val="20"/>
        </w:rPr>
        <w:t>nos</w:t>
      </w:r>
      <w:r>
        <w:rPr>
          <w:spacing w:val="-4"/>
          <w:sz w:val="20"/>
        </w:rPr>
        <w:t> </w:t>
      </w:r>
      <w:r>
        <w:rPr>
          <w:sz w:val="20"/>
        </w:rPr>
        <w:t>anexos</w:t>
      </w:r>
      <w:r>
        <w:rPr>
          <w:spacing w:val="-3"/>
          <w:sz w:val="20"/>
        </w:rPr>
        <w:t> </w:t>
      </w:r>
      <w:r>
        <w:rPr>
          <w:sz w:val="20"/>
        </w:rPr>
        <w:t>deste</w:t>
      </w:r>
      <w:r>
        <w:rPr>
          <w:spacing w:val="-3"/>
          <w:sz w:val="20"/>
        </w:rPr>
        <w:t> </w:t>
      </w:r>
      <w:r>
        <w:rPr>
          <w:spacing w:val="-2"/>
          <w:sz w:val="20"/>
        </w:rPr>
        <w:t>Contrato.</w:t>
      </w:r>
    </w:p>
    <w:p>
      <w:pPr>
        <w:pStyle w:val="BodyText"/>
        <w:spacing w:before="80"/>
      </w:pPr>
    </w:p>
    <w:p>
      <w:pPr>
        <w:pStyle w:val="ListParagraph"/>
        <w:numPr>
          <w:ilvl w:val="1"/>
          <w:numId w:val="20"/>
        </w:numPr>
        <w:tabs>
          <w:tab w:pos="419" w:val="left" w:leader="none"/>
        </w:tabs>
        <w:spacing w:line="240" w:lineRule="auto" w:before="0"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61" w:after="1"/>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50"/>
        <w:gridCol w:w="1080"/>
        <w:gridCol w:w="1365"/>
        <w:gridCol w:w="1365"/>
        <w:gridCol w:w="1485"/>
        <w:gridCol w:w="1500"/>
      </w:tblGrid>
      <w:tr>
        <w:trPr>
          <w:trHeight w:val="1259" w:hRule="atLeast"/>
        </w:trPr>
        <w:tc>
          <w:tcPr>
            <w:tcW w:w="990" w:type="dxa"/>
          </w:tcPr>
          <w:p>
            <w:pPr>
              <w:pStyle w:val="TableParagraph"/>
              <w:spacing w:before="116"/>
              <w:rPr>
                <w:sz w:val="16"/>
              </w:rPr>
            </w:pPr>
          </w:p>
          <w:p>
            <w:pPr>
              <w:pStyle w:val="TableParagraph"/>
              <w:ind w:left="14"/>
              <w:jc w:val="center"/>
              <w:rPr>
                <w:b/>
                <w:sz w:val="16"/>
              </w:rPr>
            </w:pPr>
            <w:r>
              <w:rPr>
                <w:b/>
                <w:spacing w:val="-4"/>
                <w:sz w:val="16"/>
              </w:rPr>
              <w:t>ITEM</w:t>
            </w:r>
          </w:p>
        </w:tc>
        <w:tc>
          <w:tcPr>
            <w:tcW w:w="4050" w:type="dxa"/>
          </w:tcPr>
          <w:p>
            <w:pPr>
              <w:pStyle w:val="TableParagraph"/>
              <w:spacing w:before="116"/>
              <w:rPr>
                <w:sz w:val="16"/>
              </w:rPr>
            </w:pPr>
          </w:p>
          <w:p>
            <w:pPr>
              <w:pStyle w:val="TableParagraph"/>
              <w:ind w:left="1415"/>
              <w:rPr>
                <w:b/>
                <w:sz w:val="16"/>
              </w:rPr>
            </w:pPr>
            <w:r>
              <w:rPr>
                <w:b/>
                <w:spacing w:val="-2"/>
                <w:sz w:val="16"/>
              </w:rPr>
              <w:t>ESPECIFICAÇÃO</w:t>
            </w:r>
          </w:p>
        </w:tc>
        <w:tc>
          <w:tcPr>
            <w:tcW w:w="1080" w:type="dxa"/>
          </w:tcPr>
          <w:p>
            <w:pPr>
              <w:pStyle w:val="TableParagraph"/>
              <w:spacing w:before="60"/>
              <w:ind w:left="-13"/>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365" w:type="dxa"/>
          </w:tcPr>
          <w:p>
            <w:pPr>
              <w:pStyle w:val="TableParagraph"/>
              <w:spacing w:before="116"/>
              <w:rPr>
                <w:sz w:val="16"/>
              </w:rPr>
            </w:pPr>
          </w:p>
          <w:p>
            <w:pPr>
              <w:pStyle w:val="TableParagraph"/>
              <w:spacing w:line="352" w:lineRule="auto"/>
              <w:ind w:left="401" w:right="102" w:hanging="172"/>
              <w:rPr>
                <w:b/>
                <w:sz w:val="16"/>
              </w:rPr>
            </w:pPr>
            <w:r>
              <w:rPr>
                <w:b/>
                <w:sz w:val="16"/>
              </w:rPr>
              <w:t>UNIDADE</w:t>
            </w:r>
            <w:r>
              <w:rPr>
                <w:b/>
                <w:spacing w:val="-10"/>
                <w:sz w:val="16"/>
              </w:rPr>
              <w:t> </w:t>
            </w:r>
            <w:r>
              <w:rPr>
                <w:b/>
                <w:sz w:val="16"/>
              </w:rPr>
              <w:t>DE</w:t>
            </w:r>
            <w:r>
              <w:rPr>
                <w:b/>
                <w:spacing w:val="40"/>
                <w:sz w:val="16"/>
              </w:rPr>
              <w:t> </w:t>
            </w:r>
            <w:r>
              <w:rPr>
                <w:b/>
                <w:spacing w:val="-2"/>
                <w:sz w:val="16"/>
              </w:rPr>
              <w:t>MEDIDA</w:t>
            </w:r>
          </w:p>
        </w:tc>
        <w:tc>
          <w:tcPr>
            <w:tcW w:w="1365" w:type="dxa"/>
          </w:tcPr>
          <w:p>
            <w:pPr>
              <w:pStyle w:val="TableParagraph"/>
              <w:spacing w:before="60"/>
              <w:ind w:left="120"/>
              <w:rPr>
                <w:b/>
                <w:sz w:val="16"/>
              </w:rPr>
            </w:pPr>
            <w:r>
              <w:rPr>
                <w:b/>
                <w:spacing w:val="-2"/>
                <w:sz w:val="16"/>
              </w:rPr>
              <w:t>QUANTIDADE</w:t>
            </w:r>
          </w:p>
        </w:tc>
        <w:tc>
          <w:tcPr>
            <w:tcW w:w="1485" w:type="dxa"/>
          </w:tcPr>
          <w:p>
            <w:pPr>
              <w:pStyle w:val="TableParagraph"/>
              <w:spacing w:line="352" w:lineRule="auto" w:before="60"/>
              <w:ind w:left="170" w:right="138" w:firstLine="301"/>
              <w:rPr>
                <w:b/>
                <w:sz w:val="16"/>
              </w:rPr>
            </w:pPr>
            <w:r>
              <w:rPr>
                <w:b/>
                <w:spacing w:val="-4"/>
                <w:sz w:val="16"/>
              </w:rPr>
              <w:t>VALOR</w:t>
            </w:r>
            <w:r>
              <w:rPr>
                <w:b/>
                <w:spacing w:val="40"/>
                <w:sz w:val="16"/>
              </w:rPr>
              <w:t> </w:t>
            </w:r>
            <w:r>
              <w:rPr>
                <w:b/>
                <w:sz w:val="16"/>
              </w:rPr>
              <w:t>UNITÁRIO</w:t>
            </w:r>
            <w:r>
              <w:rPr>
                <w:b/>
                <w:spacing w:val="-10"/>
                <w:sz w:val="16"/>
              </w:rPr>
              <w:t> </w:t>
            </w:r>
            <w:r>
              <w:rPr>
                <w:b/>
                <w:sz w:val="16"/>
              </w:rPr>
              <w:t>(R$)</w:t>
            </w:r>
          </w:p>
        </w:tc>
        <w:tc>
          <w:tcPr>
            <w:tcW w:w="1500" w:type="dxa"/>
          </w:tcPr>
          <w:p>
            <w:pPr>
              <w:pStyle w:val="TableParagraph"/>
              <w:spacing w:before="116"/>
              <w:rPr>
                <w:sz w:val="16"/>
              </w:rPr>
            </w:pPr>
          </w:p>
          <w:p>
            <w:pPr>
              <w:pStyle w:val="TableParagraph"/>
              <w:spacing w:line="352" w:lineRule="auto"/>
              <w:ind w:left="598" w:right="163" w:hanging="419"/>
              <w:rPr>
                <w:b/>
                <w:sz w:val="16"/>
              </w:rPr>
            </w:pPr>
            <w:r>
              <w:rPr>
                <w:b/>
                <w:spacing w:val="-4"/>
                <w:sz w:val="16"/>
              </w:rPr>
              <w:t>VALOR</w:t>
            </w:r>
            <w:r>
              <w:rPr>
                <w:b/>
                <w:spacing w:val="-8"/>
                <w:sz w:val="16"/>
              </w:rPr>
              <w:t> </w:t>
            </w:r>
            <w:r>
              <w:rPr>
                <w:b/>
                <w:spacing w:val="-4"/>
                <w:sz w:val="16"/>
              </w:rPr>
              <w:t>TOTAL</w:t>
            </w:r>
            <w:r>
              <w:rPr>
                <w:b/>
                <w:spacing w:val="40"/>
                <w:sz w:val="16"/>
              </w:rPr>
              <w:t> </w:t>
            </w:r>
            <w:r>
              <w:rPr>
                <w:b/>
                <w:spacing w:val="-4"/>
                <w:sz w:val="16"/>
              </w:rPr>
              <w:t>(R$)</w:t>
            </w: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10"/>
                <w:sz w:val="16"/>
              </w:rPr>
              <w:t>1</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10"/>
                <w:sz w:val="16"/>
              </w:rPr>
              <w:t>2</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10"/>
                <w:sz w:val="16"/>
              </w:rPr>
              <w:t>3</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bl>
    <w:p>
      <w:pPr>
        <w:pStyle w:val="BodyText"/>
        <w:spacing w:before="67"/>
      </w:pPr>
    </w:p>
    <w:p>
      <w:pPr>
        <w:pStyle w:val="ListParagraph"/>
        <w:numPr>
          <w:ilvl w:val="1"/>
          <w:numId w:val="20"/>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0"/>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0"/>
        </w:numPr>
        <w:tabs>
          <w:tab w:pos="569" w:val="left" w:leader="none"/>
        </w:tabs>
        <w:spacing w:line="240" w:lineRule="auto" w:before="40"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0"/>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0"/>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0"/>
        </w:numPr>
        <w:tabs>
          <w:tab w:pos="419" w:val="left" w:leader="none"/>
        </w:tabs>
        <w:spacing w:line="240" w:lineRule="auto" w:before="40"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1"/>
        <w:ind w:left="11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BodyText"/>
        <w:spacing w:before="155"/>
        <w:rPr>
          <w:b/>
        </w:rPr>
      </w:pPr>
    </w:p>
    <w:p>
      <w:pPr>
        <w:pStyle w:val="ListParagraph"/>
        <w:numPr>
          <w:ilvl w:val="1"/>
          <w:numId w:val="21"/>
        </w:numPr>
        <w:tabs>
          <w:tab w:pos="419" w:val="left" w:leader="none"/>
        </w:tabs>
        <w:spacing w:line="240" w:lineRule="auto" w:before="0"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1"/>
        </w:numPr>
        <w:tabs>
          <w:tab w:pos="419" w:val="left" w:leader="none"/>
        </w:tabs>
        <w:spacing w:line="240" w:lineRule="auto" w:before="22"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pacing w:val="-2"/>
            <w:sz w:val="22"/>
            <w:u w:val="single" w:color="000080"/>
          </w:rPr>
          <w:t>14.133/2021</w:t>
        </w:r>
      </w:hyperlink>
      <w:r>
        <w:rPr>
          <w:spacing w:val="-2"/>
          <w:sz w:val="20"/>
        </w:rPr>
        <w:t>.</w:t>
      </w:r>
    </w:p>
    <w:p>
      <w:pPr>
        <w:pStyle w:val="ListParagraph"/>
        <w:numPr>
          <w:ilvl w:val="2"/>
          <w:numId w:val="21"/>
        </w:numPr>
        <w:tabs>
          <w:tab w:pos="572" w:val="left" w:leader="none"/>
        </w:tabs>
        <w:spacing w:line="280" w:lineRule="auto" w:before="35" w:after="0"/>
        <w:ind w:left="119" w:right="118" w:firstLine="0"/>
        <w:jc w:val="left"/>
        <w:rPr>
          <w:sz w:val="20"/>
        </w:rPr>
      </w:pPr>
      <w:r>
        <w:rPr>
          <w:sz w:val="20"/>
        </w:rPr>
        <w:t>A prorrogação</w:t>
      </w:r>
      <w:r>
        <w:rPr>
          <w:spacing w:val="12"/>
          <w:sz w:val="20"/>
        </w:rPr>
        <w:t> </w:t>
      </w:r>
      <w:r>
        <w:rPr>
          <w:sz w:val="20"/>
        </w:rPr>
        <w:t>de</w:t>
      </w:r>
      <w:r>
        <w:rPr>
          <w:spacing w:val="12"/>
          <w:sz w:val="20"/>
        </w:rPr>
        <w:t> </w:t>
      </w:r>
      <w:r>
        <w:rPr>
          <w:sz w:val="20"/>
        </w:rPr>
        <w:t>que</w:t>
      </w:r>
      <w:r>
        <w:rPr>
          <w:spacing w:val="12"/>
          <w:sz w:val="20"/>
        </w:rPr>
        <w:t> </w:t>
      </w:r>
      <w:r>
        <w:rPr>
          <w:sz w:val="20"/>
        </w:rPr>
        <w:t>trata</w:t>
      </w:r>
      <w:r>
        <w:rPr>
          <w:spacing w:val="12"/>
          <w:sz w:val="20"/>
        </w:rPr>
        <w:t> </w:t>
      </w:r>
      <w:r>
        <w:rPr>
          <w:sz w:val="20"/>
        </w:rPr>
        <w:t>este</w:t>
      </w:r>
      <w:r>
        <w:rPr>
          <w:spacing w:val="12"/>
          <w:sz w:val="20"/>
        </w:rPr>
        <w:t> </w:t>
      </w:r>
      <w:r>
        <w:rPr>
          <w:sz w:val="20"/>
        </w:rPr>
        <w:t>item</w:t>
      </w:r>
      <w:r>
        <w:rPr>
          <w:spacing w:val="12"/>
          <w:sz w:val="20"/>
        </w:rPr>
        <w:t> </w:t>
      </w:r>
      <w:r>
        <w:rPr>
          <w:sz w:val="20"/>
        </w:rPr>
        <w:t>está</w:t>
      </w:r>
      <w:r>
        <w:rPr>
          <w:spacing w:val="12"/>
          <w:sz w:val="20"/>
        </w:rPr>
        <w:t> </w:t>
      </w:r>
      <w:r>
        <w:rPr>
          <w:sz w:val="20"/>
        </w:rPr>
        <w:t>condicionada</w:t>
      </w:r>
      <w:r>
        <w:rPr>
          <w:spacing w:val="12"/>
          <w:sz w:val="20"/>
        </w:rPr>
        <w:t> </w:t>
      </w:r>
      <w:r>
        <w:rPr>
          <w:sz w:val="20"/>
        </w:rPr>
        <w:t>ao</w:t>
      </w:r>
      <w:r>
        <w:rPr>
          <w:spacing w:val="12"/>
          <w:sz w:val="20"/>
        </w:rPr>
        <w:t> </w:t>
      </w:r>
      <w:r>
        <w:rPr>
          <w:sz w:val="20"/>
        </w:rPr>
        <w:t>ateste,</w:t>
      </w:r>
      <w:r>
        <w:rPr>
          <w:spacing w:val="12"/>
          <w:sz w:val="20"/>
        </w:rPr>
        <w:t> </w:t>
      </w:r>
      <w:r>
        <w:rPr>
          <w:sz w:val="20"/>
        </w:rPr>
        <w:t>pela</w:t>
      </w:r>
      <w:r>
        <w:rPr>
          <w:spacing w:val="12"/>
          <w:sz w:val="20"/>
        </w:rPr>
        <w:t> </w:t>
      </w:r>
      <w:r>
        <w:rPr>
          <w:sz w:val="20"/>
        </w:rPr>
        <w:t>autoridade</w:t>
      </w:r>
      <w:r>
        <w:rPr>
          <w:spacing w:val="12"/>
          <w:sz w:val="20"/>
        </w:rPr>
        <w:t> </w:t>
      </w:r>
      <w:r>
        <w:rPr>
          <w:sz w:val="20"/>
        </w:rPr>
        <w:t>competente,</w:t>
      </w:r>
      <w:r>
        <w:rPr>
          <w:spacing w:val="12"/>
          <w:sz w:val="20"/>
        </w:rPr>
        <w:t> </w:t>
      </w:r>
      <w:r>
        <w:rPr>
          <w:sz w:val="20"/>
        </w:rPr>
        <w:t>de</w:t>
      </w:r>
      <w:r>
        <w:rPr>
          <w:spacing w:val="12"/>
          <w:sz w:val="20"/>
        </w:rPr>
        <w:t> </w:t>
      </w:r>
      <w:r>
        <w:rPr>
          <w:sz w:val="20"/>
        </w:rPr>
        <w:t>que</w:t>
      </w:r>
      <w:r>
        <w:rPr>
          <w:spacing w:val="12"/>
          <w:sz w:val="20"/>
        </w:rPr>
        <w:t> </w:t>
      </w:r>
      <w:r>
        <w:rPr>
          <w:sz w:val="20"/>
        </w:rPr>
        <w:t>as</w:t>
      </w:r>
      <w:r>
        <w:rPr>
          <w:spacing w:val="12"/>
          <w:sz w:val="20"/>
        </w:rPr>
        <w:t> </w:t>
      </w:r>
      <w:r>
        <w:rPr>
          <w:sz w:val="20"/>
        </w:rPr>
        <w:t>condições</w:t>
      </w:r>
      <w:r>
        <w:rPr>
          <w:spacing w:val="12"/>
          <w:sz w:val="20"/>
        </w:rPr>
        <w:t> </w:t>
      </w:r>
      <w:r>
        <w:rPr>
          <w:sz w:val="20"/>
        </w:rPr>
        <w:t>e</w:t>
      </w:r>
      <w:r>
        <w:rPr>
          <w:spacing w:val="12"/>
          <w:sz w:val="20"/>
        </w:rPr>
        <w:t> </w:t>
      </w:r>
      <w:r>
        <w:rPr>
          <w:sz w:val="20"/>
        </w:rPr>
        <w:t>os</w:t>
      </w:r>
      <w:r>
        <w:rPr>
          <w:spacing w:val="12"/>
          <w:sz w:val="20"/>
        </w:rPr>
        <w:t> </w:t>
      </w:r>
      <w:r>
        <w:rPr>
          <w:sz w:val="20"/>
        </w:rPr>
        <w:t>preços</w:t>
      </w:r>
      <w:r>
        <w:rPr>
          <w:spacing w:val="12"/>
          <w:sz w:val="20"/>
        </w:rPr>
        <w:t> </w:t>
      </w:r>
      <w:r>
        <w:rPr>
          <w:sz w:val="20"/>
        </w:rPr>
        <w:t>permanecem</w:t>
      </w:r>
      <w:r>
        <w:rPr>
          <w:spacing w:val="12"/>
          <w:sz w:val="20"/>
        </w:rPr>
        <w:t> </w:t>
      </w:r>
      <w:r>
        <w:rPr>
          <w:sz w:val="20"/>
        </w:rPr>
        <w:t>vantajosos</w:t>
      </w:r>
      <w:r>
        <w:rPr>
          <w:spacing w:val="12"/>
          <w:sz w:val="20"/>
        </w:rPr>
        <w:t> </w:t>
      </w:r>
      <w:r>
        <w:rPr>
          <w:sz w:val="20"/>
        </w:rPr>
        <w:t>para</w:t>
      </w:r>
      <w:r>
        <w:rPr>
          <w:spacing w:val="12"/>
          <w:sz w:val="20"/>
        </w:rPr>
        <w:t> </w:t>
      </w:r>
      <w:r>
        <w:rPr>
          <w:sz w:val="20"/>
        </w:rPr>
        <w:t>a Administração,</w:t>
      </w:r>
      <w:r>
        <w:rPr>
          <w:spacing w:val="12"/>
          <w:sz w:val="20"/>
        </w:rPr>
        <w:t> </w:t>
      </w:r>
      <w:r>
        <w:rPr>
          <w:sz w:val="20"/>
        </w:rPr>
        <w:t>permitida</w:t>
      </w:r>
      <w:r>
        <w:rPr>
          <w:spacing w:val="12"/>
          <w:sz w:val="20"/>
        </w:rPr>
        <w:t> </w:t>
      </w:r>
      <w:r>
        <w:rPr>
          <w:sz w:val="20"/>
        </w:rPr>
        <w:t>a negociação com o </w:t>
      </w:r>
      <w:r>
        <w:rPr>
          <w:b/>
          <w:sz w:val="20"/>
        </w:rPr>
        <w:t>CONTRATADO</w:t>
      </w:r>
      <w:r>
        <w:rPr>
          <w:sz w:val="20"/>
        </w:rPr>
        <w:t>, desde que observados, ainda, os seguintes requisitos:</w:t>
      </w:r>
    </w:p>
    <w:p>
      <w:pPr>
        <w:pStyle w:val="BodyText"/>
        <w:spacing w:before="12"/>
      </w:pPr>
    </w:p>
    <w:p>
      <w:pPr>
        <w:pStyle w:val="ListParagraph"/>
        <w:numPr>
          <w:ilvl w:val="0"/>
          <w:numId w:val="22"/>
        </w:numPr>
        <w:tabs>
          <w:tab w:pos="323" w:val="left" w:leader="none"/>
        </w:tabs>
        <w:spacing w:line="240" w:lineRule="auto" w:before="0" w:after="0"/>
        <w:ind w:left="32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BodyText"/>
        <w:spacing w:before="50"/>
      </w:pPr>
    </w:p>
    <w:p>
      <w:pPr>
        <w:pStyle w:val="ListParagraph"/>
        <w:numPr>
          <w:ilvl w:val="0"/>
          <w:numId w:val="22"/>
        </w:numPr>
        <w:tabs>
          <w:tab w:pos="334" w:val="left" w:leader="none"/>
        </w:tabs>
        <w:spacing w:line="240" w:lineRule="auto" w:before="0" w:after="0"/>
        <w:ind w:left="33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BodyText"/>
        <w:spacing w:before="50"/>
      </w:pPr>
    </w:p>
    <w:p>
      <w:pPr>
        <w:pStyle w:val="ListParagraph"/>
        <w:numPr>
          <w:ilvl w:val="0"/>
          <w:numId w:val="22"/>
        </w:numPr>
        <w:tabs>
          <w:tab w:pos="323" w:val="left" w:leader="none"/>
        </w:tabs>
        <w:spacing w:line="240" w:lineRule="auto" w:before="0" w:after="0"/>
        <w:ind w:left="32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BodyText"/>
        <w:spacing w:before="50"/>
      </w:pPr>
    </w:p>
    <w:p>
      <w:pPr>
        <w:pStyle w:val="ListParagraph"/>
        <w:numPr>
          <w:ilvl w:val="0"/>
          <w:numId w:val="22"/>
        </w:numPr>
        <w:tabs>
          <w:tab w:pos="334" w:val="left" w:leader="none"/>
        </w:tabs>
        <w:spacing w:line="240" w:lineRule="auto" w:before="0" w:after="0"/>
        <w:ind w:left="33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BodyText"/>
        <w:spacing w:before="50"/>
      </w:pPr>
    </w:p>
    <w:p>
      <w:pPr>
        <w:pStyle w:val="ListParagraph"/>
        <w:numPr>
          <w:ilvl w:val="0"/>
          <w:numId w:val="22"/>
        </w:numPr>
        <w:tabs>
          <w:tab w:pos="323" w:val="left" w:leader="none"/>
        </w:tabs>
        <w:spacing w:line="240" w:lineRule="auto" w:before="0" w:after="0"/>
        <w:ind w:left="32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BodyText"/>
        <w:spacing w:before="50"/>
      </w:pPr>
    </w:p>
    <w:p>
      <w:pPr>
        <w:pStyle w:val="ListParagraph"/>
        <w:numPr>
          <w:ilvl w:val="0"/>
          <w:numId w:val="22"/>
        </w:numPr>
        <w:tabs>
          <w:tab w:pos="301" w:val="left" w:leader="none"/>
        </w:tabs>
        <w:spacing w:line="240" w:lineRule="auto" w:before="0" w:after="0"/>
        <w:ind w:left="30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pPr>
    </w:p>
    <w:p>
      <w:pPr>
        <w:pStyle w:val="BodyText"/>
        <w:spacing w:before="90"/>
      </w:pPr>
    </w:p>
    <w:p>
      <w:pPr>
        <w:pStyle w:val="ListParagraph"/>
        <w:numPr>
          <w:ilvl w:val="1"/>
          <w:numId w:val="23"/>
        </w:numPr>
        <w:tabs>
          <w:tab w:pos="469" w:val="left" w:leader="none"/>
        </w:tabs>
        <w:spacing w:line="240" w:lineRule="auto" w:before="0" w:after="0"/>
        <w:ind w:left="46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23"/>
        </w:numPr>
        <w:tabs>
          <w:tab w:pos="457" w:val="left" w:leader="none"/>
        </w:tabs>
        <w:spacing w:line="240" w:lineRule="auto" w:before="40" w:after="0"/>
        <w:ind w:left="45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23"/>
        </w:numPr>
        <w:tabs>
          <w:tab w:pos="484" w:val="left" w:leader="none"/>
        </w:tabs>
        <w:spacing w:line="280" w:lineRule="auto" w:before="40" w:after="0"/>
        <w:ind w:left="119" w:right="118" w:firstLine="0"/>
        <w:jc w:val="left"/>
        <w:rPr>
          <w:sz w:val="20"/>
        </w:rPr>
      </w:pPr>
      <w:r>
        <w:rPr>
          <w:sz w:val="20"/>
        </w:rPr>
        <w:t>O</w:t>
      </w:r>
      <w:r>
        <w:rPr>
          <w:spacing w:val="12"/>
          <w:sz w:val="20"/>
        </w:rPr>
        <w:t> </w:t>
      </w:r>
      <w:r>
        <w:rPr>
          <w:sz w:val="20"/>
        </w:rPr>
        <w:t>Contrato</w:t>
      </w:r>
      <w:r>
        <w:rPr>
          <w:spacing w:val="12"/>
          <w:sz w:val="20"/>
        </w:rPr>
        <w:t> </w:t>
      </w:r>
      <w:r>
        <w:rPr>
          <w:sz w:val="20"/>
        </w:rPr>
        <w:t>não</w:t>
      </w:r>
      <w:r>
        <w:rPr>
          <w:spacing w:val="12"/>
          <w:sz w:val="20"/>
        </w:rPr>
        <w:t> </w:t>
      </w:r>
      <w:r>
        <w:rPr>
          <w:sz w:val="20"/>
        </w:rPr>
        <w:t>poderá</w:t>
      </w:r>
      <w:r>
        <w:rPr>
          <w:spacing w:val="12"/>
          <w:sz w:val="20"/>
        </w:rPr>
        <w:t> </w:t>
      </w:r>
      <w:r>
        <w:rPr>
          <w:sz w:val="20"/>
        </w:rPr>
        <w:t>ser</w:t>
      </w:r>
      <w:r>
        <w:rPr>
          <w:spacing w:val="12"/>
          <w:sz w:val="20"/>
        </w:rPr>
        <w:t> </w:t>
      </w:r>
      <w:r>
        <w:rPr>
          <w:sz w:val="20"/>
        </w:rPr>
        <w:t>prorrogado</w:t>
      </w:r>
      <w:r>
        <w:rPr>
          <w:spacing w:val="12"/>
          <w:sz w:val="20"/>
        </w:rPr>
        <w:t> </w:t>
      </w:r>
      <w:r>
        <w:rPr>
          <w:sz w:val="20"/>
        </w:rPr>
        <w:t>quando</w:t>
      </w:r>
      <w:r>
        <w:rPr>
          <w:spacing w:val="12"/>
          <w:sz w:val="20"/>
        </w:rPr>
        <w:t> </w:t>
      </w:r>
      <w:r>
        <w:rPr>
          <w:sz w:val="20"/>
        </w:rPr>
        <w:t>o</w:t>
      </w:r>
      <w:r>
        <w:rPr>
          <w:spacing w:val="12"/>
          <w:sz w:val="20"/>
        </w:rPr>
        <w:t> </w:t>
      </w:r>
      <w:r>
        <w:rPr>
          <w:b/>
          <w:sz w:val="20"/>
        </w:rPr>
        <w:t>CONTRATADO</w:t>
      </w:r>
      <w:r>
        <w:rPr>
          <w:b/>
          <w:spacing w:val="12"/>
          <w:sz w:val="20"/>
        </w:rPr>
        <w:t> </w:t>
      </w:r>
      <w:r>
        <w:rPr>
          <w:sz w:val="20"/>
        </w:rPr>
        <w:t>tiver</w:t>
      </w:r>
      <w:r>
        <w:rPr>
          <w:spacing w:val="12"/>
          <w:sz w:val="20"/>
        </w:rPr>
        <w:t> </w:t>
      </w:r>
      <w:r>
        <w:rPr>
          <w:sz w:val="20"/>
        </w:rPr>
        <w:t>sido</w:t>
      </w:r>
      <w:r>
        <w:rPr>
          <w:spacing w:val="12"/>
          <w:sz w:val="20"/>
        </w:rPr>
        <w:t> </w:t>
      </w:r>
      <w:r>
        <w:rPr>
          <w:sz w:val="20"/>
        </w:rPr>
        <w:t>penalizado</w:t>
      </w:r>
      <w:r>
        <w:rPr>
          <w:spacing w:val="12"/>
          <w:sz w:val="20"/>
        </w:rPr>
        <w:t> </w:t>
      </w:r>
      <w:r>
        <w:rPr>
          <w:sz w:val="20"/>
        </w:rPr>
        <w:t>com</w:t>
      </w:r>
      <w:r>
        <w:rPr>
          <w:spacing w:val="12"/>
          <w:sz w:val="20"/>
        </w:rPr>
        <w:t> </w:t>
      </w:r>
      <w:r>
        <w:rPr>
          <w:sz w:val="20"/>
        </w:rPr>
        <w:t>as</w:t>
      </w:r>
      <w:r>
        <w:rPr>
          <w:spacing w:val="12"/>
          <w:sz w:val="20"/>
        </w:rPr>
        <w:t> </w:t>
      </w:r>
      <w:r>
        <w:rPr>
          <w:sz w:val="20"/>
        </w:rPr>
        <w:t>sanções</w:t>
      </w:r>
      <w:r>
        <w:rPr>
          <w:spacing w:val="12"/>
          <w:sz w:val="20"/>
        </w:rPr>
        <w:t> </w:t>
      </w:r>
      <w:r>
        <w:rPr>
          <w:sz w:val="20"/>
        </w:rPr>
        <w:t>de</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ou</w:t>
      </w:r>
      <w:r>
        <w:rPr>
          <w:spacing w:val="12"/>
          <w:sz w:val="20"/>
        </w:rPr>
        <w:t> </w:t>
      </w:r>
      <w:r>
        <w:rPr>
          <w:sz w:val="20"/>
        </w:rPr>
        <w:t>impedimento</w:t>
      </w:r>
      <w:r>
        <w:rPr>
          <w:spacing w:val="12"/>
          <w:sz w:val="20"/>
        </w:rPr>
        <w:t> </w:t>
      </w:r>
      <w:r>
        <w:rPr>
          <w:sz w:val="20"/>
        </w:rPr>
        <w:t>de</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com</w:t>
      </w:r>
      <w:r>
        <w:rPr>
          <w:spacing w:val="12"/>
          <w:sz w:val="20"/>
        </w:rPr>
        <w:t> </w:t>
      </w:r>
      <w:r>
        <w:rPr>
          <w:sz w:val="20"/>
        </w:rPr>
        <w:t>o</w:t>
      </w:r>
      <w:r>
        <w:rPr>
          <w:spacing w:val="12"/>
          <w:sz w:val="20"/>
        </w:rPr>
        <w:t> </w:t>
      </w:r>
      <w:r>
        <w:rPr>
          <w:sz w:val="20"/>
        </w:rPr>
        <w:t>poder público, observadas as abrangências de aplicação.</w:t>
      </w:r>
    </w:p>
    <w:p>
      <w:pPr>
        <w:pStyle w:val="BodyText"/>
        <w:spacing w:before="87"/>
      </w:pPr>
    </w:p>
    <w:p>
      <w:pPr>
        <w:pStyle w:val="Heading1"/>
        <w:ind w:left="11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155"/>
        <w:rPr>
          <w:b/>
        </w:rPr>
      </w:pPr>
    </w:p>
    <w:p>
      <w:pPr>
        <w:pStyle w:val="BodyText"/>
        <w:spacing w:line="280" w:lineRule="auto"/>
        <w:ind w:left="119" w:right="33"/>
      </w:pPr>
      <w:r>
        <w:rPr/>
        <w:t>3.1 O regime de execução contratual, o modelo de gestão e a fiscalização, assim como os prazos e condições de conclusão, entrega, observação e recebimento se submetem ao disposto no</w:t>
      </w:r>
      <w:r>
        <w:rPr>
          <w:spacing w:val="-3"/>
        </w:rPr>
        <w:t> </w:t>
      </w:r>
      <w:r>
        <w:rPr/>
        <w:t>Termo de Referência anexo a este Contrato e no Decreto nº 48.817, 24 de novembro de 2023.</w:t>
      </w:r>
    </w:p>
    <w:p>
      <w:pPr>
        <w:pStyle w:val="BodyText"/>
        <w:spacing w:before="87"/>
      </w:pPr>
    </w:p>
    <w:p>
      <w:pPr>
        <w:pStyle w:val="Heading1"/>
        <w:ind w:left="11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155"/>
        <w:rPr>
          <w:b/>
        </w:rPr>
      </w:pPr>
    </w:p>
    <w:p>
      <w:pPr>
        <w:pStyle w:val="BodyText"/>
        <w:ind w:left="119"/>
      </w:pPr>
      <w:r>
        <w:rPr/>
        <w:t>4.1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80"/>
      </w:pPr>
    </w:p>
    <w:p>
      <w:pPr>
        <w:pStyle w:val="Heading1"/>
        <w:ind w:left="11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BodyText"/>
        <w:spacing w:before="43"/>
        <w:rPr>
          <w:b/>
        </w:rPr>
      </w:pPr>
    </w:p>
    <w:p>
      <w:pPr>
        <w:pStyle w:val="ListParagraph"/>
        <w:numPr>
          <w:ilvl w:val="1"/>
          <w:numId w:val="24"/>
        </w:numPr>
        <w:tabs>
          <w:tab w:pos="479" w:val="left" w:leader="none"/>
          <w:tab w:pos="4739" w:val="left" w:leader="dot"/>
        </w:tabs>
        <w:spacing w:line="273" w:lineRule="exact" w:before="0" w:after="0"/>
        <w:ind w:left="479" w:right="0" w:hanging="360"/>
        <w:jc w:val="left"/>
        <w:rPr>
          <w:b/>
          <w:sz w:val="24"/>
        </w:rPr>
      </w:pPr>
      <w:r>
        <w:rPr>
          <w:sz w:val="24"/>
        </w:rPr>
        <w:t>O valor total do Contrato é de </w:t>
      </w:r>
      <w:r>
        <w:rPr>
          <w:b/>
          <w:sz w:val="24"/>
        </w:rPr>
        <w:t>R$ ......... </w:t>
      </w:r>
      <w:r>
        <w:rPr>
          <w:b/>
          <w:spacing w:val="-10"/>
          <w:sz w:val="24"/>
        </w:rPr>
        <w:t>(</w:t>
      </w:r>
      <w:r>
        <w:rPr>
          <w:sz w:val="24"/>
        </w:rPr>
        <w:tab/>
      </w:r>
      <w:r>
        <w:rPr>
          <w:b/>
          <w:spacing w:val="-5"/>
          <w:sz w:val="24"/>
        </w:rPr>
        <w:t>).</w:t>
      </w:r>
    </w:p>
    <w:p>
      <w:pPr>
        <w:pStyle w:val="ListParagraph"/>
        <w:numPr>
          <w:ilvl w:val="1"/>
          <w:numId w:val="24"/>
        </w:numPr>
        <w:tabs>
          <w:tab w:pos="479" w:val="left" w:leader="none"/>
        </w:tabs>
        <w:spacing w:line="235" w:lineRule="auto" w:before="1" w:after="0"/>
        <w:ind w:left="119" w:right="816" w:firstLine="0"/>
        <w:jc w:val="left"/>
        <w:rPr>
          <w:sz w:val="24"/>
        </w:rPr>
      </w:pPr>
      <w:r>
        <w:rPr>
          <w:sz w:val="24"/>
        </w:rPr>
        <w:t>No valor acima estão incluídas todas as despesas ordinárias diretas e indiretas decorrentes da execução do objeto, inclusive tributos, encargos sociais, trabalhistas,</w:t>
      </w:r>
      <w:r>
        <w:rPr>
          <w:spacing w:val="-2"/>
          <w:sz w:val="24"/>
        </w:rPr>
        <w:t> </w:t>
      </w:r>
      <w:r>
        <w:rPr>
          <w:sz w:val="24"/>
        </w:rPr>
        <w:t>previdenciários,</w:t>
      </w:r>
      <w:r>
        <w:rPr>
          <w:spacing w:val="-2"/>
          <w:sz w:val="24"/>
        </w:rPr>
        <w:t> </w:t>
      </w:r>
      <w:r>
        <w:rPr>
          <w:sz w:val="24"/>
        </w:rPr>
        <w:t>fiscais</w:t>
      </w:r>
      <w:r>
        <w:rPr>
          <w:spacing w:val="-2"/>
          <w:sz w:val="24"/>
        </w:rPr>
        <w:t> </w:t>
      </w:r>
      <w:r>
        <w:rPr>
          <w:sz w:val="24"/>
        </w:rPr>
        <w:t>e</w:t>
      </w:r>
      <w:r>
        <w:rPr>
          <w:spacing w:val="-2"/>
          <w:sz w:val="24"/>
        </w:rPr>
        <w:t> </w:t>
      </w:r>
      <w:r>
        <w:rPr>
          <w:sz w:val="24"/>
        </w:rPr>
        <w:t>comerciais</w:t>
      </w:r>
      <w:r>
        <w:rPr>
          <w:spacing w:val="-2"/>
          <w:sz w:val="24"/>
        </w:rPr>
        <w:t> </w:t>
      </w:r>
      <w:r>
        <w:rPr>
          <w:sz w:val="24"/>
        </w:rPr>
        <w:t>incidentes,</w:t>
      </w:r>
      <w:r>
        <w:rPr>
          <w:spacing w:val="-2"/>
          <w:sz w:val="24"/>
        </w:rPr>
        <w:t> </w:t>
      </w:r>
      <w:r>
        <w:rPr>
          <w:sz w:val="24"/>
        </w:rPr>
        <w:t>taxa</w:t>
      </w:r>
      <w:r>
        <w:rPr>
          <w:spacing w:val="-2"/>
          <w:sz w:val="24"/>
        </w:rPr>
        <w:t> </w:t>
      </w:r>
      <w:r>
        <w:rPr>
          <w:sz w:val="24"/>
        </w:rPr>
        <w:t>de</w:t>
      </w:r>
      <w:r>
        <w:rPr>
          <w:spacing w:val="-2"/>
          <w:sz w:val="24"/>
        </w:rPr>
        <w:t> </w:t>
      </w:r>
      <w:r>
        <w:rPr>
          <w:sz w:val="24"/>
        </w:rPr>
        <w:t>administração,</w:t>
      </w:r>
      <w:r>
        <w:rPr>
          <w:spacing w:val="-2"/>
          <w:sz w:val="24"/>
        </w:rPr>
        <w:t> </w:t>
      </w:r>
      <w:r>
        <w:rPr>
          <w:sz w:val="24"/>
        </w:rPr>
        <w:t>frete,</w:t>
      </w:r>
      <w:r>
        <w:rPr>
          <w:spacing w:val="-2"/>
          <w:sz w:val="24"/>
        </w:rPr>
        <w:t> </w:t>
      </w:r>
      <w:r>
        <w:rPr>
          <w:sz w:val="24"/>
        </w:rPr>
        <w:t>seguro</w:t>
      </w:r>
      <w:r>
        <w:rPr>
          <w:spacing w:val="-2"/>
          <w:sz w:val="24"/>
        </w:rPr>
        <w:t> </w:t>
      </w:r>
      <w:r>
        <w:rPr>
          <w:sz w:val="24"/>
        </w:rPr>
        <w:t>e</w:t>
      </w:r>
      <w:r>
        <w:rPr>
          <w:spacing w:val="-2"/>
          <w:sz w:val="24"/>
        </w:rPr>
        <w:t> </w:t>
      </w:r>
      <w:r>
        <w:rPr>
          <w:sz w:val="24"/>
        </w:rPr>
        <w:t>outros</w:t>
      </w:r>
      <w:r>
        <w:rPr>
          <w:spacing w:val="-2"/>
          <w:sz w:val="24"/>
        </w:rPr>
        <w:t> </w:t>
      </w:r>
      <w:r>
        <w:rPr>
          <w:sz w:val="24"/>
        </w:rPr>
        <w:t>necessários</w:t>
      </w:r>
      <w:r>
        <w:rPr>
          <w:spacing w:val="-2"/>
          <w:sz w:val="24"/>
        </w:rPr>
        <w:t> </w:t>
      </w:r>
      <w:r>
        <w:rPr>
          <w:sz w:val="24"/>
        </w:rPr>
        <w:t>ao</w:t>
      </w:r>
      <w:r>
        <w:rPr>
          <w:spacing w:val="-2"/>
          <w:sz w:val="24"/>
        </w:rPr>
        <w:t> </w:t>
      </w:r>
      <w:r>
        <w:rPr>
          <w:sz w:val="24"/>
        </w:rPr>
        <w:t>cumprimento</w:t>
      </w:r>
      <w:r>
        <w:rPr>
          <w:spacing w:val="-2"/>
          <w:sz w:val="24"/>
        </w:rPr>
        <w:t> </w:t>
      </w:r>
      <w:r>
        <w:rPr>
          <w:sz w:val="24"/>
        </w:rPr>
        <w:t>integral</w:t>
      </w:r>
      <w:r>
        <w:rPr>
          <w:spacing w:val="-2"/>
          <w:sz w:val="24"/>
        </w:rPr>
        <w:t> </w:t>
      </w:r>
      <w:r>
        <w:rPr>
          <w:sz w:val="24"/>
        </w:rPr>
        <w:t>do</w:t>
      </w:r>
      <w:r>
        <w:rPr>
          <w:spacing w:val="-2"/>
          <w:sz w:val="24"/>
        </w:rPr>
        <w:t> </w:t>
      </w:r>
      <w:r>
        <w:rPr>
          <w:sz w:val="24"/>
        </w:rPr>
        <w:t>objeto</w:t>
      </w:r>
      <w:r>
        <w:rPr>
          <w:spacing w:val="-2"/>
          <w:sz w:val="24"/>
        </w:rPr>
        <w:t> </w:t>
      </w:r>
      <w:r>
        <w:rPr>
          <w:sz w:val="24"/>
        </w:rPr>
        <w:t>da </w:t>
      </w:r>
      <w:r>
        <w:rPr>
          <w:spacing w:val="-2"/>
          <w:sz w:val="24"/>
        </w:rPr>
        <w:t>contratação.</w:t>
      </w:r>
    </w:p>
    <w:p>
      <w:pPr>
        <w:pStyle w:val="ListParagraph"/>
        <w:numPr>
          <w:ilvl w:val="1"/>
          <w:numId w:val="24"/>
        </w:numPr>
        <w:tabs>
          <w:tab w:pos="479" w:val="left" w:leader="none"/>
        </w:tabs>
        <w:spacing w:line="270" w:lineRule="exact" w:before="0" w:after="0"/>
        <w:ind w:left="47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71"/>
        <w:rPr>
          <w:sz w:val="24"/>
        </w:rPr>
      </w:pPr>
    </w:p>
    <w:p>
      <w:pPr>
        <w:pStyle w:val="Heading1"/>
        <w:ind w:left="11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BodyText"/>
        <w:spacing w:before="155"/>
        <w:rPr>
          <w:b/>
        </w:rPr>
      </w:pPr>
    </w:p>
    <w:p>
      <w:pPr>
        <w:pStyle w:val="ListParagraph"/>
        <w:numPr>
          <w:ilvl w:val="1"/>
          <w:numId w:val="25"/>
        </w:numPr>
        <w:tabs>
          <w:tab w:pos="450" w:val="left" w:leader="none"/>
        </w:tabs>
        <w:spacing w:line="280" w:lineRule="auto" w:before="0"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25"/>
        </w:numPr>
        <w:tabs>
          <w:tab w:pos="455" w:val="left" w:leader="none"/>
        </w:tabs>
        <w:spacing w:line="280" w:lineRule="auto" w:before="2"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25"/>
        </w:numPr>
        <w:tabs>
          <w:tab w:pos="426" w:val="left" w:leader="none"/>
        </w:tabs>
        <w:spacing w:line="280" w:lineRule="auto" w:before="3"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25"/>
        </w:numPr>
        <w:tabs>
          <w:tab w:pos="569" w:val="left" w:leader="none"/>
        </w:tabs>
        <w:spacing w:line="240" w:lineRule="auto" w:before="2" w:after="0"/>
        <w:ind w:left="56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spacing w:after="0" w:line="240" w:lineRule="auto"/>
        <w:jc w:val="both"/>
        <w:rPr>
          <w:sz w:val="20"/>
        </w:rPr>
        <w:sectPr>
          <w:pgSz w:w="15840" w:h="24480"/>
          <w:pgMar w:top="0" w:bottom="0" w:left="0" w:right="0"/>
        </w:sectPr>
      </w:pPr>
    </w:p>
    <w:p>
      <w:pPr>
        <w:pStyle w:val="ListParagraph"/>
        <w:numPr>
          <w:ilvl w:val="1"/>
          <w:numId w:val="25"/>
        </w:numPr>
        <w:tabs>
          <w:tab w:pos="423" w:val="left" w:leader="none"/>
        </w:tabs>
        <w:spacing w:line="240" w:lineRule="auto" w:before="23" w:after="0"/>
        <w:ind w:left="423" w:right="0" w:hanging="304"/>
        <w:jc w:val="left"/>
        <w:rPr>
          <w:sz w:val="20"/>
        </w:rPr>
      </w:pPr>
      <w:r>
        <w:rPr>
          <w:sz w:val="20"/>
        </w:rPr>
        <w:t>O</w:t>
      </w:r>
      <w:r>
        <w:rPr>
          <w:spacing w:val="1"/>
          <w:sz w:val="20"/>
        </w:rPr>
        <w:t> </w:t>
      </w:r>
      <w:r>
        <w:rPr>
          <w:sz w:val="20"/>
        </w:rPr>
        <w:t>CONTRATADO</w:t>
      </w:r>
      <w:r>
        <w:rPr>
          <w:spacing w:val="1"/>
          <w:sz w:val="20"/>
        </w:rPr>
        <w:t> </w:t>
      </w:r>
      <w:r>
        <w:rPr>
          <w:sz w:val="20"/>
        </w:rPr>
        <w:t>deverá</w:t>
      </w:r>
      <w:r>
        <w:rPr>
          <w:spacing w:val="1"/>
          <w:sz w:val="20"/>
        </w:rPr>
        <w:t> </w:t>
      </w:r>
      <w:r>
        <w:rPr>
          <w:sz w:val="20"/>
        </w:rPr>
        <w:t>encaminhar</w:t>
      </w:r>
      <w:r>
        <w:rPr>
          <w:spacing w:val="1"/>
          <w:sz w:val="20"/>
        </w:rPr>
        <w:t> </w:t>
      </w:r>
      <w:r>
        <w:rPr>
          <w:sz w:val="20"/>
        </w:rPr>
        <w:t>a</w:t>
      </w:r>
      <w:r>
        <w:rPr>
          <w:spacing w:val="2"/>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r>
        <w:rPr>
          <w:spacing w:val="2"/>
          <w:sz w:val="20"/>
        </w:rPr>
        <w:t> </w:t>
      </w:r>
      <w:r>
        <w:rPr>
          <w:sz w:val="20"/>
        </w:rPr>
        <w:t>para</w:t>
      </w:r>
      <w:r>
        <w:rPr>
          <w:spacing w:val="1"/>
          <w:sz w:val="20"/>
        </w:rPr>
        <w:t> </w:t>
      </w:r>
      <w:r>
        <w:rPr>
          <w:sz w:val="20"/>
        </w:rPr>
        <w:t>pagamento</w:t>
      </w:r>
      <w:r>
        <w:rPr>
          <w:spacing w:val="1"/>
          <w:sz w:val="20"/>
        </w:rPr>
        <w:t> </w:t>
      </w:r>
      <w:r>
        <w:rPr>
          <w:sz w:val="20"/>
        </w:rPr>
        <w:t>ao</w:t>
      </w:r>
      <w:r>
        <w:rPr>
          <w:spacing w:val="1"/>
          <w:sz w:val="20"/>
        </w:rPr>
        <w:t> </w:t>
      </w:r>
      <w:r>
        <w:rPr>
          <w:sz w:val="20"/>
        </w:rPr>
        <w:t>Hospital</w:t>
      </w:r>
      <w:r>
        <w:rPr>
          <w:spacing w:val="2"/>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w:t>
      </w:r>
      <w:r>
        <w:rPr>
          <w:spacing w:val="2"/>
          <w:sz w:val="20"/>
        </w:rPr>
        <w:t> </w:t>
      </w:r>
      <w:r>
        <w:rPr>
          <w:sz w:val="20"/>
        </w:rPr>
        <w:t>HUPE,</w:t>
      </w:r>
      <w:r>
        <w:rPr>
          <w:spacing w:val="1"/>
          <w:sz w:val="20"/>
        </w:rPr>
        <w:t> </w:t>
      </w:r>
      <w:r>
        <w:rPr>
          <w:sz w:val="20"/>
        </w:rPr>
        <w:t>sito</w:t>
      </w:r>
      <w:r>
        <w:rPr>
          <w:spacing w:val="1"/>
          <w:sz w:val="20"/>
        </w:rPr>
        <w:t> </w:t>
      </w:r>
      <w:r>
        <w:rPr>
          <w:sz w:val="20"/>
        </w:rPr>
        <w:t>à</w:t>
      </w:r>
      <w:r>
        <w:rPr>
          <w:spacing w:val="-9"/>
          <w:sz w:val="20"/>
        </w:rPr>
        <w:t> </w:t>
      </w:r>
      <w:r>
        <w:rPr>
          <w:sz w:val="20"/>
        </w:rPr>
        <w:t>Avenida</w:t>
      </w:r>
      <w:r>
        <w:rPr>
          <w:spacing w:val="-3"/>
          <w:sz w:val="20"/>
        </w:rPr>
        <w:t> </w:t>
      </w:r>
      <w:r>
        <w:rPr>
          <w:sz w:val="20"/>
        </w:rPr>
        <w:t>Vinte</w:t>
      </w:r>
      <w:r>
        <w:rPr>
          <w:spacing w:val="2"/>
          <w:sz w:val="20"/>
        </w:rPr>
        <w:t> </w:t>
      </w:r>
      <w:r>
        <w:rPr>
          <w:sz w:val="20"/>
        </w:rPr>
        <w:t>e</w:t>
      </w:r>
      <w:r>
        <w:rPr>
          <w:spacing w:val="1"/>
          <w:sz w:val="20"/>
        </w:rPr>
        <w:t> </w:t>
      </w:r>
      <w:r>
        <w:rPr>
          <w:sz w:val="20"/>
        </w:rPr>
        <w:t>Oito</w:t>
      </w:r>
      <w:r>
        <w:rPr>
          <w:spacing w:val="1"/>
          <w:sz w:val="20"/>
        </w:rPr>
        <w:t> </w:t>
      </w:r>
      <w:r>
        <w:rPr>
          <w:sz w:val="20"/>
        </w:rPr>
        <w:t>de</w:t>
      </w:r>
      <w:r>
        <w:rPr>
          <w:spacing w:val="1"/>
          <w:sz w:val="20"/>
        </w:rPr>
        <w:t> </w:t>
      </w:r>
      <w:r>
        <w:rPr>
          <w:sz w:val="20"/>
        </w:rPr>
        <w:t>Setembro,</w:t>
      </w:r>
      <w:r>
        <w:rPr>
          <w:spacing w:val="2"/>
          <w:sz w:val="20"/>
        </w:rPr>
        <w:t> </w:t>
      </w:r>
      <w:r>
        <w:rPr>
          <w:sz w:val="20"/>
        </w:rPr>
        <w:t>77</w:t>
      </w:r>
      <w:r>
        <w:rPr>
          <w:spacing w:val="1"/>
          <w:sz w:val="20"/>
        </w:rPr>
        <w:t> </w:t>
      </w:r>
      <w:r>
        <w:rPr>
          <w:sz w:val="20"/>
        </w:rPr>
        <w:t>—</w:t>
      </w:r>
      <w:r>
        <w:rPr>
          <w:spacing w:val="-3"/>
          <w:sz w:val="20"/>
        </w:rPr>
        <w:t> </w:t>
      </w:r>
      <w:r>
        <w:rPr>
          <w:sz w:val="20"/>
        </w:rPr>
        <w:t>Vila</w:t>
      </w:r>
      <w:r>
        <w:rPr>
          <w:spacing w:val="2"/>
          <w:sz w:val="20"/>
        </w:rPr>
        <w:t> </w:t>
      </w:r>
      <w:r>
        <w:rPr>
          <w:spacing w:val="-2"/>
          <w:sz w:val="20"/>
        </w:rPr>
        <w:t>Isabel</w:t>
      </w:r>
    </w:p>
    <w:p>
      <w:pPr>
        <w:pStyle w:val="BodyText"/>
        <w:spacing w:before="40"/>
        <w:ind w:left="119"/>
        <w:jc w:val="both"/>
      </w:pPr>
      <w:r>
        <w:rPr/>
        <w:t>—</w:t>
      </w:r>
      <w:r>
        <w:rPr>
          <w:spacing w:val="-1"/>
        </w:rPr>
        <w:t> </w:t>
      </w:r>
      <w:r>
        <w:rPr/>
        <w:t>CEP:</w:t>
      </w:r>
      <w:r>
        <w:rPr>
          <w:spacing w:val="-1"/>
        </w:rPr>
        <w:t> </w:t>
      </w:r>
      <w:r>
        <w:rPr/>
        <w:t>20.551-</w:t>
      </w:r>
      <w:r>
        <w:rPr>
          <w:spacing w:val="-4"/>
        </w:rPr>
        <w:t>030.</w:t>
      </w:r>
    </w:p>
    <w:p>
      <w:pPr>
        <w:pStyle w:val="BodyText"/>
        <w:spacing w:before="80"/>
      </w:pPr>
    </w:p>
    <w:p>
      <w:pPr>
        <w:pStyle w:val="ListParagraph"/>
        <w:numPr>
          <w:ilvl w:val="1"/>
          <w:numId w:val="25"/>
        </w:numPr>
        <w:tabs>
          <w:tab w:pos="419" w:val="left" w:leader="none"/>
        </w:tabs>
        <w:spacing w:line="240" w:lineRule="auto" w:before="0" w:after="0"/>
        <w:ind w:left="41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26"/>
        </w:numPr>
        <w:tabs>
          <w:tab w:pos="321" w:val="left" w:leader="none"/>
        </w:tabs>
        <w:spacing w:line="240" w:lineRule="auto" w:before="40" w:after="0"/>
        <w:ind w:left="32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26"/>
        </w:numPr>
        <w:tabs>
          <w:tab w:pos="332" w:val="left" w:leader="none"/>
        </w:tabs>
        <w:spacing w:line="240" w:lineRule="auto" w:before="40" w:after="0"/>
        <w:ind w:left="332" w:right="0" w:hanging="213"/>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pacing w:val="-10"/>
          <w:sz w:val="20"/>
        </w:rPr>
        <w:t>e</w:t>
      </w:r>
    </w:p>
    <w:p>
      <w:pPr>
        <w:pStyle w:val="ListParagraph"/>
        <w:numPr>
          <w:ilvl w:val="0"/>
          <w:numId w:val="26"/>
        </w:numPr>
        <w:tabs>
          <w:tab w:pos="321" w:val="left" w:leader="none"/>
        </w:tabs>
        <w:spacing w:line="240" w:lineRule="auto" w:before="40" w:after="0"/>
        <w:ind w:left="321" w:right="0" w:hanging="202"/>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pacing w:val="-2"/>
          <w:sz w:val="20"/>
        </w:rPr>
        <w:t>Indiretas.</w:t>
      </w:r>
    </w:p>
    <w:p>
      <w:pPr>
        <w:pStyle w:val="BodyText"/>
        <w:spacing w:before="80"/>
      </w:pPr>
    </w:p>
    <w:p>
      <w:pPr>
        <w:pStyle w:val="ListParagraph"/>
        <w:numPr>
          <w:ilvl w:val="2"/>
          <w:numId w:val="25"/>
        </w:numPr>
        <w:tabs>
          <w:tab w:pos="572" w:val="left" w:leader="none"/>
        </w:tabs>
        <w:spacing w:line="280" w:lineRule="auto" w:before="0"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w:t>
      </w:r>
      <w:r>
        <w:rPr>
          <w:sz w:val="20"/>
        </w:rPr>
        <w:t>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25"/>
        </w:numPr>
        <w:tabs>
          <w:tab w:pos="580" w:val="left" w:leader="none"/>
        </w:tabs>
        <w:spacing w:line="280" w:lineRule="auto" w:before="2"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25"/>
        </w:numPr>
        <w:tabs>
          <w:tab w:pos="607" w:val="left" w:leader="none"/>
        </w:tabs>
        <w:spacing w:line="240" w:lineRule="auto" w:before="3" w:after="0"/>
        <w:ind w:left="607" w:right="0" w:hanging="488"/>
        <w:jc w:val="both"/>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4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25"/>
        </w:numPr>
        <w:tabs>
          <w:tab w:pos="569" w:val="left" w:leader="none"/>
        </w:tabs>
        <w:spacing w:line="240" w:lineRule="auto" w:before="40" w:after="0"/>
        <w:ind w:left="569" w:right="0" w:hanging="450"/>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3"/>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3"/>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3"/>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2"/>
          <w:sz w:val="20"/>
        </w:rPr>
        <w:t> </w:t>
      </w:r>
      <w:r>
        <w:rPr>
          <w:b/>
          <w:sz w:val="20"/>
        </w:rPr>
        <w:t>CONTRATADO</w:t>
      </w:r>
      <w:r>
        <w:rPr>
          <w:b/>
          <w:spacing w:val="-1"/>
          <w:sz w:val="20"/>
        </w:rPr>
        <w:t> </w:t>
      </w:r>
      <w:r>
        <w:rPr>
          <w:sz w:val="20"/>
        </w:rPr>
        <w:t>não</w:t>
      </w:r>
      <w:r>
        <w:rPr>
          <w:spacing w:val="-2"/>
          <w:sz w:val="20"/>
        </w:rPr>
        <w:t> </w:t>
      </w:r>
      <w:r>
        <w:rPr>
          <w:sz w:val="20"/>
        </w:rPr>
        <w:t>regularize</w:t>
      </w:r>
      <w:r>
        <w:rPr>
          <w:spacing w:val="-2"/>
          <w:sz w:val="20"/>
        </w:rPr>
        <w:t> </w:t>
      </w:r>
      <w:r>
        <w:rPr>
          <w:sz w:val="20"/>
        </w:rPr>
        <w:t>sua</w:t>
      </w:r>
      <w:r>
        <w:rPr>
          <w:spacing w:val="-2"/>
          <w:sz w:val="20"/>
        </w:rPr>
        <w:t> situação.</w:t>
      </w:r>
    </w:p>
    <w:p>
      <w:pPr>
        <w:pStyle w:val="ListParagraph"/>
        <w:numPr>
          <w:ilvl w:val="1"/>
          <w:numId w:val="25"/>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25"/>
        </w:numPr>
        <w:tabs>
          <w:tab w:pos="585" w:val="left" w:leader="none"/>
        </w:tabs>
        <w:spacing w:line="280" w:lineRule="auto" w:before="40" w:after="0"/>
        <w:ind w:left="119" w:right="118" w:firstLine="0"/>
        <w:jc w:val="left"/>
        <w:rPr>
          <w:sz w:val="20"/>
        </w:rPr>
      </w:pPr>
      <w:r>
        <w:rPr>
          <w:sz w:val="20"/>
        </w:rPr>
        <w:t>Havendo</w:t>
      </w:r>
      <w:r>
        <w:rPr>
          <w:spacing w:val="13"/>
          <w:sz w:val="20"/>
        </w:rPr>
        <w:t> </w:t>
      </w:r>
      <w:r>
        <w:rPr>
          <w:sz w:val="20"/>
        </w:rPr>
        <w:t>erro</w:t>
      </w:r>
      <w:r>
        <w:rPr>
          <w:spacing w:val="13"/>
          <w:sz w:val="20"/>
        </w:rPr>
        <w:t> </w:t>
      </w:r>
      <w:r>
        <w:rPr>
          <w:sz w:val="20"/>
        </w:rPr>
        <w:t>na</w:t>
      </w:r>
      <w:r>
        <w:rPr>
          <w:spacing w:val="13"/>
          <w:sz w:val="20"/>
        </w:rPr>
        <w:t> </w:t>
      </w:r>
      <w:r>
        <w:rPr>
          <w:sz w:val="20"/>
        </w:rPr>
        <w:t>apresentação</w:t>
      </w:r>
      <w:r>
        <w:rPr>
          <w:spacing w:val="13"/>
          <w:sz w:val="20"/>
        </w:rPr>
        <w:t> </w:t>
      </w:r>
      <w:r>
        <w:rPr>
          <w:sz w:val="20"/>
        </w:rPr>
        <w:t>da</w:t>
      </w:r>
      <w:r>
        <w:rPr>
          <w:spacing w:val="13"/>
          <w:sz w:val="20"/>
        </w:rPr>
        <w:t> </w:t>
      </w:r>
      <w:r>
        <w:rPr>
          <w:sz w:val="20"/>
        </w:rPr>
        <w:t>Nota</w:t>
      </w:r>
      <w:r>
        <w:rPr>
          <w:spacing w:val="13"/>
          <w:sz w:val="20"/>
        </w:rPr>
        <w:t> </w:t>
      </w:r>
      <w:r>
        <w:rPr>
          <w:sz w:val="20"/>
        </w:rPr>
        <w:t>Fiscal</w:t>
      </w:r>
      <w:r>
        <w:rPr>
          <w:spacing w:val="13"/>
          <w:sz w:val="20"/>
        </w:rPr>
        <w:t> </w:t>
      </w:r>
      <w:r>
        <w:rPr>
          <w:sz w:val="20"/>
        </w:rPr>
        <w:t>ou</w:t>
      </w:r>
      <w:r>
        <w:rPr>
          <w:spacing w:val="13"/>
          <w:sz w:val="20"/>
        </w:rPr>
        <w:t> </w:t>
      </w:r>
      <w:r>
        <w:rPr>
          <w:sz w:val="20"/>
        </w:rPr>
        <w:t>Fatura,</w:t>
      </w:r>
      <w:r>
        <w:rPr>
          <w:spacing w:val="13"/>
          <w:sz w:val="20"/>
        </w:rPr>
        <w:t> </w:t>
      </w:r>
      <w:r>
        <w:rPr>
          <w:sz w:val="20"/>
        </w:rPr>
        <w:t>ou</w:t>
      </w:r>
      <w:r>
        <w:rPr>
          <w:spacing w:val="13"/>
          <w:sz w:val="20"/>
        </w:rPr>
        <w:t> </w:t>
      </w:r>
      <w:r>
        <w:rPr>
          <w:sz w:val="20"/>
        </w:rPr>
        <w:t>circunstância</w:t>
      </w:r>
      <w:r>
        <w:rPr>
          <w:spacing w:val="13"/>
          <w:sz w:val="20"/>
        </w:rPr>
        <w:t> </w:t>
      </w:r>
      <w:r>
        <w:rPr>
          <w:sz w:val="20"/>
        </w:rPr>
        <w:t>que</w:t>
      </w:r>
      <w:r>
        <w:rPr>
          <w:spacing w:val="13"/>
          <w:sz w:val="20"/>
        </w:rPr>
        <w:t> </w:t>
      </w:r>
      <w:r>
        <w:rPr>
          <w:sz w:val="20"/>
        </w:rPr>
        <w:t>impeça</w:t>
      </w:r>
      <w:r>
        <w:rPr>
          <w:spacing w:val="13"/>
          <w:sz w:val="20"/>
        </w:rPr>
        <w:t> </w:t>
      </w:r>
      <w:r>
        <w:rPr>
          <w:sz w:val="20"/>
        </w:rPr>
        <w:t>a</w:t>
      </w:r>
      <w:r>
        <w:rPr>
          <w:spacing w:val="13"/>
          <w:sz w:val="20"/>
        </w:rPr>
        <w:t> </w:t>
      </w:r>
      <w:r>
        <w:rPr>
          <w:sz w:val="20"/>
        </w:rPr>
        <w:t>liquidação</w:t>
      </w:r>
      <w:r>
        <w:rPr>
          <w:spacing w:val="13"/>
          <w:sz w:val="20"/>
        </w:rPr>
        <w:t> </w:t>
      </w:r>
      <w:r>
        <w:rPr>
          <w:sz w:val="20"/>
        </w:rPr>
        <w:t>da</w:t>
      </w:r>
      <w:r>
        <w:rPr>
          <w:spacing w:val="13"/>
          <w:sz w:val="20"/>
        </w:rPr>
        <w:t> </w:t>
      </w:r>
      <w:r>
        <w:rPr>
          <w:sz w:val="20"/>
        </w:rPr>
        <w:t>despesa,</w:t>
      </w:r>
      <w:r>
        <w:rPr>
          <w:spacing w:val="13"/>
          <w:sz w:val="20"/>
        </w:rPr>
        <w:t> </w:t>
      </w:r>
      <w:r>
        <w:rPr>
          <w:sz w:val="20"/>
        </w:rPr>
        <w:t>o</w:t>
      </w:r>
      <w:r>
        <w:rPr>
          <w:spacing w:val="13"/>
          <w:sz w:val="20"/>
        </w:rPr>
        <w:t> </w:t>
      </w:r>
      <w:r>
        <w:rPr>
          <w:sz w:val="20"/>
        </w:rPr>
        <w:t>pagamento</w:t>
      </w:r>
      <w:r>
        <w:rPr>
          <w:spacing w:val="13"/>
          <w:sz w:val="20"/>
        </w:rPr>
        <w:t> </w:t>
      </w:r>
      <w:r>
        <w:rPr>
          <w:sz w:val="20"/>
        </w:rPr>
        <w:t>ficará</w:t>
      </w:r>
      <w:r>
        <w:rPr>
          <w:spacing w:val="13"/>
          <w:sz w:val="20"/>
        </w:rPr>
        <w:t> </w:t>
      </w:r>
      <w:r>
        <w:rPr>
          <w:sz w:val="20"/>
        </w:rPr>
        <w:t>sobrestado</w:t>
      </w:r>
      <w:r>
        <w:rPr>
          <w:spacing w:val="13"/>
          <w:sz w:val="20"/>
        </w:rPr>
        <w:t> </w:t>
      </w:r>
      <w:r>
        <w:rPr>
          <w:sz w:val="20"/>
        </w:rPr>
        <w:t>até</w:t>
      </w:r>
      <w:r>
        <w:rPr>
          <w:spacing w:val="13"/>
          <w:sz w:val="20"/>
        </w:rPr>
        <w:t> </w:t>
      </w:r>
      <w:r>
        <w:rPr>
          <w:sz w:val="20"/>
        </w:rPr>
        <w:t>que</w:t>
      </w:r>
      <w:r>
        <w:rPr>
          <w:spacing w:val="13"/>
          <w:sz w:val="20"/>
        </w:rPr>
        <w:t> </w:t>
      </w:r>
      <w:r>
        <w:rPr>
          <w:sz w:val="20"/>
        </w:rPr>
        <w:t>o</w:t>
      </w:r>
      <w:r>
        <w:rPr>
          <w:spacing w:val="13"/>
          <w:sz w:val="20"/>
        </w:rPr>
        <w:t> </w:t>
      </w:r>
      <w:r>
        <w:rPr>
          <w:b/>
          <w:sz w:val="20"/>
        </w:rPr>
        <w:t>CONTRATADO</w:t>
      </w:r>
      <w:r>
        <w:rPr>
          <w:b/>
          <w:spacing w:val="13"/>
          <w:sz w:val="20"/>
        </w:rPr>
        <w:t> </w:t>
      </w:r>
      <w:r>
        <w:rPr>
          <w:sz w:val="20"/>
        </w:rPr>
        <w:t>providencie</w:t>
      </w:r>
      <w:r>
        <w:rPr>
          <w:spacing w:val="13"/>
          <w:sz w:val="20"/>
        </w:rPr>
        <w:t>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25"/>
        </w:numPr>
        <w:tabs>
          <w:tab w:pos="419" w:val="left" w:leader="none"/>
        </w:tabs>
        <w:spacing w:line="240" w:lineRule="auto" w:before="2" w:after="0"/>
        <w:ind w:left="419" w:right="0" w:hanging="300"/>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25"/>
        </w:numPr>
        <w:tabs>
          <w:tab w:pos="569" w:val="left" w:leader="none"/>
        </w:tabs>
        <w:spacing w:line="240" w:lineRule="auto" w:before="40" w:after="0"/>
        <w:ind w:left="569" w:right="0" w:hanging="4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25"/>
        </w:numPr>
        <w:tabs>
          <w:tab w:pos="592"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25"/>
        </w:numPr>
        <w:tabs>
          <w:tab w:pos="429" w:val="left" w:leader="none"/>
        </w:tabs>
        <w:spacing w:line="280" w:lineRule="auto" w:before="2"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25"/>
        </w:numPr>
        <w:tabs>
          <w:tab w:pos="455" w:val="left" w:leader="none"/>
        </w:tabs>
        <w:spacing w:line="280" w:lineRule="auto" w:before="3"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25"/>
        </w:numPr>
        <w:tabs>
          <w:tab w:pos="523" w:val="left" w:leader="none"/>
        </w:tabs>
        <w:spacing w:line="240" w:lineRule="auto" w:before="2" w:after="0"/>
        <w:ind w:left="523" w:right="0" w:hanging="404"/>
        <w:jc w:val="both"/>
        <w:rPr>
          <w:sz w:val="20"/>
        </w:rPr>
      </w:pPr>
      <w:r>
        <w:rPr>
          <w:sz w:val="20"/>
        </w:rPr>
        <w:t>Caso</w:t>
      </w:r>
      <w:r>
        <w:rPr>
          <w:spacing w:val="2"/>
          <w:sz w:val="20"/>
        </w:rPr>
        <w:t> </w:t>
      </w:r>
      <w:r>
        <w:rPr>
          <w:sz w:val="20"/>
        </w:rPr>
        <w:t>o</w:t>
      </w:r>
      <w:r>
        <w:rPr>
          <w:spacing w:val="3"/>
          <w:sz w:val="20"/>
        </w:rPr>
        <w:t> </w:t>
      </w:r>
      <w:r>
        <w:rPr>
          <w:sz w:val="20"/>
        </w:rPr>
        <w:t>Edital</w:t>
      </w:r>
      <w:r>
        <w:rPr>
          <w:spacing w:val="2"/>
          <w:sz w:val="20"/>
        </w:rPr>
        <w:t> </w:t>
      </w:r>
      <w:r>
        <w:rPr>
          <w:sz w:val="20"/>
        </w:rPr>
        <w:t>admita</w:t>
      </w:r>
      <w:r>
        <w:rPr>
          <w:spacing w:val="3"/>
          <w:sz w:val="20"/>
        </w:rPr>
        <w:t> </w:t>
      </w:r>
      <w:r>
        <w:rPr>
          <w:sz w:val="20"/>
        </w:rPr>
        <w:t>a</w:t>
      </w:r>
      <w:r>
        <w:rPr>
          <w:spacing w:val="3"/>
          <w:sz w:val="20"/>
        </w:rPr>
        <w:t> </w:t>
      </w:r>
      <w:r>
        <w:rPr>
          <w:sz w:val="20"/>
        </w:rPr>
        <w:t>subcontratação,</w:t>
      </w:r>
      <w:r>
        <w:rPr>
          <w:spacing w:val="2"/>
          <w:sz w:val="20"/>
        </w:rPr>
        <w:t> </w:t>
      </w:r>
      <w:r>
        <w:rPr>
          <w:sz w:val="20"/>
        </w:rPr>
        <w:t>os</w:t>
      </w:r>
      <w:r>
        <w:rPr>
          <w:spacing w:val="3"/>
          <w:sz w:val="20"/>
        </w:rPr>
        <w:t> </w:t>
      </w:r>
      <w:r>
        <w:rPr>
          <w:sz w:val="20"/>
        </w:rPr>
        <w:t>pagamentos</w:t>
      </w:r>
      <w:r>
        <w:rPr>
          <w:spacing w:val="3"/>
          <w:sz w:val="20"/>
        </w:rPr>
        <w:t> </w:t>
      </w:r>
      <w:r>
        <w:rPr>
          <w:sz w:val="20"/>
        </w:rPr>
        <w:t>aos</w:t>
      </w:r>
      <w:r>
        <w:rPr>
          <w:spacing w:val="2"/>
          <w:sz w:val="20"/>
        </w:rPr>
        <w:t> </w:t>
      </w:r>
      <w:r>
        <w:rPr>
          <w:sz w:val="20"/>
        </w:rPr>
        <w:t>subcontratados</w:t>
      </w:r>
      <w:r>
        <w:rPr>
          <w:spacing w:val="3"/>
          <w:sz w:val="20"/>
        </w:rPr>
        <w:t> </w:t>
      </w:r>
      <w:r>
        <w:rPr>
          <w:sz w:val="20"/>
        </w:rPr>
        <w:t>serão</w:t>
      </w:r>
      <w:r>
        <w:rPr>
          <w:spacing w:val="3"/>
          <w:sz w:val="20"/>
        </w:rPr>
        <w:t> </w:t>
      </w:r>
      <w:r>
        <w:rPr>
          <w:sz w:val="20"/>
        </w:rPr>
        <w:t>realizados</w:t>
      </w:r>
      <w:r>
        <w:rPr>
          <w:spacing w:val="2"/>
          <w:sz w:val="20"/>
        </w:rPr>
        <w:t> </w:t>
      </w:r>
      <w:r>
        <w:rPr>
          <w:sz w:val="20"/>
        </w:rPr>
        <w:t>diretamente</w:t>
      </w:r>
      <w:r>
        <w:rPr>
          <w:spacing w:val="3"/>
          <w:sz w:val="20"/>
        </w:rPr>
        <w:t> </w:t>
      </w:r>
      <w:r>
        <w:rPr>
          <w:sz w:val="20"/>
        </w:rPr>
        <w:t>pelo</w:t>
      </w:r>
      <w:r>
        <w:rPr>
          <w:spacing w:val="2"/>
          <w:sz w:val="20"/>
        </w:rPr>
        <w:t> </w:t>
      </w:r>
      <w:r>
        <w:rPr>
          <w:b/>
          <w:sz w:val="20"/>
        </w:rPr>
        <w:t>CONTRATADO</w:t>
      </w:r>
      <w:r>
        <w:rPr>
          <w:sz w:val="20"/>
        </w:rPr>
        <w:t>,</w:t>
      </w:r>
      <w:r>
        <w:rPr>
          <w:spacing w:val="3"/>
          <w:sz w:val="20"/>
        </w:rPr>
        <w:t> </w:t>
      </w:r>
      <w:r>
        <w:rPr>
          <w:sz w:val="20"/>
        </w:rPr>
        <w:t>ficando</w:t>
      </w:r>
      <w:r>
        <w:rPr>
          <w:spacing w:val="3"/>
          <w:sz w:val="20"/>
        </w:rPr>
        <w:t> </w:t>
      </w:r>
      <w:r>
        <w:rPr>
          <w:sz w:val="20"/>
        </w:rPr>
        <w:t>vedada</w:t>
      </w:r>
      <w:r>
        <w:rPr>
          <w:spacing w:val="2"/>
          <w:sz w:val="20"/>
        </w:rPr>
        <w:t> </w:t>
      </w:r>
      <w:r>
        <w:rPr>
          <w:sz w:val="20"/>
        </w:rPr>
        <w:t>a</w:t>
      </w:r>
      <w:r>
        <w:rPr>
          <w:spacing w:val="3"/>
          <w:sz w:val="20"/>
        </w:rPr>
        <w:t> </w:t>
      </w:r>
      <w:r>
        <w:rPr>
          <w:sz w:val="20"/>
        </w:rPr>
        <w:t>emissão</w:t>
      </w:r>
      <w:r>
        <w:rPr>
          <w:spacing w:val="3"/>
          <w:sz w:val="20"/>
        </w:rPr>
        <w:t> </w:t>
      </w:r>
      <w:r>
        <w:rPr>
          <w:sz w:val="20"/>
        </w:rPr>
        <w:t>de</w:t>
      </w:r>
      <w:r>
        <w:rPr>
          <w:spacing w:val="2"/>
          <w:sz w:val="20"/>
        </w:rPr>
        <w:t> </w:t>
      </w:r>
      <w:r>
        <w:rPr>
          <w:sz w:val="20"/>
        </w:rPr>
        <w:t>empenho</w:t>
      </w:r>
      <w:r>
        <w:rPr>
          <w:spacing w:val="3"/>
          <w:sz w:val="20"/>
        </w:rPr>
        <w:t> </w:t>
      </w:r>
      <w:r>
        <w:rPr>
          <w:sz w:val="20"/>
        </w:rPr>
        <w:t>do</w:t>
      </w:r>
      <w:r>
        <w:rPr>
          <w:spacing w:val="3"/>
          <w:sz w:val="20"/>
        </w:rPr>
        <w:t> </w:t>
      </w:r>
      <w:r>
        <w:rPr>
          <w:b/>
          <w:spacing w:val="-2"/>
          <w:sz w:val="20"/>
        </w:rPr>
        <w:t>CONTRATANTE</w:t>
      </w:r>
    </w:p>
    <w:p>
      <w:pPr>
        <w:pStyle w:val="BodyText"/>
        <w:spacing w:before="40"/>
        <w:ind w:left="119"/>
        <w:jc w:val="both"/>
      </w:pPr>
      <w:r>
        <w:rPr/>
        <w:t>diretamente</w:t>
      </w:r>
      <w:r>
        <w:rPr>
          <w:spacing w:val="-1"/>
        </w:rPr>
        <w:t> </w:t>
      </w:r>
      <w:r>
        <w:rPr/>
        <w:t>aos</w:t>
      </w:r>
      <w:r>
        <w:rPr>
          <w:spacing w:val="-1"/>
        </w:rPr>
        <w:t> </w:t>
      </w:r>
      <w:r>
        <w:rPr/>
        <w:t>subcontratados,</w:t>
      </w:r>
      <w:r>
        <w:rPr>
          <w:spacing w:val="-1"/>
        </w:rPr>
        <w:t> </w:t>
      </w:r>
      <w:r>
        <w:rPr/>
        <w:t>ressalvada</w:t>
      </w:r>
      <w:r>
        <w:rPr>
          <w:spacing w:val="-1"/>
        </w:rPr>
        <w:t> </w:t>
      </w:r>
      <w:r>
        <w:rPr/>
        <w:t>a</w:t>
      </w:r>
      <w:r>
        <w:rPr>
          <w:spacing w:val="-1"/>
        </w:rPr>
        <w:t> </w:t>
      </w:r>
      <w:r>
        <w:rPr/>
        <w:t>hipótese</w:t>
      </w:r>
      <w:r>
        <w:rPr>
          <w:spacing w:val="-1"/>
        </w:rPr>
        <w:t> </w:t>
      </w:r>
      <w:r>
        <w:rPr/>
        <w:t>dos</w:t>
      </w:r>
      <w:r>
        <w:rPr>
          <w:spacing w:val="-1"/>
        </w:rPr>
        <w:t> </w:t>
      </w:r>
      <w:r>
        <w:rPr/>
        <w:t>arts.</w:t>
      </w:r>
      <w:r>
        <w:rPr>
          <w:spacing w:val="-1"/>
        </w:rPr>
        <w:t> </w:t>
      </w:r>
      <w:r>
        <w:rPr/>
        <w:t>48</w:t>
      </w:r>
      <w:r>
        <w:rPr>
          <w:spacing w:val="-1"/>
        </w:rPr>
        <w:t> </w:t>
      </w:r>
      <w:r>
        <w:rPr/>
        <w:t>e</w:t>
      </w:r>
      <w:r>
        <w:rPr>
          <w:spacing w:val="-1"/>
        </w:rPr>
        <w:t> </w:t>
      </w:r>
      <w:r>
        <w:rPr/>
        <w:t>49</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de</w:t>
      </w:r>
      <w:r>
        <w:rPr>
          <w:spacing w:val="-1"/>
        </w:rPr>
        <w:t> </w:t>
      </w:r>
      <w:r>
        <w:rPr/>
        <w:t>14</w:t>
      </w:r>
      <w:r>
        <w:rPr>
          <w:spacing w:val="-1"/>
        </w:rPr>
        <w:t> </w:t>
      </w:r>
      <w:r>
        <w:rPr/>
        <w:t>de</w:t>
      </w:r>
      <w:r>
        <w:rPr>
          <w:spacing w:val="-1"/>
        </w:rPr>
        <w:t> </w:t>
      </w:r>
      <w:r>
        <w:rPr/>
        <w:t>dezembro</w:t>
      </w:r>
      <w:r>
        <w:rPr>
          <w:spacing w:val="-1"/>
        </w:rPr>
        <w:t> </w:t>
      </w:r>
      <w:r>
        <w:rPr/>
        <w:t>de</w:t>
      </w:r>
      <w:r>
        <w:rPr>
          <w:spacing w:val="-1"/>
        </w:rPr>
        <w:t> </w:t>
      </w:r>
      <w:r>
        <w:rPr>
          <w:spacing w:val="-2"/>
        </w:rPr>
        <w:t>2006.</w:t>
      </w:r>
    </w:p>
    <w:p>
      <w:pPr>
        <w:pStyle w:val="ListParagraph"/>
        <w:numPr>
          <w:ilvl w:val="2"/>
          <w:numId w:val="25"/>
        </w:numPr>
        <w:tabs>
          <w:tab w:pos="669" w:val="left" w:leader="none"/>
        </w:tabs>
        <w:spacing w:line="564" w:lineRule="auto" w:before="40" w:after="0"/>
        <w:ind w:left="119" w:right="7914" w:firstLine="0"/>
        <w:jc w:val="left"/>
        <w:rPr>
          <w:b/>
          <w:sz w:val="20"/>
        </w:rPr>
      </w:pPr>
      <w:r>
        <w:rPr>
          <w:sz w:val="20"/>
        </w:rPr>
        <w:t>A</w:t>
      </w:r>
      <w:r>
        <w:rPr>
          <w:spacing w:val="-5"/>
          <w:sz w:val="20"/>
        </w:rPr>
        <w:t> </w:t>
      </w:r>
      <w:r>
        <w:rPr>
          <w:sz w:val="20"/>
        </w:rPr>
        <w:t>subcontratação</w:t>
      </w:r>
      <w:r>
        <w:rPr>
          <w:spacing w:val="-9"/>
          <w:sz w:val="20"/>
        </w:rPr>
        <w:t> </w:t>
      </w:r>
      <w:r>
        <w:rPr>
          <w:sz w:val="20"/>
        </w:rPr>
        <w:t>porventura</w:t>
      </w:r>
      <w:r>
        <w:rPr>
          <w:spacing w:val="-9"/>
          <w:sz w:val="20"/>
        </w:rPr>
        <w:t> </w:t>
      </w:r>
      <w:r>
        <w:rPr>
          <w:sz w:val="20"/>
        </w:rPr>
        <w:t>realizada</w:t>
      </w:r>
      <w:r>
        <w:rPr>
          <w:spacing w:val="-9"/>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8"/>
          <w:sz w:val="20"/>
        </w:rPr>
        <w:t> </w:t>
      </w:r>
      <w:r>
        <w:rPr>
          <w:b/>
          <w:sz w:val="20"/>
        </w:rPr>
        <w:t>CONTRATADO</w:t>
      </w:r>
      <w:r>
        <w:rPr>
          <w:sz w:val="20"/>
        </w:rPr>
        <w:t>. </w:t>
      </w:r>
      <w:r>
        <w:rPr>
          <w:b/>
          <w:sz w:val="20"/>
        </w:rPr>
        <w:t>CLÁUSULA SÉTIMA – REAJUSTE</w:t>
      </w:r>
    </w:p>
    <w:p>
      <w:pPr>
        <w:pStyle w:val="ListParagraph"/>
        <w:numPr>
          <w:ilvl w:val="1"/>
          <w:numId w:val="27"/>
        </w:numPr>
        <w:tabs>
          <w:tab w:pos="419" w:val="left" w:leader="none"/>
        </w:tabs>
        <w:spacing w:line="229" w:lineRule="exact" w:before="0" w:after="0"/>
        <w:ind w:left="41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27"/>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27"/>
        </w:numPr>
        <w:tabs>
          <w:tab w:pos="419" w:val="left" w:leader="none"/>
        </w:tabs>
        <w:spacing w:line="240" w:lineRule="auto" w:before="40" w:after="0"/>
        <w:ind w:left="41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27"/>
        </w:numPr>
        <w:tabs>
          <w:tab w:pos="419" w:val="left" w:leader="none"/>
        </w:tabs>
        <w:spacing w:line="240" w:lineRule="auto" w:before="40" w:after="0"/>
        <w:ind w:left="41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27"/>
        </w:numPr>
        <w:tabs>
          <w:tab w:pos="423" w:val="left" w:leader="none"/>
        </w:tabs>
        <w:spacing w:line="280" w:lineRule="auto" w:before="40" w:after="0"/>
        <w:ind w:left="119" w:right="11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27"/>
        </w:numPr>
        <w:tabs>
          <w:tab w:pos="577" w:val="left" w:leader="none"/>
        </w:tabs>
        <w:spacing w:line="280" w:lineRule="auto" w:before="2"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w:t>
      </w:r>
      <w:r>
        <w:rPr>
          <w:sz w:val="20"/>
        </w:rPr>
        <w:t>o índice definitivo.</w:t>
      </w:r>
    </w:p>
    <w:p>
      <w:pPr>
        <w:pStyle w:val="ListParagraph"/>
        <w:numPr>
          <w:ilvl w:val="1"/>
          <w:numId w:val="27"/>
        </w:numPr>
        <w:tabs>
          <w:tab w:pos="444" w:val="left" w:leader="none"/>
        </w:tabs>
        <w:spacing w:line="280" w:lineRule="auto" w:before="2" w:after="0"/>
        <w:ind w:left="119" w:right="119" w:firstLine="0"/>
        <w:jc w:val="left"/>
        <w:rPr>
          <w:sz w:val="20"/>
        </w:rPr>
      </w:pPr>
      <w:r>
        <w:rPr>
          <w:sz w:val="20"/>
        </w:rPr>
        <w:t>Caso</w:t>
      </w:r>
      <w:r>
        <w:rPr>
          <w:spacing w:val="23"/>
          <w:sz w:val="20"/>
        </w:rPr>
        <w:t> </w:t>
      </w:r>
      <w:r>
        <w:rPr>
          <w:sz w:val="20"/>
        </w:rPr>
        <w:t>o(s)</w:t>
      </w:r>
      <w:r>
        <w:rPr>
          <w:spacing w:val="23"/>
          <w:sz w:val="20"/>
        </w:rPr>
        <w:t> </w:t>
      </w:r>
      <w:r>
        <w:rPr>
          <w:sz w:val="20"/>
        </w:rPr>
        <w:t>índice(s)</w:t>
      </w:r>
      <w:r>
        <w:rPr>
          <w:spacing w:val="23"/>
          <w:sz w:val="20"/>
        </w:rPr>
        <w:t> </w:t>
      </w:r>
      <w:r>
        <w:rPr>
          <w:sz w:val="20"/>
        </w:rPr>
        <w:t>estabelecido(s)</w:t>
      </w:r>
      <w:r>
        <w:rPr>
          <w:spacing w:val="23"/>
          <w:sz w:val="20"/>
        </w:rPr>
        <w:t> </w:t>
      </w:r>
      <w:r>
        <w:rPr>
          <w:sz w:val="20"/>
        </w:rPr>
        <w:t>para</w:t>
      </w:r>
      <w:r>
        <w:rPr>
          <w:spacing w:val="23"/>
          <w:sz w:val="20"/>
        </w:rPr>
        <w:t> </w:t>
      </w:r>
      <w:r>
        <w:rPr>
          <w:sz w:val="20"/>
        </w:rPr>
        <w:t>reajustamento</w:t>
      </w:r>
      <w:r>
        <w:rPr>
          <w:spacing w:val="23"/>
          <w:sz w:val="20"/>
        </w:rPr>
        <w:t> </w:t>
      </w:r>
      <w:r>
        <w:rPr>
          <w:sz w:val="20"/>
        </w:rPr>
        <w:t>venha(m)</w:t>
      </w:r>
      <w:r>
        <w:rPr>
          <w:spacing w:val="23"/>
          <w:sz w:val="20"/>
        </w:rPr>
        <w:t> </w:t>
      </w:r>
      <w:r>
        <w:rPr>
          <w:sz w:val="20"/>
        </w:rPr>
        <w:t>a</w:t>
      </w:r>
      <w:r>
        <w:rPr>
          <w:spacing w:val="23"/>
          <w:sz w:val="20"/>
        </w:rPr>
        <w:t> </w:t>
      </w:r>
      <w:r>
        <w:rPr>
          <w:sz w:val="20"/>
        </w:rPr>
        <w:t>ser</w:t>
      </w:r>
      <w:r>
        <w:rPr>
          <w:spacing w:val="23"/>
          <w:sz w:val="20"/>
        </w:rPr>
        <w:t> </w:t>
      </w:r>
      <w:r>
        <w:rPr>
          <w:sz w:val="20"/>
        </w:rPr>
        <w:t>extinto(s)</w:t>
      </w:r>
      <w:r>
        <w:rPr>
          <w:spacing w:val="23"/>
          <w:sz w:val="20"/>
        </w:rPr>
        <w:t> </w:t>
      </w:r>
      <w:r>
        <w:rPr>
          <w:sz w:val="20"/>
        </w:rPr>
        <w:t>ou</w:t>
      </w:r>
      <w:r>
        <w:rPr>
          <w:spacing w:val="23"/>
          <w:sz w:val="20"/>
        </w:rPr>
        <w:t> </w:t>
      </w:r>
      <w:r>
        <w:rPr>
          <w:sz w:val="20"/>
        </w:rPr>
        <w:t>de</w:t>
      </w:r>
      <w:r>
        <w:rPr>
          <w:spacing w:val="23"/>
          <w:sz w:val="20"/>
        </w:rPr>
        <w:t> </w:t>
      </w:r>
      <w:r>
        <w:rPr>
          <w:sz w:val="20"/>
        </w:rPr>
        <w:t>qualquer</w:t>
      </w:r>
      <w:r>
        <w:rPr>
          <w:spacing w:val="23"/>
          <w:sz w:val="20"/>
        </w:rPr>
        <w:t> </w:t>
      </w:r>
      <w:r>
        <w:rPr>
          <w:sz w:val="20"/>
        </w:rPr>
        <w:t>forma</w:t>
      </w:r>
      <w:r>
        <w:rPr>
          <w:spacing w:val="23"/>
          <w:sz w:val="20"/>
        </w:rPr>
        <w:t> </w:t>
      </w:r>
      <w:r>
        <w:rPr>
          <w:sz w:val="20"/>
        </w:rPr>
        <w:t>não</w:t>
      </w:r>
      <w:r>
        <w:rPr>
          <w:spacing w:val="23"/>
          <w:sz w:val="20"/>
        </w:rPr>
        <w:t> </w:t>
      </w:r>
      <w:r>
        <w:rPr>
          <w:sz w:val="20"/>
        </w:rPr>
        <w:t>possa(m)</w:t>
      </w:r>
      <w:r>
        <w:rPr>
          <w:spacing w:val="23"/>
          <w:sz w:val="20"/>
        </w:rPr>
        <w:t> </w:t>
      </w:r>
      <w:r>
        <w:rPr>
          <w:sz w:val="20"/>
        </w:rPr>
        <w:t>mais</w:t>
      </w:r>
      <w:r>
        <w:rPr>
          <w:spacing w:val="23"/>
          <w:sz w:val="20"/>
        </w:rPr>
        <w:t> </w:t>
      </w:r>
      <w:r>
        <w:rPr>
          <w:sz w:val="20"/>
        </w:rPr>
        <w:t>ser</w:t>
      </w:r>
      <w:r>
        <w:rPr>
          <w:spacing w:val="23"/>
          <w:sz w:val="20"/>
        </w:rPr>
        <w:t> </w:t>
      </w:r>
      <w:r>
        <w:rPr>
          <w:sz w:val="20"/>
        </w:rPr>
        <w:t>utilizado(s),</w:t>
      </w:r>
      <w:r>
        <w:rPr>
          <w:spacing w:val="23"/>
          <w:sz w:val="20"/>
        </w:rPr>
        <w:t> </w:t>
      </w:r>
      <w:r>
        <w:rPr>
          <w:sz w:val="20"/>
        </w:rPr>
        <w:t>será(ão)</w:t>
      </w:r>
      <w:r>
        <w:rPr>
          <w:spacing w:val="23"/>
          <w:sz w:val="20"/>
        </w:rPr>
        <w:t> </w:t>
      </w:r>
      <w:r>
        <w:rPr>
          <w:sz w:val="20"/>
        </w:rPr>
        <w:t>adotado(s),</w:t>
      </w:r>
      <w:r>
        <w:rPr>
          <w:spacing w:val="23"/>
          <w:sz w:val="20"/>
        </w:rPr>
        <w:t> </w:t>
      </w:r>
      <w:r>
        <w:rPr>
          <w:sz w:val="20"/>
        </w:rPr>
        <w:t>em</w:t>
      </w:r>
      <w:r>
        <w:rPr>
          <w:spacing w:val="23"/>
          <w:sz w:val="20"/>
        </w:rPr>
        <w:t> </w:t>
      </w:r>
      <w:r>
        <w:rPr>
          <w:sz w:val="20"/>
        </w:rPr>
        <w:t>substituição,</w:t>
      </w:r>
      <w:r>
        <w:rPr>
          <w:spacing w:val="23"/>
          <w:sz w:val="20"/>
        </w:rPr>
        <w:t> </w:t>
      </w:r>
      <w:r>
        <w:rPr>
          <w:sz w:val="20"/>
        </w:rPr>
        <w:t>o(s)</w:t>
      </w:r>
      <w:r>
        <w:rPr>
          <w:spacing w:val="23"/>
          <w:sz w:val="20"/>
        </w:rPr>
        <w:t> </w:t>
      </w:r>
      <w:r>
        <w:rPr>
          <w:sz w:val="20"/>
        </w:rPr>
        <w:t>que vier(em) a ser determinado(s) pela legislação então em vigor.</w:t>
      </w:r>
    </w:p>
    <w:p>
      <w:pPr>
        <w:pStyle w:val="ListParagraph"/>
        <w:numPr>
          <w:ilvl w:val="1"/>
          <w:numId w:val="27"/>
        </w:numPr>
        <w:tabs>
          <w:tab w:pos="427" w:val="left" w:leader="none"/>
        </w:tabs>
        <w:spacing w:line="280" w:lineRule="auto" w:before="2"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por</w:t>
      </w:r>
      <w:r>
        <w:rPr>
          <w:spacing w:val="40"/>
          <w:sz w:val="20"/>
        </w:rPr>
        <w:t> </w:t>
      </w:r>
      <w:r>
        <w:rPr>
          <w:sz w:val="20"/>
        </w:rPr>
        <w:t>meio de termo aditivo.</w:t>
      </w:r>
    </w:p>
    <w:p>
      <w:pPr>
        <w:pStyle w:val="ListParagraph"/>
        <w:numPr>
          <w:ilvl w:val="1"/>
          <w:numId w:val="27"/>
        </w:numPr>
        <w:tabs>
          <w:tab w:pos="419" w:val="left" w:leader="none"/>
        </w:tabs>
        <w:spacing w:line="240" w:lineRule="auto" w:before="2" w:after="0"/>
        <w:ind w:left="41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27"/>
        </w:numPr>
        <w:tabs>
          <w:tab w:pos="569" w:val="left" w:leader="none"/>
        </w:tabs>
        <w:spacing w:line="240" w:lineRule="auto" w:before="40" w:after="0"/>
        <w:ind w:left="56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28"/>
        </w:numPr>
        <w:tabs>
          <w:tab w:pos="321" w:val="left" w:leader="none"/>
        </w:tabs>
        <w:spacing w:line="240" w:lineRule="auto" w:before="40" w:after="0"/>
        <w:ind w:left="3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28"/>
        </w:numPr>
        <w:tabs>
          <w:tab w:pos="355" w:val="left" w:leader="none"/>
        </w:tabs>
        <w:spacing w:line="280" w:lineRule="auto" w:before="40" w:after="0"/>
        <w:ind w:left="119" w:right="118"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1"/>
          <w:sz w:val="20"/>
        </w:rPr>
        <w:t> </w:t>
      </w:r>
      <w:r>
        <w:rPr>
          <w:sz w:val="20"/>
          <w:u w:val="single"/>
        </w:rPr>
        <w:t>a</w:t>
      </w:r>
      <w:r>
        <w:rPr>
          <w:sz w:val="20"/>
        </w:rPr>
        <w:t>,</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reajuste, já adotado no edital e no contrato.</w:t>
      </w:r>
    </w:p>
    <w:p>
      <w:pPr>
        <w:pStyle w:val="ListParagraph"/>
        <w:numPr>
          <w:ilvl w:val="1"/>
          <w:numId w:val="27"/>
        </w:numPr>
        <w:tabs>
          <w:tab w:pos="454" w:val="left" w:leader="none"/>
        </w:tabs>
        <w:spacing w:line="280" w:lineRule="auto" w:before="2" w:after="0"/>
        <w:ind w:left="119" w:right="118" w:firstLine="0"/>
        <w:jc w:val="left"/>
        <w:rPr>
          <w:sz w:val="20"/>
        </w:rPr>
      </w:pPr>
      <w:r>
        <w:rPr>
          <w:sz w:val="20"/>
        </w:rPr>
        <w:t>Caso,</w:t>
      </w:r>
      <w:r>
        <w:rPr>
          <w:spacing w:val="32"/>
          <w:sz w:val="20"/>
        </w:rPr>
        <w:t> </w:t>
      </w:r>
      <w:r>
        <w:rPr>
          <w:sz w:val="20"/>
        </w:rPr>
        <w:t>na</w:t>
      </w:r>
      <w:r>
        <w:rPr>
          <w:spacing w:val="32"/>
          <w:sz w:val="20"/>
        </w:rPr>
        <w:t> </w:t>
      </w:r>
      <w:r>
        <w:rPr>
          <w:sz w:val="20"/>
        </w:rPr>
        <w:t>data</w:t>
      </w:r>
      <w:r>
        <w:rPr>
          <w:spacing w:val="32"/>
          <w:sz w:val="20"/>
        </w:rPr>
        <w:t> </w:t>
      </w:r>
      <w:r>
        <w:rPr>
          <w:sz w:val="20"/>
        </w:rPr>
        <w:t>da</w:t>
      </w:r>
      <w:r>
        <w:rPr>
          <w:spacing w:val="32"/>
          <w:sz w:val="20"/>
        </w:rPr>
        <w:t> </w:t>
      </w:r>
      <w:r>
        <w:rPr>
          <w:sz w:val="20"/>
        </w:rPr>
        <w:t>prorrogação</w:t>
      </w:r>
      <w:r>
        <w:rPr>
          <w:spacing w:val="32"/>
          <w:sz w:val="20"/>
        </w:rPr>
        <w:t> </w:t>
      </w:r>
      <w:r>
        <w:rPr>
          <w:sz w:val="20"/>
        </w:rPr>
        <w:t>contratual,</w:t>
      </w:r>
      <w:r>
        <w:rPr>
          <w:spacing w:val="32"/>
          <w:sz w:val="20"/>
        </w:rPr>
        <w:t> </w:t>
      </w:r>
      <w:r>
        <w:rPr>
          <w:sz w:val="20"/>
        </w:rPr>
        <w:t>ainda</w:t>
      </w:r>
      <w:r>
        <w:rPr>
          <w:spacing w:val="32"/>
          <w:sz w:val="20"/>
        </w:rPr>
        <w:t> </w:t>
      </w:r>
      <w:r>
        <w:rPr>
          <w:sz w:val="20"/>
        </w:rPr>
        <w:t>não</w:t>
      </w:r>
      <w:r>
        <w:rPr>
          <w:spacing w:val="32"/>
          <w:sz w:val="20"/>
        </w:rPr>
        <w:t> </w:t>
      </w:r>
      <w:r>
        <w:rPr>
          <w:sz w:val="20"/>
        </w:rPr>
        <w:t>tenha</w:t>
      </w:r>
      <w:r>
        <w:rPr>
          <w:spacing w:val="32"/>
          <w:sz w:val="20"/>
        </w:rPr>
        <w:t> </w:t>
      </w:r>
      <w:r>
        <w:rPr>
          <w:sz w:val="20"/>
        </w:rPr>
        <w:t>sido</w:t>
      </w:r>
      <w:r>
        <w:rPr>
          <w:spacing w:val="32"/>
          <w:sz w:val="20"/>
        </w:rPr>
        <w:t> </w:t>
      </w:r>
      <w:r>
        <w:rPr>
          <w:sz w:val="20"/>
        </w:rPr>
        <w:t>divulgado</w:t>
      </w:r>
      <w:r>
        <w:rPr>
          <w:spacing w:val="32"/>
          <w:sz w:val="20"/>
        </w:rPr>
        <w:t> </w:t>
      </w:r>
      <w:r>
        <w:rPr>
          <w:sz w:val="20"/>
        </w:rPr>
        <w:t>o</w:t>
      </w:r>
      <w:r>
        <w:rPr>
          <w:spacing w:val="32"/>
          <w:sz w:val="20"/>
        </w:rPr>
        <w:t> </w:t>
      </w:r>
      <w:r>
        <w:rPr>
          <w:sz w:val="20"/>
        </w:rPr>
        <w:t>índice</w:t>
      </w:r>
      <w:r>
        <w:rPr>
          <w:spacing w:val="32"/>
          <w:sz w:val="20"/>
        </w:rPr>
        <w:t> </w:t>
      </w:r>
      <w:r>
        <w:rPr>
          <w:sz w:val="20"/>
        </w:rPr>
        <w:t>de</w:t>
      </w:r>
      <w:r>
        <w:rPr>
          <w:spacing w:val="32"/>
          <w:sz w:val="20"/>
        </w:rPr>
        <w:t> </w:t>
      </w:r>
      <w:r>
        <w:rPr>
          <w:sz w:val="20"/>
        </w:rPr>
        <w:t>reajuste,</w:t>
      </w:r>
      <w:r>
        <w:rPr>
          <w:spacing w:val="32"/>
          <w:sz w:val="20"/>
        </w:rPr>
        <w:t> </w:t>
      </w:r>
      <w:r>
        <w:rPr>
          <w:sz w:val="20"/>
        </w:rPr>
        <w:t>deverá,</w:t>
      </w:r>
      <w:r>
        <w:rPr>
          <w:spacing w:val="32"/>
          <w:sz w:val="20"/>
        </w:rPr>
        <w:t> </w:t>
      </w:r>
      <w:r>
        <w:rPr>
          <w:sz w:val="20"/>
        </w:rPr>
        <w:t>a</w:t>
      </w:r>
      <w:r>
        <w:rPr>
          <w:spacing w:val="32"/>
          <w:sz w:val="20"/>
        </w:rPr>
        <w:t> </w:t>
      </w:r>
      <w:r>
        <w:rPr>
          <w:sz w:val="20"/>
        </w:rPr>
        <w:t>requerimento</w:t>
      </w:r>
      <w:r>
        <w:rPr>
          <w:spacing w:val="32"/>
          <w:sz w:val="20"/>
        </w:rPr>
        <w:t> </w:t>
      </w:r>
      <w:r>
        <w:rPr>
          <w:sz w:val="20"/>
        </w:rPr>
        <w:t>do</w:t>
      </w:r>
      <w:r>
        <w:rPr>
          <w:spacing w:val="32"/>
          <w:sz w:val="20"/>
        </w:rPr>
        <w:t> </w:t>
      </w:r>
      <w:r>
        <w:rPr>
          <w:b/>
          <w:sz w:val="20"/>
        </w:rPr>
        <w:t>CONTRATADO</w:t>
      </w:r>
      <w:r>
        <w:rPr>
          <w:sz w:val="20"/>
        </w:rPr>
        <w:t>,</w:t>
      </w:r>
      <w:r>
        <w:rPr>
          <w:spacing w:val="32"/>
          <w:sz w:val="20"/>
        </w:rPr>
        <w:t> </w:t>
      </w:r>
      <w:r>
        <w:rPr>
          <w:sz w:val="20"/>
        </w:rPr>
        <w:t>ser</w:t>
      </w:r>
      <w:r>
        <w:rPr>
          <w:spacing w:val="32"/>
          <w:sz w:val="20"/>
        </w:rPr>
        <w:t> </w:t>
      </w:r>
      <w:r>
        <w:rPr>
          <w:sz w:val="20"/>
        </w:rPr>
        <w:t>inserida</w:t>
      </w:r>
      <w:r>
        <w:rPr>
          <w:spacing w:val="32"/>
          <w:sz w:val="20"/>
        </w:rPr>
        <w:t> </w:t>
      </w:r>
      <w:r>
        <w:rPr>
          <w:sz w:val="20"/>
        </w:rPr>
        <w:t>cláusula</w:t>
      </w:r>
      <w:r>
        <w:rPr>
          <w:spacing w:val="32"/>
          <w:sz w:val="20"/>
        </w:rPr>
        <w:t> </w:t>
      </w:r>
      <w:r>
        <w:rPr>
          <w:sz w:val="20"/>
        </w:rPr>
        <w:t>no</w:t>
      </w:r>
      <w:r>
        <w:rPr>
          <w:spacing w:val="32"/>
          <w:sz w:val="20"/>
        </w:rPr>
        <w:t> </w:t>
      </w:r>
      <w:r>
        <w:rPr>
          <w:sz w:val="20"/>
        </w:rPr>
        <w:t>termo</w:t>
      </w:r>
      <w:r>
        <w:rPr>
          <w:spacing w:val="32"/>
          <w:sz w:val="20"/>
        </w:rPr>
        <w:t> </w:t>
      </w:r>
      <w:r>
        <w:rPr>
          <w:sz w:val="20"/>
        </w:rPr>
        <w:t>aditivo</w:t>
      </w:r>
      <w:r>
        <w:rPr>
          <w:spacing w:val="32"/>
          <w:sz w:val="20"/>
        </w:rPr>
        <w:t> </w:t>
      </w:r>
      <w:r>
        <w:rPr>
          <w:sz w:val="20"/>
        </w:rPr>
        <w:t>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27"/>
        </w:numPr>
        <w:tabs>
          <w:tab w:pos="508" w:val="left" w:leader="none"/>
        </w:tabs>
        <w:spacing w:line="240" w:lineRule="auto" w:before="1" w:after="0"/>
        <w:ind w:left="50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27"/>
        </w:numPr>
        <w:tabs>
          <w:tab w:pos="511" w:val="left" w:leader="none"/>
        </w:tabs>
        <w:spacing w:line="240" w:lineRule="auto" w:before="40" w:after="0"/>
        <w:ind w:left="51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27"/>
        </w:numPr>
        <w:tabs>
          <w:tab w:pos="528" w:val="left" w:leader="none"/>
        </w:tabs>
        <w:spacing w:line="280" w:lineRule="auto" w:before="40" w:after="0"/>
        <w:ind w:left="119" w:right="118" w:firstLine="0"/>
        <w:jc w:val="left"/>
        <w:rPr>
          <w:sz w:val="20"/>
        </w:rPr>
      </w:pPr>
      <w:r>
        <w:rPr>
          <w:sz w:val="20"/>
        </w:rPr>
        <w:t>O reajuste dos preços não interfere no direito das partes de solicitar, a qualquer momento, a manutenção do equilíbrio econômico dos contratos com base no disposto no art. 124, inciso II,</w:t>
      </w:r>
      <w:r>
        <w:rPr>
          <w:spacing w:val="40"/>
          <w:sz w:val="20"/>
        </w:rPr>
        <w:t> </w:t>
      </w:r>
      <w:r>
        <w:rPr>
          <w:sz w:val="20"/>
        </w:rPr>
        <w:t>alínea “d”, da Lei nº 14.133/2021.</w:t>
      </w:r>
    </w:p>
    <w:p>
      <w:pPr>
        <w:pStyle w:val="BodyText"/>
        <w:spacing w:before="87"/>
      </w:pPr>
    </w:p>
    <w:p>
      <w:pPr>
        <w:pStyle w:val="Heading1"/>
        <w:ind w:left="119"/>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BodyText"/>
        <w:spacing w:before="155"/>
        <w:rPr>
          <w:b/>
        </w:rPr>
      </w:pPr>
    </w:p>
    <w:p>
      <w:pPr>
        <w:pStyle w:val="ListParagraph"/>
        <w:numPr>
          <w:ilvl w:val="1"/>
          <w:numId w:val="29"/>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29"/>
        </w:numPr>
        <w:tabs>
          <w:tab w:pos="569" w:val="left" w:leader="none"/>
        </w:tabs>
        <w:spacing w:line="240" w:lineRule="auto" w:before="40" w:after="0"/>
        <w:ind w:left="56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29"/>
        </w:numPr>
        <w:tabs>
          <w:tab w:pos="569" w:val="left" w:leader="none"/>
        </w:tabs>
        <w:spacing w:line="240" w:lineRule="auto" w:before="40" w:after="0"/>
        <w:ind w:left="56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29"/>
        </w:numPr>
        <w:tabs>
          <w:tab w:pos="570" w:val="left" w:leader="none"/>
        </w:tabs>
        <w:spacing w:line="280" w:lineRule="auto" w:before="40" w:after="0"/>
        <w:ind w:left="119" w:right="118" w:firstLine="0"/>
        <w:jc w:val="left"/>
        <w:rPr>
          <w:sz w:val="20"/>
        </w:rPr>
      </w:pPr>
      <w:r>
        <w:rPr>
          <w:sz w:val="20"/>
        </w:rPr>
        <w:t>Notificar</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numPr>
          <w:ilvl w:val="2"/>
          <w:numId w:val="29"/>
        </w:numPr>
        <w:tabs>
          <w:tab w:pos="558" w:val="left" w:leader="none"/>
        </w:tabs>
        <w:spacing w:line="240" w:lineRule="auto" w:before="2" w:after="0"/>
        <w:ind w:left="55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29"/>
        </w:numPr>
        <w:tabs>
          <w:tab w:pos="576" w:val="left" w:leader="none"/>
        </w:tabs>
        <w:spacing w:line="280" w:lineRule="auto" w:before="40" w:after="0"/>
        <w:ind w:left="119" w:right="118" w:firstLine="0"/>
        <w:jc w:val="left"/>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29"/>
        </w:numPr>
        <w:tabs>
          <w:tab w:pos="569" w:val="left" w:leader="none"/>
        </w:tabs>
        <w:spacing w:line="240" w:lineRule="auto" w:before="2" w:after="0"/>
        <w:ind w:left="56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29"/>
        </w:numPr>
        <w:tabs>
          <w:tab w:pos="558" w:val="left" w:leader="none"/>
        </w:tabs>
        <w:spacing w:line="240" w:lineRule="auto" w:before="40" w:after="0"/>
        <w:ind w:left="55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29"/>
        </w:numPr>
        <w:tabs>
          <w:tab w:pos="600" w:val="left" w:leader="none"/>
        </w:tabs>
        <w:spacing w:line="280" w:lineRule="auto" w:before="40"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2"/>
          <w:numId w:val="29"/>
        </w:numPr>
        <w:tabs>
          <w:tab w:pos="610" w:val="left" w:leader="none"/>
        </w:tabs>
        <w:spacing w:line="280" w:lineRule="auto" w:before="2" w:after="0"/>
        <w:ind w:left="119" w:right="118" w:firstLine="0"/>
        <w:jc w:val="left"/>
        <w:rPr>
          <w:sz w:val="20"/>
        </w:rPr>
      </w:pPr>
      <w:r>
        <w:rPr>
          <w:sz w:val="20"/>
        </w:rPr>
        <w:t>Emitir</w:t>
      </w:r>
      <w:r>
        <w:rPr>
          <w:spacing w:val="39"/>
          <w:sz w:val="20"/>
        </w:rPr>
        <w:t> </w:t>
      </w:r>
      <w:r>
        <w:rPr>
          <w:sz w:val="20"/>
        </w:rPr>
        <w:t>decisão</w:t>
      </w:r>
      <w:r>
        <w:rPr>
          <w:spacing w:val="39"/>
          <w:sz w:val="20"/>
        </w:rPr>
        <w:t> </w:t>
      </w:r>
      <w:r>
        <w:rPr>
          <w:sz w:val="20"/>
        </w:rPr>
        <w:t>fundamentada</w:t>
      </w:r>
      <w:r>
        <w:rPr>
          <w:spacing w:val="39"/>
          <w:sz w:val="20"/>
        </w:rPr>
        <w:t> </w:t>
      </w:r>
      <w:r>
        <w:rPr>
          <w:sz w:val="20"/>
        </w:rPr>
        <w:t>sobre</w:t>
      </w:r>
      <w:r>
        <w:rPr>
          <w:spacing w:val="39"/>
          <w:sz w:val="20"/>
        </w:rPr>
        <w:t> </w:t>
      </w:r>
      <w:r>
        <w:rPr>
          <w:sz w:val="20"/>
        </w:rPr>
        <w:t>todas</w:t>
      </w:r>
      <w:r>
        <w:rPr>
          <w:spacing w:val="39"/>
          <w:sz w:val="20"/>
        </w:rPr>
        <w:t> </w:t>
      </w:r>
      <w:r>
        <w:rPr>
          <w:sz w:val="20"/>
        </w:rPr>
        <w:t>as</w:t>
      </w:r>
      <w:r>
        <w:rPr>
          <w:spacing w:val="39"/>
          <w:sz w:val="20"/>
        </w:rPr>
        <w:t> </w:t>
      </w:r>
      <w:r>
        <w:rPr>
          <w:sz w:val="20"/>
        </w:rPr>
        <w:t>solicitações</w:t>
      </w:r>
      <w:r>
        <w:rPr>
          <w:spacing w:val="39"/>
          <w:sz w:val="20"/>
        </w:rPr>
        <w:t> </w:t>
      </w:r>
      <w:r>
        <w:rPr>
          <w:sz w:val="20"/>
        </w:rPr>
        <w:t>e</w:t>
      </w:r>
      <w:r>
        <w:rPr>
          <w:spacing w:val="39"/>
          <w:sz w:val="20"/>
        </w:rPr>
        <w:t> </w:t>
      </w:r>
      <w:r>
        <w:rPr>
          <w:sz w:val="20"/>
        </w:rPr>
        <w:t>reclamações</w:t>
      </w:r>
      <w:r>
        <w:rPr>
          <w:spacing w:val="39"/>
          <w:sz w:val="20"/>
        </w:rPr>
        <w:t> </w:t>
      </w:r>
      <w:r>
        <w:rPr>
          <w:sz w:val="20"/>
        </w:rPr>
        <w:t>relacionadas</w:t>
      </w:r>
      <w:r>
        <w:rPr>
          <w:spacing w:val="39"/>
          <w:sz w:val="20"/>
        </w:rPr>
        <w:t> </w:t>
      </w:r>
      <w:r>
        <w:rPr>
          <w:sz w:val="20"/>
        </w:rPr>
        <w:t>à</w:t>
      </w:r>
      <w:r>
        <w:rPr>
          <w:spacing w:val="39"/>
          <w:sz w:val="20"/>
        </w:rPr>
        <w:t> </w:t>
      </w:r>
      <w:r>
        <w:rPr>
          <w:sz w:val="20"/>
        </w:rPr>
        <w:t>execução</w:t>
      </w:r>
      <w:r>
        <w:rPr>
          <w:spacing w:val="39"/>
          <w:sz w:val="20"/>
        </w:rPr>
        <w:t> </w:t>
      </w:r>
      <w:r>
        <w:rPr>
          <w:sz w:val="20"/>
        </w:rPr>
        <w:t>do</w:t>
      </w:r>
      <w:r>
        <w:rPr>
          <w:spacing w:val="39"/>
          <w:sz w:val="20"/>
        </w:rPr>
        <w:t> </w:t>
      </w:r>
      <w:r>
        <w:rPr>
          <w:sz w:val="20"/>
        </w:rPr>
        <w:t>presente</w:t>
      </w:r>
      <w:r>
        <w:rPr>
          <w:spacing w:val="39"/>
          <w:sz w:val="20"/>
        </w:rPr>
        <w:t> </w:t>
      </w:r>
      <w:r>
        <w:rPr>
          <w:sz w:val="20"/>
        </w:rPr>
        <w:t>Contrato,</w:t>
      </w:r>
      <w:r>
        <w:rPr>
          <w:spacing w:val="39"/>
          <w:sz w:val="20"/>
        </w:rPr>
        <w:t> </w:t>
      </w:r>
      <w:r>
        <w:rPr>
          <w:sz w:val="20"/>
        </w:rPr>
        <w:t>ressalvados</w:t>
      </w:r>
      <w:r>
        <w:rPr>
          <w:spacing w:val="39"/>
          <w:sz w:val="20"/>
        </w:rPr>
        <w:t> </w:t>
      </w:r>
      <w:r>
        <w:rPr>
          <w:sz w:val="20"/>
        </w:rPr>
        <w:t>os</w:t>
      </w:r>
      <w:r>
        <w:rPr>
          <w:spacing w:val="39"/>
          <w:sz w:val="20"/>
        </w:rPr>
        <w:t> </w:t>
      </w:r>
      <w:r>
        <w:rPr>
          <w:sz w:val="20"/>
        </w:rPr>
        <w:t>requerimentos</w:t>
      </w:r>
      <w:r>
        <w:rPr>
          <w:spacing w:val="39"/>
          <w:sz w:val="20"/>
        </w:rPr>
        <w:t> </w:t>
      </w:r>
      <w:r>
        <w:rPr>
          <w:sz w:val="20"/>
        </w:rPr>
        <w:t>manifestamente</w:t>
      </w:r>
      <w:r>
        <w:rPr>
          <w:spacing w:val="39"/>
          <w:sz w:val="20"/>
        </w:rPr>
        <w:t> </w:t>
      </w:r>
      <w:r>
        <w:rPr>
          <w:sz w:val="20"/>
        </w:rPr>
        <w:t>impertinentes, meramente protelatórios ou de nenhum interesse para a boa execução do ajuste.</w:t>
      </w:r>
    </w:p>
    <w:p>
      <w:pPr>
        <w:pStyle w:val="ListParagraph"/>
        <w:numPr>
          <w:ilvl w:val="3"/>
          <w:numId w:val="29"/>
        </w:numPr>
        <w:tabs>
          <w:tab w:pos="719" w:val="left" w:leader="none"/>
        </w:tabs>
        <w:spacing w:line="240" w:lineRule="auto" w:before="2" w:after="0"/>
        <w:ind w:left="71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29"/>
        </w:numPr>
        <w:tabs>
          <w:tab w:pos="689" w:val="left" w:leader="none"/>
        </w:tabs>
        <w:spacing w:line="280" w:lineRule="auto" w:before="40" w:after="0"/>
        <w:ind w:left="119" w:right="118" w:firstLine="0"/>
        <w:jc w:val="left"/>
        <w:rPr>
          <w:sz w:val="20"/>
        </w:rPr>
      </w:pPr>
      <w:r>
        <w:rPr>
          <w:sz w:val="20"/>
        </w:rPr>
        <w:t>Responder</w:t>
      </w:r>
      <w:r>
        <w:rPr>
          <w:spacing w:val="16"/>
          <w:sz w:val="20"/>
        </w:rPr>
        <w:t> </w:t>
      </w:r>
      <w:r>
        <w:rPr>
          <w:sz w:val="20"/>
        </w:rPr>
        <w:t>aos</w:t>
      </w:r>
      <w:r>
        <w:rPr>
          <w:spacing w:val="16"/>
          <w:sz w:val="20"/>
        </w:rPr>
        <w:t> </w:t>
      </w:r>
      <w:r>
        <w:rPr>
          <w:sz w:val="20"/>
        </w:rPr>
        <w:t>eventuais</w:t>
      </w:r>
      <w:r>
        <w:rPr>
          <w:spacing w:val="16"/>
          <w:sz w:val="20"/>
        </w:rPr>
        <w:t> </w:t>
      </w:r>
      <w:r>
        <w:rPr>
          <w:sz w:val="20"/>
        </w:rPr>
        <w:t>pedidos</w:t>
      </w:r>
      <w:r>
        <w:rPr>
          <w:spacing w:val="16"/>
          <w:sz w:val="20"/>
        </w:rPr>
        <w:t> </w:t>
      </w:r>
      <w:r>
        <w:rPr>
          <w:sz w:val="20"/>
        </w:rPr>
        <w:t>de</w:t>
      </w:r>
      <w:r>
        <w:rPr>
          <w:spacing w:val="16"/>
          <w:sz w:val="20"/>
        </w:rPr>
        <w:t> </w:t>
      </w:r>
      <w:r>
        <w:rPr>
          <w:sz w:val="20"/>
        </w:rPr>
        <w:t>restabelecimento</w:t>
      </w:r>
      <w:r>
        <w:rPr>
          <w:spacing w:val="16"/>
          <w:sz w:val="20"/>
        </w:rPr>
        <w:t> </w:t>
      </w:r>
      <w:r>
        <w:rPr>
          <w:sz w:val="20"/>
        </w:rPr>
        <w:t>do</w:t>
      </w:r>
      <w:r>
        <w:rPr>
          <w:spacing w:val="16"/>
          <w:sz w:val="20"/>
        </w:rPr>
        <w:t> </w:t>
      </w:r>
      <w:r>
        <w:rPr>
          <w:sz w:val="20"/>
        </w:rPr>
        <w:t>equilíbrio</w:t>
      </w:r>
      <w:r>
        <w:rPr>
          <w:spacing w:val="16"/>
          <w:sz w:val="20"/>
        </w:rPr>
        <w:t> </w:t>
      </w:r>
      <w:r>
        <w:rPr>
          <w:sz w:val="20"/>
        </w:rPr>
        <w:t>econômico-financeiro</w:t>
      </w:r>
      <w:r>
        <w:rPr>
          <w:spacing w:val="16"/>
          <w:sz w:val="20"/>
        </w:rPr>
        <w:t> </w:t>
      </w:r>
      <w:r>
        <w:rPr>
          <w:sz w:val="20"/>
        </w:rPr>
        <w:t>efetuados</w:t>
      </w:r>
      <w:r>
        <w:rPr>
          <w:spacing w:val="16"/>
          <w:sz w:val="20"/>
        </w:rPr>
        <w:t> </w:t>
      </w:r>
      <w:r>
        <w:rPr>
          <w:sz w:val="20"/>
        </w:rPr>
        <w:t>pelo</w:t>
      </w:r>
      <w:r>
        <w:rPr>
          <w:spacing w:val="17"/>
          <w:sz w:val="20"/>
        </w:rPr>
        <w:t> </w:t>
      </w:r>
      <w:r>
        <w:rPr>
          <w:b/>
          <w:sz w:val="20"/>
        </w:rPr>
        <w:t>CONTRATADO</w:t>
      </w:r>
      <w:r>
        <w:rPr>
          <w:b/>
          <w:spacing w:val="17"/>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45</w:t>
      </w:r>
      <w:r>
        <w:rPr>
          <w:spacing w:val="16"/>
          <w:sz w:val="20"/>
        </w:rPr>
        <w:t> </w:t>
      </w:r>
      <w:r>
        <w:rPr>
          <w:sz w:val="20"/>
        </w:rPr>
        <w:t>(quarenta</w:t>
      </w:r>
      <w:r>
        <w:rPr>
          <w:spacing w:val="16"/>
          <w:sz w:val="20"/>
        </w:rPr>
        <w:t> </w:t>
      </w:r>
      <w:r>
        <w:rPr>
          <w:sz w:val="20"/>
        </w:rPr>
        <w:t>e</w:t>
      </w:r>
      <w:r>
        <w:rPr>
          <w:spacing w:val="16"/>
          <w:sz w:val="20"/>
        </w:rPr>
        <w:t> </w:t>
      </w:r>
      <w:r>
        <w:rPr>
          <w:sz w:val="20"/>
        </w:rPr>
        <w:t>cinco)</w:t>
      </w:r>
      <w:r>
        <w:rPr>
          <w:spacing w:val="16"/>
          <w:sz w:val="20"/>
        </w:rPr>
        <w:t> </w:t>
      </w:r>
      <w:r>
        <w:rPr>
          <w:sz w:val="20"/>
        </w:rPr>
        <w:t>dias,</w:t>
      </w:r>
      <w:r>
        <w:rPr>
          <w:spacing w:val="16"/>
          <w:sz w:val="20"/>
        </w:rPr>
        <w:t> </w:t>
      </w:r>
      <w:r>
        <w:rPr>
          <w:sz w:val="20"/>
        </w:rPr>
        <w:t>admitida</w:t>
      </w:r>
      <w:r>
        <w:rPr>
          <w:spacing w:val="16"/>
          <w:sz w:val="20"/>
        </w:rPr>
        <w:t> </w:t>
      </w:r>
      <w:r>
        <w:rPr>
          <w:sz w:val="20"/>
        </w:rPr>
        <w:t>a prorrogação motivada, uma única vez, por igual período.</w:t>
      </w:r>
    </w:p>
    <w:p>
      <w:pPr>
        <w:pStyle w:val="ListParagraph"/>
        <w:numPr>
          <w:ilvl w:val="2"/>
          <w:numId w:val="29"/>
        </w:numPr>
        <w:tabs>
          <w:tab w:pos="696" w:val="left" w:leader="none"/>
        </w:tabs>
        <w:spacing w:line="280" w:lineRule="auto" w:before="2"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29"/>
        </w:numPr>
        <w:tabs>
          <w:tab w:pos="675" w:val="left" w:leader="none"/>
        </w:tabs>
        <w:spacing w:line="280" w:lineRule="auto" w:before="2" w:after="0"/>
        <w:ind w:left="119" w:right="118" w:firstLine="0"/>
        <w:jc w:val="left"/>
        <w:rPr>
          <w:sz w:val="20"/>
        </w:rPr>
      </w:pPr>
      <w:r>
        <w:rPr>
          <w:sz w:val="20"/>
        </w:rPr>
        <w:t>A</w:t>
      </w:r>
      <w:r>
        <w:rPr>
          <w:spacing w:val="-18"/>
          <w:sz w:val="20"/>
        </w:rPr>
        <w:t> </w:t>
      </w:r>
      <w:r>
        <w:rPr>
          <w:sz w:val="20"/>
        </w:rPr>
        <w:t>Administração</w:t>
      </w:r>
      <w:r>
        <w:rPr>
          <w:spacing w:val="-6"/>
          <w:sz w:val="20"/>
        </w:rPr>
        <w:t> </w:t>
      </w:r>
      <w:r>
        <w:rPr>
          <w:sz w:val="20"/>
        </w:rPr>
        <w:t>não</w:t>
      </w:r>
      <w:r>
        <w:rPr>
          <w:spacing w:val="-3"/>
          <w:sz w:val="20"/>
        </w:rPr>
        <w:t> </w:t>
      </w:r>
      <w:r>
        <w:rPr>
          <w:sz w:val="20"/>
        </w:rPr>
        <w:t>responderá</w:t>
      </w:r>
      <w:r>
        <w:rPr>
          <w:spacing w:val="-3"/>
          <w:sz w:val="20"/>
        </w:rPr>
        <w:t> </w:t>
      </w:r>
      <w:r>
        <w:rPr>
          <w:sz w:val="20"/>
        </w:rPr>
        <w:t>por</w:t>
      </w:r>
      <w:r>
        <w:rPr>
          <w:spacing w:val="-3"/>
          <w:sz w:val="20"/>
        </w:rPr>
        <w:t> </w:t>
      </w:r>
      <w:r>
        <w:rPr>
          <w:sz w:val="20"/>
        </w:rPr>
        <w:t>quaisquer</w:t>
      </w:r>
      <w:r>
        <w:rPr>
          <w:spacing w:val="-3"/>
          <w:sz w:val="20"/>
        </w:rPr>
        <w:t> </w:t>
      </w:r>
      <w:r>
        <w:rPr>
          <w:sz w:val="20"/>
        </w:rPr>
        <w:t>compromissos</w:t>
      </w:r>
      <w:r>
        <w:rPr>
          <w:spacing w:val="-3"/>
          <w:sz w:val="20"/>
        </w:rPr>
        <w:t> </w:t>
      </w:r>
      <w:r>
        <w:rPr>
          <w:sz w:val="20"/>
        </w:rPr>
        <w:t>assumidos</w:t>
      </w:r>
      <w:r>
        <w:rPr>
          <w:spacing w:val="-3"/>
          <w:sz w:val="20"/>
        </w:rPr>
        <w:t> </w:t>
      </w:r>
      <w:r>
        <w:rPr>
          <w:sz w:val="20"/>
        </w:rPr>
        <w:t>pelo</w:t>
      </w:r>
      <w:r>
        <w:rPr>
          <w:spacing w:val="-3"/>
          <w:sz w:val="20"/>
        </w:rPr>
        <w:t> </w:t>
      </w:r>
      <w:r>
        <w:rPr>
          <w:b/>
          <w:sz w:val="20"/>
        </w:rPr>
        <w:t>CONTRATADO</w:t>
      </w:r>
      <w:r>
        <w:rPr>
          <w:b/>
          <w:spacing w:val="-3"/>
          <w:sz w:val="20"/>
        </w:rPr>
        <w:t> </w:t>
      </w:r>
      <w:r>
        <w:rPr>
          <w:sz w:val="20"/>
        </w:rPr>
        <w:t>com</w:t>
      </w:r>
      <w:r>
        <w:rPr>
          <w:spacing w:val="-3"/>
          <w:sz w:val="20"/>
        </w:rPr>
        <w:t> </w:t>
      </w:r>
      <w:r>
        <w:rPr>
          <w:sz w:val="20"/>
        </w:rPr>
        <w:t>terceiros,</w:t>
      </w:r>
      <w:r>
        <w:rPr>
          <w:spacing w:val="-3"/>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2"/>
          <w:numId w:val="29"/>
        </w:numPr>
        <w:tabs>
          <w:tab w:pos="669" w:val="left" w:leader="none"/>
        </w:tabs>
        <w:spacing w:line="236" w:lineRule="exact" w:before="0" w:after="0"/>
        <w:ind w:left="669" w:right="0" w:hanging="550"/>
        <w:jc w:val="left"/>
        <w:rPr>
          <w:sz w:val="22"/>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2"/>
        </w:rPr>
        <w:t>.</w:t>
      </w:r>
    </w:p>
    <w:p>
      <w:pPr>
        <w:pStyle w:val="BodyText"/>
        <w:spacing w:before="135"/>
      </w:pPr>
    </w:p>
    <w:p>
      <w:pPr>
        <w:pStyle w:val="Heading1"/>
        <w:ind w:left="119"/>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BodyText"/>
        <w:spacing w:before="80"/>
        <w:rPr>
          <w:b/>
        </w:rPr>
      </w:pPr>
    </w:p>
    <w:p>
      <w:pPr>
        <w:pStyle w:val="ListParagraph"/>
        <w:numPr>
          <w:ilvl w:val="1"/>
          <w:numId w:val="30"/>
        </w:numPr>
        <w:tabs>
          <w:tab w:pos="440" w:val="left" w:leader="none"/>
        </w:tabs>
        <w:spacing w:line="280" w:lineRule="auto" w:before="0" w:after="0"/>
        <w:ind w:left="119" w:right="118" w:firstLine="0"/>
        <w:jc w:val="left"/>
        <w:rPr>
          <w:sz w:val="20"/>
        </w:rPr>
      </w:pPr>
      <w:r>
        <w:rPr>
          <w:sz w:val="20"/>
        </w:rPr>
        <w:t>O</w:t>
      </w:r>
      <w:r>
        <w:rPr>
          <w:spacing w:val="18"/>
          <w:sz w:val="20"/>
        </w:rPr>
        <w:t> </w:t>
      </w:r>
      <w:r>
        <w:rPr>
          <w:b/>
          <w:sz w:val="20"/>
        </w:rPr>
        <w:t>CONTRATADO</w:t>
      </w:r>
      <w:r>
        <w:rPr>
          <w:b/>
          <w:spacing w:val="18"/>
          <w:sz w:val="20"/>
        </w:rPr>
        <w:t> </w:t>
      </w:r>
      <w:r>
        <w:rPr>
          <w:sz w:val="20"/>
        </w:rPr>
        <w:t>deverá</w:t>
      </w:r>
      <w:r>
        <w:rPr>
          <w:spacing w:val="18"/>
          <w:sz w:val="20"/>
        </w:rPr>
        <w:t> </w:t>
      </w:r>
      <w:r>
        <w:rPr>
          <w:sz w:val="20"/>
        </w:rPr>
        <w:t>cumprir</w:t>
      </w:r>
      <w:r>
        <w:rPr>
          <w:spacing w:val="18"/>
          <w:sz w:val="20"/>
        </w:rPr>
        <w:t> </w:t>
      </w:r>
      <w:r>
        <w:rPr>
          <w:sz w:val="20"/>
        </w:rPr>
        <w:t>todas</w:t>
      </w:r>
      <w:r>
        <w:rPr>
          <w:spacing w:val="18"/>
          <w:sz w:val="20"/>
        </w:rPr>
        <w:t> </w:t>
      </w:r>
      <w:r>
        <w:rPr>
          <w:sz w:val="20"/>
        </w:rPr>
        <w:t>as</w:t>
      </w:r>
      <w:r>
        <w:rPr>
          <w:spacing w:val="18"/>
          <w:sz w:val="20"/>
        </w:rPr>
        <w:t> </w:t>
      </w:r>
      <w:r>
        <w:rPr>
          <w:sz w:val="20"/>
        </w:rPr>
        <w:t>obrigações</w:t>
      </w:r>
      <w:r>
        <w:rPr>
          <w:spacing w:val="18"/>
          <w:sz w:val="20"/>
        </w:rPr>
        <w:t> </w:t>
      </w:r>
      <w:r>
        <w:rPr>
          <w:sz w:val="20"/>
        </w:rPr>
        <w:t>constantes</w:t>
      </w:r>
      <w:r>
        <w:rPr>
          <w:spacing w:val="18"/>
          <w:sz w:val="20"/>
        </w:rPr>
        <w:t> </w:t>
      </w:r>
      <w:r>
        <w:rPr>
          <w:sz w:val="20"/>
        </w:rPr>
        <w:t>deste</w:t>
      </w:r>
      <w:r>
        <w:rPr>
          <w:spacing w:val="18"/>
          <w:sz w:val="20"/>
        </w:rPr>
        <w:t> </w:t>
      </w:r>
      <w:r>
        <w:rPr>
          <w:sz w:val="20"/>
        </w:rPr>
        <w:t>Contrato</w:t>
      </w:r>
      <w:r>
        <w:rPr>
          <w:spacing w:val="18"/>
          <w:sz w:val="20"/>
        </w:rPr>
        <w:t> </w:t>
      </w:r>
      <w:r>
        <w:rPr>
          <w:sz w:val="20"/>
        </w:rPr>
        <w:t>e</w:t>
      </w:r>
      <w:r>
        <w:rPr>
          <w:spacing w:val="18"/>
          <w:sz w:val="20"/>
        </w:rPr>
        <w:t> </w:t>
      </w:r>
      <w:r>
        <w:rPr>
          <w:sz w:val="20"/>
        </w:rPr>
        <w:t>em</w:t>
      </w:r>
      <w:r>
        <w:rPr>
          <w:spacing w:val="18"/>
          <w:sz w:val="20"/>
        </w:rPr>
        <w:t> </w:t>
      </w:r>
      <w:r>
        <w:rPr>
          <w:sz w:val="20"/>
        </w:rPr>
        <w:t>seus Anexos,</w:t>
      </w:r>
      <w:r>
        <w:rPr>
          <w:spacing w:val="18"/>
          <w:sz w:val="20"/>
        </w:rPr>
        <w:t> </w:t>
      </w:r>
      <w:r>
        <w:rPr>
          <w:sz w:val="20"/>
        </w:rPr>
        <w:t>assumindo</w:t>
      </w:r>
      <w:r>
        <w:rPr>
          <w:spacing w:val="18"/>
          <w:sz w:val="20"/>
        </w:rPr>
        <w:t> </w:t>
      </w:r>
      <w:r>
        <w:rPr>
          <w:sz w:val="20"/>
        </w:rPr>
        <w:t>como</w:t>
      </w:r>
      <w:r>
        <w:rPr>
          <w:spacing w:val="18"/>
          <w:sz w:val="20"/>
        </w:rPr>
        <w:t> </w:t>
      </w:r>
      <w:r>
        <w:rPr>
          <w:sz w:val="20"/>
        </w:rPr>
        <w:t>exclusivamente</w:t>
      </w:r>
      <w:r>
        <w:rPr>
          <w:spacing w:val="18"/>
          <w:sz w:val="20"/>
        </w:rPr>
        <w:t> </w:t>
      </w:r>
      <w:r>
        <w:rPr>
          <w:sz w:val="20"/>
        </w:rPr>
        <w:t>seus</w:t>
      </w:r>
      <w:r>
        <w:rPr>
          <w:spacing w:val="18"/>
          <w:sz w:val="20"/>
        </w:rPr>
        <w:t> </w:t>
      </w:r>
      <w:r>
        <w:rPr>
          <w:sz w:val="20"/>
        </w:rPr>
        <w:t>os</w:t>
      </w:r>
      <w:r>
        <w:rPr>
          <w:spacing w:val="18"/>
          <w:sz w:val="20"/>
        </w:rPr>
        <w:t> </w:t>
      </w:r>
      <w:r>
        <w:rPr>
          <w:sz w:val="20"/>
        </w:rPr>
        <w:t>riscos</w:t>
      </w:r>
      <w:r>
        <w:rPr>
          <w:spacing w:val="18"/>
          <w:sz w:val="20"/>
        </w:rPr>
        <w:t> </w:t>
      </w:r>
      <w:r>
        <w:rPr>
          <w:sz w:val="20"/>
        </w:rPr>
        <w:t>e</w:t>
      </w:r>
      <w:r>
        <w:rPr>
          <w:spacing w:val="18"/>
          <w:sz w:val="20"/>
        </w:rPr>
        <w:t> </w:t>
      </w:r>
      <w:r>
        <w:rPr>
          <w:sz w:val="20"/>
        </w:rPr>
        <w:t>as</w:t>
      </w:r>
      <w:r>
        <w:rPr>
          <w:spacing w:val="18"/>
          <w:sz w:val="20"/>
        </w:rPr>
        <w:t> </w:t>
      </w:r>
      <w:r>
        <w:rPr>
          <w:sz w:val="20"/>
        </w:rPr>
        <w:t>despesas</w:t>
      </w:r>
      <w:r>
        <w:rPr>
          <w:spacing w:val="18"/>
          <w:sz w:val="20"/>
        </w:rPr>
        <w:t> </w:t>
      </w:r>
      <w:r>
        <w:rPr>
          <w:sz w:val="20"/>
        </w:rPr>
        <w:t>decorrentes</w:t>
      </w:r>
      <w:r>
        <w:rPr>
          <w:spacing w:val="18"/>
          <w:sz w:val="20"/>
        </w:rPr>
        <w:t> </w:t>
      </w:r>
      <w:r>
        <w:rPr>
          <w:sz w:val="20"/>
        </w:rPr>
        <w:t>da</w:t>
      </w:r>
      <w:r>
        <w:rPr>
          <w:spacing w:val="18"/>
          <w:sz w:val="20"/>
        </w:rPr>
        <w:t> </w:t>
      </w:r>
      <w:r>
        <w:rPr>
          <w:sz w:val="20"/>
        </w:rPr>
        <w:t>boa</w:t>
      </w:r>
      <w:r>
        <w:rPr>
          <w:spacing w:val="18"/>
          <w:sz w:val="20"/>
        </w:rPr>
        <w:t> </w:t>
      </w:r>
      <w:r>
        <w:rPr>
          <w:sz w:val="20"/>
        </w:rPr>
        <w:t>e perfeita execução do objeto, observando, ainda, as obrigações a seguir dispostas:</w:t>
      </w:r>
    </w:p>
    <w:p>
      <w:pPr>
        <w:spacing w:after="0" w:line="280" w:lineRule="auto"/>
        <w:jc w:val="left"/>
        <w:rPr>
          <w:sz w:val="20"/>
        </w:rPr>
        <w:sectPr>
          <w:pgSz w:w="15840" w:h="24480"/>
          <w:pgMar w:top="0" w:bottom="280" w:left="0" w:right="0"/>
        </w:sectPr>
      </w:pPr>
    </w:p>
    <w:p>
      <w:pPr>
        <w:pStyle w:val="ListParagraph"/>
        <w:numPr>
          <w:ilvl w:val="0"/>
          <w:numId w:val="31"/>
        </w:numPr>
        <w:tabs>
          <w:tab w:pos="326" w:val="left" w:leader="none"/>
        </w:tabs>
        <w:spacing w:line="297" w:lineRule="auto" w:before="23" w:after="0"/>
        <w:ind w:left="119" w:right="118" w:firstLine="0"/>
        <w:jc w:val="left"/>
        <w:rPr>
          <w:sz w:val="20"/>
        </w:rPr>
      </w:pPr>
      <w:r>
        <w:rPr>
          <w:sz w:val="20"/>
        </w:rPr>
        <w:t>Disponibilizar os materiais discriminados na listagem anexa, através de </w:t>
      </w:r>
      <w:r>
        <w:rPr>
          <w:b/>
          <w:sz w:val="20"/>
        </w:rPr>
        <w:t>Nota Fiscal de Consignação</w:t>
      </w:r>
      <w:r>
        <w:rPr>
          <w:sz w:val="20"/>
        </w:rPr>
        <w:t>, no prazo máximo de 7 (sete) dias úteis, sob o </w:t>
      </w:r>
      <w:r>
        <w:rPr>
          <w:b/>
          <w:sz w:val="20"/>
        </w:rPr>
        <w:t>Regime de Consignação </w:t>
      </w:r>
      <w:r>
        <w:rPr>
          <w:sz w:val="20"/>
        </w:rPr>
        <w:t>e, de acordo com a solicitação da </w:t>
      </w:r>
      <w:r>
        <w:rPr>
          <w:b/>
          <w:sz w:val="20"/>
        </w:rPr>
        <w:t>OPME</w:t>
      </w:r>
      <w:r>
        <w:rPr>
          <w:sz w:val="20"/>
        </w:rPr>
        <w:t>;</w:t>
      </w:r>
    </w:p>
    <w:p>
      <w:pPr>
        <w:pStyle w:val="ListParagraph"/>
        <w:numPr>
          <w:ilvl w:val="0"/>
          <w:numId w:val="31"/>
        </w:numPr>
        <w:tabs>
          <w:tab w:pos="335" w:val="left" w:leader="none"/>
        </w:tabs>
        <w:spacing w:line="215" w:lineRule="exact" w:before="0" w:after="0"/>
        <w:ind w:left="335" w:right="0" w:hanging="216"/>
        <w:jc w:val="left"/>
        <w:rPr>
          <w:sz w:val="20"/>
        </w:rPr>
      </w:pPr>
      <w:r>
        <w:rPr>
          <w:sz w:val="20"/>
        </w:rPr>
        <w:t>Os</w:t>
      </w:r>
      <w:r>
        <w:rPr>
          <w:spacing w:val="-1"/>
          <w:sz w:val="20"/>
        </w:rPr>
        <w:t> </w:t>
      </w:r>
      <w:r>
        <w:rPr>
          <w:sz w:val="20"/>
        </w:rPr>
        <w:t>materiais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obrigatoriamente,</w:t>
      </w:r>
      <w:r>
        <w:rPr>
          <w:spacing w:val="-1"/>
          <w:sz w:val="20"/>
        </w:rPr>
        <w:t> </w:t>
      </w:r>
      <w:r>
        <w:rPr>
          <w:sz w:val="20"/>
        </w:rPr>
        <w:t>no</w:t>
      </w:r>
      <w:r>
        <w:rPr>
          <w:spacing w:val="-11"/>
          <w:sz w:val="20"/>
        </w:rPr>
        <w:t> </w:t>
      </w:r>
      <w:r>
        <w:rPr>
          <w:sz w:val="20"/>
        </w:rPr>
        <w:t>Almoxarifado</w:t>
      </w:r>
      <w:r>
        <w:rPr>
          <w:spacing w:val="-1"/>
          <w:sz w:val="20"/>
        </w:rPr>
        <w:t> </w:t>
      </w:r>
      <w:r>
        <w:rPr>
          <w:sz w:val="20"/>
        </w:rPr>
        <w:t>Central</w:t>
      </w:r>
      <w:r>
        <w:rPr>
          <w:spacing w:val="-1"/>
          <w:sz w:val="20"/>
        </w:rPr>
        <w:t> </w:t>
      </w:r>
      <w:r>
        <w:rPr>
          <w:sz w:val="20"/>
        </w:rPr>
        <w:t>do</w:t>
      </w:r>
      <w:r>
        <w:rPr>
          <w:spacing w:val="-1"/>
          <w:sz w:val="20"/>
        </w:rPr>
        <w:t> </w:t>
      </w:r>
      <w:r>
        <w:rPr>
          <w:sz w:val="20"/>
        </w:rPr>
        <w:t>Hospital</w:t>
      </w:r>
      <w:r>
        <w:rPr>
          <w:spacing w:val="-1"/>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o</w:t>
      </w:r>
      <w:r>
        <w:rPr>
          <w:spacing w:val="-1"/>
          <w:sz w:val="20"/>
        </w:rPr>
        <w:t> </w:t>
      </w:r>
      <w:r>
        <w:rPr>
          <w:sz w:val="20"/>
        </w:rPr>
        <w:t>qual</w:t>
      </w:r>
      <w:r>
        <w:rPr>
          <w:spacing w:val="-1"/>
          <w:sz w:val="20"/>
        </w:rPr>
        <w:t> </w:t>
      </w:r>
      <w:r>
        <w:rPr>
          <w:sz w:val="20"/>
        </w:rPr>
        <w:t>dispensará</w:t>
      </w:r>
      <w:r>
        <w:rPr>
          <w:spacing w:val="-1"/>
          <w:sz w:val="20"/>
        </w:rPr>
        <w:t> </w:t>
      </w:r>
      <w:r>
        <w:rPr>
          <w:sz w:val="20"/>
        </w:rPr>
        <w:t>imediatamente</w:t>
      </w:r>
      <w:r>
        <w:rPr>
          <w:spacing w:val="-1"/>
          <w:sz w:val="20"/>
        </w:rPr>
        <w:t> </w:t>
      </w:r>
      <w:r>
        <w:rPr>
          <w:sz w:val="20"/>
        </w:rPr>
        <w:t>ao</w:t>
      </w:r>
      <w:r>
        <w:rPr>
          <w:spacing w:val="-1"/>
          <w:sz w:val="20"/>
        </w:rPr>
        <w:t> </w:t>
      </w:r>
      <w:r>
        <w:rPr>
          <w:spacing w:val="-2"/>
          <w:sz w:val="20"/>
        </w:rPr>
        <w:t>Setor;</w:t>
      </w:r>
    </w:p>
    <w:p>
      <w:pPr>
        <w:pStyle w:val="ListParagraph"/>
        <w:numPr>
          <w:ilvl w:val="0"/>
          <w:numId w:val="31"/>
        </w:numPr>
        <w:tabs>
          <w:tab w:pos="323" w:val="left" w:leader="none"/>
        </w:tabs>
        <w:spacing w:line="240" w:lineRule="auto" w:before="55" w:after="0"/>
        <w:ind w:left="323" w:right="0" w:hanging="204"/>
        <w:jc w:val="left"/>
        <w:rPr>
          <w:sz w:val="20"/>
        </w:rPr>
      </w:pPr>
      <w:r>
        <w:rPr>
          <w:sz w:val="20"/>
        </w:rPr>
        <w:t>Em</w:t>
      </w:r>
      <w:r>
        <w:rPr>
          <w:spacing w:val="-2"/>
          <w:sz w:val="20"/>
        </w:rPr>
        <w:t> </w:t>
      </w:r>
      <w:r>
        <w:rPr>
          <w:sz w:val="20"/>
        </w:rPr>
        <w:t>casos</w:t>
      </w:r>
      <w:r>
        <w:rPr>
          <w:spacing w:val="-1"/>
          <w:sz w:val="20"/>
        </w:rPr>
        <w:t> </w:t>
      </w:r>
      <w:r>
        <w:rPr>
          <w:sz w:val="20"/>
        </w:rPr>
        <w:t>urgentes,</w:t>
      </w:r>
      <w:r>
        <w:rPr>
          <w:spacing w:val="-1"/>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1"/>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2"/>
          <w:sz w:val="20"/>
        </w:rPr>
        <w:t> </w:t>
      </w:r>
      <w:r>
        <w:rPr>
          <w:sz w:val="20"/>
        </w:rPr>
        <w:t>horas</w:t>
      </w:r>
      <w:r>
        <w:rPr>
          <w:spacing w:val="-1"/>
          <w:sz w:val="20"/>
        </w:rPr>
        <w:t> </w:t>
      </w:r>
      <w:r>
        <w:rPr>
          <w:sz w:val="20"/>
        </w:rPr>
        <w:t>da</w:t>
      </w:r>
      <w:r>
        <w:rPr>
          <w:spacing w:val="-1"/>
          <w:sz w:val="20"/>
        </w:rPr>
        <w:t> </w:t>
      </w:r>
      <w:r>
        <w:rPr>
          <w:sz w:val="20"/>
        </w:rPr>
        <w:t>realização</w:t>
      </w:r>
      <w:r>
        <w:rPr>
          <w:spacing w:val="-1"/>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2"/>
          <w:numId w:val="30"/>
        </w:numPr>
        <w:tabs>
          <w:tab w:pos="568" w:val="left" w:leader="none"/>
        </w:tabs>
        <w:spacing w:line="240" w:lineRule="auto" w:before="40" w:after="0"/>
        <w:ind w:left="56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30"/>
        </w:numPr>
        <w:tabs>
          <w:tab w:pos="659" w:val="left" w:leader="none"/>
        </w:tabs>
        <w:spacing w:line="235" w:lineRule="auto" w:before="7" w:after="0"/>
        <w:ind w:left="119" w:right="1203" w:firstLine="0"/>
        <w:jc w:val="left"/>
        <w:rPr>
          <w:sz w:val="24"/>
        </w:rPr>
      </w:pPr>
      <w:r>
        <w:rPr>
          <w:sz w:val="24"/>
        </w:rPr>
        <w:t>Comunicar</w:t>
      </w:r>
      <w:r>
        <w:rPr>
          <w:spacing w:val="-4"/>
          <w:sz w:val="24"/>
        </w:rPr>
        <w:t> </w:t>
      </w:r>
      <w:r>
        <w:rPr>
          <w:sz w:val="24"/>
        </w:rPr>
        <w:t>ao</w:t>
      </w:r>
      <w:r>
        <w:rPr>
          <w:spacing w:val="-4"/>
          <w:sz w:val="24"/>
        </w:rPr>
        <w:t> </w:t>
      </w:r>
      <w:r>
        <w:rPr>
          <w:b/>
          <w:sz w:val="24"/>
        </w:rPr>
        <w:t>CONTRATANTE</w:t>
      </w:r>
      <w:r>
        <w:rPr>
          <w:sz w:val="24"/>
        </w:rPr>
        <w:t>,</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w:t>
      </w:r>
      <w:r>
        <w:rPr>
          <w:spacing w:val="-4"/>
          <w:sz w:val="24"/>
        </w:rPr>
        <w:t> </w:t>
      </w:r>
      <w:r>
        <w:rPr>
          <w:sz w:val="24"/>
        </w:rPr>
        <w:t>o cumprimento do prazo previsto, com a devida comprovação.</w:t>
      </w:r>
    </w:p>
    <w:p>
      <w:pPr>
        <w:pStyle w:val="ListParagraph"/>
        <w:numPr>
          <w:ilvl w:val="2"/>
          <w:numId w:val="30"/>
        </w:numPr>
        <w:tabs>
          <w:tab w:pos="645" w:val="left" w:leader="none"/>
        </w:tabs>
        <w:spacing w:line="235" w:lineRule="auto" w:before="0" w:after="0"/>
        <w:ind w:left="119" w:right="634"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28">
        <w:r>
          <w:rPr>
            <w:color w:val="000080"/>
            <w:sz w:val="24"/>
            <w:u w:val="single" w:color="000080"/>
          </w:rPr>
          <w:t>art.</w:t>
        </w:r>
        <w:r>
          <w:rPr>
            <w:color w:val="000080"/>
            <w:spacing w:val="-2"/>
            <w:sz w:val="24"/>
            <w:u w:val="single" w:color="000080"/>
          </w:rPr>
          <w:t> </w:t>
        </w:r>
        <w:r>
          <w:rPr>
            <w:color w:val="000080"/>
            <w:sz w:val="24"/>
            <w:u w:val="single" w:color="000080"/>
          </w:rPr>
          <w:t>137</w:t>
        </w:r>
        <w:r>
          <w:rPr>
            <w:color w:val="000080"/>
            <w:sz w:val="24"/>
          </w:rPr>
          <w:t>,</w:t>
        </w:r>
        <w:r>
          <w:rPr>
            <w:color w:val="000080"/>
            <w:spacing w:val="-2"/>
            <w:sz w:val="24"/>
            <w:u w:val="single" w:color="000080"/>
          </w:rPr>
          <w:t> </w:t>
        </w:r>
        <w:r>
          <w:rPr>
            <w:color w:val="000080"/>
            <w:sz w:val="24"/>
            <w:u w:val="single" w:color="000080"/>
          </w:rPr>
          <w:t>II,</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e</w:t>
      </w:r>
      <w:r>
        <w:rPr>
          <w:spacing w:val="-2"/>
          <w:sz w:val="24"/>
        </w:rPr>
        <w:t> </w:t>
      </w:r>
      <w:r>
        <w:rPr>
          <w:sz w:val="24"/>
        </w:rPr>
        <w:t>prestar</w:t>
      </w:r>
      <w:r>
        <w:rPr>
          <w:spacing w:val="-2"/>
          <w:sz w:val="24"/>
        </w:rPr>
        <w:t> </w:t>
      </w:r>
      <w:r>
        <w:rPr>
          <w:sz w:val="24"/>
        </w:rPr>
        <w:t>todo esclarecimento ou informação por eles solicitados.</w:t>
      </w:r>
    </w:p>
    <w:p>
      <w:pPr>
        <w:pStyle w:val="ListParagraph"/>
        <w:numPr>
          <w:ilvl w:val="2"/>
          <w:numId w:val="30"/>
        </w:numPr>
        <w:tabs>
          <w:tab w:pos="560" w:val="left" w:leader="none"/>
        </w:tabs>
        <w:spacing w:line="280" w:lineRule="auto" w:before="31" w:after="0"/>
        <w:ind w:left="119" w:right="118" w:firstLine="0"/>
        <w:jc w:val="left"/>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30"/>
        </w:numPr>
        <w:tabs>
          <w:tab w:pos="659" w:val="left" w:leader="none"/>
        </w:tabs>
        <w:spacing w:line="237" w:lineRule="exact" w:before="0" w:after="0"/>
        <w:ind w:left="659" w:right="0" w:hanging="540"/>
        <w:jc w:val="left"/>
        <w:rPr>
          <w:sz w:val="24"/>
        </w:rPr>
      </w:pPr>
      <w:r>
        <w:rPr>
          <w:sz w:val="24"/>
        </w:rPr>
        <w:t>Reparar,</w:t>
      </w:r>
      <w:r>
        <w:rPr>
          <w:spacing w:val="-2"/>
          <w:sz w:val="24"/>
        </w:rPr>
        <w:t> </w:t>
      </w:r>
      <w:r>
        <w:rPr>
          <w:sz w:val="24"/>
        </w:rPr>
        <w:t>corrigir,</w:t>
      </w:r>
      <w:r>
        <w:rPr>
          <w:spacing w:val="-2"/>
          <w:sz w:val="24"/>
        </w:rPr>
        <w:t> </w:t>
      </w:r>
      <w:r>
        <w:rPr>
          <w:sz w:val="24"/>
        </w:rPr>
        <w:t>remover,</w:t>
      </w:r>
      <w:r>
        <w:rPr>
          <w:spacing w:val="-1"/>
          <w:sz w:val="24"/>
        </w:rPr>
        <w:t> </w:t>
      </w:r>
      <w:r>
        <w:rPr>
          <w:sz w:val="24"/>
        </w:rPr>
        <w:t>reconstruir</w:t>
      </w:r>
      <w:r>
        <w:rPr>
          <w:spacing w:val="-2"/>
          <w:sz w:val="24"/>
        </w:rPr>
        <w:t> </w:t>
      </w:r>
      <w:r>
        <w:rPr>
          <w:sz w:val="24"/>
        </w:rPr>
        <w:t>ou</w:t>
      </w:r>
      <w:r>
        <w:rPr>
          <w:spacing w:val="-1"/>
          <w:sz w:val="24"/>
        </w:rPr>
        <w:t> </w:t>
      </w:r>
      <w:r>
        <w:rPr>
          <w:sz w:val="24"/>
        </w:rPr>
        <w:t>substituir,</w:t>
      </w:r>
      <w:r>
        <w:rPr>
          <w:spacing w:val="-2"/>
          <w:sz w:val="24"/>
        </w:rPr>
        <w:t> </w:t>
      </w:r>
      <w:r>
        <w:rPr>
          <w:sz w:val="24"/>
        </w:rPr>
        <w:t>às</w:t>
      </w:r>
      <w:r>
        <w:rPr>
          <w:spacing w:val="-2"/>
          <w:sz w:val="24"/>
        </w:rPr>
        <w:t> </w:t>
      </w:r>
      <w:r>
        <w:rPr>
          <w:sz w:val="24"/>
        </w:rPr>
        <w:t>suas</w:t>
      </w:r>
      <w:r>
        <w:rPr>
          <w:spacing w:val="-1"/>
          <w:sz w:val="24"/>
        </w:rPr>
        <w:t> </w:t>
      </w:r>
      <w:r>
        <w:rPr>
          <w:sz w:val="24"/>
        </w:rPr>
        <w:t>expensas,</w:t>
      </w:r>
      <w:r>
        <w:rPr>
          <w:spacing w:val="-2"/>
          <w:sz w:val="24"/>
        </w:rPr>
        <w:t> </w:t>
      </w:r>
      <w:r>
        <w:rPr>
          <w:sz w:val="24"/>
        </w:rPr>
        <w:t>no</w:t>
      </w:r>
      <w:r>
        <w:rPr>
          <w:spacing w:val="-1"/>
          <w:sz w:val="24"/>
        </w:rPr>
        <w:t> </w:t>
      </w:r>
      <w:r>
        <w:rPr>
          <w:sz w:val="24"/>
        </w:rPr>
        <w:t>total</w:t>
      </w:r>
      <w:r>
        <w:rPr>
          <w:spacing w:val="-2"/>
          <w:sz w:val="24"/>
        </w:rPr>
        <w:t> </w:t>
      </w:r>
      <w:r>
        <w:rPr>
          <w:sz w:val="24"/>
        </w:rPr>
        <w:t>ou</w:t>
      </w:r>
      <w:r>
        <w:rPr>
          <w:spacing w:val="-2"/>
          <w:sz w:val="24"/>
        </w:rPr>
        <w:t> </w:t>
      </w:r>
      <w:r>
        <w:rPr>
          <w:sz w:val="24"/>
        </w:rPr>
        <w:t>em</w:t>
      </w:r>
      <w:r>
        <w:rPr>
          <w:spacing w:val="-1"/>
          <w:sz w:val="24"/>
        </w:rPr>
        <w:t> </w:t>
      </w:r>
      <w:r>
        <w:rPr>
          <w:sz w:val="24"/>
        </w:rPr>
        <w:t>parte,</w:t>
      </w:r>
      <w:r>
        <w:rPr>
          <w:spacing w:val="-2"/>
          <w:sz w:val="24"/>
        </w:rPr>
        <w:t> </w:t>
      </w:r>
      <w:r>
        <w:rPr>
          <w:sz w:val="24"/>
        </w:rPr>
        <w:t>no</w:t>
      </w:r>
      <w:r>
        <w:rPr>
          <w:spacing w:val="-1"/>
          <w:sz w:val="24"/>
        </w:rPr>
        <w:t> </w:t>
      </w:r>
      <w:r>
        <w:rPr>
          <w:sz w:val="24"/>
        </w:rPr>
        <w:t>prazo</w:t>
      </w:r>
      <w:r>
        <w:rPr>
          <w:spacing w:val="-2"/>
          <w:sz w:val="24"/>
        </w:rPr>
        <w:t> </w:t>
      </w:r>
      <w:r>
        <w:rPr>
          <w:sz w:val="24"/>
        </w:rPr>
        <w:t>fixado</w:t>
      </w:r>
      <w:r>
        <w:rPr>
          <w:spacing w:val="-2"/>
          <w:sz w:val="24"/>
        </w:rPr>
        <w:t> </w:t>
      </w:r>
      <w:r>
        <w:rPr>
          <w:sz w:val="24"/>
        </w:rPr>
        <w:t>pelo</w:t>
      </w:r>
      <w:r>
        <w:rPr>
          <w:spacing w:val="-1"/>
          <w:sz w:val="24"/>
        </w:rPr>
        <w:t> </w:t>
      </w:r>
      <w:r>
        <w:rPr>
          <w:sz w:val="24"/>
        </w:rPr>
        <w:t>fiscal</w:t>
      </w:r>
      <w:r>
        <w:rPr>
          <w:spacing w:val="-2"/>
          <w:sz w:val="24"/>
        </w:rPr>
        <w:t> </w:t>
      </w:r>
      <w:r>
        <w:rPr>
          <w:sz w:val="24"/>
        </w:rPr>
        <w:t>do</w:t>
      </w:r>
      <w:r>
        <w:rPr>
          <w:spacing w:val="-1"/>
          <w:sz w:val="24"/>
        </w:rPr>
        <w:t> </w:t>
      </w:r>
      <w:r>
        <w:rPr>
          <w:sz w:val="24"/>
        </w:rPr>
        <w:t>Contrato,</w:t>
      </w:r>
      <w:r>
        <w:rPr>
          <w:spacing w:val="-2"/>
          <w:sz w:val="24"/>
        </w:rPr>
        <w:t> </w:t>
      </w:r>
      <w:r>
        <w:rPr>
          <w:sz w:val="24"/>
        </w:rPr>
        <w:t>os</w:t>
      </w:r>
      <w:r>
        <w:rPr>
          <w:spacing w:val="-2"/>
          <w:sz w:val="24"/>
        </w:rPr>
        <w:t> </w:t>
      </w:r>
      <w:r>
        <w:rPr>
          <w:sz w:val="24"/>
        </w:rPr>
        <w:t>bens</w:t>
      </w:r>
      <w:r>
        <w:rPr>
          <w:spacing w:val="-1"/>
          <w:sz w:val="24"/>
        </w:rPr>
        <w:t> </w:t>
      </w:r>
      <w:r>
        <w:rPr>
          <w:sz w:val="24"/>
        </w:rPr>
        <w:t>nos</w:t>
      </w:r>
      <w:r>
        <w:rPr>
          <w:spacing w:val="-2"/>
          <w:sz w:val="24"/>
        </w:rPr>
        <w:t> </w:t>
      </w:r>
      <w:r>
        <w:rPr>
          <w:sz w:val="24"/>
        </w:rPr>
        <w:t>quais</w:t>
      </w:r>
      <w:r>
        <w:rPr>
          <w:spacing w:val="-1"/>
          <w:sz w:val="24"/>
        </w:rPr>
        <w:t> </w:t>
      </w:r>
      <w:r>
        <w:rPr>
          <w:spacing w:val="-5"/>
          <w:sz w:val="24"/>
        </w:rPr>
        <w:t>se</w:t>
      </w:r>
    </w:p>
    <w:p>
      <w:pPr>
        <w:spacing w:line="270" w:lineRule="exact" w:before="0"/>
        <w:ind w:left="119" w:right="0" w:firstLine="0"/>
        <w:jc w:val="left"/>
        <w:rPr>
          <w:sz w:val="24"/>
        </w:rPr>
      </w:pPr>
      <w:r>
        <w:rPr>
          <w:sz w:val="24"/>
        </w:rPr>
        <w:t>verificarem vícios, defeitos ou incorreções resultantes da execução ou dos materiais </w:t>
      </w:r>
      <w:r>
        <w:rPr>
          <w:spacing w:val="-2"/>
          <w:sz w:val="24"/>
        </w:rPr>
        <w:t>empregados.</w:t>
      </w:r>
    </w:p>
    <w:p>
      <w:pPr>
        <w:pStyle w:val="ListParagraph"/>
        <w:numPr>
          <w:ilvl w:val="2"/>
          <w:numId w:val="30"/>
        </w:numPr>
        <w:tabs>
          <w:tab w:pos="659" w:val="left" w:leader="none"/>
        </w:tabs>
        <w:spacing w:line="235" w:lineRule="auto" w:before="2" w:after="0"/>
        <w:ind w:left="119" w:right="118" w:firstLine="0"/>
        <w:jc w:val="left"/>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Código</w:t>
      </w:r>
      <w:r>
        <w:rPr>
          <w:spacing w:val="-2"/>
          <w:sz w:val="24"/>
        </w:rPr>
        <w:t> </w:t>
      </w:r>
      <w:r>
        <w:rPr>
          <w:sz w:val="24"/>
        </w:rPr>
        <w:t>de</w:t>
      </w:r>
      <w:r>
        <w:rPr>
          <w:spacing w:val="-2"/>
          <w:sz w:val="24"/>
        </w:rPr>
        <w:t> </w:t>
      </w:r>
      <w:r>
        <w:rPr>
          <w:sz w:val="24"/>
        </w:rPr>
        <w:t>Defesa</w:t>
      </w:r>
      <w:r>
        <w:rPr>
          <w:spacing w:val="-2"/>
          <w:sz w:val="24"/>
        </w:rPr>
        <w:t> </w:t>
      </w:r>
      <w:r>
        <w:rPr>
          <w:sz w:val="24"/>
        </w:rPr>
        <w:t>do</w:t>
      </w:r>
      <w:r>
        <w:rPr>
          <w:spacing w:val="-2"/>
          <w:sz w:val="24"/>
        </w:rPr>
        <w:t> </w:t>
      </w:r>
      <w:r>
        <w:rPr>
          <w:sz w:val="24"/>
        </w:rPr>
        <w:t>Consumidor</w:t>
      </w:r>
      <w:r>
        <w:rPr>
          <w:spacing w:val="-2"/>
          <w:sz w:val="24"/>
        </w:rPr>
        <w:t> </w:t>
      </w:r>
      <w:r>
        <w:rPr>
          <w:sz w:val="24"/>
        </w:rPr>
        <w:t>(</w:t>
      </w:r>
      <w:hyperlink r:id="rId29">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8.078/1990</w:t>
        </w:r>
      </w:hyperlink>
      <w:r>
        <w:rPr>
          <w:sz w:val="24"/>
        </w:rPr>
        <w:t>),</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todo</w:t>
      </w:r>
      <w:r>
        <w:rPr>
          <w:spacing w:val="-2"/>
          <w:sz w:val="24"/>
        </w:rPr>
        <w:t> </w:t>
      </w:r>
      <w:r>
        <w:rPr>
          <w:sz w:val="24"/>
        </w:rPr>
        <w:t>e qualquer dano causado à</w:t>
      </w:r>
      <w:r>
        <w:rPr>
          <w:spacing w:val="-8"/>
          <w:sz w:val="24"/>
        </w:rPr>
        <w:t> </w:t>
      </w:r>
      <w:r>
        <w:rPr>
          <w:sz w:val="24"/>
        </w:rPr>
        <w:t>Administração ou terceiros, não reduzindo essa responsabilidade a fiscalização ou o acompanhamento da execução contratual pelo</w:t>
      </w:r>
    </w:p>
    <w:p>
      <w:pPr>
        <w:spacing w:line="268" w:lineRule="exact" w:before="0"/>
        <w:ind w:left="119" w:right="0" w:firstLine="0"/>
        <w:jc w:val="left"/>
        <w:rPr>
          <w:sz w:val="24"/>
        </w:rPr>
      </w:pPr>
      <w:r>
        <w:rPr>
          <w:b/>
          <w:sz w:val="24"/>
        </w:rPr>
        <w:t>CONTRATANTE</w:t>
      </w:r>
      <w:r>
        <w:rPr>
          <w:sz w:val="24"/>
        </w:rPr>
        <w:t>,</w:t>
      </w:r>
      <w:r>
        <w:rPr>
          <w:spacing w:val="-3"/>
          <w:sz w:val="24"/>
        </w:rPr>
        <w:t> </w:t>
      </w:r>
      <w:r>
        <w:rPr>
          <w:sz w:val="24"/>
        </w:rPr>
        <w:t>que</w:t>
      </w:r>
      <w:r>
        <w:rPr>
          <w:spacing w:val="-2"/>
          <w:sz w:val="24"/>
        </w:rPr>
        <w:t> </w:t>
      </w:r>
      <w:r>
        <w:rPr>
          <w:sz w:val="24"/>
        </w:rPr>
        <w:t>ficará</w:t>
      </w:r>
      <w:r>
        <w:rPr>
          <w:spacing w:val="-2"/>
          <w:sz w:val="24"/>
        </w:rPr>
        <w:t> </w:t>
      </w:r>
      <w:r>
        <w:rPr>
          <w:sz w:val="24"/>
        </w:rPr>
        <w:t>autorizado</w:t>
      </w:r>
      <w:r>
        <w:rPr>
          <w:spacing w:val="-2"/>
          <w:sz w:val="24"/>
        </w:rPr>
        <w:t> </w:t>
      </w:r>
      <w:r>
        <w:rPr>
          <w:sz w:val="24"/>
        </w:rPr>
        <w:t>a</w:t>
      </w:r>
      <w:r>
        <w:rPr>
          <w:spacing w:val="-2"/>
          <w:sz w:val="24"/>
        </w:rPr>
        <w:t> </w:t>
      </w:r>
      <w:r>
        <w:rPr>
          <w:sz w:val="24"/>
        </w:rPr>
        <w:t>descontar</w:t>
      </w:r>
      <w:r>
        <w:rPr>
          <w:spacing w:val="-2"/>
          <w:sz w:val="24"/>
        </w:rPr>
        <w:t> </w:t>
      </w:r>
      <w:r>
        <w:rPr>
          <w:sz w:val="24"/>
        </w:rPr>
        <w:t>dos</w:t>
      </w:r>
      <w:r>
        <w:rPr>
          <w:spacing w:val="-2"/>
          <w:sz w:val="24"/>
        </w:rPr>
        <w:t> </w:t>
      </w:r>
      <w:r>
        <w:rPr>
          <w:sz w:val="24"/>
        </w:rPr>
        <w:t>pagamentos</w:t>
      </w:r>
      <w:r>
        <w:rPr>
          <w:spacing w:val="-2"/>
          <w:sz w:val="24"/>
        </w:rPr>
        <w:t> </w:t>
      </w:r>
      <w:r>
        <w:rPr>
          <w:sz w:val="24"/>
        </w:rPr>
        <w:t>devidos</w:t>
      </w:r>
      <w:r>
        <w:rPr>
          <w:spacing w:val="-3"/>
          <w:sz w:val="24"/>
        </w:rPr>
        <w:t> </w:t>
      </w:r>
      <w:r>
        <w:rPr>
          <w:sz w:val="24"/>
        </w:rPr>
        <w:t>ou</w:t>
      </w:r>
      <w:r>
        <w:rPr>
          <w:spacing w:val="-2"/>
          <w:sz w:val="24"/>
        </w:rPr>
        <w:t> </w:t>
      </w:r>
      <w:r>
        <w:rPr>
          <w:sz w:val="24"/>
        </w:rPr>
        <w:t>da</w:t>
      </w:r>
      <w:r>
        <w:rPr>
          <w:spacing w:val="-2"/>
          <w:sz w:val="24"/>
        </w:rPr>
        <w:t> </w:t>
      </w:r>
      <w:r>
        <w:rPr>
          <w:sz w:val="24"/>
        </w:rPr>
        <w:t>garantia</w:t>
      </w:r>
      <w:r>
        <w:rPr>
          <w:spacing w:val="-2"/>
          <w:sz w:val="24"/>
        </w:rPr>
        <w:t> </w:t>
      </w:r>
      <w:r>
        <w:rPr>
          <w:sz w:val="24"/>
        </w:rPr>
        <w:t>o</w:t>
      </w:r>
      <w:r>
        <w:rPr>
          <w:spacing w:val="-2"/>
          <w:sz w:val="24"/>
        </w:rPr>
        <w:t> </w:t>
      </w:r>
      <w:r>
        <w:rPr>
          <w:sz w:val="24"/>
        </w:rPr>
        <w:t>valor</w:t>
      </w:r>
      <w:r>
        <w:rPr>
          <w:spacing w:val="-2"/>
          <w:sz w:val="24"/>
        </w:rPr>
        <w:t> </w:t>
      </w:r>
      <w:r>
        <w:rPr>
          <w:sz w:val="24"/>
        </w:rPr>
        <w:t>correspondente</w:t>
      </w:r>
      <w:r>
        <w:rPr>
          <w:spacing w:val="-2"/>
          <w:sz w:val="24"/>
        </w:rPr>
        <w:t> </w:t>
      </w:r>
      <w:r>
        <w:rPr>
          <w:sz w:val="24"/>
        </w:rPr>
        <w:t>aos</w:t>
      </w:r>
      <w:r>
        <w:rPr>
          <w:spacing w:val="-2"/>
          <w:sz w:val="24"/>
        </w:rPr>
        <w:t> </w:t>
      </w:r>
      <w:r>
        <w:rPr>
          <w:sz w:val="24"/>
        </w:rPr>
        <w:t>danos</w:t>
      </w:r>
      <w:r>
        <w:rPr>
          <w:spacing w:val="-2"/>
          <w:sz w:val="24"/>
        </w:rPr>
        <w:t> sofridos.</w:t>
      </w:r>
    </w:p>
    <w:p>
      <w:pPr>
        <w:pStyle w:val="ListParagraph"/>
        <w:numPr>
          <w:ilvl w:val="2"/>
          <w:numId w:val="30"/>
        </w:numPr>
        <w:tabs>
          <w:tab w:pos="659" w:val="left" w:leader="none"/>
        </w:tabs>
        <w:spacing w:line="270" w:lineRule="exact" w:before="0" w:after="0"/>
        <w:ind w:left="659" w:right="0" w:hanging="540"/>
        <w:jc w:val="left"/>
        <w:rPr>
          <w:sz w:val="24"/>
        </w:rPr>
      </w:pPr>
      <w:r>
        <w:rPr>
          <w:sz w:val="24"/>
        </w:rPr>
        <w:t>Não</w:t>
      </w:r>
      <w:r>
        <w:rPr>
          <w:spacing w:val="-3"/>
          <w:sz w:val="24"/>
        </w:rPr>
        <w:t> </w:t>
      </w:r>
      <w:r>
        <w:rPr>
          <w:sz w:val="24"/>
        </w:rPr>
        <w:t>contratar, durante</w:t>
      </w:r>
      <w:r>
        <w:rPr>
          <w:spacing w:val="-1"/>
          <w:sz w:val="24"/>
        </w:rPr>
        <w:t> </w:t>
      </w:r>
      <w:r>
        <w:rPr>
          <w:sz w:val="24"/>
        </w:rPr>
        <w:t>a vigência</w:t>
      </w:r>
      <w:r>
        <w:rPr>
          <w:spacing w:val="-1"/>
          <w:sz w:val="24"/>
        </w:rPr>
        <w:t> </w:t>
      </w:r>
      <w:r>
        <w:rPr>
          <w:sz w:val="24"/>
        </w:rPr>
        <w:t>do Contrato, cônjuge,</w:t>
      </w:r>
      <w:r>
        <w:rPr>
          <w:spacing w:val="-1"/>
          <w:sz w:val="24"/>
        </w:rPr>
        <w:t> </w:t>
      </w:r>
      <w:r>
        <w:rPr>
          <w:sz w:val="24"/>
        </w:rPr>
        <w:t>companheiro ou</w:t>
      </w:r>
      <w:r>
        <w:rPr>
          <w:spacing w:val="-1"/>
          <w:sz w:val="24"/>
        </w:rPr>
        <w:t> </w:t>
      </w:r>
      <w:r>
        <w:rPr>
          <w:sz w:val="24"/>
        </w:rPr>
        <w:t>parente em linha</w:t>
      </w:r>
      <w:r>
        <w:rPr>
          <w:spacing w:val="-1"/>
          <w:sz w:val="24"/>
        </w:rPr>
        <w:t> </w:t>
      </w:r>
      <w:r>
        <w:rPr>
          <w:sz w:val="24"/>
        </w:rPr>
        <w:t>reta, colateral</w:t>
      </w:r>
      <w:r>
        <w:rPr>
          <w:spacing w:val="-1"/>
          <w:sz w:val="24"/>
        </w:rPr>
        <w:t> </w:t>
      </w:r>
      <w:r>
        <w:rPr>
          <w:sz w:val="24"/>
        </w:rPr>
        <w:t>ou por</w:t>
      </w:r>
      <w:r>
        <w:rPr>
          <w:spacing w:val="-1"/>
          <w:sz w:val="24"/>
        </w:rPr>
        <w:t> </w:t>
      </w:r>
      <w:r>
        <w:rPr>
          <w:sz w:val="24"/>
        </w:rPr>
        <w:t>afinidade, até o</w:t>
      </w:r>
      <w:r>
        <w:rPr>
          <w:spacing w:val="-1"/>
          <w:sz w:val="24"/>
        </w:rPr>
        <w:t> </w:t>
      </w:r>
      <w:r>
        <w:rPr>
          <w:sz w:val="24"/>
        </w:rPr>
        <w:t>terceiro grau,</w:t>
      </w:r>
      <w:r>
        <w:rPr>
          <w:spacing w:val="-1"/>
          <w:sz w:val="24"/>
        </w:rPr>
        <w:t> </w:t>
      </w:r>
      <w:r>
        <w:rPr>
          <w:sz w:val="24"/>
        </w:rPr>
        <w:t>de dirigente </w:t>
      </w:r>
      <w:r>
        <w:rPr>
          <w:spacing w:val="-5"/>
          <w:sz w:val="24"/>
        </w:rPr>
        <w:t>do</w:t>
      </w:r>
    </w:p>
    <w:p>
      <w:pPr>
        <w:spacing w:line="270" w:lineRule="exact" w:before="0"/>
        <w:ind w:left="119" w:right="0" w:firstLine="0"/>
        <w:jc w:val="left"/>
        <w:rPr>
          <w:sz w:val="24"/>
        </w:rPr>
      </w:pPr>
      <w:r>
        <w:rPr>
          <w:b/>
          <w:sz w:val="24"/>
        </w:rPr>
        <w:t>CONTRATANTE</w:t>
      </w:r>
      <w:r>
        <w:rPr>
          <w:b/>
          <w:spacing w:val="-2"/>
          <w:sz w:val="24"/>
        </w:rPr>
        <w:t> </w:t>
      </w:r>
      <w:r>
        <w:rPr>
          <w:sz w:val="24"/>
        </w:rPr>
        <w:t>ou</w:t>
      </w:r>
      <w:r>
        <w:rPr>
          <w:spacing w:val="-1"/>
          <w:sz w:val="24"/>
        </w:rPr>
        <w:t> </w:t>
      </w:r>
      <w:r>
        <w:rPr>
          <w:sz w:val="24"/>
        </w:rPr>
        <w:t>de</w:t>
      </w:r>
      <w:r>
        <w:rPr>
          <w:spacing w:val="-2"/>
          <w:sz w:val="24"/>
        </w:rPr>
        <w:t> </w:t>
      </w:r>
      <w:r>
        <w:rPr>
          <w:sz w:val="24"/>
        </w:rPr>
        <w:t>agente</w:t>
      </w:r>
      <w:r>
        <w:rPr>
          <w:spacing w:val="-1"/>
          <w:sz w:val="24"/>
        </w:rPr>
        <w:t> </w:t>
      </w:r>
      <w:r>
        <w:rPr>
          <w:sz w:val="24"/>
        </w:rPr>
        <w:t>público</w:t>
      </w:r>
      <w:r>
        <w:rPr>
          <w:spacing w:val="-2"/>
          <w:sz w:val="24"/>
        </w:rPr>
        <w:t> </w:t>
      </w:r>
      <w:r>
        <w:rPr>
          <w:sz w:val="24"/>
        </w:rPr>
        <w:t>que</w:t>
      </w:r>
      <w:r>
        <w:rPr>
          <w:spacing w:val="-1"/>
          <w:sz w:val="24"/>
        </w:rPr>
        <w:t> </w:t>
      </w:r>
      <w:r>
        <w:rPr>
          <w:sz w:val="24"/>
        </w:rPr>
        <w:t>atue</w:t>
      </w:r>
      <w:r>
        <w:rPr>
          <w:spacing w:val="-2"/>
          <w:sz w:val="24"/>
        </w:rPr>
        <w:t> </w:t>
      </w:r>
      <w:r>
        <w:rPr>
          <w:sz w:val="24"/>
        </w:rPr>
        <w:t>na</w:t>
      </w:r>
      <w:r>
        <w:rPr>
          <w:spacing w:val="-1"/>
          <w:sz w:val="24"/>
        </w:rPr>
        <w:t> </w:t>
      </w:r>
      <w:r>
        <w:rPr>
          <w:sz w:val="24"/>
        </w:rPr>
        <w:t>fiscalização</w:t>
      </w:r>
      <w:r>
        <w:rPr>
          <w:spacing w:val="-2"/>
          <w:sz w:val="24"/>
        </w:rPr>
        <w:t> </w:t>
      </w:r>
      <w:r>
        <w:rPr>
          <w:sz w:val="24"/>
        </w:rPr>
        <w:t>ou</w:t>
      </w:r>
      <w:r>
        <w:rPr>
          <w:spacing w:val="-1"/>
          <w:sz w:val="24"/>
        </w:rPr>
        <w:t> </w:t>
      </w:r>
      <w:r>
        <w:rPr>
          <w:sz w:val="24"/>
        </w:rPr>
        <w:t>na</w:t>
      </w:r>
      <w:r>
        <w:rPr>
          <w:spacing w:val="-2"/>
          <w:sz w:val="24"/>
        </w:rPr>
        <w:t> </w:t>
      </w:r>
      <w:r>
        <w:rPr>
          <w:sz w:val="24"/>
        </w:rPr>
        <w:t>gestão</w:t>
      </w:r>
      <w:r>
        <w:rPr>
          <w:spacing w:val="-1"/>
          <w:sz w:val="24"/>
        </w:rPr>
        <w:t> </w:t>
      </w:r>
      <w:r>
        <w:rPr>
          <w:sz w:val="24"/>
        </w:rPr>
        <w:t>do</w:t>
      </w:r>
      <w:r>
        <w:rPr>
          <w:spacing w:val="-2"/>
          <w:sz w:val="24"/>
        </w:rPr>
        <w:t> </w:t>
      </w:r>
      <w:r>
        <w:rPr>
          <w:sz w:val="24"/>
        </w:rPr>
        <w:t>Contrato,</w:t>
      </w:r>
      <w:r>
        <w:rPr>
          <w:spacing w:val="-1"/>
          <w:sz w:val="24"/>
        </w:rPr>
        <w:t> </w:t>
      </w:r>
      <w:r>
        <w:rPr>
          <w:sz w:val="24"/>
        </w:rPr>
        <w:t>nos</w:t>
      </w:r>
      <w:r>
        <w:rPr>
          <w:spacing w:val="-2"/>
          <w:sz w:val="24"/>
        </w:rPr>
        <w:t> </w:t>
      </w:r>
      <w:r>
        <w:rPr>
          <w:sz w:val="24"/>
        </w:rPr>
        <w:t>termos</w:t>
      </w:r>
      <w:r>
        <w:rPr>
          <w:spacing w:val="-1"/>
          <w:sz w:val="24"/>
        </w:rPr>
        <w:t> </w:t>
      </w:r>
      <w:r>
        <w:rPr>
          <w:sz w:val="24"/>
        </w:rPr>
        <w:t>do</w:t>
      </w:r>
      <w:r>
        <w:rPr>
          <w:spacing w:val="-2"/>
          <w:sz w:val="24"/>
        </w:rPr>
        <w:t> </w:t>
      </w:r>
      <w:r>
        <w:rPr>
          <w:sz w:val="24"/>
        </w:rPr>
        <w:t>art.</w:t>
      </w:r>
      <w:r>
        <w:rPr>
          <w:spacing w:val="-1"/>
          <w:sz w:val="24"/>
        </w:rPr>
        <w:t> </w:t>
      </w:r>
      <w:r>
        <w:rPr>
          <w:sz w:val="24"/>
        </w:rPr>
        <w:t>48,</w:t>
      </w:r>
      <w:r>
        <w:rPr>
          <w:spacing w:val="-2"/>
          <w:sz w:val="24"/>
        </w:rPr>
        <w:t> </w:t>
      </w:r>
      <w:r>
        <w:rPr>
          <w:sz w:val="24"/>
        </w:rPr>
        <w:t>parágrafo</w:t>
      </w:r>
      <w:r>
        <w:rPr>
          <w:spacing w:val="-1"/>
          <w:sz w:val="24"/>
        </w:rPr>
        <w:t> </w:t>
      </w:r>
      <w:r>
        <w:rPr>
          <w:sz w:val="24"/>
        </w:rPr>
        <w:t>único,</w:t>
      </w:r>
      <w:r>
        <w:rPr>
          <w:spacing w:val="-2"/>
          <w:sz w:val="24"/>
        </w:rPr>
        <w:t> </w:t>
      </w:r>
      <w:r>
        <w:rPr>
          <w:sz w:val="24"/>
        </w:rPr>
        <w:t>da</w:t>
      </w:r>
      <w:r>
        <w:rPr>
          <w:spacing w:val="-1"/>
          <w:sz w:val="24"/>
        </w:rPr>
        <w:t> </w:t>
      </w:r>
      <w:r>
        <w:rPr>
          <w:sz w:val="24"/>
        </w:rPr>
        <w:t>Lei</w:t>
      </w:r>
      <w:r>
        <w:rPr>
          <w:spacing w:val="-2"/>
          <w:sz w:val="24"/>
        </w:rPr>
        <w:t> </w:t>
      </w:r>
      <w:r>
        <w:rPr>
          <w:sz w:val="24"/>
        </w:rPr>
        <w:t>nº</w:t>
      </w:r>
      <w:r>
        <w:rPr>
          <w:spacing w:val="-1"/>
          <w:sz w:val="24"/>
        </w:rPr>
        <w:t> </w:t>
      </w:r>
      <w:r>
        <w:rPr>
          <w:spacing w:val="-2"/>
          <w:sz w:val="24"/>
        </w:rPr>
        <w:t>14.133/2021.</w:t>
      </w:r>
    </w:p>
    <w:p>
      <w:pPr>
        <w:pStyle w:val="ListParagraph"/>
        <w:numPr>
          <w:ilvl w:val="2"/>
          <w:numId w:val="30"/>
        </w:numPr>
        <w:tabs>
          <w:tab w:pos="659" w:val="left" w:leader="none"/>
        </w:tabs>
        <w:spacing w:line="270" w:lineRule="exact" w:before="0" w:after="0"/>
        <w:ind w:left="659" w:right="0" w:hanging="540"/>
        <w:jc w:val="left"/>
        <w:rPr>
          <w:sz w:val="24"/>
        </w:rPr>
      </w:pPr>
      <w:r>
        <w:rPr>
          <w:sz w:val="24"/>
        </w:rPr>
        <w:t>Manter a regularidade junto ao </w:t>
      </w:r>
      <w:r>
        <w:rPr>
          <w:spacing w:val="-2"/>
          <w:sz w:val="24"/>
        </w:rPr>
        <w:t>SICAF.</w:t>
      </w:r>
    </w:p>
    <w:p>
      <w:pPr>
        <w:pStyle w:val="ListParagraph"/>
        <w:numPr>
          <w:ilvl w:val="3"/>
          <w:numId w:val="30"/>
        </w:numPr>
        <w:tabs>
          <w:tab w:pos="839" w:val="left" w:leader="none"/>
        </w:tabs>
        <w:spacing w:line="235" w:lineRule="auto" w:before="1" w:after="0"/>
        <w:ind w:left="119" w:right="590" w:firstLine="0"/>
        <w:jc w:val="left"/>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w:t>
      </w:r>
      <w:r>
        <w:rPr>
          <w:spacing w:val="-5"/>
          <w:sz w:val="24"/>
        </w:rPr>
        <w:t> </w:t>
      </w:r>
      <w:r>
        <w:rPr>
          <w:sz w:val="24"/>
        </w:rPr>
        <w:t>ao</w:t>
      </w:r>
      <w:r>
        <w:rPr>
          <w:spacing w:val="-5"/>
          <w:sz w:val="24"/>
        </w:rPr>
        <w:t> </w:t>
      </w:r>
      <w:r>
        <w:rPr>
          <w:sz w:val="24"/>
        </w:rPr>
        <w:t>setor responsável pela fiscalização do Contrato, junto com a Nota Fiscal para fins de pagamento, os seguintes documentos:</w:t>
      </w:r>
    </w:p>
    <w:p>
      <w:pPr>
        <w:pStyle w:val="ListParagraph"/>
        <w:numPr>
          <w:ilvl w:val="0"/>
          <w:numId w:val="32"/>
        </w:numPr>
        <w:tabs>
          <w:tab w:pos="365" w:val="left" w:leader="none"/>
        </w:tabs>
        <w:spacing w:line="268" w:lineRule="exact" w:before="0" w:after="0"/>
        <w:ind w:left="365" w:right="0" w:hanging="246"/>
        <w:jc w:val="left"/>
        <w:rPr>
          <w:sz w:val="24"/>
        </w:rPr>
      </w:pPr>
      <w:r>
        <w:rPr>
          <w:sz w:val="24"/>
        </w:rPr>
        <w:t>prova de regularidade relativa à Seguridade </w:t>
      </w:r>
      <w:r>
        <w:rPr>
          <w:spacing w:val="-2"/>
          <w:sz w:val="24"/>
        </w:rPr>
        <w:t>Social;</w:t>
      </w:r>
    </w:p>
    <w:p>
      <w:pPr>
        <w:pStyle w:val="ListParagraph"/>
        <w:numPr>
          <w:ilvl w:val="0"/>
          <w:numId w:val="32"/>
        </w:numPr>
        <w:tabs>
          <w:tab w:pos="378" w:val="left" w:leader="none"/>
        </w:tabs>
        <w:spacing w:line="270" w:lineRule="exact" w:before="0" w:after="0"/>
        <w:ind w:left="37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2"/>
        </w:numPr>
        <w:tabs>
          <w:tab w:pos="365" w:val="left" w:leader="none"/>
        </w:tabs>
        <w:spacing w:line="270" w:lineRule="exact" w:before="0" w:after="0"/>
        <w:ind w:left="36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32"/>
        </w:numPr>
        <w:tabs>
          <w:tab w:pos="378" w:val="left" w:leader="none"/>
        </w:tabs>
        <w:spacing w:line="270" w:lineRule="exact" w:before="0" w:after="0"/>
        <w:ind w:left="378" w:right="0" w:hanging="259"/>
        <w:jc w:val="left"/>
        <w:rPr>
          <w:sz w:val="24"/>
        </w:rPr>
      </w:pPr>
      <w:r>
        <w:rPr>
          <w:sz w:val="24"/>
        </w:rPr>
        <w:t>Certificado de Regularidade do FGTS; </w:t>
      </w:r>
      <w:r>
        <w:rPr>
          <w:spacing w:val="-10"/>
          <w:sz w:val="24"/>
        </w:rPr>
        <w:t>e</w:t>
      </w:r>
    </w:p>
    <w:p>
      <w:pPr>
        <w:pStyle w:val="ListParagraph"/>
        <w:numPr>
          <w:ilvl w:val="0"/>
          <w:numId w:val="32"/>
        </w:numPr>
        <w:tabs>
          <w:tab w:pos="365" w:val="left" w:leader="none"/>
        </w:tabs>
        <w:spacing w:line="273" w:lineRule="exact" w:before="0" w:after="0"/>
        <w:ind w:left="36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30"/>
        </w:numPr>
        <w:tabs>
          <w:tab w:pos="659" w:val="left" w:leader="none"/>
        </w:tabs>
        <w:spacing w:line="235" w:lineRule="auto" w:before="269" w:after="0"/>
        <w:ind w:left="119" w:right="181"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w:t>
      </w:r>
      <w:r>
        <w:rPr>
          <w:spacing w:val="-3"/>
          <w:sz w:val="24"/>
        </w:rPr>
        <w:t> </w:t>
      </w:r>
      <w:r>
        <w:rPr>
          <w:sz w:val="24"/>
        </w:rPr>
        <w:t>específica, cuja inadimplência não transfere a responsabilidade ao </w:t>
      </w:r>
      <w:r>
        <w:rPr>
          <w:b/>
          <w:sz w:val="24"/>
        </w:rPr>
        <w:t>CONTRATANTE </w:t>
      </w:r>
      <w:r>
        <w:rPr>
          <w:sz w:val="24"/>
        </w:rPr>
        <w:t>e não poderá onerar o objeto do Contrato.</w:t>
      </w:r>
    </w:p>
    <w:p>
      <w:pPr>
        <w:pStyle w:val="ListParagraph"/>
        <w:numPr>
          <w:ilvl w:val="2"/>
          <w:numId w:val="30"/>
        </w:numPr>
        <w:tabs>
          <w:tab w:pos="779" w:val="left" w:leader="none"/>
        </w:tabs>
        <w:spacing w:line="235" w:lineRule="auto" w:before="0" w:after="0"/>
        <w:ind w:left="119" w:right="216"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w:t>
      </w:r>
      <w:r>
        <w:rPr>
          <w:spacing w:val="-2"/>
          <w:sz w:val="24"/>
        </w:rPr>
        <w:t> </w:t>
      </w:r>
      <w:r>
        <w:rPr>
          <w:sz w:val="24"/>
        </w:rPr>
        <w:t>execução</w:t>
      </w:r>
      <w:r>
        <w:rPr>
          <w:spacing w:val="-2"/>
          <w:sz w:val="24"/>
        </w:rPr>
        <w:t> </w:t>
      </w:r>
      <w:r>
        <w:rPr>
          <w:sz w:val="24"/>
        </w:rPr>
        <w:t>do objeto contratual.</w:t>
      </w:r>
    </w:p>
    <w:p>
      <w:pPr>
        <w:pStyle w:val="ListParagraph"/>
        <w:numPr>
          <w:ilvl w:val="2"/>
          <w:numId w:val="30"/>
        </w:numPr>
        <w:tabs>
          <w:tab w:pos="770" w:val="left" w:leader="none"/>
        </w:tabs>
        <w:spacing w:line="235" w:lineRule="auto" w:before="0" w:after="0"/>
        <w:ind w:left="119" w:right="277" w:firstLine="0"/>
        <w:jc w:val="left"/>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b/>
          <w:sz w:val="24"/>
        </w:rPr>
        <w:t>CONTRATANTE</w:t>
      </w:r>
      <w:r>
        <w:rPr>
          <w:sz w:val="24"/>
        </w:rPr>
        <w:t>,</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w:t>
      </w:r>
      <w:r>
        <w:rPr>
          <w:spacing w:val="-4"/>
          <w:sz w:val="24"/>
        </w:rPr>
        <w:t> </w:t>
      </w:r>
      <w:r>
        <w:rPr>
          <w:sz w:val="24"/>
        </w:rPr>
        <w:t>em</w:t>
      </w:r>
      <w:r>
        <w:rPr>
          <w:spacing w:val="-4"/>
          <w:sz w:val="24"/>
        </w:rPr>
        <w:t> </w:t>
      </w:r>
      <w:r>
        <w:rPr>
          <w:sz w:val="24"/>
        </w:rPr>
        <w:t>risco a segurança de pessoas ou bens de terceiros.</w:t>
      </w:r>
    </w:p>
    <w:p>
      <w:pPr>
        <w:pStyle w:val="ListParagraph"/>
        <w:numPr>
          <w:ilvl w:val="2"/>
          <w:numId w:val="30"/>
        </w:numPr>
        <w:tabs>
          <w:tab w:pos="779" w:val="left" w:leader="none"/>
        </w:tabs>
        <w:spacing w:line="235" w:lineRule="auto" w:before="0" w:after="0"/>
        <w:ind w:left="119" w:right="48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w:t>
      </w:r>
      <w:r>
        <w:rPr>
          <w:spacing w:val="-3"/>
          <w:sz w:val="24"/>
        </w:rPr>
        <w:t> </w:t>
      </w:r>
      <w:r>
        <w:rPr>
          <w:sz w:val="24"/>
        </w:rPr>
        <w:t>mantendo</w:t>
      </w:r>
      <w:r>
        <w:rPr>
          <w:spacing w:val="-3"/>
          <w:sz w:val="24"/>
        </w:rPr>
        <w:t> </w:t>
      </w:r>
      <w:r>
        <w:rPr>
          <w:sz w:val="24"/>
        </w:rPr>
        <w:t>sempre limpo o local de execução do objeto e nas melhores condições de segurança, higiene e disciplina.</w:t>
      </w:r>
    </w:p>
    <w:p>
      <w:pPr>
        <w:pStyle w:val="ListParagraph"/>
        <w:numPr>
          <w:ilvl w:val="2"/>
          <w:numId w:val="30"/>
        </w:numPr>
        <w:tabs>
          <w:tab w:pos="779" w:val="left" w:leader="none"/>
        </w:tabs>
        <w:spacing w:line="235" w:lineRule="auto" w:before="0" w:after="0"/>
        <w:ind w:left="119" w:right="133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30"/>
        </w:numPr>
        <w:tabs>
          <w:tab w:pos="779" w:val="left" w:leader="none"/>
        </w:tabs>
        <w:spacing w:line="235" w:lineRule="auto" w:before="0" w:after="0"/>
        <w:ind w:left="119" w:right="183"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w:t>
      </w:r>
      <w:r>
        <w:rPr>
          <w:spacing w:val="-2"/>
          <w:sz w:val="24"/>
        </w:rPr>
        <w:t> </w:t>
      </w:r>
      <w:r>
        <w:rPr>
          <w:sz w:val="24"/>
        </w:rPr>
        <w:t>nem</w:t>
      </w:r>
      <w:r>
        <w:rPr>
          <w:spacing w:val="-2"/>
          <w:sz w:val="24"/>
        </w:rPr>
        <w:t> </w:t>
      </w:r>
      <w:r>
        <w:rPr>
          <w:sz w:val="24"/>
        </w:rPr>
        <w:t>permitir a utilização do trabalho do menor de dezoito anos em trabalho noturno, perigoso ou insalubre, na forma do art. 7º, XXXIII, da Constituição Federal.</w:t>
      </w:r>
    </w:p>
    <w:p>
      <w:pPr>
        <w:pStyle w:val="ListParagraph"/>
        <w:numPr>
          <w:ilvl w:val="2"/>
          <w:numId w:val="30"/>
        </w:numPr>
        <w:tabs>
          <w:tab w:pos="779" w:val="left" w:leader="none"/>
        </w:tabs>
        <w:spacing w:line="268" w:lineRule="exact" w:before="0" w:after="0"/>
        <w:ind w:left="77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30"/>
        </w:numPr>
        <w:tabs>
          <w:tab w:pos="779" w:val="left" w:leader="none"/>
        </w:tabs>
        <w:spacing w:line="235" w:lineRule="auto" w:before="0" w:after="0"/>
        <w:ind w:left="119" w:right="238"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w:t>
      </w:r>
      <w:r>
        <w:rPr>
          <w:spacing w:val="-3"/>
          <w:sz w:val="24"/>
        </w:rPr>
        <w:t> </w:t>
      </w:r>
      <w:r>
        <w:rPr>
          <w:sz w:val="24"/>
        </w:rPr>
        <w:t>Previdência Social ou para aprendiz, bem como as reservas de cargos previstas na legislação (</w:t>
      </w:r>
      <w:hyperlink r:id="rId30">
        <w:r>
          <w:rPr>
            <w:color w:val="000080"/>
            <w:sz w:val="24"/>
            <w:u w:val="single" w:color="000080"/>
          </w:rPr>
          <w:t>art. 116 da Lei nº 14.133/2021</w:t>
        </w:r>
      </w:hyperlink>
      <w:r>
        <w:rPr>
          <w:sz w:val="24"/>
        </w:rPr>
        <w:t>).</w:t>
      </w:r>
    </w:p>
    <w:p>
      <w:pPr>
        <w:pStyle w:val="ListParagraph"/>
        <w:numPr>
          <w:ilvl w:val="3"/>
          <w:numId w:val="30"/>
        </w:numPr>
        <w:tabs>
          <w:tab w:pos="959" w:val="left" w:leader="none"/>
        </w:tabs>
        <w:spacing w:line="235" w:lineRule="auto" w:before="0" w:after="0"/>
        <w:ind w:left="119" w:right="1167" w:firstLine="0"/>
        <w:jc w:val="left"/>
        <w:rPr>
          <w:sz w:val="24"/>
        </w:rPr>
      </w:pP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w:t>
      </w:r>
      <w:r>
        <w:rPr>
          <w:spacing w:val="-2"/>
          <w:sz w:val="24"/>
        </w:rPr>
        <w:t> </w:t>
      </w:r>
      <w:r>
        <w:rPr>
          <w:sz w:val="24"/>
        </w:rPr>
        <w:t>que preencheram as referidas vagas (</w:t>
      </w:r>
      <w:hyperlink r:id="rId30">
        <w:r>
          <w:rPr>
            <w:color w:val="000080"/>
            <w:sz w:val="24"/>
            <w:u w:val="single" w:color="000080"/>
          </w:rPr>
          <w:t>art. 116</w:t>
        </w:r>
        <w:r>
          <w:rPr>
            <w:color w:val="000080"/>
            <w:sz w:val="24"/>
          </w:rPr>
          <w:t>,</w:t>
        </w:r>
        <w:r>
          <w:rPr>
            <w:color w:val="000080"/>
            <w:sz w:val="24"/>
            <w:u w:val="single" w:color="000080"/>
          </w:rPr>
          <w:t> parágrafo único, da Lei nº 14.133/2021</w:t>
        </w:r>
      </w:hyperlink>
      <w:r>
        <w:rPr>
          <w:sz w:val="24"/>
        </w:rPr>
        <w:t>).</w:t>
      </w:r>
    </w:p>
    <w:p>
      <w:pPr>
        <w:pStyle w:val="ListParagraph"/>
        <w:numPr>
          <w:ilvl w:val="2"/>
          <w:numId w:val="30"/>
        </w:numPr>
        <w:tabs>
          <w:tab w:pos="779" w:val="left" w:leader="none"/>
        </w:tabs>
        <w:spacing w:line="268" w:lineRule="exact" w:before="0"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30"/>
        </w:numPr>
        <w:tabs>
          <w:tab w:pos="765" w:val="left" w:leader="none"/>
        </w:tabs>
        <w:spacing w:line="270" w:lineRule="exact" w:before="0" w:after="0"/>
        <w:ind w:left="765" w:right="0" w:hanging="646"/>
        <w:jc w:val="left"/>
        <w:rPr>
          <w:sz w:val="24"/>
        </w:rPr>
      </w:pPr>
      <w:r>
        <w:rPr>
          <w:sz w:val="24"/>
        </w:rPr>
        <w:t>Arcar com o ônus decorrente de eventual equívoco no dimensionamento dos quantitativos de sua proposta, inclusive quanto aos custos </w:t>
      </w:r>
      <w:r>
        <w:rPr>
          <w:spacing w:val="-2"/>
          <w:sz w:val="24"/>
        </w:rPr>
        <w:t>variáveis</w:t>
      </w:r>
    </w:p>
    <w:p>
      <w:pPr>
        <w:spacing w:line="235" w:lineRule="auto" w:before="0"/>
        <w:ind w:left="119" w:right="379" w:firstLine="0"/>
        <w:jc w:val="left"/>
        <w:rPr>
          <w:sz w:val="24"/>
        </w:rPr>
      </w:pPr>
      <w:r>
        <w:rPr>
          <w:sz w:val="24"/>
        </w:rPr>
        <w:t>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w:t>
      </w:r>
      <w:r>
        <w:rPr>
          <w:spacing w:val="-2"/>
          <w:sz w:val="24"/>
        </w:rPr>
        <w:t> </w:t>
      </w:r>
      <w:r>
        <w:rPr>
          <w:sz w:val="24"/>
        </w:rPr>
        <w:t>atendimento</w:t>
      </w:r>
      <w:r>
        <w:rPr>
          <w:spacing w:val="-2"/>
          <w:sz w:val="24"/>
        </w:rPr>
        <w:t> </w:t>
      </w:r>
      <w:r>
        <w:rPr>
          <w:sz w:val="24"/>
        </w:rPr>
        <w:t>do objeto do Contrato, exceto quando ocorrer algum dos eventos arrolados no </w:t>
      </w:r>
      <w:hyperlink r:id="rId31">
        <w:r>
          <w:rPr>
            <w:color w:val="000080"/>
            <w:sz w:val="24"/>
            <w:u w:val="single" w:color="000080"/>
          </w:rPr>
          <w:t>artigo 124, II, “d”, da Lei nº 14.133/2021.</w:t>
        </w:r>
      </w:hyperlink>
    </w:p>
    <w:p>
      <w:pPr>
        <w:pStyle w:val="ListParagraph"/>
        <w:numPr>
          <w:ilvl w:val="2"/>
          <w:numId w:val="30"/>
        </w:numPr>
        <w:tabs>
          <w:tab w:pos="779" w:val="left" w:leader="none"/>
        </w:tabs>
        <w:spacing w:line="268" w:lineRule="exact" w:before="0"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30"/>
        </w:numPr>
        <w:tabs>
          <w:tab w:pos="779" w:val="left" w:leader="none"/>
        </w:tabs>
        <w:spacing w:line="235" w:lineRule="auto" w:before="0" w:after="0"/>
        <w:ind w:left="119" w:right="150" w:firstLine="0"/>
        <w:jc w:val="left"/>
        <w:rPr>
          <w:sz w:val="24"/>
        </w:rPr>
      </w:pPr>
      <w:r>
        <w:rPr>
          <w:sz w:val="24"/>
        </w:rPr>
        <w:t>Prestar</w:t>
      </w:r>
      <w:r>
        <w:rPr>
          <w:spacing w:val="-4"/>
          <w:sz w:val="24"/>
        </w:rPr>
        <w:t> </w:t>
      </w:r>
      <w:r>
        <w:rPr>
          <w:sz w:val="24"/>
        </w:rPr>
        <w:t>esclarecimentos</w:t>
      </w:r>
      <w:r>
        <w:rPr>
          <w:spacing w:val="-4"/>
          <w:sz w:val="24"/>
        </w:rPr>
        <w:t> </w:t>
      </w:r>
      <w:r>
        <w:rPr>
          <w:sz w:val="24"/>
        </w:rPr>
        <w:t>ou</w:t>
      </w:r>
      <w:r>
        <w:rPr>
          <w:spacing w:val="-4"/>
          <w:sz w:val="24"/>
        </w:rPr>
        <w:t> </w:t>
      </w:r>
      <w:r>
        <w:rPr>
          <w:sz w:val="24"/>
        </w:rPr>
        <w:t>informações</w:t>
      </w:r>
      <w:r>
        <w:rPr>
          <w:spacing w:val="-4"/>
          <w:sz w:val="24"/>
        </w:rPr>
        <w:t> </w:t>
      </w:r>
      <w:r>
        <w:rPr>
          <w:sz w:val="24"/>
        </w:rPr>
        <w:t>solicitadas</w:t>
      </w:r>
      <w:r>
        <w:rPr>
          <w:spacing w:val="-4"/>
          <w:sz w:val="24"/>
        </w:rPr>
        <w:t> </w:t>
      </w:r>
      <w:r>
        <w:rPr>
          <w:sz w:val="24"/>
        </w:rPr>
        <w:t>pelo</w:t>
      </w:r>
      <w:r>
        <w:rPr>
          <w:spacing w:val="-4"/>
          <w:sz w:val="24"/>
        </w:rPr>
        <w:t> </w:t>
      </w:r>
      <w:r>
        <w:rPr>
          <w:b/>
          <w:sz w:val="24"/>
        </w:rPr>
        <w:t>CONTRATANTE</w:t>
      </w:r>
      <w:r>
        <w:rPr>
          <w:b/>
          <w:spacing w:val="-4"/>
          <w:sz w:val="24"/>
        </w:rPr>
        <w:t> </w:t>
      </w:r>
      <w:r>
        <w:rPr>
          <w:sz w:val="24"/>
        </w:rPr>
        <w:t>ou</w:t>
      </w:r>
      <w:r>
        <w:rPr>
          <w:spacing w:val="-4"/>
          <w:sz w:val="24"/>
        </w:rPr>
        <w:t> </w:t>
      </w:r>
      <w:r>
        <w:rPr>
          <w:sz w:val="24"/>
        </w:rPr>
        <w:t>por</w:t>
      </w:r>
      <w:r>
        <w:rPr>
          <w:spacing w:val="-4"/>
          <w:sz w:val="24"/>
        </w:rPr>
        <w:t> </w:t>
      </w:r>
      <w:r>
        <w:rPr>
          <w:sz w:val="24"/>
        </w:rPr>
        <w:t>seus</w:t>
      </w:r>
      <w:r>
        <w:rPr>
          <w:spacing w:val="-4"/>
          <w:sz w:val="24"/>
        </w:rPr>
        <w:t> </w:t>
      </w:r>
      <w:r>
        <w:rPr>
          <w:sz w:val="24"/>
        </w:rPr>
        <w:t>prepostos,</w:t>
      </w:r>
      <w:r>
        <w:rPr>
          <w:spacing w:val="-4"/>
          <w:sz w:val="24"/>
        </w:rPr>
        <w:t> </w:t>
      </w:r>
      <w:r>
        <w:rPr>
          <w:sz w:val="24"/>
        </w:rPr>
        <w:t>garantindo-lhes</w:t>
      </w:r>
      <w:r>
        <w:rPr>
          <w:spacing w:val="-4"/>
          <w:sz w:val="24"/>
        </w:rPr>
        <w:t> </w:t>
      </w:r>
      <w:r>
        <w:rPr>
          <w:sz w:val="24"/>
        </w:rPr>
        <w:t>o</w:t>
      </w:r>
      <w:r>
        <w:rPr>
          <w:spacing w:val="-4"/>
          <w:sz w:val="24"/>
        </w:rPr>
        <w:t> </w:t>
      </w:r>
      <w:r>
        <w:rPr>
          <w:sz w:val="24"/>
        </w:rPr>
        <w:t>acesso,</w:t>
      </w:r>
      <w:r>
        <w:rPr>
          <w:spacing w:val="-4"/>
          <w:sz w:val="24"/>
        </w:rPr>
        <w:t> </w:t>
      </w:r>
      <w:r>
        <w:rPr>
          <w:sz w:val="24"/>
        </w:rPr>
        <w:t>a</w:t>
      </w:r>
      <w:r>
        <w:rPr>
          <w:spacing w:val="-4"/>
          <w:sz w:val="24"/>
        </w:rPr>
        <w:t> </w:t>
      </w:r>
      <w:r>
        <w:rPr>
          <w:sz w:val="24"/>
        </w:rPr>
        <w:t>qualquer</w:t>
      </w:r>
      <w:r>
        <w:rPr>
          <w:spacing w:val="-4"/>
          <w:sz w:val="24"/>
        </w:rPr>
        <w:t> </w:t>
      </w:r>
      <w:r>
        <w:rPr>
          <w:sz w:val="24"/>
        </w:rPr>
        <w:t>tempo,</w:t>
      </w:r>
      <w:r>
        <w:rPr>
          <w:spacing w:val="-4"/>
          <w:sz w:val="24"/>
        </w:rPr>
        <w:t> </w:t>
      </w:r>
      <w:r>
        <w:rPr>
          <w:sz w:val="24"/>
        </w:rPr>
        <w:t>ao</w:t>
      </w:r>
      <w:r>
        <w:rPr>
          <w:spacing w:val="-4"/>
          <w:sz w:val="24"/>
        </w:rPr>
        <w:t> </w:t>
      </w:r>
      <w:r>
        <w:rPr>
          <w:sz w:val="24"/>
        </w:rPr>
        <w:t>local</w:t>
      </w:r>
      <w:r>
        <w:rPr>
          <w:spacing w:val="-4"/>
          <w:sz w:val="24"/>
        </w:rPr>
        <w:t> </w:t>
      </w:r>
      <w:r>
        <w:rPr>
          <w:sz w:val="24"/>
        </w:rPr>
        <w:t>dos trabalhos, bem como aos documentos relativos à execução do empreendimento.</w:t>
      </w:r>
    </w:p>
    <w:p>
      <w:pPr>
        <w:pStyle w:val="ListParagraph"/>
        <w:numPr>
          <w:ilvl w:val="2"/>
          <w:numId w:val="30"/>
        </w:numPr>
        <w:tabs>
          <w:tab w:pos="779" w:val="left" w:leader="none"/>
        </w:tabs>
        <w:spacing w:line="235" w:lineRule="auto" w:before="0" w:after="0"/>
        <w:ind w:left="119" w:right="219" w:firstLine="0"/>
        <w:jc w:val="left"/>
        <w:rPr>
          <w:sz w:val="24"/>
        </w:rPr>
      </w:pPr>
      <w:r>
        <w:rPr>
          <w:sz w:val="24"/>
        </w:rPr>
        <w:t>Caso</w:t>
      </w:r>
      <w:r>
        <w:rPr>
          <w:spacing w:val="-2"/>
          <w:sz w:val="24"/>
        </w:rPr>
        <w:t> </w:t>
      </w:r>
      <w:r>
        <w:rPr>
          <w:sz w:val="24"/>
        </w:rPr>
        <w:t>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se</w:t>
      </w:r>
      <w:r>
        <w:rPr>
          <w:spacing w:val="-2"/>
          <w:sz w:val="24"/>
        </w:rPr>
        <w:t> </w:t>
      </w:r>
      <w:r>
        <w:rPr>
          <w:sz w:val="24"/>
        </w:rPr>
        <w:t>enquadre</w:t>
      </w:r>
      <w:r>
        <w:rPr>
          <w:spacing w:val="-2"/>
          <w:sz w:val="24"/>
        </w:rPr>
        <w:t> </w:t>
      </w:r>
      <w:r>
        <w:rPr>
          <w:sz w:val="24"/>
        </w:rPr>
        <w:t>no</w:t>
      </w:r>
      <w:r>
        <w:rPr>
          <w:spacing w:val="-2"/>
          <w:sz w:val="24"/>
        </w:rPr>
        <w:t> </w:t>
      </w:r>
      <w:r>
        <w:rPr>
          <w:sz w:val="24"/>
        </w:rPr>
        <w:t>limite</w:t>
      </w:r>
      <w:r>
        <w:rPr>
          <w:spacing w:val="-2"/>
          <w:sz w:val="24"/>
        </w:rPr>
        <w:t> </w:t>
      </w:r>
      <w:r>
        <w:rPr>
          <w:sz w:val="24"/>
        </w:rPr>
        <w:t>previsto</w:t>
      </w:r>
      <w:r>
        <w:rPr>
          <w:spacing w:val="-2"/>
          <w:sz w:val="24"/>
        </w:rPr>
        <w:t> </w:t>
      </w:r>
      <w:r>
        <w:rPr>
          <w:sz w:val="24"/>
        </w:rPr>
        <w:t>no</w:t>
      </w:r>
      <w:r>
        <w:rPr>
          <w:spacing w:val="-2"/>
          <w:sz w:val="24"/>
        </w:rPr>
        <w:t> </w:t>
      </w:r>
      <w:r>
        <w:rPr>
          <w:sz w:val="24"/>
        </w:rPr>
        <w:t>art.</w:t>
      </w:r>
      <w:r>
        <w:rPr>
          <w:spacing w:val="-2"/>
          <w:sz w:val="24"/>
        </w:rPr>
        <w:t> </w:t>
      </w:r>
      <w:r>
        <w:rPr>
          <w:sz w:val="24"/>
        </w:rPr>
        <w:t>1º</w:t>
      </w:r>
      <w:r>
        <w:rPr>
          <w:spacing w:val="-2"/>
          <w:sz w:val="24"/>
        </w:rPr>
        <w:t> </w:t>
      </w:r>
      <w:r>
        <w:rPr>
          <w:sz w:val="24"/>
        </w:rPr>
        <w:t>da</w:t>
      </w:r>
      <w:r>
        <w:rPr>
          <w:spacing w:val="-2"/>
          <w:sz w:val="24"/>
        </w:rPr>
        <w:t> </w:t>
      </w:r>
      <w:r>
        <w:rPr>
          <w:sz w:val="24"/>
        </w:rPr>
        <w:t>Lei</w:t>
      </w:r>
      <w:r>
        <w:rPr>
          <w:spacing w:val="-2"/>
          <w:sz w:val="24"/>
        </w:rPr>
        <w:t> </w:t>
      </w:r>
      <w:r>
        <w:rPr>
          <w:sz w:val="24"/>
        </w:rPr>
        <w:t>estadual</w:t>
      </w:r>
      <w:r>
        <w:rPr>
          <w:spacing w:val="-2"/>
          <w:sz w:val="24"/>
        </w:rPr>
        <w:t> </w:t>
      </w:r>
      <w:r>
        <w:rPr>
          <w:sz w:val="24"/>
        </w:rPr>
        <w:t>nº</w:t>
      </w:r>
      <w:r>
        <w:rPr>
          <w:spacing w:val="-2"/>
          <w:sz w:val="24"/>
        </w:rPr>
        <w:t> </w:t>
      </w:r>
      <w:r>
        <w:rPr>
          <w:sz w:val="24"/>
        </w:rPr>
        <w:t>7.753,</w:t>
      </w:r>
      <w:r>
        <w:rPr>
          <w:spacing w:val="-2"/>
          <w:sz w:val="24"/>
        </w:rPr>
        <w:t> </w:t>
      </w:r>
      <w:r>
        <w:rPr>
          <w:sz w:val="24"/>
        </w:rPr>
        <w:t>de</w:t>
      </w:r>
      <w:r>
        <w:rPr>
          <w:spacing w:val="-2"/>
          <w:sz w:val="24"/>
        </w:rPr>
        <w:t> </w:t>
      </w:r>
      <w:r>
        <w:rPr>
          <w:sz w:val="24"/>
        </w:rPr>
        <w:t>17</w:t>
      </w:r>
      <w:r>
        <w:rPr>
          <w:spacing w:val="-2"/>
          <w:sz w:val="24"/>
        </w:rPr>
        <w:t> </w:t>
      </w:r>
      <w:r>
        <w:rPr>
          <w:sz w:val="24"/>
        </w:rPr>
        <w:t>de</w:t>
      </w:r>
      <w:r>
        <w:rPr>
          <w:spacing w:val="-2"/>
          <w:sz w:val="24"/>
        </w:rPr>
        <w:t> </w:t>
      </w:r>
      <w:r>
        <w:rPr>
          <w:sz w:val="24"/>
        </w:rPr>
        <w:t>outubro</w:t>
      </w:r>
      <w:r>
        <w:rPr>
          <w:spacing w:val="-2"/>
          <w:sz w:val="24"/>
        </w:rPr>
        <w:t> </w:t>
      </w:r>
      <w:r>
        <w:rPr>
          <w:sz w:val="24"/>
        </w:rPr>
        <w:t>de</w:t>
      </w:r>
      <w:r>
        <w:rPr>
          <w:spacing w:val="-2"/>
          <w:sz w:val="24"/>
        </w:rPr>
        <w:t> </w:t>
      </w:r>
      <w:r>
        <w:rPr>
          <w:sz w:val="24"/>
        </w:rPr>
        <w:t>2017,</w:t>
      </w:r>
      <w:r>
        <w:rPr>
          <w:spacing w:val="-2"/>
          <w:sz w:val="24"/>
        </w:rPr>
        <w:t> </w:t>
      </w:r>
      <w:r>
        <w:rPr>
          <w:sz w:val="24"/>
        </w:rPr>
        <w:t>manter</w:t>
      </w:r>
      <w:r>
        <w:rPr>
          <w:spacing w:val="-2"/>
          <w:sz w:val="24"/>
        </w:rPr>
        <w:t> </w:t>
      </w:r>
      <w:r>
        <w:rPr>
          <w:sz w:val="24"/>
        </w:rPr>
        <w:t>Programa</w:t>
      </w:r>
      <w:r>
        <w:rPr>
          <w:spacing w:val="-2"/>
          <w:sz w:val="24"/>
        </w:rPr>
        <w:t> </w:t>
      </w:r>
      <w:r>
        <w:rPr>
          <w:sz w:val="24"/>
        </w:rPr>
        <w:t>de</w:t>
      </w:r>
      <w:r>
        <w:rPr>
          <w:spacing w:val="-2"/>
          <w:sz w:val="24"/>
        </w:rPr>
        <w:t> </w:t>
      </w:r>
      <w:r>
        <w:rPr>
          <w:sz w:val="24"/>
        </w:rPr>
        <w:t>Integridade</w:t>
      </w:r>
      <w:r>
        <w:rPr>
          <w:spacing w:val="-2"/>
          <w:sz w:val="24"/>
        </w:rPr>
        <w:t> </w:t>
      </w:r>
      <w:r>
        <w:rPr>
          <w:sz w:val="24"/>
        </w:rPr>
        <w:t>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4"/>
        </w:rPr>
        <w:t> </w:t>
      </w:r>
      <w:r>
        <w:rPr>
          <w:sz w:val="24"/>
        </w:rPr>
        <w:t>Administração Pública.</w:t>
      </w:r>
    </w:p>
    <w:p>
      <w:pPr>
        <w:pStyle w:val="ListParagraph"/>
        <w:numPr>
          <w:ilvl w:val="3"/>
          <w:numId w:val="30"/>
        </w:numPr>
        <w:tabs>
          <w:tab w:pos="959" w:val="left" w:leader="none"/>
        </w:tabs>
        <w:spacing w:line="235" w:lineRule="auto" w:before="0" w:after="0"/>
        <w:ind w:left="119" w:right="197" w:firstLine="0"/>
        <w:jc w:val="left"/>
        <w:rPr>
          <w:sz w:val="24"/>
        </w:rPr>
      </w:pPr>
      <w:r>
        <w:rPr>
          <w:sz w:val="24"/>
        </w:rPr>
        <w:t>Caso</w:t>
      </w:r>
      <w:r>
        <w:rPr>
          <w:spacing w:val="-4"/>
          <w:sz w:val="24"/>
        </w:rPr>
        <w:t> </w:t>
      </w:r>
      <w:r>
        <w:rPr>
          <w:sz w:val="24"/>
        </w:rPr>
        <w:t>o</w:t>
      </w:r>
      <w:r>
        <w:rPr>
          <w:spacing w:val="-4"/>
          <w:sz w:val="24"/>
        </w:rPr>
        <w:t> </w:t>
      </w:r>
      <w:r>
        <w:rPr>
          <w:b/>
          <w:sz w:val="24"/>
        </w:rPr>
        <w:t>CONTRATADO</w:t>
      </w:r>
      <w:r>
        <w:rPr>
          <w:b/>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instituído,</w:t>
      </w:r>
      <w:r>
        <w:rPr>
          <w:spacing w:val="-4"/>
          <w:sz w:val="24"/>
        </w:rPr>
        <w:t> </w:t>
      </w:r>
      <w:r>
        <w:rPr>
          <w:sz w:val="24"/>
        </w:rPr>
        <w:t>compromete-se</w:t>
      </w:r>
      <w:r>
        <w:rPr>
          <w:spacing w:val="-4"/>
          <w:sz w:val="24"/>
        </w:rPr>
        <w:t> </w:t>
      </w:r>
      <w:r>
        <w:rPr>
          <w:sz w:val="24"/>
        </w:rPr>
        <w:t>a</w:t>
      </w:r>
      <w:r>
        <w:rPr>
          <w:spacing w:val="-4"/>
          <w:sz w:val="24"/>
        </w:rPr>
        <w:t> </w:t>
      </w:r>
      <w:r>
        <w:rPr>
          <w:sz w:val="24"/>
        </w:rPr>
        <w:t>implantar</w:t>
      </w:r>
      <w:r>
        <w:rPr>
          <w:spacing w:val="-4"/>
          <w:sz w:val="24"/>
        </w:rPr>
        <w:t> </w:t>
      </w:r>
      <w:r>
        <w:rPr>
          <w:sz w:val="24"/>
        </w:rPr>
        <w:t>o</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no</w:t>
      </w:r>
      <w:r>
        <w:rPr>
          <w:spacing w:val="-4"/>
          <w:sz w:val="24"/>
        </w:rPr>
        <w:t> </w:t>
      </w:r>
      <w:r>
        <w:rPr>
          <w:sz w:val="24"/>
        </w:rPr>
        <w:t>prazo</w:t>
      </w:r>
      <w:r>
        <w:rPr>
          <w:spacing w:val="-4"/>
          <w:sz w:val="24"/>
        </w:rPr>
        <w:t> </w:t>
      </w:r>
      <w:r>
        <w:rPr>
          <w:sz w:val="24"/>
        </w:rPr>
        <w:t>de</w:t>
      </w:r>
      <w:r>
        <w:rPr>
          <w:spacing w:val="-4"/>
          <w:sz w:val="24"/>
        </w:rPr>
        <w:t> </w:t>
      </w:r>
      <w:r>
        <w:rPr>
          <w:sz w:val="24"/>
        </w:rPr>
        <w:t>até</w:t>
      </w:r>
      <w:r>
        <w:rPr>
          <w:spacing w:val="-4"/>
          <w:sz w:val="24"/>
        </w:rPr>
        <w:t> </w:t>
      </w:r>
      <w:r>
        <w:rPr>
          <w:sz w:val="24"/>
        </w:rPr>
        <w:t>180 (cento e oitenta) dias corridos, a partir da data de celebração do presente Contrato, na forma da Lei nº 7.753/2017.</w:t>
      </w:r>
    </w:p>
    <w:p>
      <w:pPr>
        <w:pStyle w:val="ListParagraph"/>
        <w:numPr>
          <w:ilvl w:val="2"/>
          <w:numId w:val="30"/>
        </w:numPr>
        <w:tabs>
          <w:tab w:pos="675" w:val="left" w:leader="none"/>
        </w:tabs>
        <w:spacing w:line="280" w:lineRule="auto" w:before="268" w:after="0"/>
        <w:ind w:left="119" w:right="118" w:firstLine="0"/>
        <w:jc w:val="left"/>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pPr>
    </w:p>
    <w:p>
      <w:pPr>
        <w:pStyle w:val="BodyText"/>
      </w:pPr>
    </w:p>
    <w:p>
      <w:pPr>
        <w:pStyle w:val="BodyText"/>
        <w:spacing w:before="62"/>
      </w:pPr>
    </w:p>
    <w:p>
      <w:pPr>
        <w:pStyle w:val="Heading1"/>
        <w:ind w:left="11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BodyText"/>
        <w:spacing w:before="80"/>
        <w:rPr>
          <w:b/>
        </w:rPr>
      </w:pPr>
    </w:p>
    <w:p>
      <w:pPr>
        <w:pStyle w:val="ListParagraph"/>
        <w:numPr>
          <w:ilvl w:val="1"/>
          <w:numId w:val="33"/>
        </w:numPr>
        <w:tabs>
          <w:tab w:pos="518" w:val="left" w:leader="none"/>
        </w:tabs>
        <w:spacing w:line="240" w:lineRule="auto" w:before="0" w:after="0"/>
        <w:ind w:left="51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1"/>
        <w:ind w:left="119"/>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rPr>
          <w:b/>
        </w:rPr>
      </w:pPr>
    </w:p>
    <w:p>
      <w:pPr>
        <w:pStyle w:val="BodyText"/>
        <w:spacing w:before="165"/>
        <w:rPr>
          <w:b/>
        </w:rPr>
      </w:pPr>
    </w:p>
    <w:p>
      <w:pPr>
        <w:pStyle w:val="ListParagraph"/>
        <w:numPr>
          <w:ilvl w:val="1"/>
          <w:numId w:val="34"/>
        </w:numPr>
        <w:tabs>
          <w:tab w:pos="510" w:val="left" w:leader="none"/>
        </w:tabs>
        <w:spacing w:line="240" w:lineRule="auto" w:before="0" w:after="0"/>
        <w:ind w:left="510" w:right="0" w:hanging="391"/>
        <w:jc w:val="left"/>
        <w:rPr>
          <w:sz w:val="20"/>
        </w:rPr>
      </w:pPr>
      <w:r>
        <w:rPr>
          <w:sz w:val="20"/>
        </w:rPr>
        <w:t>Constitui</w:t>
      </w:r>
      <w:r>
        <w:rPr>
          <w:spacing w:val="-4"/>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4"/>
          <w:sz w:val="20"/>
        </w:rPr>
        <w:t> </w:t>
      </w:r>
      <w:r>
        <w:rPr>
          <w:sz w:val="20"/>
        </w:rPr>
        <w:t>pelo</w:t>
      </w:r>
      <w:r>
        <w:rPr>
          <w:spacing w:val="-2"/>
          <w:sz w:val="20"/>
        </w:rPr>
        <w:t> </w:t>
      </w:r>
      <w:r>
        <w:rPr>
          <w:b/>
          <w:sz w:val="20"/>
        </w:rPr>
        <w:t>FORNECEDOR</w:t>
      </w:r>
      <w:r>
        <w:rPr>
          <w:sz w:val="20"/>
        </w:rPr>
        <w:t>,</w:t>
      </w:r>
      <w:r>
        <w:rPr>
          <w:spacing w:val="-2"/>
          <w:sz w:val="20"/>
        </w:rPr>
        <w:t> </w:t>
      </w:r>
      <w:r>
        <w:rPr>
          <w:b/>
          <w:sz w:val="20"/>
        </w:rPr>
        <w:t>LICITANTE</w:t>
      </w:r>
      <w:r>
        <w:rPr>
          <w:b/>
          <w:spacing w:val="-3"/>
          <w:sz w:val="20"/>
        </w:rPr>
        <w:t> </w:t>
      </w:r>
      <w:r>
        <w:rPr>
          <w:sz w:val="20"/>
        </w:rPr>
        <w:t>ou</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4"/>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4"/>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3"/>
          <w:sz w:val="20"/>
        </w:rPr>
        <w:t> </w:t>
      </w:r>
      <w:r>
        <w:rPr>
          <w:spacing w:val="-2"/>
          <w:sz w:val="20"/>
        </w:rPr>
        <w:t>14.133/2021:</w:t>
      </w:r>
    </w:p>
    <w:p>
      <w:pPr>
        <w:pStyle w:val="BodyText"/>
        <w:spacing w:before="50"/>
      </w:pPr>
    </w:p>
    <w:p>
      <w:pPr>
        <w:pStyle w:val="ListParagraph"/>
        <w:numPr>
          <w:ilvl w:val="2"/>
          <w:numId w:val="34"/>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4"/>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34"/>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4"/>
        </w:numPr>
        <w:tabs>
          <w:tab w:pos="660" w:val="left" w:leader="none"/>
        </w:tabs>
        <w:spacing w:line="240" w:lineRule="auto" w:before="0" w:after="0"/>
        <w:ind w:left="66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34"/>
        </w:numPr>
        <w:tabs>
          <w:tab w:pos="660" w:val="left" w:leader="none"/>
        </w:tabs>
        <w:spacing w:line="240" w:lineRule="auto" w:before="0" w:after="0"/>
        <w:ind w:left="66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34"/>
        </w:numPr>
        <w:tabs>
          <w:tab w:pos="810" w:val="left" w:leader="none"/>
        </w:tabs>
        <w:spacing w:line="240" w:lineRule="auto" w:before="0" w:after="0"/>
        <w:ind w:left="81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BodyText"/>
        <w:spacing w:before="50"/>
      </w:pPr>
    </w:p>
    <w:p>
      <w:pPr>
        <w:pStyle w:val="ListParagraph"/>
        <w:numPr>
          <w:ilvl w:val="3"/>
          <w:numId w:val="34"/>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BodyText"/>
        <w:spacing w:before="50"/>
      </w:pPr>
    </w:p>
    <w:p>
      <w:pPr>
        <w:pStyle w:val="ListParagraph"/>
        <w:numPr>
          <w:ilvl w:val="3"/>
          <w:numId w:val="34"/>
        </w:numPr>
        <w:tabs>
          <w:tab w:pos="810" w:val="left" w:leader="none"/>
        </w:tabs>
        <w:spacing w:line="240" w:lineRule="auto" w:before="0" w:after="0"/>
        <w:ind w:left="81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BodyText"/>
        <w:spacing w:before="50"/>
      </w:pPr>
    </w:p>
    <w:p>
      <w:pPr>
        <w:pStyle w:val="ListParagraph"/>
        <w:numPr>
          <w:ilvl w:val="3"/>
          <w:numId w:val="34"/>
        </w:numPr>
        <w:tabs>
          <w:tab w:pos="810" w:val="left" w:leader="none"/>
        </w:tabs>
        <w:spacing w:line="240" w:lineRule="auto" w:before="0" w:after="0"/>
        <w:ind w:left="81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BodyText"/>
        <w:spacing w:before="50"/>
      </w:pPr>
    </w:p>
    <w:p>
      <w:pPr>
        <w:pStyle w:val="ListParagraph"/>
        <w:numPr>
          <w:ilvl w:val="3"/>
          <w:numId w:val="34"/>
        </w:numPr>
        <w:tabs>
          <w:tab w:pos="810" w:val="left" w:leader="none"/>
        </w:tabs>
        <w:spacing w:line="240" w:lineRule="auto" w:before="0" w:after="0"/>
        <w:ind w:left="81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spacing w:after="0" w:line="240" w:lineRule="auto"/>
        <w:jc w:val="left"/>
        <w:rPr>
          <w:sz w:val="20"/>
        </w:rPr>
        <w:sectPr>
          <w:pgSz w:w="15840" w:h="24480"/>
          <w:pgMar w:top="0" w:bottom="0" w:left="0" w:right="0"/>
        </w:sectPr>
      </w:pPr>
    </w:p>
    <w:p>
      <w:pPr>
        <w:pStyle w:val="ListParagraph"/>
        <w:numPr>
          <w:ilvl w:val="2"/>
          <w:numId w:val="34"/>
        </w:numPr>
        <w:tabs>
          <w:tab w:pos="660" w:val="left" w:leader="none"/>
        </w:tabs>
        <w:spacing w:line="240" w:lineRule="auto" w:before="23" w:after="0"/>
        <w:ind w:left="66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BodyText"/>
        <w:spacing w:before="50"/>
      </w:pPr>
    </w:p>
    <w:p>
      <w:pPr>
        <w:pStyle w:val="ListParagraph"/>
        <w:numPr>
          <w:ilvl w:val="3"/>
          <w:numId w:val="34"/>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34"/>
        </w:numPr>
        <w:tabs>
          <w:tab w:pos="660" w:val="left" w:leader="none"/>
        </w:tabs>
        <w:spacing w:line="240" w:lineRule="auto" w:before="0" w:after="0"/>
        <w:ind w:left="66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34"/>
        </w:numPr>
        <w:tabs>
          <w:tab w:pos="660" w:val="left" w:leader="none"/>
        </w:tabs>
        <w:spacing w:line="240" w:lineRule="auto" w:before="0" w:after="0"/>
        <w:ind w:left="66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4"/>
        </w:numPr>
        <w:tabs>
          <w:tab w:pos="660" w:val="left" w:leader="none"/>
        </w:tabs>
        <w:spacing w:line="240" w:lineRule="auto" w:before="0" w:after="0"/>
        <w:ind w:left="66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4"/>
        </w:numPr>
        <w:tabs>
          <w:tab w:pos="760" w:val="left" w:leader="none"/>
        </w:tabs>
        <w:spacing w:line="240" w:lineRule="auto" w:before="0" w:after="0"/>
        <w:ind w:left="76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34"/>
        </w:numPr>
        <w:tabs>
          <w:tab w:pos="910" w:val="left" w:leader="none"/>
        </w:tabs>
        <w:spacing w:line="240" w:lineRule="auto" w:before="0" w:after="0"/>
        <w:ind w:left="91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BodyText"/>
        <w:spacing w:before="50"/>
      </w:pPr>
    </w:p>
    <w:p>
      <w:pPr>
        <w:pStyle w:val="ListParagraph"/>
        <w:numPr>
          <w:ilvl w:val="3"/>
          <w:numId w:val="34"/>
        </w:numPr>
        <w:tabs>
          <w:tab w:pos="910" w:val="left" w:leader="none"/>
        </w:tabs>
        <w:spacing w:line="240" w:lineRule="auto" w:before="0" w:after="0"/>
        <w:ind w:left="91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BodyText"/>
        <w:spacing w:before="50"/>
      </w:pPr>
    </w:p>
    <w:p>
      <w:pPr>
        <w:pStyle w:val="ListParagraph"/>
        <w:numPr>
          <w:ilvl w:val="3"/>
          <w:numId w:val="34"/>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50"/>
      </w:pPr>
    </w:p>
    <w:p>
      <w:pPr>
        <w:pStyle w:val="ListParagraph"/>
        <w:numPr>
          <w:ilvl w:val="3"/>
          <w:numId w:val="34"/>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BodyText"/>
        <w:spacing w:before="50"/>
      </w:pPr>
    </w:p>
    <w:p>
      <w:pPr>
        <w:pStyle w:val="ListParagraph"/>
        <w:numPr>
          <w:ilvl w:val="2"/>
          <w:numId w:val="34"/>
        </w:numPr>
        <w:tabs>
          <w:tab w:pos="752" w:val="left" w:leader="none"/>
        </w:tabs>
        <w:spacing w:line="240" w:lineRule="auto" w:before="0" w:after="0"/>
        <w:ind w:left="75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13"/>
      </w:pPr>
    </w:p>
    <w:p>
      <w:pPr>
        <w:pStyle w:val="ListParagraph"/>
        <w:numPr>
          <w:ilvl w:val="2"/>
          <w:numId w:val="34"/>
        </w:numPr>
        <w:tabs>
          <w:tab w:pos="760" w:val="left" w:leader="none"/>
        </w:tabs>
        <w:spacing w:line="240" w:lineRule="auto" w:before="0" w:after="0"/>
        <w:ind w:left="760" w:right="0" w:hanging="641"/>
        <w:jc w:val="left"/>
        <w:rPr>
          <w:sz w:val="24"/>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w:t>
      </w:r>
      <w:r>
        <w:rPr>
          <w:spacing w:val="1"/>
          <w:sz w:val="20"/>
        </w:rPr>
        <w:t> </w:t>
      </w:r>
      <w:hyperlink r:id="rId26">
        <w:r>
          <w:rPr>
            <w:color w:val="000080"/>
            <w:sz w:val="24"/>
            <w:u w:val="single" w:color="000080"/>
          </w:rPr>
          <w:t>art. 5º da Lei</w:t>
        </w:r>
        <w:r>
          <w:rPr>
            <w:color w:val="000080"/>
            <w:spacing w:val="1"/>
            <w:sz w:val="24"/>
            <w:u w:val="single" w:color="000080"/>
          </w:rPr>
          <w:t> </w:t>
        </w:r>
        <w:r>
          <w:rPr>
            <w:color w:val="000080"/>
            <w:sz w:val="24"/>
            <w:u w:val="single" w:color="000080"/>
          </w:rPr>
          <w:t>nº 12.846</w:t>
        </w:r>
        <w:r>
          <w:rPr>
            <w:color w:val="000080"/>
            <w:sz w:val="24"/>
          </w:rPr>
          <w:t>,</w:t>
        </w:r>
        <w:r>
          <w:rPr>
            <w:color w:val="000080"/>
            <w:spacing w:val="-5"/>
            <w:sz w:val="24"/>
            <w:u w:val="single" w:color="000080"/>
          </w:rPr>
          <w:t> </w:t>
        </w:r>
        <w:r>
          <w:rPr>
            <w:color w:val="000080"/>
            <w:sz w:val="24"/>
            <w:u w:val="single" w:color="000080"/>
          </w:rPr>
          <w:t>de 1º</w:t>
        </w:r>
        <w:r>
          <w:rPr>
            <w:color w:val="000080"/>
            <w:spacing w:val="1"/>
            <w:sz w:val="24"/>
            <w:u w:val="single" w:color="000080"/>
          </w:rPr>
          <w:t> </w:t>
        </w:r>
        <w:r>
          <w:rPr>
            <w:color w:val="000080"/>
            <w:sz w:val="24"/>
            <w:u w:val="single" w:color="000080"/>
          </w:rPr>
          <w:t>de agosto de</w:t>
        </w:r>
        <w:r>
          <w:rPr>
            <w:color w:val="000080"/>
            <w:spacing w:val="1"/>
            <w:sz w:val="24"/>
            <w:u w:val="single" w:color="000080"/>
          </w:rPr>
          <w:t> </w:t>
        </w:r>
        <w:r>
          <w:rPr>
            <w:color w:val="000080"/>
            <w:spacing w:val="-2"/>
            <w:sz w:val="24"/>
            <w:u w:val="single" w:color="000080"/>
          </w:rPr>
          <w:t>2013.</w:t>
        </w:r>
      </w:hyperlink>
    </w:p>
    <w:p>
      <w:pPr>
        <w:pStyle w:val="ListParagraph"/>
        <w:numPr>
          <w:ilvl w:val="1"/>
          <w:numId w:val="34"/>
        </w:numPr>
        <w:tabs>
          <w:tab w:pos="528" w:val="left" w:leader="none"/>
        </w:tabs>
        <w:spacing w:line="280" w:lineRule="auto" w:before="271" w:after="0"/>
        <w:ind w:left="119" w:right="117" w:firstLine="0"/>
        <w:jc w:val="both"/>
        <w:rPr>
          <w:sz w:val="20"/>
        </w:rPr>
      </w:pPr>
      <w:r>
        <w:rPr>
          <w:sz w:val="20"/>
        </w:rPr>
        <w:t>O </w:t>
      </w:r>
      <w:r>
        <w:rPr>
          <w:b/>
          <w:sz w:val="20"/>
        </w:rPr>
        <w:t>FORNECEDOR</w:t>
      </w:r>
      <w:r>
        <w:rPr>
          <w:sz w:val="20"/>
        </w:rPr>
        <w:t>, </w:t>
      </w:r>
      <w:r>
        <w:rPr>
          <w:b/>
          <w:sz w:val="20"/>
        </w:rPr>
        <w:t>LICITANTE </w:t>
      </w:r>
      <w:r>
        <w:rPr>
          <w:sz w:val="20"/>
        </w:rPr>
        <w:t>ou </w:t>
      </w:r>
      <w:r>
        <w:rPr>
          <w:b/>
          <w:sz w:val="20"/>
        </w:rPr>
        <w:t>CONTRATADO </w:t>
      </w:r>
      <w:r>
        <w:rPr>
          <w:sz w:val="20"/>
        </w:rPr>
        <w:t>que cometer qualquer das condutas discriminadas nos subitens anteriores ficará sujeito, sem prejuízo da responsabilidade civil e criminal, às seguintes sanções:</w:t>
      </w:r>
    </w:p>
    <w:p>
      <w:pPr>
        <w:pStyle w:val="BodyText"/>
        <w:spacing w:before="12"/>
      </w:pPr>
    </w:p>
    <w:p>
      <w:pPr>
        <w:pStyle w:val="ListParagraph"/>
        <w:numPr>
          <w:ilvl w:val="2"/>
          <w:numId w:val="34"/>
        </w:numPr>
        <w:tabs>
          <w:tab w:pos="650" w:val="left" w:leader="none"/>
        </w:tabs>
        <w:spacing w:line="280" w:lineRule="auto" w:before="0" w:after="0"/>
        <w:ind w:left="119" w:right="118" w:firstLine="0"/>
        <w:jc w:val="both"/>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pStyle w:val="BodyText"/>
        <w:spacing w:before="12"/>
      </w:pPr>
    </w:p>
    <w:p>
      <w:pPr>
        <w:pStyle w:val="ListParagraph"/>
        <w:numPr>
          <w:ilvl w:val="2"/>
          <w:numId w:val="34"/>
        </w:numPr>
        <w:tabs>
          <w:tab w:pos="671" w:val="left" w:leader="none"/>
        </w:tabs>
        <w:spacing w:line="280" w:lineRule="auto" w:before="0" w:after="0"/>
        <w:ind w:left="119" w:right="118" w:firstLine="0"/>
        <w:jc w:val="both"/>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BodyText"/>
        <w:spacing w:before="12"/>
      </w:pPr>
    </w:p>
    <w:p>
      <w:pPr>
        <w:pStyle w:val="ListParagraph"/>
        <w:numPr>
          <w:ilvl w:val="0"/>
          <w:numId w:val="35"/>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35"/>
        </w:numPr>
        <w:tabs>
          <w:tab w:pos="334" w:val="left" w:leader="none"/>
        </w:tabs>
        <w:spacing w:line="240" w:lineRule="auto" w:before="0" w:after="0"/>
        <w:ind w:left="33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35"/>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pPr>
    </w:p>
    <w:p>
      <w:pPr>
        <w:pStyle w:val="BodyText"/>
      </w:pPr>
    </w:p>
    <w:p>
      <w:pPr>
        <w:pStyle w:val="BodyText"/>
        <w:spacing w:before="100"/>
      </w:pPr>
    </w:p>
    <w:p>
      <w:pPr>
        <w:pStyle w:val="ListParagraph"/>
        <w:numPr>
          <w:ilvl w:val="3"/>
          <w:numId w:val="34"/>
        </w:numPr>
        <w:tabs>
          <w:tab w:pos="810" w:val="left" w:leader="none"/>
        </w:tabs>
        <w:spacing w:line="240" w:lineRule="auto" w:before="0" w:after="0"/>
        <w:ind w:left="81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34"/>
        </w:numPr>
        <w:tabs>
          <w:tab w:pos="810" w:val="left" w:leader="none"/>
        </w:tabs>
        <w:spacing w:line="240" w:lineRule="auto" w:before="0" w:after="0"/>
        <w:ind w:left="81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34"/>
        </w:numPr>
        <w:tabs>
          <w:tab w:pos="872" w:val="left" w:leader="none"/>
        </w:tabs>
        <w:spacing w:line="280" w:lineRule="auto" w:before="0" w:after="0"/>
        <w:ind w:left="119" w:right="118" w:firstLine="0"/>
        <w:jc w:val="both"/>
        <w:rPr>
          <w:sz w:val="20"/>
        </w:rPr>
      </w:pPr>
      <w:r>
        <w:rPr>
          <w:sz w:val="20"/>
        </w:rPr>
        <w:t>Se a multa aplicada e as indenizações cabíveis forem superiores ao valor de pagamento eventualmente devido pela Administração ao </w:t>
      </w:r>
      <w:r>
        <w:rPr>
          <w:b/>
          <w:sz w:val="20"/>
        </w:rPr>
        <w:t>FORNECEDOR</w:t>
      </w:r>
      <w:r>
        <w:rPr>
          <w:sz w:val="20"/>
        </w:rPr>
        <w:t>, </w:t>
      </w:r>
      <w:r>
        <w:rPr>
          <w:b/>
          <w:sz w:val="20"/>
        </w:rPr>
        <w:t>LICITANTE </w:t>
      </w:r>
      <w:r>
        <w:rPr>
          <w:sz w:val="20"/>
        </w:rPr>
        <w:t>ou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BodyText"/>
        <w:spacing w:before="13"/>
      </w:pPr>
    </w:p>
    <w:p>
      <w:pPr>
        <w:pStyle w:val="ListParagraph"/>
        <w:numPr>
          <w:ilvl w:val="3"/>
          <w:numId w:val="34"/>
        </w:numPr>
        <w:tabs>
          <w:tab w:pos="799" w:val="left" w:leader="none"/>
        </w:tabs>
        <w:spacing w:line="240" w:lineRule="auto" w:before="0" w:after="0"/>
        <w:ind w:left="79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34"/>
        </w:numPr>
        <w:tabs>
          <w:tab w:pos="686" w:val="left" w:leader="none"/>
        </w:tabs>
        <w:spacing w:line="280" w:lineRule="auto" w:before="0" w:after="0"/>
        <w:ind w:left="119" w:right="119"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BodyText"/>
        <w:spacing w:before="28"/>
      </w:pPr>
    </w:p>
    <w:p>
      <w:pPr>
        <w:pStyle w:val="ListParagraph"/>
        <w:numPr>
          <w:ilvl w:val="2"/>
          <w:numId w:val="34"/>
        </w:numPr>
        <w:tabs>
          <w:tab w:pos="672" w:val="left" w:leader="none"/>
        </w:tabs>
        <w:spacing w:line="276" w:lineRule="auto" w:before="0" w:after="0"/>
        <w:ind w:left="119" w:right="118" w:firstLine="0"/>
        <w:jc w:val="both"/>
        <w:rPr>
          <w:sz w:val="20"/>
        </w:rPr>
      </w:pPr>
      <w:r>
        <w:rPr>
          <w:sz w:val="20"/>
        </w:rPr>
        <w:t>Declaração de inidoneidade para licitar ou contratar, prevista no a</w:t>
      </w:r>
      <w:r>
        <w:rPr>
          <w:rFonts w:ascii="Segoe UI" w:hAnsi="Segoe UI"/>
          <w:sz w:val="20"/>
        </w:rPr>
        <w:t>rt. 156, IV, § 5º, da Lei nº 14.133/2021, </w:t>
      </w:r>
      <w:r>
        <w:rPr>
          <w:sz w:val="20"/>
        </w:rPr>
        <w:t>nos casos relacionados nos subitens 11.1.8 a 11.1.12, bem como nos demais casos que justifiquem a imposição da penalidade mais grave, que impedirá o responsável de licitar ou contratar no âmbito da</w:t>
      </w:r>
      <w:r>
        <w:rPr>
          <w:spacing w:val="-12"/>
          <w:sz w:val="20"/>
        </w:rPr>
        <w:t> </w:t>
      </w:r>
      <w:r>
        <w:rPr>
          <w:sz w:val="20"/>
        </w:rPr>
        <w:t>Administração Pública direta e indireta de todos os entes </w:t>
      </w:r>
      <w:r>
        <w:rPr>
          <w:sz w:val="20"/>
        </w:rPr>
        <w:t>federativos, pelo prazo mínimo de 3 (três) anos e máximo de 6 (seis) anos.</w:t>
      </w:r>
    </w:p>
    <w:p>
      <w:pPr>
        <w:pStyle w:val="BodyText"/>
        <w:spacing w:before="14"/>
      </w:pPr>
    </w:p>
    <w:p>
      <w:pPr>
        <w:pStyle w:val="ListParagraph"/>
        <w:numPr>
          <w:ilvl w:val="1"/>
          <w:numId w:val="34"/>
        </w:numPr>
        <w:tabs>
          <w:tab w:pos="525" w:val="left" w:leader="none"/>
        </w:tabs>
        <w:spacing w:line="280" w:lineRule="auto" w:before="0"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FORNECEDOR</w:t>
      </w:r>
      <w:r>
        <w:rPr>
          <w:sz w:val="20"/>
        </w:rPr>
        <w:t>, </w:t>
      </w:r>
      <w:r>
        <w:rPr>
          <w:b/>
          <w:sz w:val="20"/>
        </w:rPr>
        <w:t>LICITANTE </w:t>
      </w:r>
      <w:r>
        <w:rPr>
          <w:sz w:val="20"/>
        </w:rPr>
        <w:t>ou </w:t>
      </w:r>
      <w:r>
        <w:rPr>
          <w:b/>
          <w:sz w:val="20"/>
        </w:rPr>
        <w:t>CONTRATADO</w:t>
      </w:r>
      <w:r>
        <w:rPr>
          <w:sz w:val="20"/>
        </w:rPr>
        <w:t>, independente de notificação, na forma do art. 408 do Código Civil, à multa de mora no percentual de 1% (um por cento) por dia útil que exceder o </w:t>
      </w:r>
      <w:r>
        <w:rPr>
          <w:sz w:val="20"/>
        </w:rPr>
        <w:t>prazo estipulado, a incidir sobre o valor da nota de empenho ou do saldo não atendido, nos termos do art. 227 da Lei estadual n.º 287, de 04 de dezembro de 1979, respeitado o limite de 30% (trinta por cento) do valor do Contrato.</w:t>
      </w:r>
    </w:p>
    <w:p>
      <w:pPr>
        <w:pStyle w:val="BodyText"/>
        <w:spacing w:before="14"/>
      </w:pPr>
    </w:p>
    <w:p>
      <w:pPr>
        <w:pStyle w:val="ListParagraph"/>
        <w:numPr>
          <w:ilvl w:val="2"/>
          <w:numId w:val="34"/>
        </w:numPr>
        <w:tabs>
          <w:tab w:pos="666" w:val="left" w:leader="none"/>
        </w:tabs>
        <w:spacing w:line="280" w:lineRule="auto" w:before="0"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11"/>
      </w:pPr>
    </w:p>
    <w:p>
      <w:pPr>
        <w:pStyle w:val="ListParagraph"/>
        <w:numPr>
          <w:ilvl w:val="2"/>
          <w:numId w:val="34"/>
        </w:numPr>
        <w:tabs>
          <w:tab w:pos="687" w:val="left" w:leader="none"/>
        </w:tabs>
        <w:spacing w:line="280" w:lineRule="auto" w:before="1"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pPr>
        <w:pStyle w:val="BodyText"/>
        <w:spacing w:before="11"/>
      </w:pPr>
    </w:p>
    <w:p>
      <w:pPr>
        <w:pStyle w:val="ListParagraph"/>
        <w:numPr>
          <w:ilvl w:val="2"/>
          <w:numId w:val="34"/>
        </w:numPr>
        <w:tabs>
          <w:tab w:pos="661" w:val="left" w:leader="none"/>
        </w:tabs>
        <w:spacing w:line="280" w:lineRule="auto" w:before="1"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 previstas neste Contrato.</w:t>
      </w:r>
    </w:p>
    <w:p>
      <w:pPr>
        <w:pStyle w:val="BodyText"/>
        <w:spacing w:before="11"/>
      </w:pPr>
    </w:p>
    <w:p>
      <w:pPr>
        <w:pStyle w:val="ListParagraph"/>
        <w:numPr>
          <w:ilvl w:val="1"/>
          <w:numId w:val="34"/>
        </w:numPr>
        <w:tabs>
          <w:tab w:pos="510" w:val="left" w:leader="none"/>
        </w:tabs>
        <w:spacing w:line="240" w:lineRule="auto" w:before="0" w:after="0"/>
        <w:ind w:left="51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4"/>
        </w:numPr>
        <w:tabs>
          <w:tab w:pos="651" w:val="left" w:leader="none"/>
        </w:tabs>
        <w:spacing w:line="280" w:lineRule="auto" w:before="0" w:after="0"/>
        <w:ind w:left="119" w:right="11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BodyText"/>
        <w:spacing w:before="28"/>
      </w:pPr>
    </w:p>
    <w:p>
      <w:pPr>
        <w:pStyle w:val="ListParagraph"/>
        <w:numPr>
          <w:ilvl w:val="1"/>
          <w:numId w:val="34"/>
        </w:numPr>
        <w:tabs>
          <w:tab w:pos="510" w:val="left" w:leader="none"/>
        </w:tabs>
        <w:spacing w:line="240" w:lineRule="auto" w:before="0" w:after="0"/>
        <w:ind w:left="510" w:right="0" w:hanging="391"/>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1º,</w:t>
      </w:r>
      <w:r>
        <w:rPr>
          <w:rFonts w:ascii="Segoe UI" w:hAnsi="Segoe UI"/>
          <w:spacing w:val="-1"/>
          <w:sz w:val="20"/>
        </w:rPr>
        <w:t> </w:t>
      </w:r>
      <w:r>
        <w:rPr>
          <w:rFonts w:ascii="Segoe UI" w:hAnsi="Segoe UI"/>
          <w:sz w:val="20"/>
        </w:rPr>
        <w:t>incisos</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a</w:t>
      </w:r>
      <w:r>
        <w:rPr>
          <w:rFonts w:ascii="Segoe UI" w:hAnsi="Segoe UI"/>
          <w:spacing w:val="-1"/>
          <w:sz w:val="20"/>
        </w:rPr>
        <w:t> </w:t>
      </w:r>
      <w:r>
        <w:rPr>
          <w:rFonts w:ascii="Segoe UI" w:hAnsi="Segoe UI"/>
          <w:sz w:val="20"/>
        </w:rPr>
        <w:t>V,</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pacing w:val="-2"/>
          <w:sz w:val="20"/>
        </w:rPr>
        <w:t>14.133/2021</w:t>
      </w:r>
      <w:r>
        <w:rPr>
          <w:spacing w:val="-2"/>
          <w:sz w:val="20"/>
        </w:rPr>
        <w:t>:</w:t>
      </w:r>
    </w:p>
    <w:p>
      <w:pPr>
        <w:pStyle w:val="BodyText"/>
        <w:spacing w:before="43"/>
      </w:pPr>
    </w:p>
    <w:p>
      <w:pPr>
        <w:pStyle w:val="ListParagraph"/>
        <w:numPr>
          <w:ilvl w:val="2"/>
          <w:numId w:val="34"/>
        </w:numPr>
        <w:tabs>
          <w:tab w:pos="660" w:val="left" w:leader="none"/>
        </w:tabs>
        <w:spacing w:line="240" w:lineRule="auto" w:before="0" w:after="0"/>
        <w:ind w:left="66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34"/>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34"/>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34"/>
        </w:numPr>
        <w:tabs>
          <w:tab w:pos="660" w:val="left" w:leader="none"/>
        </w:tabs>
        <w:spacing w:line="240" w:lineRule="auto" w:before="0" w:after="0"/>
        <w:ind w:left="66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34"/>
        </w:numPr>
        <w:tabs>
          <w:tab w:pos="660" w:val="left" w:leader="none"/>
        </w:tabs>
        <w:spacing w:line="240" w:lineRule="auto" w:before="0" w:after="0"/>
        <w:ind w:left="66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34"/>
        </w:numPr>
        <w:tabs>
          <w:tab w:pos="499" w:val="left" w:leader="none"/>
        </w:tabs>
        <w:spacing w:line="240" w:lineRule="auto" w:before="1" w:after="0"/>
        <w:ind w:left="49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49"/>
      </w:pPr>
    </w:p>
    <w:p>
      <w:pPr>
        <w:pStyle w:val="ListParagraph"/>
        <w:numPr>
          <w:ilvl w:val="0"/>
          <w:numId w:val="36"/>
        </w:numPr>
        <w:tabs>
          <w:tab w:pos="323" w:val="left" w:leader="none"/>
        </w:tabs>
        <w:spacing w:line="240" w:lineRule="auto" w:before="1" w:after="0"/>
        <w:ind w:left="32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BodyText"/>
        <w:spacing w:before="65"/>
      </w:pPr>
    </w:p>
    <w:p>
      <w:pPr>
        <w:pStyle w:val="ListParagraph"/>
        <w:numPr>
          <w:ilvl w:val="0"/>
          <w:numId w:val="36"/>
        </w:numPr>
        <w:tabs>
          <w:tab w:pos="334" w:val="left" w:leader="none"/>
        </w:tabs>
        <w:spacing w:line="240" w:lineRule="auto" w:before="0" w:after="0"/>
        <w:ind w:left="33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2"/>
          <w:sz w:val="20"/>
        </w:rPr>
        <w:t> </w:t>
      </w:r>
      <w:r>
        <w:rPr>
          <w:rFonts w:ascii="Segoe UI" w:hAnsi="Segoe UI"/>
          <w:sz w:val="20"/>
        </w:rPr>
        <w:t>I,</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2"/>
          <w:sz w:val="20"/>
        </w:rPr>
        <w:t> </w:t>
      </w:r>
      <w:r>
        <w:rPr>
          <w:rFonts w:ascii="Segoe UI" w:hAnsi="Segoe UI"/>
          <w:sz w:val="20"/>
        </w:rPr>
        <w:t>nº</w:t>
      </w:r>
      <w:r>
        <w:rPr>
          <w:rFonts w:ascii="Segoe UI" w:hAnsi="Segoe UI"/>
          <w:spacing w:val="-1"/>
          <w:sz w:val="20"/>
        </w:rPr>
        <w:t> </w:t>
      </w:r>
      <w:r>
        <w:rPr>
          <w:rFonts w:ascii="Segoe UI" w:hAnsi="Segoe UI"/>
          <w:sz w:val="20"/>
        </w:rPr>
        <w:t>14.133/2021,</w:t>
      </w:r>
      <w:r>
        <w:rPr>
          <w:rFonts w:ascii="Segoe UI" w:hAnsi="Segoe UI"/>
          <w:spacing w:val="-5"/>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spacing w:after="0" w:line="240" w:lineRule="auto"/>
        <w:jc w:val="left"/>
        <w:rPr>
          <w:sz w:val="20"/>
        </w:rPr>
        <w:sectPr>
          <w:pgSz w:w="15840" w:h="24480"/>
          <w:pgMar w:top="0" w:bottom="0" w:left="0" w:right="0"/>
        </w:sectPr>
      </w:pPr>
    </w:p>
    <w:p>
      <w:pPr>
        <w:pStyle w:val="ListParagraph"/>
        <w:numPr>
          <w:ilvl w:val="1"/>
          <w:numId w:val="36"/>
        </w:numPr>
        <w:tabs>
          <w:tab w:pos="484" w:val="left" w:leader="none"/>
        </w:tabs>
        <w:spacing w:line="240" w:lineRule="auto" w:before="39" w:after="0"/>
        <w:ind w:left="48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rFonts w:ascii="Segoe UI" w:hAnsi="Segoe UI"/>
          <w:spacing w:val="-2"/>
          <w:sz w:val="20"/>
        </w:rPr>
        <w:t>;</w:t>
      </w:r>
    </w:p>
    <w:p>
      <w:pPr>
        <w:pStyle w:val="BodyText"/>
        <w:spacing w:before="23"/>
        <w:rPr>
          <w:rFonts w:ascii="Segoe UI"/>
        </w:rPr>
      </w:pPr>
    </w:p>
    <w:p>
      <w:pPr>
        <w:pStyle w:val="ListParagraph"/>
        <w:numPr>
          <w:ilvl w:val="1"/>
          <w:numId w:val="36"/>
        </w:numPr>
        <w:tabs>
          <w:tab w:pos="501" w:val="left" w:leader="none"/>
        </w:tabs>
        <w:spacing w:line="240" w:lineRule="auto" w:before="0" w:after="0"/>
        <w:ind w:left="501" w:right="0" w:hanging="382"/>
        <w:jc w:val="left"/>
        <w:rPr>
          <w:rFonts w:ascii="Segoe UI" w:hAnsi="Segoe UI"/>
          <w:sz w:val="20"/>
        </w:rPr>
      </w:pPr>
      <w:r>
        <w:rPr>
          <w:rFonts w:ascii="Segoe UI" w:hAnsi="Segoe UI"/>
          <w:sz w:val="20"/>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pPr>
    </w:p>
    <w:p>
      <w:pPr>
        <w:pStyle w:val="BodyText"/>
      </w:pPr>
    </w:p>
    <w:p>
      <w:pPr>
        <w:pStyle w:val="BodyText"/>
        <w:spacing w:before="93"/>
      </w:pPr>
    </w:p>
    <w:p>
      <w:pPr>
        <w:pStyle w:val="ListParagraph"/>
        <w:numPr>
          <w:ilvl w:val="1"/>
          <w:numId w:val="34"/>
        </w:numPr>
        <w:tabs>
          <w:tab w:pos="504" w:val="left" w:leader="none"/>
        </w:tabs>
        <w:spacing w:line="297" w:lineRule="auto" w:before="0" w:after="0"/>
        <w:ind w:left="119" w:right="118" w:firstLine="0"/>
        <w:jc w:val="both"/>
        <w:rPr>
          <w:sz w:val="20"/>
        </w:rPr>
      </w:pPr>
      <w:r>
        <w:rPr>
          <w:sz w:val="20"/>
        </w:rPr>
        <w:t>A</w:t>
      </w:r>
      <w:r>
        <w:rPr>
          <w:spacing w:val="-11"/>
          <w:sz w:val="20"/>
        </w:rPr>
        <w:t> </w:t>
      </w:r>
      <w:r>
        <w:rPr>
          <w:sz w:val="20"/>
        </w:rPr>
        <w:t>aplicação de quaisquer das penalidades realizar-se-á em processo administrativo que assegurará o contraditório e a ampla defesa ao </w:t>
      </w:r>
      <w:r>
        <w:rPr>
          <w:b/>
          <w:sz w:val="20"/>
        </w:rPr>
        <w:t>FORNECEDOR</w:t>
      </w:r>
      <w:r>
        <w:rPr>
          <w:sz w:val="20"/>
        </w:rPr>
        <w:t>, </w:t>
      </w:r>
      <w:r>
        <w:rPr>
          <w:b/>
          <w:sz w:val="20"/>
        </w:rPr>
        <w:t>LICITANTE </w:t>
      </w:r>
      <w:r>
        <w:rPr>
          <w:sz w:val="20"/>
        </w:rPr>
        <w:t>ou </w:t>
      </w:r>
      <w:r>
        <w:rPr>
          <w:b/>
          <w:sz w:val="20"/>
        </w:rPr>
        <w:t>CONTRATADO</w:t>
      </w:r>
      <w:r>
        <w:rPr>
          <w:sz w:val="20"/>
        </w:rPr>
        <w:t>, na forma do art. </w:t>
      </w:r>
      <w:r>
        <w:rPr>
          <w:rFonts w:ascii="Segoe UI" w:hAnsi="Segoe UI"/>
          <w:sz w:val="20"/>
        </w:rPr>
        <w:t>156, § 6º, I, da Lei nº 14.133/2021</w:t>
      </w:r>
      <w:r>
        <w:rPr>
          <w:sz w:val="20"/>
        </w:rPr>
        <w:t>, devendo ser observado o procedimento previsto na Lei nº 14.133/2021, e, subsidiariamente, na Lei nº 5.427/2009.</w:t>
      </w:r>
    </w:p>
    <w:p>
      <w:pPr>
        <w:pStyle w:val="ListParagraph"/>
        <w:numPr>
          <w:ilvl w:val="2"/>
          <w:numId w:val="34"/>
        </w:numPr>
        <w:tabs>
          <w:tab w:pos="674" w:val="left" w:leader="none"/>
        </w:tabs>
        <w:spacing w:line="280" w:lineRule="auto" w:before="210" w:after="0"/>
        <w:ind w:left="119" w:right="118" w:firstLine="0"/>
        <w:jc w:val="both"/>
        <w:rPr>
          <w:sz w:val="20"/>
        </w:rPr>
      </w:pPr>
      <w:r>
        <w:rPr>
          <w:sz w:val="20"/>
        </w:rPr>
        <w:t>A aplicação de sanção será antecedida de intimação do </w:t>
      </w:r>
      <w:r>
        <w:rPr>
          <w:b/>
          <w:sz w:val="20"/>
        </w:rPr>
        <w:t>FORNECEDOR</w:t>
      </w:r>
      <w:r>
        <w:rPr>
          <w:sz w:val="20"/>
        </w:rPr>
        <w:t>, </w:t>
      </w:r>
      <w:r>
        <w:rPr>
          <w:b/>
          <w:sz w:val="20"/>
        </w:rPr>
        <w:t>LICITANTE </w:t>
      </w:r>
      <w:r>
        <w:rPr>
          <w:sz w:val="20"/>
        </w:rPr>
        <w:t>ou </w:t>
      </w:r>
      <w:r>
        <w:rPr>
          <w:b/>
          <w:sz w:val="20"/>
        </w:rPr>
        <w:t>CONTRATADO</w:t>
      </w:r>
      <w:r>
        <w:rPr>
          <w:sz w:val="20"/>
        </w:rPr>
        <w:t>, que indicará a infração cometida, os fatos, os dispositivos do Contrato infringidos e os fundamentos legais pertinentes, a penalidade que se pretende imputar e o respectivo prazo e/ou valor, se for o caso, assim como o prazo e o local para a apresentação da </w:t>
      </w:r>
      <w:r>
        <w:rPr>
          <w:sz w:val="20"/>
        </w:rPr>
        <w:t>defesa, com a possibilidade de produção de provas.</w:t>
      </w:r>
    </w:p>
    <w:p>
      <w:pPr>
        <w:pStyle w:val="BodyText"/>
        <w:spacing w:before="13"/>
      </w:pPr>
    </w:p>
    <w:p>
      <w:pPr>
        <w:pStyle w:val="ListParagraph"/>
        <w:numPr>
          <w:ilvl w:val="2"/>
          <w:numId w:val="34"/>
        </w:numPr>
        <w:tabs>
          <w:tab w:pos="649" w:val="left" w:leader="none"/>
        </w:tabs>
        <w:spacing w:line="240" w:lineRule="auto" w:before="0" w:after="0"/>
        <w:ind w:left="649" w:right="0" w:hanging="530"/>
        <w:jc w:val="both"/>
        <w:rPr>
          <w:sz w:val="20"/>
        </w:rPr>
      </w:pPr>
      <w:r>
        <w:rPr>
          <w:sz w:val="20"/>
        </w:rPr>
        <w:t>A</w:t>
      </w:r>
      <w:r>
        <w:rPr>
          <w:spacing w:val="-15"/>
          <w:sz w:val="20"/>
        </w:rPr>
        <w:t> </w:t>
      </w:r>
      <w:r>
        <w:rPr>
          <w:sz w:val="20"/>
        </w:rPr>
        <w:t>defesa</w:t>
      </w:r>
      <w:r>
        <w:rPr>
          <w:spacing w:val="-7"/>
          <w:sz w:val="20"/>
        </w:rPr>
        <w:t> </w:t>
      </w:r>
      <w:r>
        <w:rPr>
          <w:sz w:val="20"/>
        </w:rPr>
        <w:t>prévia</w:t>
      </w:r>
      <w:r>
        <w:rPr>
          <w:spacing w:val="-5"/>
          <w:sz w:val="20"/>
        </w:rPr>
        <w:t> </w:t>
      </w:r>
      <w:r>
        <w:rPr>
          <w:sz w:val="20"/>
        </w:rPr>
        <w:t>do</w:t>
      </w:r>
      <w:r>
        <w:rPr>
          <w:spacing w:val="-4"/>
          <w:sz w:val="20"/>
        </w:rPr>
        <w:t> </w:t>
      </w:r>
      <w:r>
        <w:rPr>
          <w:b/>
          <w:sz w:val="20"/>
        </w:rPr>
        <w:t>FORNECEDOR</w:t>
      </w:r>
      <w:r>
        <w:rPr>
          <w:sz w:val="20"/>
        </w:rPr>
        <w:t>,</w:t>
      </w:r>
      <w:r>
        <w:rPr>
          <w:spacing w:val="-4"/>
          <w:sz w:val="20"/>
        </w:rPr>
        <w:t> </w:t>
      </w:r>
      <w:r>
        <w:rPr>
          <w:b/>
          <w:sz w:val="20"/>
        </w:rPr>
        <w:t>LICITANTE</w:t>
      </w:r>
      <w:r>
        <w:rPr>
          <w:b/>
          <w:spacing w:val="-4"/>
          <w:sz w:val="20"/>
        </w:rPr>
        <w:t> </w:t>
      </w:r>
      <w:r>
        <w:rPr>
          <w:sz w:val="20"/>
        </w:rPr>
        <w:t>ou</w:t>
      </w:r>
      <w:r>
        <w:rPr>
          <w:spacing w:val="-3"/>
          <w:sz w:val="20"/>
        </w:rPr>
        <w:t> </w:t>
      </w:r>
      <w:r>
        <w:rPr>
          <w:b/>
          <w:sz w:val="20"/>
        </w:rPr>
        <w:t>CONTRATADO</w:t>
      </w:r>
      <w:r>
        <w:rPr>
          <w:b/>
          <w:spacing w:val="-4"/>
          <w:sz w:val="20"/>
        </w:rPr>
        <w:t> </w:t>
      </w:r>
      <w:r>
        <w:rPr>
          <w:sz w:val="20"/>
        </w:rPr>
        <w:t>será</w:t>
      </w:r>
      <w:r>
        <w:rPr>
          <w:spacing w:val="-5"/>
          <w:sz w:val="20"/>
        </w:rPr>
        <w:t> </w:t>
      </w:r>
      <w:r>
        <w:rPr>
          <w:sz w:val="20"/>
        </w:rPr>
        <w:t>exercida</w:t>
      </w:r>
      <w:r>
        <w:rPr>
          <w:spacing w:val="-5"/>
          <w:sz w:val="20"/>
        </w:rPr>
        <w:t> </w:t>
      </w:r>
      <w:r>
        <w:rPr>
          <w:sz w:val="20"/>
        </w:rPr>
        <w:t>no</w:t>
      </w:r>
      <w:r>
        <w:rPr>
          <w:spacing w:val="-5"/>
          <w:sz w:val="20"/>
        </w:rPr>
        <w:t> </w:t>
      </w:r>
      <w:r>
        <w:rPr>
          <w:sz w:val="20"/>
        </w:rPr>
        <w:t>prazo</w:t>
      </w:r>
      <w:r>
        <w:rPr>
          <w:spacing w:val="-4"/>
          <w:sz w:val="20"/>
        </w:rPr>
        <w:t> </w:t>
      </w:r>
      <w:r>
        <w:rPr>
          <w:spacing w:val="-5"/>
          <w:sz w:val="20"/>
        </w:rPr>
        <w:t>de:</w:t>
      </w:r>
    </w:p>
    <w:p>
      <w:pPr>
        <w:pStyle w:val="BodyText"/>
        <w:spacing w:before="50"/>
      </w:pPr>
    </w:p>
    <w:p>
      <w:pPr>
        <w:pStyle w:val="ListParagraph"/>
        <w:numPr>
          <w:ilvl w:val="0"/>
          <w:numId w:val="37"/>
        </w:numPr>
        <w:tabs>
          <w:tab w:pos="323" w:val="left" w:leader="none"/>
        </w:tabs>
        <w:spacing w:line="240" w:lineRule="auto" w:before="0" w:after="0"/>
        <w:ind w:left="32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37"/>
        </w:numPr>
        <w:tabs>
          <w:tab w:pos="361" w:val="left" w:leader="none"/>
        </w:tabs>
        <w:spacing w:line="280" w:lineRule="auto" w:before="0"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 </w:t>
      </w:r>
      <w:r>
        <w:rPr>
          <w:spacing w:val="-2"/>
          <w:sz w:val="20"/>
        </w:rPr>
        <w:t>14.133/2021.</w:t>
      </w:r>
    </w:p>
    <w:p>
      <w:pPr>
        <w:pStyle w:val="BodyText"/>
        <w:spacing w:before="11"/>
      </w:pPr>
    </w:p>
    <w:p>
      <w:pPr>
        <w:pStyle w:val="ListParagraph"/>
        <w:numPr>
          <w:ilvl w:val="2"/>
          <w:numId w:val="34"/>
        </w:numPr>
        <w:tabs>
          <w:tab w:pos="687" w:val="left" w:leader="none"/>
        </w:tabs>
        <w:spacing w:line="280" w:lineRule="auto" w:before="1"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1"/>
      </w:pPr>
    </w:p>
    <w:p>
      <w:pPr>
        <w:pStyle w:val="ListParagraph"/>
        <w:numPr>
          <w:ilvl w:val="1"/>
          <w:numId w:val="34"/>
        </w:numPr>
        <w:tabs>
          <w:tab w:pos="499" w:val="left" w:leader="none"/>
        </w:tabs>
        <w:spacing w:line="240" w:lineRule="auto" w:before="1" w:after="0"/>
        <w:ind w:left="49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49"/>
      </w:pPr>
    </w:p>
    <w:p>
      <w:pPr>
        <w:pStyle w:val="ListParagraph"/>
        <w:numPr>
          <w:ilvl w:val="0"/>
          <w:numId w:val="38"/>
        </w:numPr>
        <w:tabs>
          <w:tab w:pos="323" w:val="left" w:leader="none"/>
        </w:tabs>
        <w:spacing w:line="240" w:lineRule="auto" w:before="1"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49"/>
      </w:pPr>
    </w:p>
    <w:p>
      <w:pPr>
        <w:pStyle w:val="ListParagraph"/>
        <w:numPr>
          <w:ilvl w:val="0"/>
          <w:numId w:val="38"/>
        </w:numPr>
        <w:tabs>
          <w:tab w:pos="334" w:val="left" w:leader="none"/>
        </w:tabs>
        <w:spacing w:line="240" w:lineRule="auto" w:before="1"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pPr>
    </w:p>
    <w:p>
      <w:pPr>
        <w:pStyle w:val="BodyText"/>
      </w:pPr>
    </w:p>
    <w:p>
      <w:pPr>
        <w:pStyle w:val="BodyText"/>
        <w:spacing w:before="100"/>
      </w:pPr>
    </w:p>
    <w:p>
      <w:pPr>
        <w:pStyle w:val="ListParagraph"/>
        <w:numPr>
          <w:ilvl w:val="2"/>
          <w:numId w:val="34"/>
        </w:numPr>
        <w:tabs>
          <w:tab w:pos="649" w:val="left" w:leader="none"/>
        </w:tabs>
        <w:spacing w:line="240" w:lineRule="auto" w:before="0" w:after="0"/>
        <w:ind w:left="64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34"/>
        </w:numPr>
        <w:tabs>
          <w:tab w:pos="505" w:val="left" w:leader="none"/>
        </w:tabs>
        <w:spacing w:line="280" w:lineRule="auto" w:before="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1"/>
      </w:pPr>
    </w:p>
    <w:p>
      <w:pPr>
        <w:pStyle w:val="ListParagraph"/>
        <w:numPr>
          <w:ilvl w:val="1"/>
          <w:numId w:val="34"/>
        </w:numPr>
        <w:tabs>
          <w:tab w:pos="638" w:val="left" w:leader="none"/>
        </w:tabs>
        <w:spacing w:line="280" w:lineRule="auto" w:before="1"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w:t>
      </w:r>
      <w:r>
        <w:rPr>
          <w:sz w:val="20"/>
        </w:rPr>
        <w:t>e decisão sobre a eventual instauração de investigação preliminar ou Processo</w:t>
      </w:r>
      <w:r>
        <w:rPr>
          <w:spacing w:val="-5"/>
          <w:sz w:val="20"/>
        </w:rPr>
        <w:t> </w:t>
      </w:r>
      <w:r>
        <w:rPr>
          <w:sz w:val="20"/>
        </w:rPr>
        <w:t>Administrativo de Responsabilização – PAR.</w:t>
      </w:r>
    </w:p>
    <w:p>
      <w:pPr>
        <w:pStyle w:val="BodyText"/>
        <w:spacing w:before="12"/>
      </w:pPr>
    </w:p>
    <w:p>
      <w:pPr>
        <w:pStyle w:val="ListParagraph"/>
        <w:numPr>
          <w:ilvl w:val="2"/>
          <w:numId w:val="34"/>
        </w:numPr>
        <w:tabs>
          <w:tab w:pos="759" w:val="left" w:leader="none"/>
        </w:tabs>
        <w:spacing w:line="280" w:lineRule="auto" w:before="0" w:after="0"/>
        <w:ind w:left="119" w:right="118"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w:t>
      </w:r>
      <w:r>
        <w:rPr>
          <w:sz w:val="20"/>
        </w:rPr>
        <w:t>rito normal na unidade administrativa.</w:t>
      </w:r>
    </w:p>
    <w:p>
      <w:pPr>
        <w:pStyle w:val="BodyText"/>
        <w:spacing w:before="12"/>
      </w:pPr>
    </w:p>
    <w:p>
      <w:pPr>
        <w:pStyle w:val="ListParagraph"/>
        <w:numPr>
          <w:ilvl w:val="2"/>
          <w:numId w:val="34"/>
        </w:numPr>
        <w:tabs>
          <w:tab w:pos="787" w:val="left" w:leader="none"/>
        </w:tabs>
        <w:spacing w:line="280" w:lineRule="auto" w:before="0"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12"/>
      </w:pPr>
    </w:p>
    <w:p>
      <w:pPr>
        <w:pStyle w:val="ListParagraph"/>
        <w:numPr>
          <w:ilvl w:val="3"/>
          <w:numId w:val="34"/>
        </w:numPr>
        <w:tabs>
          <w:tab w:pos="910" w:val="left" w:leader="none"/>
        </w:tabs>
        <w:spacing w:line="240" w:lineRule="auto" w:before="0" w:after="0"/>
        <w:ind w:left="910" w:right="0" w:hanging="791"/>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34"/>
        </w:numPr>
        <w:tabs>
          <w:tab w:pos="627" w:val="left" w:leader="none"/>
        </w:tabs>
        <w:spacing w:line="280" w:lineRule="auto" w:before="0" w:after="0"/>
        <w:ind w:left="119" w:right="117" w:firstLine="0"/>
        <w:jc w:val="both"/>
        <w:rPr>
          <w:sz w:val="20"/>
        </w:rPr>
      </w:pPr>
      <w:r>
        <w:rPr>
          <w:sz w:val="20"/>
        </w:rPr>
        <w:t>Na hipótese de abertura de processo administrativo destinado a apuração de fatos e, se for o caso, aplicação de sanções ao </w:t>
      </w:r>
      <w:r>
        <w:rPr>
          <w:b/>
          <w:sz w:val="20"/>
        </w:rPr>
        <w:t>FORNECEDOR</w:t>
      </w:r>
      <w:r>
        <w:rPr>
          <w:sz w:val="20"/>
        </w:rPr>
        <w:t>, </w:t>
      </w:r>
      <w:r>
        <w:rPr>
          <w:b/>
          <w:sz w:val="20"/>
        </w:rPr>
        <w:t>LICITANTE </w:t>
      </w:r>
      <w:r>
        <w:rPr>
          <w:sz w:val="20"/>
        </w:rPr>
        <w:t>ou </w:t>
      </w:r>
      <w:r>
        <w:rPr>
          <w:b/>
          <w:sz w:val="20"/>
        </w:rPr>
        <w:t>CONTRATADO</w:t>
      </w:r>
      <w:r>
        <w:rPr>
          <w:sz w:val="20"/>
        </w:rPr>
        <w:t>, em decorrência de conduta vedada no contrato, as comunicações serão efetuadas por meio do endereço de correio eletrônico ("e-mail") cadastrado pela empresa junto ao sistema eletrônico </w:t>
      </w:r>
      <w:r>
        <w:rPr>
          <w:sz w:val="20"/>
        </w:rPr>
        <w:t>de contratações do Estado.</w:t>
      </w:r>
    </w:p>
    <w:p>
      <w:pPr>
        <w:pStyle w:val="BodyText"/>
        <w:spacing w:before="13"/>
      </w:pPr>
    </w:p>
    <w:p>
      <w:pPr>
        <w:pStyle w:val="ListParagraph"/>
        <w:numPr>
          <w:ilvl w:val="2"/>
          <w:numId w:val="34"/>
        </w:numPr>
        <w:tabs>
          <w:tab w:pos="764" w:val="left" w:leader="none"/>
        </w:tabs>
        <w:spacing w:line="280" w:lineRule="auto" w:before="0" w:after="0"/>
        <w:ind w:left="119" w:right="118" w:firstLine="0"/>
        <w:jc w:val="both"/>
        <w:rPr>
          <w:sz w:val="20"/>
        </w:rPr>
      </w:pPr>
      <w:r>
        <w:rPr>
          <w:sz w:val="20"/>
        </w:rPr>
        <w:t>O </w:t>
      </w:r>
      <w:r>
        <w:rPr>
          <w:b/>
          <w:sz w:val="20"/>
        </w:rPr>
        <w:t>FORNECEDOR</w:t>
      </w:r>
      <w:r>
        <w:rPr>
          <w:sz w:val="20"/>
        </w:rPr>
        <w:t>, </w:t>
      </w:r>
      <w:r>
        <w:rPr>
          <w:b/>
          <w:sz w:val="20"/>
        </w:rPr>
        <w:t>LICITANTE </w:t>
      </w:r>
      <w:r>
        <w:rPr>
          <w:sz w:val="20"/>
        </w:rPr>
        <w:t>ou </w:t>
      </w:r>
      <w:r>
        <w:rPr>
          <w:b/>
          <w:sz w:val="20"/>
        </w:rPr>
        <w:t>CONTRATADO </w:t>
      </w:r>
      <w:r>
        <w:rPr>
          <w:sz w:val="20"/>
        </w:rPr>
        <w:t>deverá manter atualizado o endereço de correio eletrônico ("e-mail") cadastrado junto ao sistema eletrônico de contratações </w:t>
      </w:r>
      <w:r>
        <w:rPr>
          <w:sz w:val="20"/>
        </w:rPr>
        <w:t>do Estado e confirmar o recebimento das mensagens encaminhadas pelo órgão ou entidade contratante, não podendo alegar o desconhecimento do recebimento das comunicações por este meio</w:t>
      </w:r>
      <w:r>
        <w:rPr>
          <w:spacing w:val="40"/>
          <w:sz w:val="20"/>
        </w:rPr>
        <w:t> </w:t>
      </w:r>
      <w:r>
        <w:rPr>
          <w:sz w:val="20"/>
        </w:rPr>
        <w:t>como justificativa para se eximir das responsabilidades assumidas ou eventuais sanções aplicadas.</w:t>
      </w:r>
    </w:p>
    <w:p>
      <w:pPr>
        <w:pStyle w:val="BodyText"/>
        <w:spacing w:before="13"/>
      </w:pPr>
    </w:p>
    <w:p>
      <w:pPr>
        <w:pStyle w:val="ListParagraph"/>
        <w:numPr>
          <w:ilvl w:val="1"/>
          <w:numId w:val="34"/>
        </w:numPr>
        <w:tabs>
          <w:tab w:pos="613" w:val="left" w:leader="none"/>
        </w:tabs>
        <w:spacing w:line="280" w:lineRule="auto" w:before="0"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BodyText"/>
        <w:spacing w:before="27"/>
      </w:pPr>
    </w:p>
    <w:p>
      <w:pPr>
        <w:pStyle w:val="ListParagraph"/>
        <w:numPr>
          <w:ilvl w:val="2"/>
          <w:numId w:val="34"/>
        </w:numPr>
        <w:tabs>
          <w:tab w:pos="752" w:val="left" w:leader="none"/>
        </w:tabs>
        <w:spacing w:line="297" w:lineRule="auto" w:before="1"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4"/>
        </w:numPr>
        <w:tabs>
          <w:tab w:pos="622" w:val="left" w:leader="none"/>
        </w:tabs>
        <w:spacing w:line="280" w:lineRule="auto" w:before="224" w:after="0"/>
        <w:ind w:left="119" w:right="117" w:firstLine="0"/>
        <w:jc w:val="both"/>
        <w:rPr>
          <w:sz w:val="20"/>
        </w:rPr>
      </w:pPr>
      <w:r>
        <w:rPr>
          <w:sz w:val="20"/>
        </w:rPr>
        <w:t>Caso o valor da multa aplicada seja superior ao do pagamento eventualmente devido pela</w:t>
      </w:r>
      <w:r>
        <w:rPr>
          <w:spacing w:val="-3"/>
          <w:sz w:val="20"/>
        </w:rPr>
        <w:t> </w:t>
      </w:r>
      <w:r>
        <w:rPr>
          <w:sz w:val="20"/>
        </w:rPr>
        <w:t>Administração ao </w:t>
      </w:r>
      <w:r>
        <w:rPr>
          <w:b/>
          <w:sz w:val="20"/>
        </w:rPr>
        <w:t>FORNECEDOR</w:t>
      </w:r>
      <w:r>
        <w:rPr>
          <w:sz w:val="20"/>
        </w:rPr>
        <w:t>, </w:t>
      </w:r>
      <w:r>
        <w:rPr>
          <w:b/>
          <w:sz w:val="20"/>
        </w:rPr>
        <w:t>LICITANTE </w:t>
      </w:r>
      <w:r>
        <w:rPr>
          <w:sz w:val="20"/>
        </w:rPr>
        <w:t>ou </w:t>
      </w:r>
      <w:r>
        <w:rPr>
          <w:b/>
          <w:sz w:val="20"/>
        </w:rPr>
        <w:t>CONTRATADO </w:t>
      </w:r>
      <w:r>
        <w:rPr>
          <w:sz w:val="20"/>
        </w:rPr>
        <w:t>e da garantia prestada, deverá ser emitida nota de débito no valor do saldo, no prazo de 30 (trinta) dias após a decisão final quanto à penalidade.</w:t>
      </w:r>
    </w:p>
    <w:p>
      <w:pPr>
        <w:pStyle w:val="BodyText"/>
        <w:spacing w:before="12"/>
      </w:pPr>
    </w:p>
    <w:p>
      <w:pPr>
        <w:pStyle w:val="ListParagraph"/>
        <w:numPr>
          <w:ilvl w:val="2"/>
          <w:numId w:val="34"/>
        </w:numPr>
        <w:tabs>
          <w:tab w:pos="752" w:val="left" w:leader="none"/>
        </w:tabs>
        <w:spacing w:line="280" w:lineRule="auto" w:before="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BodyText"/>
        <w:spacing w:before="12"/>
      </w:pPr>
    </w:p>
    <w:p>
      <w:pPr>
        <w:pStyle w:val="ListParagraph"/>
        <w:numPr>
          <w:ilvl w:val="2"/>
          <w:numId w:val="34"/>
        </w:numPr>
        <w:tabs>
          <w:tab w:pos="772" w:val="left" w:leader="none"/>
        </w:tabs>
        <w:spacing w:line="280" w:lineRule="auto" w:before="0"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w:t>
      </w:r>
      <w:r>
        <w:rPr>
          <w:sz w:val="20"/>
        </w:rPr>
        <w:t>a Procuradoria da Dívida Ativa deverá ser consultada.</w:t>
      </w:r>
    </w:p>
    <w:p>
      <w:pPr>
        <w:pStyle w:val="BodyText"/>
      </w:pPr>
    </w:p>
    <w:p>
      <w:pPr>
        <w:pStyle w:val="BodyText"/>
        <w:spacing w:before="96"/>
      </w:pPr>
    </w:p>
    <w:p>
      <w:pPr>
        <w:spacing w:before="1"/>
        <w:ind w:left="11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SEGUNDA</w:t>
      </w:r>
      <w:r>
        <w:rPr>
          <w:b/>
          <w:spacing w:val="-12"/>
          <w:sz w:val="20"/>
        </w:rPr>
        <w:t> </w:t>
      </w:r>
      <w:r>
        <w:rPr>
          <w:b/>
          <w:sz w:val="20"/>
        </w:rPr>
        <w:t>–</w:t>
      </w:r>
      <w:r>
        <w:rPr>
          <w:b/>
          <w:spacing w:val="-1"/>
          <w:sz w:val="20"/>
        </w:rPr>
        <w:t> </w:t>
      </w:r>
      <w:r>
        <w:rPr>
          <w:b/>
          <w:sz w:val="20"/>
        </w:rPr>
        <w:t>DA</w:t>
      </w:r>
      <w:r>
        <w:rPr>
          <w:b/>
          <w:spacing w:val="-12"/>
          <w:sz w:val="20"/>
        </w:rPr>
        <w:t> </w:t>
      </w:r>
      <w:r>
        <w:rPr>
          <w:b/>
          <w:sz w:val="20"/>
        </w:rPr>
        <w:t>EXTINÇÃO</w:t>
      </w:r>
      <w:r>
        <w:rPr>
          <w:b/>
          <w:spacing w:val="-1"/>
          <w:sz w:val="20"/>
        </w:rPr>
        <w:t> </w:t>
      </w:r>
      <w:r>
        <w:rPr>
          <w:b/>
          <w:spacing w:val="-2"/>
          <w:sz w:val="20"/>
        </w:rPr>
        <w:t>CONTRATUAL</w:t>
      </w:r>
    </w:p>
    <w:p>
      <w:pPr>
        <w:pStyle w:val="BodyText"/>
        <w:spacing w:before="117"/>
        <w:rPr>
          <w:b/>
        </w:rPr>
      </w:pPr>
    </w:p>
    <w:p>
      <w:pPr>
        <w:pStyle w:val="ListParagraph"/>
        <w:numPr>
          <w:ilvl w:val="1"/>
          <w:numId w:val="39"/>
        </w:numPr>
        <w:tabs>
          <w:tab w:pos="599" w:val="left" w:leader="none"/>
        </w:tabs>
        <w:spacing w:line="273" w:lineRule="exact" w:before="0" w:after="0"/>
        <w:ind w:left="599" w:right="0" w:hanging="480"/>
        <w:jc w:val="left"/>
        <w:rPr>
          <w:sz w:val="24"/>
        </w:rPr>
      </w:pPr>
      <w:r>
        <w:rPr>
          <w:sz w:val="24"/>
        </w:rPr>
        <w:t>O Contrato será extinto quando cumpridas as obrigações de ambas as partes, ainda que isso ocorra antes do prazo estipulado para </w:t>
      </w:r>
      <w:r>
        <w:rPr>
          <w:spacing w:val="-2"/>
          <w:sz w:val="24"/>
        </w:rPr>
        <w:t>tanto.</w:t>
      </w:r>
    </w:p>
    <w:p>
      <w:pPr>
        <w:pStyle w:val="ListParagraph"/>
        <w:numPr>
          <w:ilvl w:val="1"/>
          <w:numId w:val="39"/>
        </w:numPr>
        <w:tabs>
          <w:tab w:pos="599" w:val="left" w:leader="none"/>
        </w:tabs>
        <w:spacing w:line="270" w:lineRule="exact" w:before="0" w:after="0"/>
        <w:ind w:left="599" w:right="0" w:hanging="480"/>
        <w:jc w:val="left"/>
        <w:rPr>
          <w:sz w:val="24"/>
        </w:rPr>
      </w:pPr>
      <w:r>
        <w:rPr>
          <w:sz w:val="24"/>
        </w:rPr>
        <w:t>Quando a não conclusão do Contrato referida no item anterior decorrer de culpa do </w:t>
      </w:r>
      <w:r>
        <w:rPr>
          <w:b/>
          <w:spacing w:val="-2"/>
          <w:sz w:val="24"/>
        </w:rPr>
        <w:t>CONTRATADO</w:t>
      </w:r>
      <w:r>
        <w:rPr>
          <w:spacing w:val="-2"/>
          <w:sz w:val="24"/>
        </w:rPr>
        <w:t>:</w:t>
      </w:r>
    </w:p>
    <w:p>
      <w:pPr>
        <w:pStyle w:val="ListParagraph"/>
        <w:numPr>
          <w:ilvl w:val="0"/>
          <w:numId w:val="40"/>
        </w:numPr>
        <w:tabs>
          <w:tab w:pos="365" w:val="left" w:leader="none"/>
        </w:tabs>
        <w:spacing w:line="270" w:lineRule="exact" w:before="0" w:after="0"/>
        <w:ind w:left="365" w:right="0" w:hanging="246"/>
        <w:jc w:val="left"/>
        <w:rPr>
          <w:sz w:val="24"/>
        </w:rPr>
      </w:pPr>
      <w:r>
        <w:rPr>
          <w:sz w:val="24"/>
        </w:rPr>
        <w:t>ficará ele constituído em mora, sendo-lhe aplicáveis as respectivas sanções administrativas; </w:t>
      </w:r>
      <w:r>
        <w:rPr>
          <w:spacing w:val="-10"/>
          <w:sz w:val="24"/>
        </w:rPr>
        <w:t>e</w:t>
      </w:r>
    </w:p>
    <w:p>
      <w:pPr>
        <w:pStyle w:val="ListParagraph"/>
        <w:numPr>
          <w:ilvl w:val="0"/>
          <w:numId w:val="40"/>
        </w:numPr>
        <w:tabs>
          <w:tab w:pos="378" w:val="left" w:leader="none"/>
        </w:tabs>
        <w:spacing w:line="273" w:lineRule="exact" w:before="0" w:after="0"/>
        <w:ind w:left="378" w:right="0" w:hanging="259"/>
        <w:jc w:val="left"/>
        <w:rPr>
          <w:sz w:val="24"/>
        </w:rPr>
      </w:pPr>
      <w:r>
        <w:rPr>
          <w:sz w:val="24"/>
        </w:rPr>
        <w:t>poderá</w:t>
      </w:r>
      <w:r>
        <w:rPr>
          <w:spacing w:val="-2"/>
          <w:sz w:val="24"/>
        </w:rPr>
        <w:t> </w:t>
      </w:r>
      <w:r>
        <w:rPr>
          <w:sz w:val="24"/>
        </w:rPr>
        <w:t>o</w:t>
      </w:r>
      <w:r>
        <w:rPr>
          <w:spacing w:val="-2"/>
          <w:sz w:val="24"/>
        </w:rPr>
        <w:t> </w:t>
      </w:r>
      <w:r>
        <w:rPr>
          <w:b/>
          <w:sz w:val="24"/>
        </w:rPr>
        <w:t>CONTRATANTE</w:t>
      </w:r>
      <w:r>
        <w:rPr>
          <w:b/>
          <w:spacing w:val="-1"/>
          <w:sz w:val="24"/>
        </w:rPr>
        <w:t> </w:t>
      </w:r>
      <w:r>
        <w:rPr>
          <w:sz w:val="24"/>
        </w:rPr>
        <w:t>optar</w:t>
      </w:r>
      <w:r>
        <w:rPr>
          <w:spacing w:val="-2"/>
          <w:sz w:val="24"/>
        </w:rPr>
        <w:t> </w:t>
      </w:r>
      <w:r>
        <w:rPr>
          <w:sz w:val="24"/>
        </w:rPr>
        <w:t>pela</w:t>
      </w:r>
      <w:r>
        <w:rPr>
          <w:spacing w:val="-2"/>
          <w:sz w:val="24"/>
        </w:rPr>
        <w:t> </w:t>
      </w:r>
      <w:r>
        <w:rPr>
          <w:sz w:val="24"/>
        </w:rPr>
        <w:t>extinção</w:t>
      </w:r>
      <w:r>
        <w:rPr>
          <w:spacing w:val="-1"/>
          <w:sz w:val="24"/>
        </w:rPr>
        <w:t> </w:t>
      </w:r>
      <w:r>
        <w:rPr>
          <w:sz w:val="24"/>
        </w:rPr>
        <w:t>do</w:t>
      </w:r>
      <w:r>
        <w:rPr>
          <w:spacing w:val="-2"/>
          <w:sz w:val="24"/>
        </w:rPr>
        <w:t> </w:t>
      </w:r>
      <w:r>
        <w:rPr>
          <w:sz w:val="24"/>
        </w:rPr>
        <w:t>Contrato</w:t>
      </w:r>
      <w:r>
        <w:rPr>
          <w:spacing w:val="-2"/>
          <w:sz w:val="24"/>
        </w:rPr>
        <w:t> </w:t>
      </w:r>
      <w:r>
        <w:rPr>
          <w:sz w:val="24"/>
        </w:rPr>
        <w:t>e,</w:t>
      </w:r>
      <w:r>
        <w:rPr>
          <w:spacing w:val="-1"/>
          <w:sz w:val="24"/>
        </w:rPr>
        <w:t> </w:t>
      </w:r>
      <w:r>
        <w:rPr>
          <w:sz w:val="24"/>
        </w:rPr>
        <w:t>nesse</w:t>
      </w:r>
      <w:r>
        <w:rPr>
          <w:spacing w:val="-2"/>
          <w:sz w:val="24"/>
        </w:rPr>
        <w:t> </w:t>
      </w:r>
      <w:r>
        <w:rPr>
          <w:sz w:val="24"/>
        </w:rPr>
        <w:t>caso,</w:t>
      </w:r>
      <w:r>
        <w:rPr>
          <w:spacing w:val="-1"/>
          <w:sz w:val="24"/>
        </w:rPr>
        <w:t> </w:t>
      </w:r>
      <w:r>
        <w:rPr>
          <w:sz w:val="24"/>
        </w:rPr>
        <w:t>adotará</w:t>
      </w:r>
      <w:r>
        <w:rPr>
          <w:spacing w:val="-2"/>
          <w:sz w:val="24"/>
        </w:rPr>
        <w:t> </w:t>
      </w:r>
      <w:r>
        <w:rPr>
          <w:sz w:val="24"/>
        </w:rPr>
        <w:t>as</w:t>
      </w:r>
      <w:r>
        <w:rPr>
          <w:spacing w:val="-2"/>
          <w:sz w:val="24"/>
        </w:rPr>
        <w:t> </w:t>
      </w:r>
      <w:r>
        <w:rPr>
          <w:sz w:val="24"/>
        </w:rPr>
        <w:t>medidas</w:t>
      </w:r>
      <w:r>
        <w:rPr>
          <w:spacing w:val="-1"/>
          <w:sz w:val="24"/>
        </w:rPr>
        <w:t> </w:t>
      </w:r>
      <w:r>
        <w:rPr>
          <w:sz w:val="24"/>
        </w:rPr>
        <w:t>admitidas</w:t>
      </w:r>
      <w:r>
        <w:rPr>
          <w:spacing w:val="-2"/>
          <w:sz w:val="24"/>
        </w:rPr>
        <w:t> </w:t>
      </w:r>
      <w:r>
        <w:rPr>
          <w:sz w:val="24"/>
        </w:rPr>
        <w:t>em</w:t>
      </w:r>
      <w:r>
        <w:rPr>
          <w:spacing w:val="-2"/>
          <w:sz w:val="24"/>
        </w:rPr>
        <w:t> </w:t>
      </w:r>
      <w:r>
        <w:rPr>
          <w:sz w:val="24"/>
        </w:rPr>
        <w:t>lei</w:t>
      </w:r>
      <w:r>
        <w:rPr>
          <w:spacing w:val="-1"/>
          <w:sz w:val="24"/>
        </w:rPr>
        <w:t> </w:t>
      </w:r>
      <w:r>
        <w:rPr>
          <w:sz w:val="24"/>
        </w:rPr>
        <w:t>para</w:t>
      </w:r>
      <w:r>
        <w:rPr>
          <w:spacing w:val="-2"/>
          <w:sz w:val="24"/>
        </w:rPr>
        <w:t> </w:t>
      </w:r>
      <w:r>
        <w:rPr>
          <w:sz w:val="24"/>
        </w:rPr>
        <w:t>a</w:t>
      </w:r>
      <w:r>
        <w:rPr>
          <w:spacing w:val="-2"/>
          <w:sz w:val="24"/>
        </w:rPr>
        <w:t> </w:t>
      </w:r>
      <w:r>
        <w:rPr>
          <w:sz w:val="24"/>
        </w:rPr>
        <w:t>continuidade</w:t>
      </w:r>
      <w:r>
        <w:rPr>
          <w:spacing w:val="-1"/>
          <w:sz w:val="24"/>
        </w:rPr>
        <w:t> </w:t>
      </w:r>
      <w:r>
        <w:rPr>
          <w:sz w:val="24"/>
        </w:rPr>
        <w:t>da</w:t>
      </w:r>
      <w:r>
        <w:rPr>
          <w:spacing w:val="-2"/>
          <w:sz w:val="24"/>
        </w:rPr>
        <w:t> </w:t>
      </w:r>
      <w:r>
        <w:rPr>
          <w:sz w:val="24"/>
        </w:rPr>
        <w:t>execução</w:t>
      </w:r>
      <w:r>
        <w:rPr>
          <w:spacing w:val="-1"/>
          <w:sz w:val="24"/>
        </w:rPr>
        <w:t> </w:t>
      </w:r>
      <w:r>
        <w:rPr>
          <w:spacing w:val="-2"/>
          <w:sz w:val="24"/>
        </w:rPr>
        <w:t>contratual.</w:t>
      </w:r>
    </w:p>
    <w:p>
      <w:pPr>
        <w:pStyle w:val="ListParagraph"/>
        <w:numPr>
          <w:ilvl w:val="1"/>
          <w:numId w:val="41"/>
        </w:numPr>
        <w:tabs>
          <w:tab w:pos="599" w:val="left" w:leader="none"/>
        </w:tabs>
        <w:spacing w:line="235" w:lineRule="auto" w:before="269" w:after="0"/>
        <w:ind w:left="119" w:right="889" w:firstLine="0"/>
        <w:jc w:val="left"/>
        <w:rPr>
          <w:sz w:val="24"/>
        </w:rPr>
      </w:pPr>
      <w:r>
        <w:rPr>
          <w:sz w:val="24"/>
        </w:rPr>
        <w:t>O</w:t>
      </w:r>
      <w:r>
        <w:rPr>
          <w:spacing w:val="-2"/>
          <w:sz w:val="24"/>
        </w:rPr>
        <w:t> </w:t>
      </w:r>
      <w:r>
        <w:rPr>
          <w:sz w:val="24"/>
        </w:rPr>
        <w:t>contrato</w:t>
      </w:r>
      <w:r>
        <w:rPr>
          <w:spacing w:val="-2"/>
          <w:sz w:val="24"/>
        </w:rPr>
        <w:t> </w:t>
      </w:r>
      <w:r>
        <w:rPr>
          <w:sz w:val="24"/>
        </w:rPr>
        <w:t>se</w:t>
      </w:r>
      <w:r>
        <w:rPr>
          <w:spacing w:val="-2"/>
          <w:sz w:val="24"/>
        </w:rPr>
        <w:t> </w:t>
      </w:r>
      <w:r>
        <w:rPr>
          <w:sz w:val="24"/>
        </w:rPr>
        <w:t>extingue</w:t>
      </w:r>
      <w:r>
        <w:rPr>
          <w:spacing w:val="-2"/>
          <w:sz w:val="24"/>
        </w:rPr>
        <w:t> </w:t>
      </w:r>
      <w:r>
        <w:rPr>
          <w:sz w:val="24"/>
        </w:rPr>
        <w:t>quando</w:t>
      </w:r>
      <w:r>
        <w:rPr>
          <w:spacing w:val="-2"/>
          <w:sz w:val="24"/>
        </w:rPr>
        <w:t> </w:t>
      </w:r>
      <w:r>
        <w:rPr>
          <w:sz w:val="24"/>
        </w:rPr>
        <w:t>vencido</w:t>
      </w:r>
      <w:r>
        <w:rPr>
          <w:spacing w:val="-2"/>
          <w:sz w:val="24"/>
        </w:rPr>
        <w:t> </w:t>
      </w:r>
      <w:r>
        <w:rPr>
          <w:sz w:val="24"/>
        </w:rPr>
        <w:t>o</w:t>
      </w:r>
      <w:r>
        <w:rPr>
          <w:spacing w:val="-2"/>
          <w:sz w:val="24"/>
        </w:rPr>
        <w:t> </w:t>
      </w:r>
      <w:r>
        <w:rPr>
          <w:sz w:val="24"/>
        </w:rPr>
        <w:t>prazo</w:t>
      </w:r>
      <w:r>
        <w:rPr>
          <w:spacing w:val="-2"/>
          <w:sz w:val="24"/>
        </w:rPr>
        <w:t> </w:t>
      </w:r>
      <w:r>
        <w:rPr>
          <w:sz w:val="24"/>
        </w:rPr>
        <w:t>nele</w:t>
      </w:r>
      <w:r>
        <w:rPr>
          <w:spacing w:val="-2"/>
          <w:sz w:val="24"/>
        </w:rPr>
        <w:t> </w:t>
      </w:r>
      <w:r>
        <w:rPr>
          <w:sz w:val="24"/>
        </w:rPr>
        <w:t>estipulado,</w:t>
      </w:r>
      <w:r>
        <w:rPr>
          <w:spacing w:val="-2"/>
          <w:sz w:val="24"/>
        </w:rPr>
        <w:t> </w:t>
      </w:r>
      <w:r>
        <w:rPr>
          <w:sz w:val="24"/>
        </w:rPr>
        <w:t>independentemente</w:t>
      </w:r>
      <w:r>
        <w:rPr>
          <w:spacing w:val="-2"/>
          <w:sz w:val="24"/>
        </w:rPr>
        <w:t> </w:t>
      </w:r>
      <w:r>
        <w:rPr>
          <w:sz w:val="24"/>
        </w:rPr>
        <w:t>de</w:t>
      </w:r>
      <w:r>
        <w:rPr>
          <w:spacing w:val="-2"/>
          <w:sz w:val="24"/>
        </w:rPr>
        <w:t> </w:t>
      </w:r>
      <w:r>
        <w:rPr>
          <w:sz w:val="24"/>
        </w:rPr>
        <w:t>terem</w:t>
      </w:r>
      <w:r>
        <w:rPr>
          <w:spacing w:val="-2"/>
          <w:sz w:val="24"/>
        </w:rPr>
        <w:t> </w:t>
      </w:r>
      <w:r>
        <w:rPr>
          <w:sz w:val="24"/>
        </w:rPr>
        <w:t>sido</w:t>
      </w:r>
      <w:r>
        <w:rPr>
          <w:spacing w:val="-2"/>
          <w:sz w:val="24"/>
        </w:rPr>
        <w:t> </w:t>
      </w:r>
      <w:r>
        <w:rPr>
          <w:sz w:val="24"/>
        </w:rPr>
        <w:t>cumpridas</w:t>
      </w:r>
      <w:r>
        <w:rPr>
          <w:spacing w:val="-2"/>
          <w:sz w:val="24"/>
        </w:rPr>
        <w:t> </w:t>
      </w:r>
      <w:r>
        <w:rPr>
          <w:sz w:val="24"/>
        </w:rPr>
        <w:t>ou</w:t>
      </w:r>
      <w:r>
        <w:rPr>
          <w:spacing w:val="-2"/>
          <w:sz w:val="24"/>
        </w:rPr>
        <w:t> </w:t>
      </w:r>
      <w:r>
        <w:rPr>
          <w:sz w:val="24"/>
        </w:rPr>
        <w:t>não</w:t>
      </w:r>
      <w:r>
        <w:rPr>
          <w:spacing w:val="-2"/>
          <w:sz w:val="24"/>
        </w:rPr>
        <w:t> </w:t>
      </w:r>
      <w:r>
        <w:rPr>
          <w:sz w:val="24"/>
        </w:rPr>
        <w:t>as</w:t>
      </w:r>
      <w:r>
        <w:rPr>
          <w:spacing w:val="-2"/>
          <w:sz w:val="24"/>
        </w:rPr>
        <w:t> </w:t>
      </w:r>
      <w:r>
        <w:rPr>
          <w:sz w:val="24"/>
        </w:rPr>
        <w:t>obrigações</w:t>
      </w:r>
      <w:r>
        <w:rPr>
          <w:spacing w:val="-2"/>
          <w:sz w:val="24"/>
        </w:rPr>
        <w:t> </w:t>
      </w:r>
      <w:r>
        <w:rPr>
          <w:sz w:val="24"/>
        </w:rPr>
        <w:t>de</w:t>
      </w:r>
      <w:r>
        <w:rPr>
          <w:spacing w:val="-2"/>
          <w:sz w:val="24"/>
        </w:rPr>
        <w:t> </w:t>
      </w:r>
      <w:r>
        <w:rPr>
          <w:sz w:val="24"/>
        </w:rPr>
        <w:t>ambas</w:t>
      </w:r>
      <w:r>
        <w:rPr>
          <w:spacing w:val="-2"/>
          <w:sz w:val="24"/>
        </w:rPr>
        <w:t> </w:t>
      </w:r>
      <w:r>
        <w:rPr>
          <w:sz w:val="24"/>
        </w:rPr>
        <w:t>as</w:t>
      </w:r>
      <w:r>
        <w:rPr>
          <w:spacing w:val="-2"/>
          <w:sz w:val="24"/>
        </w:rPr>
        <w:t> </w:t>
      </w:r>
      <w:r>
        <w:rPr>
          <w:sz w:val="24"/>
        </w:rPr>
        <w:t>partes contraentes, sem prejuízo da aplicação das penalidades eventualmente cabíveis, observados os preceitos da Lei nº 14.133/21 e neste Contrato.</w:t>
      </w:r>
    </w:p>
    <w:p>
      <w:pPr>
        <w:pStyle w:val="ListParagraph"/>
        <w:numPr>
          <w:ilvl w:val="1"/>
          <w:numId w:val="41"/>
        </w:numPr>
        <w:tabs>
          <w:tab w:pos="599" w:val="left" w:leader="none"/>
        </w:tabs>
        <w:spacing w:line="235" w:lineRule="auto" w:before="0" w:after="0"/>
        <w:ind w:left="119" w:right="523"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w:t>
      </w:r>
      <w:r>
        <w:rPr>
          <w:spacing w:val="-4"/>
          <w:sz w:val="24"/>
        </w:rPr>
        <w:t> </w:t>
      </w:r>
      <w:r>
        <w:rPr>
          <w:sz w:val="24"/>
        </w:rPr>
        <w:t>para</w:t>
      </w:r>
      <w:r>
        <w:rPr>
          <w:spacing w:val="-4"/>
          <w:sz w:val="24"/>
        </w:rPr>
        <w:t> </w:t>
      </w:r>
      <w:r>
        <w:rPr>
          <w:sz w:val="24"/>
        </w:rPr>
        <w:t>sua continuidade ou quando entender que o Contrato não mais lhe oferece vantagem.</w:t>
      </w:r>
    </w:p>
    <w:p>
      <w:pPr>
        <w:pStyle w:val="ListParagraph"/>
        <w:numPr>
          <w:ilvl w:val="2"/>
          <w:numId w:val="41"/>
        </w:numPr>
        <w:tabs>
          <w:tab w:pos="765" w:val="left" w:leader="none"/>
        </w:tabs>
        <w:spacing w:line="268" w:lineRule="exact" w:before="0" w:after="0"/>
        <w:ind w:left="765" w:right="0" w:hanging="646"/>
        <w:jc w:val="left"/>
        <w:rPr>
          <w:sz w:val="24"/>
        </w:rPr>
      </w:pPr>
      <w:r>
        <w:rPr>
          <w:sz w:val="24"/>
        </w:rPr>
        <w:t>A</w:t>
      </w:r>
      <w:r>
        <w:rPr>
          <w:spacing w:val="-15"/>
          <w:sz w:val="24"/>
        </w:rPr>
        <w:t> </w:t>
      </w:r>
      <w:r>
        <w:rPr>
          <w:sz w:val="24"/>
        </w:rPr>
        <w:t>extinção</w:t>
      </w:r>
      <w:r>
        <w:rPr>
          <w:spacing w:val="-3"/>
          <w:sz w:val="24"/>
        </w:rPr>
        <w:t> </w:t>
      </w:r>
      <w:r>
        <w:rPr>
          <w:sz w:val="24"/>
        </w:rPr>
        <w:t>nesta</w:t>
      </w:r>
      <w:r>
        <w:rPr>
          <w:spacing w:val="-2"/>
          <w:sz w:val="24"/>
        </w:rPr>
        <w:t> </w:t>
      </w:r>
      <w:r>
        <w:rPr>
          <w:sz w:val="24"/>
        </w:rPr>
        <w:t>hipótese</w:t>
      </w:r>
      <w:r>
        <w:rPr>
          <w:spacing w:val="-1"/>
          <w:sz w:val="24"/>
        </w:rPr>
        <w:t> </w:t>
      </w:r>
      <w:r>
        <w:rPr>
          <w:sz w:val="24"/>
        </w:rPr>
        <w:t>ocorrerá</w:t>
      </w:r>
      <w:r>
        <w:rPr>
          <w:spacing w:val="-2"/>
          <w:sz w:val="24"/>
        </w:rPr>
        <w:t> </w:t>
      </w:r>
      <w:r>
        <w:rPr>
          <w:sz w:val="24"/>
        </w:rPr>
        <w:t>na</w:t>
      </w:r>
      <w:r>
        <w:rPr>
          <w:spacing w:val="-2"/>
          <w:sz w:val="24"/>
        </w:rPr>
        <w:t> </w:t>
      </w:r>
      <w:r>
        <w:rPr>
          <w:sz w:val="24"/>
        </w:rPr>
        <w:t>próxima</w:t>
      </w:r>
      <w:r>
        <w:rPr>
          <w:spacing w:val="-2"/>
          <w:sz w:val="24"/>
        </w:rPr>
        <w:t> </w:t>
      </w:r>
      <w:r>
        <w:rPr>
          <w:sz w:val="24"/>
        </w:rPr>
        <w:t>data</w:t>
      </w:r>
      <w:r>
        <w:rPr>
          <w:spacing w:val="-2"/>
          <w:sz w:val="24"/>
        </w:rPr>
        <w:t> </w:t>
      </w:r>
      <w:r>
        <w:rPr>
          <w:sz w:val="24"/>
        </w:rPr>
        <w:t>de</w:t>
      </w:r>
      <w:r>
        <w:rPr>
          <w:spacing w:val="-1"/>
          <w:sz w:val="24"/>
        </w:rPr>
        <w:t> </w:t>
      </w:r>
      <w:r>
        <w:rPr>
          <w:sz w:val="24"/>
        </w:rPr>
        <w:t>aniversário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haja</w:t>
      </w:r>
      <w:r>
        <w:rPr>
          <w:spacing w:val="-1"/>
          <w:sz w:val="24"/>
        </w:rPr>
        <w:t> </w:t>
      </w:r>
      <w:r>
        <w:rPr>
          <w:sz w:val="24"/>
        </w:rPr>
        <w:t>a</w:t>
      </w:r>
      <w:r>
        <w:rPr>
          <w:spacing w:val="-2"/>
          <w:sz w:val="24"/>
        </w:rPr>
        <w:t> </w:t>
      </w:r>
      <w:r>
        <w:rPr>
          <w:sz w:val="24"/>
        </w:rPr>
        <w:t>notificação</w:t>
      </w:r>
      <w:r>
        <w:rPr>
          <w:spacing w:val="-2"/>
          <w:sz w:val="24"/>
        </w:rPr>
        <w:t> </w:t>
      </w:r>
      <w:r>
        <w:rPr>
          <w:sz w:val="24"/>
        </w:rPr>
        <w:t>do</w:t>
      </w:r>
      <w:r>
        <w:rPr>
          <w:spacing w:val="-2"/>
          <w:sz w:val="24"/>
        </w:rPr>
        <w:t> </w:t>
      </w:r>
      <w:r>
        <w:rPr>
          <w:b/>
          <w:sz w:val="24"/>
        </w:rPr>
        <w:t>CONTRATADO</w:t>
      </w:r>
      <w:r>
        <w:rPr>
          <w:b/>
          <w:spacing w:val="-2"/>
          <w:sz w:val="24"/>
        </w:rPr>
        <w:t> </w:t>
      </w:r>
      <w:r>
        <w:rPr>
          <w:sz w:val="24"/>
        </w:rPr>
        <w:t>pelo</w:t>
      </w:r>
      <w:r>
        <w:rPr>
          <w:spacing w:val="-1"/>
          <w:sz w:val="24"/>
        </w:rPr>
        <w:t> </w:t>
      </w:r>
      <w:r>
        <w:rPr>
          <w:b/>
          <w:spacing w:val="-2"/>
          <w:sz w:val="24"/>
        </w:rPr>
        <w:t>CONTRATANTE</w:t>
      </w:r>
    </w:p>
    <w:p>
      <w:pPr>
        <w:spacing w:line="273" w:lineRule="exact" w:before="0"/>
        <w:ind w:left="119" w:right="0" w:firstLine="0"/>
        <w:jc w:val="left"/>
        <w:rPr>
          <w:sz w:val="24"/>
        </w:rPr>
      </w:pPr>
      <w:r>
        <w:rPr>
          <w:sz w:val="24"/>
        </w:rPr>
        <w:t>nesse sentido com pelo menos 2 (dois) meses de antecedência desse </w:t>
      </w:r>
      <w:r>
        <w:rPr>
          <w:spacing w:val="-4"/>
          <w:sz w:val="24"/>
        </w:rPr>
        <w:t>dia.</w:t>
      </w:r>
    </w:p>
    <w:p>
      <w:pPr>
        <w:pStyle w:val="ListParagraph"/>
        <w:numPr>
          <w:ilvl w:val="2"/>
          <w:numId w:val="41"/>
        </w:numPr>
        <w:tabs>
          <w:tab w:pos="680" w:val="left" w:leader="none"/>
        </w:tabs>
        <w:spacing w:line="280" w:lineRule="auto" w:before="270" w:after="0"/>
        <w:ind w:left="119" w:right="118" w:firstLine="0"/>
        <w:jc w:val="both"/>
        <w:rPr>
          <w:sz w:val="20"/>
        </w:rPr>
      </w:pPr>
      <w:r>
        <w:rPr>
          <w:sz w:val="20"/>
        </w:rPr>
        <w:t>Caso a notificação da não-continuidade do contrato de que trata este subitem ocorra com menos de 2 (dois) meses de antecedência da data de aniversário, a extinção contratual ocorrerá após 2 (dois) meses da data da comunicação.</w:t>
      </w:r>
    </w:p>
    <w:p>
      <w:pPr>
        <w:pStyle w:val="BodyText"/>
        <w:spacing w:before="12"/>
      </w:pPr>
    </w:p>
    <w:p>
      <w:pPr>
        <w:pStyle w:val="ListParagraph"/>
        <w:numPr>
          <w:ilvl w:val="1"/>
          <w:numId w:val="41"/>
        </w:numPr>
        <w:tabs>
          <w:tab w:pos="518" w:val="left" w:leader="none"/>
        </w:tabs>
        <w:spacing w:line="240" w:lineRule="auto" w:before="0"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spacing w:after="0" w:line="240" w:lineRule="auto"/>
        <w:jc w:val="left"/>
        <w:rPr>
          <w:sz w:val="20"/>
        </w:rPr>
        <w:sectPr>
          <w:pgSz w:w="15840" w:h="24480"/>
          <w:pgMar w:top="0" w:bottom="0" w:left="0" w:right="0"/>
        </w:sectPr>
      </w:pPr>
    </w:p>
    <w:p>
      <w:pPr>
        <w:pStyle w:val="ListParagraph"/>
        <w:numPr>
          <w:ilvl w:val="0"/>
          <w:numId w:val="42"/>
        </w:numPr>
        <w:tabs>
          <w:tab w:pos="329" w:val="left" w:leader="none"/>
        </w:tabs>
        <w:spacing w:line="280" w:lineRule="auto" w:before="23" w:after="0"/>
        <w:ind w:left="119" w:right="117" w:firstLine="0"/>
        <w:jc w:val="left"/>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BodyText"/>
        <w:spacing w:before="12"/>
      </w:pPr>
    </w:p>
    <w:p>
      <w:pPr>
        <w:pStyle w:val="ListParagraph"/>
        <w:numPr>
          <w:ilvl w:val="0"/>
          <w:numId w:val="42"/>
        </w:numPr>
        <w:tabs>
          <w:tab w:pos="334" w:val="left" w:leader="none"/>
        </w:tabs>
        <w:spacing w:line="240" w:lineRule="auto" w:before="0"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BodyText"/>
        <w:spacing w:before="50"/>
      </w:pPr>
    </w:p>
    <w:p>
      <w:pPr>
        <w:pStyle w:val="ListParagraph"/>
        <w:numPr>
          <w:ilvl w:val="0"/>
          <w:numId w:val="42"/>
        </w:numPr>
        <w:tabs>
          <w:tab w:pos="329" w:val="left" w:leader="none"/>
        </w:tabs>
        <w:spacing w:line="280" w:lineRule="auto" w:before="0" w:after="0"/>
        <w:ind w:left="119" w:right="118" w:firstLine="0"/>
        <w:jc w:val="left"/>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BodyText"/>
      </w:pPr>
    </w:p>
    <w:p>
      <w:pPr>
        <w:pStyle w:val="BodyText"/>
        <w:spacing w:before="19"/>
      </w:pPr>
    </w:p>
    <w:p>
      <w:pPr>
        <w:pStyle w:val="ListParagraph"/>
        <w:numPr>
          <w:ilvl w:val="2"/>
          <w:numId w:val="41"/>
        </w:numPr>
        <w:tabs>
          <w:tab w:pos="765" w:val="left" w:leader="none"/>
        </w:tabs>
        <w:spacing w:line="235" w:lineRule="auto" w:before="0" w:after="0"/>
        <w:ind w:left="119" w:right="1037"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w:t>
      </w:r>
      <w:r>
        <w:rPr>
          <w:spacing w:val="-2"/>
          <w:sz w:val="24"/>
        </w:rPr>
        <w:t> </w:t>
      </w:r>
      <w:r>
        <w:rPr>
          <w:sz w:val="24"/>
        </w:rPr>
        <w:t>concluir</w:t>
      </w:r>
      <w:r>
        <w:rPr>
          <w:spacing w:val="-2"/>
          <w:sz w:val="24"/>
        </w:rPr>
        <w:t> </w:t>
      </w:r>
      <w:r>
        <w:rPr>
          <w:sz w:val="24"/>
        </w:rPr>
        <w:t>o </w:t>
      </w:r>
      <w:r>
        <w:rPr>
          <w:spacing w:val="-2"/>
          <w:sz w:val="24"/>
        </w:rPr>
        <w:t>Contrato.</w:t>
      </w:r>
    </w:p>
    <w:p>
      <w:pPr>
        <w:pStyle w:val="ListParagraph"/>
        <w:numPr>
          <w:ilvl w:val="2"/>
          <w:numId w:val="41"/>
        </w:numPr>
        <w:tabs>
          <w:tab w:pos="779" w:val="left" w:leader="none"/>
        </w:tabs>
        <w:spacing w:line="271" w:lineRule="exact" w:before="0" w:after="0"/>
        <w:ind w:left="77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41"/>
        </w:numPr>
        <w:tabs>
          <w:tab w:pos="507" w:val="left" w:leader="none"/>
        </w:tabs>
        <w:spacing w:line="240" w:lineRule="auto" w:before="271"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BodyText"/>
        <w:spacing w:before="50"/>
      </w:pPr>
    </w:p>
    <w:p>
      <w:pPr>
        <w:pStyle w:val="ListParagraph"/>
        <w:numPr>
          <w:ilvl w:val="2"/>
          <w:numId w:val="41"/>
        </w:numPr>
        <w:tabs>
          <w:tab w:pos="657" w:val="left" w:leader="none"/>
        </w:tabs>
        <w:spacing w:line="240" w:lineRule="auto" w:before="0"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BodyText"/>
        <w:spacing w:before="50"/>
      </w:pPr>
    </w:p>
    <w:p>
      <w:pPr>
        <w:pStyle w:val="ListParagraph"/>
        <w:numPr>
          <w:ilvl w:val="0"/>
          <w:numId w:val="43"/>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BodyText"/>
        <w:spacing w:before="50"/>
      </w:pPr>
    </w:p>
    <w:p>
      <w:pPr>
        <w:pStyle w:val="ListParagraph"/>
        <w:numPr>
          <w:ilvl w:val="0"/>
          <w:numId w:val="43"/>
        </w:numPr>
        <w:tabs>
          <w:tab w:pos="334" w:val="left" w:leader="none"/>
        </w:tabs>
        <w:spacing w:line="240" w:lineRule="auto" w:before="0"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BodyText"/>
        <w:spacing w:before="50"/>
      </w:pPr>
    </w:p>
    <w:p>
      <w:pPr>
        <w:pStyle w:val="ListParagraph"/>
        <w:numPr>
          <w:ilvl w:val="0"/>
          <w:numId w:val="43"/>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pPr>
    </w:p>
    <w:p>
      <w:pPr>
        <w:pStyle w:val="BodyText"/>
        <w:spacing w:before="57"/>
      </w:pPr>
    </w:p>
    <w:p>
      <w:pPr>
        <w:pStyle w:val="ListParagraph"/>
        <w:numPr>
          <w:ilvl w:val="1"/>
          <w:numId w:val="41"/>
        </w:numPr>
        <w:tabs>
          <w:tab w:pos="585" w:val="left" w:leader="none"/>
        </w:tabs>
        <w:spacing w:line="235" w:lineRule="auto" w:before="1" w:after="0"/>
        <w:ind w:left="119" w:right="283"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reconhecimento</w:t>
      </w:r>
      <w:r>
        <w:rPr>
          <w:spacing w:val="-2"/>
          <w:sz w:val="24"/>
        </w:rPr>
        <w:t> </w:t>
      </w:r>
      <w:r>
        <w:rPr>
          <w:sz w:val="24"/>
        </w:rPr>
        <w:t>do</w:t>
      </w:r>
      <w:r>
        <w:rPr>
          <w:spacing w:val="-2"/>
          <w:sz w:val="24"/>
        </w:rPr>
        <w:t> </w:t>
      </w:r>
      <w:r>
        <w:rPr>
          <w:sz w:val="24"/>
        </w:rPr>
        <w:t>desequilíbrio</w:t>
      </w:r>
      <w:r>
        <w:rPr>
          <w:spacing w:val="-2"/>
          <w:sz w:val="24"/>
        </w:rPr>
        <w:t> </w:t>
      </w:r>
      <w:r>
        <w:rPr>
          <w:sz w:val="24"/>
        </w:rPr>
        <w:t>econômico-financeiro,</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concedida</w:t>
      </w:r>
      <w:r>
        <w:rPr>
          <w:spacing w:val="-2"/>
          <w:sz w:val="24"/>
        </w:rPr>
        <w:t> </w:t>
      </w:r>
      <w:r>
        <w:rPr>
          <w:sz w:val="24"/>
        </w:rPr>
        <w:t>indenização</w:t>
      </w:r>
      <w:r>
        <w:rPr>
          <w:spacing w:val="-2"/>
          <w:sz w:val="24"/>
        </w:rPr>
        <w:t> </w:t>
      </w:r>
      <w:r>
        <w:rPr>
          <w:sz w:val="24"/>
        </w:rPr>
        <w:t>por meio de termo indenizatório, na forma do </w:t>
      </w:r>
      <w:hyperlink r:id="rId32">
        <w:r>
          <w:rPr>
            <w:color w:val="000080"/>
            <w:sz w:val="24"/>
            <w:u w:val="single" w:color="000080"/>
          </w:rPr>
          <w:t>art. 131</w:t>
        </w:r>
        <w:r>
          <w:rPr>
            <w:color w:val="000080"/>
            <w:sz w:val="24"/>
          </w:rPr>
          <w:t>,</w:t>
        </w:r>
        <w:r>
          <w:rPr>
            <w:color w:val="000080"/>
            <w:sz w:val="24"/>
            <w:u w:val="single" w:color="000080"/>
          </w:rPr>
          <w:t> </w:t>
        </w:r>
      </w:hyperlink>
      <w:hyperlink r:id="rId32">
        <w:r>
          <w:rPr>
            <w:i/>
            <w:color w:val="000080"/>
            <w:sz w:val="24"/>
            <w:u w:val="single" w:color="000080"/>
          </w:rPr>
          <w:t>caput,</w:t>
        </w:r>
      </w:hyperlink>
      <w:r>
        <w:rPr>
          <w:i/>
          <w:color w:val="000080"/>
          <w:sz w:val="24"/>
          <w:u w:val="single" w:color="000080"/>
        </w:rPr>
        <w:t> </w:t>
      </w:r>
      <w:hyperlink r:id="rId32">
        <w:r>
          <w:rPr>
            <w:color w:val="000080"/>
            <w:sz w:val="24"/>
            <w:u w:val="single" w:color="000080"/>
          </w:rPr>
          <w:t>da Lei nº 14.133/2021</w:t>
        </w:r>
        <w:r>
          <w:rPr>
            <w:color w:val="000080"/>
            <w:sz w:val="24"/>
          </w:rPr>
          <w:t>,</w:t>
        </w:r>
        <w:r>
          <w:rPr>
            <w:color w:val="000080"/>
            <w:sz w:val="24"/>
            <w:u w:val="single" w:color="000080"/>
          </w:rPr>
          <w:t> desde que o pedido seja</w:t>
        </w:r>
      </w:hyperlink>
      <w:r>
        <w:rPr>
          <w:color w:val="000080"/>
          <w:sz w:val="24"/>
          <w:u w:val="single" w:color="000080"/>
        </w:rPr>
        <w:t> </w:t>
      </w:r>
      <w:hyperlink r:id="rId32">
        <w:r>
          <w:rPr>
            <w:color w:val="000080"/>
            <w:sz w:val="24"/>
            <w:u w:val="single" w:color="000080"/>
          </w:rPr>
          <w:t>formulado durante a vi</w:t>
        </w:r>
        <w:r>
          <w:rPr>
            <w:color w:val="000080"/>
            <w:sz w:val="24"/>
          </w:rPr>
          <w:t>g</w:t>
        </w:r>
        <w:r>
          <w:rPr>
            <w:color w:val="000080"/>
            <w:sz w:val="24"/>
            <w:u w:val="single" w:color="000080"/>
          </w:rPr>
          <w:t>ência do Contrato e antes de</w:t>
        </w:r>
      </w:hyperlink>
      <w:r>
        <w:rPr>
          <w:color w:val="000080"/>
          <w:sz w:val="24"/>
        </w:rPr>
        <w:t> </w:t>
      </w:r>
      <w:hyperlink r:id="rId32">
        <w:r>
          <w:rPr>
            <w:color w:val="000080"/>
            <w:sz w:val="24"/>
            <w:u w:val="single" w:color="000080"/>
          </w:rPr>
          <w:t>eventual</w:t>
        </w:r>
        <w:r>
          <w:rPr>
            <w:color w:val="000080"/>
            <w:sz w:val="24"/>
          </w:rPr>
          <w:t> p</w:t>
        </w:r>
        <w:r>
          <w:rPr>
            <w:color w:val="000080"/>
            <w:sz w:val="24"/>
            <w:u w:val="single" w:color="000080"/>
          </w:rPr>
          <w:t>rorrogação</w:t>
        </w:r>
      </w:hyperlink>
      <w:hyperlink r:id="rId32">
        <w:r>
          <w:rPr>
            <w:color w:val="000080"/>
            <w:sz w:val="24"/>
            <w:u w:val="single" w:color="000080"/>
          </w:rPr>
          <w:t>.</w:t>
        </w:r>
      </w:hyperlink>
    </w:p>
    <w:p>
      <w:pPr>
        <w:pStyle w:val="ListParagraph"/>
        <w:numPr>
          <w:ilvl w:val="1"/>
          <w:numId w:val="44"/>
        </w:numPr>
        <w:tabs>
          <w:tab w:pos="659" w:val="left" w:leader="none"/>
        </w:tabs>
        <w:spacing w:line="270" w:lineRule="exact" w:before="0" w:after="0"/>
        <w:ind w:left="65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44"/>
        </w:numPr>
        <w:tabs>
          <w:tab w:pos="668" w:val="left" w:leader="none"/>
        </w:tabs>
        <w:spacing w:line="240" w:lineRule="auto" w:before="271" w:after="0"/>
        <w:ind w:left="66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50"/>
      </w:pPr>
    </w:p>
    <w:p>
      <w:pPr>
        <w:pStyle w:val="ListParagraph"/>
        <w:numPr>
          <w:ilvl w:val="2"/>
          <w:numId w:val="44"/>
        </w:numPr>
        <w:tabs>
          <w:tab w:pos="688" w:val="left" w:leader="none"/>
        </w:tabs>
        <w:spacing w:line="280" w:lineRule="auto" w:before="0" w:after="0"/>
        <w:ind w:left="119" w:right="118" w:firstLine="0"/>
        <w:jc w:val="left"/>
        <w:rPr>
          <w:sz w:val="20"/>
        </w:rPr>
      </w:pPr>
      <w:r>
        <w:rPr>
          <w:sz w:val="20"/>
        </w:rPr>
        <w:t>nos</w:t>
      </w:r>
      <w:r>
        <w:rPr>
          <w:spacing w:val="18"/>
          <w:sz w:val="20"/>
        </w:rPr>
        <w:t> </w:t>
      </w:r>
      <w:r>
        <w:rPr>
          <w:sz w:val="20"/>
        </w:rPr>
        <w:t>casos</w:t>
      </w:r>
      <w:r>
        <w:rPr>
          <w:spacing w:val="18"/>
          <w:sz w:val="20"/>
        </w:rPr>
        <w:t> </w:t>
      </w:r>
      <w:r>
        <w:rPr>
          <w:sz w:val="20"/>
        </w:rPr>
        <w:t>em</w:t>
      </w:r>
      <w:r>
        <w:rPr>
          <w:spacing w:val="18"/>
          <w:sz w:val="20"/>
        </w:rPr>
        <w:t> </w:t>
      </w:r>
      <w:r>
        <w:rPr>
          <w:sz w:val="20"/>
        </w:rPr>
        <w:t>que</w:t>
      </w:r>
      <w:r>
        <w:rPr>
          <w:spacing w:val="18"/>
          <w:sz w:val="20"/>
        </w:rPr>
        <w:t> </w:t>
      </w:r>
      <w:r>
        <w:rPr>
          <w:sz w:val="20"/>
        </w:rPr>
        <w:t>houver</w:t>
      </w:r>
      <w:r>
        <w:rPr>
          <w:spacing w:val="18"/>
          <w:sz w:val="20"/>
        </w:rPr>
        <w:t> </w:t>
      </w:r>
      <w:r>
        <w:rPr>
          <w:sz w:val="20"/>
        </w:rPr>
        <w:t>necessidade</w:t>
      </w:r>
      <w:r>
        <w:rPr>
          <w:spacing w:val="18"/>
          <w:sz w:val="20"/>
        </w:rPr>
        <w:t> </w:t>
      </w:r>
      <w:r>
        <w:rPr>
          <w:sz w:val="20"/>
        </w:rPr>
        <w:t>de</w:t>
      </w:r>
      <w:r>
        <w:rPr>
          <w:spacing w:val="18"/>
          <w:sz w:val="20"/>
        </w:rPr>
        <w:t> </w:t>
      </w:r>
      <w:r>
        <w:rPr>
          <w:sz w:val="20"/>
        </w:rPr>
        <w:t>ressarcimento</w:t>
      </w:r>
      <w:r>
        <w:rPr>
          <w:spacing w:val="18"/>
          <w:sz w:val="20"/>
        </w:rPr>
        <w:t> </w:t>
      </w:r>
      <w:r>
        <w:rPr>
          <w:sz w:val="20"/>
        </w:rPr>
        <w:t>de</w:t>
      </w:r>
      <w:r>
        <w:rPr>
          <w:spacing w:val="18"/>
          <w:sz w:val="20"/>
        </w:rPr>
        <w:t> </w:t>
      </w:r>
      <w:r>
        <w:rPr>
          <w:sz w:val="20"/>
        </w:rPr>
        <w:t>prejuízos</w:t>
      </w:r>
      <w:r>
        <w:rPr>
          <w:spacing w:val="18"/>
          <w:sz w:val="20"/>
        </w:rPr>
        <w:t> </w:t>
      </w:r>
      <w:r>
        <w:rPr>
          <w:sz w:val="20"/>
        </w:rPr>
        <w:t>causados</w:t>
      </w:r>
      <w:r>
        <w:rPr>
          <w:spacing w:val="18"/>
          <w:sz w:val="20"/>
        </w:rPr>
        <w:t> </w:t>
      </w:r>
      <w:r>
        <w:rPr>
          <w:sz w:val="20"/>
        </w:rPr>
        <w:t>à Administração,</w:t>
      </w:r>
      <w:r>
        <w:rPr>
          <w:spacing w:val="18"/>
          <w:sz w:val="20"/>
        </w:rPr>
        <w:t> </w:t>
      </w:r>
      <w:r>
        <w:rPr>
          <w:sz w:val="20"/>
        </w:rPr>
        <w:t>nos</w:t>
      </w:r>
      <w:r>
        <w:rPr>
          <w:spacing w:val="18"/>
          <w:sz w:val="20"/>
        </w:rPr>
        <w:t> </w:t>
      </w:r>
      <w:r>
        <w:rPr>
          <w:sz w:val="20"/>
        </w:rPr>
        <w:t>termos</w:t>
      </w:r>
      <w:r>
        <w:rPr>
          <w:spacing w:val="18"/>
          <w:sz w:val="20"/>
        </w:rPr>
        <w:t> </w:t>
      </w:r>
      <w:r>
        <w:rPr>
          <w:sz w:val="20"/>
        </w:rPr>
        <w:t>do</w:t>
      </w:r>
      <w:r>
        <w:rPr>
          <w:spacing w:val="18"/>
          <w:sz w:val="20"/>
        </w:rPr>
        <w:t> </w:t>
      </w:r>
      <w:r>
        <w:rPr>
          <w:sz w:val="20"/>
        </w:rPr>
        <w:t>inciso</w:t>
      </w:r>
      <w:r>
        <w:rPr>
          <w:spacing w:val="18"/>
          <w:sz w:val="20"/>
        </w:rPr>
        <w:t> </w:t>
      </w:r>
      <w:r>
        <w:rPr>
          <w:sz w:val="20"/>
        </w:rPr>
        <w:t>IV</w:t>
      </w:r>
      <w:r>
        <w:rPr>
          <w:spacing w:val="15"/>
          <w:sz w:val="20"/>
        </w:rPr>
        <w:t> </w:t>
      </w:r>
      <w:r>
        <w:rPr>
          <w:sz w:val="20"/>
        </w:rPr>
        <w:t>do</w:t>
      </w:r>
      <w:r>
        <w:rPr>
          <w:spacing w:val="18"/>
          <w:sz w:val="20"/>
        </w:rPr>
        <w:t> </w:t>
      </w:r>
      <w:r>
        <w:rPr>
          <w:sz w:val="20"/>
        </w:rPr>
        <w:t>art.</w:t>
      </w:r>
      <w:r>
        <w:rPr>
          <w:spacing w:val="18"/>
          <w:sz w:val="20"/>
        </w:rPr>
        <w:t> </w:t>
      </w:r>
      <w:r>
        <w:rPr>
          <w:sz w:val="20"/>
        </w:rPr>
        <w:t>139</w:t>
      </w:r>
      <w:r>
        <w:rPr>
          <w:spacing w:val="18"/>
          <w:sz w:val="20"/>
        </w:rPr>
        <w:t> </w:t>
      </w:r>
      <w:r>
        <w:rPr>
          <w:sz w:val="20"/>
        </w:rPr>
        <w:t>da</w:t>
      </w:r>
      <w:r>
        <w:rPr>
          <w:spacing w:val="18"/>
          <w:sz w:val="20"/>
        </w:rPr>
        <w:t> </w:t>
      </w:r>
      <w:r>
        <w:rPr>
          <w:sz w:val="20"/>
        </w:rPr>
        <w:t>Lei</w:t>
      </w:r>
      <w:r>
        <w:rPr>
          <w:spacing w:val="18"/>
          <w:sz w:val="20"/>
        </w:rPr>
        <w:t> </w:t>
      </w:r>
      <w:r>
        <w:rPr>
          <w:sz w:val="20"/>
        </w:rPr>
        <w:t>nº</w:t>
      </w:r>
      <w:r>
        <w:rPr>
          <w:spacing w:val="18"/>
          <w:sz w:val="20"/>
        </w:rPr>
        <w:t> </w:t>
      </w:r>
      <w:r>
        <w:rPr>
          <w:sz w:val="20"/>
        </w:rPr>
        <w:t>14.133/2021,</w:t>
      </w:r>
      <w:r>
        <w:rPr>
          <w:spacing w:val="18"/>
          <w:sz w:val="20"/>
        </w:rPr>
        <w:t> </w:t>
      </w:r>
      <w:r>
        <w:rPr>
          <w:sz w:val="20"/>
        </w:rPr>
        <w:t>reter</w:t>
      </w:r>
      <w:r>
        <w:rPr>
          <w:spacing w:val="18"/>
          <w:sz w:val="20"/>
        </w:rPr>
        <w:t> </w:t>
      </w:r>
      <w:r>
        <w:rPr>
          <w:sz w:val="20"/>
        </w:rPr>
        <w:t>os</w:t>
      </w:r>
      <w:r>
        <w:rPr>
          <w:spacing w:val="18"/>
          <w:sz w:val="20"/>
        </w:rPr>
        <w:t> </w:t>
      </w:r>
      <w:r>
        <w:rPr>
          <w:sz w:val="20"/>
        </w:rPr>
        <w:t>eventuais</w:t>
      </w:r>
      <w:r>
        <w:rPr>
          <w:spacing w:val="18"/>
          <w:sz w:val="20"/>
        </w:rPr>
        <w:t> </w:t>
      </w:r>
      <w:r>
        <w:rPr>
          <w:sz w:val="20"/>
        </w:rPr>
        <w:t>créditos existentes em favor do </w:t>
      </w:r>
      <w:r>
        <w:rPr>
          <w:b/>
          <w:sz w:val="20"/>
        </w:rPr>
        <w:t>CONTRATADO </w:t>
      </w:r>
      <w:r>
        <w:rPr>
          <w:sz w:val="20"/>
        </w:rPr>
        <w:t>decorrentes do Contrato.</w:t>
      </w:r>
    </w:p>
    <w:p>
      <w:pPr>
        <w:pStyle w:val="BodyText"/>
      </w:pPr>
    </w:p>
    <w:p>
      <w:pPr>
        <w:pStyle w:val="BodyText"/>
        <w:spacing w:before="52"/>
      </w:pPr>
    </w:p>
    <w:p>
      <w:pPr>
        <w:pStyle w:val="Heading1"/>
        <w:ind w:left="11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BodyText"/>
        <w:spacing w:before="80"/>
        <w:rPr>
          <w:b/>
        </w:rPr>
      </w:pPr>
    </w:p>
    <w:p>
      <w:pPr>
        <w:pStyle w:val="ListParagraph"/>
        <w:numPr>
          <w:ilvl w:val="1"/>
          <w:numId w:val="45"/>
        </w:numPr>
        <w:tabs>
          <w:tab w:pos="518" w:val="left" w:leader="none"/>
        </w:tabs>
        <w:spacing w:line="240" w:lineRule="auto" w:before="0" w:after="0"/>
        <w:ind w:left="51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1">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50"/>
      </w:pPr>
    </w:p>
    <w:p>
      <w:pPr>
        <w:pStyle w:val="ListParagraph"/>
        <w:numPr>
          <w:ilvl w:val="1"/>
          <w:numId w:val="45"/>
        </w:numPr>
        <w:tabs>
          <w:tab w:pos="526" w:val="left" w:leader="none"/>
        </w:tabs>
        <w:spacing w:line="280" w:lineRule="auto" w:before="0" w:after="0"/>
        <w:ind w:left="119" w:right="118"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BodyText"/>
        <w:spacing w:before="12"/>
      </w:pPr>
    </w:p>
    <w:p>
      <w:pPr>
        <w:pStyle w:val="ListParagraph"/>
        <w:numPr>
          <w:ilvl w:val="1"/>
          <w:numId w:val="45"/>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BodyText"/>
        <w:spacing w:before="50"/>
      </w:pPr>
    </w:p>
    <w:p>
      <w:pPr>
        <w:pStyle w:val="ListParagraph"/>
        <w:numPr>
          <w:ilvl w:val="1"/>
          <w:numId w:val="45"/>
        </w:numPr>
        <w:tabs>
          <w:tab w:pos="524" w:val="left" w:leader="none"/>
        </w:tabs>
        <w:spacing w:line="240" w:lineRule="auto" w:before="0" w:after="0"/>
        <w:ind w:left="524" w:right="0" w:hanging="405"/>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 </w:t>
      </w:r>
      <w:hyperlink r:id="rId33">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BodyText"/>
        <w:spacing w:before="42"/>
      </w:pPr>
    </w:p>
    <w:p>
      <w:pPr>
        <w:spacing w:before="1"/>
        <w:ind w:left="119" w:right="0" w:firstLine="0"/>
        <w:jc w:val="left"/>
        <w:rPr>
          <w:sz w:val="24"/>
        </w:rPr>
      </w:pPr>
      <w:r>
        <w:rPr>
          <w:spacing w:val="-2"/>
          <w:sz w:val="24"/>
        </w:rPr>
        <w:t>CLÁUSULA</w:t>
      </w:r>
      <w:r>
        <w:rPr>
          <w:spacing w:val="-14"/>
          <w:sz w:val="24"/>
        </w:rPr>
        <w:t> </w:t>
      </w:r>
      <w:r>
        <w:rPr>
          <w:spacing w:val="-2"/>
          <w:sz w:val="24"/>
        </w:rPr>
        <w:t>DÉCIMA</w:t>
      </w:r>
      <w:r>
        <w:rPr>
          <w:spacing w:val="-14"/>
          <w:sz w:val="24"/>
        </w:rPr>
        <w:t> </w:t>
      </w:r>
      <w:r>
        <w:rPr>
          <w:spacing w:val="-2"/>
          <w:sz w:val="24"/>
        </w:rPr>
        <w:t>QUARTA</w:t>
      </w:r>
      <w:r>
        <w:rPr>
          <w:spacing w:val="-14"/>
          <w:sz w:val="24"/>
        </w:rPr>
        <w:t> </w:t>
      </w:r>
      <w:r>
        <w:rPr>
          <w:spacing w:val="-2"/>
          <w:sz w:val="24"/>
        </w:rPr>
        <w:t>–</w:t>
      </w:r>
      <w:r>
        <w:rPr>
          <w:sz w:val="24"/>
        </w:rPr>
        <w:t> </w:t>
      </w:r>
      <w:r>
        <w:rPr>
          <w:spacing w:val="-2"/>
          <w:sz w:val="24"/>
        </w:rPr>
        <w:t>DOTAÇÃO</w:t>
      </w:r>
      <w:r>
        <w:rPr>
          <w:spacing w:val="1"/>
          <w:sz w:val="24"/>
        </w:rPr>
        <w:t> </w:t>
      </w:r>
      <w:r>
        <w:rPr>
          <w:spacing w:val="-2"/>
          <w:sz w:val="24"/>
        </w:rPr>
        <w:t>ORÇAMENTÁRIA</w:t>
      </w:r>
    </w:p>
    <w:p>
      <w:pPr>
        <w:pStyle w:val="BodyText"/>
        <w:spacing w:before="25"/>
        <w:rPr>
          <w:sz w:val="24"/>
        </w:rPr>
      </w:pPr>
    </w:p>
    <w:p>
      <w:pPr>
        <w:pStyle w:val="ListParagraph"/>
        <w:numPr>
          <w:ilvl w:val="1"/>
          <w:numId w:val="46"/>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despesas</w:t>
      </w:r>
      <w:r>
        <w:rPr>
          <w:spacing w:val="-1"/>
          <w:sz w:val="20"/>
        </w:rPr>
        <w:t> </w:t>
      </w:r>
      <w:r>
        <w:rPr>
          <w:sz w:val="20"/>
        </w:rPr>
        <w:t>com</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presente</w:t>
      </w:r>
      <w:r>
        <w:rPr>
          <w:spacing w:val="-1"/>
          <w:sz w:val="20"/>
        </w:rPr>
        <w:t> </w:t>
      </w:r>
      <w:r>
        <w:rPr>
          <w:sz w:val="20"/>
        </w:rPr>
        <w:t>Contrato</w:t>
      </w:r>
      <w:r>
        <w:rPr>
          <w:spacing w:val="-1"/>
          <w:sz w:val="20"/>
        </w:rPr>
        <w:t> </w:t>
      </w:r>
      <w:r>
        <w:rPr>
          <w:sz w:val="20"/>
        </w:rPr>
        <w:t>contratação</w:t>
      </w:r>
      <w:r>
        <w:rPr>
          <w:spacing w:val="-1"/>
          <w:sz w:val="20"/>
        </w:rPr>
        <w:t> </w:t>
      </w:r>
      <w:r>
        <w:rPr>
          <w:sz w:val="20"/>
        </w:rPr>
        <w:t>correrão</w:t>
      </w:r>
      <w:r>
        <w:rPr>
          <w:spacing w:val="-1"/>
          <w:sz w:val="20"/>
        </w:rPr>
        <w:t> </w:t>
      </w:r>
      <w:r>
        <w:rPr>
          <w:sz w:val="20"/>
        </w:rPr>
        <w:t>à</w:t>
      </w:r>
      <w:r>
        <w:rPr>
          <w:spacing w:val="-1"/>
          <w:sz w:val="20"/>
        </w:rPr>
        <w:t> </w:t>
      </w:r>
      <w:r>
        <w:rPr>
          <w:sz w:val="20"/>
        </w:rPr>
        <w:t>conta</w:t>
      </w:r>
      <w:r>
        <w:rPr>
          <w:spacing w:val="-1"/>
          <w:sz w:val="20"/>
        </w:rPr>
        <w:t> </w:t>
      </w:r>
      <w:r>
        <w:rPr>
          <w:sz w:val="20"/>
        </w:rPr>
        <w:t>das</w:t>
      </w:r>
      <w:r>
        <w:rPr>
          <w:spacing w:val="-1"/>
          <w:sz w:val="20"/>
        </w:rPr>
        <w:t> </w:t>
      </w:r>
      <w:r>
        <w:rPr>
          <w:sz w:val="20"/>
        </w:rPr>
        <w:t>seguintes</w:t>
      </w:r>
      <w:r>
        <w:rPr>
          <w:spacing w:val="-1"/>
          <w:sz w:val="20"/>
        </w:rPr>
        <w:t> </w:t>
      </w:r>
      <w:r>
        <w:rPr>
          <w:sz w:val="20"/>
        </w:rPr>
        <w:t>dotações</w:t>
      </w:r>
      <w:r>
        <w:rPr>
          <w:spacing w:val="-1"/>
          <w:sz w:val="20"/>
        </w:rPr>
        <w:t> </w:t>
      </w:r>
      <w:r>
        <w:rPr>
          <w:sz w:val="20"/>
        </w:rPr>
        <w:t>orçamentárias,</w:t>
      </w:r>
      <w:r>
        <w:rPr>
          <w:spacing w:val="-1"/>
          <w:sz w:val="20"/>
        </w:rPr>
        <w:t> </w:t>
      </w:r>
      <w:r>
        <w:rPr>
          <w:sz w:val="20"/>
        </w:rPr>
        <w:t>para</w:t>
      </w:r>
      <w:r>
        <w:rPr>
          <w:spacing w:val="-1"/>
          <w:sz w:val="20"/>
        </w:rPr>
        <w:t> </w:t>
      </w:r>
      <w:r>
        <w:rPr>
          <w:sz w:val="20"/>
        </w:rPr>
        <w:t>o</w:t>
      </w:r>
      <w:r>
        <w:rPr>
          <w:spacing w:val="-1"/>
          <w:sz w:val="20"/>
        </w:rPr>
        <w:t> </w:t>
      </w:r>
      <w:r>
        <w:rPr>
          <w:sz w:val="20"/>
        </w:rPr>
        <w:t>corrente</w:t>
      </w:r>
      <w:r>
        <w:rPr>
          <w:spacing w:val="-1"/>
          <w:sz w:val="20"/>
        </w:rPr>
        <w:t> </w:t>
      </w:r>
      <w:r>
        <w:rPr>
          <w:sz w:val="20"/>
        </w:rPr>
        <w:t>exercício</w:t>
      </w:r>
      <w:r>
        <w:rPr>
          <w:spacing w:val="-1"/>
          <w:sz w:val="20"/>
        </w:rPr>
        <w:t> </w:t>
      </w:r>
      <w:r>
        <w:rPr>
          <w:sz w:val="20"/>
        </w:rPr>
        <w:t>de </w:t>
      </w:r>
      <w:r>
        <w:rPr>
          <w:b/>
          <w:sz w:val="20"/>
        </w:rPr>
        <w:t>2024</w:t>
      </w:r>
      <w:r>
        <w:rPr>
          <w:sz w:val="20"/>
        </w:rPr>
        <w:t>,</w:t>
      </w:r>
      <w:r>
        <w:rPr>
          <w:spacing w:val="-1"/>
          <w:sz w:val="20"/>
        </w:rPr>
        <w:t> </w:t>
      </w:r>
      <w:r>
        <w:rPr>
          <w:sz w:val="20"/>
        </w:rPr>
        <w:t>assim</w:t>
      </w:r>
      <w:r>
        <w:rPr>
          <w:spacing w:val="-1"/>
          <w:sz w:val="20"/>
        </w:rPr>
        <w:t> </w:t>
      </w:r>
      <w:r>
        <w:rPr>
          <w:spacing w:val="-2"/>
          <w:sz w:val="20"/>
        </w:rPr>
        <w:t>classificadas:</w:t>
      </w:r>
    </w:p>
    <w:p>
      <w:pPr>
        <w:pStyle w:val="BodyText"/>
        <w:spacing w:before="12"/>
      </w:pPr>
    </w:p>
    <w:p>
      <w:pPr>
        <w:spacing w:line="444" w:lineRule="auto" w:before="1"/>
        <w:ind w:left="119" w:right="12067" w:firstLine="0"/>
        <w:jc w:val="left"/>
        <w:rPr>
          <w:sz w:val="24"/>
        </w:rPr>
      </w:pPr>
      <w:r>
        <w:rPr>
          <w:sz w:val="24"/>
        </w:rPr>
        <w:t>Natureza</w:t>
      </w:r>
      <w:r>
        <w:rPr>
          <w:spacing w:val="-13"/>
          <w:sz w:val="24"/>
        </w:rPr>
        <w:t> </w:t>
      </w:r>
      <w:r>
        <w:rPr>
          <w:sz w:val="24"/>
        </w:rPr>
        <w:t>da</w:t>
      </w:r>
      <w:r>
        <w:rPr>
          <w:spacing w:val="-13"/>
          <w:sz w:val="24"/>
        </w:rPr>
        <w:t> </w:t>
      </w:r>
      <w:r>
        <w:rPr>
          <w:sz w:val="24"/>
        </w:rPr>
        <w:t>Despesa:</w:t>
      </w:r>
      <w:r>
        <w:rPr>
          <w:spacing w:val="-13"/>
          <w:sz w:val="24"/>
        </w:rPr>
        <w:t> </w:t>
      </w:r>
      <w:r>
        <w:rPr>
          <w:sz w:val="24"/>
        </w:rPr>
        <w:t>339030/06 Fonte de Recurso: 225</w:t>
      </w:r>
    </w:p>
    <w:p>
      <w:pPr>
        <w:spacing w:line="444" w:lineRule="auto" w:before="0"/>
        <w:ind w:left="119" w:right="10586" w:firstLine="0"/>
        <w:jc w:val="left"/>
        <w:rPr>
          <w:sz w:val="24"/>
        </w:rPr>
      </w:pPr>
      <w:r>
        <w:rPr>
          <w:sz w:val="24"/>
        </w:rPr>
        <w:t>Programa</w:t>
      </w:r>
      <w:r>
        <w:rPr>
          <w:spacing w:val="-15"/>
          <w:sz w:val="24"/>
        </w:rPr>
        <w:t> </w:t>
      </w:r>
      <w:r>
        <w:rPr>
          <w:sz w:val="24"/>
        </w:rPr>
        <w:t>de</w:t>
      </w:r>
      <w:r>
        <w:rPr>
          <w:spacing w:val="-15"/>
          <w:sz w:val="24"/>
        </w:rPr>
        <w:t> </w:t>
      </w:r>
      <w:r>
        <w:rPr>
          <w:sz w:val="24"/>
        </w:rPr>
        <w:t>Trabalho:</w:t>
      </w:r>
      <w:r>
        <w:rPr>
          <w:spacing w:val="-15"/>
          <w:sz w:val="24"/>
        </w:rPr>
        <w:t> </w:t>
      </w:r>
      <w:r>
        <w:rPr>
          <w:sz w:val="24"/>
        </w:rPr>
        <w:t>29610.1030.2.0508.4.866 Nota de Empenho:</w:t>
      </w:r>
    </w:p>
    <w:p>
      <w:pPr>
        <w:pStyle w:val="BodyText"/>
        <w:spacing w:before="236"/>
        <w:rPr>
          <w:sz w:val="24"/>
        </w:rPr>
      </w:pPr>
    </w:p>
    <w:p>
      <w:pPr>
        <w:pStyle w:val="ListParagraph"/>
        <w:numPr>
          <w:ilvl w:val="1"/>
          <w:numId w:val="46"/>
        </w:numPr>
        <w:tabs>
          <w:tab w:pos="611" w:val="left" w:leader="none"/>
        </w:tabs>
        <w:spacing w:line="235" w:lineRule="auto" w:before="0" w:after="0"/>
        <w:ind w:left="119" w:right="119" w:firstLine="0"/>
        <w:jc w:val="left"/>
        <w:rPr>
          <w:sz w:val="24"/>
        </w:rPr>
      </w:pPr>
      <w:r>
        <w:rPr>
          <w:sz w:val="24"/>
        </w:rPr>
        <w:t>As</w:t>
      </w:r>
      <w:r>
        <w:rPr>
          <w:spacing w:val="23"/>
          <w:sz w:val="24"/>
        </w:rPr>
        <w:t> </w:t>
      </w:r>
      <w:r>
        <w:rPr>
          <w:sz w:val="24"/>
        </w:rPr>
        <w:t>despesas</w:t>
      </w:r>
      <w:r>
        <w:rPr>
          <w:spacing w:val="23"/>
          <w:sz w:val="24"/>
        </w:rPr>
        <w:t> </w:t>
      </w:r>
      <w:r>
        <w:rPr>
          <w:sz w:val="24"/>
        </w:rPr>
        <w:t>relativas</w:t>
      </w:r>
      <w:r>
        <w:rPr>
          <w:spacing w:val="23"/>
          <w:sz w:val="24"/>
        </w:rPr>
        <w:t> </w:t>
      </w:r>
      <w:r>
        <w:rPr>
          <w:sz w:val="24"/>
        </w:rPr>
        <w:t>aos</w:t>
      </w:r>
      <w:r>
        <w:rPr>
          <w:spacing w:val="23"/>
          <w:sz w:val="24"/>
        </w:rPr>
        <w:t> </w:t>
      </w:r>
      <w:r>
        <w:rPr>
          <w:sz w:val="24"/>
        </w:rPr>
        <w:t>exercícios</w:t>
      </w:r>
      <w:r>
        <w:rPr>
          <w:spacing w:val="23"/>
          <w:sz w:val="24"/>
        </w:rPr>
        <w:t> </w:t>
      </w:r>
      <w:r>
        <w:rPr>
          <w:sz w:val="24"/>
        </w:rPr>
        <w:t>subsequentes</w:t>
      </w:r>
      <w:r>
        <w:rPr>
          <w:spacing w:val="23"/>
          <w:sz w:val="24"/>
        </w:rPr>
        <w:t> </w:t>
      </w:r>
      <w:r>
        <w:rPr>
          <w:sz w:val="24"/>
        </w:rPr>
        <w:t>correrão</w:t>
      </w:r>
      <w:r>
        <w:rPr>
          <w:spacing w:val="23"/>
          <w:sz w:val="24"/>
        </w:rPr>
        <w:t> </w:t>
      </w:r>
      <w:r>
        <w:rPr>
          <w:sz w:val="24"/>
        </w:rPr>
        <w:t>por</w:t>
      </w:r>
      <w:r>
        <w:rPr>
          <w:spacing w:val="23"/>
          <w:sz w:val="24"/>
        </w:rPr>
        <w:t> </w:t>
      </w:r>
      <w:r>
        <w:rPr>
          <w:sz w:val="24"/>
        </w:rPr>
        <w:t>conta</w:t>
      </w:r>
      <w:r>
        <w:rPr>
          <w:spacing w:val="23"/>
          <w:sz w:val="24"/>
        </w:rPr>
        <w:t> </w:t>
      </w:r>
      <w:r>
        <w:rPr>
          <w:sz w:val="24"/>
        </w:rPr>
        <w:t>das</w:t>
      </w:r>
      <w:r>
        <w:rPr>
          <w:spacing w:val="23"/>
          <w:sz w:val="24"/>
        </w:rPr>
        <w:t> </w:t>
      </w:r>
      <w:r>
        <w:rPr>
          <w:sz w:val="24"/>
        </w:rPr>
        <w:t>dotações</w:t>
      </w:r>
      <w:r>
        <w:rPr>
          <w:spacing w:val="23"/>
          <w:sz w:val="24"/>
        </w:rPr>
        <w:t> </w:t>
      </w:r>
      <w:r>
        <w:rPr>
          <w:sz w:val="24"/>
        </w:rPr>
        <w:t>orçamentárias</w:t>
      </w:r>
      <w:r>
        <w:rPr>
          <w:spacing w:val="23"/>
          <w:sz w:val="24"/>
        </w:rPr>
        <w:t> </w:t>
      </w:r>
      <w:r>
        <w:rPr>
          <w:sz w:val="24"/>
        </w:rPr>
        <w:t>respectivas,</w:t>
      </w:r>
      <w:r>
        <w:rPr>
          <w:spacing w:val="23"/>
          <w:sz w:val="24"/>
        </w:rPr>
        <w:t> </w:t>
      </w:r>
      <w:r>
        <w:rPr>
          <w:sz w:val="24"/>
        </w:rPr>
        <w:t>devendo</w:t>
      </w:r>
      <w:r>
        <w:rPr>
          <w:spacing w:val="23"/>
          <w:sz w:val="24"/>
        </w:rPr>
        <w:t> </w:t>
      </w:r>
      <w:r>
        <w:rPr>
          <w:sz w:val="24"/>
        </w:rPr>
        <w:t>ser</w:t>
      </w:r>
      <w:r>
        <w:rPr>
          <w:spacing w:val="23"/>
          <w:sz w:val="24"/>
        </w:rPr>
        <w:t> </w:t>
      </w:r>
      <w:r>
        <w:rPr>
          <w:sz w:val="24"/>
        </w:rPr>
        <w:t>empenhadas</w:t>
      </w:r>
      <w:r>
        <w:rPr>
          <w:spacing w:val="23"/>
          <w:sz w:val="24"/>
        </w:rPr>
        <w:t> </w:t>
      </w:r>
      <w:r>
        <w:rPr>
          <w:sz w:val="24"/>
        </w:rPr>
        <w:t>no</w:t>
      </w:r>
      <w:r>
        <w:rPr>
          <w:spacing w:val="23"/>
          <w:sz w:val="24"/>
        </w:rPr>
        <w:t> </w:t>
      </w:r>
      <w:r>
        <w:rPr>
          <w:sz w:val="24"/>
        </w:rPr>
        <w:t>início</w:t>
      </w:r>
      <w:r>
        <w:rPr>
          <w:spacing w:val="23"/>
          <w:sz w:val="24"/>
        </w:rPr>
        <w:t> </w:t>
      </w:r>
      <w:r>
        <w:rPr>
          <w:sz w:val="24"/>
        </w:rPr>
        <w:t>de</w:t>
      </w:r>
      <w:r>
        <w:rPr>
          <w:spacing w:val="23"/>
          <w:sz w:val="24"/>
        </w:rPr>
        <w:t> </w:t>
      </w:r>
      <w:r>
        <w:rPr>
          <w:sz w:val="24"/>
        </w:rPr>
        <w:t>cada </w:t>
      </w:r>
      <w:r>
        <w:rPr>
          <w:spacing w:val="-2"/>
          <w:sz w:val="24"/>
        </w:rPr>
        <w:t>exercício.</w:t>
      </w:r>
    </w:p>
    <w:p>
      <w:pPr>
        <w:pStyle w:val="ListParagraph"/>
        <w:numPr>
          <w:ilvl w:val="1"/>
          <w:numId w:val="46"/>
        </w:numPr>
        <w:tabs>
          <w:tab w:pos="632" w:val="left" w:leader="none"/>
        </w:tabs>
        <w:spacing w:line="235" w:lineRule="auto" w:before="239" w:after="0"/>
        <w:ind w:left="119" w:right="118" w:firstLine="0"/>
        <w:jc w:val="left"/>
        <w:rPr>
          <w:sz w:val="24"/>
        </w:rPr>
      </w:pPr>
      <w:r>
        <w:rPr>
          <w:sz w:val="24"/>
        </w:rPr>
        <w:t>No</w:t>
      </w:r>
      <w:r>
        <w:rPr>
          <w:spacing w:val="31"/>
          <w:sz w:val="24"/>
        </w:rPr>
        <w:t> </w:t>
      </w:r>
      <w:r>
        <w:rPr>
          <w:sz w:val="24"/>
        </w:rPr>
        <w:t>início</w:t>
      </w:r>
      <w:r>
        <w:rPr>
          <w:spacing w:val="31"/>
          <w:sz w:val="24"/>
        </w:rPr>
        <w:t> </w:t>
      </w:r>
      <w:r>
        <w:rPr>
          <w:sz w:val="24"/>
        </w:rPr>
        <w:t>da</w:t>
      </w:r>
      <w:r>
        <w:rPr>
          <w:spacing w:val="31"/>
          <w:sz w:val="24"/>
        </w:rPr>
        <w:t> </w:t>
      </w:r>
      <w:r>
        <w:rPr>
          <w:sz w:val="24"/>
        </w:rPr>
        <w:t>contratação</w:t>
      </w:r>
      <w:r>
        <w:rPr>
          <w:spacing w:val="31"/>
          <w:sz w:val="24"/>
        </w:rPr>
        <w:t> </w:t>
      </w:r>
      <w:r>
        <w:rPr>
          <w:sz w:val="24"/>
        </w:rPr>
        <w:t>e</w:t>
      </w:r>
      <w:r>
        <w:rPr>
          <w:spacing w:val="31"/>
          <w:sz w:val="24"/>
        </w:rPr>
        <w:t> </w:t>
      </w:r>
      <w:r>
        <w:rPr>
          <w:sz w:val="24"/>
        </w:rPr>
        <w:t>de</w:t>
      </w:r>
      <w:r>
        <w:rPr>
          <w:spacing w:val="31"/>
          <w:sz w:val="24"/>
        </w:rPr>
        <w:t> </w:t>
      </w:r>
      <w:r>
        <w:rPr>
          <w:sz w:val="24"/>
        </w:rPr>
        <w:t>cada</w:t>
      </w:r>
      <w:r>
        <w:rPr>
          <w:spacing w:val="31"/>
          <w:sz w:val="24"/>
        </w:rPr>
        <w:t> </w:t>
      </w:r>
      <w:r>
        <w:rPr>
          <w:sz w:val="24"/>
        </w:rPr>
        <w:t>exercício</w:t>
      </w:r>
      <w:r>
        <w:rPr>
          <w:spacing w:val="31"/>
          <w:sz w:val="24"/>
        </w:rPr>
        <w:t> </w:t>
      </w:r>
      <w:r>
        <w:rPr>
          <w:sz w:val="24"/>
        </w:rPr>
        <w:t>deverá</w:t>
      </w:r>
      <w:r>
        <w:rPr>
          <w:spacing w:val="31"/>
          <w:sz w:val="24"/>
        </w:rPr>
        <w:t> </w:t>
      </w:r>
      <w:r>
        <w:rPr>
          <w:sz w:val="24"/>
        </w:rPr>
        <w:t>ser</w:t>
      </w:r>
      <w:r>
        <w:rPr>
          <w:spacing w:val="31"/>
          <w:sz w:val="24"/>
        </w:rPr>
        <w:t> </w:t>
      </w:r>
      <w:r>
        <w:rPr>
          <w:sz w:val="24"/>
        </w:rPr>
        <w:t>atestada</w:t>
      </w:r>
      <w:r>
        <w:rPr>
          <w:spacing w:val="31"/>
          <w:sz w:val="24"/>
        </w:rPr>
        <w:t> </w:t>
      </w:r>
      <w:r>
        <w:rPr>
          <w:sz w:val="24"/>
        </w:rPr>
        <w:t>a</w:t>
      </w:r>
      <w:r>
        <w:rPr>
          <w:spacing w:val="31"/>
          <w:sz w:val="24"/>
        </w:rPr>
        <w:t> </w:t>
      </w:r>
      <w:r>
        <w:rPr>
          <w:sz w:val="24"/>
        </w:rPr>
        <w:t>existência</w:t>
      </w:r>
      <w:r>
        <w:rPr>
          <w:spacing w:val="31"/>
          <w:sz w:val="24"/>
        </w:rPr>
        <w:t> </w:t>
      </w:r>
      <w:r>
        <w:rPr>
          <w:sz w:val="24"/>
        </w:rPr>
        <w:t>de</w:t>
      </w:r>
      <w:r>
        <w:rPr>
          <w:spacing w:val="31"/>
          <w:sz w:val="24"/>
        </w:rPr>
        <w:t> </w:t>
      </w:r>
      <w:r>
        <w:rPr>
          <w:sz w:val="24"/>
        </w:rPr>
        <w:t>créditos</w:t>
      </w:r>
      <w:r>
        <w:rPr>
          <w:spacing w:val="31"/>
          <w:sz w:val="24"/>
        </w:rPr>
        <w:t> </w:t>
      </w:r>
      <w:r>
        <w:rPr>
          <w:sz w:val="24"/>
        </w:rPr>
        <w:t>orçamentários</w:t>
      </w:r>
      <w:r>
        <w:rPr>
          <w:spacing w:val="31"/>
          <w:sz w:val="24"/>
        </w:rPr>
        <w:t> </w:t>
      </w:r>
      <w:r>
        <w:rPr>
          <w:sz w:val="24"/>
        </w:rPr>
        <w:t>vinculados</w:t>
      </w:r>
      <w:r>
        <w:rPr>
          <w:spacing w:val="31"/>
          <w:sz w:val="24"/>
        </w:rPr>
        <w:t> </w:t>
      </w:r>
      <w:r>
        <w:rPr>
          <w:sz w:val="24"/>
        </w:rPr>
        <w:t>à</w:t>
      </w:r>
      <w:r>
        <w:rPr>
          <w:spacing w:val="31"/>
          <w:sz w:val="24"/>
        </w:rPr>
        <w:t> </w:t>
      </w:r>
      <w:r>
        <w:rPr>
          <w:sz w:val="24"/>
        </w:rPr>
        <w:t>contratação</w:t>
      </w:r>
      <w:r>
        <w:rPr>
          <w:spacing w:val="31"/>
          <w:sz w:val="24"/>
        </w:rPr>
        <w:t> </w:t>
      </w:r>
      <w:r>
        <w:rPr>
          <w:sz w:val="24"/>
        </w:rPr>
        <w:t>e</w:t>
      </w:r>
      <w:r>
        <w:rPr>
          <w:spacing w:val="31"/>
          <w:sz w:val="24"/>
        </w:rPr>
        <w:t> </w:t>
      </w:r>
      <w:r>
        <w:rPr>
          <w:sz w:val="24"/>
        </w:rPr>
        <w:t>a</w:t>
      </w:r>
      <w:r>
        <w:rPr>
          <w:spacing w:val="31"/>
          <w:sz w:val="24"/>
        </w:rPr>
        <w:t> </w:t>
      </w:r>
      <w:r>
        <w:rPr>
          <w:sz w:val="24"/>
        </w:rPr>
        <w:t>vantagem</w:t>
      </w:r>
      <w:r>
        <w:rPr>
          <w:spacing w:val="31"/>
          <w:sz w:val="24"/>
        </w:rPr>
        <w:t> </w:t>
      </w:r>
      <w:r>
        <w:rPr>
          <w:sz w:val="24"/>
        </w:rPr>
        <w:t>em</w:t>
      </w:r>
      <w:r>
        <w:rPr>
          <w:spacing w:val="31"/>
          <w:sz w:val="24"/>
        </w:rPr>
        <w:t> </w:t>
      </w:r>
      <w:r>
        <w:rPr>
          <w:sz w:val="24"/>
        </w:rPr>
        <w:t>sua manutenção, na forma do art. 106, II, da Lei nº 14.133/2021.</w:t>
      </w:r>
    </w:p>
    <w:p>
      <w:pPr>
        <w:pStyle w:val="BodyText"/>
        <w:rPr>
          <w:sz w:val="24"/>
        </w:rPr>
      </w:pPr>
    </w:p>
    <w:p>
      <w:pPr>
        <w:pStyle w:val="BodyText"/>
        <w:spacing w:before="193"/>
        <w:rPr>
          <w:sz w:val="24"/>
        </w:rPr>
      </w:pPr>
    </w:p>
    <w:p>
      <w:pPr>
        <w:spacing w:before="0"/>
        <w:ind w:left="119" w:right="0" w:firstLine="0"/>
        <w:jc w:val="left"/>
        <w:rPr>
          <w:sz w:val="24"/>
        </w:rPr>
      </w:pPr>
      <w:r>
        <w:rPr>
          <w:sz w:val="24"/>
        </w:rPr>
        <w:t>CLÁUSULA</w:t>
      </w:r>
      <w:r>
        <w:rPr>
          <w:spacing w:val="-15"/>
          <w:sz w:val="24"/>
        </w:rPr>
        <w:t> </w:t>
      </w:r>
      <w:r>
        <w:rPr>
          <w:sz w:val="24"/>
        </w:rPr>
        <w:t>DÉCIMA</w:t>
      </w:r>
      <w:r>
        <w:rPr>
          <w:spacing w:val="-15"/>
          <w:sz w:val="24"/>
        </w:rPr>
        <w:t> </w:t>
      </w:r>
      <w:r>
        <w:rPr>
          <w:sz w:val="24"/>
        </w:rPr>
        <w:t>QUINTA</w:t>
      </w:r>
      <w:r>
        <w:rPr>
          <w:spacing w:val="-15"/>
          <w:sz w:val="24"/>
        </w:rPr>
        <w:t> </w:t>
      </w:r>
      <w:r>
        <w:rPr>
          <w:sz w:val="24"/>
        </w:rPr>
        <w:t>–</w:t>
      </w:r>
      <w:r>
        <w:rPr>
          <w:spacing w:val="-10"/>
          <w:sz w:val="24"/>
        </w:rPr>
        <w:t> </w:t>
      </w:r>
      <w:r>
        <w:rPr>
          <w:sz w:val="24"/>
        </w:rPr>
        <w:t>DOS</w:t>
      </w:r>
      <w:r>
        <w:rPr>
          <w:spacing w:val="-4"/>
          <w:sz w:val="24"/>
        </w:rPr>
        <w:t> </w:t>
      </w:r>
      <w:r>
        <w:rPr>
          <w:sz w:val="24"/>
        </w:rPr>
        <w:t>CASOS</w:t>
      </w:r>
      <w:r>
        <w:rPr>
          <w:spacing w:val="-3"/>
          <w:sz w:val="24"/>
        </w:rPr>
        <w:t> </w:t>
      </w:r>
      <w:r>
        <w:rPr>
          <w:spacing w:val="-2"/>
          <w:sz w:val="24"/>
        </w:rPr>
        <w:t>OMISSOS</w:t>
      </w:r>
    </w:p>
    <w:p>
      <w:pPr>
        <w:pStyle w:val="BodyText"/>
        <w:spacing w:before="25"/>
        <w:rPr>
          <w:sz w:val="24"/>
        </w:rPr>
      </w:pPr>
    </w:p>
    <w:p>
      <w:pPr>
        <w:pStyle w:val="ListParagraph"/>
        <w:numPr>
          <w:ilvl w:val="1"/>
          <w:numId w:val="47"/>
        </w:numPr>
        <w:tabs>
          <w:tab w:pos="540" w:val="left" w:leader="none"/>
        </w:tabs>
        <w:spacing w:line="280" w:lineRule="auto" w:before="0" w:after="0"/>
        <w:ind w:left="119" w:right="117" w:firstLine="0"/>
        <w:jc w:val="left"/>
        <w:rPr>
          <w:sz w:val="20"/>
        </w:rPr>
      </w:pPr>
      <w:r>
        <w:rPr>
          <w:sz w:val="20"/>
        </w:rPr>
        <w:t>Os</w:t>
      </w:r>
      <w:r>
        <w:rPr>
          <w:spacing w:val="18"/>
          <w:sz w:val="20"/>
        </w:rPr>
        <w:t> </w:t>
      </w:r>
      <w:r>
        <w:rPr>
          <w:sz w:val="20"/>
        </w:rPr>
        <w:t>casos</w:t>
      </w:r>
      <w:r>
        <w:rPr>
          <w:spacing w:val="18"/>
          <w:sz w:val="20"/>
        </w:rPr>
        <w:t> </w:t>
      </w:r>
      <w:r>
        <w:rPr>
          <w:sz w:val="20"/>
        </w:rPr>
        <w:t>omissos</w:t>
      </w:r>
      <w:r>
        <w:rPr>
          <w:spacing w:val="18"/>
          <w:sz w:val="20"/>
        </w:rPr>
        <w:t> </w:t>
      </w:r>
      <w:r>
        <w:rPr>
          <w:sz w:val="20"/>
        </w:rPr>
        <w:t>serão</w:t>
      </w:r>
      <w:r>
        <w:rPr>
          <w:spacing w:val="18"/>
          <w:sz w:val="20"/>
        </w:rPr>
        <w:t> </w:t>
      </w:r>
      <w:r>
        <w:rPr>
          <w:sz w:val="20"/>
        </w:rPr>
        <w:t>decididos</w:t>
      </w:r>
      <w:r>
        <w:rPr>
          <w:spacing w:val="18"/>
          <w:sz w:val="20"/>
        </w:rPr>
        <w:t> </w:t>
      </w:r>
      <w:r>
        <w:rPr>
          <w:sz w:val="20"/>
        </w:rPr>
        <w:t>pelo</w:t>
      </w:r>
      <w:r>
        <w:rPr>
          <w:spacing w:val="18"/>
          <w:sz w:val="20"/>
        </w:rPr>
        <w:t> </w:t>
      </w:r>
      <w:r>
        <w:rPr>
          <w:b/>
          <w:sz w:val="20"/>
        </w:rPr>
        <w:t>CONTRATANTE</w:t>
      </w:r>
      <w:r>
        <w:rPr>
          <w:sz w:val="20"/>
        </w:rPr>
        <w:t>,</w:t>
      </w:r>
      <w:r>
        <w:rPr>
          <w:spacing w:val="18"/>
          <w:sz w:val="20"/>
        </w:rPr>
        <w:t> </w:t>
      </w:r>
      <w:r>
        <w:rPr>
          <w:sz w:val="20"/>
        </w:rPr>
        <w:t>segundo</w:t>
      </w:r>
      <w:r>
        <w:rPr>
          <w:spacing w:val="18"/>
          <w:sz w:val="20"/>
        </w:rPr>
        <w:t> </w:t>
      </w:r>
      <w:r>
        <w:rPr>
          <w:sz w:val="20"/>
        </w:rPr>
        <w:t>as</w:t>
      </w:r>
      <w:r>
        <w:rPr>
          <w:spacing w:val="18"/>
          <w:sz w:val="20"/>
        </w:rPr>
        <w:t> </w:t>
      </w:r>
      <w:r>
        <w:rPr>
          <w:sz w:val="20"/>
        </w:rPr>
        <w:t>disposições</w:t>
      </w:r>
      <w:r>
        <w:rPr>
          <w:spacing w:val="18"/>
          <w:sz w:val="20"/>
        </w:rPr>
        <w:t> </w:t>
      </w:r>
      <w:r>
        <w:rPr>
          <w:sz w:val="20"/>
        </w:rPr>
        <w:t>contidas</w:t>
      </w:r>
      <w:r>
        <w:rPr>
          <w:spacing w:val="18"/>
          <w:sz w:val="20"/>
        </w:rPr>
        <w:t> </w:t>
      </w:r>
      <w:r>
        <w:rPr>
          <w:sz w:val="20"/>
        </w:rPr>
        <w:t>na</w:t>
      </w:r>
      <w:r>
        <w:rPr>
          <w:spacing w:val="18"/>
          <w:sz w:val="20"/>
        </w:rPr>
        <w:t> </w:t>
      </w:r>
      <w:r>
        <w:rPr>
          <w:sz w:val="20"/>
        </w:rPr>
        <w:t>Lei</w:t>
      </w:r>
      <w:r>
        <w:rPr>
          <w:spacing w:val="18"/>
          <w:sz w:val="20"/>
        </w:rPr>
        <w:t> </w:t>
      </w:r>
      <w:hyperlink r:id="rId9">
        <w:r>
          <w:rPr>
            <w:color w:val="000080"/>
            <w:sz w:val="20"/>
            <w:u w:val="single" w:color="000080"/>
          </w:rPr>
          <w:t>nº</w:t>
        </w:r>
        <w:r>
          <w:rPr>
            <w:color w:val="000080"/>
            <w:spacing w:val="18"/>
            <w:sz w:val="20"/>
            <w:u w:val="single" w:color="000080"/>
          </w:rPr>
          <w:t> </w:t>
        </w:r>
        <w:r>
          <w:rPr>
            <w:color w:val="000080"/>
            <w:sz w:val="20"/>
            <w:u w:val="single" w:color="000080"/>
          </w:rPr>
          <w:t>14.133/2021</w:t>
        </w:r>
      </w:hyperlink>
      <w:r>
        <w:rPr>
          <w:sz w:val="20"/>
        </w:rPr>
        <w:t>,</w:t>
      </w:r>
      <w:r>
        <w:rPr>
          <w:spacing w:val="18"/>
          <w:sz w:val="20"/>
        </w:rPr>
        <w:t> </w:t>
      </w:r>
      <w:r>
        <w:rPr>
          <w:sz w:val="20"/>
        </w:rPr>
        <w:t>e</w:t>
      </w:r>
      <w:r>
        <w:rPr>
          <w:spacing w:val="18"/>
          <w:sz w:val="20"/>
        </w:rPr>
        <w:t> </w:t>
      </w:r>
      <w:r>
        <w:rPr>
          <w:sz w:val="20"/>
        </w:rPr>
        <w:t>demais</w:t>
      </w:r>
      <w:r>
        <w:rPr>
          <w:spacing w:val="18"/>
          <w:sz w:val="20"/>
        </w:rPr>
        <w:t> </w:t>
      </w:r>
      <w:r>
        <w:rPr>
          <w:sz w:val="20"/>
        </w:rPr>
        <w:t>normas</w:t>
      </w:r>
      <w:r>
        <w:rPr>
          <w:spacing w:val="18"/>
          <w:sz w:val="20"/>
        </w:rPr>
        <w:t> </w:t>
      </w:r>
      <w:r>
        <w:rPr>
          <w:sz w:val="20"/>
        </w:rPr>
        <w:t>federais</w:t>
      </w:r>
      <w:r>
        <w:rPr>
          <w:spacing w:val="18"/>
          <w:sz w:val="20"/>
        </w:rPr>
        <w:t> </w:t>
      </w:r>
      <w:r>
        <w:rPr>
          <w:sz w:val="20"/>
        </w:rPr>
        <w:t>e</w:t>
      </w:r>
      <w:r>
        <w:rPr>
          <w:spacing w:val="18"/>
          <w:sz w:val="20"/>
        </w:rPr>
        <w:t> </w:t>
      </w:r>
      <w:r>
        <w:rPr>
          <w:sz w:val="20"/>
        </w:rPr>
        <w:t>estaduais</w:t>
      </w:r>
      <w:r>
        <w:rPr>
          <w:spacing w:val="18"/>
          <w:sz w:val="20"/>
        </w:rPr>
        <w:t> </w:t>
      </w:r>
      <w:r>
        <w:rPr>
          <w:sz w:val="20"/>
        </w:rPr>
        <w:t>aplicáveis</w:t>
      </w:r>
      <w:r>
        <w:rPr>
          <w:spacing w:val="18"/>
          <w:sz w:val="20"/>
        </w:rPr>
        <w:t> </w:t>
      </w:r>
      <w:r>
        <w:rPr>
          <w:sz w:val="20"/>
        </w:rPr>
        <w:t>e,</w:t>
      </w:r>
      <w:r>
        <w:rPr>
          <w:spacing w:val="18"/>
          <w:sz w:val="20"/>
        </w:rPr>
        <w:t> </w:t>
      </w:r>
      <w:r>
        <w:rPr>
          <w:sz w:val="20"/>
        </w:rPr>
        <w:t>subsidiariamente, segundo as disposições contidas na </w:t>
      </w:r>
      <w:hyperlink r:id="rId29">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1"/>
        <w:ind w:left="11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BodyText"/>
        <w:spacing w:before="80"/>
        <w:rPr>
          <w:b/>
        </w:rPr>
      </w:pPr>
    </w:p>
    <w:p>
      <w:pPr>
        <w:pStyle w:val="ListParagraph"/>
        <w:numPr>
          <w:ilvl w:val="1"/>
          <w:numId w:val="48"/>
        </w:numPr>
        <w:tabs>
          <w:tab w:pos="541" w:val="left" w:leader="none"/>
        </w:tabs>
        <w:spacing w:line="280" w:lineRule="auto" w:before="0" w:after="0"/>
        <w:ind w:left="119" w:right="118" w:firstLine="0"/>
        <w:jc w:val="left"/>
        <w:rPr>
          <w:sz w:val="20"/>
        </w:rPr>
      </w:pPr>
      <w:r>
        <w:rPr>
          <w:sz w:val="20"/>
        </w:rPr>
        <w:t>Incumbirá</w:t>
      </w:r>
      <w:r>
        <w:rPr>
          <w:spacing w:val="19"/>
          <w:sz w:val="20"/>
        </w:rPr>
        <w:t> </w:t>
      </w:r>
      <w:r>
        <w:rPr>
          <w:sz w:val="20"/>
        </w:rPr>
        <w:t>ao</w:t>
      </w:r>
      <w:r>
        <w:rPr>
          <w:spacing w:val="19"/>
          <w:sz w:val="20"/>
        </w:rPr>
        <w:t> </w:t>
      </w:r>
      <w:r>
        <w:rPr>
          <w:b/>
          <w:sz w:val="20"/>
        </w:rPr>
        <w:t>CONTRATANTE</w:t>
      </w:r>
      <w:r>
        <w:rPr>
          <w:b/>
          <w:spacing w:val="19"/>
          <w:sz w:val="20"/>
        </w:rPr>
        <w:t> </w:t>
      </w:r>
      <w:r>
        <w:rPr>
          <w:sz w:val="20"/>
        </w:rPr>
        <w:t>divulgar</w:t>
      </w:r>
      <w:r>
        <w:rPr>
          <w:spacing w:val="19"/>
          <w:sz w:val="20"/>
        </w:rPr>
        <w:t> </w:t>
      </w:r>
      <w:r>
        <w:rPr>
          <w:sz w:val="20"/>
        </w:rPr>
        <w:t>o</w:t>
      </w:r>
      <w:r>
        <w:rPr>
          <w:spacing w:val="19"/>
          <w:sz w:val="20"/>
        </w:rPr>
        <w:t> </w:t>
      </w:r>
      <w:r>
        <w:rPr>
          <w:sz w:val="20"/>
        </w:rPr>
        <w:t>presente</w:t>
      </w:r>
      <w:r>
        <w:rPr>
          <w:spacing w:val="19"/>
          <w:sz w:val="20"/>
        </w:rPr>
        <w:t> </w:t>
      </w:r>
      <w:r>
        <w:rPr>
          <w:sz w:val="20"/>
        </w:rPr>
        <w:t>instrumento</w:t>
      </w:r>
      <w:r>
        <w:rPr>
          <w:spacing w:val="19"/>
          <w:sz w:val="20"/>
        </w:rPr>
        <w:t> </w:t>
      </w:r>
      <w:r>
        <w:rPr>
          <w:sz w:val="20"/>
        </w:rPr>
        <w:t>no</w:t>
      </w:r>
      <w:r>
        <w:rPr>
          <w:spacing w:val="19"/>
          <w:sz w:val="20"/>
        </w:rPr>
        <w:t> </w:t>
      </w:r>
      <w:r>
        <w:rPr>
          <w:sz w:val="20"/>
        </w:rPr>
        <w:t>Portal</w:t>
      </w:r>
      <w:r>
        <w:rPr>
          <w:spacing w:val="19"/>
          <w:sz w:val="20"/>
        </w:rPr>
        <w:t> </w:t>
      </w:r>
      <w:r>
        <w:rPr>
          <w:sz w:val="20"/>
        </w:rPr>
        <w:t>Nacional</w:t>
      </w:r>
      <w:r>
        <w:rPr>
          <w:spacing w:val="19"/>
          <w:sz w:val="20"/>
        </w:rPr>
        <w:t> </w:t>
      </w:r>
      <w:r>
        <w:rPr>
          <w:sz w:val="20"/>
        </w:rPr>
        <w:t>de</w:t>
      </w:r>
      <w:r>
        <w:rPr>
          <w:spacing w:val="19"/>
          <w:sz w:val="20"/>
        </w:rPr>
        <w:t> </w:t>
      </w:r>
      <w:r>
        <w:rPr>
          <w:sz w:val="20"/>
        </w:rPr>
        <w:t>Contratações</w:t>
      </w:r>
      <w:r>
        <w:rPr>
          <w:spacing w:val="19"/>
          <w:sz w:val="20"/>
        </w:rPr>
        <w:t> </w:t>
      </w:r>
      <w:r>
        <w:rPr>
          <w:sz w:val="20"/>
        </w:rPr>
        <w:t>Públicas</w:t>
      </w:r>
      <w:r>
        <w:rPr>
          <w:spacing w:val="19"/>
          <w:sz w:val="20"/>
        </w:rPr>
        <w:t> </w:t>
      </w:r>
      <w:r>
        <w:rPr>
          <w:sz w:val="20"/>
        </w:rPr>
        <w:t>(PNCP),</w:t>
      </w:r>
      <w:r>
        <w:rPr>
          <w:spacing w:val="19"/>
          <w:sz w:val="20"/>
        </w:rPr>
        <w:t> </w:t>
      </w:r>
      <w:r>
        <w:rPr>
          <w:sz w:val="20"/>
        </w:rPr>
        <w:t>na</w:t>
      </w:r>
      <w:r>
        <w:rPr>
          <w:spacing w:val="19"/>
          <w:sz w:val="20"/>
        </w:rPr>
        <w:t> </w:t>
      </w:r>
      <w:r>
        <w:rPr>
          <w:sz w:val="20"/>
        </w:rPr>
        <w:t>forma</w:t>
      </w:r>
      <w:r>
        <w:rPr>
          <w:spacing w:val="19"/>
          <w:sz w:val="20"/>
        </w:rPr>
        <w:t> </w:t>
      </w:r>
      <w:r>
        <w:rPr>
          <w:sz w:val="20"/>
        </w:rPr>
        <w:t>prevista</w:t>
      </w:r>
      <w:r>
        <w:rPr>
          <w:spacing w:val="19"/>
          <w:sz w:val="20"/>
        </w:rPr>
        <w:t> </w:t>
      </w:r>
      <w:r>
        <w:rPr>
          <w:sz w:val="20"/>
        </w:rPr>
        <w:t>no</w:t>
      </w:r>
      <w:r>
        <w:rPr>
          <w:spacing w:val="19"/>
          <w:sz w:val="20"/>
        </w:rPr>
        <w:t> </w:t>
      </w:r>
      <w:hyperlink r:id="rId34">
        <w:r>
          <w:rPr>
            <w:color w:val="000080"/>
            <w:sz w:val="20"/>
            <w:u w:val="single" w:color="000080"/>
          </w:rPr>
          <w:t>art.</w:t>
        </w:r>
        <w:r>
          <w:rPr>
            <w:color w:val="000080"/>
            <w:spacing w:val="19"/>
            <w:sz w:val="20"/>
            <w:u w:val="single" w:color="000080"/>
          </w:rPr>
          <w:t> </w:t>
        </w:r>
        <w:r>
          <w:rPr>
            <w:color w:val="000080"/>
            <w:sz w:val="20"/>
            <w:u w:val="single" w:color="000080"/>
          </w:rPr>
          <w:t>94</w:t>
        </w:r>
        <w:r>
          <w:rPr>
            <w:color w:val="000080"/>
            <w:spacing w:val="19"/>
            <w:sz w:val="20"/>
            <w:u w:val="single" w:color="000080"/>
          </w:rPr>
          <w:t> </w:t>
        </w:r>
        <w:r>
          <w:rPr>
            <w:color w:val="000080"/>
            <w:sz w:val="20"/>
            <w:u w:val="single" w:color="000080"/>
          </w:rPr>
          <w:t>da</w:t>
        </w:r>
        <w:r>
          <w:rPr>
            <w:color w:val="000080"/>
            <w:spacing w:val="19"/>
            <w:sz w:val="20"/>
            <w:u w:val="single" w:color="000080"/>
          </w:rPr>
          <w:t> </w:t>
        </w:r>
        <w:r>
          <w:rPr>
            <w:color w:val="000080"/>
            <w:sz w:val="20"/>
            <w:u w:val="single" w:color="000080"/>
          </w:rPr>
          <w:t>Lei</w:t>
        </w:r>
        <w:r>
          <w:rPr>
            <w:color w:val="000080"/>
            <w:spacing w:val="19"/>
            <w:sz w:val="20"/>
            <w:u w:val="single" w:color="000080"/>
          </w:rPr>
          <w:t> </w:t>
        </w:r>
        <w:r>
          <w:rPr>
            <w:color w:val="000080"/>
            <w:sz w:val="20"/>
            <w:u w:val="single" w:color="000080"/>
          </w:rPr>
          <w:t>14.133/2021</w:t>
        </w:r>
      </w:hyperlink>
      <w:r>
        <w:rPr>
          <w:sz w:val="20"/>
        </w:rPr>
        <w:t>,</w:t>
      </w:r>
      <w:r>
        <w:rPr>
          <w:spacing w:val="19"/>
          <w:sz w:val="20"/>
        </w:rPr>
        <w:t> </w:t>
      </w:r>
      <w:r>
        <w:rPr>
          <w:sz w:val="20"/>
        </w:rPr>
        <w:t>bem</w:t>
      </w:r>
      <w:r>
        <w:rPr>
          <w:spacing w:val="19"/>
          <w:sz w:val="20"/>
        </w:rPr>
        <w:t> </w:t>
      </w:r>
      <w:r>
        <w:rPr>
          <w:sz w:val="20"/>
        </w:rPr>
        <w:t>como</w:t>
      </w:r>
      <w:r>
        <w:rPr>
          <w:spacing w:val="19"/>
          <w:sz w:val="20"/>
        </w:rPr>
        <w:t> </w:t>
      </w:r>
      <w:r>
        <w:rPr>
          <w:sz w:val="20"/>
        </w:rPr>
        <w:t>no respectivo sítio oficial na Internet, em atenção ao </w:t>
      </w:r>
      <w:hyperlink r:id="rId35">
        <w:r>
          <w:rPr>
            <w:color w:val="000080"/>
            <w:sz w:val="20"/>
            <w:u w:val="single" w:color="000080"/>
          </w:rPr>
          <w:t>art. 8º, §2º, da Lei nº 12.527/2011</w:t>
        </w:r>
      </w:hyperlink>
      <w:r>
        <w:rPr>
          <w:sz w:val="20"/>
        </w:rPr>
        <w:t>, e publicar extrato da contratação no Diário Oficial do Estado, em atenção ao art. 2º, § 2º, da Lei nº 5.27/2009.</w:t>
      </w:r>
    </w:p>
    <w:p>
      <w:pPr>
        <w:pStyle w:val="BodyText"/>
        <w:spacing w:before="12"/>
      </w:pPr>
    </w:p>
    <w:p>
      <w:pPr>
        <w:pStyle w:val="ListParagraph"/>
        <w:numPr>
          <w:ilvl w:val="2"/>
          <w:numId w:val="48"/>
        </w:numPr>
        <w:tabs>
          <w:tab w:pos="660" w:val="left" w:leader="none"/>
        </w:tabs>
        <w:spacing w:line="280" w:lineRule="auto" w:before="0" w:after="0"/>
        <w:ind w:left="119" w:right="118" w:firstLine="0"/>
        <w:jc w:val="left"/>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2"/>
      </w:pPr>
    </w:p>
    <w:p>
      <w:pPr>
        <w:pStyle w:val="ListParagraph"/>
        <w:numPr>
          <w:ilvl w:val="1"/>
          <w:numId w:val="48"/>
        </w:numPr>
        <w:tabs>
          <w:tab w:pos="518" w:val="left" w:leader="none"/>
        </w:tabs>
        <w:spacing w:line="240" w:lineRule="auto" w:before="0" w:after="0"/>
        <w:ind w:left="51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pPr>
    </w:p>
    <w:p>
      <w:pPr>
        <w:pStyle w:val="BodyText"/>
        <w:spacing w:before="90"/>
      </w:pPr>
    </w:p>
    <w:p>
      <w:pPr>
        <w:pStyle w:val="Heading1"/>
        <w:ind w:left="119"/>
      </w:pPr>
      <w:r>
        <w:rPr/>
        <w:t>CLÁUSULA</w:t>
      </w:r>
      <w:r>
        <w:rPr>
          <w:spacing w:val="-12"/>
        </w:rPr>
        <w:t> </w:t>
      </w:r>
      <w:r>
        <w:rPr/>
        <w:t>DÉCIMA</w:t>
      </w:r>
      <w:r>
        <w:rPr>
          <w:spacing w:val="-12"/>
        </w:rPr>
        <w:t> </w:t>
      </w:r>
      <w:r>
        <w:rPr/>
        <w:t>SÉTIMA</w:t>
      </w:r>
      <w:r>
        <w:rPr>
          <w:spacing w:val="-12"/>
        </w:rPr>
        <w:t> </w:t>
      </w:r>
      <w:r>
        <w:rPr/>
        <w:t>-</w:t>
      </w:r>
      <w:r>
        <w:rPr>
          <w:spacing w:val="-1"/>
        </w:rPr>
        <w:t> </w:t>
      </w:r>
      <w:r>
        <w:rPr/>
        <w:t>DA</w:t>
      </w:r>
      <w:r>
        <w:rPr>
          <w:spacing w:val="-12"/>
        </w:rPr>
        <w:t> </w:t>
      </w:r>
      <w:r>
        <w:rPr>
          <w:spacing w:val="-2"/>
        </w:rPr>
        <w:t>HOMOLOGAÇÃO</w:t>
      </w:r>
    </w:p>
    <w:p>
      <w:pPr>
        <w:pStyle w:val="BodyText"/>
        <w:spacing w:before="80"/>
        <w:rPr>
          <w:b/>
        </w:rPr>
      </w:pPr>
    </w:p>
    <w:p>
      <w:pPr>
        <w:pStyle w:val="ListParagraph"/>
        <w:numPr>
          <w:ilvl w:val="1"/>
          <w:numId w:val="49"/>
        </w:numPr>
        <w:tabs>
          <w:tab w:pos="518" w:val="left" w:leader="none"/>
        </w:tabs>
        <w:spacing w:line="240" w:lineRule="auto" w:before="0"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BodyText"/>
        <w:spacing w:before="80"/>
      </w:pPr>
    </w:p>
    <w:p>
      <w:pPr>
        <w:pStyle w:val="Heading1"/>
        <w:ind w:left="11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rPr>
          <w:b/>
        </w:rPr>
      </w:pPr>
    </w:p>
    <w:p>
      <w:pPr>
        <w:pStyle w:val="BodyText"/>
        <w:spacing w:before="90"/>
        <w:rPr>
          <w:b/>
        </w:rPr>
      </w:pPr>
    </w:p>
    <w:p>
      <w:pPr>
        <w:pStyle w:val="ListParagraph"/>
        <w:numPr>
          <w:ilvl w:val="1"/>
          <w:numId w:val="50"/>
        </w:numPr>
        <w:tabs>
          <w:tab w:pos="540" w:val="left" w:leader="none"/>
        </w:tabs>
        <w:spacing w:line="280" w:lineRule="auto" w:before="0" w:after="0"/>
        <w:ind w:left="119" w:right="118" w:firstLine="0"/>
        <w:jc w:val="left"/>
        <w:rPr>
          <w:sz w:val="20"/>
        </w:rPr>
      </w:pPr>
      <w:r>
        <w:rPr>
          <w:sz w:val="20"/>
        </w:rPr>
        <w:t>Fica</w:t>
      </w:r>
      <w:r>
        <w:rPr>
          <w:spacing w:val="20"/>
          <w:sz w:val="20"/>
        </w:rPr>
        <w:t> </w:t>
      </w:r>
      <w:r>
        <w:rPr>
          <w:sz w:val="20"/>
        </w:rPr>
        <w:t>eleito</w:t>
      </w:r>
      <w:r>
        <w:rPr>
          <w:spacing w:val="20"/>
          <w:sz w:val="20"/>
        </w:rPr>
        <w:t> </w:t>
      </w:r>
      <w:r>
        <w:rPr>
          <w:sz w:val="20"/>
        </w:rPr>
        <w:t>o</w:t>
      </w:r>
      <w:r>
        <w:rPr>
          <w:spacing w:val="20"/>
          <w:sz w:val="20"/>
        </w:rPr>
        <w:t> </w:t>
      </w:r>
      <w:r>
        <w:rPr>
          <w:sz w:val="20"/>
        </w:rPr>
        <w:t>Foro</w:t>
      </w:r>
      <w:r>
        <w:rPr>
          <w:spacing w:val="20"/>
          <w:sz w:val="20"/>
        </w:rPr>
        <w:t> </w:t>
      </w:r>
      <w:r>
        <w:rPr>
          <w:sz w:val="20"/>
        </w:rPr>
        <w:t>da</w:t>
      </w:r>
      <w:r>
        <w:rPr>
          <w:spacing w:val="20"/>
          <w:sz w:val="20"/>
        </w:rPr>
        <w:t> </w:t>
      </w:r>
      <w:r>
        <w:rPr>
          <w:sz w:val="20"/>
        </w:rPr>
        <w:t>Cidade</w:t>
      </w:r>
      <w:r>
        <w:rPr>
          <w:spacing w:val="20"/>
          <w:sz w:val="20"/>
        </w:rPr>
        <w:t> </w:t>
      </w:r>
      <w:r>
        <w:rPr>
          <w:sz w:val="20"/>
        </w:rPr>
        <w:t>do</w:t>
      </w:r>
      <w:r>
        <w:rPr>
          <w:spacing w:val="20"/>
          <w:sz w:val="20"/>
        </w:rPr>
        <w:t> </w:t>
      </w:r>
      <w:r>
        <w:rPr>
          <w:sz w:val="20"/>
        </w:rPr>
        <w:t>Rio</w:t>
      </w:r>
      <w:r>
        <w:rPr>
          <w:spacing w:val="20"/>
          <w:sz w:val="20"/>
        </w:rPr>
        <w:t> </w:t>
      </w:r>
      <w:r>
        <w:rPr>
          <w:sz w:val="20"/>
        </w:rPr>
        <w:t>de</w:t>
      </w:r>
      <w:r>
        <w:rPr>
          <w:spacing w:val="20"/>
          <w:sz w:val="20"/>
        </w:rPr>
        <w:t> </w:t>
      </w:r>
      <w:r>
        <w:rPr>
          <w:sz w:val="20"/>
        </w:rPr>
        <w:t>Janeiro,</w:t>
      </w:r>
      <w:r>
        <w:rPr>
          <w:spacing w:val="20"/>
          <w:sz w:val="20"/>
        </w:rPr>
        <w:t> </w:t>
      </w:r>
      <w:r>
        <w:rPr>
          <w:sz w:val="20"/>
        </w:rPr>
        <w:t>comarca</w:t>
      </w:r>
      <w:r>
        <w:rPr>
          <w:spacing w:val="20"/>
          <w:sz w:val="20"/>
        </w:rPr>
        <w:t> </w:t>
      </w:r>
      <w:r>
        <w:rPr>
          <w:sz w:val="20"/>
        </w:rPr>
        <w:t>da</w:t>
      </w:r>
      <w:r>
        <w:rPr>
          <w:spacing w:val="20"/>
          <w:sz w:val="20"/>
        </w:rPr>
        <w:t> </w:t>
      </w:r>
      <w:r>
        <w:rPr>
          <w:sz w:val="20"/>
        </w:rPr>
        <w:t>Capital,</w:t>
      </w:r>
      <w:r>
        <w:rPr>
          <w:spacing w:val="20"/>
          <w:sz w:val="20"/>
        </w:rPr>
        <w:t> </w:t>
      </w:r>
      <w:r>
        <w:rPr>
          <w:sz w:val="20"/>
        </w:rPr>
        <w:t>para</w:t>
      </w:r>
      <w:r>
        <w:rPr>
          <w:spacing w:val="20"/>
          <w:sz w:val="20"/>
        </w:rPr>
        <w:t> </w:t>
      </w:r>
      <w:r>
        <w:rPr>
          <w:sz w:val="20"/>
        </w:rPr>
        <w:t>dirimir</w:t>
      </w:r>
      <w:r>
        <w:rPr>
          <w:spacing w:val="20"/>
          <w:sz w:val="20"/>
        </w:rPr>
        <w:t> </w:t>
      </w:r>
      <w:r>
        <w:rPr>
          <w:sz w:val="20"/>
        </w:rPr>
        <w:t>qualquer</w:t>
      </w:r>
      <w:r>
        <w:rPr>
          <w:spacing w:val="20"/>
          <w:sz w:val="20"/>
        </w:rPr>
        <w:t> </w:t>
      </w:r>
      <w:r>
        <w:rPr>
          <w:sz w:val="20"/>
        </w:rPr>
        <w:t>litígio</w:t>
      </w:r>
      <w:r>
        <w:rPr>
          <w:spacing w:val="20"/>
          <w:sz w:val="20"/>
        </w:rPr>
        <w:t> </w:t>
      </w:r>
      <w:r>
        <w:rPr>
          <w:sz w:val="20"/>
        </w:rPr>
        <w:t>decorrente</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que</w:t>
      </w:r>
      <w:r>
        <w:rPr>
          <w:spacing w:val="20"/>
          <w:sz w:val="20"/>
        </w:rPr>
        <w:t> </w:t>
      </w:r>
      <w:r>
        <w:rPr>
          <w:sz w:val="20"/>
        </w:rPr>
        <w:t>não</w:t>
      </w:r>
      <w:r>
        <w:rPr>
          <w:spacing w:val="20"/>
          <w:sz w:val="20"/>
        </w:rPr>
        <w:t> </w:t>
      </w:r>
      <w:r>
        <w:rPr>
          <w:sz w:val="20"/>
        </w:rPr>
        <w:t>possa</w:t>
      </w:r>
      <w:r>
        <w:rPr>
          <w:spacing w:val="20"/>
          <w:sz w:val="20"/>
        </w:rPr>
        <w:t> </w:t>
      </w:r>
      <w:r>
        <w:rPr>
          <w:sz w:val="20"/>
        </w:rPr>
        <w:t>ser</w:t>
      </w:r>
      <w:r>
        <w:rPr>
          <w:spacing w:val="20"/>
          <w:sz w:val="20"/>
        </w:rPr>
        <w:t> </w:t>
      </w:r>
      <w:r>
        <w:rPr>
          <w:sz w:val="20"/>
        </w:rPr>
        <w:t>resolvido</w:t>
      </w:r>
      <w:r>
        <w:rPr>
          <w:spacing w:val="20"/>
          <w:sz w:val="20"/>
        </w:rPr>
        <w:t> </w:t>
      </w:r>
      <w:r>
        <w:rPr>
          <w:sz w:val="20"/>
        </w:rPr>
        <w:t>por</w:t>
      </w:r>
      <w:r>
        <w:rPr>
          <w:spacing w:val="20"/>
          <w:sz w:val="20"/>
        </w:rPr>
        <w:t> </w:t>
      </w:r>
      <w:r>
        <w:rPr>
          <w:sz w:val="20"/>
        </w:rPr>
        <w:t>meio</w:t>
      </w:r>
      <w:r>
        <w:rPr>
          <w:spacing w:val="20"/>
          <w:sz w:val="20"/>
        </w:rPr>
        <w:t> </w:t>
      </w:r>
      <w:r>
        <w:rPr>
          <w:sz w:val="20"/>
        </w:rPr>
        <w:t>amigável,</w:t>
      </w:r>
      <w:r>
        <w:rPr>
          <w:spacing w:val="20"/>
          <w:sz w:val="20"/>
        </w:rPr>
        <w:t> </w:t>
      </w:r>
      <w:r>
        <w:rPr>
          <w:sz w:val="20"/>
        </w:rPr>
        <w:t>com expressa renúncia a qualquer outro, por mais privilegiado que seja.</w:t>
      </w:r>
    </w:p>
    <w:p>
      <w:pPr>
        <w:spacing w:after="0" w:line="280" w:lineRule="auto"/>
        <w:jc w:val="left"/>
        <w:rPr>
          <w:sz w:val="20"/>
        </w:rPr>
        <w:sectPr>
          <w:pgSz w:w="15840" w:h="24480"/>
          <w:pgMar w:top="0" w:bottom="0" w:left="0" w:right="0"/>
        </w:sectPr>
      </w:pPr>
    </w:p>
    <w:p>
      <w:pPr>
        <w:pStyle w:val="BodyText"/>
        <w:spacing w:line="280" w:lineRule="auto" w:before="73"/>
        <w:ind w:left="119"/>
      </w:pPr>
      <w:r>
        <w:rPr/>
        <w:t>E, por estarem assim acordes em todas as condições e cláusulas estabelecidas neste Contrato, firmam as partes o presente instrumento, depois de achado conforme, em presença das testemunhas abaixo firmadas.</w:t>
      </w:r>
    </w:p>
    <w:p>
      <w:pPr>
        <w:pStyle w:val="BodyText"/>
      </w:pPr>
    </w:p>
    <w:p>
      <w:pPr>
        <w:pStyle w:val="BodyText"/>
        <w:spacing w:before="172"/>
      </w:pPr>
    </w:p>
    <w:p>
      <w:pPr>
        <w:pStyle w:val="BodyText"/>
        <w:ind w:right="103"/>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2024.</w:t>
      </w:r>
    </w:p>
    <w:p>
      <w:pPr>
        <w:pStyle w:val="BodyText"/>
      </w:pPr>
    </w:p>
    <w:p>
      <w:pPr>
        <w:pStyle w:val="BodyText"/>
      </w:pPr>
    </w:p>
    <w:p>
      <w:pPr>
        <w:pStyle w:val="BodyText"/>
        <w:spacing w:before="186"/>
      </w:pPr>
    </w:p>
    <w:p>
      <w:pPr>
        <w:spacing w:before="0"/>
        <w:ind w:left="5389" w:right="5389" w:firstLine="0"/>
        <w:jc w:val="center"/>
        <w:rPr>
          <w:sz w:val="22"/>
        </w:rPr>
      </w:pPr>
      <w:r>
        <w:rPr>
          <w:sz w:val="22"/>
        </w:rPr>
        <w:t>UNIVERSIDADE</w:t>
      </w:r>
      <w:r>
        <w:rPr>
          <w:spacing w:val="-6"/>
          <w:sz w:val="22"/>
        </w:rPr>
        <w:t> </w:t>
      </w:r>
      <w:r>
        <w:rPr>
          <w:sz w:val="22"/>
        </w:rPr>
        <w:t>DO</w:t>
      </w:r>
      <w:r>
        <w:rPr>
          <w:spacing w:val="-4"/>
          <w:sz w:val="22"/>
        </w:rPr>
        <w:t> </w:t>
      </w:r>
      <w:r>
        <w:rPr>
          <w:sz w:val="22"/>
        </w:rPr>
        <w:t>ESTADO</w:t>
      </w:r>
      <w:r>
        <w:rPr>
          <w:spacing w:val="-4"/>
          <w:sz w:val="22"/>
        </w:rPr>
        <w:t> </w:t>
      </w:r>
      <w:r>
        <w:rPr>
          <w:sz w:val="22"/>
        </w:rPr>
        <w:t>DO</w:t>
      </w:r>
      <w:r>
        <w:rPr>
          <w:spacing w:val="-4"/>
          <w:sz w:val="22"/>
        </w:rPr>
        <w:t> </w:t>
      </w:r>
      <w:r>
        <w:rPr>
          <w:sz w:val="22"/>
        </w:rPr>
        <w:t>RIO</w:t>
      </w:r>
      <w:r>
        <w:rPr>
          <w:spacing w:val="-4"/>
          <w:sz w:val="22"/>
        </w:rPr>
        <w:t> </w:t>
      </w:r>
      <w:r>
        <w:rPr>
          <w:sz w:val="22"/>
        </w:rPr>
        <w:t>DE</w:t>
      </w:r>
      <w:r>
        <w:rPr>
          <w:spacing w:val="-4"/>
          <w:sz w:val="22"/>
        </w:rPr>
        <w:t> </w:t>
      </w:r>
      <w:r>
        <w:rPr>
          <w:spacing w:val="-2"/>
          <w:sz w:val="22"/>
        </w:rPr>
        <w:t>JANEIRO</w:t>
      </w:r>
    </w:p>
    <w:p>
      <w:pPr>
        <w:pStyle w:val="BodyText"/>
        <w:rPr>
          <w:sz w:val="22"/>
        </w:rPr>
      </w:pPr>
    </w:p>
    <w:p>
      <w:pPr>
        <w:pStyle w:val="BodyText"/>
        <w:spacing w:before="6"/>
        <w:rPr>
          <w:sz w:val="22"/>
        </w:rPr>
      </w:pPr>
    </w:p>
    <w:p>
      <w:pPr>
        <w:spacing w:line="242" w:lineRule="auto" w:before="0"/>
        <w:ind w:left="5955" w:right="5945" w:firstLine="1227"/>
        <w:jc w:val="left"/>
        <w:rPr>
          <w:sz w:val="22"/>
        </w:rPr>
      </w:pPr>
      <w:r>
        <w:rPr>
          <w:spacing w:val="-2"/>
          <w:sz w:val="22"/>
        </w:rPr>
        <w:t>CONTRATADO </w:t>
      </w:r>
      <w:r>
        <w:rPr>
          <w:sz w:val="22"/>
        </w:rPr>
        <w:t>IDENTIFICAÇÃO</w:t>
      </w:r>
      <w:r>
        <w:rPr>
          <w:spacing w:val="-14"/>
          <w:sz w:val="22"/>
        </w:rPr>
        <w:t> </w:t>
      </w:r>
      <w:r>
        <w:rPr>
          <w:sz w:val="22"/>
        </w:rPr>
        <w:t>DO</w:t>
      </w:r>
      <w:r>
        <w:rPr>
          <w:spacing w:val="-14"/>
          <w:sz w:val="22"/>
        </w:rPr>
        <w:t> </w:t>
      </w:r>
      <w:r>
        <w:rPr>
          <w:sz w:val="22"/>
        </w:rPr>
        <w:t>REPRESENTANTE</w:t>
      </w:r>
    </w:p>
    <w:p>
      <w:pPr>
        <w:pStyle w:val="BodyText"/>
        <w:rPr>
          <w:sz w:val="22"/>
        </w:rPr>
      </w:pPr>
    </w:p>
    <w:p>
      <w:pPr>
        <w:pStyle w:val="BodyText"/>
        <w:spacing w:before="3"/>
        <w:rPr>
          <w:sz w:val="22"/>
        </w:rPr>
      </w:pPr>
    </w:p>
    <w:p>
      <w:pPr>
        <w:spacing w:before="0"/>
        <w:ind w:left="5389" w:right="5389" w:firstLine="0"/>
        <w:jc w:val="center"/>
        <w:rPr>
          <w:sz w:val="22"/>
        </w:rPr>
      </w:pPr>
      <w:r>
        <w:rPr>
          <w:spacing w:val="-2"/>
          <w:sz w:val="22"/>
        </w:rPr>
        <w:t>TESTEMUNHA</w:t>
      </w:r>
    </w:p>
    <w:p>
      <w:pPr>
        <w:pStyle w:val="BodyText"/>
        <w:rPr>
          <w:sz w:val="22"/>
        </w:rPr>
      </w:pPr>
    </w:p>
    <w:p>
      <w:pPr>
        <w:pStyle w:val="BodyText"/>
        <w:spacing w:before="6"/>
        <w:rPr>
          <w:sz w:val="22"/>
        </w:rPr>
      </w:pPr>
    </w:p>
    <w:p>
      <w:pPr>
        <w:spacing w:before="0"/>
        <w:ind w:left="5389" w:right="5389" w:firstLine="0"/>
        <w:jc w:val="center"/>
        <w:rPr>
          <w:sz w:val="22"/>
        </w:rPr>
      </w:pPr>
      <w:r>
        <w:rPr>
          <w:spacing w:val="-2"/>
          <w:sz w:val="22"/>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6"/>
      </w:pPr>
    </w:p>
    <w:p>
      <w:pPr>
        <w:pStyle w:val="Heading1"/>
        <w:ind w:left="0" w:right="88"/>
        <w:jc w:val="center"/>
      </w:pPr>
      <w:r>
        <w:rPr>
          <w:u w:val="single"/>
        </w:rPr>
        <w:t>ANEXO</w:t>
      </w:r>
      <w:r>
        <w:rPr>
          <w:spacing w:val="-1"/>
          <w:u w:val="single"/>
        </w:rPr>
        <w:t> </w:t>
      </w:r>
      <w:r>
        <w:rPr>
          <w:u w:val="single"/>
        </w:rPr>
        <w:t>III-</w:t>
      </w:r>
      <w:r>
        <w:rPr>
          <w:spacing w:val="-1"/>
          <w:u w:val="single"/>
        </w:rPr>
        <w:t> </w:t>
      </w:r>
      <w:r>
        <w:rPr>
          <w:u w:val="single"/>
        </w:rPr>
        <w:t>ESTUDO</w:t>
      </w:r>
      <w:r>
        <w:rPr>
          <w:spacing w:val="-4"/>
          <w:u w:val="single"/>
        </w:rPr>
        <w:t> </w:t>
      </w:r>
      <w:r>
        <w:rPr>
          <w:u w:val="single"/>
        </w:rPr>
        <w:t>TÉCNICO</w:t>
      </w:r>
      <w:r>
        <w:rPr>
          <w:spacing w:val="-1"/>
          <w:u w:val="single"/>
        </w:rPr>
        <w:t> </w:t>
      </w:r>
      <w:r>
        <w:rPr>
          <w:spacing w:val="-2"/>
          <w:u w:val="single"/>
        </w:rPr>
        <w:t>PRELIMINAR</w:t>
      </w:r>
    </w:p>
    <w:p>
      <w:pPr>
        <w:pStyle w:val="BodyText"/>
        <w:spacing w:before="80"/>
        <w:rPr>
          <w:b/>
        </w:rPr>
      </w:pPr>
    </w:p>
    <w:p>
      <w:pPr>
        <w:pStyle w:val="BodyText"/>
        <w:spacing w:line="280" w:lineRule="auto"/>
        <w:ind w:left="119" w:right="118"/>
        <w:jc w:val="both"/>
      </w:pPr>
      <w:r>
        <w:rPr/>
        <w:t>O PRESENTE ESTUDO TÉCNICO PRELIMINAR (ETP) VISA O CUMPRIMENTO DO INCISO II, ART. 5º DO DECRETO Nº 48.816, DE 24 DE NOVEMBRO DE 2023, O QUAL REGULAMENTA</w:t>
      </w:r>
      <w:r>
        <w:rPr>
          <w:spacing w:val="-5"/>
        </w:rPr>
        <w:t> </w:t>
      </w:r>
      <w:r>
        <w:rPr/>
        <w:t>A FASE PREPARATÓRIA DAS CONTRATAÇÕES DE QUE TRATA</w:t>
      </w:r>
      <w:r>
        <w:rPr>
          <w:spacing w:val="-5"/>
        </w:rPr>
        <w:t> </w:t>
      </w:r>
      <w:r>
        <w:rPr/>
        <w:t>A LEI Nº 14.133, DE 1º DE ABRIL DE 2021, NO ÂMBITO DA</w:t>
      </w:r>
      <w:r>
        <w:rPr>
          <w:spacing w:val="-5"/>
        </w:rPr>
        <w:t> </w:t>
      </w:r>
      <w:r>
        <w:rPr/>
        <w:t>ADMINISTRAÇÃO PÚBLICA ESTADUAL DIRETA, AUTÁRQUICA E FUNDACIONAL. O FORMATO APRESENTADO SEGUIU O MODELO DO SISTEMA INTEGRAÇÃO DE GESTÃO DE AQUISIÇÕES, </w:t>
      </w:r>
      <w:r>
        <w:rPr/>
        <w:t>DO GOVERNO DO ESTADO DO RIO DE JANEIRO, ELABORADO COM BASE NAS ORIENTAÇÕES DA PROCURADORIA GERAL DO ESTADO, DO TRIBUNAL DE CONTAS DO ESTADO E DO TRIBUNAL DE CONTAS DA UNIÃO. ASSIM, O PRESENTE ETP TEM POR OBJETIVO APONTAR OS FUNDAMENTOS DA CONTRATAÇÃO PROPOSTA, E SUA VIABILIDADE, PARA</w:t>
      </w:r>
      <w:r>
        <w:rPr>
          <w:spacing w:val="-3"/>
        </w:rPr>
        <w:t> </w:t>
      </w:r>
      <w:r>
        <w:rPr/>
        <w:t>AQUISIÇÃO DE OPMES.</w:t>
      </w:r>
    </w:p>
    <w:p>
      <w:pPr>
        <w:pStyle w:val="BodyText"/>
        <w:spacing w:before="46"/>
      </w:pPr>
    </w:p>
    <w:p>
      <w:pPr>
        <w:pStyle w:val="Heading1"/>
        <w:numPr>
          <w:ilvl w:val="0"/>
          <w:numId w:val="51"/>
        </w:numPr>
        <w:tabs>
          <w:tab w:pos="307" w:val="left" w:leader="none"/>
        </w:tabs>
        <w:spacing w:line="240" w:lineRule="auto" w:before="0" w:after="0"/>
        <w:ind w:left="307" w:right="0" w:hanging="188"/>
        <w:jc w:val="left"/>
      </w:pPr>
      <w:r>
        <w:rPr/>
        <w:t>ANÁLISE</w:t>
      </w:r>
      <w:r>
        <w:rPr>
          <w:spacing w:val="-1"/>
        </w:rPr>
        <w:t> </w:t>
      </w:r>
      <w:r>
        <w:rPr/>
        <w:t>DA</w:t>
      </w:r>
      <w:r>
        <w:rPr>
          <w:spacing w:val="-12"/>
        </w:rPr>
        <w:t> </w:t>
      </w:r>
      <w:r>
        <w:rPr>
          <w:spacing w:val="-2"/>
        </w:rPr>
        <w:t>DEMANDA</w:t>
      </w:r>
    </w:p>
    <w:p>
      <w:pPr>
        <w:pStyle w:val="ListParagraph"/>
        <w:numPr>
          <w:ilvl w:val="1"/>
          <w:numId w:val="51"/>
        </w:numPr>
        <w:tabs>
          <w:tab w:pos="468" w:val="left" w:leader="none"/>
        </w:tabs>
        <w:spacing w:line="240" w:lineRule="auto" w:before="40" w:after="0"/>
        <w:ind w:left="46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line="280" w:lineRule="auto" w:before="40"/>
        <w:ind w:left="119" w:right="118"/>
        <w:jc w:val="both"/>
      </w:pPr>
      <w:r>
        <w:rPr/>
        <w:t>O Hospital Universitário Pedro Ernesto (HUPE), datado do ano de 1950, é um Hospital Geral, de Ensino, de Nível Terciário e Quaternário e de</w:t>
      </w:r>
      <w:r>
        <w:rPr>
          <w:spacing w:val="-6"/>
        </w:rPr>
        <w:t> </w:t>
      </w:r>
      <w:r>
        <w:rPr/>
        <w:t>Alta 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w:t>
      </w:r>
      <w:r>
        <w:rPr>
          <w:spacing w:val="-1"/>
        </w:rPr>
        <w:t> </w:t>
      </w:r>
      <w:r>
        <w:rPr/>
        <w:t>transparência</w:t>
      </w:r>
      <w:r>
        <w:rPr>
          <w:spacing w:val="-1"/>
        </w:rPr>
        <w:t> </w:t>
      </w:r>
      <w:r>
        <w:rPr/>
        <w:t>na</w:t>
      </w:r>
      <w:r>
        <w:rPr>
          <w:spacing w:val="-1"/>
        </w:rPr>
        <w:t> </w:t>
      </w:r>
      <w:r>
        <w:rPr/>
        <w:t>divulgação</w:t>
      </w:r>
      <w:r>
        <w:rPr>
          <w:spacing w:val="-1"/>
        </w:rPr>
        <w:t> </w:t>
      </w:r>
      <w:r>
        <w:rPr/>
        <w:t>das</w:t>
      </w:r>
      <w:r>
        <w:rPr>
          <w:spacing w:val="-1"/>
        </w:rPr>
        <w:t> </w:t>
      </w:r>
      <w:r>
        <w:rPr/>
        <w:t>ações,</w:t>
      </w:r>
      <w:r>
        <w:rPr>
          <w:spacing w:val="-1"/>
        </w:rPr>
        <w:t> </w:t>
      </w:r>
      <w:r>
        <w:rPr/>
        <w:t>competência</w:t>
      </w:r>
      <w:r>
        <w:rPr>
          <w:spacing w:val="-1"/>
        </w:rPr>
        <w:t> </w:t>
      </w:r>
      <w:r>
        <w:rPr/>
        <w:t>técnica,</w:t>
      </w:r>
      <w:r>
        <w:rPr>
          <w:spacing w:val="-1"/>
        </w:rPr>
        <w:t> </w:t>
      </w:r>
      <w:r>
        <w:rPr/>
        <w:t>trabalho</w:t>
      </w:r>
      <w:r>
        <w:rPr>
          <w:spacing w:val="-1"/>
        </w:rPr>
        <w:t> </w:t>
      </w:r>
      <w:r>
        <w:rPr/>
        <w:t>em</w:t>
      </w:r>
      <w:r>
        <w:rPr>
          <w:spacing w:val="-1"/>
        </w:rPr>
        <w:t> </w:t>
      </w:r>
      <w:r>
        <w:rPr/>
        <w:t>equipe,</w:t>
      </w:r>
      <w:r>
        <w:rPr>
          <w:spacing w:val="-1"/>
        </w:rPr>
        <w:t> </w:t>
      </w:r>
      <w:r>
        <w:rPr/>
        <w:t>pioneirismo</w:t>
      </w:r>
      <w:r>
        <w:rPr>
          <w:spacing w:val="-1"/>
        </w:rPr>
        <w:t> </w:t>
      </w:r>
      <w:r>
        <w:rPr/>
        <w:t>e</w:t>
      </w:r>
      <w:r>
        <w:rPr>
          <w:spacing w:val="-1"/>
        </w:rPr>
        <w:t> </w:t>
      </w:r>
      <w:r>
        <w:rPr/>
        <w:t>responsabilidade</w:t>
      </w:r>
      <w:r>
        <w:rPr>
          <w:spacing w:val="-1"/>
        </w:rPr>
        <w:t> </w:t>
      </w:r>
      <w:r>
        <w:rPr/>
        <w:t>social</w:t>
      </w:r>
      <w:r>
        <w:rPr>
          <w:spacing w:val="-1"/>
        </w:rPr>
        <w:t> </w:t>
      </w:r>
      <w:r>
        <w:rPr/>
        <w:t>cumpre</w:t>
      </w:r>
      <w:r>
        <w:rPr>
          <w:spacing w:val="-1"/>
        </w:rPr>
        <w:t> </w:t>
      </w:r>
      <w:r>
        <w:rPr/>
        <w:t>sua</w:t>
      </w:r>
      <w:r>
        <w:rPr>
          <w:spacing w:val="-1"/>
        </w:rPr>
        <w:t> </w:t>
      </w:r>
      <w:r>
        <w:rPr/>
        <w:t>missão</w:t>
      </w:r>
      <w:r>
        <w:rPr>
          <w:spacing w:val="-1"/>
        </w:rPr>
        <w:t> </w:t>
      </w:r>
      <w:r>
        <w:rPr/>
        <w:t>de</w:t>
      </w:r>
      <w:r>
        <w:rPr>
          <w:spacing w:val="-1"/>
        </w:rPr>
        <w:t> </w:t>
      </w:r>
      <w:r>
        <w:rPr/>
        <w:t>prestar</w:t>
      </w:r>
      <w:r>
        <w:rPr>
          <w:spacing w:val="-1"/>
        </w:rPr>
        <w:t> </w:t>
      </w:r>
      <w:r>
        <w:rPr/>
        <w:t>assistência</w:t>
      </w:r>
      <w:r>
        <w:rPr>
          <w:spacing w:val="-1"/>
        </w:rPr>
        <w:t> </w:t>
      </w:r>
      <w:r>
        <w:rPr/>
        <w:t>integrada,</w:t>
      </w:r>
      <w:r>
        <w:rPr>
          <w:spacing w:val="-1"/>
        </w:rPr>
        <w:t> </w:t>
      </w:r>
      <w:r>
        <w:rPr/>
        <w:t>humanizada</w:t>
      </w:r>
      <w:r>
        <w:rPr>
          <w:spacing w:val="-1"/>
        </w:rPr>
        <w:t> </w:t>
      </w:r>
      <w:r>
        <w:rPr/>
        <w:t>e de excelência à saúde, sendo agente transformador da sociedade por meio do ensino, pesquisa e extensão.</w:t>
      </w:r>
    </w:p>
    <w:p>
      <w:pPr>
        <w:pStyle w:val="BodyText"/>
        <w:spacing w:line="280" w:lineRule="auto" w:before="6"/>
        <w:ind w:left="119" w:right="118"/>
        <w:jc w:val="both"/>
      </w:pPr>
      <w:r>
        <w:rPr/>
        <w:t>Nessa esteira, entende-se que a solução objeto do presente estudo faz-se imprescindível para a realização de cirurgias/procedimentos com vistas ao atendimento dos pacientes nas </w:t>
      </w:r>
      <w:r>
        <w:rPr/>
        <w:t>filas regulatórias, congruente à Política Nacional de Regulação do SUS, bem como garantindo a continuidade das atividades de ensino e pesquisa da Universidade do Estado do Rio de Janeiro.</w:t>
      </w:r>
    </w:p>
    <w:p>
      <w:pPr>
        <w:pStyle w:val="BodyText"/>
        <w:spacing w:before="41"/>
      </w:pPr>
    </w:p>
    <w:p>
      <w:pPr>
        <w:pStyle w:val="Heading1"/>
        <w:numPr>
          <w:ilvl w:val="1"/>
          <w:numId w:val="51"/>
        </w:numPr>
        <w:tabs>
          <w:tab w:pos="457" w:val="left" w:leader="none"/>
        </w:tabs>
        <w:spacing w:line="240" w:lineRule="auto" w:before="0" w:after="0"/>
        <w:ind w:left="457" w:right="0" w:hanging="338"/>
        <w:jc w:val="left"/>
      </w:pPr>
      <w:r>
        <w:rPr/>
        <w:t>ANÁLISE</w:t>
      </w:r>
      <w:r>
        <w:rPr>
          <w:spacing w:val="-1"/>
        </w:rPr>
        <w:t> </w:t>
      </w:r>
      <w:r>
        <w:rPr/>
        <w:t>DA</w:t>
      </w:r>
      <w:r>
        <w:rPr>
          <w:spacing w:val="-12"/>
        </w:rPr>
        <w:t> </w:t>
      </w:r>
      <w:r>
        <w:rPr>
          <w:spacing w:val="-2"/>
        </w:rPr>
        <w:t>DEMANDA</w:t>
      </w:r>
    </w:p>
    <w:p>
      <w:pPr>
        <w:pStyle w:val="BodyText"/>
        <w:spacing w:line="280" w:lineRule="auto" w:before="40"/>
        <w:ind w:left="119" w:right="118"/>
        <w:jc w:val="both"/>
      </w:pPr>
      <w:r>
        <w:rPr/>
        <w:t>A</w:t>
      </w:r>
      <w:r>
        <w:rPr>
          <w:spacing w:val="-5"/>
        </w:rPr>
        <w:t> </w:t>
      </w:r>
      <w:r>
        <w:rPr/>
        <w:t>demanda dos procedimentos a seguir é considerada ilimitada e de fluxo contínuo de pacientes dentro dos sistemas de regulação do SUS. Pacientes com a patologia lesões oclusivas de aorta e veia cava cid. I 70.0 , I 82, aneurismas periféricos I 72, viscerais CID.: I 72, aneurisma de aorta torácica e abdominal.CID I 71 e estenose venosa central I 82 e N18 para salvamento de fístulas para hemodiálise CID.: , que utilizam estes materiais, necessitam de internação para realizar a cirurgia de angioplastia de aorta e veia cava, tratamento endovascular dos aneurismas perifericos, traatmento endovascular dos pseudoaneurismas, aneurisma de aorta abdominal, aneurisma de aorta torácico , aneurisma de aorta toracoabdominal . Esses pacientes são agendados continuamente para atendimento ambulatorial ou são transferidos para internação direta de outras unidades de saúde para o HUPE, através dos sistemas de regulação.</w:t>
      </w:r>
      <w:r>
        <w:rPr>
          <w:spacing w:val="-11"/>
        </w:rPr>
        <w:t> </w:t>
      </w:r>
      <w:r>
        <w:rPr/>
        <w:t>A</w:t>
      </w:r>
      <w:r>
        <w:rPr>
          <w:spacing w:val="-11"/>
        </w:rPr>
        <w:t> </w:t>
      </w:r>
      <w:r>
        <w:rPr/>
        <w:t>UDA</w:t>
      </w:r>
      <w:r>
        <w:rPr>
          <w:spacing w:val="-11"/>
        </w:rPr>
        <w:t> </w:t>
      </w:r>
      <w:r>
        <w:rPr/>
        <w:t>de Cirurgia</w:t>
      </w:r>
      <w:r>
        <w:rPr>
          <w:spacing w:val="-3"/>
        </w:rPr>
        <w:t> </w:t>
      </w:r>
      <w:r>
        <w:rPr/>
        <w:t>Vascular do HUPE tem como</w:t>
      </w:r>
      <w:r>
        <w:rPr>
          <w:spacing w:val="-2"/>
        </w:rPr>
        <w:t> </w:t>
      </w:r>
      <w:r>
        <w:rPr/>
        <w:t>capacidade</w:t>
      </w:r>
      <w:r>
        <w:rPr>
          <w:spacing w:val="-2"/>
        </w:rPr>
        <w:t> </w:t>
      </w:r>
      <w:r>
        <w:rPr/>
        <w:t>produtiva</w:t>
      </w:r>
      <w:r>
        <w:rPr>
          <w:spacing w:val="-2"/>
        </w:rPr>
        <w:t> </w:t>
      </w:r>
      <w:r>
        <w:rPr/>
        <w:t>8</w:t>
      </w:r>
      <w:r>
        <w:rPr>
          <w:spacing w:val="-2"/>
        </w:rPr>
        <w:t> </w:t>
      </w:r>
      <w:r>
        <w:rPr/>
        <w:t>procedimentos</w:t>
      </w:r>
      <w:r>
        <w:rPr>
          <w:spacing w:val="-2"/>
        </w:rPr>
        <w:t> </w:t>
      </w:r>
      <w:r>
        <w:rPr/>
        <w:t>por</w:t>
      </w:r>
      <w:r>
        <w:rPr>
          <w:spacing w:val="-2"/>
        </w:rPr>
        <w:t> </w:t>
      </w:r>
      <w:r>
        <w:rPr/>
        <w:t>mês</w:t>
      </w:r>
      <w:r>
        <w:rPr>
          <w:spacing w:val="-2"/>
        </w:rPr>
        <w:t> </w:t>
      </w:r>
      <w:r>
        <w:rPr/>
        <w:t>e</w:t>
      </w:r>
      <w:r>
        <w:rPr>
          <w:spacing w:val="-2"/>
        </w:rPr>
        <w:t> </w:t>
      </w:r>
      <w:r>
        <w:rPr/>
        <w:t>atualmente</w:t>
      </w:r>
      <w:r>
        <w:rPr>
          <w:spacing w:val="-2"/>
        </w:rPr>
        <w:t> </w:t>
      </w:r>
      <w:r>
        <w:rPr/>
        <w:t>as</w:t>
      </w:r>
      <w:r>
        <w:rPr>
          <w:spacing w:val="-2"/>
        </w:rPr>
        <w:t> </w:t>
      </w:r>
      <w:r>
        <w:rPr/>
        <w:t>cirurgias</w:t>
      </w:r>
      <w:r>
        <w:rPr>
          <w:spacing w:val="-2"/>
        </w:rPr>
        <w:t> </w:t>
      </w:r>
      <w:r>
        <w:rPr/>
        <w:t>são</w:t>
      </w:r>
      <w:r>
        <w:rPr>
          <w:spacing w:val="-2"/>
        </w:rPr>
        <w:t> </w:t>
      </w:r>
      <w:r>
        <w:rPr/>
        <w:t>realizadas</w:t>
      </w:r>
      <w:r>
        <w:rPr>
          <w:spacing w:val="-2"/>
        </w:rPr>
        <w:t> </w:t>
      </w:r>
      <w:r>
        <w:rPr/>
        <w:t>regularmente</w:t>
      </w:r>
      <w:r>
        <w:rPr>
          <w:spacing w:val="-2"/>
        </w:rPr>
        <w:t> </w:t>
      </w:r>
      <w:r>
        <w:rPr/>
        <w:t>em</w:t>
      </w:r>
      <w:r>
        <w:rPr>
          <w:spacing w:val="-2"/>
        </w:rPr>
        <w:t> </w:t>
      </w:r>
      <w:r>
        <w:rPr/>
        <w:t>nossa</w:t>
      </w:r>
      <w:r>
        <w:rPr>
          <w:spacing w:val="-2"/>
        </w:rPr>
        <w:t> </w:t>
      </w:r>
      <w:r>
        <w:rPr/>
        <w:t>unidade</w:t>
      </w:r>
      <w:r>
        <w:rPr>
          <w:spacing w:val="-2"/>
        </w:rPr>
        <w:t> </w:t>
      </w:r>
      <w:r>
        <w:rPr/>
        <w:t>hospitalar,</w:t>
      </w:r>
      <w:r>
        <w:rPr>
          <w:spacing w:val="-2"/>
        </w:rPr>
        <w:t> </w:t>
      </w:r>
      <w:r>
        <w:rPr/>
        <w:t>por</w:t>
      </w:r>
      <w:r>
        <w:rPr>
          <w:spacing w:val="-2"/>
        </w:rPr>
        <w:t> </w:t>
      </w:r>
      <w:r>
        <w:rPr/>
        <w:t>meio</w:t>
      </w:r>
      <w:r>
        <w:rPr>
          <w:spacing w:val="-2"/>
        </w:rPr>
        <w:t> </w:t>
      </w:r>
      <w:r>
        <w:rPr/>
        <w:t>da</w:t>
      </w:r>
      <w:r>
        <w:rPr>
          <w:spacing w:val="-2"/>
        </w:rPr>
        <w:t> </w:t>
      </w:r>
      <w:r>
        <w:rPr/>
        <w:t>contratação</w:t>
      </w:r>
      <w:r>
        <w:rPr>
          <w:spacing w:val="-2"/>
        </w:rPr>
        <w:t> </w:t>
      </w:r>
      <w:r>
        <w:rPr/>
        <w:t>de</w:t>
      </w:r>
      <w:r>
        <w:rPr>
          <w:spacing w:val="-2"/>
        </w:rPr>
        <w:t> </w:t>
      </w:r>
      <w:r>
        <w:rPr/>
        <w:t>introdutores</w:t>
      </w:r>
      <w:r>
        <w:rPr>
          <w:spacing w:val="-2"/>
        </w:rPr>
        <w:t> </w:t>
      </w:r>
      <w:r>
        <w:rPr/>
        <w:t>e</w:t>
      </w:r>
      <w:r>
        <w:rPr>
          <w:spacing w:val="-2"/>
        </w:rPr>
        <w:t> </w:t>
      </w:r>
      <w:r>
        <w:rPr/>
        <w:t>cateter</w:t>
      </w:r>
      <w:r>
        <w:rPr>
          <w:spacing w:val="-2"/>
        </w:rPr>
        <w:t> </w:t>
      </w:r>
      <w:r>
        <w:rPr/>
        <w:t>balão.</w:t>
      </w:r>
      <w:r>
        <w:rPr>
          <w:spacing w:val="-2"/>
        </w:rPr>
        <w:t> </w:t>
      </w:r>
      <w:r>
        <w:rPr/>
        <w:t>O limite da solicitação do quantitativo destes materiais tem como referência nossa limitação de atendimento/capacidade produtiva.</w:t>
      </w:r>
    </w:p>
    <w:p>
      <w:pPr>
        <w:pStyle w:val="BodyText"/>
        <w:spacing w:before="47"/>
      </w:pPr>
    </w:p>
    <w:p>
      <w:pPr>
        <w:pStyle w:val="Heading1"/>
        <w:numPr>
          <w:ilvl w:val="1"/>
          <w:numId w:val="51"/>
        </w:numPr>
        <w:tabs>
          <w:tab w:pos="457" w:val="left" w:leader="none"/>
        </w:tabs>
        <w:spacing w:line="240" w:lineRule="auto" w:before="0" w:after="0"/>
        <w:ind w:left="45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BodyText"/>
        <w:spacing w:line="261" w:lineRule="auto" w:before="40"/>
        <w:ind w:left="119" w:right="118"/>
        <w:jc w:val="both"/>
      </w:pPr>
      <w:r>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PCA/2024, disponível </w:t>
      </w:r>
      <w:r>
        <w:rPr/>
        <w:t>para consulta no sítio eletrônico </w:t>
      </w:r>
      <w:hyperlink r:id="rId27">
        <w:r>
          <w:rPr>
            <w:color w:val="0000ED"/>
            <w:sz w:val="24"/>
            <w:u w:val="single" w:color="0000ED"/>
          </w:rPr>
          <w:t>htt</w:t>
        </w:r>
        <w:r>
          <w:rPr>
            <w:color w:val="0000ED"/>
            <w:sz w:val="24"/>
          </w:rPr>
          <w:t>p</w:t>
        </w:r>
        <w:r>
          <w:rPr>
            <w:color w:val="0000ED"/>
            <w:sz w:val="24"/>
            <w:u w:val="single" w:color="0000ED"/>
          </w:rPr>
          <w:t>s://pncp.gov.br/app/pca/42498600000171/2024/17</w:t>
        </w:r>
      </w:hyperlink>
      <w:r>
        <w:rPr/>
        <w:t>.</w:t>
      </w:r>
    </w:p>
    <w:p>
      <w:pPr>
        <w:pStyle w:val="BodyText"/>
        <w:spacing w:before="8"/>
        <w:ind w:left="119"/>
        <w:jc w:val="both"/>
      </w:pPr>
      <w:r>
        <w:rPr/>
        <w:t>Cumpre</w:t>
      </w:r>
      <w:r>
        <w:rPr>
          <w:spacing w:val="-1"/>
        </w:rPr>
        <w:t> </w:t>
      </w:r>
      <w:r>
        <w:rPr/>
        <w:t>ressaltar</w:t>
      </w:r>
      <w:r>
        <w:rPr>
          <w:spacing w:val="-1"/>
        </w:rPr>
        <w:t> </w:t>
      </w:r>
      <w:r>
        <w:rPr/>
        <w:t>que</w:t>
      </w:r>
      <w:r>
        <w:rPr>
          <w:spacing w:val="-1"/>
        </w:rPr>
        <w:t> </w:t>
      </w:r>
      <w:r>
        <w:rPr/>
        <w:t>a</w:t>
      </w:r>
      <w:r>
        <w:rPr>
          <w:spacing w:val="-1"/>
        </w:rPr>
        <w:t> </w:t>
      </w:r>
      <w:r>
        <w:rPr/>
        <w:t>solução</w:t>
      </w:r>
      <w:r>
        <w:rPr>
          <w:spacing w:val="-1"/>
        </w:rPr>
        <w:t> </w:t>
      </w:r>
      <w:r>
        <w:rPr/>
        <w:t>pretendida</w:t>
      </w:r>
      <w:r>
        <w:rPr>
          <w:spacing w:val="-1"/>
        </w:rPr>
        <w:t> </w:t>
      </w:r>
      <w:r>
        <w:rPr/>
        <w:t>se</w:t>
      </w:r>
      <w:r>
        <w:rPr>
          <w:spacing w:val="-1"/>
        </w:rPr>
        <w:t> </w:t>
      </w:r>
      <w:r>
        <w:rPr/>
        <w:t>enquadra</w:t>
      </w:r>
      <w:r>
        <w:rPr>
          <w:spacing w:val="-1"/>
        </w:rPr>
        <w:t> </w:t>
      </w:r>
      <w:r>
        <w:rPr/>
        <w:t>como </w:t>
      </w:r>
      <w:r>
        <w:rPr>
          <w:b/>
        </w:rPr>
        <w:t>item</w:t>
      </w:r>
      <w:r>
        <w:rPr>
          <w:b/>
          <w:spacing w:val="-1"/>
        </w:rPr>
        <w:t> </w:t>
      </w:r>
      <w:r>
        <w:rPr>
          <w:b/>
        </w:rPr>
        <w:t>de</w:t>
      </w:r>
      <w:r>
        <w:rPr>
          <w:b/>
          <w:spacing w:val="-1"/>
        </w:rPr>
        <w:t> </w:t>
      </w:r>
      <w:r>
        <w:rPr>
          <w:b/>
        </w:rPr>
        <w:t>fornecimento</w:t>
      </w:r>
      <w:r>
        <w:rPr>
          <w:b/>
          <w:spacing w:val="-1"/>
        </w:rPr>
        <w:t> </w:t>
      </w:r>
      <w:r>
        <w:rPr>
          <w:b/>
        </w:rPr>
        <w:t>contínuo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t>hospital,</w:t>
      </w:r>
      <w:r>
        <w:rPr>
          <w:spacing w:val="-1"/>
        </w:rPr>
        <w:t> </w:t>
      </w:r>
      <w:r>
        <w:rPr/>
        <w:t>na</w:t>
      </w:r>
      <w:r>
        <w:rPr>
          <w:spacing w:val="-1"/>
        </w:rPr>
        <w:t> </w:t>
      </w:r>
      <w:r>
        <w:rPr>
          <w:spacing w:val="-2"/>
        </w:rPr>
        <w:t>família</w:t>
      </w:r>
    </w:p>
    <w:p>
      <w:pPr>
        <w:pStyle w:val="BodyText"/>
        <w:spacing w:before="80"/>
      </w:pPr>
    </w:p>
    <w:p>
      <w:pPr>
        <w:pStyle w:val="Heading1"/>
        <w:numPr>
          <w:ilvl w:val="0"/>
          <w:numId w:val="51"/>
        </w:numPr>
        <w:tabs>
          <w:tab w:pos="307" w:val="left" w:leader="none"/>
        </w:tabs>
        <w:spacing w:line="240" w:lineRule="auto" w:before="0" w:after="0"/>
        <w:ind w:left="307" w:right="0" w:hanging="188"/>
        <w:jc w:val="left"/>
      </w:pPr>
      <w:r>
        <w:rPr>
          <w:spacing w:val="-4"/>
        </w:rPr>
        <w:t>AVALIAÇÃO</w:t>
      </w:r>
      <w:r>
        <w:rPr>
          <w:spacing w:val="-5"/>
        </w:rPr>
        <w:t> </w:t>
      </w:r>
      <w:r>
        <w:rPr>
          <w:spacing w:val="-4"/>
        </w:rPr>
        <w:t>DO</w:t>
      </w:r>
      <w:r>
        <w:rPr>
          <w:spacing w:val="-5"/>
        </w:rPr>
        <w:t> </w:t>
      </w:r>
      <w:r>
        <w:rPr>
          <w:spacing w:val="-4"/>
        </w:rPr>
        <w:t>CENÁRIO</w:t>
      </w:r>
    </w:p>
    <w:p>
      <w:pPr>
        <w:pStyle w:val="ListParagraph"/>
        <w:numPr>
          <w:ilvl w:val="1"/>
          <w:numId w:val="51"/>
        </w:numPr>
        <w:tabs>
          <w:tab w:pos="468" w:val="left" w:leader="none"/>
        </w:tabs>
        <w:spacing w:line="240" w:lineRule="auto" w:before="40" w:after="0"/>
        <w:ind w:left="46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spacing w:line="280" w:lineRule="auto" w:before="40"/>
        <w:ind w:left="119" w:right="118"/>
        <w:jc w:val="both"/>
      </w:pPr>
      <w:r>
        <w:rPr/>
        <w:t>O mercado de fornecedores dos materiais que atendem às cirurgias de angioplastia de aorta e veia cava, tratamento endovascular dos aneurismas perifericos, traatmento endovascular </w:t>
      </w:r>
      <w:r>
        <w:rPr/>
        <w:t>dos pseudoaneurismas, aneurisma de aorta abdominal, aneurisma de aorta torácico , aneurisma de aorta toracoabdominal composto por poucas empresas fabricantes e distribuidores autorizados. Em caso de desabastecimento do material, de maneira alternativa, é possível realizar o procedimento tratamento cirurgico convencional que apresenta os mesmos resultados, embora seja considerado bem mais invasivo, exija maior tempo de recuperação , maior tempo cirúrgico, maior risco de complicações como infecção , hemorragias, choque hipovolêmico, deiscência de sutura, infarto agudo do miocárdio e mesmo maior risco de óbito.</w:t>
      </w:r>
    </w:p>
    <w:p>
      <w:pPr>
        <w:pStyle w:val="BodyText"/>
        <w:spacing w:before="44"/>
      </w:pPr>
    </w:p>
    <w:p>
      <w:pPr>
        <w:pStyle w:val="Heading1"/>
        <w:numPr>
          <w:ilvl w:val="1"/>
          <w:numId w:val="51"/>
        </w:numPr>
        <w:tabs>
          <w:tab w:pos="468" w:val="left" w:leader="none"/>
        </w:tabs>
        <w:spacing w:line="240" w:lineRule="auto" w:before="0" w:after="0"/>
        <w:ind w:left="468" w:right="0" w:hanging="349"/>
        <w:jc w:val="left"/>
      </w:pPr>
      <w:r>
        <w:rPr/>
        <w:t>INSTITUCIONAL</w:t>
      </w:r>
      <w:r>
        <w:rPr>
          <w:spacing w:val="-12"/>
        </w:rPr>
        <w:t> </w:t>
      </w:r>
      <w:r>
        <w:rPr/>
        <w:t>E</w:t>
      </w:r>
      <w:r>
        <w:rPr>
          <w:spacing w:val="-1"/>
        </w:rPr>
        <w:t> </w:t>
      </w:r>
      <w:r>
        <w:rPr>
          <w:spacing w:val="-4"/>
        </w:rPr>
        <w:t>LEGAL</w:t>
      </w:r>
    </w:p>
    <w:p>
      <w:pPr>
        <w:pStyle w:val="BodyText"/>
        <w:spacing w:before="40"/>
        <w:ind w:left="119"/>
      </w:pPr>
      <w:r>
        <w:rPr/>
        <w:t>A</w:t>
      </w:r>
      <w:r>
        <w:rPr>
          <w:spacing w:val="-11"/>
        </w:rPr>
        <w:t> </w:t>
      </w:r>
      <w:r>
        <w:rPr/>
        <w:t>condução do processo de aquisição dos materiais de que trata este estudo preliminar - classificados como bens comuns, nos termos do</w:t>
      </w:r>
      <w:r>
        <w:rPr>
          <w:spacing w:val="-11"/>
        </w:rPr>
        <w:t> </w:t>
      </w:r>
      <w:r>
        <w:rPr/>
        <w:t>Art. 6º inciso XIII da Lei nº 14.133, de 1º de abril de </w:t>
      </w:r>
      <w:r>
        <w:rPr>
          <w:spacing w:val="-4"/>
        </w:rPr>
        <w:t>2021</w:t>
      </w:r>
    </w:p>
    <w:p>
      <w:pPr>
        <w:pStyle w:val="BodyText"/>
        <w:spacing w:before="41"/>
        <w:ind w:left="119"/>
      </w:pPr>
      <w:r>
        <w:rPr/>
        <w:t>-</w:t>
      </w:r>
      <w:r>
        <w:rPr>
          <w:spacing w:val="-2"/>
        </w:rPr>
        <w:t> </w:t>
      </w:r>
      <w:r>
        <w:rPr/>
        <w:t>deve</w:t>
      </w:r>
      <w:r>
        <w:rPr>
          <w:spacing w:val="-2"/>
        </w:rPr>
        <w:t> </w:t>
      </w:r>
      <w:r>
        <w:rPr/>
        <w:t>seguir,</w:t>
      </w:r>
      <w:r>
        <w:rPr>
          <w:spacing w:val="-1"/>
        </w:rPr>
        <w:t> </w:t>
      </w:r>
      <w:r>
        <w:rPr/>
        <w:t>minimamente,</w:t>
      </w:r>
      <w:r>
        <w:rPr>
          <w:spacing w:val="-2"/>
        </w:rPr>
        <w:t> </w:t>
      </w:r>
      <w:r>
        <w:rPr/>
        <w:t>as</w:t>
      </w:r>
      <w:r>
        <w:rPr>
          <w:spacing w:val="-1"/>
        </w:rPr>
        <w:t> </w:t>
      </w:r>
      <w:r>
        <w:rPr/>
        <w:t>normativas</w:t>
      </w:r>
      <w:r>
        <w:rPr>
          <w:spacing w:val="-2"/>
        </w:rPr>
        <w:t> </w:t>
      </w:r>
      <w:r>
        <w:rPr/>
        <w:t>gerais</w:t>
      </w:r>
      <w:r>
        <w:rPr>
          <w:spacing w:val="-1"/>
        </w:rPr>
        <w:t> </w:t>
      </w:r>
      <w:r>
        <w:rPr/>
        <w:t>para</w:t>
      </w:r>
      <w:r>
        <w:rPr>
          <w:spacing w:val="-2"/>
        </w:rPr>
        <w:t> </w:t>
      </w:r>
      <w:r>
        <w:rPr/>
        <w:t>aquisição</w:t>
      </w:r>
      <w:r>
        <w:rPr>
          <w:spacing w:val="-2"/>
        </w:rPr>
        <w:t> </w:t>
      </w:r>
      <w:r>
        <w:rPr/>
        <w:t>de</w:t>
      </w:r>
      <w:r>
        <w:rPr>
          <w:spacing w:val="-1"/>
        </w:rPr>
        <w:t> </w:t>
      </w:r>
      <w:r>
        <w:rPr/>
        <w:t>bens</w:t>
      </w:r>
      <w:r>
        <w:rPr>
          <w:spacing w:val="-2"/>
        </w:rPr>
        <w:t> </w:t>
      </w:r>
      <w:r>
        <w:rPr/>
        <w:t>e</w:t>
      </w:r>
      <w:r>
        <w:rPr>
          <w:spacing w:val="-1"/>
        </w:rPr>
        <w:t> </w:t>
      </w:r>
      <w:r>
        <w:rPr/>
        <w:t>serviços</w:t>
      </w:r>
      <w:r>
        <w:rPr>
          <w:spacing w:val="-2"/>
        </w:rPr>
        <w:t> </w:t>
      </w:r>
      <w:r>
        <w:rPr/>
        <w:t>abaixo</w:t>
      </w:r>
      <w:r>
        <w:rPr>
          <w:spacing w:val="-1"/>
        </w:rPr>
        <w:t> </w:t>
      </w:r>
      <w:r>
        <w:rPr>
          <w:spacing w:val="-2"/>
        </w:rPr>
        <w:t>elencadas.</w:t>
      </w:r>
    </w:p>
    <w:p>
      <w:pPr>
        <w:pStyle w:val="ListParagraph"/>
        <w:numPr>
          <w:ilvl w:val="0"/>
          <w:numId w:val="52"/>
        </w:numPr>
        <w:tabs>
          <w:tab w:pos="275" w:val="left" w:leader="none"/>
        </w:tabs>
        <w:spacing w:line="278" w:lineRule="auto" w:before="25" w:after="0"/>
        <w:ind w:left="119" w:right="118" w:firstLine="0"/>
        <w:jc w:val="left"/>
        <w:rPr>
          <w:sz w:val="20"/>
        </w:rPr>
      </w:pPr>
      <w:r>
        <w:rPr>
          <w:sz w:val="20"/>
        </w:rPr>
        <w:t>Lei</w:t>
      </w:r>
      <w:r>
        <w:rPr>
          <w:spacing w:val="13"/>
          <w:sz w:val="20"/>
        </w:rPr>
        <w:t> </w:t>
      </w:r>
      <w:r>
        <w:rPr>
          <w:sz w:val="20"/>
        </w:rPr>
        <w:t>nº</w:t>
      </w:r>
      <w:r>
        <w:rPr>
          <w:spacing w:val="13"/>
          <w:sz w:val="20"/>
        </w:rPr>
        <w:t> </w:t>
      </w:r>
      <w:r>
        <w:rPr>
          <w:sz w:val="20"/>
        </w:rPr>
        <w:t>14.133,</w:t>
      </w:r>
      <w:r>
        <w:rPr>
          <w:spacing w:val="13"/>
          <w:sz w:val="20"/>
        </w:rPr>
        <w:t> </w:t>
      </w:r>
      <w:r>
        <w:rPr>
          <w:sz w:val="20"/>
        </w:rPr>
        <w:t>de</w:t>
      </w:r>
      <w:r>
        <w:rPr>
          <w:spacing w:val="13"/>
          <w:sz w:val="20"/>
        </w:rPr>
        <w:t> </w:t>
      </w:r>
      <w:r>
        <w:rPr>
          <w:sz w:val="20"/>
        </w:rPr>
        <w:t>01</w:t>
      </w:r>
      <w:r>
        <w:rPr>
          <w:spacing w:val="13"/>
          <w:sz w:val="20"/>
        </w:rPr>
        <w:t> </w:t>
      </w:r>
      <w:r>
        <w:rPr>
          <w:sz w:val="20"/>
        </w:rPr>
        <w:t>de</w:t>
      </w:r>
      <w:r>
        <w:rPr>
          <w:spacing w:val="13"/>
          <w:sz w:val="20"/>
        </w:rPr>
        <w:t> </w:t>
      </w:r>
      <w:r>
        <w:rPr>
          <w:sz w:val="20"/>
        </w:rPr>
        <w:t>abril</w:t>
      </w:r>
      <w:r>
        <w:rPr>
          <w:spacing w:val="13"/>
          <w:sz w:val="20"/>
        </w:rPr>
        <w:t> </w:t>
      </w:r>
      <w:r>
        <w:rPr>
          <w:sz w:val="20"/>
        </w:rPr>
        <w:t>de</w:t>
      </w:r>
      <w:r>
        <w:rPr>
          <w:spacing w:val="13"/>
          <w:sz w:val="20"/>
        </w:rPr>
        <w:t> </w:t>
      </w:r>
      <w:r>
        <w:rPr>
          <w:sz w:val="20"/>
        </w:rPr>
        <w:t>2021,</w:t>
      </w:r>
      <w:r>
        <w:rPr>
          <w:spacing w:val="13"/>
          <w:sz w:val="20"/>
        </w:rPr>
        <w:t> </w:t>
      </w:r>
      <w:r>
        <w:rPr>
          <w:sz w:val="20"/>
        </w:rPr>
        <w:t>que</w:t>
      </w:r>
      <w:r>
        <w:rPr>
          <w:spacing w:val="13"/>
          <w:sz w:val="20"/>
        </w:rPr>
        <w:t> </w:t>
      </w:r>
      <w:r>
        <w:rPr>
          <w:sz w:val="20"/>
        </w:rPr>
        <w:t>estabelece</w:t>
      </w:r>
      <w:r>
        <w:rPr>
          <w:spacing w:val="13"/>
          <w:sz w:val="20"/>
        </w:rPr>
        <w:t> </w:t>
      </w:r>
      <w:r>
        <w:rPr>
          <w:sz w:val="20"/>
        </w:rPr>
        <w:t>normas</w:t>
      </w:r>
      <w:r>
        <w:rPr>
          <w:spacing w:val="13"/>
          <w:sz w:val="20"/>
        </w:rPr>
        <w:t> </w:t>
      </w:r>
      <w:r>
        <w:rPr>
          <w:sz w:val="20"/>
        </w:rPr>
        <w:t>gerais</w:t>
      </w:r>
      <w:r>
        <w:rPr>
          <w:spacing w:val="13"/>
          <w:sz w:val="20"/>
        </w:rPr>
        <w:t> </w:t>
      </w:r>
      <w:r>
        <w:rPr>
          <w:sz w:val="20"/>
        </w:rPr>
        <w:t>de</w:t>
      </w:r>
      <w:r>
        <w:rPr>
          <w:spacing w:val="13"/>
          <w:sz w:val="20"/>
        </w:rPr>
        <w:t> </w:t>
      </w:r>
      <w:r>
        <w:rPr>
          <w:sz w:val="20"/>
        </w:rPr>
        <w:t>licitação</w:t>
      </w:r>
      <w:r>
        <w:rPr>
          <w:spacing w:val="13"/>
          <w:sz w:val="20"/>
        </w:rPr>
        <w:t> </w:t>
      </w:r>
      <w:r>
        <w:rPr>
          <w:sz w:val="20"/>
        </w:rPr>
        <w:t>e</w:t>
      </w:r>
      <w:r>
        <w:rPr>
          <w:spacing w:val="13"/>
          <w:sz w:val="20"/>
        </w:rPr>
        <w:t> </w:t>
      </w:r>
      <w:r>
        <w:rPr>
          <w:sz w:val="20"/>
        </w:rPr>
        <w:t>contratação</w:t>
      </w:r>
      <w:r>
        <w:rPr>
          <w:spacing w:val="13"/>
          <w:sz w:val="20"/>
        </w:rPr>
        <w:t> </w:t>
      </w:r>
      <w:r>
        <w:rPr>
          <w:sz w:val="20"/>
        </w:rPr>
        <w:t>para</w:t>
      </w:r>
      <w:r>
        <w:rPr>
          <w:spacing w:val="13"/>
          <w:sz w:val="20"/>
        </w:rPr>
        <w:t> </w:t>
      </w:r>
      <w:r>
        <w:rPr>
          <w:sz w:val="20"/>
        </w:rPr>
        <w:t>as Administrações</w:t>
      </w:r>
      <w:r>
        <w:rPr>
          <w:spacing w:val="13"/>
          <w:sz w:val="20"/>
        </w:rPr>
        <w:t> </w:t>
      </w:r>
      <w:r>
        <w:rPr>
          <w:sz w:val="20"/>
        </w:rPr>
        <w:t>Públicas</w:t>
      </w:r>
      <w:r>
        <w:rPr>
          <w:spacing w:val="13"/>
          <w:sz w:val="20"/>
        </w:rPr>
        <w:t> </w:t>
      </w:r>
      <w:r>
        <w:rPr>
          <w:sz w:val="20"/>
        </w:rPr>
        <w:t>diretas,</w:t>
      </w:r>
      <w:r>
        <w:rPr>
          <w:spacing w:val="13"/>
          <w:sz w:val="20"/>
        </w:rPr>
        <w:t> </w:t>
      </w:r>
      <w:r>
        <w:rPr>
          <w:sz w:val="20"/>
        </w:rPr>
        <w:t>autárquicas</w:t>
      </w:r>
      <w:r>
        <w:rPr>
          <w:spacing w:val="13"/>
          <w:sz w:val="20"/>
        </w:rPr>
        <w:t> </w:t>
      </w:r>
      <w:r>
        <w:rPr>
          <w:sz w:val="20"/>
        </w:rPr>
        <w:t>e</w:t>
      </w:r>
      <w:r>
        <w:rPr>
          <w:spacing w:val="13"/>
          <w:sz w:val="20"/>
        </w:rPr>
        <w:t> </w:t>
      </w:r>
      <w:r>
        <w:rPr>
          <w:sz w:val="20"/>
        </w:rPr>
        <w:t>fundacionais</w:t>
      </w:r>
      <w:r>
        <w:rPr>
          <w:spacing w:val="13"/>
          <w:sz w:val="20"/>
        </w:rPr>
        <w:t> </w:t>
      </w:r>
      <w:r>
        <w:rPr>
          <w:sz w:val="20"/>
        </w:rPr>
        <w:t>da</w:t>
      </w:r>
      <w:r>
        <w:rPr>
          <w:spacing w:val="13"/>
          <w:sz w:val="20"/>
        </w:rPr>
        <w:t> </w:t>
      </w:r>
      <w:r>
        <w:rPr>
          <w:sz w:val="20"/>
        </w:rPr>
        <w:t>União,</w:t>
      </w:r>
      <w:r>
        <w:rPr>
          <w:spacing w:val="13"/>
          <w:sz w:val="20"/>
        </w:rPr>
        <w:t> </w:t>
      </w:r>
      <w:r>
        <w:rPr>
          <w:sz w:val="20"/>
        </w:rPr>
        <w:t>dos</w:t>
      </w:r>
      <w:r>
        <w:rPr>
          <w:spacing w:val="13"/>
          <w:sz w:val="20"/>
        </w:rPr>
        <w:t> </w:t>
      </w:r>
      <w:r>
        <w:rPr>
          <w:sz w:val="20"/>
        </w:rPr>
        <w:t>Estados,</w:t>
      </w:r>
      <w:r>
        <w:rPr>
          <w:spacing w:val="13"/>
          <w:sz w:val="20"/>
        </w:rPr>
        <w:t> </w:t>
      </w:r>
      <w:r>
        <w:rPr>
          <w:sz w:val="20"/>
        </w:rPr>
        <w:t>do Distrito Federal e dos Municípios;</w:t>
      </w:r>
    </w:p>
    <w:p>
      <w:pPr>
        <w:pStyle w:val="ListParagraph"/>
        <w:numPr>
          <w:ilvl w:val="0"/>
          <w:numId w:val="52"/>
        </w:numPr>
        <w:tabs>
          <w:tab w:pos="261" w:val="left" w:leader="none"/>
        </w:tabs>
        <w:spacing w:line="234" w:lineRule="exact" w:before="0" w:after="0"/>
        <w:ind w:left="261" w:right="0" w:hanging="142"/>
        <w:jc w:val="left"/>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2"/>
        </w:numPr>
        <w:tabs>
          <w:tab w:pos="261" w:val="left" w:leader="none"/>
        </w:tabs>
        <w:spacing w:line="240" w:lineRule="auto" w:before="25" w:after="0"/>
        <w:ind w:left="261" w:right="0" w:hanging="142"/>
        <w:jc w:val="left"/>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2"/>
        </w:numPr>
        <w:tabs>
          <w:tab w:pos="281" w:val="left" w:leader="none"/>
        </w:tabs>
        <w:spacing w:line="278" w:lineRule="auto" w:before="25" w:after="0"/>
        <w:ind w:left="119" w:right="117" w:firstLine="0"/>
        <w:jc w:val="left"/>
        <w:rPr>
          <w:sz w:val="20"/>
        </w:rPr>
      </w:pPr>
      <w:r>
        <w:rPr>
          <w:sz w:val="20"/>
        </w:rPr>
        <w:t>Decreto</w:t>
      </w:r>
      <w:r>
        <w:rPr>
          <w:spacing w:val="18"/>
          <w:sz w:val="20"/>
        </w:rPr>
        <w:t> </w:t>
      </w:r>
      <w:r>
        <w:rPr>
          <w:sz w:val="20"/>
        </w:rPr>
        <w:t>nº</w:t>
      </w:r>
      <w:r>
        <w:rPr>
          <w:spacing w:val="18"/>
          <w:sz w:val="20"/>
        </w:rPr>
        <w:t> </w:t>
      </w:r>
      <w:r>
        <w:rPr>
          <w:sz w:val="20"/>
        </w:rPr>
        <w:t>48.702,</w:t>
      </w:r>
      <w:r>
        <w:rPr>
          <w:spacing w:val="18"/>
          <w:sz w:val="20"/>
        </w:rPr>
        <w:t> </w:t>
      </w:r>
      <w:r>
        <w:rPr>
          <w:sz w:val="20"/>
        </w:rPr>
        <w:t>de</w:t>
      </w:r>
      <w:r>
        <w:rPr>
          <w:spacing w:val="18"/>
          <w:sz w:val="20"/>
        </w:rPr>
        <w:t> </w:t>
      </w:r>
      <w:r>
        <w:rPr>
          <w:sz w:val="20"/>
        </w:rPr>
        <w:t>19</w:t>
      </w:r>
      <w:r>
        <w:rPr>
          <w:spacing w:val="18"/>
          <w:sz w:val="20"/>
        </w:rPr>
        <w:t> </w:t>
      </w:r>
      <w:r>
        <w:rPr>
          <w:sz w:val="20"/>
        </w:rPr>
        <w:t>de</w:t>
      </w:r>
      <w:r>
        <w:rPr>
          <w:spacing w:val="18"/>
          <w:sz w:val="20"/>
        </w:rPr>
        <w:t> </w:t>
      </w:r>
      <w:r>
        <w:rPr>
          <w:sz w:val="20"/>
        </w:rPr>
        <w:t>setembro</w:t>
      </w:r>
      <w:r>
        <w:rPr>
          <w:spacing w:val="18"/>
          <w:sz w:val="20"/>
        </w:rPr>
        <w:t> </w:t>
      </w:r>
      <w:r>
        <w:rPr>
          <w:sz w:val="20"/>
        </w:rPr>
        <w:t>de</w:t>
      </w:r>
      <w:r>
        <w:rPr>
          <w:spacing w:val="18"/>
          <w:sz w:val="20"/>
        </w:rPr>
        <w:t> </w:t>
      </w:r>
      <w:r>
        <w:rPr>
          <w:sz w:val="20"/>
        </w:rPr>
        <w:t>2023,</w:t>
      </w:r>
      <w:r>
        <w:rPr>
          <w:spacing w:val="18"/>
          <w:sz w:val="20"/>
        </w:rPr>
        <w:t> </w:t>
      </w:r>
      <w:r>
        <w:rPr>
          <w:sz w:val="20"/>
        </w:rPr>
        <w:t>que</w:t>
      </w:r>
      <w:r>
        <w:rPr>
          <w:spacing w:val="18"/>
          <w:sz w:val="20"/>
        </w:rPr>
        <w:t> </w:t>
      </w:r>
      <w:r>
        <w:rPr>
          <w:sz w:val="20"/>
        </w:rPr>
        <w:t>estabelece</w:t>
      </w:r>
      <w:r>
        <w:rPr>
          <w:spacing w:val="18"/>
          <w:sz w:val="20"/>
        </w:rPr>
        <w:t> </w:t>
      </w:r>
      <w:r>
        <w:rPr>
          <w:sz w:val="20"/>
        </w:rPr>
        <w:t>procedimentos</w:t>
      </w:r>
      <w:r>
        <w:rPr>
          <w:spacing w:val="18"/>
          <w:sz w:val="20"/>
        </w:rPr>
        <w:t> </w:t>
      </w:r>
      <w:r>
        <w:rPr>
          <w:sz w:val="20"/>
        </w:rPr>
        <w:t>prévios</w:t>
      </w:r>
      <w:r>
        <w:rPr>
          <w:spacing w:val="18"/>
          <w:sz w:val="20"/>
        </w:rPr>
        <w:t> </w:t>
      </w:r>
      <w:r>
        <w:rPr>
          <w:sz w:val="20"/>
        </w:rPr>
        <w:t>à</w:t>
      </w:r>
      <w:r>
        <w:rPr>
          <w:spacing w:val="18"/>
          <w:sz w:val="20"/>
        </w:rPr>
        <w:t> </w:t>
      </w:r>
      <w:r>
        <w:rPr>
          <w:sz w:val="20"/>
        </w:rPr>
        <w:t>realização</w:t>
      </w:r>
      <w:r>
        <w:rPr>
          <w:spacing w:val="18"/>
          <w:sz w:val="20"/>
        </w:rPr>
        <w:t> </w:t>
      </w:r>
      <w:r>
        <w:rPr>
          <w:sz w:val="20"/>
        </w:rPr>
        <w:t>de</w:t>
      </w:r>
      <w:r>
        <w:rPr>
          <w:spacing w:val="18"/>
          <w:sz w:val="20"/>
        </w:rPr>
        <w:t> </w:t>
      </w:r>
      <w:r>
        <w:rPr>
          <w:sz w:val="20"/>
        </w:rPr>
        <w:t>registro</w:t>
      </w:r>
      <w:r>
        <w:rPr>
          <w:spacing w:val="18"/>
          <w:sz w:val="20"/>
        </w:rPr>
        <w:t> </w:t>
      </w:r>
      <w:r>
        <w:rPr>
          <w:sz w:val="20"/>
        </w:rPr>
        <w:t>de</w:t>
      </w:r>
      <w:r>
        <w:rPr>
          <w:spacing w:val="18"/>
          <w:sz w:val="20"/>
        </w:rPr>
        <w:t> </w:t>
      </w:r>
      <w:r>
        <w:rPr>
          <w:sz w:val="20"/>
        </w:rPr>
        <w:t>preços</w:t>
      </w:r>
      <w:r>
        <w:rPr>
          <w:spacing w:val="18"/>
          <w:sz w:val="20"/>
        </w:rPr>
        <w:t> </w:t>
      </w:r>
      <w:r>
        <w:rPr>
          <w:sz w:val="20"/>
        </w:rPr>
        <w:t>e</w:t>
      </w:r>
      <w:r>
        <w:rPr>
          <w:spacing w:val="18"/>
          <w:sz w:val="20"/>
        </w:rPr>
        <w:t> </w:t>
      </w:r>
      <w:r>
        <w:rPr>
          <w:sz w:val="20"/>
        </w:rPr>
        <w:t>adesão</w:t>
      </w:r>
      <w:r>
        <w:rPr>
          <w:spacing w:val="18"/>
          <w:sz w:val="20"/>
        </w:rPr>
        <w:t> </w:t>
      </w:r>
      <w:r>
        <w:rPr>
          <w:sz w:val="20"/>
        </w:rPr>
        <w:t>a</w:t>
      </w:r>
      <w:r>
        <w:rPr>
          <w:spacing w:val="18"/>
          <w:sz w:val="20"/>
        </w:rPr>
        <w:t> </w:t>
      </w:r>
      <w:r>
        <w:rPr>
          <w:sz w:val="20"/>
        </w:rPr>
        <w:t>atas</w:t>
      </w:r>
      <w:r>
        <w:rPr>
          <w:spacing w:val="18"/>
          <w:sz w:val="20"/>
        </w:rPr>
        <w:t> </w:t>
      </w:r>
      <w:r>
        <w:rPr>
          <w:sz w:val="20"/>
        </w:rPr>
        <w:t>de</w:t>
      </w:r>
      <w:r>
        <w:rPr>
          <w:spacing w:val="18"/>
          <w:sz w:val="20"/>
        </w:rPr>
        <w:t> </w:t>
      </w:r>
      <w:r>
        <w:rPr>
          <w:sz w:val="20"/>
        </w:rPr>
        <w:t>registro</w:t>
      </w:r>
      <w:r>
        <w:rPr>
          <w:spacing w:val="18"/>
          <w:sz w:val="20"/>
        </w:rPr>
        <w:t> </w:t>
      </w:r>
      <w:r>
        <w:rPr>
          <w:sz w:val="20"/>
        </w:rPr>
        <w:t>de</w:t>
      </w:r>
      <w:r>
        <w:rPr>
          <w:spacing w:val="18"/>
          <w:sz w:val="20"/>
        </w:rPr>
        <w:t> </w:t>
      </w:r>
      <w:r>
        <w:rPr>
          <w:sz w:val="20"/>
        </w:rPr>
        <w:t>preços,</w:t>
      </w:r>
      <w:r>
        <w:rPr>
          <w:spacing w:val="18"/>
          <w:sz w:val="20"/>
        </w:rPr>
        <w:t> </w:t>
      </w:r>
      <w:r>
        <w:rPr>
          <w:sz w:val="20"/>
        </w:rPr>
        <w:t>no</w:t>
      </w:r>
      <w:r>
        <w:rPr>
          <w:spacing w:val="18"/>
          <w:sz w:val="20"/>
        </w:rPr>
        <w:t> </w:t>
      </w:r>
      <w:r>
        <w:rPr>
          <w:sz w:val="20"/>
        </w:rPr>
        <w:t>âmbito</w:t>
      </w:r>
      <w:r>
        <w:rPr>
          <w:spacing w:val="18"/>
          <w:sz w:val="20"/>
        </w:rPr>
        <w:t> </w:t>
      </w:r>
      <w:r>
        <w:rPr>
          <w:sz w:val="20"/>
        </w:rPr>
        <w:t>da</w:t>
      </w:r>
      <w:r>
        <w:rPr>
          <w:spacing w:val="8"/>
          <w:sz w:val="20"/>
        </w:rPr>
        <w:t> </w:t>
      </w:r>
      <w:r>
        <w:rPr>
          <w:sz w:val="20"/>
        </w:rPr>
        <w:t>Administração Pública direta e indireta do Estado do Rio de Janeiro;</w:t>
      </w:r>
    </w:p>
    <w:p>
      <w:pPr>
        <w:pStyle w:val="ListParagraph"/>
        <w:numPr>
          <w:ilvl w:val="0"/>
          <w:numId w:val="52"/>
        </w:numPr>
        <w:tabs>
          <w:tab w:pos="262" w:val="left" w:leader="none"/>
        </w:tabs>
        <w:spacing w:line="278" w:lineRule="auto" w:before="0" w:after="0"/>
        <w:ind w:left="119" w:right="117" w:firstLine="0"/>
        <w:jc w:val="left"/>
        <w:rPr>
          <w:sz w:val="20"/>
        </w:rPr>
      </w:pPr>
      <w:r>
        <w:rPr>
          <w:sz w:val="20"/>
        </w:rPr>
        <w:t>Decreto nº 48.778 de 30 de outubro de 2023, que regulamenta as licitações pelos critérios de julgamento por menor preço ou por maior desconto, no âmbito da</w:t>
      </w:r>
      <w:r>
        <w:rPr>
          <w:spacing w:val="-11"/>
          <w:sz w:val="20"/>
        </w:rPr>
        <w:t> </w:t>
      </w:r>
      <w:r>
        <w:rPr>
          <w:sz w:val="20"/>
        </w:rPr>
        <w:t>Administração Pública do Estado do Rio de Janeiro, Autarquica e Fundacional;</w:t>
      </w:r>
    </w:p>
    <w:p>
      <w:pPr>
        <w:pStyle w:val="ListParagraph"/>
        <w:numPr>
          <w:ilvl w:val="0"/>
          <w:numId w:val="52"/>
        </w:numPr>
        <w:tabs>
          <w:tab w:pos="261" w:val="left" w:leader="none"/>
        </w:tabs>
        <w:spacing w:line="234" w:lineRule="exact" w:before="0" w:after="0"/>
        <w:ind w:left="261" w:right="0" w:hanging="142"/>
        <w:jc w:val="left"/>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2"/>
        </w:numPr>
        <w:tabs>
          <w:tab w:pos="261" w:val="left" w:leader="none"/>
        </w:tabs>
        <w:spacing w:line="240" w:lineRule="auto" w:before="14" w:after="0"/>
        <w:ind w:left="261" w:right="0" w:hanging="142"/>
        <w:jc w:val="left"/>
        <w:rPr>
          <w:sz w:val="20"/>
        </w:rPr>
      </w:pPr>
      <w:r>
        <w:rPr>
          <w:sz w:val="20"/>
        </w:rPr>
        <w:t>Decreto</w:t>
      </w:r>
      <w:r>
        <w:rPr>
          <w:spacing w:val="-3"/>
          <w:sz w:val="20"/>
        </w:rPr>
        <w:t> </w:t>
      </w:r>
      <w:r>
        <w:rPr>
          <w:sz w:val="20"/>
        </w:rPr>
        <w:t>nº</w:t>
      </w:r>
      <w:r>
        <w:rPr>
          <w:spacing w:val="-1"/>
          <w:sz w:val="20"/>
        </w:rPr>
        <w:t> </w:t>
      </w:r>
      <w:r>
        <w:rPr>
          <w:sz w:val="20"/>
        </w:rPr>
        <w:t>48.843</w:t>
      </w:r>
      <w:r>
        <w:rPr>
          <w:spacing w:val="-2"/>
          <w:sz w:val="20"/>
        </w:rPr>
        <w:t> </w:t>
      </w:r>
      <w:r>
        <w:rPr>
          <w:sz w:val="20"/>
        </w:rPr>
        <w:t>de</w:t>
      </w:r>
      <w:r>
        <w:rPr>
          <w:spacing w:val="-2"/>
          <w:sz w:val="20"/>
        </w:rPr>
        <w:t> </w:t>
      </w:r>
      <w:r>
        <w:rPr>
          <w:sz w:val="20"/>
        </w:rPr>
        <w:t>13</w:t>
      </w:r>
      <w:r>
        <w:rPr>
          <w:spacing w:val="-2"/>
          <w:sz w:val="20"/>
        </w:rPr>
        <w:t> </w:t>
      </w:r>
      <w:r>
        <w:rPr>
          <w:sz w:val="20"/>
        </w:rPr>
        <w:t>de</w:t>
      </w:r>
      <w:r>
        <w:rPr>
          <w:spacing w:val="-2"/>
          <w:sz w:val="20"/>
        </w:rPr>
        <w:t> </w:t>
      </w:r>
      <w:r>
        <w:rPr>
          <w:sz w:val="20"/>
        </w:rPr>
        <w:t>dezembro</w:t>
      </w:r>
      <w:r>
        <w:rPr>
          <w:spacing w:val="-2"/>
          <w:sz w:val="20"/>
        </w:rPr>
        <w:t> </w:t>
      </w:r>
      <w:r>
        <w:rPr>
          <w:sz w:val="20"/>
        </w:rPr>
        <w:t>de</w:t>
      </w:r>
      <w:r>
        <w:rPr>
          <w:spacing w:val="-1"/>
          <w:sz w:val="20"/>
        </w:rPr>
        <w:t> </w:t>
      </w:r>
      <w:r>
        <w:rPr>
          <w:sz w:val="20"/>
        </w:rPr>
        <w:t>2023,</w:t>
      </w:r>
      <w:r>
        <w:rPr>
          <w:spacing w:val="-2"/>
          <w:sz w:val="20"/>
        </w:rPr>
        <w:t> </w:t>
      </w:r>
      <w:r>
        <w:rPr>
          <w:sz w:val="20"/>
        </w:rPr>
        <w:t>que</w:t>
      </w:r>
      <w:r>
        <w:rPr>
          <w:spacing w:val="-2"/>
          <w:sz w:val="20"/>
        </w:rPr>
        <w:t> </w:t>
      </w:r>
      <w:r>
        <w:rPr>
          <w:sz w:val="20"/>
        </w:rPr>
        <w:t>regulamenta</w:t>
      </w:r>
      <w:r>
        <w:rPr>
          <w:spacing w:val="-2"/>
          <w:sz w:val="20"/>
        </w:rPr>
        <w:t> </w:t>
      </w:r>
      <w:r>
        <w:rPr>
          <w:sz w:val="20"/>
        </w:rPr>
        <w:t>o</w:t>
      </w:r>
      <w:r>
        <w:rPr>
          <w:spacing w:val="-2"/>
          <w:sz w:val="20"/>
        </w:rPr>
        <w:t> </w:t>
      </w:r>
      <w:r>
        <w:rPr>
          <w:sz w:val="20"/>
        </w:rPr>
        <w:t>Sistema</w:t>
      </w:r>
      <w:r>
        <w:rPr>
          <w:spacing w:val="-2"/>
          <w:sz w:val="20"/>
        </w:rPr>
        <w:t> </w:t>
      </w:r>
      <w:r>
        <w:rPr>
          <w:sz w:val="20"/>
        </w:rPr>
        <w:t>de</w:t>
      </w:r>
      <w:r>
        <w:rPr>
          <w:spacing w:val="-1"/>
          <w:sz w:val="20"/>
        </w:rPr>
        <w:t> </w:t>
      </w:r>
      <w:r>
        <w:rPr>
          <w:sz w:val="20"/>
        </w:rPr>
        <w:t>Registro</w:t>
      </w:r>
      <w:r>
        <w:rPr>
          <w:spacing w:val="-2"/>
          <w:sz w:val="20"/>
        </w:rPr>
        <w:t> </w:t>
      </w:r>
      <w:r>
        <w:rPr>
          <w:sz w:val="20"/>
        </w:rPr>
        <w:t>de</w:t>
      </w:r>
      <w:r>
        <w:rPr>
          <w:spacing w:val="-2"/>
          <w:sz w:val="20"/>
        </w:rPr>
        <w:t> </w:t>
      </w:r>
      <w:r>
        <w:rPr>
          <w:sz w:val="20"/>
        </w:rPr>
        <w:t>Preços</w:t>
      </w:r>
      <w:r>
        <w:rPr>
          <w:spacing w:val="-2"/>
          <w:sz w:val="20"/>
        </w:rPr>
        <w:t> </w:t>
      </w:r>
      <w:r>
        <w:rPr>
          <w:sz w:val="20"/>
        </w:rPr>
        <w:t>–</w:t>
      </w:r>
      <w:r>
        <w:rPr>
          <w:spacing w:val="-2"/>
          <w:sz w:val="20"/>
        </w:rPr>
        <w:t> </w:t>
      </w:r>
      <w:r>
        <w:rPr>
          <w:sz w:val="20"/>
        </w:rPr>
        <w:t>SRP,</w:t>
      </w:r>
      <w:r>
        <w:rPr>
          <w:spacing w:val="-2"/>
          <w:sz w:val="20"/>
        </w:rPr>
        <w:t> </w:t>
      </w:r>
      <w:r>
        <w:rPr>
          <w:sz w:val="20"/>
        </w:rPr>
        <w:t>no</w:t>
      </w:r>
      <w:r>
        <w:rPr>
          <w:spacing w:val="-1"/>
          <w:sz w:val="20"/>
        </w:rPr>
        <w:t> </w:t>
      </w:r>
      <w:r>
        <w:rPr>
          <w:sz w:val="20"/>
        </w:rPr>
        <w:t>âmbito</w:t>
      </w:r>
      <w:r>
        <w:rPr>
          <w:spacing w:val="-2"/>
          <w:sz w:val="20"/>
        </w:rPr>
        <w:t> </w:t>
      </w:r>
      <w:r>
        <w:rPr>
          <w:sz w:val="20"/>
        </w:rPr>
        <w:t>da</w:t>
      </w:r>
      <w:r>
        <w:rPr>
          <w:spacing w:val="-13"/>
          <w:sz w:val="20"/>
        </w:rPr>
        <w:t> </w:t>
      </w:r>
      <w:r>
        <w:rPr>
          <w:sz w:val="20"/>
        </w:rPr>
        <w:t>Administração</w:t>
      </w:r>
      <w:r>
        <w:rPr>
          <w:spacing w:val="-2"/>
          <w:sz w:val="20"/>
        </w:rPr>
        <w:t> </w:t>
      </w:r>
      <w:r>
        <w:rPr>
          <w:sz w:val="20"/>
        </w:rPr>
        <w:t>Pública</w:t>
      </w:r>
      <w:r>
        <w:rPr>
          <w:spacing w:val="-1"/>
          <w:sz w:val="20"/>
        </w:rPr>
        <w:t> </w:t>
      </w:r>
      <w:r>
        <w:rPr>
          <w:sz w:val="20"/>
        </w:rPr>
        <w:t>Estadual</w:t>
      </w:r>
      <w:r>
        <w:rPr>
          <w:spacing w:val="-2"/>
          <w:sz w:val="20"/>
        </w:rPr>
        <w:t> </w:t>
      </w:r>
      <w:r>
        <w:rPr>
          <w:sz w:val="20"/>
        </w:rPr>
        <w:t>Direta,</w:t>
      </w:r>
      <w:r>
        <w:rPr>
          <w:spacing w:val="-13"/>
          <w:sz w:val="20"/>
        </w:rPr>
        <w:t> </w:t>
      </w:r>
      <w:r>
        <w:rPr>
          <w:sz w:val="20"/>
        </w:rPr>
        <w:t>Autárquica</w:t>
      </w:r>
      <w:r>
        <w:rPr>
          <w:spacing w:val="-2"/>
          <w:sz w:val="20"/>
        </w:rPr>
        <w:t> </w:t>
      </w:r>
      <w:r>
        <w:rPr>
          <w:sz w:val="20"/>
        </w:rPr>
        <w:t>e</w:t>
      </w:r>
      <w:r>
        <w:rPr>
          <w:spacing w:val="-1"/>
          <w:sz w:val="20"/>
        </w:rPr>
        <w:t> </w:t>
      </w:r>
      <w:r>
        <w:rPr>
          <w:spacing w:val="-2"/>
          <w:sz w:val="20"/>
        </w:rPr>
        <w:t>Fundacional;</w:t>
      </w:r>
    </w:p>
    <w:p>
      <w:pPr>
        <w:pStyle w:val="ListParagraph"/>
        <w:numPr>
          <w:ilvl w:val="0"/>
          <w:numId w:val="52"/>
        </w:numPr>
        <w:tabs>
          <w:tab w:pos="261" w:val="left" w:leader="none"/>
        </w:tabs>
        <w:spacing w:line="240" w:lineRule="auto" w:before="25" w:after="0"/>
        <w:ind w:left="261" w:right="0" w:hanging="142"/>
        <w:jc w:val="left"/>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spacing w:after="0" w:line="240" w:lineRule="auto"/>
        <w:jc w:val="left"/>
        <w:rPr>
          <w:sz w:val="20"/>
        </w:rPr>
        <w:sectPr>
          <w:pgSz w:w="15840" w:h="24480"/>
          <w:pgMar w:top="460" w:bottom="280" w:left="0" w:right="0"/>
        </w:sectPr>
      </w:pPr>
    </w:p>
    <w:p>
      <w:pPr>
        <w:pStyle w:val="ListParagraph"/>
        <w:numPr>
          <w:ilvl w:val="0"/>
          <w:numId w:val="52"/>
        </w:numPr>
        <w:tabs>
          <w:tab w:pos="273" w:val="left" w:leader="none"/>
        </w:tabs>
        <w:spacing w:line="278" w:lineRule="auto" w:before="9" w:after="0"/>
        <w:ind w:left="119" w:right="118" w:firstLine="0"/>
        <w:jc w:val="left"/>
        <w:rPr>
          <w:sz w:val="20"/>
        </w:rPr>
      </w:pPr>
      <w:r>
        <w:rPr>
          <w:sz w:val="20"/>
        </w:rPr>
        <w:t>Lei</w:t>
      </w:r>
      <w:r>
        <w:rPr>
          <w:spacing w:val="11"/>
          <w:sz w:val="20"/>
        </w:rPr>
        <w:t> </w:t>
      </w:r>
      <w:r>
        <w:rPr>
          <w:sz w:val="20"/>
        </w:rPr>
        <w:t>Estadual</w:t>
      </w:r>
      <w:r>
        <w:rPr>
          <w:spacing w:val="11"/>
          <w:sz w:val="20"/>
        </w:rPr>
        <w:t> </w:t>
      </w:r>
      <w:r>
        <w:rPr>
          <w:sz w:val="20"/>
        </w:rPr>
        <w:t>n°</w:t>
      </w:r>
      <w:r>
        <w:rPr>
          <w:spacing w:val="11"/>
          <w:sz w:val="20"/>
        </w:rPr>
        <w:t> </w:t>
      </w:r>
      <w:r>
        <w:rPr>
          <w:sz w:val="20"/>
        </w:rPr>
        <w:t>7.753,</w:t>
      </w:r>
      <w:r>
        <w:rPr>
          <w:spacing w:val="11"/>
          <w:sz w:val="20"/>
        </w:rPr>
        <w:t> </w:t>
      </w:r>
      <w:r>
        <w:rPr>
          <w:sz w:val="20"/>
        </w:rPr>
        <w:t>de</w:t>
      </w:r>
      <w:r>
        <w:rPr>
          <w:spacing w:val="11"/>
          <w:sz w:val="20"/>
        </w:rPr>
        <w:t> </w:t>
      </w:r>
      <w:r>
        <w:rPr>
          <w:sz w:val="20"/>
        </w:rPr>
        <w:t>17</w:t>
      </w:r>
      <w:r>
        <w:rPr>
          <w:spacing w:val="11"/>
          <w:sz w:val="20"/>
        </w:rPr>
        <w:t> </w:t>
      </w:r>
      <w:r>
        <w:rPr>
          <w:sz w:val="20"/>
        </w:rPr>
        <w:t>de</w:t>
      </w:r>
      <w:r>
        <w:rPr>
          <w:spacing w:val="11"/>
          <w:sz w:val="20"/>
        </w:rPr>
        <w:t> </w:t>
      </w:r>
      <w:r>
        <w:rPr>
          <w:sz w:val="20"/>
        </w:rPr>
        <w:t>outubro</w:t>
      </w:r>
      <w:r>
        <w:rPr>
          <w:spacing w:val="11"/>
          <w:sz w:val="20"/>
        </w:rPr>
        <w:t> </w:t>
      </w:r>
      <w:r>
        <w:rPr>
          <w:sz w:val="20"/>
        </w:rPr>
        <w:t>de</w:t>
      </w:r>
      <w:r>
        <w:rPr>
          <w:spacing w:val="11"/>
          <w:sz w:val="20"/>
        </w:rPr>
        <w:t> </w:t>
      </w:r>
      <w:r>
        <w:rPr>
          <w:sz w:val="20"/>
        </w:rPr>
        <w:t>2017,</w:t>
      </w:r>
      <w:r>
        <w:rPr>
          <w:spacing w:val="11"/>
          <w:sz w:val="20"/>
        </w:rPr>
        <w:t> </w:t>
      </w:r>
      <w:r>
        <w:rPr>
          <w:sz w:val="20"/>
        </w:rPr>
        <w:t>que</w:t>
      </w:r>
      <w:r>
        <w:rPr>
          <w:spacing w:val="11"/>
          <w:sz w:val="20"/>
        </w:rPr>
        <w:t> </w:t>
      </w:r>
      <w:r>
        <w:rPr>
          <w:sz w:val="20"/>
        </w:rPr>
        <w:t>dispõe</w:t>
      </w:r>
      <w:r>
        <w:rPr>
          <w:spacing w:val="11"/>
          <w:sz w:val="20"/>
        </w:rPr>
        <w:t> </w:t>
      </w:r>
      <w:r>
        <w:rPr>
          <w:sz w:val="20"/>
        </w:rPr>
        <w:t>sobre</w:t>
      </w:r>
      <w:r>
        <w:rPr>
          <w:spacing w:val="11"/>
          <w:sz w:val="20"/>
        </w:rPr>
        <w:t> </w:t>
      </w:r>
      <w:r>
        <w:rPr>
          <w:sz w:val="20"/>
        </w:rPr>
        <w:t>a</w:t>
      </w:r>
      <w:r>
        <w:rPr>
          <w:spacing w:val="11"/>
          <w:sz w:val="20"/>
        </w:rPr>
        <w:t> </w:t>
      </w:r>
      <w:r>
        <w:rPr>
          <w:sz w:val="20"/>
        </w:rPr>
        <w:t>instituição</w:t>
      </w:r>
      <w:r>
        <w:rPr>
          <w:spacing w:val="11"/>
          <w:sz w:val="20"/>
        </w:rPr>
        <w:t> </w:t>
      </w:r>
      <w:r>
        <w:rPr>
          <w:sz w:val="20"/>
        </w:rPr>
        <w:t>do</w:t>
      </w:r>
      <w:r>
        <w:rPr>
          <w:spacing w:val="11"/>
          <w:sz w:val="20"/>
        </w:rPr>
        <w:t> </w:t>
      </w:r>
      <w:r>
        <w:rPr>
          <w:sz w:val="20"/>
        </w:rPr>
        <w:t>programa</w:t>
      </w:r>
      <w:r>
        <w:rPr>
          <w:spacing w:val="11"/>
          <w:sz w:val="20"/>
        </w:rPr>
        <w:t> </w:t>
      </w:r>
      <w:r>
        <w:rPr>
          <w:sz w:val="20"/>
        </w:rPr>
        <w:t>de</w:t>
      </w:r>
      <w:r>
        <w:rPr>
          <w:spacing w:val="11"/>
          <w:sz w:val="20"/>
        </w:rPr>
        <w:t> </w:t>
      </w:r>
      <w:r>
        <w:rPr>
          <w:sz w:val="20"/>
        </w:rPr>
        <w:t>integridade</w:t>
      </w:r>
      <w:r>
        <w:rPr>
          <w:spacing w:val="11"/>
          <w:sz w:val="20"/>
        </w:rPr>
        <w:t> </w:t>
      </w:r>
      <w:r>
        <w:rPr>
          <w:sz w:val="20"/>
        </w:rPr>
        <w:t>nas</w:t>
      </w:r>
      <w:r>
        <w:rPr>
          <w:spacing w:val="11"/>
          <w:sz w:val="20"/>
        </w:rPr>
        <w:t> </w:t>
      </w:r>
      <w:r>
        <w:rPr>
          <w:sz w:val="20"/>
        </w:rPr>
        <w:t>empresas</w:t>
      </w:r>
      <w:r>
        <w:rPr>
          <w:spacing w:val="11"/>
          <w:sz w:val="20"/>
        </w:rPr>
        <w:t> </w:t>
      </w:r>
      <w:r>
        <w:rPr>
          <w:sz w:val="20"/>
        </w:rPr>
        <w:t>que</w:t>
      </w:r>
      <w:r>
        <w:rPr>
          <w:spacing w:val="11"/>
          <w:sz w:val="20"/>
        </w:rPr>
        <w:t> </w:t>
      </w:r>
      <w:r>
        <w:rPr>
          <w:sz w:val="20"/>
        </w:rPr>
        <w:t>contratarem</w:t>
      </w:r>
      <w:r>
        <w:rPr>
          <w:spacing w:val="11"/>
          <w:sz w:val="20"/>
        </w:rPr>
        <w:t> </w:t>
      </w:r>
      <w:r>
        <w:rPr>
          <w:sz w:val="20"/>
        </w:rPr>
        <w:t>com</w:t>
      </w:r>
      <w:r>
        <w:rPr>
          <w:spacing w:val="11"/>
          <w:sz w:val="20"/>
        </w:rPr>
        <w:t> </w:t>
      </w:r>
      <w:r>
        <w:rPr>
          <w:sz w:val="20"/>
        </w:rPr>
        <w:t>a</w:t>
      </w:r>
      <w:r>
        <w:rPr>
          <w:spacing w:val="11"/>
          <w:sz w:val="20"/>
        </w:rPr>
        <w:t> </w:t>
      </w:r>
      <w:r>
        <w:rPr>
          <w:sz w:val="20"/>
        </w:rPr>
        <w:t>administração</w:t>
      </w:r>
      <w:r>
        <w:rPr>
          <w:spacing w:val="11"/>
          <w:sz w:val="20"/>
        </w:rPr>
        <w:t> </w:t>
      </w:r>
      <w:r>
        <w:rPr>
          <w:sz w:val="20"/>
        </w:rPr>
        <w:t>pública</w:t>
      </w:r>
      <w:r>
        <w:rPr>
          <w:spacing w:val="11"/>
          <w:sz w:val="20"/>
        </w:rPr>
        <w:t> </w:t>
      </w:r>
      <w:r>
        <w:rPr>
          <w:sz w:val="20"/>
        </w:rPr>
        <w:t>do</w:t>
      </w:r>
      <w:r>
        <w:rPr>
          <w:spacing w:val="11"/>
          <w:sz w:val="20"/>
        </w:rPr>
        <w:t> </w:t>
      </w:r>
      <w:r>
        <w:rPr>
          <w:sz w:val="20"/>
        </w:rPr>
        <w:t>Estado</w:t>
      </w:r>
      <w:r>
        <w:rPr>
          <w:spacing w:val="11"/>
          <w:sz w:val="20"/>
        </w:rPr>
        <w:t> </w:t>
      </w:r>
      <w:r>
        <w:rPr>
          <w:sz w:val="20"/>
        </w:rPr>
        <w:t>do</w:t>
      </w:r>
      <w:r>
        <w:rPr>
          <w:spacing w:val="11"/>
          <w:sz w:val="20"/>
        </w:rPr>
        <w:t> </w:t>
      </w:r>
      <w:r>
        <w:rPr>
          <w:sz w:val="20"/>
        </w:rPr>
        <w:t>Rio</w:t>
      </w:r>
      <w:r>
        <w:rPr>
          <w:spacing w:val="11"/>
          <w:sz w:val="20"/>
        </w:rPr>
        <w:t> </w:t>
      </w:r>
      <w:r>
        <w:rPr>
          <w:sz w:val="20"/>
        </w:rPr>
        <w:t>de Janeiro e dá outras providencias.</w:t>
      </w:r>
    </w:p>
    <w:p>
      <w:pPr>
        <w:pStyle w:val="Heading1"/>
        <w:numPr>
          <w:ilvl w:val="0"/>
          <w:numId w:val="51"/>
        </w:numPr>
        <w:tabs>
          <w:tab w:pos="318" w:val="left" w:leader="none"/>
        </w:tabs>
        <w:spacing w:line="240" w:lineRule="auto" w:before="3" w:after="0"/>
        <w:ind w:left="318" w:right="0" w:hanging="199"/>
        <w:jc w:val="left"/>
      </w:pPr>
      <w:r>
        <w:rPr/>
        <w:t>DESCRIÇÃO</w:t>
      </w:r>
      <w:r>
        <w:rPr>
          <w:spacing w:val="-1"/>
        </w:rPr>
        <w:t> </w:t>
      </w:r>
      <w:r>
        <w:rPr/>
        <w:t>DA</w:t>
      </w:r>
      <w:r>
        <w:rPr>
          <w:spacing w:val="-12"/>
        </w:rPr>
        <w:t> </w:t>
      </w:r>
      <w:r>
        <w:rPr>
          <w:spacing w:val="-2"/>
        </w:rPr>
        <w:t>SOLUÇÃO</w:t>
      </w:r>
    </w:p>
    <w:p>
      <w:pPr>
        <w:spacing w:after="0" w:line="240" w:lineRule="auto"/>
        <w:jc w:val="left"/>
        <w:sectPr>
          <w:pgSz w:w="15840" w:h="24480"/>
          <w:pgMar w:top="0" w:bottom="0" w:left="0" w:right="0"/>
        </w:sectPr>
      </w:pPr>
    </w:p>
    <w:p>
      <w:pPr>
        <w:spacing w:before="107"/>
        <w:ind w:left="0" w:right="0" w:firstLine="0"/>
        <w:jc w:val="right"/>
        <w:rPr>
          <w:b/>
          <w:sz w:val="16"/>
        </w:rPr>
      </w:pPr>
      <w:r>
        <w:rPr>
          <w:b/>
          <w:sz w:val="16"/>
        </w:rPr>
        <w:t>É</w:t>
      </w:r>
      <w:r>
        <w:rPr>
          <w:b/>
          <w:spacing w:val="43"/>
          <w:sz w:val="16"/>
        </w:rPr>
        <w:t>  </w:t>
      </w:r>
      <w:r>
        <w:rPr>
          <w:b/>
          <w:spacing w:val="-2"/>
          <w:sz w:val="16"/>
        </w:rPr>
        <w:t>IMPRESCINDÍVEL</w:t>
      </w:r>
    </w:p>
    <w:p>
      <w:pPr>
        <w:tabs>
          <w:tab w:pos="2459" w:val="left" w:leader="none"/>
        </w:tabs>
        <w:spacing w:before="86"/>
        <w:ind w:left="0" w:right="0" w:firstLine="0"/>
        <w:jc w:val="right"/>
        <w:rPr>
          <w:b/>
          <w:sz w:val="16"/>
        </w:rPr>
      </w:pPr>
      <w:r>
        <w:rPr>
          <w:b/>
          <w:spacing w:val="-2"/>
          <w:sz w:val="16"/>
        </w:rPr>
        <w:t>DESCRIÇÃO</w:t>
      </w:r>
      <w:r>
        <w:rPr>
          <w:b/>
          <w:sz w:val="16"/>
        </w:rPr>
        <w:tab/>
        <w:t>DO</w:t>
      </w:r>
      <w:r>
        <w:rPr>
          <w:b/>
          <w:spacing w:val="-9"/>
          <w:sz w:val="16"/>
        </w:rPr>
        <w:t> </w:t>
      </w:r>
      <w:r>
        <w:rPr>
          <w:b/>
          <w:sz w:val="16"/>
        </w:rPr>
        <w:t>A</w:t>
      </w:r>
      <w:r>
        <w:rPr>
          <w:b/>
          <w:spacing w:val="-1"/>
          <w:sz w:val="16"/>
        </w:rPr>
        <w:t> </w:t>
      </w:r>
      <w:r>
        <w:rPr>
          <w:b/>
          <w:spacing w:val="-2"/>
          <w:sz w:val="16"/>
        </w:rPr>
        <w:t>COMPATIBILIDADE</w:t>
      </w:r>
    </w:p>
    <w:p>
      <w:pPr>
        <w:spacing w:line="240" w:lineRule="auto" w:before="0"/>
        <w:rPr>
          <w:b/>
          <w:sz w:val="16"/>
        </w:rPr>
      </w:pPr>
      <w:r>
        <w:rPr/>
        <w:br w:type="column"/>
      </w:r>
      <w:r>
        <w:rPr>
          <w:b/>
          <w:sz w:val="16"/>
        </w:rPr>
      </w:r>
    </w:p>
    <w:p>
      <w:pPr>
        <w:pStyle w:val="BodyText"/>
        <w:spacing w:before="144"/>
        <w:rPr>
          <w:b/>
          <w:sz w:val="16"/>
        </w:rPr>
      </w:pPr>
    </w:p>
    <w:p>
      <w:pPr>
        <w:spacing w:line="142" w:lineRule="exact" w:before="0"/>
        <w:ind w:left="1810" w:right="0" w:firstLine="0"/>
        <w:jc w:val="left"/>
        <w:rPr>
          <w:b/>
          <w:sz w:val="16"/>
        </w:rPr>
      </w:pPr>
      <w:r>
        <w:rPr>
          <w:b/>
          <w:sz w:val="16"/>
        </w:rPr>
        <w:t>MARCAS</w:t>
      </w:r>
      <w:r>
        <w:rPr>
          <w:b/>
          <w:spacing w:val="37"/>
          <w:sz w:val="16"/>
        </w:rPr>
        <w:t>  </w:t>
      </w:r>
      <w:r>
        <w:rPr>
          <w:b/>
          <w:spacing w:val="-4"/>
          <w:sz w:val="16"/>
        </w:rPr>
        <w:t>PRÉ-</w:t>
      </w:r>
    </w:p>
    <w:p>
      <w:pPr>
        <w:spacing w:after="0" w:line="142" w:lineRule="exact"/>
        <w:jc w:val="left"/>
        <w:rPr>
          <w:sz w:val="16"/>
        </w:rPr>
        <w:sectPr>
          <w:type w:val="continuous"/>
          <w:pgSz w:w="15840" w:h="24480"/>
          <w:pgMar w:top="160" w:bottom="0" w:left="0" w:right="0"/>
          <w:cols w:num="2" w:equalWidth="0">
            <w:col w:w="7825" w:space="40"/>
            <w:col w:w="7975"/>
          </w:cols>
        </w:sectPr>
      </w:pPr>
    </w:p>
    <w:p>
      <w:pPr>
        <w:spacing w:line="178" w:lineRule="exact" w:before="0"/>
        <w:ind w:left="151" w:right="0" w:firstLine="0"/>
        <w:jc w:val="left"/>
        <w:rPr>
          <w:b/>
          <w:sz w:val="16"/>
        </w:rPr>
      </w:pPr>
      <w:r>
        <w:rPr>
          <w:b/>
          <w:sz w:val="16"/>
        </w:rPr>
        <w:t>ITEM</w:t>
      </w:r>
      <w:r>
        <w:rPr>
          <w:b/>
          <w:spacing w:val="33"/>
          <w:sz w:val="16"/>
        </w:rPr>
        <w:t>  </w:t>
      </w:r>
      <w:r>
        <w:rPr>
          <w:b/>
          <w:sz w:val="16"/>
        </w:rPr>
        <w:t>DESCRIÇÃO</w:t>
      </w:r>
      <w:r>
        <w:rPr>
          <w:b/>
          <w:spacing w:val="-1"/>
          <w:sz w:val="16"/>
        </w:rPr>
        <w:t> </w:t>
      </w:r>
      <w:r>
        <w:rPr>
          <w:b/>
          <w:sz w:val="16"/>
        </w:rPr>
        <w:t>DO</w:t>
      </w:r>
      <w:r>
        <w:rPr>
          <w:b/>
          <w:spacing w:val="-1"/>
          <w:sz w:val="16"/>
        </w:rPr>
        <w:t> </w:t>
      </w:r>
      <w:r>
        <w:rPr>
          <w:b/>
          <w:spacing w:val="-2"/>
          <w:sz w:val="16"/>
        </w:rPr>
        <w:t>OBJETO</w:t>
      </w:r>
    </w:p>
    <w:p>
      <w:pPr>
        <w:spacing w:line="352" w:lineRule="auto" w:before="0"/>
        <w:ind w:left="151" w:right="0" w:firstLine="0"/>
        <w:jc w:val="left"/>
        <w:rPr>
          <w:b/>
          <w:sz w:val="16"/>
        </w:rPr>
      </w:pPr>
      <w:r>
        <w:rPr/>
        <w:br w:type="column"/>
      </w:r>
      <w:r>
        <w:rPr>
          <w:b/>
          <w:spacing w:val="-2"/>
          <w:sz w:val="16"/>
        </w:rPr>
        <w:t>INSTRUMENTAL/EQUIPAMENTO</w:t>
      </w:r>
      <w:r>
        <w:rPr>
          <w:b/>
          <w:spacing w:val="40"/>
          <w:sz w:val="16"/>
        </w:rPr>
        <w:t> </w:t>
      </w:r>
      <w:r>
        <w:rPr>
          <w:b/>
          <w:sz w:val="16"/>
        </w:rPr>
        <w:t>EM</w:t>
      </w:r>
      <w:r>
        <w:rPr>
          <w:b/>
          <w:spacing w:val="-3"/>
          <w:sz w:val="16"/>
        </w:rPr>
        <w:t> </w:t>
      </w:r>
      <w:r>
        <w:rPr>
          <w:b/>
          <w:sz w:val="16"/>
        </w:rPr>
        <w:t>COMODATO</w:t>
      </w:r>
    </w:p>
    <w:p>
      <w:pPr>
        <w:spacing w:line="352" w:lineRule="auto" w:before="0"/>
        <w:ind w:left="143" w:right="0" w:firstLine="0"/>
        <w:jc w:val="left"/>
        <w:rPr>
          <w:b/>
          <w:sz w:val="16"/>
        </w:rPr>
      </w:pPr>
      <w:r>
        <w:rPr/>
        <w:br w:type="column"/>
      </w:r>
      <w:r>
        <w:rPr>
          <w:b/>
          <w:sz w:val="16"/>
        </w:rPr>
        <w:t>COM</w:t>
      </w:r>
      <w:r>
        <w:rPr>
          <w:b/>
          <w:spacing w:val="14"/>
          <w:sz w:val="16"/>
        </w:rPr>
        <w:t> </w:t>
      </w:r>
      <w:r>
        <w:rPr>
          <w:b/>
          <w:sz w:val="16"/>
        </w:rPr>
        <w:t>OUTROS</w:t>
      </w:r>
      <w:r>
        <w:rPr>
          <w:b/>
          <w:spacing w:val="18"/>
          <w:sz w:val="16"/>
        </w:rPr>
        <w:t> </w:t>
      </w:r>
      <w:r>
        <w:rPr>
          <w:b/>
          <w:sz w:val="16"/>
        </w:rPr>
        <w:t>ITENS</w:t>
      </w:r>
      <w:r>
        <w:rPr>
          <w:b/>
          <w:spacing w:val="-10"/>
          <w:sz w:val="16"/>
        </w:rPr>
        <w:t> </w:t>
      </w:r>
      <w:r>
        <w:rPr>
          <w:b/>
          <w:sz w:val="16"/>
        </w:rPr>
        <w:t>[1]</w:t>
      </w:r>
      <w:r>
        <w:rPr>
          <w:b/>
          <w:spacing w:val="40"/>
          <w:sz w:val="16"/>
        </w:rPr>
        <w:t> </w:t>
      </w:r>
      <w:r>
        <w:rPr>
          <w:b/>
          <w:sz w:val="16"/>
        </w:rPr>
        <w:t>DA</w:t>
      </w:r>
      <w:r>
        <w:rPr>
          <w:b/>
          <w:spacing w:val="80"/>
          <w:sz w:val="16"/>
        </w:rPr>
        <w:t> </w:t>
      </w:r>
      <w:r>
        <w:rPr>
          <w:b/>
          <w:sz w:val="16"/>
        </w:rPr>
        <w:t>CONTRATAÇÃO?</w:t>
      </w:r>
    </w:p>
    <w:p>
      <w:pPr>
        <w:spacing w:line="183" w:lineRule="exact" w:before="0"/>
        <w:ind w:left="143" w:right="0" w:firstLine="0"/>
        <w:jc w:val="left"/>
        <w:rPr>
          <w:b/>
          <w:sz w:val="16"/>
        </w:rPr>
      </w:pPr>
      <w:r>
        <w:rPr>
          <w:b/>
          <w:sz w:val="16"/>
        </w:rPr>
        <w:t>SE</w:t>
      </w:r>
      <w:r>
        <w:rPr>
          <w:b/>
          <w:spacing w:val="-1"/>
          <w:sz w:val="16"/>
        </w:rPr>
        <w:t> </w:t>
      </w:r>
      <w:r>
        <w:rPr>
          <w:b/>
          <w:sz w:val="16"/>
        </w:rPr>
        <w:t>SIM,</w:t>
      </w:r>
      <w:r>
        <w:rPr>
          <w:b/>
          <w:spacing w:val="-1"/>
          <w:sz w:val="16"/>
        </w:rPr>
        <w:t> </w:t>
      </w:r>
      <w:r>
        <w:rPr>
          <w:b/>
          <w:spacing w:val="-2"/>
          <w:sz w:val="16"/>
        </w:rPr>
        <w:t>QUAIS?</w:t>
      </w:r>
    </w:p>
    <w:p>
      <w:pPr>
        <w:spacing w:before="128"/>
        <w:ind w:left="151" w:right="0" w:firstLine="0"/>
        <w:jc w:val="left"/>
        <w:rPr>
          <w:b/>
          <w:sz w:val="16"/>
        </w:rPr>
      </w:pPr>
      <w:r>
        <w:rPr/>
        <w:br w:type="column"/>
      </w:r>
      <w:r>
        <w:rPr>
          <w:b/>
          <w:spacing w:val="-2"/>
          <w:sz w:val="16"/>
        </w:rPr>
        <w:t>APROVADAS</w:t>
      </w:r>
    </w:p>
    <w:p>
      <w:pPr>
        <w:spacing w:after="0"/>
        <w:jc w:val="left"/>
        <w:rPr>
          <w:sz w:val="16"/>
        </w:rPr>
        <w:sectPr>
          <w:type w:val="continuous"/>
          <w:pgSz w:w="15840" w:h="24480"/>
          <w:pgMar w:top="160" w:bottom="0" w:left="0" w:right="0"/>
          <w:cols w:num="4" w:equalWidth="0">
            <w:col w:w="2690" w:space="556"/>
            <w:col w:w="2702" w:space="39"/>
            <w:col w:w="2098" w:space="1439"/>
            <w:col w:w="6316"/>
          </w:cols>
        </w:sect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spacing w:before="36"/>
        <w:rPr>
          <w:b/>
          <w:sz w:val="16"/>
        </w:rPr>
      </w:pPr>
    </w:p>
    <w:p>
      <w:pPr>
        <w:tabs>
          <w:tab w:pos="2231" w:val="left" w:leader="none"/>
        </w:tabs>
        <w:spacing w:line="270" w:lineRule="atLeast" w:before="1"/>
        <w:ind w:left="724" w:right="0" w:firstLine="0"/>
        <w:jc w:val="both"/>
        <w:rPr>
          <w:sz w:val="16"/>
        </w:rPr>
      </w:pPr>
      <w:r>
        <w:rPr>
          <w:spacing w:val="-2"/>
          <w:sz w:val="16"/>
        </w:rPr>
        <w:t>INTRODUTOR</w:t>
      </w:r>
      <w:r>
        <w:rPr>
          <w:sz w:val="16"/>
        </w:rPr>
        <w:tab/>
      </w:r>
      <w:r>
        <w:rPr>
          <w:spacing w:val="-2"/>
          <w:sz w:val="16"/>
        </w:rPr>
        <w:t>DIAGNÓSTICO,</w:t>
      </w:r>
      <w:r>
        <w:rPr>
          <w:spacing w:val="40"/>
          <w:sz w:val="16"/>
        </w:rPr>
        <w:t> </w:t>
      </w:r>
      <w:r>
        <w:rPr>
          <w:sz w:val="16"/>
        </w:rPr>
        <w:t>MODELO:</w:t>
      </w:r>
      <w:r>
        <w:rPr>
          <w:spacing w:val="-10"/>
          <w:sz w:val="16"/>
        </w:rPr>
        <w:t> </w:t>
      </w:r>
      <w:r>
        <w:rPr>
          <w:sz w:val="16"/>
        </w:rPr>
        <w:t>VALVULADO</w:t>
      </w:r>
      <w:r>
        <w:rPr>
          <w:spacing w:val="-8"/>
          <w:sz w:val="16"/>
        </w:rPr>
        <w:t> </w:t>
      </w:r>
      <w:r>
        <w:rPr>
          <w:sz w:val="16"/>
        </w:rPr>
        <w:t>FEMORAL,</w:t>
      </w:r>
      <w:r>
        <w:rPr>
          <w:spacing w:val="40"/>
          <w:sz w:val="16"/>
        </w:rPr>
        <w:t> </w:t>
      </w:r>
      <w:r>
        <w:rPr>
          <w:spacing w:val="-2"/>
          <w:sz w:val="16"/>
        </w:rPr>
        <w:t>MATERIAL:</w:t>
      </w:r>
      <w:r>
        <w:rPr>
          <w:sz w:val="16"/>
        </w:rPr>
        <w:tab/>
      </w:r>
      <w:r>
        <w:rPr>
          <w:spacing w:val="-12"/>
          <w:sz w:val="16"/>
        </w:rPr>
        <w:t> </w:t>
      </w:r>
      <w:r>
        <w:rPr>
          <w:spacing w:val="-4"/>
          <w:sz w:val="16"/>
        </w:rPr>
        <w:t>POLIURETANO</w:t>
      </w:r>
      <w:r>
        <w:rPr>
          <w:spacing w:val="40"/>
          <w:sz w:val="16"/>
        </w:rPr>
        <w:t> </w:t>
      </w:r>
      <w:r>
        <w:rPr>
          <w:sz w:val="16"/>
        </w:rPr>
        <w:t>RADIOPACO, TAMANHO: 9F A 14F,</w:t>
      </w:r>
      <w:r>
        <w:rPr>
          <w:spacing w:val="40"/>
          <w:sz w:val="16"/>
        </w:rPr>
        <w:t> </w:t>
      </w:r>
      <w:r>
        <w:rPr>
          <w:sz w:val="16"/>
        </w:rPr>
        <w:t>COMPRIMENTO</w:t>
      </w:r>
      <w:r>
        <w:rPr>
          <w:spacing w:val="65"/>
          <w:w w:val="150"/>
          <w:sz w:val="16"/>
        </w:rPr>
        <w:t>   </w:t>
      </w:r>
      <w:r>
        <w:rPr>
          <w:spacing w:val="-2"/>
          <w:sz w:val="16"/>
        </w:rPr>
        <w:t>INTRODUTOR:</w:t>
      </w:r>
    </w:p>
    <w:p>
      <w:pPr>
        <w:spacing w:line="111" w:lineRule="exact" w:before="0"/>
        <w:ind w:left="151" w:right="0" w:firstLine="0"/>
        <w:jc w:val="left"/>
        <w:rPr>
          <w:b/>
          <w:sz w:val="16"/>
        </w:rPr>
      </w:pPr>
      <w:r>
        <w:rPr>
          <w:b/>
          <w:spacing w:val="-10"/>
          <w:sz w:val="16"/>
        </w:rPr>
        <w:t>1</w:t>
      </w:r>
    </w:p>
    <w:p>
      <w:pPr>
        <w:spacing w:line="159" w:lineRule="exact" w:before="0"/>
        <w:ind w:left="724" w:right="0" w:firstLine="0"/>
        <w:jc w:val="both"/>
        <w:rPr>
          <w:sz w:val="16"/>
        </w:rPr>
      </w:pPr>
      <w:r>
        <w:rPr>
          <w:sz w:val="16"/>
        </w:rPr>
        <w:t>10CM</w:t>
      </w:r>
      <w:r>
        <w:rPr>
          <w:spacing w:val="76"/>
          <w:w w:val="150"/>
          <w:sz w:val="16"/>
        </w:rPr>
        <w:t> </w:t>
      </w:r>
      <w:r>
        <w:rPr>
          <w:sz w:val="16"/>
        </w:rPr>
        <w:t>A</w:t>
      </w:r>
      <w:r>
        <w:rPr>
          <w:spacing w:val="76"/>
          <w:w w:val="150"/>
          <w:sz w:val="16"/>
        </w:rPr>
        <w:t> </w:t>
      </w:r>
      <w:r>
        <w:rPr>
          <w:sz w:val="16"/>
        </w:rPr>
        <w:t>13CM,</w:t>
      </w:r>
      <w:r>
        <w:rPr>
          <w:spacing w:val="32"/>
          <w:sz w:val="16"/>
        </w:rPr>
        <w:t>  </w:t>
      </w:r>
      <w:r>
        <w:rPr>
          <w:sz w:val="16"/>
        </w:rPr>
        <w:t>DIÂMETRO</w:t>
      </w:r>
      <w:r>
        <w:rPr>
          <w:spacing w:val="33"/>
          <w:sz w:val="16"/>
        </w:rPr>
        <w:t>  </w:t>
      </w:r>
      <w:r>
        <w:rPr>
          <w:spacing w:val="-5"/>
          <w:sz w:val="16"/>
        </w:rPr>
        <w:t>FIO</w:t>
      </w:r>
    </w:p>
    <w:p>
      <w:pPr>
        <w:spacing w:line="352" w:lineRule="auto" w:before="86"/>
        <w:ind w:left="724" w:right="0" w:firstLine="0"/>
        <w:jc w:val="both"/>
        <w:rPr>
          <w:sz w:val="16"/>
        </w:rPr>
      </w:pPr>
      <w:r>
        <w:rPr>
          <w:sz w:val="16"/>
        </w:rPr>
        <w:t>GUIA: 0,035" A 0,038", </w:t>
      </w:r>
      <w:r>
        <w:rPr>
          <w:sz w:val="16"/>
        </w:rPr>
        <w:t>DIÂMETRO</w:t>
      </w:r>
      <w:r>
        <w:rPr>
          <w:spacing w:val="40"/>
          <w:sz w:val="16"/>
        </w:rPr>
        <w:t> </w:t>
      </w:r>
      <w:r>
        <w:rPr>
          <w:sz w:val="16"/>
        </w:rPr>
        <w:t>DILATADOR: COMPATÍVEL COM</w:t>
      </w:r>
      <w:r>
        <w:rPr>
          <w:spacing w:val="40"/>
          <w:sz w:val="16"/>
        </w:rPr>
        <w:t> </w:t>
      </w:r>
      <w:r>
        <w:rPr>
          <w:sz w:val="16"/>
        </w:rPr>
        <w:t>FIO GUIA 0,035", COMPRIMENTO</w:t>
      </w:r>
      <w:r>
        <w:rPr>
          <w:spacing w:val="40"/>
          <w:sz w:val="16"/>
        </w:rPr>
        <w:t> </w:t>
      </w:r>
      <w:r>
        <w:rPr>
          <w:sz w:val="16"/>
        </w:rPr>
        <w:t>FIO GUIA: 45CM</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50"/>
        <w:rPr>
          <w:sz w:val="16"/>
        </w:rPr>
      </w:pPr>
    </w:p>
    <w:p>
      <w:pPr>
        <w:tabs>
          <w:tab w:pos="2732" w:val="left" w:leader="none"/>
        </w:tabs>
        <w:spacing w:before="0"/>
        <w:ind w:left="0" w:right="0" w:firstLine="0"/>
        <w:jc w:val="left"/>
        <w:rPr>
          <w:sz w:val="16"/>
        </w:rPr>
      </w:pPr>
      <w:r>
        <w:rPr>
          <w:spacing w:val="-5"/>
          <w:sz w:val="16"/>
        </w:rPr>
        <w:t>Não</w:t>
      </w:r>
      <w:r>
        <w:rPr>
          <w:sz w:val="16"/>
        </w:rPr>
        <w:tab/>
      </w:r>
      <w:r>
        <w:rPr>
          <w:spacing w:val="-5"/>
          <w:sz w:val="16"/>
        </w:rPr>
        <w:t>Não</w:t>
      </w:r>
    </w:p>
    <w:p>
      <w:pPr>
        <w:spacing w:before="110"/>
        <w:ind w:left="151" w:right="0" w:firstLine="0"/>
        <w:jc w:val="left"/>
        <w:rPr>
          <w:sz w:val="16"/>
        </w:rPr>
      </w:pPr>
      <w:r>
        <w:rPr/>
        <w:br w:type="column"/>
      </w:r>
      <w:r>
        <w:rPr>
          <w:sz w:val="16"/>
        </w:rPr>
        <w:t>Nome</w:t>
      </w:r>
      <w:r>
        <w:rPr>
          <w:spacing w:val="22"/>
          <w:sz w:val="16"/>
        </w:rPr>
        <w:t> </w:t>
      </w:r>
      <w:r>
        <w:rPr>
          <w:sz w:val="16"/>
        </w:rPr>
        <w:t>primário</w:t>
      </w:r>
      <w:r>
        <w:rPr>
          <w:spacing w:val="22"/>
          <w:sz w:val="16"/>
        </w:rPr>
        <w:t> </w:t>
      </w:r>
      <w:r>
        <w:rPr>
          <w:sz w:val="16"/>
        </w:rPr>
        <w:t>do</w:t>
      </w:r>
      <w:r>
        <w:rPr>
          <w:spacing w:val="22"/>
          <w:sz w:val="16"/>
        </w:rPr>
        <w:t> </w:t>
      </w:r>
      <w:r>
        <w:rPr>
          <w:spacing w:val="-2"/>
          <w:sz w:val="16"/>
        </w:rPr>
        <w:t>produto</w:t>
      </w:r>
    </w:p>
    <w:p>
      <w:pPr>
        <w:spacing w:before="86"/>
        <w:ind w:left="151" w:right="0" w:firstLine="0"/>
        <w:jc w:val="left"/>
        <w:rPr>
          <w:sz w:val="16"/>
        </w:rPr>
      </w:pPr>
      <w:r>
        <w:rPr>
          <w:sz w:val="16"/>
        </w:rPr>
        <w:t>:</w:t>
      </w:r>
      <w:r>
        <w:rPr>
          <w:spacing w:val="-1"/>
          <w:sz w:val="16"/>
        </w:rPr>
        <w:t> </w:t>
      </w:r>
      <w:r>
        <w:rPr>
          <w:spacing w:val="-2"/>
          <w:sz w:val="16"/>
        </w:rPr>
        <w:t>Introdutor</w:t>
      </w:r>
    </w:p>
    <w:p>
      <w:pPr>
        <w:spacing w:line="352" w:lineRule="auto" w:before="86"/>
        <w:ind w:left="151" w:right="6195" w:firstLine="0"/>
        <w:jc w:val="left"/>
        <w:rPr>
          <w:sz w:val="16"/>
        </w:rPr>
      </w:pPr>
      <w:r>
        <w:rPr>
          <w:sz w:val="16"/>
        </w:rPr>
        <w:t>Forma</w:t>
      </w:r>
      <w:r>
        <w:rPr>
          <w:spacing w:val="-9"/>
          <w:sz w:val="16"/>
        </w:rPr>
        <w:t> </w:t>
      </w:r>
      <w:r>
        <w:rPr>
          <w:sz w:val="16"/>
        </w:rPr>
        <w:t>primária</w:t>
      </w:r>
      <w:r>
        <w:rPr>
          <w:spacing w:val="-9"/>
          <w:sz w:val="16"/>
        </w:rPr>
        <w:t> </w:t>
      </w:r>
      <w:r>
        <w:rPr>
          <w:sz w:val="16"/>
        </w:rPr>
        <w:t>:</w:t>
      </w:r>
      <w:r>
        <w:rPr>
          <w:spacing w:val="-9"/>
          <w:sz w:val="16"/>
        </w:rPr>
        <w:t> </w:t>
      </w:r>
      <w:r>
        <w:rPr>
          <w:sz w:val="16"/>
        </w:rPr>
        <w:t>Introdutor</w:t>
      </w:r>
      <w:r>
        <w:rPr>
          <w:spacing w:val="40"/>
          <w:sz w:val="16"/>
        </w:rPr>
        <w:t> </w:t>
      </w:r>
      <w:r>
        <w:rPr>
          <w:spacing w:val="-2"/>
          <w:sz w:val="16"/>
        </w:rPr>
        <w:t>diagnóstico</w:t>
      </w:r>
    </w:p>
    <w:p>
      <w:pPr>
        <w:tabs>
          <w:tab w:pos="1376" w:val="left" w:leader="none"/>
        </w:tabs>
        <w:spacing w:line="352" w:lineRule="auto" w:before="0"/>
        <w:ind w:left="151" w:right="6195" w:firstLine="0"/>
        <w:jc w:val="left"/>
        <w:rPr>
          <w:sz w:val="16"/>
        </w:rPr>
      </w:pPr>
      <w:r>
        <w:rPr>
          <w:sz w:val="16"/>
        </w:rPr>
        <w:t>Geografia</w:t>
      </w:r>
      <w:r>
        <w:rPr>
          <w:spacing w:val="80"/>
          <w:sz w:val="16"/>
        </w:rPr>
        <w:t> </w:t>
      </w:r>
      <w:r>
        <w:rPr>
          <w:sz w:val="16"/>
        </w:rPr>
        <w:t>de</w:t>
      </w:r>
      <w:r>
        <w:rPr>
          <w:spacing w:val="80"/>
          <w:sz w:val="16"/>
        </w:rPr>
        <w:t> </w:t>
      </w:r>
      <w:r>
        <w:rPr>
          <w:sz w:val="16"/>
        </w:rPr>
        <w:t>aplicação:</w:t>
      </w:r>
      <w:r>
        <w:rPr>
          <w:spacing w:val="40"/>
          <w:sz w:val="16"/>
        </w:rPr>
        <w:t> </w:t>
      </w:r>
      <w:r>
        <w:rPr>
          <w:sz w:val="16"/>
        </w:rPr>
        <w:t>Territorio arterial e venoso</w:t>
      </w:r>
      <w:r>
        <w:rPr>
          <w:spacing w:val="40"/>
          <w:sz w:val="16"/>
        </w:rPr>
        <w:t> </w:t>
      </w:r>
      <w:r>
        <w:rPr>
          <w:spacing w:val="-2"/>
          <w:sz w:val="16"/>
        </w:rPr>
        <w:t>Característica</w:t>
      </w:r>
      <w:r>
        <w:rPr>
          <w:sz w:val="16"/>
        </w:rPr>
        <w:tab/>
      </w:r>
      <w:r>
        <w:rPr>
          <w:spacing w:val="-2"/>
          <w:sz w:val="16"/>
        </w:rPr>
        <w:t>peculiar:</w:t>
      </w:r>
      <w:r>
        <w:rPr>
          <w:spacing w:val="40"/>
          <w:sz w:val="16"/>
        </w:rPr>
        <w:t> </w:t>
      </w:r>
      <w:r>
        <w:rPr>
          <w:spacing w:val="-2"/>
          <w:sz w:val="16"/>
        </w:rPr>
        <w:t>Femoral</w:t>
      </w:r>
    </w:p>
    <w:p>
      <w:pPr>
        <w:tabs>
          <w:tab w:pos="735" w:val="left" w:leader="none"/>
          <w:tab w:pos="1071" w:val="left" w:leader="none"/>
          <w:tab w:pos="1603" w:val="left" w:leader="none"/>
        </w:tabs>
        <w:spacing w:line="352" w:lineRule="auto" w:before="0"/>
        <w:ind w:left="151" w:right="6195" w:firstLine="0"/>
        <w:jc w:val="left"/>
        <w:rPr>
          <w:sz w:val="16"/>
        </w:rPr>
      </w:pPr>
      <w:r>
        <w:rPr>
          <w:sz w:val="16"/>
        </w:rPr>
        <w:t>Aplicação : angioplastia </w:t>
      </w:r>
      <w:r>
        <w:rPr>
          <w:sz w:val="16"/>
        </w:rPr>
        <w:t>de</w:t>
      </w:r>
      <w:r>
        <w:rPr>
          <w:spacing w:val="40"/>
          <w:sz w:val="16"/>
        </w:rPr>
        <w:t> </w:t>
      </w:r>
      <w:r>
        <w:rPr>
          <w:spacing w:val="-2"/>
          <w:sz w:val="16"/>
        </w:rPr>
        <w:t>aorta</w:t>
      </w:r>
      <w:r>
        <w:rPr>
          <w:sz w:val="16"/>
        </w:rPr>
        <w:tab/>
      </w:r>
      <w:r>
        <w:rPr>
          <w:spacing w:val="-10"/>
          <w:sz w:val="16"/>
        </w:rPr>
        <w:t>e</w:t>
      </w:r>
      <w:r>
        <w:rPr>
          <w:sz w:val="16"/>
        </w:rPr>
        <w:tab/>
      </w:r>
      <w:r>
        <w:rPr>
          <w:spacing w:val="-4"/>
          <w:sz w:val="16"/>
        </w:rPr>
        <w:t>veia</w:t>
      </w:r>
      <w:r>
        <w:rPr>
          <w:sz w:val="16"/>
        </w:rPr>
        <w:tab/>
      </w:r>
      <w:r>
        <w:rPr>
          <w:spacing w:val="-2"/>
          <w:sz w:val="16"/>
        </w:rPr>
        <w:t>cava,</w:t>
      </w:r>
    </w:p>
    <w:p>
      <w:pPr>
        <w:tabs>
          <w:tab w:pos="1092" w:val="left" w:leader="none"/>
        </w:tabs>
        <w:spacing w:line="352" w:lineRule="auto" w:before="0"/>
        <w:ind w:left="151" w:right="5709" w:firstLine="0"/>
        <w:jc w:val="left"/>
        <w:rPr>
          <w:sz w:val="16"/>
        </w:rPr>
      </w:pPr>
      <w:r>
        <w:rPr>
          <w:spacing w:val="-2"/>
          <w:sz w:val="16"/>
        </w:rPr>
        <w:t>tratamento</w:t>
      </w:r>
      <w:r>
        <w:rPr>
          <w:sz w:val="16"/>
        </w:rPr>
        <w:tab/>
      </w:r>
      <w:r>
        <w:rPr>
          <w:spacing w:val="-2"/>
          <w:sz w:val="16"/>
        </w:rPr>
        <w:t>endovascular</w:t>
      </w:r>
      <w:r>
        <w:rPr>
          <w:spacing w:val="-8"/>
          <w:sz w:val="16"/>
        </w:rPr>
        <w:t> </w:t>
      </w:r>
      <w:r>
        <w:rPr>
          <w:spacing w:val="-2"/>
          <w:sz w:val="16"/>
        </w:rPr>
        <w:t>COOK</w:t>
      </w:r>
      <w:r>
        <w:rPr>
          <w:spacing w:val="40"/>
          <w:sz w:val="16"/>
        </w:rPr>
        <w:t> </w:t>
      </w:r>
      <w:r>
        <w:rPr>
          <w:sz w:val="16"/>
        </w:rPr>
        <w:t>dos aneurismas perifericos,</w:t>
      </w:r>
      <w:r>
        <w:rPr>
          <w:spacing w:val="40"/>
          <w:sz w:val="16"/>
        </w:rPr>
        <w:t> </w:t>
      </w:r>
      <w:r>
        <w:rPr>
          <w:spacing w:val="-2"/>
          <w:sz w:val="16"/>
        </w:rPr>
        <w:t>traatmento</w:t>
      </w:r>
      <w:r>
        <w:rPr>
          <w:sz w:val="16"/>
        </w:rPr>
        <w:tab/>
      </w:r>
      <w:r>
        <w:rPr>
          <w:spacing w:val="-2"/>
          <w:sz w:val="16"/>
        </w:rPr>
        <w:t>endovascular</w:t>
      </w:r>
    </w:p>
    <w:p>
      <w:pPr>
        <w:spacing w:line="352" w:lineRule="auto" w:before="0"/>
        <w:ind w:left="151" w:right="6195" w:firstLine="0"/>
        <w:jc w:val="left"/>
        <w:rPr>
          <w:b/>
          <w:sz w:val="16"/>
        </w:rPr>
      </w:pPr>
      <w:r>
        <w:rPr>
          <w:sz w:val="16"/>
        </w:rPr>
        <w:t>dos</w:t>
      </w:r>
      <w:r>
        <w:rPr>
          <w:spacing w:val="-3"/>
          <w:sz w:val="16"/>
        </w:rPr>
        <w:t> </w:t>
      </w:r>
      <w:r>
        <w:rPr>
          <w:sz w:val="16"/>
        </w:rPr>
        <w:t>pseudoaneurismas</w:t>
      </w:r>
      <w:r>
        <w:rPr>
          <w:spacing w:val="40"/>
          <w:sz w:val="16"/>
        </w:rPr>
        <w:t> </w:t>
      </w:r>
      <w:r>
        <w:rPr>
          <w:sz w:val="16"/>
        </w:rPr>
        <w:t>Composição : Poliuretano</w:t>
      </w:r>
      <w:r>
        <w:rPr>
          <w:spacing w:val="40"/>
          <w:sz w:val="16"/>
        </w:rPr>
        <w:t> </w:t>
      </w:r>
      <w:r>
        <w:rPr>
          <w:b/>
          <w:sz w:val="16"/>
        </w:rPr>
        <w:t>Dimensões</w:t>
      </w:r>
      <w:r>
        <w:rPr>
          <w:b/>
          <w:spacing w:val="80"/>
          <w:sz w:val="16"/>
        </w:rPr>
        <w:t> </w:t>
      </w:r>
      <w:r>
        <w:rPr>
          <w:b/>
          <w:sz w:val="16"/>
        </w:rPr>
        <w:t>(das</w:t>
      </w:r>
      <w:r>
        <w:rPr>
          <w:b/>
          <w:spacing w:val="80"/>
          <w:sz w:val="16"/>
        </w:rPr>
        <w:t> </w:t>
      </w:r>
      <w:r>
        <w:rPr>
          <w:b/>
          <w:sz w:val="16"/>
        </w:rPr>
        <w:t>abaixo,</w:t>
      </w:r>
      <w:r>
        <w:rPr>
          <w:b/>
          <w:spacing w:val="40"/>
          <w:sz w:val="16"/>
        </w:rPr>
        <w:t> </w:t>
      </w:r>
      <w:r>
        <w:rPr>
          <w:b/>
          <w:sz w:val="16"/>
        </w:rPr>
        <w:t>somente</w:t>
      </w:r>
      <w:r>
        <w:rPr>
          <w:b/>
          <w:spacing w:val="18"/>
          <w:sz w:val="16"/>
        </w:rPr>
        <w:t> </w:t>
      </w:r>
      <w:r>
        <w:rPr>
          <w:b/>
          <w:sz w:val="16"/>
        </w:rPr>
        <w:t>a(s)</w:t>
      </w:r>
      <w:r>
        <w:rPr>
          <w:b/>
          <w:spacing w:val="18"/>
          <w:sz w:val="16"/>
        </w:rPr>
        <w:t> </w:t>
      </w:r>
      <w:r>
        <w:rPr>
          <w:b/>
          <w:sz w:val="16"/>
        </w:rPr>
        <w:t>que</w:t>
      </w:r>
      <w:r>
        <w:rPr>
          <w:b/>
          <w:spacing w:val="17"/>
          <w:sz w:val="16"/>
        </w:rPr>
        <w:t> </w:t>
      </w:r>
      <w:r>
        <w:rPr>
          <w:b/>
          <w:sz w:val="16"/>
        </w:rPr>
        <w:t>for(em)</w:t>
      </w:r>
      <w:r>
        <w:rPr>
          <w:b/>
          <w:spacing w:val="40"/>
          <w:sz w:val="16"/>
        </w:rPr>
        <w:t> </w:t>
      </w:r>
      <w:r>
        <w:rPr>
          <w:b/>
          <w:spacing w:val="-2"/>
          <w:sz w:val="16"/>
        </w:rPr>
        <w:t>relevante(s))</w:t>
      </w:r>
    </w:p>
    <w:p>
      <w:pPr>
        <w:spacing w:after="0" w:line="352" w:lineRule="auto"/>
        <w:jc w:val="left"/>
        <w:rPr>
          <w:sz w:val="16"/>
        </w:rPr>
        <w:sectPr>
          <w:type w:val="continuous"/>
          <w:pgSz w:w="15840" w:h="24480"/>
          <w:pgMar w:top="160" w:bottom="0" w:left="0" w:right="0"/>
          <w:cols w:num="3" w:equalWidth="0">
            <w:col w:w="3365" w:space="32"/>
            <w:col w:w="3040" w:space="1270"/>
            <w:col w:w="8133"/>
          </w:cols>
        </w:sectPr>
      </w:pPr>
    </w:p>
    <w:p>
      <w:pPr>
        <w:pStyle w:val="BodyText"/>
        <w:spacing w:before="8"/>
        <w:rPr>
          <w:b/>
          <w:sz w:val="14"/>
        </w:rPr>
      </w:pPr>
    </w:p>
    <w:p>
      <w:pPr>
        <w:spacing w:after="0"/>
        <w:rPr>
          <w:sz w:val="14"/>
        </w:rPr>
        <w:sectPr>
          <w:type w:val="continuous"/>
          <w:pgSz w:w="15840" w:h="24480"/>
          <w:pgMar w:top="160" w:bottom="0" w:left="0" w:right="0"/>
        </w:sect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spacing w:before="13"/>
        <w:rPr>
          <w:b/>
          <w:sz w:val="16"/>
        </w:rPr>
      </w:pPr>
    </w:p>
    <w:p>
      <w:pPr>
        <w:tabs>
          <w:tab w:pos="2217" w:val="left" w:leader="none"/>
          <w:tab w:pos="2537" w:val="left" w:leader="none"/>
        </w:tabs>
        <w:spacing w:line="270" w:lineRule="atLeast" w:before="0"/>
        <w:ind w:left="724" w:right="0" w:firstLine="0"/>
        <w:jc w:val="both"/>
        <w:rPr>
          <w:sz w:val="16"/>
        </w:rPr>
      </w:pPr>
      <w:r>
        <w:rPr>
          <w:sz w:val="16"/>
        </w:rPr>
        <w:t>CATETER BALÃO, </w:t>
      </w:r>
      <w:r>
        <w:rPr>
          <w:sz w:val="16"/>
        </w:rPr>
        <w:t>MATERIAL</w:t>
      </w:r>
      <w:r>
        <w:rPr>
          <w:spacing w:val="40"/>
          <w:sz w:val="16"/>
        </w:rPr>
        <w:t> </w:t>
      </w:r>
      <w:r>
        <w:rPr>
          <w:spacing w:val="-2"/>
          <w:sz w:val="16"/>
        </w:rPr>
        <w:t>CATETER:</w:t>
      </w:r>
      <w:r>
        <w:rPr>
          <w:sz w:val="16"/>
        </w:rPr>
        <w:tab/>
      </w:r>
      <w:r>
        <w:rPr>
          <w:spacing w:val="-2"/>
          <w:sz w:val="16"/>
        </w:rPr>
        <w:t>POLIURETANO,</w:t>
      </w:r>
      <w:r>
        <w:rPr>
          <w:spacing w:val="40"/>
          <w:sz w:val="16"/>
        </w:rPr>
        <w:t> </w:t>
      </w:r>
      <w:r>
        <w:rPr>
          <w:sz w:val="16"/>
        </w:rPr>
        <w:t>CALIBRE: 5FR A 7FR, APLICAÇÃO:</w:t>
      </w:r>
      <w:r>
        <w:rPr>
          <w:spacing w:val="40"/>
          <w:sz w:val="16"/>
        </w:rPr>
        <w:t> </w:t>
      </w:r>
      <w:r>
        <w:rPr>
          <w:spacing w:val="-2"/>
          <w:sz w:val="16"/>
        </w:rPr>
        <w:t>ANGIOPLASTIA</w:t>
      </w:r>
      <w:r>
        <w:rPr>
          <w:sz w:val="16"/>
        </w:rPr>
        <w:tab/>
        <w:tab/>
      </w:r>
      <w:r>
        <w:rPr>
          <w:spacing w:val="-2"/>
          <w:sz w:val="16"/>
        </w:rPr>
        <w:t>OCLUSÕES</w:t>
      </w:r>
      <w:r>
        <w:rPr>
          <w:spacing w:val="40"/>
          <w:sz w:val="16"/>
        </w:rPr>
        <w:t> </w:t>
      </w:r>
      <w:r>
        <w:rPr>
          <w:sz w:val="16"/>
        </w:rPr>
        <w:t>VENOSAS, MODELO: ALTA</w:t>
      </w:r>
      <w:r>
        <w:rPr>
          <w:spacing w:val="40"/>
          <w:sz w:val="16"/>
        </w:rPr>
        <w:t> </w:t>
      </w:r>
      <w:r>
        <w:rPr>
          <w:sz w:val="16"/>
        </w:rPr>
        <w:t>PRESSÃO, QUANTIDADE BALÕES:</w:t>
      </w:r>
      <w:r>
        <w:rPr>
          <w:spacing w:val="40"/>
          <w:sz w:val="16"/>
        </w:rPr>
        <w:t> </w:t>
      </w:r>
      <w:r>
        <w:rPr>
          <w:sz w:val="16"/>
        </w:rPr>
        <w:t>1</w:t>
      </w:r>
      <w:r>
        <w:rPr>
          <w:spacing w:val="7"/>
          <w:sz w:val="16"/>
        </w:rPr>
        <w:t> </w:t>
      </w:r>
      <w:r>
        <w:rPr>
          <w:sz w:val="16"/>
        </w:rPr>
        <w:t>BALÃO,</w:t>
      </w:r>
      <w:r>
        <w:rPr>
          <w:spacing w:val="7"/>
          <w:sz w:val="16"/>
        </w:rPr>
        <w:t> </w:t>
      </w:r>
      <w:r>
        <w:rPr>
          <w:sz w:val="16"/>
        </w:rPr>
        <w:t>COMPRIMENTO:</w:t>
      </w:r>
      <w:r>
        <w:rPr>
          <w:spacing w:val="7"/>
          <w:sz w:val="16"/>
        </w:rPr>
        <w:t> </w:t>
      </w:r>
      <w:r>
        <w:rPr>
          <w:sz w:val="16"/>
        </w:rPr>
        <w:t>40MM</w:t>
      </w:r>
      <w:r>
        <w:rPr>
          <w:spacing w:val="-1"/>
          <w:sz w:val="16"/>
        </w:rPr>
        <w:t> </w:t>
      </w:r>
      <w:r>
        <w:rPr>
          <w:spacing w:val="-10"/>
          <w:sz w:val="16"/>
        </w:rPr>
        <w:t>A</w:t>
      </w:r>
    </w:p>
    <w:p>
      <w:pPr>
        <w:spacing w:line="93" w:lineRule="exact" w:before="0"/>
        <w:ind w:left="151" w:right="0" w:firstLine="0"/>
        <w:jc w:val="left"/>
        <w:rPr>
          <w:b/>
          <w:sz w:val="16"/>
        </w:rPr>
      </w:pPr>
      <w:r>
        <w:rPr>
          <w:b/>
          <w:spacing w:val="-10"/>
          <w:sz w:val="16"/>
        </w:rPr>
        <w:t>2</w:t>
      </w:r>
    </w:p>
    <w:p>
      <w:pPr>
        <w:spacing w:line="240" w:lineRule="auto" w:before="0"/>
        <w:rPr>
          <w:b/>
          <w:sz w:val="16"/>
        </w:rPr>
      </w:pPr>
      <w:r>
        <w:rPr/>
        <w:br w:type="column"/>
      </w:r>
      <w:r>
        <w:rPr>
          <w:b/>
          <w:sz w:val="16"/>
        </w:rPr>
      </w: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spacing w:before="14"/>
        <w:rPr>
          <w:b/>
          <w:sz w:val="16"/>
        </w:rPr>
      </w:pPr>
    </w:p>
    <w:p>
      <w:pPr>
        <w:tabs>
          <w:tab w:pos="2732" w:val="left" w:leader="none"/>
        </w:tabs>
        <w:spacing w:line="142" w:lineRule="exact" w:before="0"/>
        <w:ind w:left="0" w:right="0" w:firstLine="0"/>
        <w:jc w:val="left"/>
        <w:rPr>
          <w:sz w:val="16"/>
        </w:rPr>
      </w:pPr>
      <w:r>
        <w:rPr>
          <w:spacing w:val="-5"/>
          <w:sz w:val="16"/>
        </w:rPr>
        <w:t>Não</w:t>
      </w:r>
      <w:r>
        <w:rPr>
          <w:sz w:val="16"/>
        </w:rPr>
        <w:tab/>
      </w:r>
      <w:r>
        <w:rPr>
          <w:spacing w:val="-5"/>
          <w:sz w:val="16"/>
        </w:rPr>
        <w:t>Não</w:t>
      </w:r>
    </w:p>
    <w:p>
      <w:pPr>
        <w:spacing w:before="93"/>
        <w:ind w:left="151" w:right="0" w:firstLine="0"/>
        <w:jc w:val="left"/>
        <w:rPr>
          <w:sz w:val="16"/>
        </w:rPr>
      </w:pPr>
      <w:r>
        <w:rPr/>
        <w:br w:type="column"/>
      </w:r>
      <w:r>
        <w:rPr>
          <w:sz w:val="16"/>
        </w:rPr>
        <w:t>Diâmetro:</w:t>
      </w:r>
      <w:r>
        <w:rPr>
          <w:spacing w:val="-1"/>
          <w:sz w:val="16"/>
        </w:rPr>
        <w:t> </w:t>
      </w:r>
      <w:r>
        <w:rPr>
          <w:sz w:val="16"/>
        </w:rPr>
        <w:t>9</w:t>
      </w:r>
      <w:r>
        <w:rPr>
          <w:spacing w:val="-1"/>
          <w:sz w:val="16"/>
        </w:rPr>
        <w:t> </w:t>
      </w:r>
      <w:r>
        <w:rPr>
          <w:sz w:val="16"/>
        </w:rPr>
        <w:t>-</w:t>
      </w:r>
      <w:r>
        <w:rPr>
          <w:spacing w:val="-1"/>
          <w:sz w:val="16"/>
        </w:rPr>
        <w:t> </w:t>
      </w:r>
      <w:r>
        <w:rPr>
          <w:sz w:val="16"/>
        </w:rPr>
        <w:t>14</w:t>
      </w:r>
      <w:r>
        <w:rPr>
          <w:spacing w:val="-1"/>
          <w:sz w:val="16"/>
        </w:rPr>
        <w:t> </w:t>
      </w:r>
      <w:r>
        <w:rPr>
          <w:spacing w:val="-10"/>
          <w:sz w:val="16"/>
        </w:rPr>
        <w:t>F</w:t>
      </w:r>
    </w:p>
    <w:p>
      <w:pPr>
        <w:spacing w:line="391" w:lineRule="auto" w:before="86"/>
        <w:ind w:left="151" w:right="0" w:firstLine="0"/>
        <w:jc w:val="left"/>
        <w:rPr>
          <w:sz w:val="16"/>
        </w:rPr>
      </w:pPr>
      <w:r>
        <w:rPr>
          <w:sz w:val="16"/>
        </w:rPr>
        <w:t>Comprimento: 10-13 cm</w:t>
      </w:r>
      <w:r>
        <w:rPr>
          <w:spacing w:val="40"/>
          <w:sz w:val="16"/>
        </w:rPr>
        <w:t> </w:t>
      </w:r>
      <w:r>
        <w:rPr>
          <w:sz w:val="16"/>
        </w:rPr>
        <w:t>Nome</w:t>
      </w:r>
      <w:r>
        <w:rPr>
          <w:spacing w:val="8"/>
          <w:sz w:val="16"/>
        </w:rPr>
        <w:t> </w:t>
      </w:r>
      <w:r>
        <w:rPr>
          <w:sz w:val="16"/>
        </w:rPr>
        <w:t>primário</w:t>
      </w:r>
      <w:r>
        <w:rPr>
          <w:spacing w:val="8"/>
          <w:sz w:val="16"/>
        </w:rPr>
        <w:t> </w:t>
      </w:r>
      <w:r>
        <w:rPr>
          <w:sz w:val="16"/>
        </w:rPr>
        <w:t>do</w:t>
      </w:r>
      <w:r>
        <w:rPr>
          <w:spacing w:val="8"/>
          <w:sz w:val="16"/>
        </w:rPr>
        <w:t> </w:t>
      </w:r>
      <w:r>
        <w:rPr>
          <w:sz w:val="16"/>
        </w:rPr>
        <w:t>produto</w:t>
      </w:r>
    </w:p>
    <w:p>
      <w:pPr>
        <w:spacing w:line="154" w:lineRule="exact" w:before="0"/>
        <w:ind w:left="151" w:right="0" w:firstLine="0"/>
        <w:jc w:val="left"/>
        <w:rPr>
          <w:sz w:val="16"/>
        </w:rPr>
      </w:pPr>
      <w:r>
        <w:rPr>
          <w:sz w:val="16"/>
        </w:rPr>
        <w:t>:</w:t>
      </w:r>
      <w:r>
        <w:rPr>
          <w:spacing w:val="-1"/>
          <w:sz w:val="16"/>
        </w:rPr>
        <w:t> </w:t>
      </w:r>
      <w:r>
        <w:rPr>
          <w:spacing w:val="-2"/>
          <w:sz w:val="16"/>
        </w:rPr>
        <w:t>Cateter</w:t>
      </w:r>
    </w:p>
    <w:p>
      <w:pPr>
        <w:spacing w:line="352" w:lineRule="auto" w:before="86"/>
        <w:ind w:left="151" w:right="0" w:firstLine="0"/>
        <w:jc w:val="left"/>
        <w:rPr>
          <w:sz w:val="16"/>
        </w:rPr>
      </w:pPr>
      <w:r>
        <w:rPr>
          <w:sz w:val="16"/>
        </w:rPr>
        <w:t>Forma</w:t>
      </w:r>
      <w:r>
        <w:rPr>
          <w:spacing w:val="32"/>
          <w:sz w:val="16"/>
        </w:rPr>
        <w:t> </w:t>
      </w:r>
      <w:r>
        <w:rPr>
          <w:sz w:val="16"/>
        </w:rPr>
        <w:t>primária</w:t>
      </w:r>
      <w:r>
        <w:rPr>
          <w:spacing w:val="32"/>
          <w:sz w:val="16"/>
        </w:rPr>
        <w:t> </w:t>
      </w:r>
      <w:r>
        <w:rPr>
          <w:sz w:val="16"/>
        </w:rPr>
        <w:t>:Balão</w:t>
      </w:r>
      <w:r>
        <w:rPr>
          <w:spacing w:val="32"/>
          <w:sz w:val="16"/>
        </w:rPr>
        <w:t> </w:t>
      </w:r>
      <w:r>
        <w:rPr>
          <w:sz w:val="16"/>
        </w:rPr>
        <w:t>de</w:t>
      </w:r>
      <w:r>
        <w:rPr>
          <w:spacing w:val="40"/>
          <w:sz w:val="16"/>
        </w:rPr>
        <w:t> </w:t>
      </w:r>
      <w:r>
        <w:rPr>
          <w:sz w:val="16"/>
        </w:rPr>
        <w:t>alta</w:t>
      </w:r>
      <w:r>
        <w:rPr>
          <w:spacing w:val="-3"/>
          <w:sz w:val="16"/>
        </w:rPr>
        <w:t> </w:t>
      </w:r>
      <w:r>
        <w:rPr>
          <w:sz w:val="16"/>
        </w:rPr>
        <w:t>pressão</w:t>
      </w:r>
    </w:p>
    <w:p>
      <w:pPr>
        <w:tabs>
          <w:tab w:pos="986" w:val="left" w:leader="none"/>
          <w:tab w:pos="1740" w:val="left" w:leader="none"/>
        </w:tabs>
        <w:spacing w:line="352" w:lineRule="auto" w:before="0"/>
        <w:ind w:left="151" w:right="0" w:firstLine="0"/>
        <w:jc w:val="left"/>
        <w:rPr>
          <w:sz w:val="16"/>
        </w:rPr>
      </w:pPr>
      <w:r>
        <w:rPr>
          <w:sz w:val="16"/>
        </w:rPr>
        <w:t>Geografia</w:t>
      </w:r>
      <w:r>
        <w:rPr>
          <w:spacing w:val="80"/>
          <w:sz w:val="16"/>
        </w:rPr>
        <w:t> </w:t>
      </w:r>
      <w:r>
        <w:rPr>
          <w:sz w:val="16"/>
        </w:rPr>
        <w:t>de</w:t>
      </w:r>
      <w:r>
        <w:rPr>
          <w:spacing w:val="80"/>
          <w:sz w:val="16"/>
        </w:rPr>
        <w:t> </w:t>
      </w:r>
      <w:r>
        <w:rPr>
          <w:sz w:val="16"/>
        </w:rPr>
        <w:t>aplicação:</w:t>
      </w:r>
      <w:r>
        <w:rPr>
          <w:spacing w:val="40"/>
          <w:sz w:val="16"/>
        </w:rPr>
        <w:t> </w:t>
      </w:r>
      <w:r>
        <w:rPr>
          <w:spacing w:val="-2"/>
          <w:sz w:val="16"/>
        </w:rPr>
        <w:t>Oclusões</w:t>
      </w:r>
      <w:r>
        <w:rPr>
          <w:sz w:val="16"/>
        </w:rPr>
        <w:tab/>
      </w:r>
      <w:r>
        <w:rPr>
          <w:spacing w:val="-2"/>
          <w:sz w:val="16"/>
        </w:rPr>
        <w:t>venosas</w:t>
      </w:r>
      <w:r>
        <w:rPr>
          <w:sz w:val="16"/>
        </w:rPr>
        <w:tab/>
      </w:r>
      <w:r>
        <w:rPr>
          <w:spacing w:val="-6"/>
          <w:sz w:val="16"/>
        </w:rPr>
        <w:t>em</w:t>
      </w:r>
      <w:r>
        <w:rPr>
          <w:spacing w:val="40"/>
          <w:sz w:val="16"/>
        </w:rPr>
        <w:t> </w:t>
      </w:r>
      <w:r>
        <w:rPr>
          <w:sz w:val="16"/>
        </w:rPr>
        <w:t>qualquer</w:t>
      </w:r>
      <w:r>
        <w:rPr>
          <w:spacing w:val="-3"/>
          <w:sz w:val="16"/>
        </w:rPr>
        <w:t> </w:t>
      </w:r>
      <w:r>
        <w:rPr>
          <w:sz w:val="16"/>
        </w:rPr>
        <w:t>territorio</w:t>
      </w:r>
      <w:r>
        <w:rPr>
          <w:spacing w:val="40"/>
          <w:sz w:val="16"/>
        </w:rPr>
        <w:t> </w:t>
      </w:r>
      <w:r>
        <w:rPr>
          <w:sz w:val="16"/>
        </w:rPr>
        <w:t>Característica</w:t>
      </w:r>
      <w:r>
        <w:rPr>
          <w:spacing w:val="-10"/>
          <w:sz w:val="16"/>
        </w:rPr>
        <w:t> </w:t>
      </w:r>
      <w:r>
        <w:rPr>
          <w:sz w:val="16"/>
        </w:rPr>
        <w:t>peculiar:</w:t>
      </w:r>
      <w:r>
        <w:rPr>
          <w:spacing w:val="-10"/>
          <w:sz w:val="16"/>
        </w:rPr>
        <w:t> </w:t>
      </w:r>
      <w:r>
        <w:rPr>
          <w:sz w:val="16"/>
        </w:rPr>
        <w:t>Alta</w:t>
      </w:r>
      <w:r>
        <w:rPr>
          <w:spacing w:val="40"/>
          <w:sz w:val="16"/>
        </w:rPr>
        <w:t> </w:t>
      </w:r>
      <w:r>
        <w:rPr>
          <w:spacing w:val="-2"/>
          <w:sz w:val="16"/>
        </w:rPr>
        <w:t>pressão</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63"/>
        <w:rPr>
          <w:sz w:val="16"/>
        </w:rPr>
      </w:pPr>
    </w:p>
    <w:p>
      <w:pPr>
        <w:spacing w:before="0"/>
        <w:ind w:left="0" w:right="0" w:firstLine="0"/>
        <w:jc w:val="left"/>
        <w:rPr>
          <w:sz w:val="16"/>
        </w:rPr>
      </w:pPr>
      <w:r>
        <w:rPr>
          <w:spacing w:val="-2"/>
          <w:sz w:val="16"/>
        </w:rPr>
        <w:t>MEDTRONIC</w:t>
      </w:r>
    </w:p>
    <w:p>
      <w:pPr>
        <w:spacing w:after="0"/>
        <w:jc w:val="left"/>
        <w:rPr>
          <w:sz w:val="16"/>
        </w:rPr>
        <w:sectPr>
          <w:type w:val="continuous"/>
          <w:pgSz w:w="15840" w:h="24480"/>
          <w:pgMar w:top="160" w:bottom="0" w:left="0" w:right="0"/>
          <w:cols w:num="4" w:equalWidth="0">
            <w:col w:w="3365" w:space="32"/>
            <w:col w:w="3040" w:space="1270"/>
            <w:col w:w="1937" w:space="32"/>
            <w:col w:w="6164"/>
          </w:cols>
        </w:sectPr>
      </w:pPr>
    </w:p>
    <w:p>
      <w:pPr>
        <w:tabs>
          <w:tab w:pos="2293" w:val="left" w:leader="none"/>
        </w:tabs>
        <w:spacing w:line="352" w:lineRule="auto" w:before="0"/>
        <w:ind w:left="724" w:right="0" w:firstLine="0"/>
        <w:jc w:val="both"/>
        <w:rPr>
          <w:sz w:val="16"/>
        </w:rPr>
      </w:pPr>
      <w:r>
        <w:rPr>
          <w:sz w:val="16"/>
        </w:rPr>
        <w:t>80MM, ACESSÓRIO: </w:t>
      </w:r>
      <w:r>
        <w:rPr>
          <w:sz w:val="16"/>
        </w:rPr>
        <w:t>COMPATÍVEL</w:t>
      </w:r>
      <w:r>
        <w:rPr>
          <w:spacing w:val="40"/>
          <w:sz w:val="16"/>
        </w:rPr>
        <w:t> </w:t>
      </w:r>
      <w:r>
        <w:rPr>
          <w:sz w:val="16"/>
        </w:rPr>
        <w:t>COM FIO GUIA 0,035", MATERIAL</w:t>
      </w:r>
      <w:r>
        <w:rPr>
          <w:spacing w:val="40"/>
          <w:sz w:val="16"/>
        </w:rPr>
        <w:t> </w:t>
      </w:r>
      <w:r>
        <w:rPr>
          <w:spacing w:val="-2"/>
          <w:sz w:val="16"/>
        </w:rPr>
        <w:t>BALÃO:</w:t>
      </w:r>
      <w:r>
        <w:rPr>
          <w:sz w:val="16"/>
        </w:rPr>
        <w:tab/>
      </w:r>
      <w:r>
        <w:rPr>
          <w:spacing w:val="-2"/>
          <w:sz w:val="16"/>
        </w:rPr>
        <w:t>POLIETILENO,</w:t>
      </w:r>
      <w:r>
        <w:rPr>
          <w:spacing w:val="40"/>
          <w:sz w:val="16"/>
        </w:rPr>
        <w:t> </w:t>
      </w:r>
      <w:r>
        <w:rPr>
          <w:sz w:val="16"/>
        </w:rPr>
        <w:t>CAPACIDADE BALÕES: NÃO</w:t>
      </w:r>
      <w:r>
        <w:rPr>
          <w:spacing w:val="40"/>
          <w:sz w:val="16"/>
        </w:rPr>
        <w:t> </w:t>
      </w:r>
      <w:r>
        <w:rPr>
          <w:sz w:val="16"/>
        </w:rPr>
        <w:t>COMPLACENTE, EXTREMIDADE</w:t>
      </w:r>
      <w:r>
        <w:rPr>
          <w:spacing w:val="40"/>
          <w:sz w:val="16"/>
        </w:rPr>
        <w:t> </w:t>
      </w:r>
      <w:r>
        <w:rPr>
          <w:sz w:val="16"/>
        </w:rPr>
        <w:t>DISTAL: RETA, DIMENSÕES</w:t>
      </w:r>
      <w:r>
        <w:rPr>
          <w:spacing w:val="40"/>
          <w:sz w:val="16"/>
        </w:rPr>
        <w:t> </w:t>
      </w:r>
      <w:r>
        <w:rPr>
          <w:sz w:val="16"/>
        </w:rPr>
        <w:t>BALÃO: 5MM A 12MM</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36"/>
        <w:rPr>
          <w:sz w:val="16"/>
        </w:rPr>
      </w:pPr>
    </w:p>
    <w:p>
      <w:pPr>
        <w:tabs>
          <w:tab w:pos="2231" w:val="left" w:leader="none"/>
          <w:tab w:pos="2342" w:val="left" w:leader="none"/>
        </w:tabs>
        <w:spacing w:line="270" w:lineRule="atLeast" w:before="0"/>
        <w:ind w:left="724" w:right="0" w:firstLine="0"/>
        <w:jc w:val="both"/>
        <w:rPr>
          <w:sz w:val="16"/>
        </w:rPr>
      </w:pPr>
      <w:r>
        <w:rPr>
          <w:spacing w:val="-2"/>
          <w:sz w:val="16"/>
        </w:rPr>
        <w:t>INTRODUTOR</w:t>
      </w:r>
      <w:r>
        <w:rPr>
          <w:sz w:val="16"/>
        </w:rPr>
        <w:tab/>
      </w:r>
      <w:r>
        <w:rPr>
          <w:spacing w:val="-2"/>
          <w:sz w:val="16"/>
        </w:rPr>
        <w:t>DIAGNÓSTICO,</w:t>
      </w:r>
      <w:r>
        <w:rPr>
          <w:spacing w:val="40"/>
          <w:sz w:val="16"/>
        </w:rPr>
        <w:t> </w:t>
      </w:r>
      <w:r>
        <w:rPr>
          <w:spacing w:val="-2"/>
          <w:sz w:val="16"/>
        </w:rPr>
        <w:t>MODELO:</w:t>
      </w:r>
      <w:r>
        <w:rPr>
          <w:sz w:val="16"/>
        </w:rPr>
        <w:tab/>
        <w:tab/>
      </w:r>
      <w:r>
        <w:rPr>
          <w:spacing w:val="-12"/>
          <w:sz w:val="16"/>
        </w:rPr>
        <w:t> </w:t>
      </w:r>
      <w:r>
        <w:rPr>
          <w:spacing w:val="-8"/>
          <w:sz w:val="16"/>
        </w:rPr>
        <w:t>VALVULADO,</w:t>
      </w:r>
      <w:r>
        <w:rPr>
          <w:spacing w:val="40"/>
          <w:sz w:val="16"/>
        </w:rPr>
        <w:t> </w:t>
      </w:r>
      <w:r>
        <w:rPr>
          <w:spacing w:val="-2"/>
          <w:sz w:val="16"/>
        </w:rPr>
        <w:t>MATERIAL:</w:t>
      </w:r>
      <w:r>
        <w:rPr>
          <w:sz w:val="16"/>
        </w:rPr>
        <w:tab/>
        <w:tab/>
      </w:r>
      <w:r>
        <w:rPr>
          <w:spacing w:val="-2"/>
          <w:sz w:val="16"/>
        </w:rPr>
        <w:t>HIDROFÍLICO</w:t>
      </w:r>
      <w:r>
        <w:rPr>
          <w:spacing w:val="40"/>
          <w:sz w:val="16"/>
        </w:rPr>
        <w:t> </w:t>
      </w:r>
      <w:r>
        <w:rPr>
          <w:sz w:val="16"/>
        </w:rPr>
        <w:t>ARAMADO, TAMANHO: 10F A 14F,</w:t>
      </w:r>
      <w:r>
        <w:rPr>
          <w:spacing w:val="40"/>
          <w:sz w:val="16"/>
        </w:rPr>
        <w:t> </w:t>
      </w:r>
      <w:r>
        <w:rPr>
          <w:sz w:val="16"/>
        </w:rPr>
        <w:t>COMPRIMENTO</w:t>
      </w:r>
      <w:r>
        <w:rPr>
          <w:spacing w:val="65"/>
          <w:w w:val="150"/>
          <w:sz w:val="16"/>
        </w:rPr>
        <w:t>   </w:t>
      </w:r>
      <w:r>
        <w:rPr>
          <w:spacing w:val="-2"/>
          <w:sz w:val="16"/>
        </w:rPr>
        <w:t>INTRODUTOR:</w:t>
      </w:r>
    </w:p>
    <w:p>
      <w:pPr>
        <w:spacing w:line="111" w:lineRule="exact" w:before="0"/>
        <w:ind w:left="151" w:right="0" w:firstLine="0"/>
        <w:jc w:val="left"/>
        <w:rPr>
          <w:b/>
          <w:sz w:val="16"/>
        </w:rPr>
      </w:pPr>
      <w:r>
        <w:rPr>
          <w:b/>
          <w:spacing w:val="-10"/>
          <w:sz w:val="16"/>
        </w:rPr>
        <w:t>3</w:t>
      </w:r>
    </w:p>
    <w:p>
      <w:pPr>
        <w:spacing w:line="159" w:lineRule="exact" w:before="0"/>
        <w:ind w:left="724" w:right="0" w:firstLine="0"/>
        <w:jc w:val="both"/>
        <w:rPr>
          <w:sz w:val="16"/>
        </w:rPr>
      </w:pPr>
      <w:r>
        <w:rPr>
          <w:sz w:val="16"/>
        </w:rPr>
        <w:t>40CM</w:t>
      </w:r>
      <w:r>
        <w:rPr>
          <w:spacing w:val="76"/>
          <w:w w:val="150"/>
          <w:sz w:val="16"/>
        </w:rPr>
        <w:t> </w:t>
      </w:r>
      <w:r>
        <w:rPr>
          <w:sz w:val="16"/>
        </w:rPr>
        <w:t>A</w:t>
      </w:r>
      <w:r>
        <w:rPr>
          <w:spacing w:val="76"/>
          <w:w w:val="150"/>
          <w:sz w:val="16"/>
        </w:rPr>
        <w:t> </w:t>
      </w:r>
      <w:r>
        <w:rPr>
          <w:sz w:val="16"/>
        </w:rPr>
        <w:t>70CM,</w:t>
      </w:r>
      <w:r>
        <w:rPr>
          <w:spacing w:val="32"/>
          <w:sz w:val="16"/>
        </w:rPr>
        <w:t>  </w:t>
      </w:r>
      <w:r>
        <w:rPr>
          <w:sz w:val="16"/>
        </w:rPr>
        <w:t>DIÂMETRO</w:t>
      </w:r>
      <w:r>
        <w:rPr>
          <w:spacing w:val="33"/>
          <w:sz w:val="16"/>
        </w:rPr>
        <w:t>  </w:t>
      </w:r>
      <w:r>
        <w:rPr>
          <w:spacing w:val="-5"/>
          <w:sz w:val="16"/>
        </w:rPr>
        <w:t>FIO</w:t>
      </w:r>
    </w:p>
    <w:p>
      <w:pPr>
        <w:spacing w:line="352" w:lineRule="auto" w:before="86"/>
        <w:ind w:left="724" w:right="0" w:firstLine="0"/>
        <w:jc w:val="both"/>
        <w:rPr>
          <w:sz w:val="16"/>
        </w:rPr>
      </w:pPr>
      <w:r>
        <w:rPr>
          <w:sz w:val="16"/>
        </w:rPr>
        <w:t>GUIA: SEM FIO GUIA, </w:t>
      </w:r>
      <w:r>
        <w:rPr>
          <w:sz w:val="16"/>
        </w:rPr>
        <w:t>DIÂMETRO</w:t>
      </w:r>
      <w:r>
        <w:rPr>
          <w:spacing w:val="40"/>
          <w:sz w:val="16"/>
        </w:rPr>
        <w:t> </w:t>
      </w:r>
      <w:r>
        <w:rPr>
          <w:sz w:val="16"/>
        </w:rPr>
        <w:t>DILATADOR: COMPATÍVEL COM</w:t>
      </w:r>
      <w:r>
        <w:rPr>
          <w:spacing w:val="40"/>
          <w:sz w:val="16"/>
        </w:rPr>
        <w:t> </w:t>
      </w:r>
      <w:r>
        <w:rPr>
          <w:sz w:val="16"/>
        </w:rPr>
        <w:t>FIO GUIA 0,035", COMPRIMENTO</w:t>
      </w:r>
      <w:r>
        <w:rPr>
          <w:spacing w:val="40"/>
          <w:sz w:val="16"/>
        </w:rPr>
        <w:t> </w:t>
      </w:r>
      <w:r>
        <w:rPr>
          <w:sz w:val="16"/>
        </w:rPr>
        <w:t>FIO GUIA: SEM FIO GUIA</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03"/>
        <w:rPr>
          <w:sz w:val="16"/>
        </w:rPr>
      </w:pPr>
    </w:p>
    <w:p>
      <w:pPr>
        <w:tabs>
          <w:tab w:pos="2732" w:val="left" w:leader="none"/>
        </w:tabs>
        <w:spacing w:before="0"/>
        <w:ind w:left="0" w:right="0" w:firstLine="0"/>
        <w:jc w:val="left"/>
        <w:rPr>
          <w:sz w:val="16"/>
        </w:rPr>
      </w:pPr>
      <w:r>
        <w:rPr>
          <w:spacing w:val="-5"/>
          <w:sz w:val="16"/>
        </w:rPr>
        <w:t>Não</w:t>
      </w:r>
      <w:r>
        <w:rPr>
          <w:sz w:val="16"/>
        </w:rPr>
        <w:tab/>
      </w:r>
      <w:r>
        <w:rPr>
          <w:spacing w:val="-5"/>
          <w:sz w:val="16"/>
        </w:rPr>
        <w:t>Não</w:t>
      </w:r>
    </w:p>
    <w:p>
      <w:pPr>
        <w:spacing w:line="352" w:lineRule="auto" w:before="0"/>
        <w:ind w:left="151" w:right="5940" w:firstLine="0"/>
        <w:jc w:val="both"/>
        <w:rPr>
          <w:sz w:val="16"/>
        </w:rPr>
      </w:pPr>
      <w:r>
        <w:rPr/>
        <w:br w:type="column"/>
      </w:r>
      <w:r>
        <w:rPr>
          <w:sz w:val="16"/>
        </w:rPr>
        <w:t>Aplicação</w:t>
      </w:r>
      <w:r>
        <w:rPr>
          <w:spacing w:val="40"/>
          <w:sz w:val="16"/>
        </w:rPr>
        <w:t> </w:t>
      </w:r>
      <w:r>
        <w:rPr>
          <w:sz w:val="16"/>
        </w:rPr>
        <w:t>: Angioplastia</w:t>
      </w:r>
      <w:r>
        <w:rPr>
          <w:spacing w:val="-10"/>
          <w:sz w:val="16"/>
        </w:rPr>
        <w:t> </w:t>
      </w:r>
      <w:r>
        <w:rPr>
          <w:sz w:val="16"/>
        </w:rPr>
        <w:t>BD</w:t>
      </w:r>
      <w:r>
        <w:rPr>
          <w:spacing w:val="40"/>
          <w:sz w:val="16"/>
        </w:rPr>
        <w:t> </w:t>
      </w:r>
      <w:r>
        <w:rPr>
          <w:spacing w:val="-2"/>
          <w:sz w:val="16"/>
        </w:rPr>
        <w:t>Venosa</w:t>
      </w:r>
    </w:p>
    <w:p>
      <w:pPr>
        <w:spacing w:line="352" w:lineRule="auto" w:before="0"/>
        <w:ind w:left="151" w:right="6195" w:firstLine="0"/>
        <w:jc w:val="both"/>
        <w:rPr>
          <w:b/>
          <w:sz w:val="16"/>
        </w:rPr>
      </w:pPr>
      <w:r>
        <w:rPr>
          <w:b/>
          <w:sz w:val="16"/>
        </w:rPr>
        <w:t>Dimensões (das </w:t>
      </w:r>
      <w:r>
        <w:rPr>
          <w:b/>
          <w:sz w:val="16"/>
        </w:rPr>
        <w:t>abaixo,</w:t>
      </w:r>
      <w:r>
        <w:rPr>
          <w:b/>
          <w:spacing w:val="40"/>
          <w:sz w:val="16"/>
        </w:rPr>
        <w:t> </w:t>
      </w:r>
      <w:r>
        <w:rPr>
          <w:b/>
          <w:sz w:val="16"/>
        </w:rPr>
        <w:t>somente a(s) que for(em)</w:t>
      </w:r>
      <w:r>
        <w:rPr>
          <w:b/>
          <w:spacing w:val="40"/>
          <w:sz w:val="16"/>
        </w:rPr>
        <w:t> </w:t>
      </w:r>
      <w:r>
        <w:rPr>
          <w:b/>
          <w:spacing w:val="-2"/>
          <w:sz w:val="16"/>
        </w:rPr>
        <w:t>relevante(s))</w:t>
      </w:r>
    </w:p>
    <w:p>
      <w:pPr>
        <w:pStyle w:val="BodyText"/>
        <w:spacing w:before="77"/>
        <w:rPr>
          <w:b/>
          <w:sz w:val="16"/>
        </w:rPr>
      </w:pPr>
    </w:p>
    <w:p>
      <w:pPr>
        <w:spacing w:before="0"/>
        <w:ind w:left="151" w:right="0" w:firstLine="0"/>
        <w:jc w:val="left"/>
        <w:rPr>
          <w:sz w:val="16"/>
        </w:rPr>
      </w:pPr>
      <w:r>
        <w:rPr>
          <w:sz w:val="16"/>
        </w:rPr>
        <w:t>Diâmetro:</w:t>
      </w:r>
      <w:r>
        <w:rPr>
          <w:spacing w:val="-1"/>
          <w:sz w:val="16"/>
        </w:rPr>
        <w:t> </w:t>
      </w:r>
      <w:r>
        <w:rPr>
          <w:sz w:val="16"/>
        </w:rPr>
        <w:t>5</w:t>
      </w:r>
      <w:r>
        <w:rPr>
          <w:spacing w:val="-1"/>
          <w:sz w:val="16"/>
        </w:rPr>
        <w:t> </w:t>
      </w:r>
      <w:r>
        <w:rPr>
          <w:sz w:val="16"/>
        </w:rPr>
        <w:t>-</w:t>
      </w:r>
      <w:r>
        <w:rPr>
          <w:spacing w:val="-1"/>
          <w:sz w:val="16"/>
        </w:rPr>
        <w:t> </w:t>
      </w:r>
      <w:r>
        <w:rPr>
          <w:sz w:val="16"/>
        </w:rPr>
        <w:t>12</w:t>
      </w:r>
      <w:r>
        <w:rPr>
          <w:spacing w:val="-1"/>
          <w:sz w:val="16"/>
        </w:rPr>
        <w:t> </w:t>
      </w:r>
      <w:r>
        <w:rPr>
          <w:spacing w:val="-5"/>
          <w:sz w:val="16"/>
        </w:rPr>
        <w:t>mm</w:t>
      </w:r>
    </w:p>
    <w:p>
      <w:pPr>
        <w:spacing w:before="86"/>
        <w:ind w:left="151" w:right="0" w:firstLine="0"/>
        <w:jc w:val="left"/>
        <w:rPr>
          <w:sz w:val="16"/>
        </w:rPr>
      </w:pPr>
      <w:r>
        <w:rPr>
          <w:sz w:val="16"/>
        </w:rPr>
        <w:t>Comprimento:</w:t>
      </w:r>
      <w:r>
        <w:rPr>
          <w:spacing w:val="-1"/>
          <w:sz w:val="16"/>
        </w:rPr>
        <w:t> </w:t>
      </w:r>
      <w:r>
        <w:rPr>
          <w:sz w:val="16"/>
        </w:rPr>
        <w:t>40</w:t>
      </w:r>
      <w:r>
        <w:rPr>
          <w:spacing w:val="-1"/>
          <w:sz w:val="16"/>
        </w:rPr>
        <w:t> </w:t>
      </w:r>
      <w:r>
        <w:rPr>
          <w:sz w:val="16"/>
        </w:rPr>
        <w:t>-</w:t>
      </w:r>
      <w:r>
        <w:rPr>
          <w:spacing w:val="-1"/>
          <w:sz w:val="16"/>
        </w:rPr>
        <w:t> </w:t>
      </w:r>
      <w:r>
        <w:rPr>
          <w:sz w:val="16"/>
        </w:rPr>
        <w:t>80</w:t>
      </w:r>
      <w:r>
        <w:rPr>
          <w:spacing w:val="-1"/>
          <w:sz w:val="16"/>
        </w:rPr>
        <w:t> </w:t>
      </w:r>
      <w:r>
        <w:rPr>
          <w:spacing w:val="-5"/>
          <w:sz w:val="16"/>
        </w:rPr>
        <w:t>mm</w:t>
      </w:r>
    </w:p>
    <w:p>
      <w:pPr>
        <w:spacing w:before="86"/>
        <w:ind w:left="151" w:right="0" w:firstLine="0"/>
        <w:jc w:val="left"/>
        <w:rPr>
          <w:sz w:val="16"/>
        </w:rPr>
      </w:pPr>
      <w:r>
        <w:rPr>
          <w:spacing w:val="-10"/>
          <w:sz w:val="16"/>
        </w:rPr>
        <w:t>:</w:t>
      </w:r>
    </w:p>
    <w:p>
      <w:pPr>
        <w:spacing w:before="131"/>
        <w:ind w:left="151" w:right="0" w:firstLine="0"/>
        <w:jc w:val="left"/>
        <w:rPr>
          <w:sz w:val="16"/>
        </w:rPr>
      </w:pPr>
      <w:r>
        <w:rPr>
          <w:sz w:val="16"/>
        </w:rPr>
        <w:t>Nome</w:t>
      </w:r>
      <w:r>
        <w:rPr>
          <w:spacing w:val="22"/>
          <w:sz w:val="16"/>
        </w:rPr>
        <w:t> </w:t>
      </w:r>
      <w:r>
        <w:rPr>
          <w:sz w:val="16"/>
        </w:rPr>
        <w:t>primário</w:t>
      </w:r>
      <w:r>
        <w:rPr>
          <w:spacing w:val="22"/>
          <w:sz w:val="16"/>
        </w:rPr>
        <w:t> </w:t>
      </w:r>
      <w:r>
        <w:rPr>
          <w:sz w:val="16"/>
        </w:rPr>
        <w:t>do</w:t>
      </w:r>
      <w:r>
        <w:rPr>
          <w:spacing w:val="22"/>
          <w:sz w:val="16"/>
        </w:rPr>
        <w:t> </w:t>
      </w:r>
      <w:r>
        <w:rPr>
          <w:spacing w:val="-2"/>
          <w:sz w:val="16"/>
        </w:rPr>
        <w:t>produto</w:t>
      </w:r>
    </w:p>
    <w:p>
      <w:pPr>
        <w:spacing w:before="86"/>
        <w:ind w:left="151" w:right="0" w:firstLine="0"/>
        <w:jc w:val="left"/>
        <w:rPr>
          <w:sz w:val="16"/>
        </w:rPr>
      </w:pPr>
      <w:r>
        <w:rPr>
          <w:sz w:val="16"/>
        </w:rPr>
        <w:t>:</w:t>
      </w:r>
      <w:r>
        <w:rPr>
          <w:spacing w:val="-1"/>
          <w:sz w:val="16"/>
        </w:rPr>
        <w:t> </w:t>
      </w:r>
      <w:r>
        <w:rPr>
          <w:spacing w:val="-2"/>
          <w:sz w:val="16"/>
        </w:rPr>
        <w:t>Introdutor</w:t>
      </w:r>
    </w:p>
    <w:p>
      <w:pPr>
        <w:spacing w:line="352" w:lineRule="auto" w:before="86"/>
        <w:ind w:left="151" w:right="6195" w:firstLine="0"/>
        <w:jc w:val="left"/>
        <w:rPr>
          <w:sz w:val="16"/>
        </w:rPr>
      </w:pPr>
      <w:r>
        <w:rPr>
          <w:sz w:val="16"/>
        </w:rPr>
        <w:t>Forma</w:t>
      </w:r>
      <w:r>
        <w:rPr>
          <w:spacing w:val="-9"/>
          <w:sz w:val="16"/>
        </w:rPr>
        <w:t> </w:t>
      </w:r>
      <w:r>
        <w:rPr>
          <w:sz w:val="16"/>
        </w:rPr>
        <w:t>primária</w:t>
      </w:r>
      <w:r>
        <w:rPr>
          <w:spacing w:val="-9"/>
          <w:sz w:val="16"/>
        </w:rPr>
        <w:t> </w:t>
      </w:r>
      <w:r>
        <w:rPr>
          <w:sz w:val="16"/>
        </w:rPr>
        <w:t>:</w:t>
      </w:r>
      <w:r>
        <w:rPr>
          <w:spacing w:val="-9"/>
          <w:sz w:val="16"/>
        </w:rPr>
        <w:t> </w:t>
      </w:r>
      <w:r>
        <w:rPr>
          <w:sz w:val="16"/>
        </w:rPr>
        <w:t>Introdutor</w:t>
      </w:r>
      <w:r>
        <w:rPr>
          <w:spacing w:val="40"/>
          <w:sz w:val="16"/>
        </w:rPr>
        <w:t> </w:t>
      </w:r>
      <w:r>
        <w:rPr>
          <w:spacing w:val="-2"/>
          <w:sz w:val="16"/>
        </w:rPr>
        <w:t>diagnóstico</w:t>
      </w:r>
    </w:p>
    <w:p>
      <w:pPr>
        <w:tabs>
          <w:tab w:pos="1376" w:val="left" w:leader="none"/>
        </w:tabs>
        <w:spacing w:line="352" w:lineRule="auto" w:before="0"/>
        <w:ind w:left="151" w:right="6195" w:firstLine="0"/>
        <w:jc w:val="left"/>
        <w:rPr>
          <w:sz w:val="16"/>
        </w:rPr>
      </w:pPr>
      <w:r>
        <w:rPr>
          <w:sz w:val="16"/>
        </w:rPr>
        <w:t>Geografia</w:t>
      </w:r>
      <w:r>
        <w:rPr>
          <w:spacing w:val="80"/>
          <w:sz w:val="16"/>
        </w:rPr>
        <w:t> </w:t>
      </w:r>
      <w:r>
        <w:rPr>
          <w:sz w:val="16"/>
        </w:rPr>
        <w:t>de</w:t>
      </w:r>
      <w:r>
        <w:rPr>
          <w:spacing w:val="80"/>
          <w:sz w:val="16"/>
        </w:rPr>
        <w:t> </w:t>
      </w:r>
      <w:r>
        <w:rPr>
          <w:sz w:val="16"/>
        </w:rPr>
        <w:t>aplicação:</w:t>
      </w:r>
      <w:r>
        <w:rPr>
          <w:spacing w:val="40"/>
          <w:sz w:val="16"/>
        </w:rPr>
        <w:t> </w:t>
      </w:r>
      <w:r>
        <w:rPr>
          <w:sz w:val="16"/>
        </w:rPr>
        <w:t>Territorio arterial e venoso</w:t>
      </w:r>
      <w:r>
        <w:rPr>
          <w:spacing w:val="40"/>
          <w:sz w:val="16"/>
        </w:rPr>
        <w:t> </w:t>
      </w:r>
      <w:r>
        <w:rPr>
          <w:spacing w:val="-2"/>
          <w:sz w:val="16"/>
        </w:rPr>
        <w:t>Característica</w:t>
      </w:r>
      <w:r>
        <w:rPr>
          <w:sz w:val="16"/>
        </w:rPr>
        <w:tab/>
      </w:r>
      <w:r>
        <w:rPr>
          <w:spacing w:val="-2"/>
          <w:sz w:val="16"/>
        </w:rPr>
        <w:t>peculiar:</w:t>
      </w:r>
      <w:r>
        <w:rPr>
          <w:spacing w:val="40"/>
          <w:sz w:val="16"/>
        </w:rPr>
        <w:t> </w:t>
      </w:r>
      <w:r>
        <w:rPr>
          <w:spacing w:val="-2"/>
          <w:sz w:val="16"/>
        </w:rPr>
        <w:t>Femoral</w:t>
      </w:r>
    </w:p>
    <w:p>
      <w:pPr>
        <w:spacing w:line="352" w:lineRule="auto" w:before="0"/>
        <w:ind w:left="151" w:right="6195" w:firstLine="0"/>
        <w:jc w:val="both"/>
        <w:rPr>
          <w:sz w:val="16"/>
        </w:rPr>
      </w:pPr>
      <w:r>
        <w:rPr>
          <w:sz w:val="16"/>
        </w:rPr>
        <w:t>Aplicação : angioplastia </w:t>
      </w:r>
      <w:r>
        <w:rPr>
          <w:sz w:val="16"/>
        </w:rPr>
        <w:t>de</w:t>
      </w:r>
      <w:r>
        <w:rPr>
          <w:spacing w:val="40"/>
          <w:sz w:val="16"/>
        </w:rPr>
        <w:t> </w:t>
      </w:r>
      <w:r>
        <w:rPr>
          <w:sz w:val="16"/>
        </w:rPr>
        <w:t>aorta e veia cava,</w:t>
      </w:r>
      <w:r>
        <w:rPr>
          <w:spacing w:val="40"/>
          <w:sz w:val="16"/>
        </w:rPr>
        <w:t> </w:t>
      </w:r>
      <w:r>
        <w:rPr>
          <w:sz w:val="16"/>
        </w:rPr>
        <w:t>tratamento</w:t>
      </w:r>
      <w:r>
        <w:rPr>
          <w:spacing w:val="68"/>
          <w:w w:val="150"/>
          <w:sz w:val="16"/>
        </w:rPr>
        <w:t>  </w:t>
      </w:r>
      <w:r>
        <w:rPr>
          <w:spacing w:val="-2"/>
          <w:sz w:val="16"/>
        </w:rPr>
        <w:t>endovascular</w:t>
      </w:r>
    </w:p>
    <w:p>
      <w:pPr>
        <w:tabs>
          <w:tab w:pos="1092" w:val="left" w:leader="none"/>
        </w:tabs>
        <w:spacing w:line="352" w:lineRule="auto" w:before="0"/>
        <w:ind w:left="151" w:right="5709" w:firstLine="0"/>
        <w:jc w:val="left"/>
        <w:rPr>
          <w:sz w:val="16"/>
        </w:rPr>
      </w:pPr>
      <w:r>
        <w:rPr>
          <w:sz w:val="16"/>
        </w:rPr>
        <w:t>dos</w:t>
      </w:r>
      <w:r>
        <w:rPr>
          <w:spacing w:val="-2"/>
          <w:sz w:val="16"/>
        </w:rPr>
        <w:t> </w:t>
      </w:r>
      <w:r>
        <w:rPr>
          <w:sz w:val="16"/>
        </w:rPr>
        <w:t>aneurismas</w:t>
      </w:r>
      <w:r>
        <w:rPr>
          <w:spacing w:val="5"/>
          <w:sz w:val="16"/>
        </w:rPr>
        <w:t> </w:t>
      </w:r>
      <w:r>
        <w:rPr>
          <w:sz w:val="16"/>
        </w:rPr>
        <w:t>perifericos,</w:t>
      </w:r>
      <w:r>
        <w:rPr>
          <w:spacing w:val="-10"/>
          <w:sz w:val="16"/>
        </w:rPr>
        <w:t> </w:t>
      </w:r>
      <w:r>
        <w:rPr>
          <w:sz w:val="16"/>
        </w:rPr>
        <w:t>COOK</w:t>
      </w:r>
      <w:r>
        <w:rPr>
          <w:spacing w:val="40"/>
          <w:sz w:val="16"/>
        </w:rPr>
        <w:t> </w:t>
      </w:r>
      <w:r>
        <w:rPr>
          <w:spacing w:val="-2"/>
          <w:sz w:val="16"/>
        </w:rPr>
        <w:t>traatmento</w:t>
      </w:r>
      <w:r>
        <w:rPr>
          <w:sz w:val="16"/>
        </w:rPr>
        <w:tab/>
      </w:r>
      <w:r>
        <w:rPr>
          <w:spacing w:val="-2"/>
          <w:sz w:val="16"/>
        </w:rPr>
        <w:t>endovascular</w:t>
      </w:r>
    </w:p>
    <w:p>
      <w:pPr>
        <w:tabs>
          <w:tab w:pos="723" w:val="left" w:leader="none"/>
          <w:tab w:pos="1137" w:val="left" w:leader="none"/>
          <w:tab w:pos="1616" w:val="left" w:leader="none"/>
        </w:tabs>
        <w:spacing w:line="352" w:lineRule="auto" w:before="0"/>
        <w:ind w:left="151" w:right="6195" w:firstLine="0"/>
        <w:jc w:val="left"/>
        <w:rPr>
          <w:b/>
          <w:sz w:val="16"/>
        </w:rPr>
      </w:pPr>
      <w:r>
        <w:rPr>
          <w:spacing w:val="-4"/>
          <w:sz w:val="16"/>
        </w:rPr>
        <w:t>dos</w:t>
      </w:r>
      <w:r>
        <w:rPr>
          <w:sz w:val="16"/>
        </w:rPr>
        <w:tab/>
      </w:r>
      <w:r>
        <w:rPr>
          <w:spacing w:val="-2"/>
          <w:sz w:val="16"/>
        </w:rPr>
        <w:t>pseudoaneurismas,</w:t>
      </w:r>
      <w:r>
        <w:rPr>
          <w:spacing w:val="40"/>
          <w:sz w:val="16"/>
        </w:rPr>
        <w:t> </w:t>
      </w:r>
      <w:r>
        <w:rPr>
          <w:spacing w:val="-2"/>
          <w:sz w:val="16"/>
        </w:rPr>
        <w:t>aneurisma</w:t>
      </w:r>
      <w:r>
        <w:rPr>
          <w:sz w:val="16"/>
        </w:rPr>
        <w:tab/>
      </w:r>
      <w:r>
        <w:rPr>
          <w:spacing w:val="-6"/>
          <w:sz w:val="16"/>
        </w:rPr>
        <w:t>de</w:t>
      </w:r>
      <w:r>
        <w:rPr>
          <w:sz w:val="16"/>
        </w:rPr>
        <w:tab/>
      </w:r>
      <w:r>
        <w:rPr>
          <w:spacing w:val="-2"/>
          <w:sz w:val="16"/>
        </w:rPr>
        <w:t>aorta</w:t>
      </w:r>
      <w:r>
        <w:rPr>
          <w:spacing w:val="40"/>
          <w:sz w:val="16"/>
        </w:rPr>
        <w:t> </w:t>
      </w:r>
      <w:r>
        <w:rPr>
          <w:spacing w:val="-2"/>
          <w:sz w:val="16"/>
        </w:rPr>
        <w:t>toracoabdominal</w:t>
      </w:r>
      <w:r>
        <w:rPr>
          <w:spacing w:val="40"/>
          <w:sz w:val="16"/>
        </w:rPr>
        <w:t> </w:t>
      </w:r>
      <w:r>
        <w:rPr>
          <w:sz w:val="16"/>
        </w:rPr>
        <w:t>Composição : Poliuretano</w:t>
      </w:r>
      <w:r>
        <w:rPr>
          <w:spacing w:val="40"/>
          <w:sz w:val="16"/>
        </w:rPr>
        <w:t> </w:t>
      </w:r>
      <w:r>
        <w:rPr>
          <w:b/>
          <w:sz w:val="16"/>
        </w:rPr>
        <w:t>Dimensões</w:t>
      </w:r>
      <w:r>
        <w:rPr>
          <w:b/>
          <w:spacing w:val="80"/>
          <w:sz w:val="16"/>
        </w:rPr>
        <w:t> </w:t>
      </w:r>
      <w:r>
        <w:rPr>
          <w:b/>
          <w:sz w:val="16"/>
        </w:rPr>
        <w:t>(das</w:t>
      </w:r>
      <w:r>
        <w:rPr>
          <w:b/>
          <w:spacing w:val="80"/>
          <w:sz w:val="16"/>
        </w:rPr>
        <w:t> </w:t>
      </w:r>
      <w:r>
        <w:rPr>
          <w:b/>
          <w:sz w:val="16"/>
        </w:rPr>
        <w:t>abaixo,</w:t>
      </w:r>
      <w:r>
        <w:rPr>
          <w:b/>
          <w:spacing w:val="40"/>
          <w:sz w:val="16"/>
        </w:rPr>
        <w:t> </w:t>
      </w:r>
      <w:r>
        <w:rPr>
          <w:b/>
          <w:sz w:val="16"/>
        </w:rPr>
        <w:t>somente</w:t>
      </w:r>
      <w:r>
        <w:rPr>
          <w:b/>
          <w:spacing w:val="18"/>
          <w:sz w:val="16"/>
        </w:rPr>
        <w:t> </w:t>
      </w:r>
      <w:r>
        <w:rPr>
          <w:b/>
          <w:sz w:val="16"/>
        </w:rPr>
        <w:t>a(s)</w:t>
      </w:r>
      <w:r>
        <w:rPr>
          <w:b/>
          <w:spacing w:val="18"/>
          <w:sz w:val="16"/>
        </w:rPr>
        <w:t> </w:t>
      </w:r>
      <w:r>
        <w:rPr>
          <w:b/>
          <w:sz w:val="16"/>
        </w:rPr>
        <w:t>que</w:t>
      </w:r>
      <w:r>
        <w:rPr>
          <w:b/>
          <w:spacing w:val="17"/>
          <w:sz w:val="16"/>
        </w:rPr>
        <w:t> </w:t>
      </w:r>
      <w:r>
        <w:rPr>
          <w:b/>
          <w:sz w:val="16"/>
        </w:rPr>
        <w:t>for(em)</w:t>
      </w:r>
      <w:r>
        <w:rPr>
          <w:b/>
          <w:spacing w:val="40"/>
          <w:sz w:val="16"/>
        </w:rPr>
        <w:t> </w:t>
      </w:r>
      <w:r>
        <w:rPr>
          <w:b/>
          <w:spacing w:val="-2"/>
          <w:sz w:val="16"/>
        </w:rPr>
        <w:t>relevante(s))</w:t>
      </w:r>
    </w:p>
    <w:p>
      <w:pPr>
        <w:pStyle w:val="BodyText"/>
        <w:spacing w:before="78"/>
        <w:rPr>
          <w:b/>
          <w:sz w:val="16"/>
        </w:rPr>
      </w:pPr>
    </w:p>
    <w:p>
      <w:pPr>
        <w:spacing w:before="0"/>
        <w:ind w:left="151" w:right="0" w:firstLine="0"/>
        <w:jc w:val="left"/>
        <w:rPr>
          <w:sz w:val="16"/>
        </w:rPr>
      </w:pPr>
      <w:r>
        <w:rPr>
          <w:sz w:val="16"/>
        </w:rPr>
        <w:t>Diâmetro:</w:t>
      </w:r>
      <w:r>
        <w:rPr>
          <w:spacing w:val="-1"/>
          <w:sz w:val="16"/>
        </w:rPr>
        <w:t> </w:t>
      </w:r>
      <w:r>
        <w:rPr>
          <w:sz w:val="16"/>
        </w:rPr>
        <w:t>10</w:t>
      </w:r>
      <w:r>
        <w:rPr>
          <w:spacing w:val="-1"/>
          <w:sz w:val="16"/>
        </w:rPr>
        <w:t> </w:t>
      </w:r>
      <w:r>
        <w:rPr>
          <w:sz w:val="16"/>
        </w:rPr>
        <w:t>-</w:t>
      </w:r>
      <w:r>
        <w:rPr>
          <w:spacing w:val="-1"/>
          <w:sz w:val="16"/>
        </w:rPr>
        <w:t> </w:t>
      </w:r>
      <w:r>
        <w:rPr>
          <w:sz w:val="16"/>
        </w:rPr>
        <w:t>14</w:t>
      </w:r>
      <w:r>
        <w:rPr>
          <w:spacing w:val="-1"/>
          <w:sz w:val="16"/>
        </w:rPr>
        <w:t> </w:t>
      </w:r>
      <w:r>
        <w:rPr>
          <w:spacing w:val="-10"/>
          <w:sz w:val="16"/>
        </w:rPr>
        <w:t>F</w:t>
      </w:r>
    </w:p>
    <w:p>
      <w:pPr>
        <w:spacing w:before="86"/>
        <w:ind w:left="151" w:right="0" w:firstLine="0"/>
        <w:jc w:val="left"/>
        <w:rPr>
          <w:sz w:val="16"/>
        </w:rPr>
      </w:pPr>
      <w:r>
        <w:rPr>
          <w:sz w:val="16"/>
        </w:rPr>
        <w:t>Comprimento:</w:t>
      </w:r>
      <w:r>
        <w:rPr>
          <w:spacing w:val="-1"/>
          <w:sz w:val="16"/>
        </w:rPr>
        <w:t> </w:t>
      </w:r>
      <w:r>
        <w:rPr>
          <w:sz w:val="16"/>
        </w:rPr>
        <w:t>40</w:t>
      </w:r>
      <w:r>
        <w:rPr>
          <w:spacing w:val="-1"/>
          <w:sz w:val="16"/>
        </w:rPr>
        <w:t> </w:t>
      </w:r>
      <w:r>
        <w:rPr>
          <w:sz w:val="16"/>
        </w:rPr>
        <w:t>-</w:t>
      </w:r>
      <w:r>
        <w:rPr>
          <w:spacing w:val="-1"/>
          <w:sz w:val="16"/>
        </w:rPr>
        <w:t> </w:t>
      </w:r>
      <w:r>
        <w:rPr>
          <w:sz w:val="16"/>
        </w:rPr>
        <w:t>80</w:t>
      </w:r>
      <w:r>
        <w:rPr>
          <w:spacing w:val="-1"/>
          <w:sz w:val="16"/>
        </w:rPr>
        <w:t> </w:t>
      </w:r>
      <w:r>
        <w:rPr>
          <w:spacing w:val="-5"/>
          <w:sz w:val="16"/>
        </w:rPr>
        <w:t>cm</w:t>
      </w:r>
    </w:p>
    <w:p>
      <w:pPr>
        <w:spacing w:after="0"/>
        <w:jc w:val="left"/>
        <w:rPr>
          <w:sz w:val="16"/>
        </w:rPr>
        <w:sectPr>
          <w:type w:val="continuous"/>
          <w:pgSz w:w="15840" w:h="24480"/>
          <w:pgMar w:top="160" w:bottom="0" w:left="0" w:right="0"/>
          <w:cols w:num="3" w:equalWidth="0">
            <w:col w:w="3365" w:space="32"/>
            <w:col w:w="3040" w:space="1270"/>
            <w:col w:w="8133"/>
          </w:cols>
        </w:sectPr>
      </w:pPr>
    </w:p>
    <w:p>
      <w:pPr>
        <w:pStyle w:val="BodyText"/>
        <w:spacing w:before="119"/>
      </w:pPr>
    </w:p>
    <w:p>
      <w:pPr>
        <w:pStyle w:val="BodyText"/>
        <w:ind w:left="119"/>
        <w:jc w:val="both"/>
      </w:pPr>
      <w:r>
        <w:rPr/>
        <w:t>Em</w:t>
      </w:r>
      <w:r>
        <w:rPr>
          <w:spacing w:val="-1"/>
        </w:rPr>
        <w:t> </w:t>
      </w:r>
      <w:r>
        <w:rPr/>
        <w:t>caso</w:t>
      </w:r>
      <w:r>
        <w:rPr>
          <w:spacing w:val="-1"/>
        </w:rPr>
        <w:t> </w:t>
      </w:r>
      <w:r>
        <w:rPr>
          <w:spacing w:val="-5"/>
        </w:rPr>
        <w:t>de:</w:t>
      </w:r>
    </w:p>
    <w:p>
      <w:pPr>
        <w:pStyle w:val="ListParagraph"/>
        <w:numPr>
          <w:ilvl w:val="0"/>
          <w:numId w:val="53"/>
        </w:numPr>
        <w:tabs>
          <w:tab w:pos="269" w:val="left" w:leader="none"/>
        </w:tabs>
        <w:spacing w:line="278" w:lineRule="auto" w:before="25" w:after="0"/>
        <w:ind w:left="119" w:right="118" w:firstLine="0"/>
        <w:jc w:val="both"/>
        <w:rPr>
          <w:sz w:val="20"/>
        </w:rPr>
      </w:pPr>
      <w:r>
        <w:rPr>
          <w:sz w:val="20"/>
        </w:rPr>
        <w:t>variação/faixa de valores/tamanhos: descrever se somente um valor atende, podendo ser qualquer valor dentro da faixa especificada ou se vários valores dentro da faixa atendem e quais serão obrigatórios que a contratada tenha para fornecer;</w:t>
      </w:r>
    </w:p>
    <w:p>
      <w:pPr>
        <w:pStyle w:val="ListParagraph"/>
        <w:numPr>
          <w:ilvl w:val="0"/>
          <w:numId w:val="53"/>
        </w:numPr>
        <w:tabs>
          <w:tab w:pos="261" w:val="left" w:leader="none"/>
        </w:tabs>
        <w:spacing w:line="234" w:lineRule="exact" w:before="0" w:after="0"/>
        <w:ind w:left="261" w:right="0" w:hanging="142"/>
        <w:jc w:val="both"/>
        <w:rPr>
          <w:sz w:val="20"/>
        </w:rPr>
      </w:pPr>
      <w:r>
        <w:rPr>
          <w:sz w:val="20"/>
        </w:rPr>
        <w:t>um</w:t>
      </w:r>
      <w:r>
        <w:rPr>
          <w:spacing w:val="-2"/>
          <w:sz w:val="20"/>
        </w:rPr>
        <w:t> </w:t>
      </w:r>
      <w:r>
        <w:rPr>
          <w:sz w:val="20"/>
        </w:rPr>
        <w:t>valor/tamanho</w:t>
      </w:r>
      <w:r>
        <w:rPr>
          <w:spacing w:val="-1"/>
          <w:sz w:val="20"/>
        </w:rPr>
        <w:t> </w:t>
      </w:r>
      <w:r>
        <w:rPr>
          <w:sz w:val="20"/>
        </w:rPr>
        <w:t>específico:</w:t>
      </w:r>
      <w:r>
        <w:rPr>
          <w:spacing w:val="-1"/>
          <w:sz w:val="20"/>
        </w:rPr>
        <w:t> </w:t>
      </w:r>
      <w:r>
        <w:rPr>
          <w:sz w:val="20"/>
        </w:rPr>
        <w:t>descrever</w:t>
      </w:r>
      <w:r>
        <w:rPr>
          <w:spacing w:val="-2"/>
          <w:sz w:val="20"/>
        </w:rPr>
        <w:t> </w:t>
      </w:r>
      <w:r>
        <w:rPr>
          <w:sz w:val="20"/>
        </w:rPr>
        <w:t>se</w:t>
      </w:r>
      <w:r>
        <w:rPr>
          <w:spacing w:val="-1"/>
          <w:sz w:val="20"/>
        </w:rPr>
        <w:t> </w:t>
      </w:r>
      <w:r>
        <w:rPr>
          <w:sz w:val="20"/>
        </w:rPr>
        <w:t>há</w:t>
      </w:r>
      <w:r>
        <w:rPr>
          <w:spacing w:val="-1"/>
          <w:sz w:val="20"/>
        </w:rPr>
        <w:t> </w:t>
      </w:r>
      <w:r>
        <w:rPr>
          <w:sz w:val="20"/>
        </w:rPr>
        <w:t>margem</w:t>
      </w:r>
      <w:r>
        <w:rPr>
          <w:spacing w:val="-2"/>
          <w:sz w:val="20"/>
        </w:rPr>
        <w:t> </w:t>
      </w:r>
      <w:r>
        <w:rPr>
          <w:sz w:val="20"/>
        </w:rPr>
        <w:t>de</w:t>
      </w:r>
      <w:r>
        <w:rPr>
          <w:spacing w:val="-1"/>
          <w:sz w:val="20"/>
        </w:rPr>
        <w:t> </w:t>
      </w:r>
      <w:r>
        <w:rPr>
          <w:sz w:val="20"/>
        </w:rPr>
        <w:t>variação</w:t>
      </w:r>
      <w:r>
        <w:rPr>
          <w:spacing w:val="-1"/>
          <w:sz w:val="20"/>
        </w:rPr>
        <w:t> </w:t>
      </w:r>
      <w:r>
        <w:rPr>
          <w:sz w:val="20"/>
        </w:rPr>
        <w:t>aceitável</w:t>
      </w:r>
      <w:r>
        <w:rPr>
          <w:spacing w:val="-2"/>
          <w:sz w:val="20"/>
        </w:rPr>
        <w:t> </w:t>
      </w:r>
      <w:r>
        <w:rPr>
          <w:sz w:val="20"/>
        </w:rPr>
        <w:t>para</w:t>
      </w:r>
      <w:r>
        <w:rPr>
          <w:spacing w:val="-1"/>
          <w:sz w:val="20"/>
        </w:rPr>
        <w:t> </w:t>
      </w:r>
      <w:r>
        <w:rPr>
          <w:sz w:val="20"/>
        </w:rPr>
        <w:t>o</w:t>
      </w:r>
      <w:r>
        <w:rPr>
          <w:spacing w:val="-1"/>
          <w:sz w:val="20"/>
        </w:rPr>
        <w:t> </w:t>
      </w:r>
      <w:r>
        <w:rPr>
          <w:sz w:val="20"/>
        </w:rPr>
        <w:t>tamanho</w:t>
      </w:r>
      <w:r>
        <w:rPr>
          <w:spacing w:val="-1"/>
          <w:sz w:val="20"/>
        </w:rPr>
        <w:t> </w:t>
      </w:r>
      <w:r>
        <w:rPr>
          <w:spacing w:val="-2"/>
          <w:sz w:val="20"/>
        </w:rPr>
        <w:t>proposto;</w:t>
      </w:r>
    </w:p>
    <w:p>
      <w:pPr>
        <w:pStyle w:val="ListParagraph"/>
        <w:numPr>
          <w:ilvl w:val="0"/>
          <w:numId w:val="53"/>
        </w:numPr>
        <w:tabs>
          <w:tab w:pos="261" w:val="left" w:leader="none"/>
        </w:tabs>
        <w:spacing w:line="240" w:lineRule="auto" w:before="25" w:after="0"/>
        <w:ind w:left="261" w:right="0" w:hanging="142"/>
        <w:jc w:val="both"/>
        <w:rPr>
          <w:sz w:val="20"/>
        </w:rPr>
      </w:pPr>
      <w:r>
        <w:rPr>
          <w:sz w:val="20"/>
        </w:rPr>
        <w:t>marca</w:t>
      </w:r>
      <w:r>
        <w:rPr>
          <w:spacing w:val="-1"/>
          <w:sz w:val="20"/>
        </w:rPr>
        <w:t> </w:t>
      </w:r>
      <w:r>
        <w:rPr>
          <w:sz w:val="20"/>
        </w:rPr>
        <w:t>diferente</w:t>
      </w:r>
      <w:r>
        <w:rPr>
          <w:spacing w:val="-1"/>
          <w:sz w:val="20"/>
        </w:rPr>
        <w:t> </w:t>
      </w:r>
      <w:r>
        <w:rPr>
          <w:sz w:val="20"/>
        </w:rPr>
        <w:t>da(s)</w:t>
      </w:r>
      <w:r>
        <w:rPr>
          <w:spacing w:val="-1"/>
          <w:sz w:val="20"/>
        </w:rPr>
        <w:t> </w:t>
      </w:r>
      <w:r>
        <w:rPr>
          <w:sz w:val="20"/>
        </w:rPr>
        <w:t>pré-aprovada(s):</w:t>
      </w:r>
      <w:r>
        <w:rPr>
          <w:spacing w:val="-1"/>
          <w:sz w:val="20"/>
        </w:rPr>
        <w:t> </w:t>
      </w:r>
      <w:r>
        <w:rPr>
          <w:sz w:val="20"/>
        </w:rPr>
        <w:t>a</w:t>
      </w:r>
      <w:r>
        <w:rPr>
          <w:spacing w:val="-1"/>
          <w:sz w:val="20"/>
        </w:rPr>
        <w:t> </w:t>
      </w:r>
      <w:r>
        <w:rPr>
          <w:sz w:val="20"/>
        </w:rPr>
        <w:t>análise</w:t>
      </w:r>
      <w:r>
        <w:rPr>
          <w:spacing w:val="-1"/>
          <w:sz w:val="20"/>
        </w:rPr>
        <w:t> </w:t>
      </w:r>
      <w:r>
        <w:rPr>
          <w:sz w:val="20"/>
        </w:rPr>
        <w:t>técnica</w:t>
      </w:r>
      <w:r>
        <w:rPr>
          <w:spacing w:val="-1"/>
          <w:sz w:val="20"/>
        </w:rPr>
        <w:t> </w:t>
      </w:r>
      <w:r>
        <w:rPr>
          <w:sz w:val="20"/>
        </w:rPr>
        <w:t>se</w:t>
      </w:r>
      <w:r>
        <w:rPr>
          <w:spacing w:val="-1"/>
          <w:sz w:val="20"/>
        </w:rPr>
        <w:t> </w:t>
      </w:r>
      <w:r>
        <w:rPr>
          <w:sz w:val="20"/>
        </w:rPr>
        <w:t>dará</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catálogo</w:t>
      </w:r>
      <w:r>
        <w:rPr>
          <w:spacing w:val="-1"/>
          <w:sz w:val="20"/>
        </w:rPr>
        <w:t> </w:t>
      </w:r>
      <w:r>
        <w:rPr>
          <w:sz w:val="20"/>
        </w:rPr>
        <w:t>e</w:t>
      </w:r>
      <w:r>
        <w:rPr>
          <w:spacing w:val="-1"/>
          <w:sz w:val="20"/>
        </w:rPr>
        <w:t> </w:t>
      </w:r>
      <w:r>
        <w:rPr>
          <w:sz w:val="20"/>
        </w:rPr>
        <w:t>de</w:t>
      </w:r>
      <w:r>
        <w:rPr>
          <w:spacing w:val="-1"/>
          <w:sz w:val="20"/>
        </w:rPr>
        <w:t> </w:t>
      </w:r>
      <w:r>
        <w:rPr>
          <w:spacing w:val="-2"/>
          <w:sz w:val="20"/>
        </w:rPr>
        <w:t>amostra;</w:t>
      </w:r>
    </w:p>
    <w:p>
      <w:pPr>
        <w:pStyle w:val="ListParagraph"/>
        <w:numPr>
          <w:ilvl w:val="0"/>
          <w:numId w:val="53"/>
        </w:numPr>
        <w:tabs>
          <w:tab w:pos="290" w:val="left" w:leader="none"/>
        </w:tabs>
        <w:spacing w:line="280" w:lineRule="auto" w:before="25" w:after="0"/>
        <w:ind w:left="119" w:right="118" w:firstLine="0"/>
        <w:jc w:val="both"/>
        <w:rPr>
          <w:sz w:val="20"/>
        </w:rPr>
      </w:pPr>
      <w:r>
        <w:rPr>
          <w:sz w:val="20"/>
        </w:rPr>
        <w:t>instrumental/equipamento em comodato em detrimento da sua aquisição definitiva: permite imediata substituição do instrumental cirúrgico, sem que haja prejuízo da rotina e não se </w:t>
      </w:r>
      <w:r>
        <w:rPr>
          <w:sz w:val="20"/>
        </w:rPr>
        <w:t>faz necessária manutenção preventiva e corretiva. Vale ressaltar que a relação de compatibilidade entre os insumos necessários à realização dos procedimentos e o instrumental em comodato pode acarretar a vinculação permanente da aquisição de insumos perante determinado fornecedor.</w:t>
      </w:r>
      <w:r>
        <w:rPr>
          <w:spacing w:val="-7"/>
          <w:sz w:val="20"/>
        </w:rPr>
        <w:t> </w:t>
      </w:r>
      <w:r>
        <w:rPr>
          <w:sz w:val="20"/>
        </w:rPr>
        <w:t>A</w:t>
      </w:r>
      <w:r>
        <w:rPr>
          <w:spacing w:val="-7"/>
          <w:sz w:val="20"/>
        </w:rPr>
        <w:t> </w:t>
      </w:r>
      <w:r>
        <w:rPr>
          <w:sz w:val="20"/>
        </w:rPr>
        <w:t>opção pela aquisição definitiva do equipamento levaria a</w:t>
      </w:r>
      <w:r>
        <w:rPr>
          <w:spacing w:val="-7"/>
          <w:sz w:val="20"/>
        </w:rPr>
        <w:t> </w:t>
      </w:r>
      <w:r>
        <w:rPr>
          <w:sz w:val="20"/>
        </w:rPr>
        <w:t>Administração a adquirir os insumos por meio de inexigibilidade de licitação durante toda a sua vida útil, mantendo, assim, contínuas aquisições com um só fornecedor, de maneira a restringir a concorrência, bem como eventual antieconomicidade,</w:t>
      </w:r>
      <w:r>
        <w:rPr>
          <w:spacing w:val="-2"/>
          <w:sz w:val="20"/>
        </w:rPr>
        <w:t> </w:t>
      </w:r>
      <w:r>
        <w:rPr>
          <w:sz w:val="20"/>
        </w:rPr>
        <w:t>uma</w:t>
      </w:r>
      <w:r>
        <w:rPr>
          <w:spacing w:val="-2"/>
          <w:sz w:val="20"/>
        </w:rPr>
        <w:t> </w:t>
      </w:r>
      <w:r>
        <w:rPr>
          <w:sz w:val="20"/>
        </w:rPr>
        <w:t>vez</w:t>
      </w:r>
      <w:r>
        <w:rPr>
          <w:spacing w:val="-2"/>
          <w:sz w:val="20"/>
        </w:rPr>
        <w:t> </w:t>
      </w:r>
      <w:r>
        <w:rPr>
          <w:sz w:val="20"/>
        </w:rPr>
        <w:t>que</w:t>
      </w:r>
      <w:r>
        <w:rPr>
          <w:spacing w:val="-2"/>
          <w:sz w:val="20"/>
        </w:rPr>
        <w:t> </w:t>
      </w:r>
      <w:r>
        <w:rPr>
          <w:sz w:val="20"/>
        </w:rPr>
        <w:t>outros</w:t>
      </w:r>
      <w:r>
        <w:rPr>
          <w:spacing w:val="-2"/>
          <w:sz w:val="20"/>
        </w:rPr>
        <w:t> </w:t>
      </w:r>
      <w:r>
        <w:rPr>
          <w:sz w:val="20"/>
        </w:rPr>
        <w:t>fornecedores</w:t>
      </w:r>
      <w:r>
        <w:rPr>
          <w:spacing w:val="-2"/>
          <w:sz w:val="20"/>
        </w:rPr>
        <w:t> </w:t>
      </w:r>
      <w:r>
        <w:rPr>
          <w:sz w:val="20"/>
        </w:rPr>
        <w:t>poderiam,</w:t>
      </w:r>
      <w:r>
        <w:rPr>
          <w:spacing w:val="-2"/>
          <w:sz w:val="20"/>
        </w:rPr>
        <w:t> </w:t>
      </w:r>
      <w:r>
        <w:rPr>
          <w:sz w:val="20"/>
        </w:rPr>
        <w:t>futuramente,</w:t>
      </w:r>
      <w:r>
        <w:rPr>
          <w:spacing w:val="-2"/>
          <w:sz w:val="20"/>
        </w:rPr>
        <w:t> </w:t>
      </w:r>
      <w:r>
        <w:rPr>
          <w:sz w:val="20"/>
        </w:rPr>
        <w:t>apresentar</w:t>
      </w:r>
      <w:r>
        <w:rPr>
          <w:spacing w:val="-2"/>
          <w:sz w:val="20"/>
        </w:rPr>
        <w:t> </w:t>
      </w:r>
      <w:r>
        <w:rPr>
          <w:sz w:val="20"/>
        </w:rPr>
        <w:t>preços</w:t>
      </w:r>
      <w:r>
        <w:rPr>
          <w:spacing w:val="-2"/>
          <w:sz w:val="20"/>
        </w:rPr>
        <w:t> </w:t>
      </w:r>
      <w:r>
        <w:rPr>
          <w:sz w:val="20"/>
        </w:rPr>
        <w:t>mais</w:t>
      </w:r>
      <w:r>
        <w:rPr>
          <w:spacing w:val="-2"/>
          <w:sz w:val="20"/>
        </w:rPr>
        <w:t> </w:t>
      </w:r>
      <w:r>
        <w:rPr>
          <w:sz w:val="20"/>
        </w:rPr>
        <w:t>vantajosos.</w:t>
      </w:r>
      <w:r>
        <w:rPr>
          <w:spacing w:val="-2"/>
          <w:sz w:val="20"/>
        </w:rPr>
        <w:t> </w:t>
      </w:r>
      <w:r>
        <w:rPr>
          <w:sz w:val="20"/>
        </w:rPr>
        <w:t>No</w:t>
      </w:r>
      <w:r>
        <w:rPr>
          <w:spacing w:val="-2"/>
          <w:sz w:val="20"/>
        </w:rPr>
        <w:t> </w:t>
      </w:r>
      <w:r>
        <w:rPr>
          <w:sz w:val="20"/>
        </w:rPr>
        <w:t>entanto,</w:t>
      </w:r>
      <w:r>
        <w:rPr>
          <w:spacing w:val="-2"/>
          <w:sz w:val="20"/>
        </w:rPr>
        <w:t> </w:t>
      </w:r>
      <w:r>
        <w:rPr>
          <w:sz w:val="20"/>
        </w:rPr>
        <w:t>a</w:t>
      </w:r>
      <w:r>
        <w:rPr>
          <w:spacing w:val="-2"/>
          <w:sz w:val="20"/>
        </w:rPr>
        <w:t> </w:t>
      </w:r>
      <w:r>
        <w:rPr>
          <w:sz w:val="20"/>
        </w:rPr>
        <w:t>entidade</w:t>
      </w:r>
      <w:r>
        <w:rPr>
          <w:spacing w:val="-2"/>
          <w:sz w:val="20"/>
        </w:rPr>
        <w:t> </w:t>
      </w:r>
      <w:r>
        <w:rPr>
          <w:sz w:val="20"/>
        </w:rPr>
        <w:t>estaria</w:t>
      </w:r>
      <w:r>
        <w:rPr>
          <w:spacing w:val="-2"/>
          <w:sz w:val="20"/>
        </w:rPr>
        <w:t> </w:t>
      </w:r>
      <w:r>
        <w:rPr>
          <w:sz w:val="20"/>
        </w:rPr>
        <w:t>forçada,</w:t>
      </w:r>
      <w:r>
        <w:rPr>
          <w:spacing w:val="-2"/>
          <w:sz w:val="20"/>
        </w:rPr>
        <w:t> </w:t>
      </w:r>
      <w:r>
        <w:rPr>
          <w:sz w:val="20"/>
        </w:rPr>
        <w:t>por</w:t>
      </w:r>
      <w:r>
        <w:rPr>
          <w:spacing w:val="-2"/>
          <w:sz w:val="20"/>
        </w:rPr>
        <w:t> </w:t>
      </w:r>
      <w:r>
        <w:rPr>
          <w:sz w:val="20"/>
        </w:rPr>
        <w:t>questões</w:t>
      </w:r>
      <w:r>
        <w:rPr>
          <w:spacing w:val="-2"/>
          <w:sz w:val="20"/>
        </w:rPr>
        <w:t> </w:t>
      </w:r>
      <w:r>
        <w:rPr>
          <w:sz w:val="20"/>
        </w:rPr>
        <w:t>técnicas,</w:t>
      </w:r>
      <w:r>
        <w:rPr>
          <w:spacing w:val="-2"/>
          <w:sz w:val="20"/>
        </w:rPr>
        <w:t> </w:t>
      </w:r>
      <w:r>
        <w:rPr>
          <w:sz w:val="20"/>
        </w:rPr>
        <w:t>a</w:t>
      </w:r>
      <w:r>
        <w:rPr>
          <w:spacing w:val="-2"/>
          <w:sz w:val="20"/>
        </w:rPr>
        <w:t> </w:t>
      </w:r>
      <w:r>
        <w:rPr>
          <w:sz w:val="20"/>
        </w:rPr>
        <w:t>sempre</w:t>
      </w:r>
      <w:r>
        <w:rPr>
          <w:spacing w:val="-2"/>
          <w:sz w:val="20"/>
        </w:rPr>
        <w:t> </w:t>
      </w:r>
      <w:r>
        <w:rPr>
          <w:sz w:val="20"/>
        </w:rPr>
        <w:t>adquirir</w:t>
      </w:r>
      <w:r>
        <w:rPr>
          <w:spacing w:val="-2"/>
          <w:sz w:val="20"/>
        </w:rPr>
        <w:t> </w:t>
      </w:r>
      <w:r>
        <w:rPr>
          <w:sz w:val="20"/>
        </w:rPr>
        <w:t>os insumos com a mesma sociedade empresária detentora do equipamento/instrumental cirúrgico.</w:t>
      </w:r>
    </w:p>
    <w:p>
      <w:pPr>
        <w:pStyle w:val="BodyText"/>
        <w:spacing w:before="42"/>
      </w:pPr>
    </w:p>
    <w:p>
      <w:pPr>
        <w:pStyle w:val="Heading1"/>
        <w:numPr>
          <w:ilvl w:val="1"/>
          <w:numId w:val="51"/>
        </w:numPr>
        <w:tabs>
          <w:tab w:pos="468" w:val="left" w:leader="none"/>
        </w:tabs>
        <w:spacing w:line="240" w:lineRule="auto" w:before="1" w:after="0"/>
        <w:ind w:left="468" w:right="0" w:hanging="349"/>
        <w:jc w:val="both"/>
      </w:pPr>
      <w:r>
        <w:rPr>
          <w:spacing w:val="-2"/>
        </w:rPr>
        <w:t>LEVANTAMENTO</w:t>
      </w:r>
      <w:r>
        <w:rPr>
          <w:spacing w:val="-10"/>
        </w:rPr>
        <w:t> </w:t>
      </w:r>
      <w:r>
        <w:rPr>
          <w:spacing w:val="-2"/>
        </w:rPr>
        <w:t>DE</w:t>
      </w:r>
      <w:r>
        <w:rPr>
          <w:spacing w:val="-9"/>
        </w:rPr>
        <w:t> </w:t>
      </w:r>
      <w:r>
        <w:rPr>
          <w:spacing w:val="-2"/>
        </w:rPr>
        <w:t>MERCADO</w:t>
      </w:r>
    </w:p>
    <w:p>
      <w:pPr>
        <w:pStyle w:val="BodyText"/>
        <w:spacing w:line="235" w:lineRule="auto" w:before="7"/>
        <w:ind w:left="119" w:right="3175"/>
        <w:jc w:val="both"/>
      </w:pPr>
      <w:r>
        <w:rPr/>
        <w:t>A</w:t>
      </w:r>
      <w:r>
        <w:rPr>
          <w:spacing w:val="-13"/>
        </w:rPr>
        <w:t> </w:t>
      </w:r>
      <w:r>
        <w:rPr/>
        <w:t>Pesquisa</w:t>
      </w:r>
      <w:r>
        <w:rPr>
          <w:spacing w:val="-2"/>
        </w:rPr>
        <w:t> </w:t>
      </w:r>
      <w:r>
        <w:rPr/>
        <w:t>de</w:t>
      </w:r>
      <w:r>
        <w:rPr>
          <w:spacing w:val="-2"/>
        </w:rPr>
        <w:t> </w:t>
      </w:r>
      <w:r>
        <w:rPr/>
        <w:t>Mercado</w:t>
      </w:r>
      <w:r>
        <w:rPr>
          <w:spacing w:val="-2"/>
        </w:rPr>
        <w:t> </w:t>
      </w:r>
      <w:r>
        <w:rPr/>
        <w:t>mais</w:t>
      </w:r>
      <w:r>
        <w:rPr>
          <w:spacing w:val="-2"/>
        </w:rPr>
        <w:t> </w:t>
      </w:r>
      <w:r>
        <w:rPr/>
        <w:t>recente,</w:t>
      </w:r>
      <w:r>
        <w:rPr>
          <w:spacing w:val="-2"/>
        </w:rPr>
        <w:t> </w:t>
      </w:r>
      <w:r>
        <w:rPr/>
        <w:t>data</w:t>
      </w:r>
      <w:r>
        <w:rPr>
          <w:spacing w:val="-2"/>
        </w:rPr>
        <w:t> </w:t>
      </w:r>
      <w:r>
        <w:rPr/>
        <w:t>de</w:t>
      </w:r>
      <w:r>
        <w:rPr>
          <w:spacing w:val="-2"/>
        </w:rPr>
        <w:t> </w:t>
      </w:r>
      <w:r>
        <w:rPr/>
        <w:t>Novembro</w:t>
      </w:r>
      <w:r>
        <w:rPr>
          <w:spacing w:val="-2"/>
        </w:rPr>
        <w:t> </w:t>
      </w:r>
      <w:r>
        <w:rPr/>
        <w:t>de</w:t>
      </w:r>
      <w:r>
        <w:rPr>
          <w:spacing w:val="-2"/>
        </w:rPr>
        <w:t> </w:t>
      </w:r>
      <w:r>
        <w:rPr/>
        <w:t>2022</w:t>
      </w:r>
      <w:r>
        <w:rPr>
          <w:spacing w:val="-2"/>
        </w:rPr>
        <w:t> </w:t>
      </w:r>
      <w:r>
        <w:rPr/>
        <w:t>e,</w:t>
      </w:r>
      <w:r>
        <w:rPr>
          <w:spacing w:val="-2"/>
        </w:rPr>
        <w:t> </w:t>
      </w:r>
      <w:r>
        <w:rPr/>
        <w:t>conforme</w:t>
      </w:r>
      <w:r>
        <w:rPr>
          <w:spacing w:val="-2"/>
        </w:rPr>
        <w:t> </w:t>
      </w:r>
      <w:r>
        <w:rPr/>
        <w:t>doc</w:t>
      </w:r>
      <w:r>
        <w:rPr>
          <w:spacing w:val="-1"/>
        </w:rPr>
        <w:t> </w:t>
      </w:r>
      <w:r>
        <w:rPr>
          <w:sz w:val="24"/>
        </w:rPr>
        <w:t>43409309</w:t>
      </w:r>
      <w:r>
        <w:rPr/>
        <w:t>,</w:t>
      </w:r>
      <w:r>
        <w:rPr>
          <w:spacing w:val="-2"/>
        </w:rPr>
        <w:t> </w:t>
      </w:r>
      <w:r>
        <w:rPr/>
        <w:t>demonstra</w:t>
      </w:r>
      <w:r>
        <w:rPr>
          <w:spacing w:val="-2"/>
        </w:rPr>
        <w:t> </w:t>
      </w:r>
      <w:r>
        <w:rPr/>
        <w:t>que</w:t>
      </w:r>
      <w:r>
        <w:rPr>
          <w:spacing w:val="-2"/>
        </w:rPr>
        <w:t> </w:t>
      </w:r>
      <w:r>
        <w:rPr/>
        <w:t>há</w:t>
      </w:r>
      <w:r>
        <w:rPr>
          <w:spacing w:val="-2"/>
        </w:rPr>
        <w:t> </w:t>
      </w:r>
      <w:r>
        <w:rPr/>
        <w:t>competitividade</w:t>
      </w:r>
      <w:r>
        <w:rPr>
          <w:spacing w:val="-2"/>
        </w:rPr>
        <w:t> </w:t>
      </w:r>
      <w:r>
        <w:rPr/>
        <w:t>no</w:t>
      </w:r>
      <w:r>
        <w:rPr>
          <w:spacing w:val="-2"/>
        </w:rPr>
        <w:t> </w:t>
      </w:r>
      <w:r>
        <w:rPr/>
        <w:t>mercado</w:t>
      </w:r>
      <w:r>
        <w:rPr>
          <w:spacing w:val="-2"/>
        </w:rPr>
        <w:t> </w:t>
      </w:r>
      <w:r>
        <w:rPr/>
        <w:t>para</w:t>
      </w:r>
      <w:r>
        <w:rPr>
          <w:spacing w:val="-2"/>
        </w:rPr>
        <w:t> </w:t>
      </w:r>
      <w:r>
        <w:rPr/>
        <w:t>o</w:t>
      </w:r>
      <w:r>
        <w:rPr>
          <w:spacing w:val="-2"/>
        </w:rPr>
        <w:t> </w:t>
      </w:r>
      <w:r>
        <w:rPr/>
        <w:t>item</w:t>
      </w:r>
      <w:r>
        <w:rPr>
          <w:spacing w:val="-2"/>
        </w:rPr>
        <w:t> </w:t>
      </w:r>
      <w:r>
        <w:rPr/>
        <w:t>1. A</w:t>
      </w:r>
      <w:r>
        <w:rPr>
          <w:spacing w:val="-7"/>
        </w:rPr>
        <w:t> </w:t>
      </w:r>
      <w:r>
        <w:rPr/>
        <w:t>Pesquisa de Mercado mais recente, data de Junho de 2023 e, conforme doc </w:t>
      </w:r>
      <w:r>
        <w:rPr>
          <w:sz w:val="24"/>
        </w:rPr>
        <w:t>54853297</w:t>
      </w:r>
      <w:r>
        <w:rPr/>
        <w:t>, demonstra que há competitividade no mercado para o item 2.</w:t>
      </w:r>
    </w:p>
    <w:p>
      <w:pPr>
        <w:pStyle w:val="BodyText"/>
        <w:spacing w:line="271" w:lineRule="exact"/>
        <w:ind w:left="119"/>
        <w:jc w:val="both"/>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data</w:t>
      </w:r>
      <w:r>
        <w:rPr>
          <w:spacing w:val="-1"/>
        </w:rPr>
        <w:t> </w:t>
      </w:r>
      <w:r>
        <w:rPr/>
        <w:t>de</w:t>
      </w:r>
      <w:r>
        <w:rPr>
          <w:spacing w:val="-1"/>
        </w:rPr>
        <w:t> </w:t>
      </w:r>
      <w:r>
        <w:rPr/>
        <w:t>Janeiro</w:t>
      </w:r>
      <w:r>
        <w:rPr>
          <w:spacing w:val="-1"/>
        </w:rPr>
        <w:t> </w:t>
      </w:r>
      <w:r>
        <w:rPr/>
        <w:t>de</w:t>
      </w:r>
      <w:r>
        <w:rPr>
          <w:spacing w:val="-1"/>
        </w:rPr>
        <w:t> </w:t>
      </w:r>
      <w:r>
        <w:rPr/>
        <w:t>2023</w:t>
      </w:r>
      <w:r>
        <w:rPr>
          <w:spacing w:val="-1"/>
        </w:rPr>
        <w:t> </w:t>
      </w:r>
      <w:r>
        <w:rPr/>
        <w:t>e,</w:t>
      </w:r>
      <w:r>
        <w:rPr>
          <w:spacing w:val="-1"/>
        </w:rPr>
        <w:t> </w:t>
      </w:r>
      <w:r>
        <w:rPr/>
        <w:t>conforme</w:t>
      </w:r>
      <w:r>
        <w:rPr>
          <w:spacing w:val="-1"/>
        </w:rPr>
        <w:t> </w:t>
      </w:r>
      <w:r>
        <w:rPr/>
        <w:t>doc </w:t>
      </w:r>
      <w:r>
        <w:rPr>
          <w:sz w:val="24"/>
        </w:rPr>
        <w:t>57439343</w:t>
      </w:r>
      <w:r>
        <w:rPr/>
        <w:t>,</w:t>
      </w:r>
      <w:r>
        <w:rPr>
          <w:spacing w:val="-1"/>
        </w:rPr>
        <w:t> </w:t>
      </w:r>
      <w:r>
        <w:rPr/>
        <w:t>demonstra</w:t>
      </w:r>
      <w:r>
        <w:rPr>
          <w:spacing w:val="-1"/>
        </w:rPr>
        <w:t> </w:t>
      </w:r>
      <w:r>
        <w:rPr/>
        <w:t>que</w:t>
      </w:r>
      <w:r>
        <w:rPr>
          <w:spacing w:val="-1"/>
        </w:rPr>
        <w:t> </w:t>
      </w:r>
      <w:r>
        <w:rPr/>
        <w:t>há</w:t>
      </w:r>
      <w:r>
        <w:rPr>
          <w:spacing w:val="-1"/>
        </w:rPr>
        <w:t> </w:t>
      </w:r>
      <w:r>
        <w:rPr/>
        <w:t>competitividade</w:t>
      </w:r>
      <w:r>
        <w:rPr>
          <w:spacing w:val="-1"/>
        </w:rPr>
        <w:t> </w:t>
      </w:r>
      <w:r>
        <w:rPr/>
        <w:t>no</w:t>
      </w:r>
      <w:r>
        <w:rPr>
          <w:spacing w:val="-1"/>
        </w:rPr>
        <w:t> </w:t>
      </w:r>
      <w:r>
        <w:rPr/>
        <w:t>mercado</w:t>
      </w:r>
      <w:r>
        <w:rPr>
          <w:spacing w:val="-1"/>
        </w:rPr>
        <w:t> </w:t>
      </w:r>
      <w:r>
        <w:rPr/>
        <w:t>para</w:t>
      </w:r>
      <w:r>
        <w:rPr>
          <w:spacing w:val="-1"/>
        </w:rPr>
        <w:t> </w:t>
      </w:r>
      <w:r>
        <w:rPr/>
        <w:t>o</w:t>
      </w:r>
      <w:r>
        <w:rPr>
          <w:spacing w:val="-1"/>
        </w:rPr>
        <w:t> </w:t>
      </w:r>
      <w:r>
        <w:rPr/>
        <w:t>item</w:t>
      </w:r>
      <w:r>
        <w:rPr>
          <w:spacing w:val="-1"/>
        </w:rPr>
        <w:t> </w:t>
      </w:r>
      <w:r>
        <w:rPr>
          <w:spacing w:val="-5"/>
        </w:rPr>
        <w:t>3.</w:t>
      </w:r>
    </w:p>
    <w:p>
      <w:pPr>
        <w:pStyle w:val="BodyText"/>
        <w:spacing w:before="71"/>
      </w:pPr>
    </w:p>
    <w:p>
      <w:pPr>
        <w:pStyle w:val="Heading1"/>
        <w:numPr>
          <w:ilvl w:val="1"/>
          <w:numId w:val="51"/>
        </w:numPr>
        <w:tabs>
          <w:tab w:pos="468" w:val="left" w:leader="none"/>
        </w:tabs>
        <w:spacing w:line="240" w:lineRule="auto" w:before="0" w:after="0"/>
        <w:ind w:left="468" w:right="0" w:hanging="349"/>
        <w:jc w:val="both"/>
      </w:pP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spacing w:after="0" w:line="240" w:lineRule="auto"/>
        <w:jc w:val="both"/>
        <w:sectPr>
          <w:type w:val="continuous"/>
          <w:pgSz w:w="15840" w:h="24480"/>
          <w:pgMar w:top="160" w:bottom="0" w:left="0" w:right="0"/>
        </w:sectPr>
      </w:pPr>
    </w:p>
    <w:tbl>
      <w:tblPr>
        <w:tblW w:w="0" w:type="auto"/>
        <w:jc w:val="left"/>
        <w:tblInd w:w="18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32"/>
        <w:gridCol w:w="7186"/>
        <w:gridCol w:w="4541"/>
      </w:tblGrid>
      <w:tr>
        <w:trPr>
          <w:trHeight w:val="260" w:hRule="atLeast"/>
        </w:trPr>
        <w:tc>
          <w:tcPr>
            <w:tcW w:w="832" w:type="dxa"/>
          </w:tcPr>
          <w:p>
            <w:pPr>
              <w:pStyle w:val="TableParagraph"/>
              <w:spacing w:line="221" w:lineRule="exact"/>
              <w:ind w:left="50"/>
              <w:rPr>
                <w:b/>
                <w:sz w:val="20"/>
              </w:rPr>
            </w:pPr>
            <w:r>
              <w:rPr>
                <w:b/>
                <w:spacing w:val="-4"/>
                <w:sz w:val="20"/>
              </w:rPr>
              <w:t>ITEM</w:t>
            </w:r>
          </w:p>
        </w:tc>
        <w:tc>
          <w:tcPr>
            <w:tcW w:w="7186" w:type="dxa"/>
          </w:tcPr>
          <w:p>
            <w:pPr>
              <w:pStyle w:val="TableParagraph"/>
              <w:spacing w:line="221" w:lineRule="exact"/>
              <w:ind w:left="249"/>
              <w:rPr>
                <w:b/>
                <w:sz w:val="20"/>
              </w:rPr>
            </w:pPr>
            <w:r>
              <w:rPr>
                <w:b/>
                <w:sz w:val="20"/>
              </w:rPr>
              <w:t>DESCRIÇÃO</w:t>
            </w:r>
            <w:r>
              <w:rPr>
                <w:b/>
                <w:spacing w:val="-1"/>
                <w:sz w:val="20"/>
              </w:rPr>
              <w:t> </w:t>
            </w:r>
            <w:r>
              <w:rPr>
                <w:b/>
                <w:sz w:val="20"/>
              </w:rPr>
              <w:t>RESUMIDA</w:t>
            </w:r>
            <w:r>
              <w:rPr>
                <w:b/>
                <w:spacing w:val="-12"/>
                <w:sz w:val="20"/>
              </w:rPr>
              <w:t> </w:t>
            </w:r>
            <w:r>
              <w:rPr>
                <w:b/>
                <w:sz w:val="20"/>
              </w:rPr>
              <w:t>DO</w:t>
            </w:r>
            <w:r>
              <w:rPr>
                <w:b/>
                <w:spacing w:val="-1"/>
                <w:sz w:val="20"/>
              </w:rPr>
              <w:t> </w:t>
            </w:r>
            <w:r>
              <w:rPr>
                <w:b/>
                <w:spacing w:val="-2"/>
                <w:sz w:val="20"/>
              </w:rPr>
              <w:t>MATERIAL</w:t>
            </w:r>
          </w:p>
        </w:tc>
        <w:tc>
          <w:tcPr>
            <w:tcW w:w="4541" w:type="dxa"/>
          </w:tcPr>
          <w:p>
            <w:pPr>
              <w:pStyle w:val="TableParagraph"/>
              <w:spacing w:line="221" w:lineRule="exact"/>
              <w:ind w:left="3126"/>
              <w:rPr>
                <w:b/>
                <w:sz w:val="20"/>
              </w:rPr>
            </w:pPr>
            <w:r>
              <w:rPr>
                <w:b/>
                <w:spacing w:val="-2"/>
                <w:sz w:val="20"/>
              </w:rPr>
              <w:t>QUANTIDADE</w:t>
            </w:r>
          </w:p>
        </w:tc>
      </w:tr>
      <w:tr>
        <w:trPr>
          <w:trHeight w:val="299" w:hRule="atLeast"/>
        </w:trPr>
        <w:tc>
          <w:tcPr>
            <w:tcW w:w="832" w:type="dxa"/>
          </w:tcPr>
          <w:p>
            <w:pPr>
              <w:pStyle w:val="TableParagraph"/>
              <w:spacing w:before="30"/>
              <w:ind w:left="50"/>
              <w:rPr>
                <w:b/>
                <w:sz w:val="20"/>
              </w:rPr>
            </w:pPr>
            <w:r>
              <w:rPr>
                <w:b/>
                <w:spacing w:val="-10"/>
                <w:sz w:val="20"/>
              </w:rPr>
              <w:t>1</w:t>
            </w:r>
          </w:p>
        </w:tc>
        <w:tc>
          <w:tcPr>
            <w:tcW w:w="7186" w:type="dxa"/>
          </w:tcPr>
          <w:p>
            <w:pPr>
              <w:pStyle w:val="TableParagraph"/>
              <w:spacing w:before="30"/>
              <w:ind w:left="249"/>
              <w:rPr>
                <w:sz w:val="20"/>
              </w:rPr>
            </w:pPr>
            <w:r>
              <w:rPr>
                <w:sz w:val="20"/>
              </w:rPr>
              <w:t>INTRODUTOR</w:t>
            </w:r>
            <w:r>
              <w:rPr>
                <w:spacing w:val="-5"/>
                <w:sz w:val="20"/>
              </w:rPr>
              <w:t> </w:t>
            </w:r>
            <w:r>
              <w:rPr>
                <w:spacing w:val="-2"/>
                <w:sz w:val="20"/>
              </w:rPr>
              <w:t>FEMORAL</w:t>
            </w:r>
          </w:p>
        </w:tc>
        <w:tc>
          <w:tcPr>
            <w:tcW w:w="4541" w:type="dxa"/>
          </w:tcPr>
          <w:p>
            <w:pPr>
              <w:pStyle w:val="TableParagraph"/>
              <w:spacing w:before="30"/>
              <w:ind w:left="3126"/>
              <w:rPr>
                <w:b/>
                <w:sz w:val="20"/>
              </w:rPr>
            </w:pPr>
            <w:r>
              <w:rPr>
                <w:b/>
                <w:spacing w:val="-5"/>
                <w:sz w:val="20"/>
              </w:rPr>
              <w:t>10</w:t>
            </w:r>
          </w:p>
        </w:tc>
      </w:tr>
      <w:tr>
        <w:trPr>
          <w:trHeight w:val="307" w:hRule="atLeast"/>
        </w:trPr>
        <w:tc>
          <w:tcPr>
            <w:tcW w:w="832" w:type="dxa"/>
          </w:tcPr>
          <w:p>
            <w:pPr>
              <w:pStyle w:val="TableParagraph"/>
              <w:spacing w:before="30"/>
              <w:ind w:left="50"/>
              <w:rPr>
                <w:b/>
                <w:sz w:val="20"/>
              </w:rPr>
            </w:pPr>
            <w:r>
              <w:rPr>
                <w:b/>
                <w:spacing w:val="-10"/>
                <w:sz w:val="20"/>
              </w:rPr>
              <w:t>2</w:t>
            </w:r>
          </w:p>
        </w:tc>
        <w:tc>
          <w:tcPr>
            <w:tcW w:w="7186" w:type="dxa"/>
          </w:tcPr>
          <w:p>
            <w:pPr>
              <w:pStyle w:val="TableParagraph"/>
              <w:spacing w:before="30"/>
              <w:ind w:left="249"/>
              <w:rPr>
                <w:sz w:val="20"/>
              </w:rPr>
            </w:pPr>
            <w:r>
              <w:rPr>
                <w:spacing w:val="-4"/>
                <w:sz w:val="20"/>
              </w:rPr>
              <w:t>CATETER</w:t>
            </w:r>
            <w:r>
              <w:rPr>
                <w:sz w:val="20"/>
              </w:rPr>
              <w:t> </w:t>
            </w:r>
            <w:r>
              <w:rPr>
                <w:spacing w:val="-4"/>
                <w:sz w:val="20"/>
              </w:rPr>
              <w:t>BALAO</w:t>
            </w:r>
            <w:r>
              <w:rPr>
                <w:spacing w:val="-10"/>
                <w:sz w:val="20"/>
              </w:rPr>
              <w:t> </w:t>
            </w:r>
            <w:r>
              <w:rPr>
                <w:spacing w:val="-4"/>
                <w:sz w:val="20"/>
              </w:rPr>
              <w:t>ALTA</w:t>
            </w:r>
            <w:r>
              <w:rPr>
                <w:spacing w:val="-10"/>
                <w:sz w:val="20"/>
              </w:rPr>
              <w:t> </w:t>
            </w:r>
            <w:r>
              <w:rPr>
                <w:spacing w:val="-4"/>
                <w:sz w:val="20"/>
              </w:rPr>
              <w:t>PRESSAO</w:t>
            </w:r>
          </w:p>
        </w:tc>
        <w:tc>
          <w:tcPr>
            <w:tcW w:w="4541" w:type="dxa"/>
          </w:tcPr>
          <w:p>
            <w:pPr>
              <w:pStyle w:val="TableParagraph"/>
              <w:spacing w:before="30"/>
              <w:ind w:left="3126"/>
              <w:rPr>
                <w:b/>
                <w:sz w:val="20"/>
              </w:rPr>
            </w:pPr>
            <w:r>
              <w:rPr>
                <w:b/>
                <w:spacing w:val="-5"/>
                <w:sz w:val="20"/>
              </w:rPr>
              <w:t>80</w:t>
            </w:r>
          </w:p>
        </w:tc>
      </w:tr>
      <w:tr>
        <w:trPr>
          <w:trHeight w:val="268" w:hRule="atLeast"/>
        </w:trPr>
        <w:tc>
          <w:tcPr>
            <w:tcW w:w="832" w:type="dxa"/>
          </w:tcPr>
          <w:p>
            <w:pPr>
              <w:pStyle w:val="TableParagraph"/>
              <w:spacing w:line="210" w:lineRule="exact" w:before="38"/>
              <w:ind w:left="50"/>
              <w:rPr>
                <w:b/>
                <w:sz w:val="20"/>
              </w:rPr>
            </w:pPr>
            <w:r>
              <w:rPr>
                <w:b/>
                <w:spacing w:val="-10"/>
                <w:sz w:val="20"/>
              </w:rPr>
              <w:t>3</w:t>
            </w:r>
          </w:p>
        </w:tc>
        <w:tc>
          <w:tcPr>
            <w:tcW w:w="7186" w:type="dxa"/>
          </w:tcPr>
          <w:p>
            <w:pPr>
              <w:pStyle w:val="TableParagraph"/>
              <w:spacing w:line="210" w:lineRule="exact" w:before="38"/>
              <w:ind w:left="249"/>
              <w:rPr>
                <w:sz w:val="20"/>
              </w:rPr>
            </w:pPr>
            <w:r>
              <w:rPr>
                <w:sz w:val="20"/>
              </w:rPr>
              <w:t>INTRODUTOR</w:t>
            </w:r>
            <w:r>
              <w:rPr>
                <w:spacing w:val="-13"/>
                <w:sz w:val="20"/>
              </w:rPr>
              <w:t> </w:t>
            </w:r>
            <w:r>
              <w:rPr>
                <w:sz w:val="20"/>
              </w:rPr>
              <w:t>ARAMADO,</w:t>
            </w:r>
            <w:r>
              <w:rPr>
                <w:spacing w:val="-4"/>
                <w:sz w:val="20"/>
              </w:rPr>
              <w:t> </w:t>
            </w:r>
            <w:r>
              <w:rPr>
                <w:spacing w:val="-2"/>
                <w:sz w:val="20"/>
              </w:rPr>
              <w:t>HIDROFILICO</w:t>
            </w:r>
          </w:p>
        </w:tc>
        <w:tc>
          <w:tcPr>
            <w:tcW w:w="4541" w:type="dxa"/>
          </w:tcPr>
          <w:p>
            <w:pPr>
              <w:pStyle w:val="TableParagraph"/>
              <w:spacing w:line="210" w:lineRule="exact" w:before="38"/>
              <w:ind w:left="3126"/>
              <w:rPr>
                <w:b/>
                <w:sz w:val="20"/>
              </w:rPr>
            </w:pPr>
            <w:r>
              <w:rPr>
                <w:b/>
                <w:spacing w:val="-5"/>
                <w:sz w:val="20"/>
              </w:rPr>
              <w:t>10</w:t>
            </w:r>
          </w:p>
        </w:tc>
      </w:tr>
    </w:tbl>
    <w:p>
      <w:pPr>
        <w:pStyle w:val="BodyText"/>
        <w:spacing w:before="134"/>
        <w:rPr>
          <w:b/>
        </w:rPr>
      </w:pPr>
    </w:p>
    <w:p>
      <w:pPr>
        <w:pStyle w:val="BodyText"/>
        <w:ind w:left="119"/>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1"/>
        </w:rPr>
        <w:t> </w:t>
      </w:r>
      <w:r>
        <w:rPr/>
        <w:t>a</w:t>
      </w:r>
      <w:r>
        <w:rPr>
          <w:spacing w:val="-1"/>
        </w:rPr>
        <w:t> </w:t>
      </w:r>
      <w:r>
        <w:rPr/>
        <w:t>quantidade</w:t>
      </w:r>
      <w:r>
        <w:rPr>
          <w:spacing w:val="-1"/>
        </w:rPr>
        <w:t> </w:t>
      </w:r>
      <w:r>
        <w:rPr/>
        <w:t>a</w:t>
      </w:r>
      <w:r>
        <w:rPr>
          <w:spacing w:val="-1"/>
        </w:rPr>
        <w:t> </w:t>
      </w:r>
      <w:r>
        <w:rPr/>
        <w:t>ser</w:t>
      </w:r>
      <w:r>
        <w:rPr>
          <w:spacing w:val="-1"/>
        </w:rPr>
        <w:t> </w:t>
      </w:r>
      <w:r>
        <w:rPr/>
        <w:t>contratada</w:t>
      </w:r>
      <w:r>
        <w:rPr>
          <w:spacing w:val="-1"/>
        </w:rPr>
        <w:t> </w:t>
      </w:r>
      <w:r>
        <w:rPr/>
        <w:t>de</w:t>
      </w:r>
      <w:r>
        <w:rPr>
          <w:spacing w:val="-1"/>
        </w:rPr>
        <w:t> </w:t>
      </w:r>
      <w:r>
        <w:rPr/>
        <w:t>cada</w:t>
      </w:r>
      <w:r>
        <w:rPr>
          <w:spacing w:val="-1"/>
        </w:rPr>
        <w:t> </w:t>
      </w:r>
      <w:r>
        <w:rPr/>
        <w:t>item,</w:t>
      </w:r>
      <w:r>
        <w:rPr>
          <w:spacing w:val="-1"/>
        </w:rPr>
        <w:t> </w:t>
      </w:r>
      <w:r>
        <w:rPr/>
        <w:t>baseia-</w:t>
      </w:r>
      <w:r>
        <w:rPr>
          <w:spacing w:val="-5"/>
        </w:rPr>
        <w:t>se:</w:t>
      </w:r>
    </w:p>
    <w:p>
      <w:pPr>
        <w:pStyle w:val="ListParagraph"/>
        <w:numPr>
          <w:ilvl w:val="0"/>
          <w:numId w:val="54"/>
        </w:numPr>
        <w:tabs>
          <w:tab w:pos="279" w:val="left" w:leader="none"/>
        </w:tabs>
        <w:spacing w:line="278" w:lineRule="auto" w:before="26" w:after="0"/>
        <w:ind w:left="119" w:right="117" w:firstLine="0"/>
        <w:jc w:val="left"/>
        <w:rPr>
          <w:sz w:val="20"/>
        </w:rPr>
      </w:pPr>
      <w:r>
        <w:rPr>
          <w:sz w:val="20"/>
        </w:rPr>
        <w:t>na</w:t>
      </w:r>
      <w:r>
        <w:rPr>
          <w:spacing w:val="16"/>
          <w:sz w:val="20"/>
        </w:rPr>
        <w:t> </w:t>
      </w:r>
      <w:r>
        <w:rPr>
          <w:sz w:val="20"/>
        </w:rPr>
        <w:t>análise</w:t>
      </w:r>
      <w:r>
        <w:rPr>
          <w:spacing w:val="16"/>
          <w:sz w:val="20"/>
        </w:rPr>
        <w:t> </w:t>
      </w:r>
      <w:r>
        <w:rPr>
          <w:sz w:val="20"/>
        </w:rPr>
        <w:t>do</w:t>
      </w:r>
      <w:r>
        <w:rPr>
          <w:spacing w:val="16"/>
          <w:sz w:val="20"/>
        </w:rPr>
        <w:t> </w:t>
      </w:r>
      <w:r>
        <w:rPr>
          <w:sz w:val="20"/>
        </w:rPr>
        <w:t>consumo</w:t>
      </w:r>
      <w:r>
        <w:rPr>
          <w:spacing w:val="16"/>
          <w:sz w:val="20"/>
        </w:rPr>
        <w:t> </w:t>
      </w:r>
      <w:r>
        <w:rPr>
          <w:sz w:val="20"/>
        </w:rPr>
        <w:t>do</w:t>
      </w:r>
      <w:r>
        <w:rPr>
          <w:spacing w:val="16"/>
          <w:sz w:val="20"/>
        </w:rPr>
        <w:t> </w:t>
      </w:r>
      <w:r>
        <w:rPr>
          <w:sz w:val="20"/>
        </w:rPr>
        <w:t>contrato</w:t>
      </w:r>
      <w:r>
        <w:rPr>
          <w:spacing w:val="16"/>
          <w:sz w:val="20"/>
        </w:rPr>
        <w:t> </w:t>
      </w:r>
      <w:r>
        <w:rPr>
          <w:sz w:val="20"/>
        </w:rPr>
        <w:t>anterior</w:t>
      </w:r>
      <w:r>
        <w:rPr>
          <w:spacing w:val="16"/>
          <w:sz w:val="20"/>
        </w:rPr>
        <w:t> </w:t>
      </w:r>
      <w:r>
        <w:rPr>
          <w:sz w:val="20"/>
        </w:rPr>
        <w:t>mais</w:t>
      </w:r>
      <w:r>
        <w:rPr>
          <w:spacing w:val="16"/>
          <w:sz w:val="20"/>
        </w:rPr>
        <w:t> </w:t>
      </w:r>
      <w:r>
        <w:rPr>
          <w:sz w:val="20"/>
        </w:rPr>
        <w:t>incremento</w:t>
      </w:r>
      <w:r>
        <w:rPr>
          <w:spacing w:val="16"/>
          <w:sz w:val="20"/>
        </w:rPr>
        <w:t> </w:t>
      </w:r>
      <w:r>
        <w:rPr>
          <w:sz w:val="20"/>
        </w:rPr>
        <w:t>de</w:t>
      </w:r>
      <w:r>
        <w:rPr>
          <w:spacing w:val="16"/>
          <w:sz w:val="20"/>
        </w:rPr>
        <w:t> </w:t>
      </w:r>
      <w:r>
        <w:rPr>
          <w:sz w:val="20"/>
        </w:rPr>
        <w:t>segurança</w:t>
      </w:r>
      <w:r>
        <w:rPr>
          <w:spacing w:val="16"/>
          <w:sz w:val="20"/>
        </w:rPr>
        <w:t> </w:t>
      </w:r>
      <w:r>
        <w:rPr>
          <w:sz w:val="20"/>
        </w:rPr>
        <w:t>(10%)</w:t>
      </w:r>
      <w:r>
        <w:rPr>
          <w:spacing w:val="16"/>
          <w:sz w:val="20"/>
        </w:rPr>
        <w:t> </w:t>
      </w:r>
      <w:r>
        <w:rPr>
          <w:sz w:val="20"/>
        </w:rPr>
        <w:t>em</w:t>
      </w:r>
      <w:r>
        <w:rPr>
          <w:spacing w:val="16"/>
          <w:sz w:val="20"/>
        </w:rPr>
        <w:t> </w:t>
      </w:r>
      <w:r>
        <w:rPr>
          <w:sz w:val="20"/>
        </w:rPr>
        <w:t>função</w:t>
      </w:r>
      <w:r>
        <w:rPr>
          <w:spacing w:val="16"/>
          <w:sz w:val="20"/>
        </w:rPr>
        <w:t> </w:t>
      </w:r>
      <w:r>
        <w:rPr>
          <w:sz w:val="20"/>
        </w:rPr>
        <w:t>dos</w:t>
      </w:r>
      <w:r>
        <w:rPr>
          <w:spacing w:val="16"/>
          <w:sz w:val="20"/>
        </w:rPr>
        <w:t> </w:t>
      </w:r>
      <w:r>
        <w:rPr>
          <w:sz w:val="20"/>
        </w:rPr>
        <w:t>aumentos</w:t>
      </w:r>
      <w:r>
        <w:rPr>
          <w:spacing w:val="16"/>
          <w:sz w:val="20"/>
        </w:rPr>
        <w:t> </w:t>
      </w:r>
      <w:r>
        <w:rPr>
          <w:sz w:val="20"/>
        </w:rPr>
        <w:t>de</w:t>
      </w:r>
      <w:r>
        <w:rPr>
          <w:spacing w:val="16"/>
          <w:sz w:val="20"/>
        </w:rPr>
        <w:t> </w:t>
      </w:r>
      <w:r>
        <w:rPr>
          <w:sz w:val="20"/>
        </w:rPr>
        <w:t>consumo</w:t>
      </w:r>
      <w:r>
        <w:rPr>
          <w:spacing w:val="16"/>
          <w:sz w:val="20"/>
        </w:rPr>
        <w:t> </w:t>
      </w:r>
      <w:r>
        <w:rPr>
          <w:sz w:val="20"/>
        </w:rPr>
        <w:t>por</w:t>
      </w:r>
      <w:r>
        <w:rPr>
          <w:spacing w:val="16"/>
          <w:sz w:val="20"/>
        </w:rPr>
        <w:t> </w:t>
      </w:r>
      <w:r>
        <w:rPr>
          <w:sz w:val="20"/>
        </w:rPr>
        <w:t>fato</w:t>
      </w:r>
      <w:r>
        <w:rPr>
          <w:spacing w:val="16"/>
          <w:sz w:val="20"/>
        </w:rPr>
        <w:t> </w:t>
      </w:r>
      <w:r>
        <w:rPr>
          <w:sz w:val="20"/>
        </w:rPr>
        <w:t>superveniente</w:t>
      </w:r>
      <w:r>
        <w:rPr>
          <w:spacing w:val="16"/>
          <w:sz w:val="20"/>
        </w:rPr>
        <w:t> </w:t>
      </w:r>
      <w:r>
        <w:rPr>
          <w:sz w:val="20"/>
        </w:rPr>
        <w:t>(demandas</w:t>
      </w:r>
      <w:r>
        <w:rPr>
          <w:spacing w:val="16"/>
          <w:sz w:val="20"/>
        </w:rPr>
        <w:t> </w:t>
      </w:r>
      <w:r>
        <w:rPr>
          <w:sz w:val="20"/>
        </w:rPr>
        <w:t>judiciais,</w:t>
      </w:r>
      <w:r>
        <w:rPr>
          <w:spacing w:val="16"/>
          <w:sz w:val="20"/>
        </w:rPr>
        <w:t> </w:t>
      </w:r>
      <w:r>
        <w:rPr>
          <w:sz w:val="20"/>
        </w:rPr>
        <w:t>etc...)</w:t>
      </w:r>
      <w:r>
        <w:rPr>
          <w:spacing w:val="16"/>
          <w:sz w:val="20"/>
        </w:rPr>
        <w:t> </w:t>
      </w:r>
      <w:r>
        <w:rPr>
          <w:sz w:val="20"/>
        </w:rPr>
        <w:t>((consumo</w:t>
      </w:r>
      <w:r>
        <w:rPr>
          <w:spacing w:val="16"/>
          <w:sz w:val="20"/>
        </w:rPr>
        <w:t> </w:t>
      </w:r>
      <w:r>
        <w:rPr>
          <w:sz w:val="20"/>
        </w:rPr>
        <w:t>médio mensal nos últimos 12 meses foi de 1 unidade para o item 1, 7 unidades para o item 2 e 1 unidade para o item 3 x 12)*1,1);</w:t>
      </w:r>
    </w:p>
    <w:p>
      <w:pPr>
        <w:pStyle w:val="ListParagraph"/>
        <w:numPr>
          <w:ilvl w:val="0"/>
          <w:numId w:val="54"/>
        </w:numPr>
        <w:tabs>
          <w:tab w:pos="261" w:val="left" w:leader="none"/>
        </w:tabs>
        <w:spacing w:line="234" w:lineRule="exact" w:before="0" w:after="0"/>
        <w:ind w:left="261" w:right="0" w:hanging="142"/>
        <w:jc w:val="left"/>
        <w:rPr>
          <w:sz w:val="20"/>
        </w:rPr>
      </w:pPr>
      <w:r>
        <w:rPr>
          <w:sz w:val="20"/>
        </w:rPr>
        <w:t>na</w:t>
      </w:r>
      <w:r>
        <w:rPr>
          <w:spacing w:val="-1"/>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1"/>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1"/>
          <w:sz w:val="20"/>
        </w:rPr>
        <w:t> </w:t>
      </w:r>
      <w:r>
        <w:rPr>
          <w:sz w:val="20"/>
        </w:rPr>
        <w:t>do</w:t>
      </w:r>
      <w:r>
        <w:rPr>
          <w:spacing w:val="-1"/>
          <w:sz w:val="20"/>
        </w:rPr>
        <w:t> </w:t>
      </w:r>
      <w:r>
        <w:rPr>
          <w:sz w:val="20"/>
        </w:rPr>
        <w:t>centro</w:t>
      </w:r>
      <w:r>
        <w:rPr>
          <w:spacing w:val="-1"/>
          <w:sz w:val="20"/>
        </w:rPr>
        <w:t> </w:t>
      </w:r>
      <w:r>
        <w:rPr>
          <w:spacing w:val="-2"/>
          <w:sz w:val="20"/>
        </w:rPr>
        <w:t>cirúrgico;</w:t>
      </w:r>
    </w:p>
    <w:p>
      <w:pPr>
        <w:pStyle w:val="ListParagraph"/>
        <w:numPr>
          <w:ilvl w:val="0"/>
          <w:numId w:val="54"/>
        </w:numPr>
        <w:tabs>
          <w:tab w:pos="261" w:val="left" w:leader="none"/>
        </w:tabs>
        <w:spacing w:line="240" w:lineRule="auto" w:before="25" w:after="0"/>
        <w:ind w:left="261" w:right="0" w:hanging="142"/>
        <w:jc w:val="left"/>
        <w:rPr>
          <w:sz w:val="20"/>
        </w:rPr>
      </w:pPr>
      <w:r>
        <w:rPr>
          <w:sz w:val="20"/>
        </w:rPr>
        <w:t>na</w:t>
      </w:r>
      <w:r>
        <w:rPr>
          <w:spacing w:val="-1"/>
          <w:sz w:val="20"/>
        </w:rPr>
        <w:t> </w:t>
      </w:r>
      <w:r>
        <w:rPr>
          <w:sz w:val="20"/>
        </w:rPr>
        <w:t>pactuação</w:t>
      </w:r>
      <w:r>
        <w:rPr>
          <w:spacing w:val="-1"/>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pacing w:val="-5"/>
          <w:sz w:val="20"/>
        </w:rPr>
        <w:t>e;</w:t>
      </w:r>
    </w:p>
    <w:p>
      <w:pPr>
        <w:pStyle w:val="ListParagraph"/>
        <w:numPr>
          <w:ilvl w:val="0"/>
          <w:numId w:val="54"/>
        </w:numPr>
        <w:tabs>
          <w:tab w:pos="261" w:val="left" w:leader="none"/>
        </w:tabs>
        <w:spacing w:line="240" w:lineRule="auto" w:before="25" w:after="0"/>
        <w:ind w:left="261" w:right="0" w:hanging="142"/>
        <w:jc w:val="left"/>
        <w:rPr>
          <w:sz w:val="20"/>
        </w:rPr>
      </w:pP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r>
        <w:rPr>
          <w:spacing w:val="-1"/>
          <w:sz w:val="20"/>
        </w:rPr>
        <w:t> </w:t>
      </w:r>
      <w:r>
        <w:rPr>
          <w:sz w:val="20"/>
        </w:rPr>
        <w:t>sob</w:t>
      </w:r>
      <w:r>
        <w:rPr>
          <w:spacing w:val="-1"/>
          <w:sz w:val="20"/>
        </w:rPr>
        <w:t> </w:t>
      </w:r>
      <w:r>
        <w:rPr>
          <w:sz w:val="20"/>
        </w:rPr>
        <w:t>a</w:t>
      </w:r>
      <w:r>
        <w:rPr>
          <w:spacing w:val="-1"/>
          <w:sz w:val="20"/>
        </w:rPr>
        <w:t> </w:t>
      </w:r>
      <w:r>
        <w:rPr>
          <w:sz w:val="20"/>
        </w:rPr>
        <w:t>perspectiva</w:t>
      </w:r>
      <w:r>
        <w:rPr>
          <w:spacing w:val="-1"/>
          <w:sz w:val="20"/>
        </w:rPr>
        <w:t> </w:t>
      </w:r>
      <w:r>
        <w:rPr>
          <w:spacing w:val="-2"/>
          <w:sz w:val="20"/>
        </w:rPr>
        <w:t>orçamentária.</w:t>
      </w:r>
    </w:p>
    <w:p>
      <w:pPr>
        <w:pStyle w:val="BodyText"/>
        <w:spacing w:before="79"/>
      </w:pPr>
    </w:p>
    <w:p>
      <w:pPr>
        <w:pStyle w:val="Heading1"/>
        <w:numPr>
          <w:ilvl w:val="1"/>
          <w:numId w:val="51"/>
        </w:numPr>
        <w:tabs>
          <w:tab w:pos="468" w:val="left" w:leader="none"/>
        </w:tabs>
        <w:spacing w:line="240" w:lineRule="auto" w:before="0" w:after="0"/>
        <w:ind w:left="46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pStyle w:val="BodyText"/>
        <w:spacing w:line="280" w:lineRule="auto" w:before="40"/>
        <w:ind w:left="119" w:right="118"/>
        <w:jc w:val="both"/>
      </w:pPr>
      <w:r>
        <w:rPr/>
        <w:t>Por meio do Sistema Integrado de Gestão de Aquisições (SIGA), constata-se que o último preço unitário praticado em contrato com a UERJ/ HUPE firmado em 26/04/2022, foi de R$ </w:t>
      </w:r>
      <w:r>
        <w:rPr/>
        <w:t>100,00</w:t>
      </w:r>
      <w:r>
        <w:rPr>
          <w:spacing w:val="40"/>
        </w:rPr>
        <w:t> </w:t>
      </w:r>
      <w:r>
        <w:rPr/>
        <w:t>para o item 1. Para o item 2, o último preço unitário praticado em contrato com a UERJ/ HUPE firmado em 06/09/2023, foi de R$1.100,00. E para o item 2, o último preço unitário praticado em contrato com a UERJ/ HUPE firmado em 19/09/2023, foi de R$ 1.200,00.</w:t>
      </w:r>
    </w:p>
    <w:p>
      <w:pPr>
        <w:pStyle w:val="BodyText"/>
        <w:spacing w:before="43"/>
      </w:pPr>
    </w:p>
    <w:p>
      <w:pPr>
        <w:spacing w:line="280" w:lineRule="auto" w:before="0"/>
        <w:ind w:left="119" w:right="118" w:firstLine="0"/>
        <w:jc w:val="both"/>
        <w:rPr>
          <w:b/>
          <w:sz w:val="20"/>
        </w:rPr>
      </w:pPr>
      <w:r>
        <w:rPr>
          <w:b/>
          <w:sz w:val="20"/>
        </w:rPr>
        <w:t>Considerando a quantidade pretendida na presente contratação e o valor</w:t>
      </w:r>
      <w:r>
        <w:rPr>
          <w:b/>
          <w:spacing w:val="-2"/>
          <w:sz w:val="20"/>
        </w:rPr>
        <w:t> </w:t>
      </w:r>
      <w:r>
        <w:rPr>
          <w:b/>
          <w:sz w:val="20"/>
        </w:rPr>
        <w:t>unitário supracitado, a estimativa da aquisição é de R$ 1.000,00 para o item 1, R$ 110.000,00 para o item 2 e R$ 12.000,00 para o item 3.</w:t>
      </w:r>
    </w:p>
    <w:p>
      <w:pPr>
        <w:pStyle w:val="BodyText"/>
        <w:spacing w:before="41"/>
        <w:rPr>
          <w:b/>
        </w:rPr>
      </w:pPr>
    </w:p>
    <w:p>
      <w:pPr>
        <w:pStyle w:val="Heading1"/>
        <w:numPr>
          <w:ilvl w:val="1"/>
          <w:numId w:val="51"/>
        </w:numPr>
        <w:tabs>
          <w:tab w:pos="468" w:val="left" w:leader="none"/>
        </w:tabs>
        <w:spacing w:line="240" w:lineRule="auto" w:before="1" w:after="0"/>
        <w:ind w:left="468" w:right="0" w:hanging="349"/>
        <w:jc w:val="left"/>
      </w:pPr>
      <w:r>
        <w:rPr/>
        <w:t>DESENHO</w:t>
      </w:r>
      <w:r>
        <w:rPr>
          <w:spacing w:val="-1"/>
        </w:rPr>
        <w:t> </w:t>
      </w:r>
      <w:r>
        <w:rPr/>
        <w:t>DA</w:t>
      </w:r>
      <w:r>
        <w:rPr>
          <w:spacing w:val="-12"/>
        </w:rPr>
        <w:t> </w:t>
      </w:r>
      <w:r>
        <w:rPr>
          <w:spacing w:val="-2"/>
        </w:rPr>
        <w:t>CONTRATAÇÃO</w:t>
      </w:r>
    </w:p>
    <w:p>
      <w:pPr>
        <w:pStyle w:val="Heading2"/>
        <w:numPr>
          <w:ilvl w:val="2"/>
          <w:numId w:val="51"/>
        </w:numPr>
        <w:tabs>
          <w:tab w:pos="618" w:val="left" w:leader="none"/>
        </w:tabs>
        <w:spacing w:line="240" w:lineRule="auto" w:before="40" w:after="0"/>
        <w:ind w:left="618" w:right="0" w:hanging="499"/>
        <w:jc w:val="both"/>
      </w:pPr>
      <w:r>
        <w:rPr/>
        <w:t>Regime</w:t>
      </w:r>
      <w:r>
        <w:rPr>
          <w:spacing w:val="-1"/>
        </w:rPr>
        <w:t> </w:t>
      </w:r>
      <w:r>
        <w:rPr/>
        <w:t>de</w:t>
      </w:r>
      <w:r>
        <w:rPr>
          <w:spacing w:val="-1"/>
        </w:rPr>
        <w:t> </w:t>
      </w:r>
      <w:r>
        <w:rPr>
          <w:spacing w:val="-2"/>
        </w:rPr>
        <w:t>Contratação:</w:t>
      </w:r>
    </w:p>
    <w:p>
      <w:pPr>
        <w:pStyle w:val="BodyText"/>
        <w:spacing w:line="280" w:lineRule="auto" w:before="40"/>
        <w:ind w:left="119" w:right="118"/>
        <w:jc w:val="both"/>
      </w:pPr>
      <w:r>
        <w:rPr/>
        <w:t>Pretende-se a aquisição, em âmbito nacional, através de empresa especializada, tendo em vista o cenário descrito no Item 2, em conformidade com a Lei nº 14.133/2021 (Regulamenta o art. 37, inciso XXI, da Constituição Federal, que institui normas para licitações e Contratos da Administração Pública e dá outras providências), por Licitação (pregão eletrônico), no critério </w:t>
      </w:r>
      <w:r>
        <w:rPr/>
        <w:t>de julgamento por menor preço unitário por item, e o Decreto Estadual nº 48.816/2023 (Regulamenta a fase preparatória das contratações no âmbito do Estado do Rio de Janeiro).</w:t>
      </w:r>
    </w:p>
    <w:p>
      <w:pPr>
        <w:pStyle w:val="BodyText"/>
        <w:spacing w:before="42"/>
      </w:pPr>
    </w:p>
    <w:p>
      <w:pPr>
        <w:pStyle w:val="Heading2"/>
        <w:numPr>
          <w:ilvl w:val="2"/>
          <w:numId w:val="51"/>
        </w:numPr>
        <w:tabs>
          <w:tab w:pos="618" w:val="left" w:leader="none"/>
        </w:tabs>
        <w:spacing w:line="240" w:lineRule="auto" w:before="0" w:after="0"/>
        <w:ind w:left="618" w:right="0" w:hanging="499"/>
        <w:jc w:val="both"/>
      </w:pPr>
      <w:r>
        <w:rPr/>
        <w:t>Regime</w:t>
      </w:r>
      <w:r>
        <w:rPr>
          <w:spacing w:val="-1"/>
        </w:rPr>
        <w:t> </w:t>
      </w:r>
      <w:r>
        <w:rPr/>
        <w:t>de</w:t>
      </w:r>
      <w:r>
        <w:rPr>
          <w:spacing w:val="-1"/>
        </w:rPr>
        <w:t> </w:t>
      </w:r>
      <w:r>
        <w:rPr>
          <w:spacing w:val="-2"/>
        </w:rPr>
        <w:t>Fornecimento:</w:t>
      </w:r>
    </w:p>
    <w:p>
      <w:pPr>
        <w:pStyle w:val="BodyText"/>
        <w:spacing w:line="280" w:lineRule="auto" w:before="41"/>
        <w:ind w:left="119" w:right="118"/>
        <w:jc w:val="both"/>
      </w:pPr>
      <w:r>
        <w:rPr/>
        <w:t>Consignação, devido à variedade de tamanhos e outras especificações que deverão estar disponíveis no ato cirúrgico e considerando o alto impacto orçamentário, com emissão das</w:t>
      </w:r>
      <w:r>
        <w:rPr>
          <w:spacing w:val="-5"/>
        </w:rPr>
        <w:t> </w:t>
      </w:r>
      <w:r>
        <w:rPr/>
        <w:t>Autorizações de Fornecimento de acordo com a necessidade de ressuprimento dos estoques ou das cirurgias agendadas.</w:t>
      </w:r>
    </w:p>
    <w:p>
      <w:pPr>
        <w:pStyle w:val="BodyText"/>
        <w:spacing w:before="41"/>
      </w:pPr>
    </w:p>
    <w:p>
      <w:pPr>
        <w:pStyle w:val="Heading2"/>
        <w:numPr>
          <w:ilvl w:val="2"/>
          <w:numId w:val="51"/>
        </w:numPr>
        <w:tabs>
          <w:tab w:pos="618" w:val="left" w:leader="none"/>
        </w:tabs>
        <w:spacing w:line="240" w:lineRule="auto" w:before="0" w:after="0"/>
        <w:ind w:left="618" w:right="0" w:hanging="499"/>
        <w:jc w:val="both"/>
      </w:pPr>
      <w:r>
        <w:rPr/>
        <w:t>Parcelamento</w:t>
      </w:r>
      <w:r>
        <w:rPr>
          <w:spacing w:val="-3"/>
        </w:rPr>
        <w:t> </w:t>
      </w:r>
      <w:r>
        <w:rPr/>
        <w:t>do</w:t>
      </w:r>
      <w:r>
        <w:rPr>
          <w:spacing w:val="-3"/>
        </w:rPr>
        <w:t> </w:t>
      </w:r>
      <w:r>
        <w:rPr>
          <w:spacing w:val="-2"/>
        </w:rPr>
        <w:t>Objeto:</w:t>
      </w:r>
    </w:p>
    <w:p>
      <w:pPr>
        <w:pStyle w:val="BodyText"/>
        <w:spacing w:before="40"/>
        <w:ind w:left="119"/>
      </w:pPr>
      <w:r>
        <w:rPr/>
        <w:t>Optou-se</w:t>
      </w:r>
      <w:r>
        <w:rPr>
          <w:spacing w:val="-1"/>
        </w:rPr>
        <w:t> </w:t>
      </w:r>
      <w:r>
        <w:rPr/>
        <w:t>pelo</w:t>
      </w:r>
      <w:r>
        <w:rPr>
          <w:spacing w:val="-1"/>
        </w:rPr>
        <w:t> </w:t>
      </w:r>
      <w:r>
        <w:rPr/>
        <w:t>parcelamento</w:t>
      </w:r>
      <w:r>
        <w:rPr>
          <w:spacing w:val="-1"/>
        </w:rPr>
        <w:t> </w:t>
      </w:r>
      <w:r>
        <w:rPr/>
        <w:t>do</w:t>
      </w:r>
      <w:r>
        <w:rPr>
          <w:spacing w:val="-1"/>
        </w:rPr>
        <w:t> </w:t>
      </w:r>
      <w:r>
        <w:rPr/>
        <w:t>objeto,</w:t>
      </w:r>
      <w:r>
        <w:rPr>
          <w:spacing w:val="-1"/>
        </w:rPr>
        <w:t> </w:t>
      </w:r>
      <w:r>
        <w:rPr/>
        <w:t>pelo</w:t>
      </w:r>
      <w:r>
        <w:rPr>
          <w:spacing w:val="-1"/>
        </w:rPr>
        <w:t> </w:t>
      </w:r>
      <w:r>
        <w:rPr/>
        <w:t>dever</w:t>
      </w:r>
      <w:r>
        <w:rPr>
          <w:spacing w:val="-1"/>
        </w:rPr>
        <w:t> </w:t>
      </w:r>
      <w:r>
        <w:rPr/>
        <w:t>de</w:t>
      </w:r>
      <w:r>
        <w:rPr>
          <w:spacing w:val="-1"/>
        </w:rPr>
        <w:t> </w:t>
      </w:r>
      <w:r>
        <w:rPr/>
        <w:t>buscar</w:t>
      </w:r>
      <w:r>
        <w:rPr>
          <w:spacing w:val="-1"/>
        </w:rPr>
        <w:t> </w:t>
      </w:r>
      <w:r>
        <w:rPr/>
        <w:t>a</w:t>
      </w:r>
      <w:r>
        <w:rPr>
          <w:spacing w:val="-1"/>
        </w:rPr>
        <w:t> </w:t>
      </w:r>
      <w:r>
        <w:rPr/>
        <w:t>ampliação</w:t>
      </w:r>
      <w:r>
        <w:rPr>
          <w:spacing w:val="-1"/>
        </w:rPr>
        <w:t> </w:t>
      </w:r>
      <w:r>
        <w:rPr/>
        <w:t>da</w:t>
      </w:r>
      <w:r>
        <w:rPr>
          <w:spacing w:val="-1"/>
        </w:rPr>
        <w:t> </w:t>
      </w:r>
      <w:r>
        <w:rPr/>
        <w:t>competição</w:t>
      </w:r>
      <w:r>
        <w:rPr>
          <w:spacing w:val="-1"/>
        </w:rPr>
        <w:t> </w:t>
      </w:r>
      <w:r>
        <w:rPr/>
        <w:t>e</w:t>
      </w:r>
      <w:r>
        <w:rPr>
          <w:spacing w:val="-1"/>
        </w:rPr>
        <w:t> </w:t>
      </w:r>
      <w:r>
        <w:rPr/>
        <w:t>de</w:t>
      </w:r>
      <w:r>
        <w:rPr>
          <w:spacing w:val="-1"/>
        </w:rPr>
        <w:t> </w:t>
      </w:r>
      <w:r>
        <w:rPr/>
        <w:t>evitar</w:t>
      </w:r>
      <w:r>
        <w:rPr>
          <w:spacing w:val="-1"/>
        </w:rPr>
        <w:t> </w:t>
      </w:r>
      <w:r>
        <w:rPr/>
        <w:t>a</w:t>
      </w:r>
      <w:r>
        <w:rPr>
          <w:spacing w:val="-1"/>
        </w:rPr>
        <w:t> </w:t>
      </w:r>
      <w:r>
        <w:rPr/>
        <w:t>concentração</w:t>
      </w:r>
      <w:r>
        <w:rPr>
          <w:spacing w:val="-1"/>
        </w:rPr>
        <w:t> </w:t>
      </w:r>
      <w:r>
        <w:rPr/>
        <w:t>de</w:t>
      </w:r>
      <w:r>
        <w:rPr>
          <w:spacing w:val="-1"/>
        </w:rPr>
        <w:t> </w:t>
      </w:r>
      <w:r>
        <w:rPr>
          <w:spacing w:val="-2"/>
        </w:rPr>
        <w:t>mercado.</w:t>
      </w:r>
    </w:p>
    <w:p>
      <w:pPr>
        <w:pStyle w:val="BodyText"/>
        <w:spacing w:before="80"/>
      </w:pPr>
    </w:p>
    <w:p>
      <w:pPr>
        <w:pStyle w:val="Heading2"/>
        <w:numPr>
          <w:ilvl w:val="2"/>
          <w:numId w:val="51"/>
        </w:numPr>
        <w:tabs>
          <w:tab w:pos="618" w:val="left" w:leader="none"/>
        </w:tabs>
        <w:spacing w:line="240" w:lineRule="auto" w:before="0" w:after="0"/>
        <w:ind w:left="618" w:right="0" w:hanging="499"/>
        <w:jc w:val="left"/>
      </w:pPr>
      <w:r>
        <w:rPr/>
        <w:t>Participação</w:t>
      </w:r>
      <w:r>
        <w:rPr>
          <w:spacing w:val="-1"/>
        </w:rPr>
        <w:t> </w:t>
      </w:r>
      <w:r>
        <w:rPr/>
        <w:t>de</w:t>
      </w:r>
      <w:r>
        <w:rPr>
          <w:spacing w:val="-1"/>
        </w:rPr>
        <w:t> </w:t>
      </w:r>
      <w:r>
        <w:rPr>
          <w:spacing w:val="-2"/>
        </w:rPr>
        <w:t>Cooperativas:</w:t>
      </w:r>
    </w:p>
    <w:p>
      <w:pPr>
        <w:pStyle w:val="BodyText"/>
        <w:spacing w:line="280" w:lineRule="auto" w:before="40"/>
        <w:ind w:left="119" w:right="118"/>
        <w:jc w:val="both"/>
      </w:pPr>
      <w:r>
        <w:rPr/>
        <w:t>Não</w:t>
      </w:r>
      <w:r>
        <w:rPr>
          <w:spacing w:val="-2"/>
        </w:rPr>
        <w:t> </w:t>
      </w:r>
      <w:r>
        <w:rPr/>
        <w:t>será</w:t>
      </w:r>
      <w:r>
        <w:rPr>
          <w:spacing w:val="-2"/>
        </w:rPr>
        <w:t> </w:t>
      </w:r>
      <w:r>
        <w:rPr/>
        <w:t>permitida</w:t>
      </w:r>
      <w:r>
        <w:rPr>
          <w:spacing w:val="-2"/>
        </w:rPr>
        <w:t> </w:t>
      </w:r>
      <w:r>
        <w:rPr/>
        <w:t>a</w:t>
      </w:r>
      <w:r>
        <w:rPr>
          <w:spacing w:val="-2"/>
        </w:rPr>
        <w:t> </w:t>
      </w:r>
      <w:r>
        <w:rPr/>
        <w:t>participação</w:t>
      </w:r>
      <w:r>
        <w:rPr>
          <w:spacing w:val="-2"/>
        </w:rPr>
        <w:t> </w:t>
      </w:r>
      <w:r>
        <w:rPr/>
        <w:t>de</w:t>
      </w:r>
      <w:r>
        <w:rPr>
          <w:spacing w:val="-2"/>
        </w:rPr>
        <w:t> </w:t>
      </w:r>
      <w:r>
        <w:rPr/>
        <w:t>Cooperativas,</w:t>
      </w:r>
      <w:r>
        <w:rPr>
          <w:spacing w:val="-2"/>
        </w:rPr>
        <w:t> </w:t>
      </w:r>
      <w:r>
        <w:rPr/>
        <w:t>uma</w:t>
      </w:r>
      <w:r>
        <w:rPr>
          <w:spacing w:val="-2"/>
        </w:rPr>
        <w:t> </w:t>
      </w:r>
      <w:r>
        <w:rPr/>
        <w:t>vez</w:t>
      </w:r>
      <w:r>
        <w:rPr>
          <w:spacing w:val="-2"/>
        </w:rPr>
        <w:t> </w:t>
      </w:r>
      <w:r>
        <w:rPr/>
        <w:t>que</w:t>
      </w:r>
      <w:r>
        <w:rPr>
          <w:spacing w:val="-2"/>
        </w:rPr>
        <w:t> </w:t>
      </w:r>
      <w:r>
        <w:rPr/>
        <w:t>fere</w:t>
      </w:r>
      <w:r>
        <w:rPr>
          <w:spacing w:val="-2"/>
        </w:rPr>
        <w:t> </w:t>
      </w:r>
      <w:r>
        <w:rPr/>
        <w:t>o</w:t>
      </w:r>
      <w:r>
        <w:rPr>
          <w:spacing w:val="-2"/>
        </w:rPr>
        <w:t> </w:t>
      </w:r>
      <w:r>
        <w:rPr/>
        <w:t>Princípio</w:t>
      </w:r>
      <w:r>
        <w:rPr>
          <w:spacing w:val="-2"/>
        </w:rPr>
        <w:t> </w:t>
      </w:r>
      <w:r>
        <w:rPr/>
        <w:t>Constitucional</w:t>
      </w:r>
      <w:r>
        <w:rPr>
          <w:spacing w:val="-2"/>
        </w:rPr>
        <w:t> </w:t>
      </w:r>
      <w:r>
        <w:rPr/>
        <w:t>da</w:t>
      </w:r>
      <w:r>
        <w:rPr>
          <w:spacing w:val="-2"/>
        </w:rPr>
        <w:t> </w:t>
      </w:r>
      <w:r>
        <w:rPr/>
        <w:t>Eficiência,</w:t>
      </w:r>
      <w:r>
        <w:rPr>
          <w:spacing w:val="-2"/>
        </w:rPr>
        <w:t> </w:t>
      </w:r>
      <w:r>
        <w:rPr/>
        <w:t>considerando</w:t>
      </w:r>
      <w:r>
        <w:rPr>
          <w:spacing w:val="-2"/>
        </w:rPr>
        <w:t> </w:t>
      </w:r>
      <w:r>
        <w:rPr/>
        <w:t>que</w:t>
      </w:r>
      <w:r>
        <w:rPr>
          <w:spacing w:val="-2"/>
        </w:rPr>
        <w:t> </w:t>
      </w:r>
      <w:r>
        <w:rPr/>
        <w:t>todo</w:t>
      </w:r>
      <w:r>
        <w:rPr>
          <w:spacing w:val="-2"/>
        </w:rPr>
        <w:t> </w:t>
      </w:r>
      <w:r>
        <w:rPr/>
        <w:t>e</w:t>
      </w:r>
      <w:r>
        <w:rPr>
          <w:spacing w:val="-2"/>
        </w:rPr>
        <w:t> </w:t>
      </w:r>
      <w:r>
        <w:rPr/>
        <w:t>qualquer</w:t>
      </w:r>
      <w:r>
        <w:rPr>
          <w:spacing w:val="-2"/>
        </w:rPr>
        <w:t> </w:t>
      </w:r>
      <w:r>
        <w:rPr/>
        <w:t>procedimento</w:t>
      </w:r>
      <w:r>
        <w:rPr>
          <w:spacing w:val="-2"/>
        </w:rPr>
        <w:t> </w:t>
      </w:r>
      <w:r>
        <w:rPr/>
        <w:t>referente</w:t>
      </w:r>
      <w:r>
        <w:rPr>
          <w:spacing w:val="-2"/>
        </w:rPr>
        <w:t> </w:t>
      </w:r>
      <w:r>
        <w:rPr/>
        <w:t>ao</w:t>
      </w:r>
      <w:r>
        <w:rPr>
          <w:spacing w:val="-2"/>
        </w:rPr>
        <w:t> </w:t>
      </w:r>
      <w:r>
        <w:rPr/>
        <w:t>contrato,</w:t>
      </w:r>
      <w:r>
        <w:rPr>
          <w:spacing w:val="-2"/>
        </w:rPr>
        <w:t> </w:t>
      </w:r>
      <w:r>
        <w:rPr/>
        <w:t>aos</w:t>
      </w:r>
      <w:r>
        <w:rPr>
          <w:spacing w:val="-2"/>
        </w:rPr>
        <w:t> </w:t>
      </w:r>
      <w:r>
        <w:rPr/>
        <w:t>aditivos</w:t>
      </w:r>
      <w:r>
        <w:rPr>
          <w:spacing w:val="-2"/>
        </w:rPr>
        <w:t> </w:t>
      </w:r>
      <w:r>
        <w:rPr/>
        <w:t>e pagamentos, necessitariam, obrigatoriamente, da assinatura, e da consequente anuência de todos os cooperados dificultando, ou até, impossibilitando, a célere execução do objeto pretendido.</w:t>
      </w:r>
    </w:p>
    <w:p>
      <w:pPr>
        <w:pStyle w:val="BodyText"/>
        <w:spacing w:before="42"/>
      </w:pPr>
    </w:p>
    <w:p>
      <w:pPr>
        <w:pStyle w:val="Heading2"/>
        <w:numPr>
          <w:ilvl w:val="2"/>
          <w:numId w:val="51"/>
        </w:numPr>
        <w:tabs>
          <w:tab w:pos="618" w:val="left" w:leader="none"/>
        </w:tabs>
        <w:spacing w:line="240" w:lineRule="auto" w:before="0" w:after="0"/>
        <w:ind w:left="618" w:right="0" w:hanging="499"/>
        <w:jc w:val="both"/>
      </w:pPr>
      <w:r>
        <w:rPr/>
        <w:t>Participação</w:t>
      </w:r>
      <w:r>
        <w:rPr>
          <w:spacing w:val="-1"/>
        </w:rPr>
        <w:t> </w:t>
      </w:r>
      <w:r>
        <w:rPr/>
        <w:t>de</w:t>
      </w:r>
      <w:r>
        <w:rPr>
          <w:spacing w:val="-1"/>
        </w:rPr>
        <w:t> </w:t>
      </w:r>
      <w:r>
        <w:rPr>
          <w:spacing w:val="-2"/>
        </w:rPr>
        <w:t>Consórcio:</w:t>
      </w:r>
    </w:p>
    <w:p>
      <w:pPr>
        <w:pStyle w:val="BodyText"/>
        <w:spacing w:before="40"/>
        <w:ind w:left="11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1"/>
        </w:rPr>
        <w:t> </w:t>
      </w:r>
      <w:r>
        <w:rPr/>
        <w:t>uma</w:t>
      </w:r>
      <w:r>
        <w:rPr>
          <w:spacing w:val="-1"/>
        </w:rPr>
        <w:t> </w:t>
      </w:r>
      <w:r>
        <w:rPr/>
        <w:t>vez</w:t>
      </w:r>
      <w:r>
        <w:rPr>
          <w:spacing w:val="-1"/>
        </w:rPr>
        <w:t> </w:t>
      </w:r>
      <w:r>
        <w:rPr/>
        <w:t>que</w:t>
      </w:r>
      <w:r>
        <w:rPr>
          <w:spacing w:val="-1"/>
        </w:rPr>
        <w:t> </w:t>
      </w:r>
      <w:r>
        <w:rPr/>
        <w:t>o</w:t>
      </w:r>
      <w:r>
        <w:rPr>
          <w:spacing w:val="-1"/>
        </w:rPr>
        <w:t> </w:t>
      </w:r>
      <w:r>
        <w:rPr/>
        <w:t>objeto</w:t>
      </w:r>
      <w:r>
        <w:rPr>
          <w:spacing w:val="-1"/>
        </w:rPr>
        <w:t> </w:t>
      </w:r>
      <w:r>
        <w:rPr/>
        <w:t>não</w:t>
      </w:r>
      <w:r>
        <w:rPr>
          <w:spacing w:val="-1"/>
        </w:rPr>
        <w:t> </w:t>
      </w:r>
      <w:r>
        <w:rPr/>
        <w:t>apresenta</w:t>
      </w:r>
      <w:r>
        <w:rPr>
          <w:spacing w:val="-1"/>
        </w:rPr>
        <w:t> </w:t>
      </w:r>
      <w:r>
        <w:rPr/>
        <w:t>vulto</w:t>
      </w:r>
      <w:r>
        <w:rPr>
          <w:spacing w:val="-1"/>
        </w:rPr>
        <w:t> </w:t>
      </w:r>
      <w:r>
        <w:rPr/>
        <w:t>ou</w:t>
      </w:r>
      <w:r>
        <w:rPr>
          <w:spacing w:val="-1"/>
        </w:rPr>
        <w:t> </w:t>
      </w:r>
      <w:r>
        <w:rPr/>
        <w:t>complexidade</w:t>
      </w:r>
      <w:r>
        <w:rPr>
          <w:spacing w:val="-1"/>
        </w:rPr>
        <w:t> </w:t>
      </w:r>
      <w:r>
        <w:rPr/>
        <w:t>que</w:t>
      </w:r>
      <w:r>
        <w:rPr>
          <w:spacing w:val="-1"/>
        </w:rPr>
        <w:t> </w:t>
      </w:r>
      <w:r>
        <w:rPr/>
        <w:t>torne</w:t>
      </w:r>
      <w:r>
        <w:rPr>
          <w:spacing w:val="-1"/>
        </w:rPr>
        <w:t> </w:t>
      </w:r>
      <w:r>
        <w:rPr/>
        <w:t>restrito</w:t>
      </w:r>
      <w:r>
        <w:rPr>
          <w:spacing w:val="-1"/>
        </w:rPr>
        <w:t> </w:t>
      </w:r>
      <w:r>
        <w:rPr/>
        <w:t>o</w:t>
      </w:r>
      <w:r>
        <w:rPr>
          <w:spacing w:val="-1"/>
        </w:rPr>
        <w:t> </w:t>
      </w:r>
      <w:r>
        <w:rPr/>
        <w:t>universo</w:t>
      </w:r>
      <w:r>
        <w:rPr>
          <w:spacing w:val="-1"/>
        </w:rPr>
        <w:t> </w:t>
      </w:r>
      <w:r>
        <w:rPr/>
        <w:t>de</w:t>
      </w:r>
      <w:r>
        <w:rPr>
          <w:spacing w:val="-1"/>
        </w:rPr>
        <w:t> </w:t>
      </w:r>
      <w:r>
        <w:rPr/>
        <w:t>possíveis</w:t>
      </w:r>
      <w:r>
        <w:rPr>
          <w:spacing w:val="-1"/>
        </w:rPr>
        <w:t> </w:t>
      </w:r>
      <w:r>
        <w:rPr>
          <w:spacing w:val="-2"/>
        </w:rPr>
        <w:t>licitantes.</w:t>
      </w:r>
    </w:p>
    <w:p>
      <w:pPr>
        <w:pStyle w:val="BodyText"/>
        <w:spacing w:before="80"/>
      </w:pPr>
    </w:p>
    <w:p>
      <w:pPr>
        <w:pStyle w:val="Heading2"/>
        <w:numPr>
          <w:ilvl w:val="2"/>
          <w:numId w:val="51"/>
        </w:numPr>
        <w:tabs>
          <w:tab w:pos="618" w:val="left" w:leader="none"/>
        </w:tabs>
        <w:spacing w:line="240" w:lineRule="auto" w:before="0" w:after="0"/>
        <w:ind w:left="618" w:right="0" w:hanging="499"/>
        <w:jc w:val="both"/>
      </w:pPr>
      <w:r>
        <w:rPr/>
        <w:t>Duração</w:t>
      </w:r>
      <w:r>
        <w:rPr>
          <w:spacing w:val="-1"/>
        </w:rPr>
        <w:t> </w:t>
      </w:r>
      <w:r>
        <w:rPr/>
        <w:t>do</w:t>
      </w:r>
      <w:r>
        <w:rPr>
          <w:spacing w:val="-1"/>
        </w:rPr>
        <w:t> </w:t>
      </w:r>
      <w:r>
        <w:rPr>
          <w:spacing w:val="-2"/>
        </w:rPr>
        <w:t>contrato:</w:t>
      </w:r>
    </w:p>
    <w:p>
      <w:pPr>
        <w:pStyle w:val="BodyText"/>
        <w:spacing w:line="280" w:lineRule="auto" w:before="40"/>
        <w:ind w:left="119" w:right="118"/>
        <w:jc w:val="both"/>
      </w:pPr>
      <w:r>
        <w:rPr/>
        <w:t>Uma vez que se trata de material caracterizado como de fornecimento contínuo, o prazo de vigência do contrato será de 12 meses, contados a partir da data da publicação no Portal Nacional de Contratações Públicas (PNCP), podendo ser prorrogado conforme</w:t>
      </w:r>
      <w:r>
        <w:rPr>
          <w:spacing w:val="-1"/>
        </w:rPr>
        <w:t> </w:t>
      </w:r>
      <w:r>
        <w:rPr/>
        <w:t>Art. 107, da Lei 14.133/2021.</w:t>
      </w:r>
    </w:p>
    <w:p>
      <w:pPr>
        <w:pStyle w:val="BodyText"/>
        <w:spacing w:before="42"/>
      </w:pPr>
    </w:p>
    <w:p>
      <w:pPr>
        <w:pStyle w:val="Heading2"/>
        <w:numPr>
          <w:ilvl w:val="2"/>
          <w:numId w:val="51"/>
        </w:numPr>
        <w:tabs>
          <w:tab w:pos="618" w:val="left" w:leader="none"/>
        </w:tabs>
        <w:spacing w:line="240" w:lineRule="auto" w:before="0" w:after="0"/>
        <w:ind w:left="618" w:right="0" w:hanging="499"/>
        <w:jc w:val="both"/>
      </w:pPr>
      <w:r>
        <w:rPr/>
        <w:t>Reajustamento</w:t>
      </w:r>
      <w:r>
        <w:rPr>
          <w:spacing w:val="-1"/>
        </w:rPr>
        <w:t> </w:t>
      </w:r>
      <w:r>
        <w:rPr/>
        <w:t>de</w:t>
      </w:r>
      <w:r>
        <w:rPr>
          <w:spacing w:val="-1"/>
        </w:rPr>
        <w:t> </w:t>
      </w:r>
      <w:r>
        <w:rPr>
          <w:spacing w:val="-2"/>
        </w:rPr>
        <w:t>preços:</w:t>
      </w:r>
    </w:p>
    <w:p>
      <w:pPr>
        <w:pStyle w:val="BodyText"/>
        <w:spacing w:before="40"/>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2"/>
        <w:numPr>
          <w:ilvl w:val="2"/>
          <w:numId w:val="51"/>
        </w:numPr>
        <w:tabs>
          <w:tab w:pos="618" w:val="left" w:leader="none"/>
        </w:tabs>
        <w:spacing w:line="240" w:lineRule="auto" w:before="0" w:after="0"/>
        <w:ind w:left="618" w:right="0" w:hanging="499"/>
        <w:jc w:val="both"/>
      </w:pPr>
      <w:r>
        <w:rPr>
          <w:spacing w:val="-2"/>
        </w:rPr>
        <w:t>Garantia:</w:t>
      </w:r>
    </w:p>
    <w:p>
      <w:pPr>
        <w:pStyle w:val="BodyText"/>
        <w:spacing w:before="3"/>
        <w:ind w:left="119"/>
        <w:jc w:val="both"/>
      </w:pPr>
      <w:r>
        <w:rPr/>
        <w:t>A</w:t>
      </w:r>
      <w:r>
        <w:rPr>
          <w:spacing w:val="-12"/>
        </w:rPr>
        <w:t> </w:t>
      </w:r>
      <w:r>
        <w:rPr/>
        <w:t>cobertura</w:t>
      </w:r>
      <w:r>
        <w:rPr>
          <w:spacing w:val="-1"/>
        </w:rPr>
        <w:t> </w:t>
      </w:r>
      <w:r>
        <w:rPr/>
        <w:t>de</w:t>
      </w:r>
      <w:r>
        <w:rPr>
          <w:spacing w:val="-1"/>
        </w:rPr>
        <w:t> </w:t>
      </w:r>
      <w:r>
        <w:rPr/>
        <w:t>garantia</w:t>
      </w:r>
      <w:r>
        <w:rPr>
          <w:spacing w:val="-1"/>
        </w:rPr>
        <w:t> </w:t>
      </w:r>
      <w:r>
        <w:rPr/>
        <w:t>contratual</w:t>
      </w:r>
      <w:r>
        <w:rPr>
          <w:spacing w:val="-1"/>
        </w:rPr>
        <w:t> </w:t>
      </w:r>
      <w:r>
        <w:rPr/>
        <w:t>será</w:t>
      </w:r>
      <w:r>
        <w:rPr>
          <w:spacing w:val="-1"/>
        </w:rPr>
        <w:t> </w:t>
      </w:r>
      <w:r>
        <w:rPr/>
        <w:t>avaliada</w:t>
      </w:r>
      <w:r>
        <w:rPr>
          <w:spacing w:val="-1"/>
        </w:rPr>
        <w:t> </w:t>
      </w:r>
      <w:r>
        <w:rPr/>
        <w:t>de</w:t>
      </w:r>
      <w:r>
        <w:rPr>
          <w:spacing w:val="-1"/>
        </w:rPr>
        <w:t> </w:t>
      </w:r>
      <w:r>
        <w:rPr/>
        <w:t>acordo</w:t>
      </w:r>
      <w:r>
        <w:rPr>
          <w:spacing w:val="-1"/>
        </w:rPr>
        <w:t> </w:t>
      </w:r>
      <w:r>
        <w:rPr/>
        <w:t>com</w:t>
      </w:r>
      <w:r>
        <w:rPr>
          <w:spacing w:val="-1"/>
        </w:rPr>
        <w:t> </w:t>
      </w:r>
      <w:r>
        <w:rPr/>
        <w:t>a</w:t>
      </w:r>
      <w:r>
        <w:rPr>
          <w:spacing w:val="-1"/>
        </w:rPr>
        <w:t> </w:t>
      </w:r>
      <w:r>
        <w:rPr/>
        <w:t>OS-003-GDG-2024,</w:t>
      </w:r>
      <w:r>
        <w:rPr>
          <w:spacing w:val="-1"/>
        </w:rPr>
        <w:t> </w:t>
      </w:r>
      <w:r>
        <w:rPr/>
        <w:t>conforme</w:t>
      </w:r>
      <w:r>
        <w:rPr>
          <w:spacing w:val="-1"/>
        </w:rPr>
        <w:t> </w:t>
      </w:r>
      <w:r>
        <w:rPr/>
        <w:t>documento </w:t>
      </w:r>
      <w:r>
        <w:rPr>
          <w:sz w:val="24"/>
        </w:rPr>
        <w:t>70894563</w:t>
      </w:r>
      <w:r>
        <w:rPr/>
        <w:t>,</w:t>
      </w:r>
      <w:r>
        <w:rPr>
          <w:spacing w:val="-1"/>
        </w:rPr>
        <w:t> </w:t>
      </w:r>
      <w:r>
        <w:rPr/>
        <w:t>obedecendo</w:t>
      </w:r>
      <w:r>
        <w:rPr>
          <w:spacing w:val="-1"/>
        </w:rPr>
        <w:t> </w:t>
      </w:r>
      <w:r>
        <w:rPr/>
        <w:t>as</w:t>
      </w:r>
      <w:r>
        <w:rPr>
          <w:spacing w:val="-1"/>
        </w:rPr>
        <w:t> </w:t>
      </w:r>
      <w:r>
        <w:rPr/>
        <w:t>cláusulas</w:t>
      </w:r>
      <w:r>
        <w:rPr>
          <w:spacing w:val="-1"/>
        </w:rPr>
        <w:t> </w:t>
      </w:r>
      <w:r>
        <w:rPr/>
        <w:t>previstas</w:t>
      </w:r>
      <w:r>
        <w:rPr>
          <w:spacing w:val="-1"/>
        </w:rPr>
        <w:t> </w:t>
      </w:r>
      <w:r>
        <w:rPr/>
        <w:t>no</w:t>
      </w:r>
      <w:r>
        <w:rPr>
          <w:spacing w:val="-12"/>
        </w:rPr>
        <w:t> </w:t>
      </w:r>
      <w:r>
        <w:rPr/>
        <w:t>Art.</w:t>
      </w:r>
      <w:r>
        <w:rPr>
          <w:spacing w:val="-1"/>
        </w:rPr>
        <w:t> </w:t>
      </w:r>
      <w:r>
        <w:rPr/>
        <w:t>96</w:t>
      </w:r>
      <w:r>
        <w:rPr>
          <w:spacing w:val="-1"/>
        </w:rPr>
        <w:t> </w:t>
      </w:r>
      <w:r>
        <w:rPr/>
        <w:t>da</w:t>
      </w:r>
      <w:r>
        <w:rPr>
          <w:spacing w:val="-1"/>
        </w:rPr>
        <w:t> </w:t>
      </w:r>
      <w:r>
        <w:rPr/>
        <w:t>Lei</w:t>
      </w:r>
      <w:r>
        <w:rPr>
          <w:spacing w:val="-1"/>
        </w:rPr>
        <w:t> </w:t>
      </w:r>
      <w:r>
        <w:rPr>
          <w:spacing w:val="-2"/>
        </w:rPr>
        <w:t>14.133/21.</w:t>
      </w:r>
    </w:p>
    <w:p>
      <w:pPr>
        <w:pStyle w:val="BodyText"/>
        <w:spacing w:before="71"/>
      </w:pPr>
    </w:p>
    <w:p>
      <w:pPr>
        <w:pStyle w:val="Heading2"/>
        <w:numPr>
          <w:ilvl w:val="2"/>
          <w:numId w:val="51"/>
        </w:numPr>
        <w:tabs>
          <w:tab w:pos="618" w:val="left" w:leader="none"/>
        </w:tabs>
        <w:spacing w:line="240" w:lineRule="auto" w:before="0" w:after="0"/>
        <w:ind w:left="618" w:right="0" w:hanging="499"/>
        <w:jc w:val="left"/>
      </w:pPr>
      <w:r>
        <w:rPr/>
        <w:t>Possibilidade</w:t>
      </w:r>
      <w:r>
        <w:rPr>
          <w:spacing w:val="-1"/>
        </w:rPr>
        <w:t> </w:t>
      </w:r>
      <w:r>
        <w:rPr/>
        <w:t>de</w:t>
      </w:r>
      <w:r>
        <w:rPr>
          <w:spacing w:val="-1"/>
        </w:rPr>
        <w:t> </w:t>
      </w:r>
      <w:r>
        <w:rPr>
          <w:spacing w:val="-2"/>
        </w:rPr>
        <w:t>subcontratação:</w:t>
      </w:r>
    </w:p>
    <w:p>
      <w:pPr>
        <w:pStyle w:val="BodyText"/>
        <w:spacing w:before="40"/>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2"/>
        <w:numPr>
          <w:ilvl w:val="2"/>
          <w:numId w:val="51"/>
        </w:numPr>
        <w:tabs>
          <w:tab w:pos="718" w:val="left" w:leader="none"/>
        </w:tabs>
        <w:spacing w:line="240" w:lineRule="auto" w:before="0" w:after="0"/>
        <w:ind w:left="718" w:right="0" w:hanging="59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40"/>
        <w:ind w:left="11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spacing w:before="80"/>
      </w:pPr>
    </w:p>
    <w:p>
      <w:pPr>
        <w:pStyle w:val="Heading2"/>
        <w:numPr>
          <w:ilvl w:val="2"/>
          <w:numId w:val="51"/>
        </w:numPr>
        <w:tabs>
          <w:tab w:pos="706" w:val="left" w:leader="none"/>
        </w:tabs>
        <w:spacing w:line="240" w:lineRule="auto" w:before="0" w:after="0"/>
        <w:ind w:left="706" w:right="0" w:hanging="587"/>
        <w:jc w:val="left"/>
      </w:pPr>
      <w:r>
        <w:rPr/>
        <w:t>Possíveis</w:t>
      </w:r>
      <w:r>
        <w:rPr>
          <w:spacing w:val="-1"/>
        </w:rPr>
        <w:t> </w:t>
      </w:r>
      <w:r>
        <w:rPr/>
        <w:t>Impactos</w:t>
      </w:r>
      <w:r>
        <w:rPr>
          <w:spacing w:val="-12"/>
        </w:rPr>
        <w:t> </w:t>
      </w:r>
      <w:r>
        <w:rPr>
          <w:spacing w:val="-2"/>
        </w:rPr>
        <w:t>Ambientais:</w:t>
      </w:r>
    </w:p>
    <w:p>
      <w:pPr>
        <w:pStyle w:val="BodyText"/>
        <w:spacing w:line="280" w:lineRule="auto" w:before="41"/>
        <w:ind w:left="119" w:right="118"/>
        <w:jc w:val="both"/>
      </w:pPr>
      <w:r>
        <w:rPr/>
        <w:t>Não haverá impactos ambientais para os itens de consumo que se pretende adquirir. Os resíduos gerados serão acondicionados em locais adequados e posteriormente recolhidos pela empresa contratada pela UERJ/HUPE, para realizar o descarte correto, sob a gestão da Hotelaria Hospitalar.</w:t>
      </w:r>
    </w:p>
    <w:p>
      <w:pPr>
        <w:pStyle w:val="BodyText"/>
        <w:spacing w:before="41"/>
      </w:pPr>
    </w:p>
    <w:p>
      <w:pPr>
        <w:pStyle w:val="Heading2"/>
        <w:numPr>
          <w:ilvl w:val="2"/>
          <w:numId w:val="51"/>
        </w:numPr>
        <w:tabs>
          <w:tab w:pos="718" w:val="left" w:leader="none"/>
        </w:tabs>
        <w:spacing w:line="240" w:lineRule="auto" w:before="0" w:after="0"/>
        <w:ind w:left="718" w:right="0" w:hanging="599"/>
        <w:jc w:val="left"/>
      </w:pPr>
      <w:r>
        <w:rPr/>
        <w:t>Requisitos</w:t>
      </w:r>
      <w:r>
        <w:rPr>
          <w:spacing w:val="-1"/>
        </w:rPr>
        <w:t> </w:t>
      </w:r>
      <w:r>
        <w:rPr/>
        <w:t>Mínimos</w:t>
      </w:r>
      <w:r>
        <w:rPr>
          <w:spacing w:val="-1"/>
        </w:rPr>
        <w:t> </w:t>
      </w:r>
      <w:r>
        <w:rPr/>
        <w:t>para</w:t>
      </w:r>
      <w:r>
        <w:rPr>
          <w:spacing w:val="-1"/>
        </w:rPr>
        <w:t> </w:t>
      </w:r>
      <w:r>
        <w:rPr/>
        <w:t>a</w:t>
      </w:r>
      <w:r>
        <w:rPr>
          <w:spacing w:val="-1"/>
        </w:rPr>
        <w:t> </w:t>
      </w:r>
      <w:r>
        <w:rPr>
          <w:spacing w:val="-2"/>
        </w:rPr>
        <w:t>contratação:</w:t>
      </w:r>
    </w:p>
    <w:p>
      <w:pPr>
        <w:pStyle w:val="ListParagraph"/>
        <w:numPr>
          <w:ilvl w:val="3"/>
          <w:numId w:val="51"/>
        </w:numPr>
        <w:tabs>
          <w:tab w:pos="857" w:val="left" w:leader="none"/>
        </w:tabs>
        <w:spacing w:line="240" w:lineRule="auto" w:before="40" w:after="0"/>
        <w:ind w:left="857" w:right="0" w:hanging="73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ListParagraph"/>
        <w:numPr>
          <w:ilvl w:val="3"/>
          <w:numId w:val="51"/>
        </w:numPr>
        <w:tabs>
          <w:tab w:pos="868" w:val="left" w:leader="none"/>
        </w:tabs>
        <w:spacing w:line="240" w:lineRule="auto" w:before="40" w:after="0"/>
        <w:ind w:left="868" w:right="0" w:hanging="749"/>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2"/>
          <w:sz w:val="20"/>
        </w:rPr>
        <w:t> </w:t>
      </w:r>
      <w:r>
        <w:rPr>
          <w:sz w:val="20"/>
        </w:rPr>
        <w:t>amostras</w:t>
      </w:r>
      <w:r>
        <w:rPr>
          <w:spacing w:val="-1"/>
          <w:sz w:val="20"/>
        </w:rPr>
        <w:t> </w:t>
      </w:r>
      <w:r>
        <w:rPr>
          <w:sz w:val="20"/>
        </w:rPr>
        <w:t>e</w:t>
      </w:r>
      <w:r>
        <w:rPr>
          <w:spacing w:val="-1"/>
          <w:sz w:val="20"/>
        </w:rPr>
        <w:t> </w:t>
      </w:r>
      <w:r>
        <w:rPr>
          <w:sz w:val="20"/>
        </w:rPr>
        <w:t>catálogo,</w:t>
      </w:r>
      <w:r>
        <w:rPr>
          <w:spacing w:val="-2"/>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fornecimento</w:t>
      </w:r>
      <w:r>
        <w:rPr>
          <w:spacing w:val="-1"/>
          <w:sz w:val="20"/>
        </w:rPr>
        <w:t> </w:t>
      </w:r>
      <w:r>
        <w:rPr>
          <w:sz w:val="20"/>
        </w:rPr>
        <w:t>de</w:t>
      </w:r>
      <w:r>
        <w:rPr>
          <w:spacing w:val="-1"/>
          <w:sz w:val="20"/>
        </w:rPr>
        <w:t> </w:t>
      </w:r>
      <w:r>
        <w:rPr>
          <w:sz w:val="20"/>
        </w:rPr>
        <w:t>marca</w:t>
      </w:r>
      <w:r>
        <w:rPr>
          <w:spacing w:val="-2"/>
          <w:sz w:val="20"/>
        </w:rPr>
        <w:t> </w:t>
      </w:r>
      <w:r>
        <w:rPr>
          <w:sz w:val="20"/>
        </w:rPr>
        <w:t>que</w:t>
      </w:r>
      <w:r>
        <w:rPr>
          <w:spacing w:val="-1"/>
          <w:sz w:val="20"/>
        </w:rPr>
        <w:t> </w:t>
      </w:r>
      <w:r>
        <w:rPr>
          <w:sz w:val="20"/>
        </w:rPr>
        <w:t>não</w:t>
      </w:r>
      <w:r>
        <w:rPr>
          <w:spacing w:val="-1"/>
          <w:sz w:val="20"/>
        </w:rPr>
        <w:t> </w:t>
      </w:r>
      <w:r>
        <w:rPr>
          <w:sz w:val="20"/>
        </w:rPr>
        <w:t>seja</w:t>
      </w:r>
      <w:r>
        <w:rPr>
          <w:spacing w:val="-1"/>
          <w:sz w:val="20"/>
        </w:rPr>
        <w:t> </w:t>
      </w:r>
      <w:r>
        <w:rPr>
          <w:sz w:val="20"/>
        </w:rPr>
        <w:t>pré-</w:t>
      </w:r>
      <w:r>
        <w:rPr>
          <w:spacing w:val="-2"/>
          <w:sz w:val="20"/>
        </w:rPr>
        <w:t>aprovada.</w:t>
      </w:r>
    </w:p>
    <w:p>
      <w:pPr>
        <w:pStyle w:val="ListParagraph"/>
        <w:numPr>
          <w:ilvl w:val="3"/>
          <w:numId w:val="51"/>
        </w:numPr>
        <w:tabs>
          <w:tab w:pos="896" w:val="left" w:leader="none"/>
        </w:tabs>
        <w:spacing w:line="280" w:lineRule="auto" w:before="40" w:after="0"/>
        <w:ind w:left="119" w:right="118" w:firstLine="0"/>
        <w:jc w:val="left"/>
        <w:rPr>
          <w:sz w:val="20"/>
        </w:rPr>
      </w:pPr>
      <w:r>
        <w:rPr>
          <w:sz w:val="20"/>
        </w:rPr>
        <w:t>Cumprir</w:t>
      </w:r>
      <w:r>
        <w:rPr>
          <w:spacing w:val="26"/>
          <w:sz w:val="20"/>
        </w:rPr>
        <w:t> </w:t>
      </w:r>
      <w:r>
        <w:rPr>
          <w:sz w:val="20"/>
        </w:rPr>
        <w:t>com</w:t>
      </w:r>
      <w:r>
        <w:rPr>
          <w:spacing w:val="26"/>
          <w:sz w:val="20"/>
        </w:rPr>
        <w:t> </w:t>
      </w:r>
      <w:r>
        <w:rPr>
          <w:sz w:val="20"/>
        </w:rPr>
        <w:t>o</w:t>
      </w:r>
      <w:r>
        <w:rPr>
          <w:spacing w:val="26"/>
          <w:sz w:val="20"/>
        </w:rPr>
        <w:t> </w:t>
      </w:r>
      <w:r>
        <w:rPr>
          <w:sz w:val="20"/>
        </w:rPr>
        <w:t>fornecimento</w:t>
      </w:r>
      <w:r>
        <w:rPr>
          <w:spacing w:val="26"/>
          <w:sz w:val="20"/>
        </w:rPr>
        <w:t> </w:t>
      </w:r>
      <w:r>
        <w:rPr>
          <w:sz w:val="20"/>
        </w:rPr>
        <w:t>do</w:t>
      </w:r>
      <w:r>
        <w:rPr>
          <w:spacing w:val="26"/>
          <w:sz w:val="20"/>
        </w:rPr>
        <w:t> </w:t>
      </w:r>
      <w:r>
        <w:rPr>
          <w:sz w:val="20"/>
        </w:rPr>
        <w:t>objeto</w:t>
      </w:r>
      <w:r>
        <w:rPr>
          <w:spacing w:val="26"/>
          <w:sz w:val="20"/>
        </w:rPr>
        <w:t> </w:t>
      </w:r>
      <w:r>
        <w:rPr>
          <w:sz w:val="20"/>
        </w:rPr>
        <w:t>contratado</w:t>
      </w:r>
      <w:r>
        <w:rPr>
          <w:spacing w:val="26"/>
          <w:sz w:val="20"/>
        </w:rPr>
        <w:t> </w:t>
      </w:r>
      <w:r>
        <w:rPr>
          <w:sz w:val="20"/>
        </w:rPr>
        <w:t>em</w:t>
      </w:r>
      <w:r>
        <w:rPr>
          <w:spacing w:val="26"/>
          <w:sz w:val="20"/>
        </w:rPr>
        <w:t> </w:t>
      </w:r>
      <w:r>
        <w:rPr>
          <w:sz w:val="20"/>
        </w:rPr>
        <w:t>conformidade</w:t>
      </w:r>
      <w:r>
        <w:rPr>
          <w:spacing w:val="26"/>
          <w:sz w:val="20"/>
        </w:rPr>
        <w:t> </w:t>
      </w:r>
      <w:r>
        <w:rPr>
          <w:sz w:val="20"/>
        </w:rPr>
        <w:t>com</w:t>
      </w:r>
      <w:r>
        <w:rPr>
          <w:spacing w:val="26"/>
          <w:sz w:val="20"/>
        </w:rPr>
        <w:t> </w:t>
      </w:r>
      <w:r>
        <w:rPr>
          <w:sz w:val="20"/>
        </w:rPr>
        <w:t>prazo,</w:t>
      </w:r>
      <w:r>
        <w:rPr>
          <w:spacing w:val="26"/>
          <w:sz w:val="20"/>
        </w:rPr>
        <w:t> </w:t>
      </w:r>
      <w:r>
        <w:rPr>
          <w:sz w:val="20"/>
        </w:rPr>
        <w:t>local,</w:t>
      </w:r>
      <w:r>
        <w:rPr>
          <w:spacing w:val="26"/>
          <w:sz w:val="20"/>
        </w:rPr>
        <w:t> </w:t>
      </w:r>
      <w:r>
        <w:rPr>
          <w:sz w:val="20"/>
        </w:rPr>
        <w:t>emissão</w:t>
      </w:r>
      <w:r>
        <w:rPr>
          <w:spacing w:val="26"/>
          <w:sz w:val="20"/>
        </w:rPr>
        <w:t> </w:t>
      </w:r>
      <w:r>
        <w:rPr>
          <w:sz w:val="20"/>
        </w:rPr>
        <w:t>de</w:t>
      </w:r>
      <w:r>
        <w:rPr>
          <w:spacing w:val="26"/>
          <w:sz w:val="20"/>
        </w:rPr>
        <w:t> </w:t>
      </w:r>
      <w:r>
        <w:rPr>
          <w:sz w:val="20"/>
        </w:rPr>
        <w:t>documentos</w:t>
      </w:r>
      <w:r>
        <w:rPr>
          <w:spacing w:val="26"/>
          <w:sz w:val="20"/>
        </w:rPr>
        <w:t> </w:t>
      </w:r>
      <w:r>
        <w:rPr>
          <w:sz w:val="20"/>
        </w:rPr>
        <w:t>fiscais,</w:t>
      </w:r>
      <w:r>
        <w:rPr>
          <w:spacing w:val="26"/>
          <w:sz w:val="20"/>
        </w:rPr>
        <w:t> </w:t>
      </w:r>
      <w:r>
        <w:rPr>
          <w:sz w:val="20"/>
        </w:rPr>
        <w:t>quantidade,</w:t>
      </w:r>
      <w:r>
        <w:rPr>
          <w:spacing w:val="26"/>
          <w:sz w:val="20"/>
        </w:rPr>
        <w:t> </w:t>
      </w:r>
      <w:r>
        <w:rPr>
          <w:sz w:val="20"/>
        </w:rPr>
        <w:t>embalagem,</w:t>
      </w:r>
      <w:r>
        <w:rPr>
          <w:spacing w:val="26"/>
          <w:sz w:val="20"/>
        </w:rPr>
        <w:t> </w:t>
      </w:r>
      <w:r>
        <w:rPr>
          <w:sz w:val="20"/>
        </w:rPr>
        <w:t>especificações</w:t>
      </w:r>
      <w:r>
        <w:rPr>
          <w:spacing w:val="26"/>
          <w:sz w:val="20"/>
        </w:rPr>
        <w:t> </w:t>
      </w:r>
      <w:r>
        <w:rPr>
          <w:sz w:val="20"/>
        </w:rPr>
        <w:t>técnicas</w:t>
      </w:r>
      <w:r>
        <w:rPr>
          <w:spacing w:val="26"/>
          <w:sz w:val="20"/>
        </w:rPr>
        <w:t> </w:t>
      </w:r>
      <w:r>
        <w:rPr>
          <w:sz w:val="20"/>
        </w:rPr>
        <w:t>e</w:t>
      </w:r>
      <w:r>
        <w:rPr>
          <w:spacing w:val="26"/>
          <w:sz w:val="20"/>
        </w:rPr>
        <w:t> </w:t>
      </w:r>
      <w:r>
        <w:rPr>
          <w:sz w:val="20"/>
        </w:rPr>
        <w:t>validade definidos em Edital.</w:t>
      </w:r>
    </w:p>
    <w:p>
      <w:pPr>
        <w:pStyle w:val="BodyText"/>
        <w:spacing w:before="42"/>
      </w:pPr>
    </w:p>
    <w:p>
      <w:pPr>
        <w:pStyle w:val="Heading1"/>
        <w:numPr>
          <w:ilvl w:val="0"/>
          <w:numId w:val="51"/>
        </w:numPr>
        <w:tabs>
          <w:tab w:pos="318" w:val="left" w:leader="none"/>
        </w:tabs>
        <w:spacing w:line="240" w:lineRule="auto" w:before="0" w:after="0"/>
        <w:ind w:left="318" w:right="0" w:hanging="199"/>
        <w:jc w:val="left"/>
      </w:pPr>
      <w:r>
        <w:rPr>
          <w:spacing w:val="-2"/>
        </w:rPr>
        <w:t>PLANEJAMENTO</w:t>
      </w:r>
    </w:p>
    <w:p>
      <w:pPr>
        <w:pStyle w:val="ListParagraph"/>
        <w:numPr>
          <w:ilvl w:val="1"/>
          <w:numId w:val="51"/>
        </w:numPr>
        <w:tabs>
          <w:tab w:pos="468" w:val="left" w:leader="none"/>
        </w:tabs>
        <w:spacing w:line="240" w:lineRule="auto" w:before="40" w:after="0"/>
        <w:ind w:left="46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line="280" w:lineRule="auto" w:before="40"/>
        <w:ind w:left="119" w:right="118"/>
        <w:jc w:val="both"/>
      </w:pPr>
      <w:r>
        <w:rPr/>
        <w:t>Tendo em vista o tripé Ensino, Pesquisa e Extensão, entende-se a presente contratação como </w:t>
      </w:r>
      <w:r>
        <w:rPr>
          <w:i/>
        </w:rPr>
        <w:t>conditio sine qua non </w:t>
      </w:r>
      <w:r>
        <w:rPr/>
        <w:t>à manutenção dos atendimentos aos pacientes regulados pelo SUS, da aprendizagem pelo corpo discente e do pioneirismo teórico e prático desenvolvido pelos professores desta universidade.</w:t>
      </w:r>
    </w:p>
    <w:p>
      <w:pPr>
        <w:pStyle w:val="BodyText"/>
        <w:spacing w:before="42"/>
      </w:pPr>
    </w:p>
    <w:p>
      <w:pPr>
        <w:pStyle w:val="Heading1"/>
        <w:numPr>
          <w:ilvl w:val="1"/>
          <w:numId w:val="51"/>
        </w:numPr>
        <w:tabs>
          <w:tab w:pos="468" w:val="left" w:leader="none"/>
        </w:tabs>
        <w:spacing w:line="240" w:lineRule="auto" w:before="0" w:after="0"/>
        <w:ind w:left="468" w:right="0" w:hanging="349"/>
        <w:jc w:val="left"/>
      </w:pPr>
      <w:r>
        <w:rPr/>
        <w:t>PROVIDÊNCIAS</w:t>
      </w:r>
      <w:r>
        <w:rPr>
          <w:spacing w:val="-14"/>
        </w:rPr>
        <w:t> </w:t>
      </w:r>
      <w:r>
        <w:rPr/>
        <w:t>A</w:t>
      </w:r>
      <w:r>
        <w:rPr>
          <w:spacing w:val="-12"/>
        </w:rPr>
        <w:t> </w:t>
      </w:r>
      <w:r>
        <w:rPr/>
        <w:t>SEREM</w:t>
      </w:r>
      <w:r>
        <w:rPr>
          <w:spacing w:val="-12"/>
        </w:rPr>
        <w:t> </w:t>
      </w:r>
      <w:r>
        <w:rPr>
          <w:spacing w:val="-2"/>
        </w:rPr>
        <w:t>ADOTADAS</w:t>
      </w:r>
    </w:p>
    <w:p>
      <w:pPr>
        <w:pStyle w:val="BodyText"/>
        <w:spacing w:before="40"/>
        <w:ind w:left="119"/>
      </w:pPr>
      <w:r>
        <w:rPr/>
        <w:t>Não</w:t>
      </w:r>
      <w:r>
        <w:rPr>
          <w:spacing w:val="-1"/>
        </w:rPr>
        <w:t> </w:t>
      </w:r>
      <w:r>
        <w:rPr/>
        <w:t>serão</w:t>
      </w:r>
      <w:r>
        <w:rPr>
          <w:spacing w:val="-1"/>
        </w:rPr>
        <w:t> </w:t>
      </w:r>
      <w:r>
        <w:rPr/>
        <w:t>necessárias</w:t>
      </w:r>
      <w:r>
        <w:rPr>
          <w:spacing w:val="-1"/>
        </w:rPr>
        <w:t> </w:t>
      </w:r>
      <w:r>
        <w:rPr/>
        <w:t>demais</w:t>
      </w:r>
      <w:r>
        <w:rPr>
          <w:spacing w:val="-1"/>
        </w:rPr>
        <w:t> </w:t>
      </w:r>
      <w:r>
        <w:rPr/>
        <w:t>medidas</w:t>
      </w:r>
      <w:r>
        <w:rPr>
          <w:spacing w:val="-1"/>
        </w:rPr>
        <w:t> </w:t>
      </w:r>
      <w:r>
        <w:rPr/>
        <w:t>que</w:t>
      </w:r>
      <w:r>
        <w:rPr>
          <w:spacing w:val="-1"/>
        </w:rPr>
        <w:t> </w:t>
      </w:r>
      <w:r>
        <w:rPr/>
        <w:t>possuam</w:t>
      </w:r>
      <w:r>
        <w:rPr>
          <w:spacing w:val="-1"/>
        </w:rPr>
        <w:t> </w:t>
      </w:r>
      <w:r>
        <w:rPr/>
        <w:t>causalidade</w:t>
      </w:r>
      <w:r>
        <w:rPr>
          <w:spacing w:val="-1"/>
        </w:rPr>
        <w:t> </w:t>
      </w:r>
      <w:r>
        <w:rPr/>
        <w:t>ou</w:t>
      </w:r>
      <w:r>
        <w:rPr>
          <w:spacing w:val="-1"/>
        </w:rPr>
        <w:t> </w:t>
      </w:r>
      <w:r>
        <w:rPr/>
        <w:t>interdependência</w:t>
      </w:r>
      <w:r>
        <w:rPr>
          <w:spacing w:val="-1"/>
        </w:rPr>
        <w:t> </w:t>
      </w:r>
      <w:r>
        <w:rPr/>
        <w:t>com</w:t>
      </w:r>
      <w:r>
        <w:rPr>
          <w:spacing w:val="-1"/>
        </w:rPr>
        <w:t> </w:t>
      </w:r>
      <w:r>
        <w:rPr/>
        <w:t>a</w:t>
      </w:r>
      <w:r>
        <w:rPr>
          <w:spacing w:val="-1"/>
        </w:rPr>
        <w:t> </w:t>
      </w:r>
      <w:r>
        <w:rPr/>
        <w:t>presente</w:t>
      </w:r>
      <w:r>
        <w:rPr>
          <w:spacing w:val="-1"/>
        </w:rPr>
        <w:t> </w:t>
      </w:r>
      <w:r>
        <w:rPr>
          <w:spacing w:val="-2"/>
        </w:rPr>
        <w:t>contratação.</w:t>
      </w:r>
    </w:p>
    <w:p>
      <w:pPr>
        <w:pStyle w:val="BodyText"/>
        <w:spacing w:before="80"/>
      </w:pPr>
    </w:p>
    <w:p>
      <w:pPr>
        <w:pStyle w:val="Heading1"/>
        <w:numPr>
          <w:ilvl w:val="1"/>
          <w:numId w:val="51"/>
        </w:numPr>
        <w:tabs>
          <w:tab w:pos="468" w:val="left" w:leader="none"/>
        </w:tabs>
        <w:spacing w:line="240" w:lineRule="auto" w:before="0" w:after="0"/>
        <w:ind w:left="46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before="40"/>
        <w:ind w:left="119" w:right="118"/>
        <w:jc w:val="both"/>
      </w:pPr>
      <w:r>
        <w:rPr/>
        <w:t>A</w:t>
      </w:r>
      <w:r>
        <w:rPr>
          <w:spacing w:val="-11"/>
        </w:rPr>
        <w:t> </w:t>
      </w:r>
      <w:r>
        <w:rPr/>
        <w:t>contratada deverá, tendo em vista o princípio constitucional da promoção do desenvolvimento sustentável e no que for aplicável ao cumprimento do objeto, obedecer aos critérios </w:t>
      </w:r>
      <w:r>
        <w:rPr/>
        <w:t>estabelecidos no Decreto Estadual 43.629/2012.</w:t>
      </w:r>
    </w:p>
    <w:p>
      <w:pPr>
        <w:pStyle w:val="BodyText"/>
        <w:spacing w:before="42"/>
      </w:pPr>
    </w:p>
    <w:p>
      <w:pPr>
        <w:pStyle w:val="Heading1"/>
        <w:numPr>
          <w:ilvl w:val="1"/>
          <w:numId w:val="51"/>
        </w:numPr>
        <w:tabs>
          <w:tab w:pos="468" w:val="left" w:leader="none"/>
        </w:tabs>
        <w:spacing w:line="240" w:lineRule="auto" w:before="0" w:after="0"/>
        <w:ind w:left="468" w:right="0" w:hanging="349"/>
        <w:jc w:val="left"/>
      </w:pPr>
      <w:r>
        <w:rPr>
          <w:spacing w:val="-2"/>
        </w:rPr>
        <w:t>CONTRATAÇÕES</w:t>
      </w:r>
      <w:r>
        <w:rPr>
          <w:spacing w:val="-7"/>
        </w:rPr>
        <w:t> </w:t>
      </w:r>
      <w:r>
        <w:rPr>
          <w:spacing w:val="-2"/>
        </w:rPr>
        <w:t>CORRELATAS</w:t>
      </w:r>
    </w:p>
    <w:p>
      <w:pPr>
        <w:pStyle w:val="BodyText"/>
        <w:spacing w:line="280" w:lineRule="auto" w:before="40"/>
        <w:ind w:left="119" w:right="118"/>
        <w:jc w:val="both"/>
      </w:pPr>
      <w:r>
        <w:rPr/>
        <w:t>Conforme</w:t>
      </w:r>
      <w:r>
        <w:rPr>
          <w:spacing w:val="-2"/>
        </w:rPr>
        <w:t> </w:t>
      </w:r>
      <w:r>
        <w:rPr/>
        <w:t>pode</w:t>
      </w:r>
      <w:r>
        <w:rPr>
          <w:spacing w:val="-2"/>
        </w:rPr>
        <w:t> </w:t>
      </w:r>
      <w:r>
        <w:rPr/>
        <w:t>ser</w:t>
      </w:r>
      <w:r>
        <w:rPr>
          <w:spacing w:val="-2"/>
        </w:rPr>
        <w:t> </w:t>
      </w:r>
      <w:r>
        <w:rPr/>
        <w:t>observado</w:t>
      </w:r>
      <w:r>
        <w:rPr>
          <w:spacing w:val="-2"/>
        </w:rPr>
        <w:t> </w:t>
      </w:r>
      <w:r>
        <w:rPr/>
        <w:t>no</w:t>
      </w:r>
      <w:r>
        <w:rPr>
          <w:spacing w:val="-2"/>
        </w:rPr>
        <w:t> </w:t>
      </w:r>
      <w:r>
        <w:rPr/>
        <w:t>rol</w:t>
      </w:r>
      <w:r>
        <w:rPr>
          <w:spacing w:val="-2"/>
        </w:rPr>
        <w:t> </w:t>
      </w:r>
      <w:r>
        <w:rPr/>
        <w:t>de</w:t>
      </w:r>
      <w:r>
        <w:rPr>
          <w:spacing w:val="-2"/>
        </w:rPr>
        <w:t> </w:t>
      </w:r>
      <w:r>
        <w:rPr/>
        <w:t>itens</w:t>
      </w:r>
      <w:r>
        <w:rPr>
          <w:spacing w:val="-2"/>
        </w:rPr>
        <w:t> </w:t>
      </w:r>
      <w:r>
        <w:rPr/>
        <w:t>de</w:t>
      </w:r>
      <w:r>
        <w:rPr>
          <w:spacing w:val="-2"/>
        </w:rPr>
        <w:t> </w:t>
      </w:r>
      <w:r>
        <w:rPr/>
        <w:t>fornecimento</w:t>
      </w:r>
      <w:r>
        <w:rPr>
          <w:spacing w:val="-2"/>
        </w:rPr>
        <w:t> </w:t>
      </w:r>
      <w:r>
        <w:rPr/>
        <w:t>contínuo,</w:t>
      </w:r>
      <w:r>
        <w:rPr>
          <w:spacing w:val="-2"/>
        </w:rPr>
        <w:t> </w:t>
      </w:r>
      <w:r>
        <w:rPr/>
        <w:t>para</w:t>
      </w:r>
      <w:r>
        <w:rPr>
          <w:spacing w:val="-2"/>
        </w:rPr>
        <w:t> </w:t>
      </w:r>
      <w:r>
        <w:rPr/>
        <w:t>itens</w:t>
      </w:r>
      <w:r>
        <w:rPr>
          <w:spacing w:val="-2"/>
        </w:rPr>
        <w:t> </w:t>
      </w:r>
      <w:r>
        <w:rPr/>
        <w:t>da</w:t>
      </w:r>
      <w:r>
        <w:rPr>
          <w:spacing w:val="-2"/>
        </w:rPr>
        <w:t> </w:t>
      </w:r>
      <w:r>
        <w:rPr/>
        <w:t>mesma</w:t>
      </w:r>
      <w:r>
        <w:rPr>
          <w:spacing w:val="-2"/>
        </w:rPr>
        <w:t> </w:t>
      </w:r>
      <w:r>
        <w:rPr/>
        <w:t>família</w:t>
      </w:r>
      <w:r>
        <w:rPr>
          <w:spacing w:val="-2"/>
        </w:rPr>
        <w:t> </w:t>
      </w:r>
      <w:r>
        <w:rPr/>
        <w:t>do</w:t>
      </w:r>
      <w:r>
        <w:rPr>
          <w:spacing w:val="-2"/>
        </w:rPr>
        <w:t> </w:t>
      </w:r>
      <w:r>
        <w:rPr/>
        <w:t>objeto</w:t>
      </w:r>
      <w:r>
        <w:rPr>
          <w:spacing w:val="-2"/>
        </w:rPr>
        <w:t> </w:t>
      </w:r>
      <w:r>
        <w:rPr/>
        <w:t>da</w:t>
      </w:r>
      <w:r>
        <w:rPr>
          <w:spacing w:val="-2"/>
        </w:rPr>
        <w:t> </w:t>
      </w:r>
      <w:r>
        <w:rPr/>
        <w:t>presente</w:t>
      </w:r>
      <w:r>
        <w:rPr>
          <w:spacing w:val="-2"/>
        </w:rPr>
        <w:t> </w:t>
      </w:r>
      <w:r>
        <w:rPr/>
        <w:t>contratação</w:t>
      </w:r>
      <w:r>
        <w:rPr>
          <w:spacing w:val="-2"/>
        </w:rPr>
        <w:t> </w:t>
      </w:r>
      <w:r>
        <w:rPr/>
        <w:t>as</w:t>
      </w:r>
      <w:r>
        <w:rPr>
          <w:spacing w:val="-2"/>
        </w:rPr>
        <w:t> </w:t>
      </w:r>
      <w:r>
        <w:rPr/>
        <w:t>contratações</w:t>
      </w:r>
      <w:r>
        <w:rPr>
          <w:spacing w:val="-2"/>
        </w:rPr>
        <w:t> </w:t>
      </w:r>
      <w:r>
        <w:rPr/>
        <w:t>vigentes</w:t>
      </w:r>
      <w:r>
        <w:rPr>
          <w:spacing w:val="-2"/>
        </w:rPr>
        <w:t> </w:t>
      </w:r>
      <w:r>
        <w:rPr/>
        <w:t>configuram</w:t>
      </w:r>
      <w:r>
        <w:rPr>
          <w:spacing w:val="-2"/>
        </w:rPr>
        <w:t> </w:t>
      </w:r>
      <w:r>
        <w:rPr/>
        <w:t>contratações</w:t>
      </w:r>
      <w:r>
        <w:rPr>
          <w:spacing w:val="-2"/>
        </w:rPr>
        <w:t> </w:t>
      </w:r>
      <w:r>
        <w:rPr/>
        <w:t>correlatas e estão elecandas abaixo:</w:t>
      </w:r>
    </w:p>
    <w:p>
      <w:pPr>
        <w:pStyle w:val="BodyText"/>
        <w:spacing w:before="84"/>
      </w:pPr>
    </w:p>
    <w:p>
      <w:pPr>
        <w:pStyle w:val="Heading1"/>
        <w:tabs>
          <w:tab w:pos="1420" w:val="left" w:leader="none"/>
          <w:tab w:pos="3085" w:val="left" w:leader="none"/>
          <w:tab w:pos="3849" w:val="left" w:leader="none"/>
          <w:tab w:pos="5121" w:val="left" w:leader="none"/>
        </w:tabs>
        <w:spacing w:line="175" w:lineRule="auto" w:before="1"/>
        <w:ind w:left="1420" w:right="8944" w:hanging="1225"/>
      </w:pPr>
      <w:r>
        <w:rPr>
          <w:spacing w:val="-4"/>
          <w:position w:val="-13"/>
        </w:rPr>
        <w:t>ITEM</w:t>
      </w:r>
      <w:r>
        <w:rPr>
          <w:position w:val="-13"/>
        </w:rPr>
        <w:tab/>
      </w:r>
      <w:r>
        <w:rPr>
          <w:spacing w:val="-2"/>
        </w:rPr>
        <w:t>DESCRIÇÃO</w:t>
      </w:r>
      <w:r>
        <w:rPr/>
        <w:tab/>
      </w:r>
      <w:r>
        <w:rPr>
          <w:spacing w:val="-6"/>
        </w:rPr>
        <w:t>DO</w:t>
      </w:r>
      <w:r>
        <w:rPr/>
        <w:tab/>
      </w:r>
      <w:r>
        <w:rPr>
          <w:spacing w:val="-2"/>
        </w:rPr>
        <w:t>OBJETO</w:t>
      </w:r>
      <w:r>
        <w:rPr/>
        <w:tab/>
        <w:t>DA</w:t>
      </w:r>
      <w:r>
        <w:rPr>
          <w:spacing w:val="-18"/>
        </w:rPr>
        <w:t> </w:t>
      </w:r>
      <w:r>
        <w:rPr>
          <w:position w:val="-13"/>
        </w:rPr>
        <w:t>PROCESSO</w:t>
      </w:r>
      <w:r>
        <w:rPr>
          <w:spacing w:val="-13"/>
          <w:position w:val="-13"/>
        </w:rPr>
        <w:t> </w:t>
      </w:r>
      <w:r>
        <w:rPr>
          <w:position w:val="-13"/>
        </w:rPr>
        <w:t>SEI </w:t>
      </w:r>
      <w:r>
        <w:rPr>
          <w:spacing w:val="-2"/>
        </w:rPr>
        <w:t>CONTRATAÇÃO</w:t>
      </w:r>
    </w:p>
    <w:p>
      <w:pPr>
        <w:pStyle w:val="ListParagraph"/>
        <w:numPr>
          <w:ilvl w:val="0"/>
          <w:numId w:val="55"/>
        </w:numPr>
        <w:tabs>
          <w:tab w:pos="1420" w:val="left" w:leader="none"/>
          <w:tab w:pos="5443" w:val="left" w:leader="none"/>
        </w:tabs>
        <w:spacing w:line="240" w:lineRule="auto" w:before="81" w:after="0"/>
        <w:ind w:left="1420" w:right="0" w:hanging="1224"/>
        <w:jc w:val="left"/>
        <w:rPr>
          <w:sz w:val="20"/>
        </w:rPr>
      </w:pPr>
      <w:r>
        <w:rPr>
          <w:sz w:val="20"/>
        </w:rPr>
        <w:t>INTRODUTOR</w:t>
      </w:r>
      <w:r>
        <w:rPr>
          <w:spacing w:val="-5"/>
          <w:sz w:val="20"/>
        </w:rPr>
        <w:t> </w:t>
      </w:r>
      <w:r>
        <w:rPr>
          <w:spacing w:val="-2"/>
          <w:sz w:val="20"/>
        </w:rPr>
        <w:t>FEMORAL</w:t>
      </w:r>
      <w:r>
        <w:rPr>
          <w:sz w:val="20"/>
        </w:rPr>
        <w:tab/>
        <w:t>SEI-</w:t>
      </w:r>
      <w:r>
        <w:rPr>
          <w:spacing w:val="-2"/>
          <w:sz w:val="20"/>
        </w:rPr>
        <w:t>260008/004569/2022</w:t>
      </w:r>
    </w:p>
    <w:p>
      <w:pPr>
        <w:pStyle w:val="ListParagraph"/>
        <w:numPr>
          <w:ilvl w:val="0"/>
          <w:numId w:val="55"/>
        </w:numPr>
        <w:tabs>
          <w:tab w:pos="1420" w:val="left" w:leader="none"/>
          <w:tab w:pos="5443" w:val="left" w:leader="none"/>
        </w:tabs>
        <w:spacing w:line="240" w:lineRule="auto" w:before="70" w:after="0"/>
        <w:ind w:left="1420" w:right="0" w:hanging="1224"/>
        <w:jc w:val="left"/>
        <w:rPr>
          <w:sz w:val="20"/>
        </w:rPr>
      </w:pPr>
      <w:r>
        <w:rPr>
          <w:spacing w:val="-4"/>
          <w:sz w:val="20"/>
        </w:rPr>
        <w:t>CATETER</w:t>
      </w:r>
      <w:r>
        <w:rPr>
          <w:sz w:val="20"/>
        </w:rPr>
        <w:t> </w:t>
      </w:r>
      <w:r>
        <w:rPr>
          <w:spacing w:val="-4"/>
          <w:sz w:val="20"/>
        </w:rPr>
        <w:t>BALAO</w:t>
      </w:r>
      <w:r>
        <w:rPr>
          <w:spacing w:val="-10"/>
          <w:sz w:val="20"/>
        </w:rPr>
        <w:t> </w:t>
      </w:r>
      <w:r>
        <w:rPr>
          <w:spacing w:val="-4"/>
          <w:sz w:val="20"/>
        </w:rPr>
        <w:t>ALTA</w:t>
      </w:r>
      <w:r>
        <w:rPr>
          <w:spacing w:val="-10"/>
          <w:sz w:val="20"/>
        </w:rPr>
        <w:t> </w:t>
      </w:r>
      <w:r>
        <w:rPr>
          <w:spacing w:val="-4"/>
          <w:sz w:val="20"/>
        </w:rPr>
        <w:t>PRESSAO</w:t>
      </w:r>
      <w:r>
        <w:rPr>
          <w:sz w:val="20"/>
        </w:rPr>
        <w:tab/>
        <w:t>SEI-</w:t>
      </w:r>
      <w:r>
        <w:rPr>
          <w:spacing w:val="-2"/>
          <w:sz w:val="20"/>
        </w:rPr>
        <w:t>260008/007293/2023</w:t>
      </w:r>
    </w:p>
    <w:p>
      <w:pPr>
        <w:pStyle w:val="ListParagraph"/>
        <w:numPr>
          <w:ilvl w:val="0"/>
          <w:numId w:val="55"/>
        </w:numPr>
        <w:tabs>
          <w:tab w:pos="1420" w:val="left" w:leader="none"/>
          <w:tab w:pos="5443" w:val="left" w:leader="none"/>
        </w:tabs>
        <w:spacing w:line="240" w:lineRule="auto" w:before="70" w:after="0"/>
        <w:ind w:left="1420" w:right="0" w:hanging="1224"/>
        <w:jc w:val="left"/>
        <w:rPr>
          <w:sz w:val="20"/>
        </w:rPr>
      </w:pPr>
      <w:r>
        <w:rPr>
          <w:sz w:val="20"/>
        </w:rPr>
        <w:t>INTRODUTOR</w:t>
      </w:r>
      <w:r>
        <w:rPr>
          <w:spacing w:val="-13"/>
          <w:sz w:val="20"/>
        </w:rPr>
        <w:t> </w:t>
      </w:r>
      <w:r>
        <w:rPr>
          <w:sz w:val="20"/>
        </w:rPr>
        <w:t>ARAMADO,</w:t>
      </w:r>
      <w:r>
        <w:rPr>
          <w:spacing w:val="-4"/>
          <w:sz w:val="20"/>
        </w:rPr>
        <w:t> </w:t>
      </w:r>
      <w:r>
        <w:rPr>
          <w:spacing w:val="-2"/>
          <w:sz w:val="20"/>
        </w:rPr>
        <w:t>HIDROFILICO</w:t>
      </w:r>
      <w:r>
        <w:rPr>
          <w:sz w:val="20"/>
        </w:rPr>
        <w:tab/>
        <w:t>SEI-</w:t>
      </w:r>
      <w:r>
        <w:rPr>
          <w:spacing w:val="-2"/>
          <w:sz w:val="20"/>
        </w:rPr>
        <w:t>260008/003947/2021</w:t>
      </w:r>
    </w:p>
    <w:p>
      <w:pPr>
        <w:pStyle w:val="BodyText"/>
        <w:spacing w:before="125"/>
      </w:pPr>
    </w:p>
    <w:p>
      <w:pPr>
        <w:pStyle w:val="Heading1"/>
        <w:numPr>
          <w:ilvl w:val="1"/>
          <w:numId w:val="51"/>
        </w:numPr>
        <w:tabs>
          <w:tab w:pos="468" w:val="left" w:leader="none"/>
        </w:tabs>
        <w:spacing w:line="240" w:lineRule="auto" w:before="0" w:after="0"/>
        <w:ind w:left="468" w:right="0" w:hanging="349"/>
        <w:jc w:val="left"/>
      </w:pPr>
      <w:r>
        <w:rPr>
          <w:spacing w:val="-2"/>
        </w:rPr>
        <w:t>CONTRATAÇÕES</w:t>
      </w:r>
      <w:r>
        <w:rPr>
          <w:spacing w:val="-7"/>
        </w:rPr>
        <w:t> </w:t>
      </w:r>
      <w:r>
        <w:rPr>
          <w:spacing w:val="-2"/>
        </w:rPr>
        <w:t>INTERDEPENDENTES</w:t>
      </w:r>
    </w:p>
    <w:p>
      <w:pPr>
        <w:spacing w:after="0" w:line="240" w:lineRule="auto"/>
        <w:jc w:val="left"/>
        <w:sectPr>
          <w:pgSz w:w="15840" w:h="24480"/>
          <w:pgMar w:top="40" w:bottom="0" w:left="0" w:right="0"/>
        </w:sectPr>
      </w:pPr>
    </w:p>
    <w:p>
      <w:pPr>
        <w:tabs>
          <w:tab w:pos="5344" w:val="left" w:leader="none"/>
        </w:tabs>
        <w:spacing w:before="53"/>
        <w:ind w:left="196" w:right="0" w:firstLine="0"/>
        <w:jc w:val="left"/>
        <w:rPr>
          <w:b/>
          <w:sz w:val="20"/>
        </w:rPr>
      </w:pPr>
      <w:r>
        <w:rPr>
          <w:b/>
          <w:sz w:val="20"/>
        </w:rPr>
        <w:t>DESCRIÇÃO</w:t>
      </w:r>
      <w:r>
        <w:rPr>
          <w:b/>
          <w:spacing w:val="-3"/>
          <w:sz w:val="20"/>
        </w:rPr>
        <w:t> </w:t>
      </w:r>
      <w:r>
        <w:rPr>
          <w:b/>
          <w:sz w:val="20"/>
        </w:rPr>
        <w:t>DO</w:t>
      </w:r>
      <w:r>
        <w:rPr>
          <w:b/>
          <w:spacing w:val="-2"/>
          <w:sz w:val="20"/>
        </w:rPr>
        <w:t> </w:t>
      </w:r>
      <w:r>
        <w:rPr>
          <w:b/>
          <w:sz w:val="20"/>
        </w:rPr>
        <w:t>OBJETO</w:t>
      </w:r>
      <w:r>
        <w:rPr>
          <w:b/>
          <w:spacing w:val="-2"/>
          <w:sz w:val="20"/>
        </w:rPr>
        <w:t> </w:t>
      </w:r>
      <w:r>
        <w:rPr>
          <w:b/>
          <w:sz w:val="20"/>
        </w:rPr>
        <w:t>DA</w:t>
      </w:r>
      <w:r>
        <w:rPr>
          <w:b/>
          <w:spacing w:val="-12"/>
          <w:sz w:val="20"/>
        </w:rPr>
        <w:t> </w:t>
      </w:r>
      <w:r>
        <w:rPr>
          <w:b/>
          <w:spacing w:val="-2"/>
          <w:sz w:val="20"/>
        </w:rPr>
        <w:t>CONTRATAÇÃO</w:t>
      </w:r>
      <w:r>
        <w:rPr>
          <w:b/>
          <w:sz w:val="20"/>
        </w:rPr>
        <w:tab/>
        <w:t>PROCESSO</w:t>
      </w:r>
      <w:r>
        <w:rPr>
          <w:b/>
          <w:spacing w:val="-3"/>
          <w:sz w:val="20"/>
        </w:rPr>
        <w:t> </w:t>
      </w:r>
      <w:r>
        <w:rPr>
          <w:b/>
          <w:spacing w:val="-5"/>
          <w:sz w:val="20"/>
        </w:rPr>
        <w:t>SEI</w:t>
      </w:r>
    </w:p>
    <w:p>
      <w:pPr>
        <w:pStyle w:val="BodyText"/>
        <w:tabs>
          <w:tab w:pos="5344" w:val="left" w:leader="none"/>
        </w:tabs>
        <w:spacing w:before="70"/>
        <w:ind w:left="196"/>
      </w:pPr>
      <w:r>
        <w:rPr/>
        <w:t>INTRODUTORES</w:t>
      </w:r>
      <w:r>
        <w:rPr>
          <w:spacing w:val="-5"/>
        </w:rPr>
        <w:t> </w:t>
      </w:r>
      <w:r>
        <w:rPr>
          <w:spacing w:val="-2"/>
        </w:rPr>
        <w:t>CURTOS</w:t>
      </w:r>
      <w:r>
        <w:rPr/>
        <w:tab/>
      </w:r>
      <w:r>
        <w:rPr>
          <w:spacing w:val="-2"/>
        </w:rPr>
        <w:t>3630/2022</w:t>
      </w:r>
    </w:p>
    <w:p>
      <w:pPr>
        <w:pStyle w:val="BodyText"/>
        <w:tabs>
          <w:tab w:pos="5344" w:val="left" w:leader="none"/>
        </w:tabs>
        <w:spacing w:before="70"/>
        <w:ind w:left="196"/>
      </w:pPr>
      <w:r>
        <w:rPr/>
        <w:t>FIO</w:t>
      </w:r>
      <w:r>
        <w:rPr>
          <w:spacing w:val="-1"/>
        </w:rPr>
        <w:t> </w:t>
      </w:r>
      <w:r>
        <w:rPr/>
        <w:t>GUIA</w:t>
      </w:r>
      <w:r>
        <w:rPr>
          <w:spacing w:val="-12"/>
        </w:rPr>
        <w:t> </w:t>
      </w:r>
      <w:r>
        <w:rPr>
          <w:spacing w:val="-2"/>
        </w:rPr>
        <w:t>HIDROFILICO</w:t>
      </w:r>
      <w:r>
        <w:rPr/>
        <w:tab/>
      </w:r>
      <w:r>
        <w:rPr>
          <w:spacing w:val="-2"/>
        </w:rPr>
        <w:t>3635/2022</w:t>
      </w:r>
    </w:p>
    <w:p>
      <w:pPr>
        <w:pStyle w:val="BodyText"/>
        <w:tabs>
          <w:tab w:pos="5344" w:val="left" w:leader="none"/>
        </w:tabs>
        <w:spacing w:before="85"/>
        <w:ind w:left="196"/>
      </w:pPr>
      <w:r>
        <w:rPr/>
        <w:t>FIO</w:t>
      </w:r>
      <w:r>
        <w:rPr>
          <w:spacing w:val="-1"/>
        </w:rPr>
        <w:t> </w:t>
      </w:r>
      <w:r>
        <w:rPr/>
        <w:t>GUIA</w:t>
      </w:r>
      <w:r>
        <w:rPr>
          <w:spacing w:val="-23"/>
        </w:rPr>
        <w:t> </w:t>
      </w:r>
      <w:r>
        <w:rPr>
          <w:spacing w:val="-2"/>
        </w:rPr>
        <w:t>AMPLATZ</w:t>
      </w:r>
      <w:r>
        <w:rPr/>
        <w:tab/>
      </w:r>
      <w:r>
        <w:rPr>
          <w:spacing w:val="-2"/>
        </w:rPr>
        <w:t>1969/2023</w:t>
      </w:r>
    </w:p>
    <w:p>
      <w:pPr>
        <w:pStyle w:val="BodyText"/>
        <w:tabs>
          <w:tab w:pos="5344" w:val="left" w:leader="none"/>
        </w:tabs>
        <w:spacing w:before="70"/>
        <w:ind w:left="196"/>
      </w:pPr>
      <w:r>
        <w:rPr/>
        <w:t>SERINGA</w:t>
      </w:r>
      <w:r>
        <w:rPr>
          <w:spacing w:val="-12"/>
        </w:rPr>
        <w:t> </w:t>
      </w:r>
      <w:r>
        <w:rPr>
          <w:spacing w:val="-2"/>
        </w:rPr>
        <w:t>INSUFLADORA</w:t>
      </w:r>
      <w:r>
        <w:rPr/>
        <w:tab/>
      </w:r>
      <w:r>
        <w:rPr>
          <w:spacing w:val="-2"/>
        </w:rPr>
        <w:t>3630/2022</w:t>
      </w:r>
    </w:p>
    <w:p>
      <w:pPr>
        <w:pStyle w:val="BodyText"/>
        <w:tabs>
          <w:tab w:pos="5344" w:val="left" w:leader="none"/>
        </w:tabs>
        <w:spacing w:before="70"/>
        <w:ind w:left="196"/>
      </w:pPr>
      <w:r>
        <w:rPr>
          <w:spacing w:val="-2"/>
        </w:rPr>
        <w:t>CATETER</w:t>
      </w:r>
      <w:r>
        <w:rPr>
          <w:spacing w:val="-10"/>
        </w:rPr>
        <w:t> </w:t>
      </w:r>
      <w:r>
        <w:rPr>
          <w:spacing w:val="-2"/>
        </w:rPr>
        <w:t>DIAGNÓSTICO</w:t>
      </w:r>
      <w:r>
        <w:rPr/>
        <w:tab/>
        <w:t>3635/2022</w:t>
      </w:r>
      <w:r>
        <w:rPr>
          <w:spacing w:val="-1"/>
        </w:rPr>
        <w:t> </w:t>
      </w:r>
      <w:r>
        <w:rPr/>
        <w:t>e</w:t>
      </w:r>
      <w:r>
        <w:rPr>
          <w:spacing w:val="-1"/>
        </w:rPr>
        <w:t> </w:t>
      </w:r>
      <w:r>
        <w:rPr>
          <w:spacing w:val="-2"/>
        </w:rPr>
        <w:t>2985/2022</w:t>
      </w:r>
    </w:p>
    <w:p>
      <w:pPr>
        <w:pStyle w:val="BodyText"/>
        <w:spacing w:before="110"/>
      </w:pPr>
    </w:p>
    <w:p>
      <w:pPr>
        <w:pStyle w:val="BodyText"/>
        <w:spacing w:line="280" w:lineRule="auto"/>
        <w:ind w:left="119" w:right="118"/>
        <w:jc w:val="both"/>
      </w:pPr>
      <w:r>
        <w:rPr/>
        <w:t>Cada procedimento realizado pela técnica endovascular é individulalizado e necessita de diferentes materiais e diferentes tamanhos para garantir o sucesso técnico. Um único </w:t>
      </w:r>
      <w:r>
        <w:rPr/>
        <w:t>procedimento depende de OPMEs de diferentes contratos de fonecimento, não sendo possível antecipar todas as contrataçoes interdependentes considerando todos os cenários possíveis em cirurgia para difentes pacientes.</w:t>
      </w:r>
      <w:r>
        <w:rPr>
          <w:spacing w:val="-6"/>
        </w:rPr>
        <w:t> </w:t>
      </w:r>
      <w:r>
        <w:rPr/>
        <w:t>A</w:t>
      </w:r>
      <w:r>
        <w:rPr>
          <w:spacing w:val="-6"/>
        </w:rPr>
        <w:t> </w:t>
      </w:r>
      <w:r>
        <w:rPr/>
        <w:t>relação de contratos acima refere-se ao material básico mínimo para realização de um procedimento endovascular que apresenam interdependência com a contrataçaõ deste </w:t>
      </w:r>
      <w:r>
        <w:rPr>
          <w:spacing w:val="-2"/>
        </w:rPr>
        <w:t>objeto.</w:t>
      </w:r>
    </w:p>
    <w:p>
      <w:pPr>
        <w:pStyle w:val="BodyText"/>
        <w:spacing w:before="44"/>
      </w:pPr>
    </w:p>
    <w:p>
      <w:pPr>
        <w:pStyle w:val="Heading1"/>
        <w:numPr>
          <w:ilvl w:val="0"/>
          <w:numId w:val="51"/>
        </w:numPr>
        <w:tabs>
          <w:tab w:pos="307" w:val="left" w:leader="none"/>
        </w:tabs>
        <w:spacing w:line="240" w:lineRule="auto" w:before="0" w:after="0"/>
        <w:ind w:left="307" w:right="0" w:hanging="188"/>
        <w:jc w:val="left"/>
      </w:pPr>
      <w:r>
        <w:rPr/>
        <w:t>ANÁLISE</w:t>
      </w:r>
      <w:r>
        <w:rPr>
          <w:spacing w:val="-1"/>
        </w:rPr>
        <w:t> </w:t>
      </w:r>
      <w:r>
        <w:rPr/>
        <w:t>DE</w:t>
      </w:r>
      <w:r>
        <w:rPr>
          <w:spacing w:val="-1"/>
        </w:rPr>
        <w:t> </w:t>
      </w:r>
      <w:r>
        <w:rPr>
          <w:spacing w:val="-2"/>
        </w:rPr>
        <w:t>RISCOS</w:t>
      </w:r>
    </w:p>
    <w:p>
      <w:pPr>
        <w:pStyle w:val="BodyText"/>
        <w:spacing w:line="280" w:lineRule="auto" w:before="40"/>
        <w:ind w:left="119" w:right="118"/>
        <w:jc w:val="both"/>
      </w:pPr>
      <w:r>
        <w:rPr/>
        <w:t>Os riscos envolvidos na presente contratação perpassam a possibilidade do desabastecimento do insumo, que incorre em risco à vida dos pacientes e justifica a necessidade de boas práticas </w:t>
      </w:r>
      <w:r>
        <w:rPr/>
        <w:t>na</w:t>
      </w:r>
      <w:r>
        <w:rPr>
          <w:spacing w:val="40"/>
        </w:rPr>
        <w:t> </w:t>
      </w:r>
      <w:r>
        <w:rPr/>
        <w:t>fase de planejamento e de execução contratual. O Mapa de Riscos deverá definir ações de prevenção e contingência a fim de evitar ou mitigar os efeitos do desabastecimento.</w:t>
      </w:r>
    </w:p>
    <w:p>
      <w:pPr>
        <w:pStyle w:val="BodyText"/>
        <w:spacing w:before="42"/>
      </w:pPr>
    </w:p>
    <w:p>
      <w:pPr>
        <w:pStyle w:val="Heading1"/>
        <w:numPr>
          <w:ilvl w:val="0"/>
          <w:numId w:val="51"/>
        </w:numPr>
        <w:tabs>
          <w:tab w:pos="318" w:val="left" w:leader="none"/>
        </w:tabs>
        <w:spacing w:line="240" w:lineRule="auto" w:before="0" w:after="0"/>
        <w:ind w:left="31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before="40"/>
        <w:ind w:left="119" w:right="118"/>
        <w:jc w:val="both"/>
      </w:pPr>
      <w:r>
        <w:rPr/>
        <w:t>O presente estudo levantou os elementos essenciais que irão compor o Termo de Referência e demonstrou ser viável a contratação demandada, cabendo ressaltar que os riscos envolvidos são administráveis e os custos previstos são compatíveis e se caracterizam pela economicidade.</w:t>
      </w:r>
    </w:p>
    <w:p>
      <w:pPr>
        <w:pStyle w:val="BodyText"/>
        <w:spacing w:before="41"/>
      </w:pPr>
    </w:p>
    <w:p>
      <w:pPr>
        <w:pStyle w:val="Heading1"/>
        <w:numPr>
          <w:ilvl w:val="0"/>
          <w:numId w:val="51"/>
        </w:numPr>
        <w:tabs>
          <w:tab w:pos="318" w:val="left" w:leader="none"/>
        </w:tabs>
        <w:spacing w:line="240" w:lineRule="auto" w:before="1" w:after="0"/>
        <w:ind w:left="318" w:right="0" w:hanging="199"/>
        <w:jc w:val="left"/>
      </w:pPr>
      <w:r>
        <w:rPr>
          <w:spacing w:val="-2"/>
        </w:rPr>
        <w:t>RESPONSÁVEIS</w:t>
      </w:r>
    </w:p>
    <w:p>
      <w:pPr>
        <w:pStyle w:val="BodyText"/>
        <w:spacing w:line="280" w:lineRule="auto" w:before="40"/>
        <w:ind w:left="119" w:right="11047"/>
      </w:pPr>
      <w:r>
        <w:rPr/>
        <w:t>Responsável:</w:t>
      </w:r>
      <w:r>
        <w:rPr>
          <w:spacing w:val="-13"/>
        </w:rPr>
        <w:t> </w:t>
      </w:r>
      <w:r>
        <w:rPr/>
        <w:t>Carlos</w:t>
      </w:r>
      <w:r>
        <w:rPr>
          <w:spacing w:val="-12"/>
        </w:rPr>
        <w:t> </w:t>
      </w:r>
      <w:r>
        <w:rPr/>
        <w:t>Eduardo</w:t>
      </w:r>
      <w:r>
        <w:rPr>
          <w:spacing w:val="-13"/>
        </w:rPr>
        <w:t> </w:t>
      </w:r>
      <w:r>
        <w:rPr/>
        <w:t>Virgini</w:t>
      </w:r>
      <w:r>
        <w:rPr>
          <w:spacing w:val="-12"/>
        </w:rPr>
        <w:t> </w:t>
      </w:r>
      <w:r>
        <w:rPr/>
        <w:t>Magalhães Matrícula: 34.110-7</w:t>
      </w:r>
    </w:p>
    <w:p>
      <w:pPr>
        <w:pStyle w:val="BodyText"/>
        <w:spacing w:before="1"/>
        <w:ind w:left="119"/>
      </w:pPr>
      <w:r>
        <w:rPr/>
        <w:t>ID</w:t>
      </w:r>
      <w:r>
        <w:rPr>
          <w:spacing w:val="-1"/>
        </w:rPr>
        <w:t> </w:t>
      </w:r>
      <w:r>
        <w:rPr/>
        <w:t>Funcional:</w:t>
      </w:r>
      <w:r>
        <w:rPr>
          <w:spacing w:val="-1"/>
        </w:rPr>
        <w:t> </w:t>
      </w:r>
      <w:r>
        <w:rPr>
          <w:spacing w:val="-2"/>
        </w:rPr>
        <w:t>607978</w:t>
      </w:r>
    </w:p>
    <w:p>
      <w:pPr>
        <w:pStyle w:val="BodyText"/>
        <w:spacing w:before="40"/>
        <w:ind w:left="119"/>
      </w:pPr>
      <w:r>
        <w:rPr/>
        <w:t>Telefone:</w:t>
      </w:r>
      <w:r>
        <w:rPr>
          <w:spacing w:val="-8"/>
        </w:rPr>
        <w:t> </w:t>
      </w:r>
      <w:r>
        <w:rPr/>
        <w:t>(21)</w:t>
      </w:r>
      <w:r>
        <w:rPr>
          <w:spacing w:val="-8"/>
        </w:rPr>
        <w:t> </w:t>
      </w:r>
      <w:r>
        <w:rPr/>
        <w:t>2868-</w:t>
      </w:r>
      <w:r>
        <w:rPr>
          <w:spacing w:val="-4"/>
        </w:rPr>
        <w:t>8643</w:t>
      </w:r>
    </w:p>
    <w:p>
      <w:pPr>
        <w:pStyle w:val="BodyText"/>
        <w:spacing w:before="41"/>
        <w:ind w:left="119"/>
      </w:pPr>
      <w:r>
        <w:rPr/>
        <w:t>E-mail</w:t>
      </w:r>
      <w:r>
        <w:rPr>
          <w:spacing w:val="-1"/>
        </w:rPr>
        <w:t> </w:t>
      </w:r>
      <w:r>
        <w:rPr/>
        <w:t>institucional:</w:t>
      </w:r>
      <w:r>
        <w:rPr>
          <w:spacing w:val="-1"/>
        </w:rPr>
        <w:t> </w:t>
      </w:r>
      <w:hyperlink r:id="rId36">
        <w:r>
          <w:rPr>
            <w:spacing w:val="-2"/>
          </w:rPr>
          <w:t>carlos.virgini@hupe.uerj.br</w:t>
        </w:r>
      </w:hyperlink>
    </w:p>
    <w:p>
      <w:pPr>
        <w:pStyle w:val="BodyText"/>
        <w:spacing w:before="79"/>
      </w:pPr>
    </w:p>
    <w:p>
      <w:pPr>
        <w:pStyle w:val="BodyText"/>
        <w:spacing w:line="280" w:lineRule="auto" w:before="1"/>
        <w:ind w:left="119" w:right="10975"/>
      </w:pPr>
      <w:r>
        <w:rPr/>
        <w:t>Responsável:</w:t>
      </w:r>
      <w:r>
        <w:rPr>
          <w:spacing w:val="-13"/>
        </w:rPr>
        <w:t> </w:t>
      </w:r>
      <w:r>
        <w:rPr/>
        <w:t>Cristiane</w:t>
      </w:r>
      <w:r>
        <w:rPr>
          <w:spacing w:val="-8"/>
        </w:rPr>
        <w:t> </w:t>
      </w:r>
      <w:r>
        <w:rPr/>
        <w:t>Ferreira</w:t>
      </w:r>
      <w:r>
        <w:rPr>
          <w:spacing w:val="-8"/>
        </w:rPr>
        <w:t> </w:t>
      </w:r>
      <w:r>
        <w:rPr/>
        <w:t>de</w:t>
      </w:r>
      <w:r>
        <w:rPr>
          <w:spacing w:val="-13"/>
        </w:rPr>
        <w:t> </w:t>
      </w:r>
      <w:r>
        <w:rPr/>
        <w:t>Araujo</w:t>
      </w:r>
      <w:r>
        <w:rPr>
          <w:spacing w:val="-8"/>
        </w:rPr>
        <w:t> </w:t>
      </w:r>
      <w:r>
        <w:rPr/>
        <w:t>Gomes Matrícula: 35.617-0</w:t>
      </w:r>
    </w:p>
    <w:p>
      <w:pPr>
        <w:pStyle w:val="BodyText"/>
        <w:spacing w:before="1"/>
        <w:ind w:left="119"/>
      </w:pPr>
      <w:r>
        <w:rPr/>
        <w:t>ID</w:t>
      </w:r>
      <w:r>
        <w:rPr>
          <w:spacing w:val="-1"/>
        </w:rPr>
        <w:t> </w:t>
      </w:r>
      <w:r>
        <w:rPr/>
        <w:t>Funcional:</w:t>
      </w:r>
      <w:r>
        <w:rPr>
          <w:spacing w:val="-1"/>
        </w:rPr>
        <w:t> </w:t>
      </w:r>
      <w:r>
        <w:rPr>
          <w:spacing w:val="-2"/>
        </w:rPr>
        <w:t>4406974</w:t>
      </w:r>
    </w:p>
    <w:p>
      <w:pPr>
        <w:pStyle w:val="BodyText"/>
        <w:spacing w:before="40"/>
        <w:ind w:left="119"/>
      </w:pPr>
      <w:r>
        <w:rPr/>
        <w:t>Telefone:</w:t>
      </w:r>
      <w:r>
        <w:rPr>
          <w:spacing w:val="-8"/>
        </w:rPr>
        <w:t> </w:t>
      </w:r>
      <w:r>
        <w:rPr/>
        <w:t>(21)</w:t>
      </w:r>
      <w:r>
        <w:rPr>
          <w:spacing w:val="-8"/>
        </w:rPr>
        <w:t> </w:t>
      </w:r>
      <w:r>
        <w:rPr/>
        <w:t>2868-</w:t>
      </w:r>
      <w:r>
        <w:rPr>
          <w:spacing w:val="-4"/>
        </w:rPr>
        <w:t>8788</w:t>
      </w:r>
    </w:p>
    <w:p>
      <w:pPr>
        <w:spacing w:before="3"/>
        <w:ind w:left="119" w:right="0" w:firstLine="0"/>
        <w:jc w:val="both"/>
        <w:rPr>
          <w:sz w:val="24"/>
        </w:rPr>
      </w:pPr>
      <w:r>
        <w:rPr>
          <w:sz w:val="20"/>
        </w:rPr>
        <w:t>E-mail</w:t>
      </w:r>
      <w:r>
        <w:rPr>
          <w:spacing w:val="-1"/>
          <w:sz w:val="20"/>
        </w:rPr>
        <w:t> </w:t>
      </w:r>
      <w:r>
        <w:rPr>
          <w:sz w:val="20"/>
        </w:rPr>
        <w:t>institucional: </w:t>
      </w:r>
      <w:hyperlink r:id="rId37">
        <w:r>
          <w:rPr>
            <w:color w:val="000080"/>
            <w:spacing w:val="-2"/>
            <w:sz w:val="24"/>
            <w:u w:val="single" w:color="000080"/>
          </w:rPr>
          <w:t>cristiane.</w:t>
        </w:r>
        <w:r>
          <w:rPr>
            <w:color w:val="000080"/>
            <w:spacing w:val="-2"/>
            <w:sz w:val="24"/>
          </w:rPr>
          <w:t>g</w:t>
        </w:r>
        <w:r>
          <w:rPr>
            <w:color w:val="000080"/>
            <w:spacing w:val="-2"/>
            <w:sz w:val="24"/>
            <w:u w:val="single" w:color="000080"/>
          </w:rPr>
          <w:t>omes@hupe.uerj.br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21"/>
      </w:pPr>
    </w:p>
    <w:p>
      <w:pPr>
        <w:pStyle w:val="Heading1"/>
        <w:spacing w:before="1"/>
        <w:ind w:left="60" w:right="163"/>
        <w:jc w:val="center"/>
      </w:pPr>
      <w:r>
        <w:rPr/>
        <mc:AlternateContent>
          <mc:Choice Requires="wps">
            <w:drawing>
              <wp:anchor distT="0" distB="0" distL="0" distR="0" allowOverlap="1" layoutInCell="1" locked="0" behindDoc="0" simplePos="0" relativeHeight="15730176">
                <wp:simplePos x="0" y="0"/>
                <wp:positionH relativeFrom="page">
                  <wp:posOffset>4778895</wp:posOffset>
                </wp:positionH>
                <wp:positionV relativeFrom="paragraph">
                  <wp:posOffset>128653</wp:posOffset>
                </wp:positionV>
                <wp:extent cx="209994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099945" cy="9525"/>
                        </a:xfrm>
                        <a:custGeom>
                          <a:avLst/>
                          <a:gdLst/>
                          <a:ahLst/>
                          <a:cxnLst/>
                          <a:rect l="l" t="t" r="r" b="b"/>
                          <a:pathLst>
                            <a:path w="2099945" h="9525">
                              <a:moveTo>
                                <a:pt x="2099335" y="0"/>
                              </a:moveTo>
                              <a:lnTo>
                                <a:pt x="1889518" y="0"/>
                              </a:lnTo>
                              <a:lnTo>
                                <a:pt x="0" y="0"/>
                              </a:lnTo>
                              <a:lnTo>
                                <a:pt x="0" y="9525"/>
                              </a:lnTo>
                              <a:lnTo>
                                <a:pt x="1889518" y="9525"/>
                              </a:lnTo>
                              <a:lnTo>
                                <a:pt x="2099335" y="9525"/>
                              </a:lnTo>
                              <a:lnTo>
                                <a:pt x="20993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76.291016pt;margin-top:10.130173pt;width:165.35pt;height:.75pt;mso-position-horizontal-relative:page;mso-position-vertical-relative:paragraph;z-index:15730176" id="docshape4" coordorigin="7526,203" coordsize="3307,15" path="m10832,203l10501,203,7526,203,7526,218,10501,218,10832,218,10832,203xe" filled="true" fillcolor="#000000" stroked="false">
                <v:path arrowok="t"/>
                <v:fill type="solid"/>
                <w10:wrap type="none"/>
              </v:shape>
            </w:pict>
          </mc:Fallback>
        </mc:AlternateContent>
      </w:r>
      <w:r>
        <w:rPr>
          <w:u w:val="single"/>
        </w:rPr>
        <w:t>ANEXO</w:t>
      </w:r>
      <w:r>
        <w:rPr>
          <w:spacing w:val="-15"/>
          <w:u w:val="single"/>
        </w:rPr>
        <w:t> </w:t>
      </w:r>
      <w:r>
        <w:rPr>
          <w:u w:val="single"/>
        </w:rPr>
        <w:t>IV</w:t>
      </w:r>
      <w:r>
        <w:rPr>
          <w:spacing w:val="-11"/>
          <w:u w:val="single"/>
        </w:rPr>
        <w:t> </w:t>
      </w:r>
      <w:r>
        <w:rPr>
          <w:u w:val="single"/>
        </w:rPr>
        <w:t>–</w:t>
      </w:r>
      <w:r>
        <w:rPr>
          <w:spacing w:val="-6"/>
          <w:u w:val="single"/>
        </w:rPr>
        <w:t> </w:t>
      </w:r>
      <w:r>
        <w:rPr>
          <w:u w:val="single"/>
        </w:rPr>
        <w:t>DOCUMENTAÇ</w:t>
      </w:r>
      <w:r>
        <w:rPr/>
        <w:t>ÃO</w:t>
      </w:r>
      <w:r>
        <w:rPr>
          <w:spacing w:val="-6"/>
        </w:rPr>
        <w:t> </w:t>
      </w:r>
      <w:r>
        <w:rPr/>
        <w:t>EXIGIDA</w:t>
      </w:r>
      <w:r>
        <w:rPr>
          <w:spacing w:val="-13"/>
        </w:rPr>
        <w:t> </w:t>
      </w:r>
      <w:r>
        <w:rPr/>
        <w:t>PARA</w:t>
      </w:r>
      <w:r>
        <w:rPr>
          <w:spacing w:val="-12"/>
        </w:rPr>
        <w:t> </w:t>
      </w:r>
      <w:r>
        <w:rPr>
          <w:spacing w:val="-2"/>
        </w:rPr>
        <w:t>HABILITAÇÃO</w:t>
      </w:r>
    </w:p>
    <w:p>
      <w:pPr>
        <w:pStyle w:val="BodyText"/>
        <w:spacing w:before="79"/>
        <w:rPr>
          <w:b/>
        </w:rPr>
      </w:pPr>
    </w:p>
    <w:p>
      <w:pPr>
        <w:pStyle w:val="ListParagraph"/>
        <w:numPr>
          <w:ilvl w:val="0"/>
          <w:numId w:val="56"/>
        </w:numPr>
        <w:tabs>
          <w:tab w:pos="319" w:val="left" w:leader="none"/>
        </w:tabs>
        <w:spacing w:line="240" w:lineRule="auto" w:before="1" w:after="0"/>
        <w:ind w:left="319" w:right="0" w:hanging="200"/>
        <w:jc w:val="both"/>
        <w:rPr>
          <w:b/>
          <w:sz w:val="20"/>
        </w:rPr>
      </w:pPr>
      <w:r>
        <w:rPr>
          <w:b/>
          <w:spacing w:val="-2"/>
          <w:sz w:val="20"/>
        </w:rPr>
        <w:t>HABILITAÇÃO</w:t>
      </w:r>
      <w:r>
        <w:rPr>
          <w:b/>
          <w:spacing w:val="4"/>
          <w:sz w:val="20"/>
        </w:rPr>
        <w:t> </w:t>
      </w:r>
      <w:r>
        <w:rPr>
          <w:b/>
          <w:spacing w:val="-2"/>
          <w:sz w:val="20"/>
        </w:rPr>
        <w:t>JURÍDICA</w:t>
      </w:r>
    </w:p>
    <w:p>
      <w:pPr>
        <w:pStyle w:val="BodyText"/>
        <w:spacing w:before="80"/>
        <w:rPr>
          <w:b/>
        </w:rPr>
      </w:pPr>
    </w:p>
    <w:p>
      <w:pPr>
        <w:pStyle w:val="ListParagraph"/>
        <w:numPr>
          <w:ilvl w:val="1"/>
          <w:numId w:val="56"/>
        </w:numPr>
        <w:tabs>
          <w:tab w:pos="419" w:val="left" w:leader="none"/>
        </w:tabs>
        <w:spacing w:line="240" w:lineRule="auto" w:before="0" w:after="0"/>
        <w:ind w:left="419" w:right="0" w:hanging="300"/>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56"/>
        </w:numPr>
        <w:tabs>
          <w:tab w:pos="419" w:val="left" w:leader="none"/>
        </w:tabs>
        <w:spacing w:line="240" w:lineRule="auto" w:before="40" w:after="0"/>
        <w:ind w:left="41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56"/>
        </w:numPr>
        <w:tabs>
          <w:tab w:pos="450" w:val="left" w:leader="none"/>
        </w:tabs>
        <w:spacing w:line="280" w:lineRule="auto" w:before="40"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38">
        <w:r>
          <w:rPr>
            <w:color w:val="000080"/>
            <w:spacing w:val="-2"/>
            <w:sz w:val="20"/>
            <w:u w:val="single" w:color="000080"/>
          </w:rPr>
          <w:t>www.portaldoempreendedor.gov.b</w:t>
        </w:r>
      </w:hyperlink>
      <w:r>
        <w:rPr>
          <w:color w:val="000080"/>
          <w:spacing w:val="-2"/>
          <w:sz w:val="20"/>
          <w:u w:val="single" w:color="000080"/>
        </w:rPr>
        <w:t>r</w:t>
      </w:r>
      <w:r>
        <w:rPr>
          <w:spacing w:val="-2"/>
          <w:sz w:val="20"/>
        </w:rPr>
        <w:t>.</w:t>
      </w:r>
    </w:p>
    <w:p>
      <w:pPr>
        <w:pStyle w:val="ListParagraph"/>
        <w:numPr>
          <w:ilvl w:val="1"/>
          <w:numId w:val="56"/>
        </w:numPr>
        <w:tabs>
          <w:tab w:pos="431" w:val="left" w:leader="none"/>
        </w:tabs>
        <w:spacing w:line="280" w:lineRule="auto" w:before="2" w:after="0"/>
        <w:ind w:left="119" w:right="117"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pStyle w:val="ListParagraph"/>
        <w:numPr>
          <w:ilvl w:val="1"/>
          <w:numId w:val="56"/>
        </w:numPr>
        <w:tabs>
          <w:tab w:pos="430" w:val="left" w:leader="none"/>
        </w:tabs>
        <w:spacing w:line="280" w:lineRule="auto" w:before="2"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ListParagraph"/>
        <w:numPr>
          <w:ilvl w:val="1"/>
          <w:numId w:val="56"/>
        </w:numPr>
        <w:tabs>
          <w:tab w:pos="419" w:val="left" w:leader="none"/>
        </w:tabs>
        <w:spacing w:line="240" w:lineRule="auto" w:before="3" w:after="0"/>
        <w:ind w:left="41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56"/>
        </w:numPr>
        <w:tabs>
          <w:tab w:pos="429" w:val="left" w:leader="none"/>
        </w:tabs>
        <w:spacing w:line="280" w:lineRule="auto" w:before="40"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56"/>
        </w:numPr>
        <w:tabs>
          <w:tab w:pos="438" w:val="left" w:leader="none"/>
        </w:tabs>
        <w:spacing w:line="280" w:lineRule="auto" w:before="2"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56"/>
        </w:numPr>
        <w:tabs>
          <w:tab w:pos="419" w:val="left" w:leader="none"/>
        </w:tabs>
        <w:spacing w:line="240" w:lineRule="auto" w:before="3" w:after="0"/>
        <w:ind w:left="41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pPr>
    </w:p>
    <w:p>
      <w:pPr>
        <w:pStyle w:val="BodyText"/>
        <w:spacing w:before="52"/>
      </w:pPr>
    </w:p>
    <w:p>
      <w:pPr>
        <w:pStyle w:val="Heading1"/>
        <w:numPr>
          <w:ilvl w:val="0"/>
          <w:numId w:val="56"/>
        </w:numPr>
        <w:tabs>
          <w:tab w:pos="719" w:val="left" w:leader="none"/>
        </w:tabs>
        <w:spacing w:line="240" w:lineRule="auto" w:before="0" w:after="0"/>
        <w:ind w:left="71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2"/>
        <w:rPr>
          <w:b/>
        </w:rPr>
      </w:pPr>
    </w:p>
    <w:p>
      <w:pPr>
        <w:pStyle w:val="ListParagraph"/>
        <w:numPr>
          <w:ilvl w:val="1"/>
          <w:numId w:val="56"/>
        </w:numPr>
        <w:tabs>
          <w:tab w:pos="419" w:val="left" w:leader="none"/>
        </w:tabs>
        <w:spacing w:line="240" w:lineRule="auto" w:before="0" w:after="0"/>
        <w:ind w:left="419" w:right="0" w:hanging="300"/>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56"/>
        </w:numPr>
        <w:tabs>
          <w:tab w:pos="426" w:val="left" w:leader="none"/>
        </w:tabs>
        <w:spacing w:line="280" w:lineRule="auto" w:before="40" w:after="0"/>
        <w:ind w:left="119" w:right="118" w:firstLine="0"/>
        <w:jc w:val="left"/>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ListParagraph"/>
        <w:numPr>
          <w:ilvl w:val="1"/>
          <w:numId w:val="56"/>
        </w:numPr>
        <w:tabs>
          <w:tab w:pos="419" w:val="left" w:leader="none"/>
        </w:tabs>
        <w:spacing w:line="240" w:lineRule="auto" w:before="2" w:after="0"/>
        <w:ind w:left="419" w:right="0" w:hanging="300"/>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56"/>
        </w:numPr>
        <w:tabs>
          <w:tab w:pos="420" w:val="left" w:leader="none"/>
        </w:tabs>
        <w:spacing w:line="280" w:lineRule="auto" w:before="40" w:after="0"/>
        <w:ind w:left="119" w:right="118" w:firstLine="0"/>
        <w:jc w:val="left"/>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artigo 7°, XXXIII, da Constituição.</w:t>
      </w:r>
    </w:p>
    <w:p>
      <w:pPr>
        <w:pStyle w:val="ListParagraph"/>
        <w:numPr>
          <w:ilvl w:val="1"/>
          <w:numId w:val="56"/>
        </w:numPr>
        <w:tabs>
          <w:tab w:pos="426" w:val="left" w:leader="none"/>
        </w:tabs>
        <w:spacing w:line="280" w:lineRule="auto" w:before="2" w:after="0"/>
        <w:ind w:left="119" w:right="118" w:firstLine="0"/>
        <w:jc w:val="left"/>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56"/>
        </w:numPr>
        <w:tabs>
          <w:tab w:pos="432" w:val="left" w:leader="none"/>
        </w:tabs>
        <w:spacing w:line="280" w:lineRule="auto" w:before="1" w:after="0"/>
        <w:ind w:left="119" w:right="118" w:firstLine="0"/>
        <w:jc w:val="left"/>
        <w:rPr>
          <w:sz w:val="20"/>
        </w:rPr>
      </w:pPr>
      <w:r>
        <w:rPr>
          <w:sz w:val="20"/>
        </w:rPr>
        <w:t>Prova</w:t>
      </w:r>
      <w:r>
        <w:rPr>
          <w:spacing w:val="11"/>
          <w:sz w:val="20"/>
        </w:rPr>
        <w:t> </w:t>
      </w:r>
      <w:r>
        <w:rPr>
          <w:sz w:val="20"/>
        </w:rPr>
        <w:t>de</w:t>
      </w:r>
      <w:r>
        <w:rPr>
          <w:spacing w:val="11"/>
          <w:sz w:val="20"/>
        </w:rPr>
        <w:t> </w:t>
      </w:r>
      <w:r>
        <w:rPr>
          <w:sz w:val="20"/>
        </w:rPr>
        <w:t>inscrição</w:t>
      </w:r>
      <w:r>
        <w:rPr>
          <w:spacing w:val="11"/>
          <w:sz w:val="20"/>
        </w:rPr>
        <w:t> </w:t>
      </w:r>
      <w:r>
        <w:rPr>
          <w:sz w:val="20"/>
        </w:rPr>
        <w:t>no</w:t>
      </w:r>
      <w:r>
        <w:rPr>
          <w:spacing w:val="11"/>
          <w:sz w:val="20"/>
        </w:rPr>
        <w:t> </w:t>
      </w:r>
      <w:r>
        <w:rPr>
          <w:sz w:val="20"/>
        </w:rPr>
        <w:t>cadastro</w:t>
      </w:r>
      <w:r>
        <w:rPr>
          <w:spacing w:val="11"/>
          <w:sz w:val="20"/>
        </w:rPr>
        <w:t> </w:t>
      </w:r>
      <w:r>
        <w:rPr>
          <w:sz w:val="20"/>
        </w:rPr>
        <w:t>de</w:t>
      </w:r>
      <w:r>
        <w:rPr>
          <w:spacing w:val="11"/>
          <w:sz w:val="20"/>
        </w:rPr>
        <w:t> </w:t>
      </w:r>
      <w:r>
        <w:rPr>
          <w:sz w:val="20"/>
        </w:rPr>
        <w:t>contribuintes</w:t>
      </w:r>
      <w:r>
        <w:rPr>
          <w:spacing w:val="11"/>
          <w:sz w:val="20"/>
        </w:rPr>
        <w:t> </w:t>
      </w:r>
      <w:r>
        <w:rPr>
          <w:sz w:val="20"/>
        </w:rPr>
        <w:t>estadual/distrital</w:t>
      </w:r>
      <w:r>
        <w:rPr>
          <w:spacing w:val="11"/>
          <w:sz w:val="20"/>
        </w:rPr>
        <w:t> </w:t>
      </w:r>
      <w:r>
        <w:rPr>
          <w:sz w:val="20"/>
        </w:rPr>
        <w:t>ou</w:t>
      </w:r>
      <w:r>
        <w:rPr>
          <w:spacing w:val="11"/>
          <w:sz w:val="20"/>
        </w:rPr>
        <w:t> </w:t>
      </w:r>
      <w:r>
        <w:rPr>
          <w:sz w:val="20"/>
        </w:rPr>
        <w:t>municipal,</w:t>
      </w:r>
      <w:r>
        <w:rPr>
          <w:spacing w:val="11"/>
          <w:sz w:val="20"/>
        </w:rPr>
        <w:t> </w:t>
      </w:r>
      <w:r>
        <w:rPr>
          <w:sz w:val="20"/>
        </w:rPr>
        <w:t>relativo</w:t>
      </w:r>
      <w:r>
        <w:rPr>
          <w:spacing w:val="11"/>
          <w:sz w:val="20"/>
        </w:rPr>
        <w:t> </w:t>
      </w:r>
      <w:r>
        <w:rPr>
          <w:sz w:val="20"/>
        </w:rPr>
        <w:t>ao</w:t>
      </w:r>
      <w:r>
        <w:rPr>
          <w:spacing w:val="11"/>
          <w:sz w:val="20"/>
        </w:rPr>
        <w:t> </w:t>
      </w:r>
      <w:r>
        <w:rPr>
          <w:sz w:val="20"/>
        </w:rPr>
        <w:t>domicílio</w:t>
      </w:r>
      <w:r>
        <w:rPr>
          <w:spacing w:val="11"/>
          <w:sz w:val="20"/>
        </w:rPr>
        <w:t> </w:t>
      </w:r>
      <w:r>
        <w:rPr>
          <w:sz w:val="20"/>
        </w:rPr>
        <w:t>ou</w:t>
      </w:r>
      <w:r>
        <w:rPr>
          <w:spacing w:val="11"/>
          <w:sz w:val="20"/>
        </w:rPr>
        <w:t> </w:t>
      </w:r>
      <w:r>
        <w:rPr>
          <w:sz w:val="20"/>
        </w:rPr>
        <w:t>sede</w:t>
      </w:r>
      <w:r>
        <w:rPr>
          <w:spacing w:val="11"/>
          <w:sz w:val="20"/>
        </w:rPr>
        <w:t> </w:t>
      </w:r>
      <w:r>
        <w:rPr>
          <w:sz w:val="20"/>
        </w:rPr>
        <w:t>do</w:t>
      </w:r>
      <w:r>
        <w:rPr>
          <w:spacing w:val="11"/>
          <w:sz w:val="20"/>
        </w:rPr>
        <w:t> </w:t>
      </w:r>
      <w:r>
        <w:rPr>
          <w:sz w:val="20"/>
        </w:rPr>
        <w:t>fornecedor,</w:t>
      </w:r>
      <w:r>
        <w:rPr>
          <w:spacing w:val="11"/>
          <w:sz w:val="20"/>
        </w:rPr>
        <w:t> </w:t>
      </w:r>
      <w:r>
        <w:rPr>
          <w:sz w:val="20"/>
        </w:rPr>
        <w:t>pertinente</w:t>
      </w:r>
      <w:r>
        <w:rPr>
          <w:spacing w:val="11"/>
          <w:sz w:val="20"/>
        </w:rPr>
        <w:t> </w:t>
      </w:r>
      <w:r>
        <w:rPr>
          <w:sz w:val="20"/>
        </w:rPr>
        <w:t>ao</w:t>
      </w:r>
      <w:r>
        <w:rPr>
          <w:spacing w:val="11"/>
          <w:sz w:val="20"/>
        </w:rPr>
        <w:t> </w:t>
      </w:r>
      <w:r>
        <w:rPr>
          <w:sz w:val="20"/>
        </w:rPr>
        <w:t>seu</w:t>
      </w:r>
      <w:r>
        <w:rPr>
          <w:spacing w:val="11"/>
          <w:sz w:val="20"/>
        </w:rPr>
        <w:t> </w:t>
      </w:r>
      <w:r>
        <w:rPr>
          <w:sz w:val="20"/>
        </w:rPr>
        <w:t>ramo</w:t>
      </w:r>
      <w:r>
        <w:rPr>
          <w:spacing w:val="11"/>
          <w:sz w:val="20"/>
        </w:rPr>
        <w:t> </w:t>
      </w:r>
      <w:r>
        <w:rPr>
          <w:sz w:val="20"/>
        </w:rPr>
        <w:t>de</w:t>
      </w:r>
      <w:r>
        <w:rPr>
          <w:spacing w:val="11"/>
          <w:sz w:val="20"/>
        </w:rPr>
        <w:t> </w:t>
      </w:r>
      <w:r>
        <w:rPr>
          <w:sz w:val="20"/>
        </w:rPr>
        <w:t>atividade</w:t>
      </w:r>
      <w:r>
        <w:rPr>
          <w:spacing w:val="11"/>
          <w:sz w:val="20"/>
        </w:rPr>
        <w:t> </w:t>
      </w:r>
      <w:r>
        <w:rPr>
          <w:sz w:val="20"/>
        </w:rPr>
        <w:t>e</w:t>
      </w:r>
      <w:r>
        <w:rPr>
          <w:spacing w:val="11"/>
          <w:sz w:val="20"/>
        </w:rPr>
        <w:t> </w:t>
      </w:r>
      <w:r>
        <w:rPr>
          <w:sz w:val="20"/>
        </w:rPr>
        <w:t>compatível</w:t>
      </w:r>
      <w:r>
        <w:rPr>
          <w:spacing w:val="11"/>
          <w:sz w:val="20"/>
        </w:rPr>
        <w:t> </w:t>
      </w:r>
      <w:r>
        <w:rPr>
          <w:sz w:val="20"/>
        </w:rPr>
        <w:t>com</w:t>
      </w:r>
      <w:r>
        <w:rPr>
          <w:spacing w:val="11"/>
          <w:sz w:val="20"/>
        </w:rPr>
        <w:t> </w:t>
      </w:r>
      <w:r>
        <w:rPr>
          <w:sz w:val="20"/>
        </w:rPr>
        <w:t>o</w:t>
      </w:r>
      <w:r>
        <w:rPr>
          <w:spacing w:val="11"/>
          <w:sz w:val="20"/>
        </w:rPr>
        <w:t> </w:t>
      </w:r>
      <w:r>
        <w:rPr>
          <w:sz w:val="20"/>
        </w:rPr>
        <w:t>objeto </w:t>
      </w:r>
      <w:r>
        <w:rPr>
          <w:spacing w:val="-2"/>
          <w:sz w:val="20"/>
        </w:rPr>
        <w:t>contratual.</w:t>
      </w:r>
    </w:p>
    <w:p>
      <w:pPr>
        <w:pStyle w:val="ListParagraph"/>
        <w:numPr>
          <w:ilvl w:val="2"/>
          <w:numId w:val="56"/>
        </w:numPr>
        <w:tabs>
          <w:tab w:pos="570" w:val="left" w:leader="none"/>
        </w:tabs>
        <w:spacing w:line="280" w:lineRule="auto" w:before="2" w:after="0"/>
        <w:ind w:left="119" w:right="118" w:firstLine="0"/>
        <w:jc w:val="left"/>
        <w:rPr>
          <w:sz w:val="20"/>
        </w:rPr>
      </w:pPr>
      <w:r>
        <w:rPr>
          <w:sz w:val="20"/>
        </w:rPr>
        <w:t>O</w:t>
      </w:r>
      <w:r>
        <w:rPr>
          <w:spacing w:val="-1"/>
          <w:sz w:val="20"/>
        </w:rPr>
        <w:t> </w:t>
      </w:r>
      <w:r>
        <w:rPr>
          <w:sz w:val="20"/>
        </w:rPr>
        <w:t>fornecedor</w:t>
      </w:r>
      <w:r>
        <w:rPr>
          <w:spacing w:val="-1"/>
          <w:sz w:val="20"/>
        </w:rPr>
        <w:t> </w:t>
      </w:r>
      <w:r>
        <w:rPr>
          <w:sz w:val="20"/>
        </w:rPr>
        <w:t>enquadrado</w:t>
      </w:r>
      <w:r>
        <w:rPr>
          <w:spacing w:val="-1"/>
          <w:sz w:val="20"/>
        </w:rPr>
        <w:t> </w:t>
      </w:r>
      <w:r>
        <w:rPr>
          <w:sz w:val="20"/>
        </w:rPr>
        <w:t>como</w:t>
      </w:r>
      <w:r>
        <w:rPr>
          <w:spacing w:val="-1"/>
          <w:sz w:val="20"/>
        </w:rPr>
        <w:t> </w:t>
      </w:r>
      <w:r>
        <w:rPr>
          <w:sz w:val="20"/>
        </w:rPr>
        <w:t>microempreendedor</w:t>
      </w:r>
      <w:r>
        <w:rPr>
          <w:spacing w:val="-1"/>
          <w:sz w:val="20"/>
        </w:rPr>
        <w:t> </w:t>
      </w:r>
      <w:r>
        <w:rPr>
          <w:sz w:val="20"/>
        </w:rPr>
        <w:t>individual</w:t>
      </w:r>
      <w:r>
        <w:rPr>
          <w:spacing w:val="-1"/>
          <w:sz w:val="20"/>
        </w:rPr>
        <w:t> </w:t>
      </w:r>
      <w:r>
        <w:rPr>
          <w:sz w:val="20"/>
        </w:rPr>
        <w:t>que</w:t>
      </w:r>
      <w:r>
        <w:rPr>
          <w:spacing w:val="-1"/>
          <w:sz w:val="20"/>
        </w:rPr>
        <w:t> </w:t>
      </w:r>
      <w:r>
        <w:rPr>
          <w:sz w:val="20"/>
        </w:rPr>
        <w:t>pretenda</w:t>
      </w:r>
      <w:r>
        <w:rPr>
          <w:spacing w:val="-1"/>
          <w:sz w:val="20"/>
        </w:rPr>
        <w:t> </w:t>
      </w:r>
      <w:r>
        <w:rPr>
          <w:sz w:val="20"/>
        </w:rPr>
        <w:t>auferir</w:t>
      </w:r>
      <w:r>
        <w:rPr>
          <w:spacing w:val="-1"/>
          <w:sz w:val="20"/>
        </w:rPr>
        <w:t> </w:t>
      </w:r>
      <w:r>
        <w:rPr>
          <w:sz w:val="20"/>
        </w:rPr>
        <w:t>os</w:t>
      </w:r>
      <w:r>
        <w:rPr>
          <w:spacing w:val="-1"/>
          <w:sz w:val="20"/>
        </w:rPr>
        <w:t> </w:t>
      </w:r>
      <w:r>
        <w:rPr>
          <w:sz w:val="20"/>
        </w:rPr>
        <w:t>benefícios</w:t>
      </w:r>
      <w:r>
        <w:rPr>
          <w:spacing w:val="-1"/>
          <w:sz w:val="20"/>
        </w:rPr>
        <w:t> </w:t>
      </w:r>
      <w:r>
        <w:rPr>
          <w:sz w:val="20"/>
        </w:rPr>
        <w:t>do</w:t>
      </w:r>
      <w:r>
        <w:rPr>
          <w:spacing w:val="-1"/>
          <w:sz w:val="20"/>
        </w:rPr>
        <w:t> </w:t>
      </w:r>
      <w:r>
        <w:rPr>
          <w:sz w:val="20"/>
        </w:rPr>
        <w:t>tratamento</w:t>
      </w:r>
      <w:r>
        <w:rPr>
          <w:spacing w:val="-1"/>
          <w:sz w:val="20"/>
        </w:rPr>
        <w:t> </w:t>
      </w:r>
      <w:r>
        <w:rPr>
          <w:sz w:val="20"/>
        </w:rPr>
        <w:t>diferenciado</w:t>
      </w:r>
      <w:r>
        <w:rPr>
          <w:spacing w:val="-1"/>
          <w:sz w:val="20"/>
        </w:rPr>
        <w:t> </w:t>
      </w:r>
      <w:r>
        <w:rPr>
          <w:sz w:val="20"/>
        </w:rPr>
        <w:t>previstos</w:t>
      </w:r>
      <w:r>
        <w:rPr>
          <w:spacing w:val="-1"/>
          <w:sz w:val="20"/>
        </w:rPr>
        <w:t> </w:t>
      </w:r>
      <w:r>
        <w:rPr>
          <w:sz w:val="20"/>
        </w:rPr>
        <w:t>na</w:t>
      </w:r>
      <w:r>
        <w:rPr>
          <w:spacing w:val="-1"/>
          <w:sz w:val="20"/>
        </w:rPr>
        <w:t> </w:t>
      </w:r>
      <w:hyperlink r:id="rId7">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123/2006</w:t>
        </w:r>
      </w:hyperlink>
      <w:r>
        <w:rPr>
          <w:sz w:val="20"/>
        </w:rPr>
        <w:t>,</w:t>
      </w:r>
      <w:r>
        <w:rPr>
          <w:spacing w:val="-1"/>
          <w:sz w:val="20"/>
        </w:rPr>
        <w:t> </w:t>
      </w:r>
      <w:r>
        <w:rPr>
          <w:sz w:val="20"/>
        </w:rPr>
        <w:t>estará</w:t>
      </w:r>
      <w:r>
        <w:rPr>
          <w:spacing w:val="-1"/>
          <w:sz w:val="20"/>
        </w:rPr>
        <w:t> </w:t>
      </w:r>
      <w:r>
        <w:rPr>
          <w:sz w:val="20"/>
        </w:rPr>
        <w:t>dispensado da prova de inscrição nos cadastros de contribuintes estadual e municipal, eis que a apresentação do Certificado de Condição de Microempreendedor Individual – CCMEI supre tais requisitos.</w:t>
      </w:r>
    </w:p>
    <w:p>
      <w:pPr>
        <w:pStyle w:val="ListParagraph"/>
        <w:numPr>
          <w:ilvl w:val="1"/>
          <w:numId w:val="56"/>
        </w:numPr>
        <w:tabs>
          <w:tab w:pos="419" w:val="left" w:leader="none"/>
        </w:tabs>
        <w:spacing w:line="240" w:lineRule="auto" w:before="2" w:after="0"/>
        <w:ind w:left="419" w:right="0" w:hanging="300"/>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56"/>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56"/>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ListParagraph"/>
        <w:numPr>
          <w:ilvl w:val="1"/>
          <w:numId w:val="56"/>
        </w:numPr>
        <w:tabs>
          <w:tab w:pos="419" w:val="left" w:leader="none"/>
        </w:tabs>
        <w:spacing w:line="240" w:lineRule="auto" w:before="40" w:after="0"/>
        <w:ind w:left="419" w:right="0" w:hanging="300"/>
        <w:jc w:val="left"/>
        <w:rPr>
          <w:sz w:val="20"/>
        </w:rPr>
      </w:pPr>
      <w:r>
        <w:rPr>
          <w:sz w:val="20"/>
        </w:rPr>
        <w:t>Regularidade</w:t>
      </w:r>
      <w:r>
        <w:rPr>
          <w:spacing w:val="-2"/>
          <w:sz w:val="20"/>
        </w:rPr>
        <w:t> </w:t>
      </w:r>
      <w:r>
        <w:rPr>
          <w:sz w:val="20"/>
        </w:rPr>
        <w:t>com</w:t>
      </w:r>
      <w:r>
        <w:rPr>
          <w:spacing w:val="-1"/>
          <w:sz w:val="20"/>
        </w:rPr>
        <w:t> </w:t>
      </w:r>
      <w:r>
        <w:rPr>
          <w:sz w:val="20"/>
        </w:rPr>
        <w:t>a</w:t>
      </w:r>
      <w:r>
        <w:rPr>
          <w:spacing w:val="-1"/>
          <w:sz w:val="20"/>
        </w:rPr>
        <w:t> </w:t>
      </w:r>
      <w:r>
        <w:rPr>
          <w:sz w:val="20"/>
        </w:rPr>
        <w:t>Fazenda</w:t>
      </w:r>
      <w:r>
        <w:rPr>
          <w:spacing w:val="-2"/>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2"/>
          <w:sz w:val="20"/>
        </w:rPr>
        <w:t> </w:t>
      </w:r>
      <w:r>
        <w:rPr>
          <w:sz w:val="20"/>
        </w:rPr>
        <w:t>do</w:t>
      </w:r>
      <w:r>
        <w:rPr>
          <w:spacing w:val="-1"/>
          <w:sz w:val="20"/>
        </w:rPr>
        <w:t> </w:t>
      </w:r>
      <w:r>
        <w:rPr>
          <w:sz w:val="20"/>
        </w:rPr>
        <w:t>fornecedor,</w:t>
      </w:r>
      <w:r>
        <w:rPr>
          <w:spacing w:val="-1"/>
          <w:sz w:val="20"/>
        </w:rPr>
        <w:t> </w:t>
      </w:r>
      <w:r>
        <w:rPr>
          <w:sz w:val="20"/>
        </w:rPr>
        <w:t>relativa</w:t>
      </w:r>
      <w:r>
        <w:rPr>
          <w:spacing w:val="-1"/>
          <w:sz w:val="20"/>
        </w:rPr>
        <w:t> </w:t>
      </w:r>
      <w:r>
        <w:rPr>
          <w:sz w:val="20"/>
        </w:rPr>
        <w:t>à</w:t>
      </w:r>
      <w:r>
        <w:rPr>
          <w:spacing w:val="-2"/>
          <w:sz w:val="20"/>
        </w:rPr>
        <w:t> </w:t>
      </w:r>
      <w:r>
        <w:rPr>
          <w:sz w:val="20"/>
        </w:rPr>
        <w:t>atividade</w:t>
      </w:r>
      <w:r>
        <w:rPr>
          <w:spacing w:val="-1"/>
          <w:sz w:val="20"/>
        </w:rPr>
        <w:t> </w:t>
      </w:r>
      <w:r>
        <w:rPr>
          <w:sz w:val="20"/>
        </w:rPr>
        <w:t>em</w:t>
      </w:r>
      <w:r>
        <w:rPr>
          <w:spacing w:val="-1"/>
          <w:sz w:val="20"/>
        </w:rPr>
        <w:t> </w:t>
      </w:r>
      <w:r>
        <w:rPr>
          <w:sz w:val="20"/>
        </w:rPr>
        <w:t>cujo</w:t>
      </w:r>
      <w:r>
        <w:rPr>
          <w:spacing w:val="-2"/>
          <w:sz w:val="20"/>
        </w:rPr>
        <w:t> </w:t>
      </w:r>
      <w:r>
        <w:rPr>
          <w:sz w:val="20"/>
        </w:rPr>
        <w:t>exercício</w:t>
      </w:r>
      <w:r>
        <w:rPr>
          <w:spacing w:val="-1"/>
          <w:sz w:val="20"/>
        </w:rPr>
        <w:t> </w:t>
      </w:r>
      <w:r>
        <w:rPr>
          <w:sz w:val="20"/>
        </w:rPr>
        <w:t>contrata</w:t>
      </w:r>
      <w:r>
        <w:rPr>
          <w:spacing w:val="-1"/>
          <w:sz w:val="20"/>
        </w:rPr>
        <w:t> </w:t>
      </w:r>
      <w:r>
        <w:rPr>
          <w:sz w:val="20"/>
        </w:rPr>
        <w:t>ou</w:t>
      </w:r>
      <w:r>
        <w:rPr>
          <w:spacing w:val="-1"/>
          <w:sz w:val="20"/>
        </w:rPr>
        <w:t> </w:t>
      </w:r>
      <w:r>
        <w:rPr>
          <w:sz w:val="20"/>
        </w:rPr>
        <w:t>concorre,</w:t>
      </w:r>
      <w:r>
        <w:rPr>
          <w:spacing w:val="-2"/>
          <w:sz w:val="20"/>
        </w:rPr>
        <w:t> </w:t>
      </w:r>
      <w:r>
        <w:rPr>
          <w:sz w:val="20"/>
        </w:rPr>
        <w:t>com</w:t>
      </w:r>
      <w:r>
        <w:rPr>
          <w:spacing w:val="-1"/>
          <w:sz w:val="20"/>
        </w:rPr>
        <w:t> </w:t>
      </w:r>
      <w:r>
        <w:rPr>
          <w:sz w:val="20"/>
        </w:rPr>
        <w:t>a</w:t>
      </w:r>
      <w:r>
        <w:rPr>
          <w:spacing w:val="-1"/>
          <w:sz w:val="20"/>
        </w:rPr>
        <w:t> </w:t>
      </w:r>
      <w:r>
        <w:rPr>
          <w:sz w:val="20"/>
        </w:rPr>
        <w:t>apresentação,</w:t>
      </w:r>
      <w:r>
        <w:rPr>
          <w:spacing w:val="-2"/>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pacing w:val="-5"/>
          <w:sz w:val="20"/>
        </w:rPr>
        <w:t>de:</w:t>
      </w:r>
    </w:p>
    <w:p>
      <w:pPr>
        <w:pStyle w:val="ListParagraph"/>
        <w:numPr>
          <w:ilvl w:val="2"/>
          <w:numId w:val="56"/>
        </w:numPr>
        <w:tabs>
          <w:tab w:pos="576" w:val="left" w:leader="none"/>
        </w:tabs>
        <w:spacing w:line="280" w:lineRule="auto" w:before="40" w:after="0"/>
        <w:ind w:left="119" w:right="118" w:firstLine="0"/>
        <w:jc w:val="both"/>
        <w:rPr>
          <w:sz w:val="20"/>
        </w:rPr>
      </w:pPr>
      <w:r>
        <w:rPr>
          <w:sz w:val="20"/>
        </w:rPr>
        <w:t>Certidão Negativa de Débitos, ou Certidão Positiva com efeito de Negativa, perante o Fisco estadual, pertinente ao Imposto sobre Operações relativas à Circulação de Mercadorias e </w:t>
      </w:r>
      <w:r>
        <w:rPr>
          <w:sz w:val="20"/>
        </w:rPr>
        <w:t>sobre Prestações de Serviços de Transporte Interestadual, Intermunicipal e de Comunicação – ICMS, bem como de Certidão perante a Dívida Ativa estadual, podendo ser apresentada Certidão</w:t>
      </w:r>
      <w:r>
        <w:rPr>
          <w:spacing w:val="40"/>
          <w:sz w:val="20"/>
        </w:rPr>
        <w:t> </w:t>
      </w:r>
      <w:r>
        <w:rPr>
          <w:sz w:val="20"/>
        </w:rPr>
        <w:t>Conjunta em que constem ambas as informações;</w:t>
      </w:r>
    </w:p>
    <w:p>
      <w:pPr>
        <w:pStyle w:val="ListParagraph"/>
        <w:numPr>
          <w:ilvl w:val="2"/>
          <w:numId w:val="56"/>
        </w:numPr>
        <w:tabs>
          <w:tab w:pos="569" w:val="left" w:leader="none"/>
        </w:tabs>
        <w:spacing w:line="240" w:lineRule="auto" w:before="3" w:after="0"/>
        <w:ind w:left="56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56"/>
        </w:numPr>
        <w:tabs>
          <w:tab w:pos="432" w:val="left" w:leader="none"/>
        </w:tabs>
        <w:spacing w:line="280" w:lineRule="auto" w:before="40" w:after="0"/>
        <w:ind w:left="119" w:right="119" w:firstLine="0"/>
        <w:jc w:val="both"/>
        <w:rPr>
          <w:sz w:val="20"/>
        </w:rPr>
      </w:pPr>
      <w:r>
        <w:rPr>
          <w:sz w:val="20"/>
        </w:rPr>
        <w:t>Caso o fornecedor seja considerado isento dos tributos estaduais ou municipais relacionados ao objeto contratual, deverá comprovar tal condição mediante a apresentação de declaração </w:t>
      </w:r>
      <w:r>
        <w:rPr>
          <w:sz w:val="20"/>
        </w:rPr>
        <w:t>da Fazenda respectiva do seu domicílio ou sede, ou outra equivalente, na forma da lei.</w:t>
      </w:r>
    </w:p>
    <w:p>
      <w:pPr>
        <w:spacing w:after="0" w:line="280" w:lineRule="auto"/>
        <w:jc w:val="both"/>
        <w:rPr>
          <w:sz w:val="20"/>
        </w:rPr>
        <w:sectPr>
          <w:pgSz w:w="15840" w:h="24480"/>
          <w:pgMar w:top="0" w:bottom="280" w:left="0" w:right="0"/>
        </w:sectPr>
      </w:pPr>
    </w:p>
    <w:p>
      <w:pPr>
        <w:pStyle w:val="ListParagraph"/>
        <w:numPr>
          <w:ilvl w:val="1"/>
          <w:numId w:val="56"/>
        </w:numPr>
        <w:tabs>
          <w:tab w:pos="535" w:val="left" w:leader="none"/>
        </w:tabs>
        <w:spacing w:line="280" w:lineRule="auto" w:before="23"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w:t>
      </w:r>
      <w:r>
        <w:rPr>
          <w:sz w:val="20"/>
        </w:rPr>
        <w:t>de assinatura do contrato, caso se sagre vencedora no certame.</w:t>
      </w:r>
    </w:p>
    <w:p>
      <w:pPr>
        <w:pStyle w:val="ListParagraph"/>
        <w:numPr>
          <w:ilvl w:val="2"/>
          <w:numId w:val="56"/>
        </w:numPr>
        <w:tabs>
          <w:tab w:pos="683" w:val="left" w:leader="none"/>
        </w:tabs>
        <w:spacing w:line="280" w:lineRule="auto" w:before="2"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w:t>
      </w:r>
      <w:r>
        <w:rPr>
          <w:spacing w:val="40"/>
          <w:sz w:val="20"/>
        </w:rPr>
        <w:t> </w:t>
      </w:r>
      <w:r>
        <w:rPr>
          <w:sz w:val="20"/>
        </w:rPr>
        <w:t>úteis para a regularização da documentação, pagamento ou parcelamento do débito, e emissão de eventuais certidões negativas ou positivas com efeito de negativas, na forma do art. 42, § 1º, </w:t>
      </w:r>
      <w:r>
        <w:rPr>
          <w:sz w:val="20"/>
        </w:rPr>
        <w:t>da Lei Complementar nº 123/2016.</w:t>
      </w:r>
    </w:p>
    <w:p>
      <w:pPr>
        <w:pStyle w:val="ListParagraph"/>
        <w:numPr>
          <w:ilvl w:val="2"/>
          <w:numId w:val="56"/>
        </w:numPr>
        <w:tabs>
          <w:tab w:pos="669" w:val="left" w:leader="none"/>
        </w:tabs>
        <w:spacing w:line="240" w:lineRule="auto" w:before="3" w:after="0"/>
        <w:ind w:left="66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56"/>
        </w:numPr>
        <w:tabs>
          <w:tab w:pos="660" w:val="left" w:leader="none"/>
        </w:tabs>
        <w:spacing w:line="280" w:lineRule="auto" w:before="40" w:after="0"/>
        <w:ind w:left="119" w:right="118" w:firstLine="0"/>
        <w:jc w:val="both"/>
        <w:rPr>
          <w:sz w:val="20"/>
        </w:rPr>
      </w:pPr>
      <w:r>
        <w:rPr>
          <w:sz w:val="20"/>
        </w:rPr>
        <w:t>A</w:t>
      </w:r>
      <w:r>
        <w:rPr>
          <w:spacing w:val="-10"/>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Heading1"/>
        <w:numPr>
          <w:ilvl w:val="0"/>
          <w:numId w:val="56"/>
        </w:numPr>
        <w:tabs>
          <w:tab w:pos="719" w:val="left" w:leader="none"/>
        </w:tabs>
        <w:spacing w:line="240" w:lineRule="auto" w:before="204" w:after="0"/>
        <w:ind w:left="71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56"/>
        </w:numPr>
        <w:tabs>
          <w:tab w:pos="446" w:val="left" w:leader="none"/>
        </w:tabs>
        <w:spacing w:line="280" w:lineRule="auto" w:before="1" w:after="0"/>
        <w:ind w:left="119" w:right="118" w:firstLine="0"/>
        <w:jc w:val="both"/>
        <w:rPr>
          <w:sz w:val="20"/>
        </w:rPr>
      </w:pPr>
      <w:r>
        <w:rPr>
          <w:sz w:val="20"/>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56"/>
        </w:numPr>
        <w:tabs>
          <w:tab w:pos="569" w:val="left" w:leader="none"/>
        </w:tabs>
        <w:spacing w:line="240" w:lineRule="auto" w:before="1" w:after="0"/>
        <w:ind w:left="569" w:right="0" w:hanging="450"/>
        <w:jc w:val="both"/>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pPr>
    </w:p>
    <w:p>
      <w:pPr>
        <w:pStyle w:val="BodyText"/>
        <w:spacing w:before="53"/>
      </w:pPr>
    </w:p>
    <w:p>
      <w:pPr>
        <w:pStyle w:val="Heading1"/>
        <w:numPr>
          <w:ilvl w:val="0"/>
          <w:numId w:val="56"/>
        </w:numPr>
        <w:tabs>
          <w:tab w:pos="719" w:val="left" w:leader="none"/>
        </w:tabs>
        <w:spacing w:line="240" w:lineRule="auto" w:before="0" w:after="0"/>
        <w:ind w:left="719" w:right="0" w:hanging="240"/>
        <w:jc w:val="left"/>
        <w:rPr>
          <w:b w:val="0"/>
          <w:sz w:val="24"/>
        </w:rPr>
      </w:pPr>
      <w:r>
        <w:rPr>
          <w:spacing w:val="-2"/>
        </w:rPr>
        <w:t>HABILITAÇÃO</w:t>
      </w:r>
      <w:r>
        <w:rPr>
          <w:spacing w:val="1"/>
        </w:rPr>
        <w:t> </w:t>
      </w:r>
      <w:r>
        <w:rPr>
          <w:spacing w:val="-2"/>
        </w:rPr>
        <w:t>TÉCNICA</w:t>
      </w:r>
    </w:p>
    <w:p>
      <w:pPr>
        <w:pStyle w:val="BodyText"/>
        <w:spacing w:before="41"/>
        <w:rPr>
          <w:b/>
        </w:rPr>
      </w:pPr>
    </w:p>
    <w:p>
      <w:pPr>
        <w:pStyle w:val="ListParagraph"/>
        <w:numPr>
          <w:ilvl w:val="1"/>
          <w:numId w:val="56"/>
        </w:numPr>
        <w:tabs>
          <w:tab w:pos="417" w:val="left" w:leader="none"/>
        </w:tabs>
        <w:spacing w:line="280" w:lineRule="auto" w:before="0" w:after="0"/>
        <w:ind w:left="119" w:right="118" w:firstLine="0"/>
        <w:jc w:val="left"/>
        <w:rPr>
          <w:sz w:val="20"/>
        </w:rPr>
      </w:pPr>
      <w:r>
        <w:rPr>
          <w:sz w:val="20"/>
        </w:rPr>
        <w:t>Atestado de capacidade técnica (pessoa jurídica) para desempenho de atividade pertinente e compatível com o objeto da licitação, através de, no mínimo, 01 (um) atestado, fornecido(s) por</w:t>
      </w:r>
      <w:r>
        <w:rPr>
          <w:spacing w:val="40"/>
          <w:sz w:val="20"/>
        </w:rPr>
        <w:t> </w:t>
      </w:r>
      <w:r>
        <w:rPr>
          <w:sz w:val="20"/>
        </w:rPr>
        <w:t>pessoa jurídica de direito público ou privado, comprovando experiência mínima de 50% (cinquenta por cento) do objeto a ser contratado.</w:t>
      </w:r>
    </w:p>
    <w:p>
      <w:pPr>
        <w:pStyle w:val="ListParagraph"/>
        <w:numPr>
          <w:ilvl w:val="1"/>
          <w:numId w:val="56"/>
        </w:numPr>
        <w:tabs>
          <w:tab w:pos="408" w:val="left" w:leader="none"/>
        </w:tabs>
        <w:spacing w:line="240" w:lineRule="auto" w:before="2" w:after="0"/>
        <w:ind w:left="408" w:right="0" w:hanging="289"/>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56"/>
        </w:numPr>
        <w:tabs>
          <w:tab w:pos="419" w:val="left" w:leader="none"/>
        </w:tabs>
        <w:spacing w:line="240" w:lineRule="auto" w:before="40" w:after="0"/>
        <w:ind w:left="419" w:right="0" w:hanging="300"/>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56"/>
        </w:numPr>
        <w:tabs>
          <w:tab w:pos="419" w:val="left" w:leader="none"/>
        </w:tabs>
        <w:spacing w:line="240" w:lineRule="auto" w:before="40" w:after="0"/>
        <w:ind w:left="419" w:right="0" w:hanging="300"/>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20"/>
      </w:pPr>
    </w:p>
    <w:p>
      <w:pPr>
        <w:pStyle w:val="Heading1"/>
        <w:spacing w:before="1"/>
        <w:ind w:left="60" w:right="163"/>
        <w:jc w:val="center"/>
      </w:pPr>
      <w:r>
        <w:rPr/>
        <mc:AlternateContent>
          <mc:Choice Requires="wps">
            <w:drawing>
              <wp:anchor distT="0" distB="0" distL="0" distR="0" allowOverlap="1" layoutInCell="1" locked="0" behindDoc="0" simplePos="0" relativeHeight="15731712">
                <wp:simplePos x="0" y="0"/>
                <wp:positionH relativeFrom="page">
                  <wp:posOffset>5573766</wp:posOffset>
                </wp:positionH>
                <wp:positionV relativeFrom="paragraph">
                  <wp:posOffset>128577</wp:posOffset>
                </wp:positionV>
                <wp:extent cx="11315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1131570" cy="9525"/>
                        </a:xfrm>
                        <a:custGeom>
                          <a:avLst/>
                          <a:gdLst/>
                          <a:ahLst/>
                          <a:cxnLst/>
                          <a:rect l="l" t="t" r="r" b="b"/>
                          <a:pathLst>
                            <a:path w="1131570" h="9525">
                              <a:moveTo>
                                <a:pt x="1131535" y="9524"/>
                              </a:moveTo>
                              <a:lnTo>
                                <a:pt x="0" y="9524"/>
                              </a:lnTo>
                              <a:lnTo>
                                <a:pt x="0" y="0"/>
                              </a:lnTo>
                              <a:lnTo>
                                <a:pt x="1131535" y="0"/>
                              </a:lnTo>
                              <a:lnTo>
                                <a:pt x="1131535"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38.879242pt;margin-top:10.124224pt;width:89.097273pt;height:.75pt;mso-position-horizontal-relative:page;mso-position-vertical-relative:paragraph;z-index:15731712" id="docshape5" filled="true" fillcolor="#000000" stroked="false">
                <v:fill type="solid"/>
                <w10:wrap type="none"/>
              </v:rect>
            </w:pict>
          </mc:Fallback>
        </mc:AlternateContent>
      </w:r>
      <w:r>
        <w:rPr>
          <w:u w:val="single"/>
        </w:rPr>
        <w:t>ANEXO</w:t>
      </w:r>
      <w:r>
        <w:rPr>
          <w:spacing w:val="-15"/>
          <w:u w:val="single"/>
        </w:rPr>
        <w:t> </w:t>
      </w:r>
      <w:r>
        <w:rPr>
          <w:u w:val="single"/>
        </w:rPr>
        <w:t>V-</w:t>
      </w:r>
      <w:r>
        <w:rPr>
          <w:spacing w:val="-11"/>
          <w:u w:val="single"/>
        </w:rPr>
        <w:t> </w:t>
      </w:r>
      <w:r>
        <w:rPr>
          <w:u w:val="single"/>
        </w:rPr>
        <w:t>MODELO</w:t>
      </w:r>
      <w:r>
        <w:rPr>
          <w:spacing w:val="-6"/>
          <w:u w:val="single"/>
        </w:rPr>
        <w:t> </w:t>
      </w:r>
      <w:r>
        <w:rPr>
          <w:u w:val="single"/>
        </w:rPr>
        <w:t>DE</w:t>
      </w:r>
      <w:r>
        <w:rPr>
          <w:spacing w:val="-13"/>
          <w:u w:val="single"/>
        </w:rPr>
        <w:t> </w:t>
      </w:r>
      <w:r>
        <w:rPr>
          <w:u w:val="single"/>
        </w:rPr>
        <w:t>APRESENTAÇ</w:t>
      </w:r>
      <w:r>
        <w:rPr/>
        <w:t>ÃO</w:t>
      </w:r>
      <w:r>
        <w:rPr>
          <w:spacing w:val="-6"/>
        </w:rPr>
        <w:t> </w:t>
      </w:r>
      <w:r>
        <w:rPr/>
        <w:t>DA</w:t>
      </w:r>
      <w:r>
        <w:rPr>
          <w:spacing w:val="-12"/>
        </w:rPr>
        <w:t> </w:t>
      </w:r>
      <w:r>
        <w:rPr>
          <w:spacing w:val="-2"/>
        </w:rPr>
        <w:t>PROPOSTA</w:t>
      </w:r>
    </w:p>
    <w:p>
      <w:pPr>
        <w:pStyle w:val="BodyText"/>
        <w:rPr>
          <w:b/>
        </w:rPr>
      </w:pPr>
    </w:p>
    <w:p>
      <w:pPr>
        <w:pStyle w:val="BodyText"/>
        <w:spacing w:before="69"/>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920"/>
        <w:gridCol w:w="630"/>
        <w:gridCol w:w="735"/>
        <w:gridCol w:w="915"/>
        <w:gridCol w:w="1020"/>
        <w:gridCol w:w="1020"/>
        <w:gridCol w:w="1020"/>
        <w:gridCol w:w="1020"/>
      </w:tblGrid>
      <w:tr>
        <w:trPr>
          <w:trHeight w:val="1019" w:hRule="atLeast"/>
        </w:trPr>
        <w:tc>
          <w:tcPr>
            <w:tcW w:w="6345" w:type="dxa"/>
            <w:gridSpan w:val="3"/>
          </w:tcPr>
          <w:p>
            <w:pPr>
              <w:pStyle w:val="TableParagraph"/>
              <w:spacing w:before="155"/>
              <w:ind w:left="14"/>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14"/>
              <w:jc w:val="center"/>
              <w:rPr>
                <w:b/>
                <w:sz w:val="18"/>
              </w:rPr>
            </w:pPr>
            <w:r>
              <w:rPr>
                <w:b/>
                <w:spacing w:val="-2"/>
                <w:sz w:val="18"/>
              </w:rPr>
              <w:t>A</w:t>
            </w:r>
            <w:r>
              <w:rPr>
                <w:b/>
                <w:smallCaps/>
                <w:spacing w:val="-2"/>
                <w:sz w:val="18"/>
              </w:rPr>
              <w:t>nezo</w:t>
            </w:r>
            <w:r>
              <w:rPr>
                <w:b/>
                <w:smallCaps w:val="0"/>
                <w:spacing w:val="-3"/>
                <w:sz w:val="18"/>
              </w:rPr>
              <w:t> </w:t>
            </w:r>
            <w:r>
              <w:rPr>
                <w:b/>
                <w:smallCaps w:val="0"/>
                <w:spacing w:val="-10"/>
                <w:sz w:val="18"/>
              </w:rPr>
              <w:t>V</w:t>
            </w:r>
          </w:p>
          <w:p>
            <w:pPr>
              <w:pStyle w:val="TableParagraph"/>
              <w:spacing w:before="63"/>
              <w:ind w:left="14"/>
              <w:jc w:val="center"/>
              <w:rPr>
                <w:b/>
                <w:sz w:val="18"/>
              </w:rPr>
            </w:pPr>
            <w:r>
              <w:rPr>
                <w:b/>
                <w:spacing w:val="-2"/>
                <w:sz w:val="18"/>
              </w:rPr>
              <w:t>PROPOSTA</w:t>
            </w:r>
            <w:r>
              <w:rPr>
                <w:b/>
                <w:spacing w:val="-8"/>
                <w:sz w:val="18"/>
              </w:rPr>
              <w:t> </w:t>
            </w:r>
            <w:r>
              <w:rPr>
                <w:b/>
                <w:spacing w:val="-2"/>
                <w:sz w:val="18"/>
              </w:rPr>
              <w:t>DETALHE</w:t>
            </w:r>
          </w:p>
        </w:tc>
        <w:tc>
          <w:tcPr>
            <w:tcW w:w="5730" w:type="dxa"/>
            <w:gridSpan w:val="6"/>
          </w:tcPr>
          <w:p>
            <w:pPr>
              <w:pStyle w:val="TableParagraph"/>
              <w:spacing w:before="110"/>
              <w:ind w:left="213"/>
              <w:rPr>
                <w:b/>
                <w:sz w:val="20"/>
              </w:rPr>
            </w:pPr>
            <w:r>
              <w:rPr>
                <w:sz w:val="20"/>
              </w:rPr>
              <w:t>Licitação</w:t>
            </w:r>
            <w:r>
              <w:rPr>
                <w:spacing w:val="-2"/>
                <w:sz w:val="20"/>
              </w:rPr>
              <w:t> </w:t>
            </w:r>
            <w:r>
              <w:rPr>
                <w:sz w:val="20"/>
              </w:rPr>
              <w:t>por</w:t>
            </w:r>
            <w:r>
              <w:rPr>
                <w:spacing w:val="-2"/>
                <w:sz w:val="20"/>
              </w:rPr>
              <w:t> </w:t>
            </w:r>
            <w:r>
              <w:rPr>
                <w:b/>
                <w:sz w:val="20"/>
              </w:rPr>
              <w:t>Pregão</w:t>
            </w:r>
            <w:r>
              <w:rPr>
                <w:b/>
                <w:spacing w:val="-1"/>
                <w:sz w:val="20"/>
              </w:rPr>
              <w:t> </w:t>
            </w:r>
            <w:r>
              <w:rPr>
                <w:b/>
                <w:sz w:val="20"/>
              </w:rPr>
              <w:t>n°</w:t>
            </w:r>
            <w:r>
              <w:rPr>
                <w:b/>
                <w:spacing w:val="-2"/>
                <w:sz w:val="20"/>
              </w:rPr>
              <w:t> 158/2024.</w:t>
            </w:r>
          </w:p>
          <w:p>
            <w:pPr>
              <w:pStyle w:val="TableParagraph"/>
              <w:spacing w:before="85"/>
              <w:ind w:left="213"/>
              <w:rPr>
                <w:b/>
                <w:sz w:val="20"/>
              </w:rPr>
            </w:pPr>
            <w:r>
              <w:rPr>
                <w:sz w:val="20"/>
              </w:rPr>
              <w:t>A</w:t>
            </w:r>
            <w:r>
              <w:rPr>
                <w:spacing w:val="-13"/>
                <w:sz w:val="20"/>
              </w:rPr>
              <w:t> </w:t>
            </w:r>
            <w:r>
              <w:rPr>
                <w:sz w:val="20"/>
              </w:rPr>
              <w:t>realizar-se</w:t>
            </w:r>
            <w:r>
              <w:rPr>
                <w:spacing w:val="-2"/>
                <w:sz w:val="20"/>
              </w:rPr>
              <w:t> </w:t>
            </w:r>
            <w:r>
              <w:rPr>
                <w:sz w:val="20"/>
              </w:rPr>
              <w:t>em </w:t>
            </w:r>
            <w:r>
              <w:rPr>
                <w:b/>
                <w:sz w:val="20"/>
              </w:rPr>
              <w:t>08/07/2024</w:t>
            </w:r>
            <w:r>
              <w:rPr>
                <w:b/>
                <w:spacing w:val="-2"/>
                <w:sz w:val="20"/>
              </w:rPr>
              <w:t> </w:t>
            </w:r>
            <w:r>
              <w:rPr>
                <w:b/>
                <w:sz w:val="20"/>
              </w:rPr>
              <w:t>às</w:t>
            </w:r>
            <w:r>
              <w:rPr>
                <w:b/>
                <w:spacing w:val="-2"/>
                <w:sz w:val="20"/>
              </w:rPr>
              <w:t> </w:t>
            </w:r>
            <w:r>
              <w:rPr>
                <w:b/>
                <w:sz w:val="20"/>
              </w:rPr>
              <w:t>14</w:t>
            </w:r>
            <w:r>
              <w:rPr>
                <w:b/>
                <w:spacing w:val="-1"/>
                <w:sz w:val="20"/>
              </w:rPr>
              <w:t> </w:t>
            </w:r>
            <w:r>
              <w:rPr>
                <w:b/>
                <w:spacing w:val="-2"/>
                <w:sz w:val="20"/>
              </w:rPr>
              <w:t>horas.</w:t>
            </w:r>
          </w:p>
          <w:p>
            <w:pPr>
              <w:pStyle w:val="TableParagraph"/>
              <w:spacing w:before="86"/>
              <w:ind w:left="213"/>
              <w:rPr>
                <w:b/>
                <w:sz w:val="20"/>
              </w:rPr>
            </w:pPr>
            <w:r>
              <w:rPr>
                <w:sz w:val="20"/>
              </w:rPr>
              <w:t>Processo</w:t>
            </w:r>
            <w:r>
              <w:rPr>
                <w:spacing w:val="-1"/>
                <w:sz w:val="20"/>
              </w:rPr>
              <w:t> </w:t>
            </w:r>
            <w:r>
              <w:rPr>
                <w:sz w:val="20"/>
              </w:rPr>
              <w:t>n° </w:t>
            </w:r>
            <w:r>
              <w:rPr>
                <w:b/>
                <w:sz w:val="20"/>
              </w:rPr>
              <w:t>SEI-</w:t>
            </w:r>
            <w:r>
              <w:rPr>
                <w:b/>
                <w:spacing w:val="-2"/>
                <w:sz w:val="20"/>
              </w:rPr>
              <w:t>260007/003209/2024.</w:t>
            </w:r>
          </w:p>
        </w:tc>
      </w:tr>
      <w:tr>
        <w:trPr>
          <w:trHeight w:val="1619" w:hRule="atLeast"/>
        </w:trPr>
        <w:tc>
          <w:tcPr>
            <w:tcW w:w="6345" w:type="dxa"/>
            <w:gridSpan w:val="3"/>
          </w:tcPr>
          <w:p>
            <w:pPr>
              <w:pStyle w:val="TableParagraph"/>
              <w:spacing w:before="225"/>
              <w:rPr>
                <w:b/>
                <w:sz w:val="20"/>
              </w:rPr>
            </w:pPr>
          </w:p>
          <w:p>
            <w:pPr>
              <w:pStyle w:val="TableParagraph"/>
              <w:spacing w:line="280" w:lineRule="auto"/>
              <w:ind w:left="202" w:right="190"/>
              <w:jc w:val="both"/>
              <w:rPr>
                <w:b/>
                <w:sz w:val="20"/>
              </w:rPr>
            </w:pPr>
            <w:r>
              <w:rPr>
                <w:sz w:val="20"/>
              </w:rPr>
              <w:t>A</w:t>
            </w:r>
            <w:r>
              <w:rPr>
                <w:spacing w:val="-13"/>
                <w:sz w:val="20"/>
              </w:rPr>
              <w:t> </w:t>
            </w:r>
            <w:r>
              <w:rPr>
                <w:sz w:val="20"/>
              </w:rPr>
              <w:t>firma</w:t>
            </w:r>
            <w:r>
              <w:rPr>
                <w:spacing w:val="-5"/>
                <w:sz w:val="20"/>
              </w:rPr>
              <w:t> </w:t>
            </w:r>
            <w:r>
              <w:rPr>
                <w:sz w:val="20"/>
              </w:rPr>
              <w:t>ao</w:t>
            </w:r>
            <w:r>
              <w:rPr>
                <w:spacing w:val="-4"/>
                <w:sz w:val="20"/>
              </w:rPr>
              <w:t> </w:t>
            </w:r>
            <w:r>
              <w:rPr>
                <w:sz w:val="20"/>
              </w:rPr>
              <w:t>lado</w:t>
            </w:r>
            <w:r>
              <w:rPr>
                <w:spacing w:val="-4"/>
                <w:sz w:val="20"/>
              </w:rPr>
              <w:t> </w:t>
            </w:r>
            <w:r>
              <w:rPr>
                <w:sz w:val="20"/>
              </w:rPr>
              <w:t>mencionada</w:t>
            </w:r>
            <w:r>
              <w:rPr>
                <w:spacing w:val="-4"/>
                <w:sz w:val="20"/>
              </w:rPr>
              <w:t> </w:t>
            </w:r>
            <w:r>
              <w:rPr>
                <w:sz w:val="20"/>
              </w:rPr>
              <w:t>propõe</w:t>
            </w:r>
            <w:r>
              <w:rPr>
                <w:spacing w:val="-4"/>
                <w:sz w:val="20"/>
              </w:rPr>
              <w:t> </w:t>
            </w:r>
            <w:r>
              <w:rPr>
                <w:sz w:val="20"/>
              </w:rPr>
              <w:t>fornecer</w:t>
            </w:r>
            <w:r>
              <w:rPr>
                <w:spacing w:val="-4"/>
                <w:sz w:val="20"/>
              </w:rPr>
              <w:t> </w:t>
            </w:r>
            <w:r>
              <w:rPr>
                <w:sz w:val="20"/>
              </w:rPr>
              <w:t>à</w:t>
            </w:r>
            <w:r>
              <w:rPr>
                <w:spacing w:val="-4"/>
                <w:sz w:val="20"/>
              </w:rPr>
              <w:t> </w:t>
            </w:r>
            <w:r>
              <w:rPr>
                <w:sz w:val="20"/>
              </w:rPr>
              <w:t>Universidade</w:t>
            </w:r>
            <w:r>
              <w:rPr>
                <w:spacing w:val="-4"/>
                <w:sz w:val="20"/>
              </w:rPr>
              <w:t> </w:t>
            </w:r>
            <w:r>
              <w:rPr>
                <w:sz w:val="20"/>
              </w:rPr>
              <w:t>do</w:t>
            </w:r>
            <w:r>
              <w:rPr>
                <w:spacing w:val="-4"/>
                <w:sz w:val="20"/>
              </w:rPr>
              <w:t> </w:t>
            </w:r>
            <w:r>
              <w:rPr>
                <w:sz w:val="20"/>
              </w:rPr>
              <w:t>Estado</w:t>
            </w:r>
            <w:r>
              <w:rPr>
                <w:spacing w:val="-4"/>
                <w:sz w:val="20"/>
              </w:rPr>
              <w:t> </w:t>
            </w:r>
            <w:r>
              <w:rPr>
                <w:sz w:val="20"/>
              </w:rPr>
              <w:t>do Rio</w:t>
            </w:r>
            <w:r>
              <w:rPr>
                <w:spacing w:val="-1"/>
                <w:sz w:val="20"/>
              </w:rPr>
              <w:t> </w:t>
            </w:r>
            <w:r>
              <w:rPr>
                <w:sz w:val="20"/>
              </w:rPr>
              <w:t>de</w:t>
            </w:r>
            <w:r>
              <w:rPr>
                <w:spacing w:val="-1"/>
                <w:sz w:val="20"/>
              </w:rPr>
              <w:t> </w:t>
            </w:r>
            <w:r>
              <w:rPr>
                <w:sz w:val="20"/>
              </w:rPr>
              <w:t>Janeiro,</w:t>
            </w:r>
            <w:r>
              <w:rPr>
                <w:spacing w:val="-1"/>
                <w:sz w:val="20"/>
              </w:rPr>
              <w:t> </w:t>
            </w:r>
            <w:r>
              <w:rPr>
                <w:sz w:val="20"/>
              </w:rPr>
              <w:t>pelos</w:t>
            </w:r>
            <w:r>
              <w:rPr>
                <w:spacing w:val="-1"/>
                <w:sz w:val="20"/>
              </w:rPr>
              <w:t> </w:t>
            </w:r>
            <w:r>
              <w:rPr>
                <w:sz w:val="20"/>
              </w:rPr>
              <w:t>preços</w:t>
            </w:r>
            <w:r>
              <w:rPr>
                <w:spacing w:val="-1"/>
                <w:sz w:val="20"/>
              </w:rPr>
              <w:t> </w:t>
            </w:r>
            <w:r>
              <w:rPr>
                <w:sz w:val="20"/>
              </w:rPr>
              <w:t>abaixo</w:t>
            </w:r>
            <w:r>
              <w:rPr>
                <w:spacing w:val="-1"/>
                <w:sz w:val="20"/>
              </w:rPr>
              <w:t> </w:t>
            </w:r>
            <w:r>
              <w:rPr>
                <w:sz w:val="20"/>
              </w:rPr>
              <w:t>assinados,</w:t>
            </w:r>
            <w:r>
              <w:rPr>
                <w:spacing w:val="-1"/>
                <w:sz w:val="20"/>
              </w:rPr>
              <w:t> </w:t>
            </w:r>
            <w:r>
              <w:rPr>
                <w:sz w:val="20"/>
              </w:rPr>
              <w:t>obedecendo</w:t>
            </w:r>
            <w:r>
              <w:rPr>
                <w:spacing w:val="-1"/>
                <w:sz w:val="20"/>
              </w:rPr>
              <w:t> </w:t>
            </w:r>
            <w:r>
              <w:rPr>
                <w:sz w:val="20"/>
              </w:rPr>
              <w:t>rigorosamente ao estipulado e constante do </w:t>
            </w:r>
            <w:r>
              <w:rPr>
                <w:b/>
                <w:sz w:val="20"/>
              </w:rPr>
              <w:t>EDITAL n° 158/2024.</w:t>
            </w:r>
          </w:p>
        </w:tc>
        <w:tc>
          <w:tcPr>
            <w:tcW w:w="5730" w:type="dxa"/>
            <w:gridSpan w:val="6"/>
          </w:tcPr>
          <w:p>
            <w:pPr>
              <w:pStyle w:val="TableParagraph"/>
              <w:spacing w:line="280" w:lineRule="auto" w:before="50"/>
              <w:ind w:left="202" w:right="4400"/>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202" w:right="3983"/>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199" w:lineRule="exact" w:before="3"/>
              <w:ind w:left="202"/>
              <w:rPr>
                <w:sz w:val="20"/>
              </w:rPr>
            </w:pPr>
            <w:r>
              <w:rPr>
                <w:sz w:val="20"/>
              </w:rPr>
              <w:t>E-</w:t>
            </w:r>
            <w:r>
              <w:rPr>
                <w:spacing w:val="-2"/>
                <w:sz w:val="20"/>
              </w:rPr>
              <w:t>mail:</w:t>
            </w:r>
          </w:p>
        </w:tc>
      </w:tr>
      <w:tr>
        <w:trPr>
          <w:trHeight w:val="539" w:hRule="atLeast"/>
        </w:trPr>
        <w:tc>
          <w:tcPr>
            <w:tcW w:w="795" w:type="dxa"/>
            <w:vMerge w:val="restart"/>
          </w:tcPr>
          <w:p>
            <w:pPr>
              <w:pStyle w:val="TableParagraph"/>
              <w:rPr>
                <w:b/>
                <w:sz w:val="16"/>
              </w:rPr>
            </w:pPr>
          </w:p>
          <w:p>
            <w:pPr>
              <w:pStyle w:val="TableParagraph"/>
              <w:spacing w:before="140"/>
              <w:rPr>
                <w:b/>
                <w:sz w:val="16"/>
              </w:rPr>
            </w:pPr>
          </w:p>
          <w:p>
            <w:pPr>
              <w:pStyle w:val="TableParagraph"/>
              <w:ind w:left="191"/>
              <w:rPr>
                <w:b/>
                <w:sz w:val="16"/>
              </w:rPr>
            </w:pPr>
            <w:r>
              <w:rPr>
                <w:b/>
                <w:spacing w:val="-4"/>
                <w:sz w:val="16"/>
              </w:rPr>
              <w:t>ITEM</w:t>
            </w:r>
          </w:p>
        </w:tc>
        <w:tc>
          <w:tcPr>
            <w:tcW w:w="5550" w:type="dxa"/>
            <w:gridSpan w:val="2"/>
            <w:vMerge w:val="restart"/>
          </w:tcPr>
          <w:p>
            <w:pPr>
              <w:pStyle w:val="TableParagraph"/>
              <w:rPr>
                <w:b/>
                <w:sz w:val="16"/>
              </w:rPr>
            </w:pPr>
          </w:p>
          <w:p>
            <w:pPr>
              <w:pStyle w:val="TableParagraph"/>
              <w:spacing w:before="140"/>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40"/>
              <w:rPr>
                <w:b/>
                <w:sz w:val="16"/>
              </w:rPr>
            </w:pPr>
          </w:p>
          <w:p>
            <w:pPr>
              <w:pStyle w:val="TableParagraph"/>
              <w:ind w:left="169"/>
              <w:rPr>
                <w:b/>
                <w:sz w:val="16"/>
              </w:rPr>
            </w:pPr>
            <w:r>
              <w:rPr>
                <w:b/>
                <w:spacing w:val="-4"/>
                <w:sz w:val="16"/>
              </w:rPr>
              <w:t>UNID</w:t>
            </w:r>
          </w:p>
        </w:tc>
        <w:tc>
          <w:tcPr>
            <w:tcW w:w="915" w:type="dxa"/>
            <w:vMerge w:val="restart"/>
          </w:tcPr>
          <w:p>
            <w:pPr>
              <w:pStyle w:val="TableParagraph"/>
              <w:rPr>
                <w:b/>
                <w:sz w:val="16"/>
              </w:rPr>
            </w:pPr>
          </w:p>
          <w:p>
            <w:pPr>
              <w:pStyle w:val="TableParagraph"/>
              <w:spacing w:before="140"/>
              <w:rPr>
                <w:b/>
                <w:sz w:val="16"/>
              </w:rPr>
            </w:pPr>
          </w:p>
          <w:p>
            <w:pPr>
              <w:pStyle w:val="TableParagraph"/>
              <w:ind w:left="291"/>
              <w:rPr>
                <w:b/>
                <w:sz w:val="16"/>
              </w:rPr>
            </w:pPr>
            <w:r>
              <w:rPr>
                <w:b/>
                <w:spacing w:val="-5"/>
                <w:sz w:val="16"/>
              </w:rPr>
              <w:t>QTD</w:t>
            </w:r>
          </w:p>
        </w:tc>
        <w:tc>
          <w:tcPr>
            <w:tcW w:w="2040" w:type="dxa"/>
            <w:gridSpan w:val="2"/>
          </w:tcPr>
          <w:p>
            <w:pPr>
              <w:pStyle w:val="TableParagraph"/>
              <w:spacing w:line="270" w:lineRule="atLeast"/>
              <w:ind w:left="640" w:right="492" w:hanging="109"/>
              <w:rPr>
                <w:b/>
                <w:sz w:val="16"/>
              </w:rPr>
            </w:pPr>
            <w:r>
              <w:rPr>
                <w:b/>
                <w:sz w:val="16"/>
              </w:rPr>
              <w:t>PREÇO</w:t>
            </w:r>
            <w:r>
              <w:rPr>
                <w:b/>
                <w:spacing w:val="-10"/>
                <w:sz w:val="16"/>
              </w:rPr>
              <w:t> </w:t>
            </w:r>
            <w:r>
              <w:rPr>
                <w:b/>
                <w:sz w:val="16"/>
              </w:rPr>
              <w:t>COM</w:t>
            </w:r>
            <w:r>
              <w:rPr>
                <w:b/>
                <w:spacing w:val="40"/>
                <w:sz w:val="16"/>
              </w:rPr>
              <w:t> </w:t>
            </w:r>
            <w:r>
              <w:rPr>
                <w:b/>
                <w:sz w:val="16"/>
              </w:rPr>
              <w:t>ICMS</w:t>
            </w:r>
            <w:r>
              <w:rPr>
                <w:b/>
                <w:spacing w:val="-3"/>
                <w:sz w:val="16"/>
              </w:rPr>
              <w:t> </w:t>
            </w:r>
            <w:r>
              <w:rPr>
                <w:b/>
                <w:sz w:val="16"/>
              </w:rPr>
              <w:t>(R$)</w:t>
            </w:r>
          </w:p>
        </w:tc>
        <w:tc>
          <w:tcPr>
            <w:tcW w:w="2040" w:type="dxa"/>
            <w:gridSpan w:val="2"/>
          </w:tcPr>
          <w:p>
            <w:pPr>
              <w:pStyle w:val="TableParagraph"/>
              <w:spacing w:line="270" w:lineRule="atLeast"/>
              <w:ind w:left="640" w:right="515" w:hanging="87"/>
              <w:rPr>
                <w:b/>
                <w:sz w:val="16"/>
              </w:rPr>
            </w:pPr>
            <w:r>
              <w:rPr>
                <w:b/>
                <w:sz w:val="16"/>
              </w:rPr>
              <w:t>PREÇO</w:t>
            </w:r>
            <w:r>
              <w:rPr>
                <w:b/>
                <w:spacing w:val="-10"/>
                <w:sz w:val="16"/>
              </w:rPr>
              <w:t> </w:t>
            </w:r>
            <w:r>
              <w:rPr>
                <w:b/>
                <w:sz w:val="16"/>
              </w:rPr>
              <w:t>SEM</w:t>
            </w:r>
            <w:r>
              <w:rPr>
                <w:b/>
                <w:spacing w:val="40"/>
                <w:sz w:val="16"/>
              </w:rPr>
              <w:t> </w:t>
            </w:r>
            <w:r>
              <w:rPr>
                <w:b/>
                <w:sz w:val="16"/>
              </w:rPr>
              <w:t>ICMS</w:t>
            </w:r>
            <w:r>
              <w:rPr>
                <w:b/>
                <w:spacing w:val="-3"/>
                <w:sz w:val="16"/>
              </w:rPr>
              <w:t> </w:t>
            </w:r>
            <w:r>
              <w:rPr>
                <w:b/>
                <w:sz w:val="16"/>
              </w:rPr>
              <w:t>(R$)</w:t>
            </w:r>
          </w:p>
        </w:tc>
      </w:tr>
      <w:tr>
        <w:trPr>
          <w:trHeight w:val="539" w:hRule="atLeast"/>
        </w:trPr>
        <w:tc>
          <w:tcPr>
            <w:tcW w:w="795" w:type="dxa"/>
            <w:vMerge/>
            <w:tcBorders>
              <w:top w:val="nil"/>
            </w:tcBorders>
          </w:tcPr>
          <w:p>
            <w:pPr>
              <w:rPr>
                <w:sz w:val="2"/>
                <w:szCs w:val="2"/>
              </w:rPr>
            </w:pPr>
          </w:p>
        </w:tc>
        <w:tc>
          <w:tcPr>
            <w:tcW w:w="5550" w:type="dxa"/>
            <w:gridSpan w:val="2"/>
            <w:vMerge/>
            <w:tcBorders>
              <w:top w:val="nil"/>
            </w:tcBorders>
          </w:tcPr>
          <w:p>
            <w:pPr>
              <w:rPr>
                <w:sz w:val="2"/>
                <w:szCs w:val="2"/>
              </w:rPr>
            </w:pPr>
          </w:p>
        </w:tc>
        <w:tc>
          <w:tcPr>
            <w:tcW w:w="735" w:type="dxa"/>
            <w:vMerge/>
            <w:tcBorders>
              <w:top w:val="nil"/>
            </w:tcBorders>
          </w:tcPr>
          <w:p>
            <w:pPr>
              <w:rPr>
                <w:sz w:val="2"/>
                <w:szCs w:val="2"/>
              </w:rPr>
            </w:pPr>
          </w:p>
        </w:tc>
        <w:tc>
          <w:tcPr>
            <w:tcW w:w="915" w:type="dxa"/>
            <w:vMerge/>
            <w:tcBorders>
              <w:top w:val="nil"/>
            </w:tcBorders>
          </w:tcPr>
          <w:p>
            <w:pPr>
              <w:rPr>
                <w:sz w:val="2"/>
                <w:szCs w:val="2"/>
              </w:rPr>
            </w:pPr>
          </w:p>
        </w:tc>
        <w:tc>
          <w:tcPr>
            <w:tcW w:w="1020" w:type="dxa"/>
          </w:tcPr>
          <w:p>
            <w:pPr>
              <w:pStyle w:val="TableParagraph"/>
              <w:spacing w:line="270" w:lineRule="atLeast"/>
              <w:ind w:left="101" w:right="82" w:firstLine="135"/>
              <w:rPr>
                <w:b/>
                <w:sz w:val="16"/>
              </w:rPr>
            </w:pPr>
            <w:r>
              <w:rPr>
                <w:b/>
                <w:spacing w:val="-2"/>
                <w:sz w:val="16"/>
              </w:rPr>
              <w:t>PREÇO</w:t>
            </w:r>
            <w:r>
              <w:rPr>
                <w:b/>
                <w:spacing w:val="40"/>
                <w:sz w:val="16"/>
              </w:rPr>
              <w:t> </w:t>
            </w:r>
            <w:r>
              <w:rPr>
                <w:b/>
                <w:spacing w:val="-2"/>
                <w:sz w:val="16"/>
              </w:rPr>
              <w:t>UNITÁRIO</w:t>
            </w:r>
          </w:p>
        </w:tc>
        <w:tc>
          <w:tcPr>
            <w:tcW w:w="1020" w:type="dxa"/>
          </w:tcPr>
          <w:p>
            <w:pPr>
              <w:pStyle w:val="TableParagraph"/>
              <w:spacing w:before="39"/>
              <w:rPr>
                <w:b/>
                <w:sz w:val="16"/>
              </w:rPr>
            </w:pPr>
          </w:p>
          <w:p>
            <w:pPr>
              <w:pStyle w:val="TableParagraph"/>
              <w:ind w:left="206"/>
              <w:rPr>
                <w:b/>
                <w:sz w:val="16"/>
              </w:rPr>
            </w:pPr>
            <w:r>
              <w:rPr>
                <w:b/>
                <w:spacing w:val="-4"/>
                <w:sz w:val="16"/>
              </w:rPr>
              <w:t>TOTAL</w:t>
            </w:r>
          </w:p>
        </w:tc>
        <w:tc>
          <w:tcPr>
            <w:tcW w:w="1020" w:type="dxa"/>
          </w:tcPr>
          <w:p>
            <w:pPr>
              <w:pStyle w:val="TableParagraph"/>
              <w:spacing w:line="270" w:lineRule="atLeast"/>
              <w:ind w:left="101" w:right="82" w:firstLine="135"/>
              <w:rPr>
                <w:b/>
                <w:sz w:val="16"/>
              </w:rPr>
            </w:pPr>
            <w:r>
              <w:rPr>
                <w:b/>
                <w:spacing w:val="-2"/>
                <w:sz w:val="16"/>
              </w:rPr>
              <w:t>PREÇO</w:t>
            </w:r>
            <w:r>
              <w:rPr>
                <w:b/>
                <w:spacing w:val="40"/>
                <w:sz w:val="16"/>
              </w:rPr>
              <w:t> </w:t>
            </w:r>
            <w:r>
              <w:rPr>
                <w:b/>
                <w:spacing w:val="-2"/>
                <w:sz w:val="16"/>
              </w:rPr>
              <w:t>UNITÁRIO</w:t>
            </w:r>
          </w:p>
        </w:tc>
        <w:tc>
          <w:tcPr>
            <w:tcW w:w="1020" w:type="dxa"/>
          </w:tcPr>
          <w:p>
            <w:pPr>
              <w:pStyle w:val="TableParagraph"/>
              <w:spacing w:before="39"/>
              <w:rPr>
                <w:b/>
                <w:sz w:val="16"/>
              </w:rPr>
            </w:pPr>
          </w:p>
          <w:p>
            <w:pPr>
              <w:pStyle w:val="TableParagraph"/>
              <w:ind w:left="266"/>
              <w:rPr>
                <w:b/>
                <w:sz w:val="16"/>
              </w:rPr>
            </w:pPr>
            <w:r>
              <w:rPr>
                <w:b/>
                <w:spacing w:val="-4"/>
                <w:sz w:val="16"/>
              </w:rPr>
              <w:t>TOTAL</w:t>
            </w:r>
          </w:p>
        </w:tc>
      </w:tr>
      <w:tr>
        <w:trPr>
          <w:trHeight w:val="2414" w:hRule="atLeast"/>
        </w:trPr>
        <w:tc>
          <w:tcPr>
            <w:tcW w:w="795" w:type="dxa"/>
          </w:tcPr>
          <w:p>
            <w:pPr>
              <w:pStyle w:val="TableParagraph"/>
              <w:rPr>
                <w:b/>
                <w:sz w:val="20"/>
              </w:rPr>
            </w:pPr>
          </w:p>
          <w:p>
            <w:pPr>
              <w:pStyle w:val="TableParagraph"/>
              <w:rPr>
                <w:b/>
                <w:sz w:val="20"/>
              </w:rPr>
            </w:pPr>
          </w:p>
          <w:p>
            <w:pPr>
              <w:pStyle w:val="TableParagraph"/>
              <w:rPr>
                <w:b/>
                <w:sz w:val="20"/>
              </w:rPr>
            </w:pPr>
          </w:p>
          <w:p>
            <w:pPr>
              <w:pStyle w:val="TableParagraph"/>
              <w:spacing w:before="210"/>
              <w:rPr>
                <w:b/>
                <w:sz w:val="20"/>
              </w:rPr>
            </w:pPr>
          </w:p>
          <w:p>
            <w:pPr>
              <w:pStyle w:val="TableParagraph"/>
              <w:spacing w:before="1"/>
              <w:ind w:left="28"/>
              <w:jc w:val="center"/>
              <w:rPr>
                <w:sz w:val="20"/>
              </w:rPr>
            </w:pPr>
            <w:r>
              <w:rPr>
                <w:spacing w:val="-10"/>
                <w:sz w:val="20"/>
              </w:rPr>
              <w:t>1</w:t>
            </w:r>
          </w:p>
        </w:tc>
        <w:tc>
          <w:tcPr>
            <w:tcW w:w="5550" w:type="dxa"/>
            <w:gridSpan w:val="2"/>
          </w:tcPr>
          <w:p>
            <w:pPr>
              <w:pStyle w:val="TableParagraph"/>
              <w:spacing w:line="422" w:lineRule="auto" w:before="108"/>
              <w:ind w:left="82" w:right="65"/>
              <w:jc w:val="both"/>
              <w:rPr>
                <w:sz w:val="17"/>
              </w:rPr>
            </w:pPr>
            <w:r>
              <w:rPr>
                <w:sz w:val="17"/>
              </w:rPr>
              <w:t>INTRODUTOR DIAGNÓSTICO, MODELO: VALVULADO </w:t>
            </w:r>
            <w:r>
              <w:rPr>
                <w:sz w:val="17"/>
              </w:rPr>
              <w:t>FEMORAL, MATERIAL: POLIURETANO RADIOPACO, TAMANHO: 9F A 14F, COMPRIMENTO</w:t>
            </w:r>
            <w:r>
              <w:rPr>
                <w:spacing w:val="-3"/>
                <w:sz w:val="17"/>
              </w:rPr>
              <w:t> </w:t>
            </w:r>
            <w:r>
              <w:rPr>
                <w:sz w:val="17"/>
              </w:rPr>
              <w:t>INTRODUTOR:</w:t>
            </w:r>
            <w:r>
              <w:rPr>
                <w:spacing w:val="-3"/>
                <w:sz w:val="17"/>
              </w:rPr>
              <w:t> </w:t>
            </w:r>
            <w:r>
              <w:rPr>
                <w:sz w:val="17"/>
              </w:rPr>
              <w:t>10CM</w:t>
            </w:r>
            <w:r>
              <w:rPr>
                <w:spacing w:val="-11"/>
                <w:sz w:val="17"/>
              </w:rPr>
              <w:t> </w:t>
            </w:r>
            <w:r>
              <w:rPr>
                <w:sz w:val="17"/>
              </w:rPr>
              <w:t>A</w:t>
            </w:r>
            <w:r>
              <w:rPr>
                <w:spacing w:val="-11"/>
                <w:sz w:val="17"/>
              </w:rPr>
              <w:t> </w:t>
            </w:r>
            <w:r>
              <w:rPr>
                <w:sz w:val="17"/>
              </w:rPr>
              <w:t>13CM,</w:t>
            </w:r>
            <w:r>
              <w:rPr>
                <w:spacing w:val="-3"/>
                <w:sz w:val="17"/>
              </w:rPr>
              <w:t> </w:t>
            </w:r>
            <w:r>
              <w:rPr>
                <w:sz w:val="17"/>
              </w:rPr>
              <w:t>DIÂMETRO</w:t>
            </w:r>
            <w:r>
              <w:rPr>
                <w:spacing w:val="-3"/>
                <w:sz w:val="17"/>
              </w:rPr>
              <w:t> </w:t>
            </w:r>
            <w:r>
              <w:rPr>
                <w:sz w:val="17"/>
              </w:rPr>
              <w:t>FIO</w:t>
            </w:r>
            <w:r>
              <w:rPr>
                <w:spacing w:val="-3"/>
                <w:sz w:val="17"/>
              </w:rPr>
              <w:t> </w:t>
            </w:r>
            <w:r>
              <w:rPr>
                <w:sz w:val="17"/>
              </w:rPr>
              <w:t>GUIA: 0,035" A 0,038", DIÂMETRO DILATADOR: COMPATÍVEL COM FIO GUIA 0,035", COMPRIMENTO FIO GUIA: 45CM.</w:t>
            </w:r>
          </w:p>
          <w:p>
            <w:pPr>
              <w:pStyle w:val="TableParagraph"/>
              <w:spacing w:line="207" w:lineRule="exact"/>
              <w:ind w:left="82"/>
              <w:jc w:val="both"/>
              <w:rPr>
                <w:sz w:val="20"/>
              </w:rPr>
            </w:pPr>
            <w:r>
              <w:rPr>
                <w:sz w:val="20"/>
              </w:rPr>
              <w:t>Marca</w:t>
            </w:r>
            <w:r>
              <w:rPr>
                <w:spacing w:val="-1"/>
                <w:sz w:val="20"/>
              </w:rPr>
              <w:t> </w:t>
            </w:r>
            <w:r>
              <w:rPr>
                <w:spacing w:val="-2"/>
                <w:sz w:val="20"/>
              </w:rPr>
              <w:t>ofertada:</w:t>
            </w:r>
          </w:p>
          <w:p>
            <w:pPr>
              <w:pStyle w:val="TableParagraph"/>
              <w:spacing w:before="116"/>
              <w:ind w:left="82"/>
              <w:jc w:val="both"/>
              <w:rPr>
                <w:sz w:val="20"/>
              </w:rPr>
            </w:pPr>
            <w:r>
              <w:rPr>
                <w:sz w:val="20"/>
              </w:rPr>
              <w:t>Registro</w:t>
            </w:r>
            <w:r>
              <w:rPr>
                <w:spacing w:val="-1"/>
                <w:sz w:val="20"/>
              </w:rPr>
              <w:t> </w:t>
            </w:r>
            <w:r>
              <w:rPr>
                <w:spacing w:val="-5"/>
                <w:sz w:val="20"/>
              </w:rPr>
              <w:t>nº:</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spacing w:before="210"/>
              <w:rPr>
                <w:b/>
                <w:sz w:val="20"/>
              </w:rPr>
            </w:pPr>
          </w:p>
          <w:p>
            <w:pPr>
              <w:pStyle w:val="TableParagraph"/>
              <w:spacing w:before="1"/>
              <w:ind w:left="14"/>
              <w:jc w:val="center"/>
              <w:rPr>
                <w:sz w:val="20"/>
              </w:rPr>
            </w:pPr>
            <w:r>
              <w:rPr>
                <w:spacing w:val="-4"/>
                <w:sz w:val="20"/>
              </w:rPr>
              <w:t>unid</w:t>
            </w:r>
          </w:p>
        </w:tc>
        <w:tc>
          <w:tcPr>
            <w:tcW w:w="915" w:type="dxa"/>
          </w:tcPr>
          <w:p>
            <w:pPr>
              <w:pStyle w:val="TableParagraph"/>
              <w:rPr>
                <w:b/>
                <w:sz w:val="20"/>
              </w:rPr>
            </w:pPr>
          </w:p>
          <w:p>
            <w:pPr>
              <w:pStyle w:val="TableParagraph"/>
              <w:rPr>
                <w:b/>
                <w:sz w:val="20"/>
              </w:rPr>
            </w:pPr>
          </w:p>
          <w:p>
            <w:pPr>
              <w:pStyle w:val="TableParagraph"/>
              <w:rPr>
                <w:b/>
                <w:sz w:val="20"/>
              </w:rPr>
            </w:pPr>
          </w:p>
          <w:p>
            <w:pPr>
              <w:pStyle w:val="TableParagraph"/>
              <w:spacing w:before="210"/>
              <w:rPr>
                <w:b/>
                <w:sz w:val="20"/>
              </w:rPr>
            </w:pPr>
          </w:p>
          <w:p>
            <w:pPr>
              <w:pStyle w:val="TableParagraph"/>
              <w:spacing w:before="1"/>
              <w:ind w:left="14"/>
              <w:jc w:val="center"/>
              <w:rPr>
                <w:sz w:val="20"/>
              </w:rPr>
            </w:pPr>
            <w:r>
              <w:rPr>
                <w:spacing w:val="-5"/>
                <w:sz w:val="20"/>
              </w:rPr>
              <w:t>10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3104" w:hRule="atLeast"/>
        </w:trPr>
        <w:tc>
          <w:tcPr>
            <w:tcW w:w="79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95"/>
              <w:rPr>
                <w:b/>
                <w:sz w:val="20"/>
              </w:rPr>
            </w:pPr>
          </w:p>
          <w:p>
            <w:pPr>
              <w:pStyle w:val="TableParagraph"/>
              <w:spacing w:before="1"/>
              <w:ind w:left="28"/>
              <w:jc w:val="center"/>
              <w:rPr>
                <w:sz w:val="20"/>
              </w:rPr>
            </w:pPr>
            <w:r>
              <w:rPr>
                <w:spacing w:val="-10"/>
                <w:sz w:val="20"/>
              </w:rPr>
              <w:t>2</w:t>
            </w:r>
          </w:p>
        </w:tc>
        <w:tc>
          <w:tcPr>
            <w:tcW w:w="5550" w:type="dxa"/>
            <w:gridSpan w:val="2"/>
          </w:tcPr>
          <w:p>
            <w:pPr>
              <w:pStyle w:val="TableParagraph"/>
              <w:spacing w:line="422" w:lineRule="auto" w:before="108"/>
              <w:ind w:left="82" w:right="65"/>
              <w:jc w:val="both"/>
              <w:rPr>
                <w:sz w:val="17"/>
              </w:rPr>
            </w:pPr>
            <w:r>
              <w:rPr>
                <w:sz w:val="17"/>
              </w:rPr>
              <w:t>CATETER BALÃO, MATERIAL CATETER: POLIURETANO, </w:t>
            </w:r>
            <w:r>
              <w:rPr>
                <w:sz w:val="17"/>
              </w:rPr>
              <w:t>CALIBRE: 5FR A 7FR, APLICAÇÃO: ANGIOPLASTIA OCLUSÕES VENOSAS, MODELO: ALTA PRESSÃO, QUANTIDADE BALÕES: 1 BALÃO, COMPRIMENTO: 40MM A 80MM, ACESSÓRIO: COMPATÍVEL COM FIO GUIA 0,035", MATERIAL BALÃO: POLIETILENO, CAPACIDADE BALÕES: NÃO COMPLACENTE, EXTREMIDADE DISTAL: RETA, DIMENSÕES BALÃO: 5MM A 12MM.</w:t>
            </w:r>
          </w:p>
          <w:p>
            <w:pPr>
              <w:pStyle w:val="TableParagraph"/>
              <w:spacing w:line="209" w:lineRule="exact"/>
              <w:ind w:left="82"/>
              <w:jc w:val="both"/>
              <w:rPr>
                <w:sz w:val="20"/>
              </w:rPr>
            </w:pPr>
            <w:r>
              <w:rPr>
                <w:sz w:val="20"/>
              </w:rPr>
              <w:t>Marca</w:t>
            </w:r>
            <w:r>
              <w:rPr>
                <w:spacing w:val="-1"/>
                <w:sz w:val="20"/>
              </w:rPr>
              <w:t> </w:t>
            </w:r>
            <w:r>
              <w:rPr>
                <w:spacing w:val="-2"/>
                <w:sz w:val="20"/>
              </w:rPr>
              <w:t>ofertada:</w:t>
            </w:r>
          </w:p>
          <w:p>
            <w:pPr>
              <w:pStyle w:val="TableParagraph"/>
              <w:spacing w:before="116"/>
              <w:ind w:left="82"/>
              <w:jc w:val="both"/>
              <w:rPr>
                <w:sz w:val="20"/>
              </w:rPr>
            </w:pPr>
            <w:r>
              <w:rPr>
                <w:sz w:val="20"/>
              </w:rPr>
              <w:t>Registro</w:t>
            </w:r>
            <w:r>
              <w:rPr>
                <w:spacing w:val="-1"/>
                <w:sz w:val="20"/>
              </w:rPr>
              <w:t> </w:t>
            </w:r>
            <w:r>
              <w:rPr>
                <w:spacing w:val="-5"/>
                <w:sz w:val="20"/>
              </w:rPr>
              <w:t>nº:</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95"/>
              <w:rPr>
                <w:b/>
                <w:sz w:val="20"/>
              </w:rPr>
            </w:pPr>
          </w:p>
          <w:p>
            <w:pPr>
              <w:pStyle w:val="TableParagraph"/>
              <w:spacing w:before="1"/>
              <w:ind w:left="14"/>
              <w:jc w:val="center"/>
              <w:rPr>
                <w:sz w:val="20"/>
              </w:rPr>
            </w:pPr>
            <w:r>
              <w:rPr>
                <w:spacing w:val="-4"/>
                <w:sz w:val="20"/>
              </w:rPr>
              <w:t>unid</w:t>
            </w:r>
          </w:p>
        </w:tc>
        <w:tc>
          <w:tcPr>
            <w:tcW w:w="91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95"/>
              <w:rPr>
                <w:b/>
                <w:sz w:val="20"/>
              </w:rPr>
            </w:pPr>
          </w:p>
          <w:p>
            <w:pPr>
              <w:pStyle w:val="TableParagraph"/>
              <w:spacing w:before="1"/>
              <w:ind w:left="14"/>
              <w:jc w:val="center"/>
              <w:rPr>
                <w:sz w:val="20"/>
              </w:rPr>
            </w:pPr>
            <w:r>
              <w:rPr>
                <w:spacing w:val="-5"/>
                <w:sz w:val="20"/>
              </w:rPr>
              <w:t>80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2414" w:hRule="atLeast"/>
        </w:trPr>
        <w:tc>
          <w:tcPr>
            <w:tcW w:w="795" w:type="dxa"/>
          </w:tcPr>
          <w:p>
            <w:pPr>
              <w:pStyle w:val="TableParagraph"/>
              <w:rPr>
                <w:b/>
                <w:sz w:val="20"/>
              </w:rPr>
            </w:pPr>
          </w:p>
          <w:p>
            <w:pPr>
              <w:pStyle w:val="TableParagraph"/>
              <w:rPr>
                <w:b/>
                <w:sz w:val="20"/>
              </w:rPr>
            </w:pPr>
          </w:p>
          <w:p>
            <w:pPr>
              <w:pStyle w:val="TableParagraph"/>
              <w:rPr>
                <w:b/>
                <w:sz w:val="20"/>
              </w:rPr>
            </w:pPr>
          </w:p>
          <w:p>
            <w:pPr>
              <w:pStyle w:val="TableParagraph"/>
              <w:spacing w:before="210"/>
              <w:rPr>
                <w:b/>
                <w:sz w:val="20"/>
              </w:rPr>
            </w:pPr>
          </w:p>
          <w:p>
            <w:pPr>
              <w:pStyle w:val="TableParagraph"/>
              <w:spacing w:before="1"/>
              <w:ind w:left="28"/>
              <w:jc w:val="center"/>
              <w:rPr>
                <w:sz w:val="20"/>
              </w:rPr>
            </w:pPr>
            <w:r>
              <w:rPr>
                <w:spacing w:val="-10"/>
                <w:sz w:val="20"/>
              </w:rPr>
              <w:t>3</w:t>
            </w:r>
          </w:p>
        </w:tc>
        <w:tc>
          <w:tcPr>
            <w:tcW w:w="5550" w:type="dxa"/>
            <w:gridSpan w:val="2"/>
          </w:tcPr>
          <w:p>
            <w:pPr>
              <w:pStyle w:val="TableParagraph"/>
              <w:spacing w:line="422" w:lineRule="auto" w:before="108"/>
              <w:ind w:left="82" w:right="65"/>
              <w:jc w:val="both"/>
              <w:rPr>
                <w:sz w:val="17"/>
              </w:rPr>
            </w:pPr>
            <w:r>
              <w:rPr>
                <w:sz w:val="17"/>
              </w:rPr>
              <w:t>INTRODUTOR DIAGNÓSTICO, MODELO: VALVULADO, </w:t>
            </w:r>
            <w:r>
              <w:rPr>
                <w:sz w:val="17"/>
              </w:rPr>
              <w:t>MATERIAL: HIDROFÍLICO ARAMADO, TAMANHO: 10F A 14F, COMPRIMENTO INTRODUTOR: 40CM</w:t>
            </w:r>
            <w:r>
              <w:rPr>
                <w:spacing w:val="-2"/>
                <w:sz w:val="17"/>
              </w:rPr>
              <w:t> </w:t>
            </w:r>
            <w:r>
              <w:rPr>
                <w:sz w:val="17"/>
              </w:rPr>
              <w:t>A</w:t>
            </w:r>
            <w:r>
              <w:rPr>
                <w:spacing w:val="-2"/>
                <w:sz w:val="17"/>
              </w:rPr>
              <w:t> </w:t>
            </w:r>
            <w:r>
              <w:rPr>
                <w:sz w:val="17"/>
              </w:rPr>
              <w:t>70CM, DIÂMETRO FIO GUIA: SEM FIO GUIA, DIÂMETRO DILATADOR: COMPATÍVEL COM FIO GUIA 0,035", COMPRIMENTO FIO GUIA: SEM FIO GUIA.</w:t>
            </w:r>
          </w:p>
          <w:p>
            <w:pPr>
              <w:pStyle w:val="TableParagraph"/>
              <w:spacing w:line="207" w:lineRule="exact"/>
              <w:ind w:left="82"/>
              <w:jc w:val="both"/>
              <w:rPr>
                <w:sz w:val="20"/>
              </w:rPr>
            </w:pPr>
            <w:r>
              <w:rPr>
                <w:sz w:val="20"/>
              </w:rPr>
              <w:t>Marca</w:t>
            </w:r>
            <w:r>
              <w:rPr>
                <w:spacing w:val="-1"/>
                <w:sz w:val="20"/>
              </w:rPr>
              <w:t> </w:t>
            </w:r>
            <w:r>
              <w:rPr>
                <w:spacing w:val="-2"/>
                <w:sz w:val="20"/>
              </w:rPr>
              <w:t>ofertada:</w:t>
            </w:r>
          </w:p>
          <w:p>
            <w:pPr>
              <w:pStyle w:val="TableParagraph"/>
              <w:spacing w:before="116"/>
              <w:ind w:left="82"/>
              <w:jc w:val="both"/>
              <w:rPr>
                <w:sz w:val="20"/>
              </w:rPr>
            </w:pPr>
            <w:r>
              <w:rPr>
                <w:sz w:val="20"/>
              </w:rPr>
              <w:t>Registro</w:t>
            </w:r>
            <w:r>
              <w:rPr>
                <w:spacing w:val="-1"/>
                <w:sz w:val="20"/>
              </w:rPr>
              <w:t> </w:t>
            </w:r>
            <w:r>
              <w:rPr>
                <w:spacing w:val="-5"/>
                <w:sz w:val="20"/>
              </w:rPr>
              <w:t>nº:</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spacing w:before="210"/>
              <w:rPr>
                <w:b/>
                <w:sz w:val="20"/>
              </w:rPr>
            </w:pPr>
          </w:p>
          <w:p>
            <w:pPr>
              <w:pStyle w:val="TableParagraph"/>
              <w:spacing w:before="1"/>
              <w:ind w:left="14"/>
              <w:jc w:val="center"/>
              <w:rPr>
                <w:sz w:val="20"/>
              </w:rPr>
            </w:pPr>
            <w:r>
              <w:rPr>
                <w:spacing w:val="-4"/>
                <w:sz w:val="20"/>
              </w:rPr>
              <w:t>unid</w:t>
            </w:r>
          </w:p>
        </w:tc>
        <w:tc>
          <w:tcPr>
            <w:tcW w:w="915" w:type="dxa"/>
          </w:tcPr>
          <w:p>
            <w:pPr>
              <w:pStyle w:val="TableParagraph"/>
              <w:rPr>
                <w:b/>
                <w:sz w:val="20"/>
              </w:rPr>
            </w:pPr>
          </w:p>
          <w:p>
            <w:pPr>
              <w:pStyle w:val="TableParagraph"/>
              <w:rPr>
                <w:b/>
                <w:sz w:val="20"/>
              </w:rPr>
            </w:pPr>
          </w:p>
          <w:p>
            <w:pPr>
              <w:pStyle w:val="TableParagraph"/>
              <w:rPr>
                <w:b/>
                <w:sz w:val="20"/>
              </w:rPr>
            </w:pPr>
          </w:p>
          <w:p>
            <w:pPr>
              <w:pStyle w:val="TableParagraph"/>
              <w:spacing w:before="210"/>
              <w:rPr>
                <w:b/>
                <w:sz w:val="20"/>
              </w:rPr>
            </w:pPr>
          </w:p>
          <w:p>
            <w:pPr>
              <w:pStyle w:val="TableParagraph"/>
              <w:spacing w:before="1"/>
              <w:ind w:left="14"/>
              <w:jc w:val="center"/>
              <w:rPr>
                <w:sz w:val="20"/>
              </w:rPr>
            </w:pPr>
            <w:r>
              <w:rPr>
                <w:spacing w:val="-5"/>
                <w:sz w:val="20"/>
              </w:rPr>
              <w:t>10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3554" w:hRule="atLeast"/>
        </w:trPr>
        <w:tc>
          <w:tcPr>
            <w:tcW w:w="5715" w:type="dxa"/>
            <w:gridSpan w:val="2"/>
            <w:tcBorders>
              <w:bottom w:val="nil"/>
            </w:tcBorders>
          </w:tcPr>
          <w:p>
            <w:pPr>
              <w:pStyle w:val="TableParagraph"/>
              <w:spacing w:before="132"/>
              <w:rPr>
                <w:b/>
                <w:sz w:val="18"/>
              </w:rPr>
            </w:pPr>
          </w:p>
          <w:p>
            <w:pPr>
              <w:pStyle w:val="TableParagraph"/>
              <w:ind w:left="33"/>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57"/>
              </w:numPr>
              <w:tabs>
                <w:tab w:pos="409" w:val="left" w:leader="none"/>
                <w:tab w:pos="577" w:val="left" w:leader="none"/>
              </w:tabs>
              <w:spacing w:line="312" w:lineRule="auto" w:before="63" w:after="0"/>
              <w:ind w:left="577" w:right="144" w:hanging="272"/>
              <w:jc w:val="left"/>
              <w:rPr>
                <w:sz w:val="18"/>
              </w:rPr>
            </w:pPr>
            <w:r>
              <w:rPr>
                <w:sz w:val="18"/>
              </w:rPr>
              <w:t>ser</w:t>
            </w:r>
            <w:r>
              <w:rPr>
                <w:spacing w:val="-5"/>
                <w:sz w:val="18"/>
              </w:rPr>
              <w:t> </w:t>
            </w:r>
            <w:r>
              <w:rPr>
                <w:sz w:val="18"/>
              </w:rPr>
              <w:t>preenchida</w:t>
            </w:r>
            <w:r>
              <w:rPr>
                <w:spacing w:val="-5"/>
                <w:sz w:val="18"/>
              </w:rPr>
              <w:t> </w:t>
            </w:r>
            <w:r>
              <w:rPr>
                <w:sz w:val="18"/>
              </w:rPr>
              <w:t>integralmente</w:t>
            </w:r>
            <w:r>
              <w:rPr>
                <w:spacing w:val="-5"/>
                <w:sz w:val="18"/>
              </w:rPr>
              <w:t> </w:t>
            </w:r>
            <w:r>
              <w:rPr>
                <w:sz w:val="18"/>
              </w:rPr>
              <w:t>por</w:t>
            </w:r>
            <w:r>
              <w:rPr>
                <w:spacing w:val="-5"/>
                <w:sz w:val="18"/>
              </w:rPr>
              <w:t> </w:t>
            </w:r>
            <w:r>
              <w:rPr>
                <w:sz w:val="18"/>
              </w:rPr>
              <w:t>processo</w:t>
            </w:r>
            <w:r>
              <w:rPr>
                <w:spacing w:val="-5"/>
                <w:sz w:val="18"/>
              </w:rPr>
              <w:t> </w:t>
            </w:r>
            <w:r>
              <w:rPr>
                <w:sz w:val="18"/>
              </w:rPr>
              <w:t>mecânico</w:t>
            </w:r>
            <w:r>
              <w:rPr>
                <w:spacing w:val="-5"/>
                <w:sz w:val="18"/>
              </w:rPr>
              <w:t> </w:t>
            </w:r>
            <w:r>
              <w:rPr>
                <w:sz w:val="18"/>
              </w:rPr>
              <w:t>ou</w:t>
            </w:r>
            <w:r>
              <w:rPr>
                <w:spacing w:val="-5"/>
                <w:sz w:val="18"/>
              </w:rPr>
              <w:t> </w:t>
            </w:r>
            <w:r>
              <w:rPr>
                <w:sz w:val="18"/>
              </w:rPr>
              <w:t>eletrônico,</w:t>
            </w:r>
            <w:r>
              <w:rPr>
                <w:spacing w:val="-5"/>
                <w:sz w:val="18"/>
              </w:rPr>
              <w:t> </w:t>
            </w:r>
            <w:r>
              <w:rPr>
                <w:sz w:val="18"/>
              </w:rPr>
              <w:t>sem emendas e rasuras;</w:t>
            </w:r>
          </w:p>
          <w:p>
            <w:pPr>
              <w:pStyle w:val="TableParagraph"/>
              <w:numPr>
                <w:ilvl w:val="0"/>
                <w:numId w:val="57"/>
              </w:numPr>
              <w:tabs>
                <w:tab w:pos="409" w:val="left" w:leader="none"/>
                <w:tab w:pos="577" w:val="left" w:leader="none"/>
              </w:tabs>
              <w:spacing w:line="312" w:lineRule="auto" w:before="2" w:after="0"/>
              <w:ind w:left="577" w:right="163" w:hanging="272"/>
              <w:jc w:val="left"/>
              <w:rPr>
                <w:sz w:val="18"/>
              </w:rPr>
            </w:pPr>
            <w:r>
              <w:rPr>
                <w:sz w:val="18"/>
              </w:rPr>
              <w:t>conter</w:t>
            </w:r>
            <w:r>
              <w:rPr>
                <w:spacing w:val="-4"/>
                <w:sz w:val="18"/>
              </w:rPr>
              <w:t> </w:t>
            </w:r>
            <w:r>
              <w:rPr>
                <w:sz w:val="18"/>
              </w:rPr>
              <w:t>os</w:t>
            </w:r>
            <w:r>
              <w:rPr>
                <w:spacing w:val="-4"/>
                <w:sz w:val="18"/>
              </w:rPr>
              <w:t> </w:t>
            </w:r>
            <w:r>
              <w:rPr>
                <w:sz w:val="18"/>
              </w:rPr>
              <w:t>preços</w:t>
            </w:r>
            <w:r>
              <w:rPr>
                <w:spacing w:val="-4"/>
                <w:sz w:val="18"/>
              </w:rPr>
              <w:t> </w:t>
            </w:r>
            <w:r>
              <w:rPr>
                <w:sz w:val="18"/>
              </w:rPr>
              <w:t>em</w:t>
            </w:r>
            <w:r>
              <w:rPr>
                <w:spacing w:val="-4"/>
                <w:sz w:val="18"/>
              </w:rPr>
              <w:t> </w:t>
            </w:r>
            <w:r>
              <w:rPr>
                <w:sz w:val="18"/>
              </w:rPr>
              <w:t>algarismos</w:t>
            </w:r>
            <w:r>
              <w:rPr>
                <w:spacing w:val="-4"/>
                <w:sz w:val="18"/>
              </w:rPr>
              <w:t> </w:t>
            </w:r>
            <w:r>
              <w:rPr>
                <w:sz w:val="18"/>
              </w:rPr>
              <w:t>e</w:t>
            </w:r>
            <w:r>
              <w:rPr>
                <w:spacing w:val="-4"/>
                <w:sz w:val="18"/>
              </w:rPr>
              <w:t> </w:t>
            </w:r>
            <w:r>
              <w:rPr>
                <w:sz w:val="18"/>
              </w:rPr>
              <w:t>por</w:t>
            </w:r>
            <w:r>
              <w:rPr>
                <w:spacing w:val="-4"/>
                <w:sz w:val="18"/>
              </w:rPr>
              <w:t> </w:t>
            </w:r>
            <w:r>
              <w:rPr>
                <w:sz w:val="18"/>
              </w:rPr>
              <w:t>extenso,</w:t>
            </w:r>
            <w:r>
              <w:rPr>
                <w:spacing w:val="-4"/>
                <w:sz w:val="18"/>
              </w:rPr>
              <w:t> </w:t>
            </w:r>
            <w:r>
              <w:rPr>
                <w:sz w:val="18"/>
              </w:rPr>
              <w:t>por</w:t>
            </w:r>
            <w:r>
              <w:rPr>
                <w:spacing w:val="-4"/>
                <w:sz w:val="18"/>
              </w:rPr>
              <w:t> </w:t>
            </w:r>
            <w:r>
              <w:rPr>
                <w:sz w:val="18"/>
              </w:rPr>
              <w:t>unidade,</w:t>
            </w:r>
            <w:r>
              <w:rPr>
                <w:spacing w:val="-4"/>
                <w:sz w:val="18"/>
              </w:rPr>
              <w:t> </w:t>
            </w:r>
            <w:r>
              <w:rPr>
                <w:sz w:val="18"/>
              </w:rPr>
              <w:t>já</w:t>
            </w:r>
            <w:r>
              <w:rPr>
                <w:spacing w:val="-4"/>
                <w:sz w:val="18"/>
              </w:rPr>
              <w:t> </w:t>
            </w:r>
            <w:r>
              <w:rPr>
                <w:sz w:val="18"/>
              </w:rPr>
              <w:t>incluídas as despesas de fretes, impostos federais, ou estaduais e descontos </w:t>
            </w:r>
            <w:r>
              <w:rPr>
                <w:spacing w:val="-2"/>
                <w:sz w:val="18"/>
              </w:rPr>
              <w:t>especiais;</w:t>
            </w:r>
          </w:p>
          <w:p>
            <w:pPr>
              <w:pStyle w:val="TableParagraph"/>
              <w:numPr>
                <w:ilvl w:val="0"/>
                <w:numId w:val="57"/>
              </w:numPr>
              <w:tabs>
                <w:tab w:pos="456" w:val="left" w:leader="none"/>
              </w:tabs>
              <w:spacing w:line="312" w:lineRule="auto" w:before="3" w:after="0"/>
              <w:ind w:left="352" w:right="327" w:firstLine="0"/>
              <w:jc w:val="left"/>
              <w:rPr>
                <w:b/>
                <w:sz w:val="18"/>
              </w:rPr>
            </w:pPr>
            <w:r>
              <w:rPr>
                <w:b/>
                <w:sz w:val="18"/>
              </w:rPr>
              <w:t>ser</w:t>
            </w:r>
            <w:r>
              <w:rPr>
                <w:b/>
                <w:spacing w:val="-8"/>
                <w:sz w:val="18"/>
              </w:rPr>
              <w:t> </w:t>
            </w:r>
            <w:r>
              <w:rPr>
                <w:b/>
                <w:sz w:val="18"/>
              </w:rPr>
              <w:t>apresentada</w:t>
            </w:r>
            <w:r>
              <w:rPr>
                <w:b/>
                <w:spacing w:val="-4"/>
                <w:sz w:val="18"/>
              </w:rPr>
              <w:t> </w:t>
            </w:r>
            <w:r>
              <w:rPr>
                <w:b/>
                <w:sz w:val="18"/>
              </w:rPr>
              <w:t>com,</w:t>
            </w:r>
            <w:r>
              <w:rPr>
                <w:b/>
                <w:spacing w:val="-4"/>
                <w:sz w:val="18"/>
              </w:rPr>
              <w:t> </w:t>
            </w:r>
            <w:r>
              <w:rPr>
                <w:b/>
                <w:sz w:val="18"/>
              </w:rPr>
              <w:t>no</w:t>
            </w:r>
            <w:r>
              <w:rPr>
                <w:b/>
                <w:spacing w:val="-4"/>
                <w:sz w:val="18"/>
              </w:rPr>
              <w:t> </w:t>
            </w:r>
            <w:r>
              <w:rPr>
                <w:b/>
                <w:sz w:val="18"/>
              </w:rPr>
              <w:t>máximo,</w:t>
            </w:r>
            <w:r>
              <w:rPr>
                <w:b/>
                <w:spacing w:val="-4"/>
                <w:sz w:val="18"/>
              </w:rPr>
              <w:t> </w:t>
            </w:r>
            <w:r>
              <w:rPr>
                <w:b/>
                <w:sz w:val="18"/>
              </w:rPr>
              <w:t>2</w:t>
            </w:r>
            <w:r>
              <w:rPr>
                <w:b/>
                <w:spacing w:val="-4"/>
                <w:sz w:val="18"/>
              </w:rPr>
              <w:t> </w:t>
            </w:r>
            <w:r>
              <w:rPr>
                <w:b/>
                <w:sz w:val="18"/>
              </w:rPr>
              <w:t>(duas)</w:t>
            </w:r>
            <w:r>
              <w:rPr>
                <w:b/>
                <w:spacing w:val="-4"/>
                <w:sz w:val="18"/>
              </w:rPr>
              <w:t> </w:t>
            </w:r>
            <w:r>
              <w:rPr>
                <w:b/>
                <w:sz w:val="18"/>
              </w:rPr>
              <w:t>casas</w:t>
            </w:r>
            <w:r>
              <w:rPr>
                <w:b/>
                <w:spacing w:val="-4"/>
                <w:sz w:val="18"/>
              </w:rPr>
              <w:t> </w:t>
            </w:r>
            <w:r>
              <w:rPr>
                <w:b/>
                <w:sz w:val="18"/>
              </w:rPr>
              <w:t>decimais</w:t>
            </w:r>
            <w:r>
              <w:rPr>
                <w:b/>
                <w:spacing w:val="-4"/>
                <w:sz w:val="18"/>
              </w:rPr>
              <w:t> </w:t>
            </w:r>
            <w:r>
              <w:rPr>
                <w:b/>
                <w:sz w:val="18"/>
              </w:rPr>
              <w:t>após</w:t>
            </w:r>
            <w:r>
              <w:rPr>
                <w:b/>
                <w:spacing w:val="-4"/>
                <w:sz w:val="18"/>
              </w:rPr>
              <w:t> </w:t>
            </w:r>
            <w:r>
              <w:rPr>
                <w:b/>
                <w:sz w:val="18"/>
              </w:rPr>
              <w:t>a </w:t>
            </w:r>
            <w:r>
              <w:rPr>
                <w:b/>
                <w:spacing w:val="-2"/>
                <w:sz w:val="18"/>
              </w:rPr>
              <w:t>vírgula.</w:t>
            </w:r>
          </w:p>
          <w:p>
            <w:pPr>
              <w:pStyle w:val="TableParagraph"/>
              <w:numPr>
                <w:ilvl w:val="0"/>
                <w:numId w:val="57"/>
              </w:numPr>
              <w:tabs>
                <w:tab w:pos="409" w:val="left" w:leader="none"/>
              </w:tabs>
              <w:spacing w:line="240" w:lineRule="auto" w:before="2" w:after="0"/>
              <w:ind w:left="409" w:right="0" w:hanging="104"/>
              <w:jc w:val="left"/>
              <w:rPr>
                <w:sz w:val="18"/>
              </w:rPr>
            </w:pPr>
            <w:r>
              <w:rPr>
                <w:sz w:val="18"/>
              </w:rPr>
              <w:t>ser datada e assinada pelo gerente ou seu </w:t>
            </w:r>
            <w:r>
              <w:rPr>
                <w:spacing w:val="-2"/>
                <w:sz w:val="18"/>
              </w:rPr>
              <w:t>procurador.</w:t>
            </w:r>
          </w:p>
        </w:tc>
        <w:tc>
          <w:tcPr>
            <w:tcW w:w="6360" w:type="dxa"/>
            <w:gridSpan w:val="7"/>
            <w:tcBorders>
              <w:bottom w:val="nil"/>
            </w:tcBorders>
          </w:tcPr>
          <w:p>
            <w:pPr>
              <w:pStyle w:val="TableParagraph"/>
              <w:spacing w:line="312" w:lineRule="auto" w:before="69"/>
              <w:ind w:left="145" w:right="2473"/>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6"/>
              <w:rPr>
                <w:b/>
                <w:sz w:val="20"/>
              </w:rPr>
            </w:pPr>
          </w:p>
          <w:p>
            <w:pPr>
              <w:pStyle w:val="TableParagraph"/>
              <w:spacing w:line="30" w:lineRule="exact"/>
              <w:ind w:left="142"/>
              <w:rPr>
                <w:sz w:val="2"/>
              </w:rPr>
            </w:pPr>
            <w:r>
              <w:rPr>
                <w:position w:val="0"/>
                <w:sz w:val="2"/>
              </w:rPr>
              <mc:AlternateContent>
                <mc:Choice Requires="wps">
                  <w:drawing>
                    <wp:inline distT="0" distB="0" distL="0" distR="0">
                      <wp:extent cx="3857625" cy="19050"/>
                      <wp:effectExtent l="0" t="0" r="0" b="0"/>
                      <wp:docPr id="7" name="Group 7"/>
                      <wp:cNvGraphicFramePr>
                        <a:graphicFrameLocks/>
                      </wp:cNvGraphicFramePr>
                      <a:graphic>
                        <a:graphicData uri="http://schemas.microsoft.com/office/word/2010/wordprocessingGroup">
                          <wpg:wgp>
                            <wpg:cNvPr id="7" name="Group 7"/>
                            <wpg:cNvGrpSpPr/>
                            <wpg:grpSpPr>
                              <a:xfrm>
                                <a:off x="0" y="0"/>
                                <a:ext cx="3857625" cy="19050"/>
                                <a:chExt cx="3857625" cy="19050"/>
                              </a:xfrm>
                            </wpg:grpSpPr>
                            <wps:wsp>
                              <wps:cNvPr id="8" name="Graphic 8"/>
                              <wps:cNvSpPr/>
                              <wps:spPr>
                                <a:xfrm>
                                  <a:off x="0" y="0"/>
                                  <a:ext cx="3857625" cy="19050"/>
                                </a:xfrm>
                                <a:custGeom>
                                  <a:avLst/>
                                  <a:gdLst/>
                                  <a:ahLst/>
                                  <a:cxnLst/>
                                  <a:rect l="l" t="t" r="r" b="b"/>
                                  <a:pathLst>
                                    <a:path w="3857625" h="19050">
                                      <a:moveTo>
                                        <a:pt x="3857624" y="19049"/>
                                      </a:moveTo>
                                      <a:lnTo>
                                        <a:pt x="0" y="19049"/>
                                      </a:lnTo>
                                      <a:lnTo>
                                        <a:pt x="0" y="0"/>
                                      </a:lnTo>
                                      <a:lnTo>
                                        <a:pt x="3857624" y="0"/>
                                      </a:lnTo>
                                      <a:lnTo>
                                        <a:pt x="38576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03.75pt;height:1.5pt;mso-position-horizontal-relative:char;mso-position-vertical-relative:line" id="docshapegroup6" coordorigin="0,0" coordsize="6075,30">
                      <v:rect style="position:absolute;left:0;top:0;width:6075;height:30" id="docshape7"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5"/>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90" w:val="left" w:leader="none"/>
                <w:tab w:pos="1660" w:val="left" w:leader="none"/>
              </w:tabs>
              <w:ind w:left="145"/>
              <w:rPr>
                <w:sz w:val="18"/>
              </w:rPr>
            </w:pPr>
            <w:r>
              <w:rPr>
                <w:sz w:val="18"/>
              </w:rPr>
              <w:t>Em </w:t>
            </w:r>
            <w:r>
              <w:rPr>
                <w:sz w:val="18"/>
                <w:u w:val="single"/>
              </w:rPr>
              <w:tab/>
            </w:r>
            <w:r>
              <w:rPr>
                <w:spacing w:val="-10"/>
                <w:sz w:val="18"/>
                <w:u w:val="single"/>
              </w:rPr>
              <w:t>/</w:t>
            </w:r>
            <w:r>
              <w:rPr>
                <w:sz w:val="18"/>
                <w:u w:val="single"/>
              </w:rPr>
              <w:tab/>
            </w:r>
            <w:r>
              <w:rPr>
                <w:spacing w:val="-2"/>
                <w:sz w:val="18"/>
              </w:rPr>
              <w:t>/2024.</w:t>
            </w:r>
          </w:p>
          <w:p>
            <w:pPr>
              <w:pStyle w:val="TableParagraph"/>
              <w:rPr>
                <w:b/>
                <w:sz w:val="20"/>
              </w:rPr>
            </w:pPr>
          </w:p>
          <w:p>
            <w:pPr>
              <w:pStyle w:val="TableParagraph"/>
              <w:spacing w:before="76"/>
              <w:rPr>
                <w:b/>
                <w:sz w:val="20"/>
              </w:rPr>
            </w:pPr>
          </w:p>
          <w:p>
            <w:pPr>
              <w:pStyle w:val="TableParagraph"/>
              <w:spacing w:line="20" w:lineRule="exact"/>
              <w:ind w:left="1291"/>
              <w:rPr>
                <w:sz w:val="2"/>
              </w:rPr>
            </w:pPr>
            <w:r>
              <w:rPr>
                <w:sz w:val="2"/>
              </w:rPr>
              <mc:AlternateContent>
                <mc:Choice Requires="wps">
                  <w:drawing>
                    <wp:inline distT="0" distB="0" distL="0" distR="0">
                      <wp:extent cx="2400300" cy="5080"/>
                      <wp:effectExtent l="9525" t="0" r="0" b="4445"/>
                      <wp:docPr id="9" name="Group 9"/>
                      <wp:cNvGraphicFramePr>
                        <a:graphicFrameLocks/>
                      </wp:cNvGraphicFramePr>
                      <a:graphic>
                        <a:graphicData uri="http://schemas.microsoft.com/office/word/2010/wordprocessingGroup">
                          <wpg:wgp>
                            <wpg:cNvPr id="9" name="Group 9"/>
                            <wpg:cNvGrpSpPr/>
                            <wpg:grpSpPr>
                              <a:xfrm>
                                <a:off x="0" y="0"/>
                                <a:ext cx="2400300" cy="5080"/>
                                <a:chExt cx="2400300" cy="5080"/>
                              </a:xfrm>
                            </wpg:grpSpPr>
                            <wps:wsp>
                              <wps:cNvPr id="10" name="Graphic 10"/>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8"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7"/>
              <w:jc w:val="center"/>
              <w:rPr>
                <w:sz w:val="18"/>
              </w:rPr>
            </w:pPr>
            <w:r>
              <w:rPr>
                <w:sz w:val="18"/>
              </w:rPr>
              <w:t>(assinatura do </w:t>
            </w:r>
            <w:r>
              <w:rPr>
                <w:spacing w:val="-2"/>
                <w:sz w:val="18"/>
              </w:rPr>
              <w:t>responsável)</w:t>
            </w:r>
          </w:p>
        </w:tc>
      </w:tr>
    </w:tbl>
    <w:p>
      <w:pPr>
        <w:spacing w:after="0"/>
        <w:jc w:val="center"/>
        <w:rPr>
          <w:sz w:val="18"/>
        </w:rPr>
        <w:sectPr>
          <w:pgSz w:w="15840" w:h="24480"/>
          <w:pgMar w:top="0" w:bottom="0" w:left="0" w:right="0"/>
        </w:sectPr>
      </w:pPr>
    </w:p>
    <w:p>
      <w:pPr>
        <w:pStyle w:val="BodyText"/>
        <w:ind w:left="120"/>
      </w:pPr>
      <w:r>
        <w:rPr/>
        <mc:AlternateContent>
          <mc:Choice Requires="wps">
            <w:drawing>
              <wp:inline distT="0" distB="0" distL="0" distR="0">
                <wp:extent cx="7677150" cy="866775"/>
                <wp:effectExtent l="9525" t="0" r="0" b="9525"/>
                <wp:docPr id="11" name="Group 11"/>
                <wp:cNvGraphicFramePr>
                  <a:graphicFrameLocks/>
                </wp:cNvGraphicFramePr>
                <a:graphic>
                  <a:graphicData uri="http://schemas.microsoft.com/office/word/2010/wordprocessingGroup">
                    <wpg:wgp>
                      <wpg:cNvPr id="11" name="Group 11"/>
                      <wpg:cNvGrpSpPr/>
                      <wpg:grpSpPr>
                        <a:xfrm>
                          <a:off x="0" y="0"/>
                          <a:ext cx="7677150" cy="866775"/>
                          <a:chExt cx="7677150" cy="866775"/>
                        </a:xfrm>
                      </wpg:grpSpPr>
                      <wps:wsp>
                        <wps:cNvPr id="12" name="Graphic 12"/>
                        <wps:cNvSpPr/>
                        <wps:spPr>
                          <a:xfrm>
                            <a:off x="-12" y="0"/>
                            <a:ext cx="7677150" cy="866775"/>
                          </a:xfrm>
                          <a:custGeom>
                            <a:avLst/>
                            <a:gdLst/>
                            <a:ahLst/>
                            <a:cxnLst/>
                            <a:rect l="l" t="t" r="r" b="b"/>
                            <a:pathLst>
                              <a:path w="7677150" h="866775">
                                <a:moveTo>
                                  <a:pt x="7677150" y="0"/>
                                </a:moveTo>
                                <a:lnTo>
                                  <a:pt x="7667625" y="0"/>
                                </a:lnTo>
                                <a:lnTo>
                                  <a:pt x="7667625" y="857250"/>
                                </a:lnTo>
                                <a:lnTo>
                                  <a:pt x="7029450" y="857250"/>
                                </a:lnTo>
                                <a:lnTo>
                                  <a:pt x="3638550" y="857250"/>
                                </a:lnTo>
                                <a:lnTo>
                                  <a:pt x="3638550" y="0"/>
                                </a:lnTo>
                                <a:lnTo>
                                  <a:pt x="3629025" y="0"/>
                                </a:lnTo>
                                <a:lnTo>
                                  <a:pt x="3629025" y="857250"/>
                                </a:lnTo>
                                <a:lnTo>
                                  <a:pt x="514350" y="857250"/>
                                </a:lnTo>
                                <a:lnTo>
                                  <a:pt x="9525" y="857250"/>
                                </a:lnTo>
                                <a:lnTo>
                                  <a:pt x="9525" y="0"/>
                                </a:lnTo>
                                <a:lnTo>
                                  <a:pt x="0" y="0"/>
                                </a:lnTo>
                                <a:lnTo>
                                  <a:pt x="0" y="857250"/>
                                </a:lnTo>
                                <a:lnTo>
                                  <a:pt x="0" y="866775"/>
                                </a:lnTo>
                                <a:lnTo>
                                  <a:pt x="9525" y="866775"/>
                                </a:lnTo>
                                <a:lnTo>
                                  <a:pt x="7677150" y="866775"/>
                                </a:lnTo>
                                <a:lnTo>
                                  <a:pt x="7677150" y="857250"/>
                                </a:lnTo>
                                <a:lnTo>
                                  <a:pt x="7677150" y="0"/>
                                </a:lnTo>
                                <a:close/>
                              </a:path>
                            </a:pathLst>
                          </a:custGeom>
                          <a:solidFill>
                            <a:srgbClr val="000000"/>
                          </a:solidFill>
                        </wps:spPr>
                        <wps:bodyPr wrap="square" lIns="0" tIns="0" rIns="0" bIns="0" rtlCol="0">
                          <a:prstTxWarp prst="textNoShape">
                            <a:avLst/>
                          </a:prstTxWarp>
                          <a:noAutofit/>
                        </wps:bodyPr>
                      </wps:wsp>
                      <wps:wsp>
                        <wps:cNvPr id="13" name="Textbox 13"/>
                        <wps:cNvSpPr txBox="1"/>
                        <wps:spPr>
                          <a:xfrm>
                            <a:off x="94059" y="31509"/>
                            <a:ext cx="3300729" cy="641350"/>
                          </a:xfrm>
                          <a:prstGeom prst="rect">
                            <a:avLst/>
                          </a:prstGeom>
                        </wps:spPr>
                        <wps:txbx>
                          <w:txbxContent>
                            <w:p>
                              <w:pPr>
                                <w:spacing w:line="312" w:lineRule="auto" w:before="0"/>
                                <w:ind w:left="271" w:right="0" w:hanging="272"/>
                                <w:jc w:val="left"/>
                                <w:rPr>
                                  <w:sz w:val="18"/>
                                </w:rPr>
                              </w:pPr>
                              <w:r>
                                <w:rPr>
                                  <w:sz w:val="18"/>
                                </w:rPr>
                                <w:t>2ª</w:t>
                              </w:r>
                              <w:r>
                                <w:rPr>
                                  <w:spacing w:val="-7"/>
                                  <w:sz w:val="18"/>
                                </w:rPr>
                                <w:t> </w:t>
                              </w:r>
                              <w:r>
                                <w:rPr>
                                  <w:sz w:val="18"/>
                                </w:rPr>
                                <w:t>O</w:t>
                              </w:r>
                              <w:r>
                                <w:rPr>
                                  <w:spacing w:val="-7"/>
                                  <w:sz w:val="18"/>
                                </w:rPr>
                                <w:t> </w:t>
                              </w:r>
                              <w:r>
                                <w:rPr>
                                  <w:sz w:val="18"/>
                                </w:rPr>
                                <w:t>Proponente</w:t>
                              </w:r>
                              <w:r>
                                <w:rPr>
                                  <w:spacing w:val="-7"/>
                                  <w:sz w:val="18"/>
                                </w:rPr>
                                <w:t> </w:t>
                              </w:r>
                              <w:r>
                                <w:rPr>
                                  <w:sz w:val="18"/>
                                </w:rPr>
                                <w:t>se</w:t>
                              </w:r>
                              <w:r>
                                <w:rPr>
                                  <w:spacing w:val="-7"/>
                                  <w:sz w:val="18"/>
                                </w:rPr>
                                <w:t> </w:t>
                              </w:r>
                              <w:r>
                                <w:rPr>
                                  <w:sz w:val="18"/>
                                </w:rPr>
                                <w:t>obrigará,</w:t>
                              </w:r>
                              <w:r>
                                <w:rPr>
                                  <w:spacing w:val="-7"/>
                                  <w:sz w:val="18"/>
                                </w:rPr>
                                <w:t> </w:t>
                              </w:r>
                              <w:r>
                                <w:rPr>
                                  <w:sz w:val="18"/>
                                </w:rPr>
                                <w:t>mediante</w:t>
                              </w:r>
                              <w:r>
                                <w:rPr>
                                  <w:spacing w:val="-7"/>
                                  <w:sz w:val="18"/>
                                </w:rPr>
                                <w:t> </w:t>
                              </w:r>
                              <w:r>
                                <w:rPr>
                                  <w:sz w:val="18"/>
                                </w:rPr>
                                <w:t>devolução</w:t>
                              </w:r>
                              <w:r>
                                <w:rPr>
                                  <w:spacing w:val="-7"/>
                                  <w:sz w:val="18"/>
                                </w:rPr>
                                <w:t> </w:t>
                              </w:r>
                              <w:r>
                                <w:rPr>
                                  <w:sz w:val="18"/>
                                </w:rPr>
                                <w:t>da</w:t>
                              </w:r>
                              <w:r>
                                <w:rPr>
                                  <w:spacing w:val="-7"/>
                                  <w:sz w:val="18"/>
                                </w:rPr>
                                <w:t> </w:t>
                              </w:r>
                              <w:r>
                                <w:rPr>
                                  <w:sz w:val="18"/>
                                </w:rPr>
                                <w:t>PROPOSTA- DETALHE, a cumprir os termos nela contidos.</w:t>
                              </w:r>
                            </w:p>
                            <w:p>
                              <w:pPr>
                                <w:spacing w:before="0"/>
                                <w:ind w:left="0" w:right="0" w:firstLine="0"/>
                                <w:jc w:val="left"/>
                                <w:rPr>
                                  <w:sz w:val="18"/>
                                </w:rPr>
                              </w:pPr>
                              <w:r>
                                <w:rPr>
                                  <w:sz w:val="18"/>
                                </w:rPr>
                                <w:t>3ª</w:t>
                              </w:r>
                              <w:r>
                                <w:rPr>
                                  <w:spacing w:val="-12"/>
                                  <w:sz w:val="18"/>
                                </w:rPr>
                                <w:t> </w:t>
                              </w:r>
                              <w:r>
                                <w:rPr>
                                  <w:sz w:val="18"/>
                                </w:rPr>
                                <w:t>A</w:t>
                              </w:r>
                              <w:r>
                                <w:rPr>
                                  <w:spacing w:val="-10"/>
                                  <w:sz w:val="18"/>
                                </w:rPr>
                                <w:t> </w:t>
                              </w:r>
                              <w:r>
                                <w:rPr>
                                  <w:sz w:val="18"/>
                                </w:rPr>
                                <w:t>licitação poderá ser anulada no todo, ou em parte, de </w:t>
                              </w:r>
                              <w:r>
                                <w:rPr>
                                  <w:spacing w:val="-2"/>
                                  <w:sz w:val="18"/>
                                </w:rPr>
                                <w:t>conformidade</w:t>
                              </w:r>
                            </w:p>
                            <w:p>
                              <w:pPr>
                                <w:spacing w:before="57"/>
                                <w:ind w:left="271" w:right="0" w:firstLine="0"/>
                                <w:jc w:val="left"/>
                                <w:rPr>
                                  <w:sz w:val="18"/>
                                </w:rPr>
                              </w:pPr>
                              <w:r>
                                <w:rPr>
                                  <w:sz w:val="18"/>
                                </w:rPr>
                                <w:t>com a legislação </w:t>
                              </w:r>
                              <w:r>
                                <w:rPr>
                                  <w:spacing w:val="-2"/>
                                  <w:sz w:val="18"/>
                                </w:rPr>
                                <w:t>vigente.</w:t>
                              </w:r>
                            </w:p>
                          </w:txbxContent>
                        </wps:txbx>
                        <wps:bodyPr wrap="square" lIns="0" tIns="0" rIns="0" bIns="0" rtlCol="0">
                          <a:noAutofit/>
                        </wps:bodyPr>
                      </wps:wsp>
                      <wps:wsp>
                        <wps:cNvPr id="14" name="Textbox 14"/>
                        <wps:cNvSpPr txBox="1"/>
                        <wps:spPr>
                          <a:xfrm>
                            <a:off x="3726209" y="31509"/>
                            <a:ext cx="362585" cy="307975"/>
                          </a:xfrm>
                          <a:prstGeom prst="rect">
                            <a:avLst/>
                          </a:prstGeom>
                        </wps:spPr>
                        <wps:txbx>
                          <w:txbxContent>
                            <w:p>
                              <w:pPr>
                                <w:spacing w:line="199" w:lineRule="exact" w:before="0"/>
                                <w:ind w:left="0" w:right="0" w:firstLine="0"/>
                                <w:jc w:val="left"/>
                                <w:rPr>
                                  <w:b/>
                                  <w:sz w:val="18"/>
                                </w:rPr>
                              </w:pPr>
                              <w:r>
                                <w:rPr>
                                  <w:b/>
                                  <w:spacing w:val="-2"/>
                                  <w:sz w:val="18"/>
                                </w:rPr>
                                <w:t>Nome:</w:t>
                              </w:r>
                            </w:p>
                            <w:p>
                              <w:pPr>
                                <w:spacing w:before="78"/>
                                <w:ind w:left="10" w:right="0" w:firstLine="0"/>
                                <w:jc w:val="left"/>
                                <w:rPr>
                                  <w:b/>
                                  <w:sz w:val="18"/>
                                </w:rPr>
                              </w:pPr>
                              <w:r>
                                <w:rPr>
                                  <w:b/>
                                  <w:spacing w:val="-2"/>
                                  <w:sz w:val="18"/>
                                </w:rPr>
                                <w:t>Cargo:</w:t>
                              </w:r>
                            </w:p>
                          </w:txbxContent>
                        </wps:txbx>
                        <wps:bodyPr wrap="square" lIns="0" tIns="0" rIns="0" bIns="0" rtlCol="0">
                          <a:noAutofit/>
                        </wps:bodyPr>
                      </wps:wsp>
                    </wpg:wgp>
                  </a:graphicData>
                </a:graphic>
              </wp:inline>
            </w:drawing>
          </mc:Choice>
          <mc:Fallback>
            <w:pict>
              <v:group style="width:604.5pt;height:68.25pt;mso-position-horizontal-relative:char;mso-position-vertical-relative:line" id="docshapegroup9" coordorigin="0,0" coordsize="12090,1365">
                <v:shape style="position:absolute;left:-1;top:0;width:12090;height:1365" id="docshape10" coordorigin="0,0" coordsize="12090,1365" path="m12090,0l12075,0,12075,1350,11070,1350,5730,1350,5730,0,5715,0,5715,1350,810,1350,15,1350,15,0,0,0,0,1350,0,1365,15,1365,12090,1365,12090,1350,12090,0xe" filled="true" fillcolor="#000000" stroked="false">
                  <v:path arrowok="t"/>
                  <v:fill type="solid"/>
                </v:shape>
                <v:shape style="position:absolute;left:148;top:49;width:5198;height:1010" type="#_x0000_t202" id="docshape11" filled="false" stroked="false">
                  <v:textbox inset="0,0,0,0">
                    <w:txbxContent>
                      <w:p>
                        <w:pPr>
                          <w:spacing w:line="312" w:lineRule="auto" w:before="0"/>
                          <w:ind w:left="271" w:right="0" w:hanging="272"/>
                          <w:jc w:val="left"/>
                          <w:rPr>
                            <w:sz w:val="18"/>
                          </w:rPr>
                        </w:pPr>
                        <w:r>
                          <w:rPr>
                            <w:sz w:val="18"/>
                          </w:rPr>
                          <w:t>2ª</w:t>
                        </w:r>
                        <w:r>
                          <w:rPr>
                            <w:spacing w:val="-7"/>
                            <w:sz w:val="18"/>
                          </w:rPr>
                          <w:t> </w:t>
                        </w:r>
                        <w:r>
                          <w:rPr>
                            <w:sz w:val="18"/>
                          </w:rPr>
                          <w:t>O</w:t>
                        </w:r>
                        <w:r>
                          <w:rPr>
                            <w:spacing w:val="-7"/>
                            <w:sz w:val="18"/>
                          </w:rPr>
                          <w:t> </w:t>
                        </w:r>
                        <w:r>
                          <w:rPr>
                            <w:sz w:val="18"/>
                          </w:rPr>
                          <w:t>Proponente</w:t>
                        </w:r>
                        <w:r>
                          <w:rPr>
                            <w:spacing w:val="-7"/>
                            <w:sz w:val="18"/>
                          </w:rPr>
                          <w:t> </w:t>
                        </w:r>
                        <w:r>
                          <w:rPr>
                            <w:sz w:val="18"/>
                          </w:rPr>
                          <w:t>se</w:t>
                        </w:r>
                        <w:r>
                          <w:rPr>
                            <w:spacing w:val="-7"/>
                            <w:sz w:val="18"/>
                          </w:rPr>
                          <w:t> </w:t>
                        </w:r>
                        <w:r>
                          <w:rPr>
                            <w:sz w:val="18"/>
                          </w:rPr>
                          <w:t>obrigará,</w:t>
                        </w:r>
                        <w:r>
                          <w:rPr>
                            <w:spacing w:val="-7"/>
                            <w:sz w:val="18"/>
                          </w:rPr>
                          <w:t> </w:t>
                        </w:r>
                        <w:r>
                          <w:rPr>
                            <w:sz w:val="18"/>
                          </w:rPr>
                          <w:t>mediante</w:t>
                        </w:r>
                        <w:r>
                          <w:rPr>
                            <w:spacing w:val="-7"/>
                            <w:sz w:val="18"/>
                          </w:rPr>
                          <w:t> </w:t>
                        </w:r>
                        <w:r>
                          <w:rPr>
                            <w:sz w:val="18"/>
                          </w:rPr>
                          <w:t>devolução</w:t>
                        </w:r>
                        <w:r>
                          <w:rPr>
                            <w:spacing w:val="-7"/>
                            <w:sz w:val="18"/>
                          </w:rPr>
                          <w:t> </w:t>
                        </w:r>
                        <w:r>
                          <w:rPr>
                            <w:sz w:val="18"/>
                          </w:rPr>
                          <w:t>da</w:t>
                        </w:r>
                        <w:r>
                          <w:rPr>
                            <w:spacing w:val="-7"/>
                            <w:sz w:val="18"/>
                          </w:rPr>
                          <w:t> </w:t>
                        </w:r>
                        <w:r>
                          <w:rPr>
                            <w:sz w:val="18"/>
                          </w:rPr>
                          <w:t>PROPOSTA- DETALHE, a cumprir os termos nela contidos.</w:t>
                        </w:r>
                      </w:p>
                      <w:p>
                        <w:pPr>
                          <w:spacing w:before="0"/>
                          <w:ind w:left="0" w:right="0" w:firstLine="0"/>
                          <w:jc w:val="left"/>
                          <w:rPr>
                            <w:sz w:val="18"/>
                          </w:rPr>
                        </w:pPr>
                        <w:r>
                          <w:rPr>
                            <w:sz w:val="18"/>
                          </w:rPr>
                          <w:t>3ª</w:t>
                        </w:r>
                        <w:r>
                          <w:rPr>
                            <w:spacing w:val="-12"/>
                            <w:sz w:val="18"/>
                          </w:rPr>
                          <w:t> </w:t>
                        </w:r>
                        <w:r>
                          <w:rPr>
                            <w:sz w:val="18"/>
                          </w:rPr>
                          <w:t>A</w:t>
                        </w:r>
                        <w:r>
                          <w:rPr>
                            <w:spacing w:val="-10"/>
                            <w:sz w:val="18"/>
                          </w:rPr>
                          <w:t> </w:t>
                        </w:r>
                        <w:r>
                          <w:rPr>
                            <w:sz w:val="18"/>
                          </w:rPr>
                          <w:t>licitação poderá ser anulada no todo, ou em parte, de </w:t>
                        </w:r>
                        <w:r>
                          <w:rPr>
                            <w:spacing w:val="-2"/>
                            <w:sz w:val="18"/>
                          </w:rPr>
                          <w:t>conformidade</w:t>
                        </w:r>
                      </w:p>
                      <w:p>
                        <w:pPr>
                          <w:spacing w:before="57"/>
                          <w:ind w:left="271" w:right="0" w:firstLine="0"/>
                          <w:jc w:val="left"/>
                          <w:rPr>
                            <w:sz w:val="18"/>
                          </w:rPr>
                        </w:pPr>
                        <w:r>
                          <w:rPr>
                            <w:sz w:val="18"/>
                          </w:rPr>
                          <w:t>com a legislação </w:t>
                        </w:r>
                        <w:r>
                          <w:rPr>
                            <w:spacing w:val="-2"/>
                            <w:sz w:val="18"/>
                          </w:rPr>
                          <w:t>vigente.</w:t>
                        </w:r>
                      </w:p>
                    </w:txbxContent>
                  </v:textbox>
                  <w10:wrap type="none"/>
                </v:shape>
                <v:shape style="position:absolute;left:5868;top:49;width:571;height:485" type="#_x0000_t202" id="docshape12" filled="false" stroked="false">
                  <v:textbox inset="0,0,0,0">
                    <w:txbxContent>
                      <w:p>
                        <w:pPr>
                          <w:spacing w:line="199" w:lineRule="exact" w:before="0"/>
                          <w:ind w:left="0" w:right="0" w:firstLine="0"/>
                          <w:jc w:val="left"/>
                          <w:rPr>
                            <w:b/>
                            <w:sz w:val="18"/>
                          </w:rPr>
                        </w:pPr>
                        <w:r>
                          <w:rPr>
                            <w:b/>
                            <w:spacing w:val="-2"/>
                            <w:sz w:val="18"/>
                          </w:rPr>
                          <w:t>Nome:</w:t>
                        </w:r>
                      </w:p>
                      <w:p>
                        <w:pPr>
                          <w:spacing w:before="78"/>
                          <w:ind w:left="10" w:right="0" w:firstLine="0"/>
                          <w:jc w:val="left"/>
                          <w:rPr>
                            <w:b/>
                            <w:sz w:val="18"/>
                          </w:rPr>
                        </w:pPr>
                        <w:r>
                          <w:rPr>
                            <w:b/>
                            <w:spacing w:val="-2"/>
                            <w:sz w:val="18"/>
                          </w:rPr>
                          <w:t>Cargo:</w:t>
                        </w:r>
                      </w:p>
                    </w:txbxContent>
                  </v:textbox>
                  <w10:wrap type="none"/>
                </v:shape>
              </v:group>
            </w:pict>
          </mc:Fallback>
        </mc:AlternateContent>
      </w:r>
      <w:r>
        <w:rPr/>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83"/>
        <w:rPr>
          <w:b/>
        </w:rPr>
      </w:pPr>
    </w:p>
    <w:p>
      <w:pPr>
        <w:spacing w:before="0"/>
        <w:ind w:left="256" w:right="0" w:firstLine="0"/>
        <w:jc w:val="left"/>
        <w:rPr>
          <w:b/>
          <w:sz w:val="20"/>
        </w:rPr>
      </w:pPr>
      <w:r>
        <w:rPr/>
        <mc:AlternateContent>
          <mc:Choice Requires="wps">
            <w:drawing>
              <wp:anchor distT="0" distB="0" distL="0" distR="0" allowOverlap="1" layoutInCell="1" locked="0" behindDoc="0" simplePos="0" relativeHeight="15732736">
                <wp:simplePos x="0" y="0"/>
                <wp:positionH relativeFrom="page">
                  <wp:posOffset>1597710</wp:posOffset>
                </wp:positionH>
                <wp:positionV relativeFrom="paragraph">
                  <wp:posOffset>128318</wp:posOffset>
                </wp:positionV>
                <wp:extent cx="4526915" cy="10160"/>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4526915" cy="10160"/>
                        </a:xfrm>
                        <a:custGeom>
                          <a:avLst/>
                          <a:gdLst/>
                          <a:ahLst/>
                          <a:cxnLst/>
                          <a:rect l="l" t="t" r="r" b="b"/>
                          <a:pathLst>
                            <a:path w="4526915" h="10160">
                              <a:moveTo>
                                <a:pt x="4526610" y="0"/>
                              </a:moveTo>
                              <a:lnTo>
                                <a:pt x="4517479" y="0"/>
                              </a:lnTo>
                              <a:lnTo>
                                <a:pt x="4482503" y="25"/>
                              </a:lnTo>
                              <a:lnTo>
                                <a:pt x="3190951" y="0"/>
                              </a:lnTo>
                              <a:lnTo>
                                <a:pt x="2467648" y="0"/>
                              </a:lnTo>
                              <a:lnTo>
                                <a:pt x="0" y="0"/>
                              </a:lnTo>
                              <a:lnTo>
                                <a:pt x="0" y="9525"/>
                              </a:lnTo>
                              <a:lnTo>
                                <a:pt x="2467648" y="9525"/>
                              </a:lnTo>
                              <a:lnTo>
                                <a:pt x="3190951" y="9525"/>
                              </a:lnTo>
                              <a:lnTo>
                                <a:pt x="4482503" y="9525"/>
                              </a:lnTo>
                              <a:lnTo>
                                <a:pt x="4517479" y="9550"/>
                              </a:lnTo>
                              <a:lnTo>
                                <a:pt x="4526610" y="9525"/>
                              </a:lnTo>
                              <a:lnTo>
                                <a:pt x="452661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25.804008pt;margin-top:10.103786pt;width:356.45pt;height:.8pt;mso-position-horizontal-relative:page;mso-position-vertical-relative:paragraph;z-index:15732736" id="docshape13" coordorigin="2516,202" coordsize="7129,16" path="m9645,202l9630,202,9575,202,7541,202,6402,202,2516,202,2516,217,6402,217,7541,217,9575,217,9630,217,9645,217,9645,202xe" filled="true" fillcolor="#000000" stroked="false">
                <v:path arrowok="t"/>
                <v:fill type="solid"/>
                <w10:wrap type="none"/>
              </v:shape>
            </w:pict>
          </mc:Fallback>
        </mc:AlternateContent>
      </w:r>
      <w:r>
        <w:rPr>
          <w:b/>
          <w:sz w:val="20"/>
          <w:u w:val="single"/>
        </w:rPr>
        <w:t>ANEXO</w:t>
      </w:r>
      <w:r>
        <w:rPr>
          <w:b/>
          <w:spacing w:val="-13"/>
          <w:sz w:val="20"/>
          <w:u w:val="single"/>
        </w:rPr>
        <w:t> </w:t>
      </w:r>
      <w:r>
        <w:rPr>
          <w:b/>
          <w:sz w:val="20"/>
          <w:u w:val="single"/>
        </w:rPr>
        <w:t>VI</w:t>
      </w:r>
      <w:r>
        <w:rPr>
          <w:b/>
          <w:spacing w:val="-12"/>
          <w:sz w:val="20"/>
          <w:u w:val="single"/>
        </w:rPr>
        <w:t> </w:t>
      </w:r>
      <w:r>
        <w:rPr>
          <w:b/>
          <w:sz w:val="20"/>
          <w:u w:val="single"/>
        </w:rPr>
        <w:t>-</w:t>
      </w:r>
      <w:r>
        <w:rPr>
          <w:b/>
          <w:spacing w:val="-8"/>
          <w:sz w:val="20"/>
          <w:u w:val="single"/>
        </w:rPr>
        <w:t> </w:t>
      </w:r>
      <w:r>
        <w:rPr>
          <w:b/>
          <w:sz w:val="20"/>
          <w:u w:val="single"/>
        </w:rPr>
        <w:t>DECLARAÇ</w:t>
      </w:r>
      <w:r>
        <w:rPr>
          <w:b/>
          <w:sz w:val="20"/>
        </w:rPr>
        <w:t>ÃO</w:t>
      </w:r>
      <w:r>
        <w:rPr>
          <w:b/>
          <w:spacing w:val="-5"/>
          <w:sz w:val="20"/>
        </w:rPr>
        <w:t> </w:t>
      </w:r>
      <w:r>
        <w:rPr>
          <w:b/>
          <w:sz w:val="20"/>
        </w:rPr>
        <w:t>PARA</w:t>
      </w:r>
      <w:r>
        <w:rPr>
          <w:b/>
          <w:spacing w:val="-23"/>
          <w:sz w:val="20"/>
        </w:rPr>
        <w:t> </w:t>
      </w:r>
      <w:r>
        <w:rPr>
          <w:b/>
          <w:sz w:val="20"/>
        </w:rPr>
        <w:t>ATENDIMENTO</w:t>
      </w:r>
      <w:r>
        <w:rPr>
          <w:b/>
          <w:spacing w:val="-12"/>
          <w:sz w:val="20"/>
        </w:rPr>
        <w:t> </w:t>
      </w:r>
      <w:r>
        <w:rPr>
          <w:b/>
          <w:sz w:val="20"/>
        </w:rPr>
        <w:t>AO</w:t>
      </w:r>
      <w:r>
        <w:rPr>
          <w:b/>
          <w:spacing w:val="-6"/>
          <w:sz w:val="20"/>
        </w:rPr>
        <w:t> </w:t>
      </w:r>
      <w:r>
        <w:rPr>
          <w:b/>
          <w:sz w:val="20"/>
        </w:rPr>
        <w:t>INCISO</w:t>
      </w:r>
      <w:r>
        <w:rPr>
          <w:b/>
          <w:spacing w:val="-7"/>
          <w:sz w:val="20"/>
        </w:rPr>
        <w:t> </w:t>
      </w:r>
      <w:r>
        <w:rPr>
          <w:b/>
          <w:sz w:val="20"/>
        </w:rPr>
        <w:t>VI,</w:t>
      </w:r>
      <w:r>
        <w:rPr>
          <w:b/>
          <w:spacing w:val="-6"/>
          <w:sz w:val="20"/>
        </w:rPr>
        <w:t> </w:t>
      </w:r>
      <w:r>
        <w:rPr>
          <w:b/>
          <w:sz w:val="20"/>
        </w:rPr>
        <w:t>DO</w:t>
      </w:r>
      <w:r>
        <w:rPr>
          <w:b/>
          <w:spacing w:val="-12"/>
          <w:sz w:val="20"/>
        </w:rPr>
        <w:t> </w:t>
      </w:r>
      <w:r>
        <w:rPr>
          <w:b/>
          <w:sz w:val="20"/>
        </w:rPr>
        <w:t>ART.</w:t>
      </w:r>
      <w:r>
        <w:rPr>
          <w:b/>
          <w:spacing w:val="-5"/>
          <w:sz w:val="20"/>
        </w:rPr>
        <w:t> </w:t>
      </w:r>
      <w:r>
        <w:rPr>
          <w:b/>
          <w:sz w:val="20"/>
        </w:rPr>
        <w:t>68,</w:t>
      </w:r>
      <w:r>
        <w:rPr>
          <w:b/>
          <w:spacing w:val="-6"/>
          <w:sz w:val="20"/>
        </w:rPr>
        <w:t> </w:t>
      </w:r>
      <w:r>
        <w:rPr>
          <w:b/>
          <w:sz w:val="20"/>
        </w:rPr>
        <w:t>DA</w:t>
      </w:r>
      <w:r>
        <w:rPr>
          <w:b/>
          <w:spacing w:val="-12"/>
          <w:sz w:val="20"/>
        </w:rPr>
        <w:t> </w:t>
      </w:r>
      <w:r>
        <w:rPr>
          <w:b/>
          <w:sz w:val="20"/>
        </w:rPr>
        <w:t>LEI</w:t>
      </w:r>
      <w:r>
        <w:rPr>
          <w:b/>
          <w:spacing w:val="-5"/>
          <w:sz w:val="20"/>
        </w:rPr>
        <w:t> </w:t>
      </w:r>
      <w:r>
        <w:rPr>
          <w:b/>
          <w:sz w:val="20"/>
        </w:rPr>
        <w:t>Nº</w:t>
      </w:r>
      <w:r>
        <w:rPr>
          <w:b/>
          <w:spacing w:val="-6"/>
          <w:sz w:val="20"/>
        </w:rPr>
        <w:t> </w:t>
      </w:r>
      <w:r>
        <w:rPr>
          <w:b/>
          <w:sz w:val="20"/>
        </w:rPr>
        <w:t>14.133/2021</w:t>
      </w:r>
      <w:r>
        <w:rPr>
          <w:b/>
          <w:spacing w:val="1"/>
          <w:sz w:val="20"/>
        </w:rPr>
        <w:t> </w:t>
      </w:r>
      <w:r>
        <w:rPr>
          <w:b/>
          <w:sz w:val="20"/>
        </w:rPr>
        <w:t>(</w:t>
      </w:r>
      <w:r>
        <w:rPr>
          <w:b/>
          <w:sz w:val="20"/>
          <w:u w:val="single"/>
        </w:rPr>
        <w:t>EM</w:t>
      </w:r>
      <w:r>
        <w:rPr>
          <w:b/>
          <w:spacing w:val="-6"/>
          <w:sz w:val="20"/>
          <w:u w:val="single"/>
        </w:rPr>
        <w:t> </w:t>
      </w:r>
      <w:r>
        <w:rPr>
          <w:b/>
          <w:sz w:val="20"/>
          <w:u w:val="single"/>
        </w:rPr>
        <w:t>PAPEL</w:t>
      </w:r>
      <w:r>
        <w:rPr>
          <w:b/>
          <w:spacing w:val="-15"/>
          <w:sz w:val="20"/>
          <w:u w:val="single"/>
        </w:rPr>
        <w:t> </w:t>
      </w:r>
      <w:r>
        <w:rPr>
          <w:b/>
          <w:sz w:val="20"/>
          <w:u w:val="single"/>
        </w:rPr>
        <w:t>TIMBRADO</w:t>
      </w:r>
      <w:r>
        <w:rPr>
          <w:b/>
          <w:spacing w:val="-5"/>
          <w:sz w:val="20"/>
          <w:u w:val="single"/>
        </w:rPr>
        <w:t> </w:t>
      </w:r>
      <w:r>
        <w:rPr>
          <w:b/>
          <w:sz w:val="20"/>
          <w:u w:val="single"/>
        </w:rPr>
        <w:t>DO</w:t>
      </w:r>
      <w:r>
        <w:rPr>
          <w:b/>
          <w:spacing w:val="-5"/>
          <w:sz w:val="20"/>
          <w:u w:val="single"/>
        </w:rPr>
        <w:t> </w:t>
      </w:r>
      <w:r>
        <w:rPr>
          <w:b/>
          <w:sz w:val="20"/>
          <w:u w:val="single"/>
        </w:rPr>
        <w:t>LICITANTE,</w:t>
      </w:r>
      <w:r>
        <w:rPr>
          <w:b/>
          <w:spacing w:val="-5"/>
          <w:sz w:val="20"/>
          <w:u w:val="single"/>
        </w:rPr>
        <w:t> </w:t>
      </w:r>
      <w:r>
        <w:rPr>
          <w:b/>
          <w:sz w:val="20"/>
          <w:u w:val="single"/>
        </w:rPr>
        <w:t>DISPENSADO</w:t>
      </w:r>
      <w:r>
        <w:rPr>
          <w:b/>
          <w:spacing w:val="-5"/>
          <w:sz w:val="20"/>
          <w:u w:val="single"/>
        </w:rPr>
        <w:t> EM</w:t>
      </w:r>
    </w:p>
    <w:p>
      <w:pPr>
        <w:pStyle w:val="BodyText"/>
        <w:spacing w:before="110"/>
        <w:rPr>
          <w:b/>
        </w:rPr>
      </w:pPr>
    </w:p>
    <w:p>
      <w:pPr>
        <w:pStyle w:val="Heading1"/>
      </w:pP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158/2024:</w:t>
      </w:r>
    </w:p>
    <w:p>
      <w:pPr>
        <w:pStyle w:val="BodyText"/>
        <w:rPr>
          <w:b/>
        </w:rPr>
      </w:pPr>
    </w:p>
    <w:p>
      <w:pPr>
        <w:pStyle w:val="BodyText"/>
        <w:spacing w:before="60"/>
        <w:rPr>
          <w:b/>
        </w:rPr>
      </w:pPr>
    </w:p>
    <w:p>
      <w:pPr>
        <w:pStyle w:val="BodyText"/>
        <w:spacing w:line="312" w:lineRule="auto"/>
        <w:ind w:left="329" w:right="418"/>
        <w:jc w:val="both"/>
      </w:pPr>
      <w:r>
        <w:rPr/>
        <w:t>(Entidade) , inscrita no CNPJ sob o nº , sediada na (endereço completo) , neste ato representada pelo seu representante legal, o(a) Sr.(a) , inscrito(a) no CPF sob o nº , 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pPr>
    </w:p>
    <w:p>
      <w:pPr>
        <w:pStyle w:val="BodyText"/>
      </w:pPr>
    </w:p>
    <w:p>
      <w:pPr>
        <w:pStyle w:val="BodyText"/>
      </w:pPr>
    </w:p>
    <w:p>
      <w:pPr>
        <w:pStyle w:val="BodyText"/>
      </w:pPr>
    </w:p>
    <w:p>
      <w:pPr>
        <w:pStyle w:val="BodyText"/>
      </w:pPr>
    </w:p>
    <w:p>
      <w:pPr>
        <w:pStyle w:val="BodyText"/>
        <w:spacing w:before="124"/>
      </w:pPr>
    </w:p>
    <w:p>
      <w:pPr>
        <w:pStyle w:val="BodyText"/>
        <w:spacing w:before="1"/>
        <w:ind w:left="5009"/>
      </w:pPr>
      <w:r>
        <w:rPr>
          <w:spacing w:val="-2"/>
        </w:rPr>
        <w:t>ENTIDADE</w:t>
      </w:r>
    </w:p>
    <w:p>
      <w:pPr>
        <w:pStyle w:val="BodyText"/>
        <w:spacing w:line="312" w:lineRule="auto" w:before="145"/>
        <w:ind w:left="749"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spacing w:before="56"/>
      </w:pPr>
    </w:p>
    <w:p>
      <w:pPr>
        <w:pStyle w:val="Heading1"/>
        <w:spacing w:before="1"/>
        <w:ind w:left="60" w:right="163"/>
        <w:jc w:val="center"/>
      </w:pPr>
      <w:r>
        <w:rPr/>
        <mc:AlternateContent>
          <mc:Choice Requires="wps">
            <w:drawing>
              <wp:anchor distT="0" distB="0" distL="0" distR="0" allowOverlap="1" layoutInCell="1" locked="0" behindDoc="0" simplePos="0" relativeHeight="15733248">
                <wp:simplePos x="0" y="0"/>
                <wp:positionH relativeFrom="page">
                  <wp:posOffset>4292574</wp:posOffset>
                </wp:positionH>
                <wp:positionV relativeFrom="paragraph">
                  <wp:posOffset>128675</wp:posOffset>
                </wp:positionV>
                <wp:extent cx="3709670" cy="9525"/>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3709670" cy="9525"/>
                        </a:xfrm>
                        <a:custGeom>
                          <a:avLst/>
                          <a:gdLst/>
                          <a:ahLst/>
                          <a:cxnLst/>
                          <a:rect l="l" t="t" r="r" b="b"/>
                          <a:pathLst>
                            <a:path w="3709670" h="9525">
                              <a:moveTo>
                                <a:pt x="3709162" y="0"/>
                              </a:moveTo>
                              <a:lnTo>
                                <a:pt x="3499307" y="0"/>
                              </a:lnTo>
                              <a:lnTo>
                                <a:pt x="2036991" y="0"/>
                              </a:lnTo>
                              <a:lnTo>
                                <a:pt x="0" y="0"/>
                              </a:lnTo>
                              <a:lnTo>
                                <a:pt x="0" y="9525"/>
                              </a:lnTo>
                              <a:lnTo>
                                <a:pt x="2036991" y="9525"/>
                              </a:lnTo>
                              <a:lnTo>
                                <a:pt x="3499307" y="9525"/>
                              </a:lnTo>
                              <a:lnTo>
                                <a:pt x="3709162" y="9525"/>
                              </a:lnTo>
                              <a:lnTo>
                                <a:pt x="37091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37.998016pt;margin-top:10.131929pt;width:292.1pt;height:.75pt;mso-position-horizontal-relative:page;mso-position-vertical-relative:paragraph;z-index:15733248" id="docshape14" coordorigin="6760,203" coordsize="5842,15" path="m12601,203l12271,203,9968,203,6760,203,6760,218,9968,218,12271,218,12601,218,12601,203xe" filled="true" fillcolor="#000000" stroked="false">
                <v:path arrowok="t"/>
                <v:fill type="solid"/>
                <w10:wrap type="none"/>
              </v:shape>
            </w:pict>
          </mc:Fallback>
        </mc:AlternateContent>
      </w:r>
      <w:r>
        <w:rPr>
          <w:u w:val="single"/>
        </w:rPr>
        <w:t>ANEXO</w:t>
      </w:r>
      <w:r>
        <w:rPr>
          <w:spacing w:val="-5"/>
          <w:u w:val="single"/>
        </w:rPr>
        <w:t> </w:t>
      </w:r>
      <w:r>
        <w:rPr>
          <w:u w:val="single"/>
        </w:rPr>
        <w:t>VII</w:t>
      </w:r>
      <w:r>
        <w:rPr>
          <w:spacing w:val="-2"/>
          <w:u w:val="single"/>
        </w:rPr>
        <w:t> </w:t>
      </w:r>
      <w:r>
        <w:rPr>
          <w:u w:val="single"/>
        </w:rPr>
        <w:t>-</w:t>
      </w:r>
      <w:r>
        <w:rPr>
          <w:spacing w:val="-2"/>
          <w:u w:val="single"/>
        </w:rPr>
        <w:t> </w:t>
      </w:r>
      <w:r>
        <w:rPr>
          <w:u w:val="single"/>
        </w:rPr>
        <w:t>MODELO</w:t>
      </w:r>
      <w:r>
        <w:rPr>
          <w:spacing w:val="-1"/>
          <w:u w:val="single"/>
        </w:rPr>
        <w:t> </w:t>
      </w:r>
      <w:r>
        <w:rPr>
          <w:u w:val="single"/>
        </w:rPr>
        <w:t>DE</w:t>
      </w:r>
      <w:r>
        <w:rPr>
          <w:spacing w:val="-2"/>
          <w:u w:val="single"/>
        </w:rPr>
        <w:t> </w:t>
      </w:r>
      <w:r>
        <w:rPr>
          <w:u w:val="single"/>
        </w:rPr>
        <w:t>DECLARAÇ</w:t>
      </w:r>
      <w:r>
        <w:rPr/>
        <w:t>ÃO</w:t>
      </w:r>
      <w:r>
        <w:rPr>
          <w:spacing w:val="-2"/>
        </w:rPr>
        <w:t> </w:t>
      </w:r>
      <w:r>
        <w:rPr/>
        <w:t>DE</w:t>
      </w:r>
      <w:r>
        <w:rPr>
          <w:spacing w:val="-2"/>
        </w:rPr>
        <w:t> </w:t>
      </w:r>
      <w:r>
        <w:rPr/>
        <w:t>CUMPRIMENTO</w:t>
      </w:r>
      <w:r>
        <w:rPr>
          <w:spacing w:val="-1"/>
        </w:rPr>
        <w:t> </w:t>
      </w:r>
      <w:r>
        <w:rPr/>
        <w:t>DOS</w:t>
      </w:r>
      <w:r>
        <w:rPr>
          <w:spacing w:val="-2"/>
        </w:rPr>
        <w:t> </w:t>
      </w:r>
      <w:r>
        <w:rPr/>
        <w:t>REQUISITOS</w:t>
      </w:r>
      <w:r>
        <w:rPr>
          <w:spacing w:val="-2"/>
        </w:rPr>
        <w:t> </w:t>
      </w:r>
      <w:r>
        <w:rPr/>
        <w:t>DE</w:t>
      </w:r>
      <w:r>
        <w:rPr>
          <w:spacing w:val="-1"/>
        </w:rPr>
        <w:t> </w:t>
      </w:r>
      <w:r>
        <w:rPr>
          <w:spacing w:val="-2"/>
        </w:rPr>
        <w:t>HABILITAÇÃO</w:t>
      </w:r>
    </w:p>
    <w:p>
      <w:pPr>
        <w:pStyle w:val="BodyText"/>
        <w:spacing w:before="185"/>
        <w:rPr>
          <w:b/>
        </w:rPr>
      </w:pPr>
    </w:p>
    <w:p>
      <w:pPr>
        <w:pStyle w:val="BodyText"/>
        <w:ind w:left="1019"/>
      </w:pPr>
      <w:r>
        <w:rPr>
          <w:u w:val="single"/>
        </w:rPr>
        <w:t>MODELO</w:t>
      </w:r>
      <w:r>
        <w:rPr>
          <w:spacing w:val="-8"/>
          <w:u w:val="single"/>
        </w:rPr>
        <w:t> </w:t>
      </w:r>
      <w:r>
        <w:rPr>
          <w:u w:val="single"/>
        </w:rPr>
        <w:t>DE</w:t>
      </w:r>
      <w:r>
        <w:rPr>
          <w:spacing w:val="-5"/>
          <w:u w:val="single"/>
        </w:rPr>
        <w:t> </w:t>
      </w:r>
      <w:r>
        <w:rPr>
          <w:u w:val="single"/>
        </w:rPr>
        <w:t>DECLARAÇÃO</w:t>
      </w:r>
      <w:r>
        <w:rPr>
          <w:spacing w:val="-4"/>
          <w:u w:val="single"/>
        </w:rPr>
        <w:t> </w:t>
      </w:r>
      <w:r>
        <w:rPr>
          <w:u w:val="single"/>
        </w:rPr>
        <w:t>DE</w:t>
      </w:r>
      <w:r>
        <w:rPr>
          <w:spacing w:val="-5"/>
          <w:u w:val="single"/>
        </w:rPr>
        <w:t> </w:t>
      </w:r>
      <w:r>
        <w:rPr>
          <w:u w:val="single"/>
        </w:rPr>
        <w:t>CUMPRIMENTO</w:t>
      </w:r>
      <w:r>
        <w:rPr>
          <w:spacing w:val="-5"/>
          <w:u w:val="single"/>
        </w:rPr>
        <w:t> </w:t>
      </w:r>
      <w:r>
        <w:rPr>
          <w:u w:val="single"/>
        </w:rPr>
        <w:t>DOS</w:t>
      </w:r>
      <w:r>
        <w:rPr>
          <w:spacing w:val="-5"/>
          <w:u w:val="single"/>
        </w:rPr>
        <w:t> </w:t>
      </w:r>
      <w:r>
        <w:rPr>
          <w:u w:val="single"/>
        </w:rPr>
        <w:t>REQUISITOS</w:t>
      </w:r>
      <w:r>
        <w:rPr>
          <w:spacing w:val="-5"/>
          <w:u w:val="single"/>
        </w:rPr>
        <w:t> </w:t>
      </w:r>
      <w:r>
        <w:rPr>
          <w:u w:val="single"/>
        </w:rPr>
        <w:t>DE</w:t>
      </w:r>
      <w:r>
        <w:rPr>
          <w:spacing w:val="-5"/>
          <w:u w:val="single"/>
        </w:rPr>
        <w:t> </w:t>
      </w:r>
      <w:r>
        <w:rPr>
          <w:u w:val="single"/>
        </w:rPr>
        <w:t>HABILITAÇÃO</w:t>
      </w:r>
      <w:r>
        <w:rPr>
          <w:spacing w:val="1"/>
          <w:u w:val="single"/>
        </w:rPr>
        <w:t> </w:t>
      </w:r>
      <w:r>
        <w:rPr>
          <w:u w:val="single"/>
        </w:rPr>
        <w:t>(EM</w:t>
      </w:r>
      <w:r>
        <w:rPr>
          <w:spacing w:val="-5"/>
          <w:u w:val="single"/>
        </w:rPr>
        <w:t> </w:t>
      </w:r>
      <w:r>
        <w:rPr>
          <w:u w:val="single"/>
        </w:rPr>
        <w:t>PAPEL</w:t>
      </w:r>
      <w:r>
        <w:rPr>
          <w:spacing w:val="-12"/>
          <w:u w:val="single"/>
        </w:rPr>
        <w:t> </w:t>
      </w:r>
      <w:r>
        <w:rPr>
          <w:u w:val="single"/>
        </w:rPr>
        <w:t>TIMBRADO</w:t>
      </w:r>
      <w:r>
        <w:rPr>
          <w:spacing w:val="-5"/>
          <w:u w:val="single"/>
        </w:rPr>
        <w:t> </w:t>
      </w:r>
      <w:r>
        <w:rPr>
          <w:u w:val="single"/>
        </w:rPr>
        <w:t>DO</w:t>
      </w:r>
      <w:r>
        <w:rPr>
          <w:spacing w:val="-5"/>
          <w:u w:val="single"/>
        </w:rPr>
        <w:t> </w:t>
      </w:r>
      <w:r>
        <w:rPr>
          <w:u w:val="single"/>
        </w:rPr>
        <w:t>LICITANTE,</w:t>
      </w:r>
      <w:r>
        <w:rPr>
          <w:spacing w:val="-5"/>
          <w:u w:val="single"/>
        </w:rPr>
        <w:t> </w:t>
      </w:r>
      <w:r>
        <w:rPr>
          <w:u w:val="single"/>
        </w:rPr>
        <w:t>DISPENSADO</w:t>
      </w:r>
      <w:r>
        <w:rPr>
          <w:spacing w:val="-5"/>
          <w:u w:val="single"/>
        </w:rPr>
        <w:t> </w:t>
      </w:r>
      <w:r>
        <w:rPr>
          <w:u w:val="single"/>
        </w:rPr>
        <w:t>EM</w:t>
      </w:r>
      <w:r>
        <w:rPr>
          <w:spacing w:val="-4"/>
          <w:u w:val="single"/>
        </w:rPr>
        <w:t> CASO</w:t>
      </w:r>
    </w:p>
    <w:p>
      <w:pPr>
        <w:pStyle w:val="BodyText"/>
        <w:spacing w:before="220"/>
        <w:ind w:right="163"/>
        <w:jc w:val="center"/>
      </w:pP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15"/>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158/2024:</w:t>
      </w:r>
    </w:p>
    <w:p>
      <w:pPr>
        <w:pStyle w:val="BodyText"/>
        <w:spacing w:before="200"/>
        <w:rPr>
          <w:b/>
        </w:rPr>
      </w:pPr>
    </w:p>
    <w:p>
      <w:pPr>
        <w:pStyle w:val="BodyText"/>
        <w:spacing w:line="312" w:lineRule="auto"/>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que cumpre plenamente os requisitos de habilitação, nos termos do art. 10, V, do Decreto Estadual nº. 31.863 de 16/09/2002.</w:t>
      </w:r>
    </w:p>
    <w:p>
      <w:pPr>
        <w:pStyle w:val="BodyText"/>
      </w:pPr>
    </w:p>
    <w:p>
      <w:pPr>
        <w:pStyle w:val="BodyText"/>
      </w:pPr>
    </w:p>
    <w:p>
      <w:pPr>
        <w:pStyle w:val="BodyText"/>
      </w:pPr>
    </w:p>
    <w:p>
      <w:pPr>
        <w:pStyle w:val="BodyText"/>
        <w:spacing w:before="42"/>
      </w:pPr>
    </w:p>
    <w:p>
      <w:pPr>
        <w:pStyle w:val="BodyText"/>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97"/>
      </w:pPr>
    </w:p>
    <w:p>
      <w:pPr>
        <w:pStyle w:val="Heading1"/>
        <w:ind w:left="505"/>
      </w:pPr>
      <w:r>
        <w:rPr>
          <w:u w:val="single"/>
        </w:rPr>
        <w:t>ANEXO</w:t>
      </w:r>
      <w:r>
        <w:rPr>
          <w:spacing w:val="-13"/>
          <w:u w:val="single"/>
        </w:rPr>
        <w:t> </w:t>
      </w:r>
      <w:r>
        <w:rPr>
          <w:u w:val="single"/>
        </w:rPr>
        <w:t>VIII</w:t>
      </w:r>
      <w:r>
        <w:rPr>
          <w:spacing w:val="-10"/>
          <w:u w:val="single"/>
        </w:rPr>
        <w:t> </w:t>
      </w:r>
      <w:r>
        <w:rPr>
          <w:u w:val="single"/>
        </w:rPr>
        <w:t>-</w:t>
      </w:r>
      <w:r>
        <w:rPr>
          <w:spacing w:val="-5"/>
          <w:u w:val="single"/>
        </w:rPr>
        <w:t> </w:t>
      </w:r>
      <w:r>
        <w:rPr>
          <w:u w:val="single"/>
        </w:rPr>
        <w:t>DECLARAÇÃO</w:t>
      </w:r>
      <w:r>
        <w:rPr>
          <w:spacing w:val="-6"/>
          <w:u w:val="single"/>
        </w:rPr>
        <w:t> </w:t>
      </w:r>
      <w:r>
        <w:rPr>
          <w:u w:val="single"/>
        </w:rPr>
        <w:t>PARA</w:t>
      </w:r>
      <w:r>
        <w:rPr>
          <w:spacing w:val="-12"/>
          <w:u w:val="single"/>
        </w:rPr>
        <w:t> </w:t>
      </w:r>
      <w:r>
        <w:rPr>
          <w:u w:val="single"/>
        </w:rPr>
        <w:t>MICROEMPRESA,</w:t>
      </w:r>
      <w:r>
        <w:rPr>
          <w:spacing w:val="-6"/>
          <w:u w:val="single"/>
        </w:rPr>
        <w:t> </w:t>
      </w:r>
      <w:r>
        <w:rPr>
          <w:u w:val="single"/>
        </w:rPr>
        <w:t>EMPRESA</w:t>
      </w:r>
      <w:r>
        <w:rPr>
          <w:spacing w:val="-12"/>
          <w:u w:val="single"/>
        </w:rPr>
        <w:t> </w:t>
      </w:r>
      <w:r>
        <w:rPr>
          <w:u w:val="single"/>
        </w:rPr>
        <w:t>DE</w:t>
      </w:r>
      <w:r>
        <w:rPr>
          <w:spacing w:val="-6"/>
          <w:u w:val="single"/>
        </w:rPr>
        <w:t> </w:t>
      </w:r>
      <w:r>
        <w:rPr>
          <w:u w:val="single"/>
        </w:rPr>
        <w:t>PEQUENO</w:t>
      </w:r>
      <w:r>
        <w:rPr>
          <w:spacing w:val="-5"/>
          <w:u w:val="single"/>
        </w:rPr>
        <w:t> </w:t>
      </w:r>
      <w:r>
        <w:rPr>
          <w:u w:val="single"/>
        </w:rPr>
        <w:t>PORTE, EMPRESÁRIO</w:t>
      </w:r>
      <w:r>
        <w:rPr>
          <w:spacing w:val="-6"/>
          <w:u w:val="single"/>
        </w:rPr>
        <w:t> </w:t>
      </w:r>
      <w:r>
        <w:rPr>
          <w:u w:val="single"/>
        </w:rPr>
        <w:t>INDIVIDUAL</w:t>
      </w:r>
      <w:r>
        <w:rPr>
          <w:spacing w:val="-12"/>
          <w:u w:val="single"/>
        </w:rPr>
        <w:t> </w:t>
      </w:r>
      <w:r>
        <w:rPr>
          <w:u w:val="single"/>
        </w:rPr>
        <w:t>E</w:t>
      </w:r>
      <w:r>
        <w:rPr>
          <w:spacing w:val="-6"/>
          <w:u w:val="single"/>
        </w:rPr>
        <w:t> </w:t>
      </w:r>
      <w:r>
        <w:rPr>
          <w:u w:val="single"/>
        </w:rPr>
        <w:t>COOPERATIVAS</w:t>
      </w:r>
      <w:r>
        <w:rPr>
          <w:spacing w:val="-5"/>
          <w:u w:val="single"/>
        </w:rPr>
        <w:t> </w:t>
      </w:r>
      <w:r>
        <w:rPr>
          <w:u w:val="single"/>
        </w:rPr>
        <w:t>ENQUADRADAS</w:t>
      </w:r>
      <w:r>
        <w:rPr>
          <w:spacing w:val="-5"/>
          <w:u w:val="single"/>
        </w:rPr>
        <w:t> NO</w:t>
      </w:r>
    </w:p>
    <w:p>
      <w:pPr>
        <w:pStyle w:val="BodyText"/>
        <w:spacing w:before="95"/>
        <w:rPr>
          <w:b/>
        </w:rPr>
      </w:pPr>
    </w:p>
    <w:p>
      <w:pPr>
        <w:spacing w:before="0"/>
        <w:ind w:left="0" w:right="103" w:firstLine="0"/>
        <w:jc w:val="center"/>
        <w:rPr>
          <w:b/>
          <w:sz w:val="20"/>
        </w:rPr>
      </w:pPr>
      <w:r>
        <w:rPr>
          <w:b/>
          <w:sz w:val="20"/>
          <w:u w:val="single"/>
        </w:rPr>
        <w:t>ART.</w:t>
      </w:r>
      <w:r>
        <w:rPr>
          <w:b/>
          <w:spacing w:val="-10"/>
          <w:sz w:val="20"/>
          <w:u w:val="single"/>
        </w:rPr>
        <w:t> </w:t>
      </w:r>
      <w:r>
        <w:rPr>
          <w:b/>
          <w:sz w:val="20"/>
          <w:u w:val="single"/>
        </w:rPr>
        <w:t>34,</w:t>
      </w:r>
      <w:r>
        <w:rPr>
          <w:b/>
          <w:spacing w:val="-6"/>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11.488,</w:t>
      </w:r>
      <w:r>
        <w:rPr>
          <w:b/>
          <w:spacing w:val="-6"/>
          <w:sz w:val="20"/>
          <w:u w:val="single"/>
        </w:rPr>
        <w:t> </w:t>
      </w:r>
      <w:r>
        <w:rPr>
          <w:b/>
          <w:sz w:val="20"/>
          <w:u w:val="single"/>
        </w:rPr>
        <w:t>DE </w:t>
      </w:r>
      <w:r>
        <w:rPr>
          <w:b/>
          <w:spacing w:val="-4"/>
          <w:sz w:val="20"/>
          <w:u w:val="single"/>
        </w:rPr>
        <w:t>2007</w:t>
      </w:r>
    </w:p>
    <w:p>
      <w:pPr>
        <w:pStyle w:val="BodyText"/>
        <w:spacing w:before="80"/>
        <w:rPr>
          <w:b/>
        </w:rPr>
      </w:pPr>
    </w:p>
    <w:p>
      <w:pPr>
        <w:pStyle w:val="Heading1"/>
        <w:ind w:left="0" w:right="163"/>
        <w:jc w:val="center"/>
      </w:pPr>
      <w:r>
        <w:rPr/>
        <w:t>(</w:t>
      </w:r>
      <w:r>
        <w:rPr>
          <w:u w:val="single"/>
        </w:rPr>
        <w:t>EM</w:t>
      </w:r>
      <w:r>
        <w:rPr>
          <w:spacing w:val="-8"/>
          <w:u w:val="single"/>
        </w:rPr>
        <w:t> </w:t>
      </w:r>
      <w:r>
        <w:rPr>
          <w:u w:val="single"/>
        </w:rPr>
        <w:t>PAPEL</w:t>
      </w:r>
      <w:r>
        <w:rPr>
          <w:spacing w:val="-15"/>
          <w:u w:val="single"/>
        </w:rPr>
        <w:t> </w:t>
      </w:r>
      <w:r>
        <w:rPr>
          <w:u w:val="single"/>
        </w:rPr>
        <w:t>TIMBRADO</w:t>
      </w:r>
      <w:r>
        <w:rPr>
          <w:spacing w:val="-4"/>
          <w:u w:val="single"/>
        </w:rPr>
        <w:t> </w:t>
      </w:r>
      <w:r>
        <w:rPr>
          <w:u w:val="single"/>
        </w:rPr>
        <w:t>DO</w:t>
      </w:r>
      <w:r>
        <w:rPr>
          <w:spacing w:val="-4"/>
          <w:u w:val="single"/>
        </w:rPr>
        <w:t> </w:t>
      </w:r>
      <w:r>
        <w:rPr>
          <w:u w:val="single"/>
        </w:rPr>
        <w:t>LICITANTE,</w:t>
      </w:r>
      <w:r>
        <w:rPr>
          <w:spacing w:val="-4"/>
          <w:u w:val="single"/>
        </w:rPr>
        <w:t> </w:t>
      </w:r>
      <w:r>
        <w:rPr>
          <w:u w:val="single"/>
        </w:rPr>
        <w:t>DISPENSADO</w:t>
      </w:r>
      <w:r>
        <w:rPr>
          <w:spacing w:val="-3"/>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3"/>
          <w:u w:val="single"/>
        </w:rPr>
        <w:t> </w:t>
      </w:r>
      <w:r>
        <w:rPr>
          <w:spacing w:val="-2"/>
          <w:u w:val="single"/>
        </w:rPr>
        <w:t>CNPJ)</w:t>
      </w:r>
    </w:p>
    <w:p>
      <w:pPr>
        <w:pStyle w:val="BodyText"/>
        <w:spacing w:before="20"/>
        <w:rPr>
          <w:b/>
        </w:rPr>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158/2024:</w:t>
      </w:r>
    </w:p>
    <w:p>
      <w:pPr>
        <w:pStyle w:val="BodyText"/>
        <w:rPr>
          <w:b/>
        </w:rPr>
      </w:pPr>
    </w:p>
    <w:p>
      <w:pPr>
        <w:pStyle w:val="BodyText"/>
        <w:spacing w:before="60"/>
        <w:rPr>
          <w:b/>
        </w:rPr>
      </w:pPr>
    </w:p>
    <w:p>
      <w:pPr>
        <w:pStyle w:val="BodyText"/>
        <w:spacing w:line="312" w:lineRule="auto" w:before="1"/>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w:t>
      </w:r>
      <w:r>
        <w:rPr>
          <w:spacing w:val="-1"/>
        </w:rPr>
        <w:t> </w:t>
      </w:r>
      <w:r>
        <w:rPr/>
        <w:t>assim,</w:t>
      </w:r>
      <w:r>
        <w:rPr>
          <w:spacing w:val="-1"/>
        </w:rPr>
        <w:t> </w:t>
      </w:r>
      <w:r>
        <w:rPr/>
        <w:t>os</w:t>
      </w:r>
      <w:r>
        <w:rPr>
          <w:spacing w:val="-1"/>
        </w:rPr>
        <w:t> </w:t>
      </w:r>
      <w:r>
        <w:rPr/>
        <w:t>requisitos</w:t>
      </w:r>
      <w:r>
        <w:rPr>
          <w:spacing w:val="-1"/>
        </w:rPr>
        <w:t> </w:t>
      </w:r>
      <w:r>
        <w:rPr/>
        <w:t>legais</w:t>
      </w:r>
      <w:r>
        <w:rPr>
          <w:spacing w:val="-1"/>
        </w:rPr>
        <w:t> </w:t>
      </w:r>
      <w:r>
        <w:rPr/>
        <w:t>para</w:t>
      </w:r>
      <w:r>
        <w:rPr>
          <w:spacing w:val="-1"/>
        </w:rPr>
        <w:t> </w:t>
      </w:r>
      <w:r>
        <w:rPr/>
        <w:t>tal</w:t>
      </w:r>
      <w:r>
        <w:rPr>
          <w:spacing w:val="-1"/>
        </w:rPr>
        <w:t> </w:t>
      </w:r>
      <w:r>
        <w:rPr/>
        <w:t>qualificação,</w:t>
      </w:r>
      <w:r>
        <w:rPr>
          <w:spacing w:val="-1"/>
        </w:rPr>
        <w:t> </w:t>
      </w:r>
      <w:r>
        <w:rPr/>
        <w:t>nos</w:t>
      </w:r>
      <w:r>
        <w:rPr>
          <w:spacing w:val="-1"/>
        </w:rPr>
        <w:t> </w:t>
      </w:r>
      <w:r>
        <w:rPr/>
        <w:t>termos</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w:t>
      </w:r>
      <w:r>
        <w:rPr>
          <w:spacing w:val="-1"/>
        </w:rPr>
        <w:t> </w:t>
      </w:r>
      <w:r>
        <w:rPr/>
        <w:t>2006,</w:t>
      </w:r>
      <w:r>
        <w:rPr>
          <w:spacing w:val="-1"/>
        </w:rPr>
        <w:t> </w:t>
      </w:r>
      <w:r>
        <w:rPr/>
        <w:t>e</w:t>
      </w:r>
      <w:r>
        <w:rPr>
          <w:spacing w:val="-1"/>
        </w:rPr>
        <w:t> </w:t>
      </w:r>
      <w:r>
        <w:rPr/>
        <w:t>que</w:t>
      </w:r>
      <w:r>
        <w:rPr>
          <w:spacing w:val="-1"/>
        </w:rPr>
        <w:t> </w:t>
      </w:r>
      <w:r>
        <w:rPr/>
        <w:t>não</w:t>
      </w:r>
      <w:r>
        <w:rPr>
          <w:spacing w:val="-1"/>
        </w:rPr>
        <w:t> </w:t>
      </w:r>
      <w:r>
        <w:rPr/>
        <w:t>possui</w:t>
      </w:r>
      <w:r>
        <w:rPr>
          <w:spacing w:val="-1"/>
        </w:rPr>
        <w:t> </w:t>
      </w:r>
      <w:r>
        <w:rPr/>
        <w:t>quaisquer</w:t>
      </w:r>
      <w:r>
        <w:rPr>
          <w:spacing w:val="-1"/>
        </w:rPr>
        <w:t> </w:t>
      </w:r>
      <w:r>
        <w:rPr/>
        <w:t>dos</w:t>
      </w:r>
      <w:r>
        <w:rPr>
          <w:spacing w:val="-1"/>
        </w:rPr>
        <w:t> </w:t>
      </w:r>
      <w:r>
        <w:rPr/>
        <w:t>impedimentos</w:t>
      </w:r>
      <w:r>
        <w:rPr>
          <w:spacing w:val="-1"/>
        </w:rPr>
        <w:t> </w:t>
      </w:r>
      <w:r>
        <w:rPr/>
        <w:t>da</w:t>
      </w:r>
      <w:r>
        <w:rPr>
          <w:spacing w:val="-1"/>
        </w:rPr>
        <w:t> </w:t>
      </w:r>
      <w:r>
        <w:rPr/>
        <w:t>referida</w:t>
      </w:r>
      <w:r>
        <w:rPr>
          <w:spacing w:val="-1"/>
        </w:rPr>
        <w:t> </w:t>
      </w:r>
      <w:r>
        <w:rPr/>
        <w:t>norma,</w:t>
      </w:r>
      <w:r>
        <w:rPr>
          <w:spacing w:val="-1"/>
        </w:rPr>
        <w:t> </w:t>
      </w:r>
      <w:r>
        <w:rPr/>
        <w:t>estando</w:t>
      </w:r>
      <w:r>
        <w:rPr>
          <w:spacing w:val="-1"/>
        </w:rPr>
        <w:t> </w:t>
      </w:r>
      <w:r>
        <w:rPr/>
        <w:t>apta</w:t>
      </w:r>
      <w:r>
        <w:rPr>
          <w:spacing w:val="-1"/>
        </w:rPr>
        <w:t> </w:t>
      </w:r>
      <w:r>
        <w:rPr/>
        <w:t>a exercer o direito de tratamento privilegiado na forma prevista pela legislação em vigor.</w:t>
      </w:r>
    </w:p>
    <w:p>
      <w:pPr>
        <w:spacing w:after="0" w:line="312" w:lineRule="auto"/>
        <w:jc w:val="both"/>
        <w:sectPr>
          <w:pgSz w:w="15840" w:h="24480"/>
          <w:pgMar w:top="0" w:bottom="0" w:left="0" w:right="0"/>
        </w:sectPr>
      </w:pPr>
    </w:p>
    <w:p>
      <w:pPr>
        <w:pStyle w:val="BodyText"/>
        <w:spacing w:before="73"/>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spacing w:before="37"/>
      </w:pPr>
    </w:p>
    <w:p>
      <w:pPr>
        <w:spacing w:before="0"/>
        <w:ind w:left="815" w:right="0" w:firstLine="0"/>
        <w:jc w:val="left"/>
        <w:rPr>
          <w:b/>
          <w:sz w:val="20"/>
        </w:rPr>
      </w:pPr>
      <w:r>
        <w:rPr>
          <w:b/>
          <w:sz w:val="20"/>
          <w:u w:val="single"/>
        </w:rPr>
        <w:t>ANEXO</w:t>
      </w:r>
      <w:r>
        <w:rPr>
          <w:b/>
          <w:spacing w:val="-15"/>
          <w:sz w:val="20"/>
          <w:u w:val="single"/>
        </w:rPr>
        <w:t> </w:t>
      </w:r>
      <w:r>
        <w:rPr>
          <w:b/>
          <w:sz w:val="20"/>
          <w:u w:val="single"/>
        </w:rPr>
        <w:t>IX</w:t>
      </w:r>
      <w:r>
        <w:rPr>
          <w:b/>
          <w:spacing w:val="-12"/>
          <w:sz w:val="20"/>
          <w:u w:val="single"/>
        </w:rPr>
        <w:t> </w:t>
      </w:r>
      <w:r>
        <w:rPr>
          <w:b/>
          <w:sz w:val="20"/>
          <w:u w:val="single"/>
        </w:rPr>
        <w:t>-</w:t>
      </w:r>
      <w:r>
        <w:rPr>
          <w:b/>
          <w:spacing w:val="-8"/>
          <w:sz w:val="20"/>
          <w:u w:val="single"/>
        </w:rPr>
        <w:t> </w:t>
      </w:r>
      <w:r>
        <w:rPr>
          <w:b/>
          <w:sz w:val="20"/>
          <w:u w:val="single"/>
        </w:rPr>
        <w:t>DECLARAÇÃO</w:t>
      </w:r>
      <w:r>
        <w:rPr>
          <w:b/>
          <w:spacing w:val="-6"/>
          <w:sz w:val="20"/>
          <w:u w:val="single"/>
        </w:rPr>
        <w:t> </w:t>
      </w:r>
      <w:r>
        <w:rPr>
          <w:b/>
          <w:sz w:val="20"/>
          <w:u w:val="single"/>
        </w:rPr>
        <w:t>DE</w:t>
      </w:r>
      <w:r>
        <w:rPr>
          <w:b/>
          <w:spacing w:val="-5"/>
          <w:sz w:val="20"/>
          <w:u w:val="single"/>
        </w:rPr>
        <w:t> </w:t>
      </w:r>
      <w:r>
        <w:rPr>
          <w:b/>
          <w:sz w:val="20"/>
          <w:u w:val="single"/>
        </w:rPr>
        <w:t>ELABORAÇÃO</w:t>
      </w:r>
      <w:r>
        <w:rPr>
          <w:b/>
          <w:spacing w:val="-6"/>
          <w:sz w:val="20"/>
          <w:u w:val="single"/>
        </w:rPr>
        <w:t> </w:t>
      </w:r>
      <w:r>
        <w:rPr>
          <w:b/>
          <w:sz w:val="20"/>
          <w:u w:val="single"/>
        </w:rPr>
        <w:t>INDEPENDENTE</w:t>
      </w:r>
      <w:r>
        <w:rPr>
          <w:b/>
          <w:spacing w:val="-6"/>
          <w:sz w:val="20"/>
          <w:u w:val="single"/>
        </w:rPr>
        <w:t> </w:t>
      </w:r>
      <w:r>
        <w:rPr>
          <w:b/>
          <w:sz w:val="20"/>
          <w:u w:val="single"/>
        </w:rPr>
        <w:t>DE</w:t>
      </w:r>
      <w:r>
        <w:rPr>
          <w:b/>
          <w:spacing w:val="-5"/>
          <w:sz w:val="20"/>
          <w:u w:val="single"/>
        </w:rPr>
        <w:t> </w:t>
      </w:r>
      <w:r>
        <w:rPr>
          <w:b/>
          <w:sz w:val="20"/>
          <w:u w:val="single"/>
        </w:rPr>
        <w:t>PROPOSTA</w:t>
      </w:r>
      <w:r>
        <w:rPr>
          <w:b/>
          <w:spacing w:val="-13"/>
          <w:sz w:val="20"/>
          <w:u w:val="single"/>
        </w:rPr>
        <w:t> </w:t>
      </w:r>
      <w:r>
        <w:rPr>
          <w:b/>
          <w:sz w:val="20"/>
          <w:u w:val="single"/>
        </w:rPr>
        <w:t>PARA ATENDIMENTO</w:t>
      </w:r>
      <w:r>
        <w:rPr>
          <w:b/>
          <w:spacing w:val="-13"/>
          <w:sz w:val="20"/>
          <w:u w:val="single"/>
        </w:rPr>
        <w:t> </w:t>
      </w:r>
      <w:r>
        <w:rPr>
          <w:b/>
          <w:sz w:val="20"/>
          <w:u w:val="single"/>
        </w:rPr>
        <w:t>AO</w:t>
      </w:r>
      <w:r>
        <w:rPr>
          <w:b/>
          <w:spacing w:val="-5"/>
          <w:sz w:val="20"/>
          <w:u w:val="single"/>
        </w:rPr>
        <w:t> </w:t>
      </w:r>
      <w:r>
        <w:rPr>
          <w:b/>
          <w:sz w:val="20"/>
          <w:u w:val="single"/>
        </w:rPr>
        <w:t>DECRETO</w:t>
      </w:r>
      <w:r>
        <w:rPr>
          <w:b/>
          <w:spacing w:val="-6"/>
          <w:sz w:val="20"/>
          <w:u w:val="single"/>
        </w:rPr>
        <w:t> </w:t>
      </w:r>
      <w:r>
        <w:rPr>
          <w:b/>
          <w:sz w:val="20"/>
          <w:u w:val="single"/>
        </w:rPr>
        <w:t>ESTADUAL</w:t>
      </w:r>
      <w:r>
        <w:rPr>
          <w:b/>
          <w:spacing w:val="-13"/>
          <w:sz w:val="20"/>
          <w:u w:val="single"/>
        </w:rPr>
        <w:t> </w:t>
      </w:r>
      <w:r>
        <w:rPr>
          <w:b/>
          <w:sz w:val="20"/>
          <w:u w:val="single"/>
        </w:rPr>
        <w:t>Nº</w:t>
      </w:r>
      <w:r>
        <w:rPr>
          <w:b/>
          <w:spacing w:val="-5"/>
          <w:sz w:val="20"/>
          <w:u w:val="single"/>
        </w:rPr>
        <w:t> </w:t>
      </w:r>
      <w:r>
        <w:rPr>
          <w:b/>
          <w:sz w:val="20"/>
          <w:u w:val="single"/>
        </w:rPr>
        <w:t>43.150,</w:t>
      </w:r>
      <w:r>
        <w:rPr>
          <w:b/>
          <w:spacing w:val="-6"/>
          <w:sz w:val="20"/>
          <w:u w:val="single"/>
        </w:rPr>
        <w:t> </w:t>
      </w:r>
      <w:r>
        <w:rPr>
          <w:b/>
          <w:sz w:val="20"/>
          <w:u w:val="single"/>
        </w:rPr>
        <w:t>DE</w:t>
      </w:r>
      <w:r>
        <w:rPr>
          <w:b/>
          <w:spacing w:val="-5"/>
          <w:sz w:val="20"/>
          <w:u w:val="single"/>
        </w:rPr>
        <w:t> </w:t>
      </w:r>
      <w:r>
        <w:rPr>
          <w:b/>
          <w:spacing w:val="-2"/>
          <w:sz w:val="20"/>
          <w:u w:val="single"/>
        </w:rPr>
        <w:t>24/08/11</w:t>
      </w:r>
    </w:p>
    <w:p>
      <w:pPr>
        <w:pStyle w:val="BodyText"/>
        <w:spacing w:before="185"/>
        <w:rPr>
          <w:b/>
        </w:rPr>
      </w:pPr>
    </w:p>
    <w:p>
      <w:pPr>
        <w:pStyle w:val="BodyText"/>
        <w:ind w:right="163"/>
        <w:jc w:val="center"/>
      </w:pPr>
      <w:r>
        <w:rPr/>
        <mc:AlternateContent>
          <mc:Choice Requires="wps">
            <w:drawing>
              <wp:anchor distT="0" distB="0" distL="0" distR="0" allowOverlap="1" layoutInCell="1" locked="0" behindDoc="0" simplePos="0" relativeHeight="15733760">
                <wp:simplePos x="0" y="0"/>
                <wp:positionH relativeFrom="page">
                  <wp:posOffset>2374106</wp:posOffset>
                </wp:positionH>
                <wp:positionV relativeFrom="paragraph">
                  <wp:posOffset>128362</wp:posOffset>
                </wp:positionV>
                <wp:extent cx="6985"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6985" cy="9525"/>
                        </a:xfrm>
                        <a:custGeom>
                          <a:avLst/>
                          <a:gdLst/>
                          <a:ahLst/>
                          <a:cxnLst/>
                          <a:rect l="l" t="t" r="r" b="b"/>
                          <a:pathLst>
                            <a:path w="6985" h="9525">
                              <a:moveTo>
                                <a:pt x="6773" y="9524"/>
                              </a:moveTo>
                              <a:lnTo>
                                <a:pt x="0" y="9524"/>
                              </a:lnTo>
                              <a:lnTo>
                                <a:pt x="0" y="0"/>
                              </a:lnTo>
                              <a:lnTo>
                                <a:pt x="6773" y="0"/>
                              </a:lnTo>
                              <a:lnTo>
                                <a:pt x="6773"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86.937485pt;margin-top:10.107276pt;width:.533331pt;height:.75pt;mso-position-horizontal-relative:page;mso-position-vertical-relative:paragraph;z-index:15733760" id="docshape15" filled="true" fillcolor="#000000" stroked="false">
                <v:fill type="solid"/>
                <w10:wrap type="none"/>
              </v:rect>
            </w:pict>
          </mc:Fallback>
        </mc:AlternateConten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p>
    <w:p>
      <w:pPr>
        <w:pStyle w:val="BodyText"/>
        <w:spacing w:before="50"/>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158/2024:</w:t>
      </w:r>
    </w:p>
    <w:p>
      <w:pPr>
        <w:pStyle w:val="BodyText"/>
        <w:rPr>
          <w:b/>
        </w:rPr>
      </w:pPr>
    </w:p>
    <w:p>
      <w:pPr>
        <w:pStyle w:val="BodyText"/>
        <w:spacing w:before="60"/>
        <w:rPr>
          <w:b/>
        </w:rPr>
      </w:pPr>
    </w:p>
    <w:p>
      <w:pPr>
        <w:pStyle w:val="BodyText"/>
        <w:spacing w:line="312" w:lineRule="auto"/>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sob as penas da lei, em especial o art. 299 do Código Penal Brasileiro, que:</w:t>
      </w:r>
    </w:p>
    <w:p>
      <w:pPr>
        <w:pStyle w:val="BodyText"/>
      </w:pPr>
    </w:p>
    <w:p>
      <w:pPr>
        <w:pStyle w:val="BodyText"/>
        <w:spacing w:before="112"/>
      </w:pPr>
    </w:p>
    <w:p>
      <w:pPr>
        <w:pStyle w:val="ListParagraph"/>
        <w:numPr>
          <w:ilvl w:val="0"/>
          <w:numId w:val="58"/>
        </w:numPr>
        <w:tabs>
          <w:tab w:pos="654" w:val="left" w:leader="none"/>
          <w:tab w:pos="824" w:val="left" w:leader="none"/>
        </w:tabs>
        <w:spacing w:line="360" w:lineRule="auto" w:before="0" w:after="0"/>
        <w:ind w:left="824" w:right="118" w:hanging="359"/>
        <w:jc w:val="left"/>
        <w:rPr>
          <w:sz w:val="20"/>
        </w:rPr>
      </w:pPr>
      <w:r>
        <w:rPr>
          <w:sz w:val="20"/>
        </w:rPr>
        <w:t>A</w:t>
      </w:r>
      <w:r>
        <w:rPr>
          <w:spacing w:val="-12"/>
          <w:sz w:val="20"/>
        </w:rPr>
        <w:t> </w:t>
      </w:r>
      <w:r>
        <w:rPr>
          <w:sz w:val="20"/>
        </w:rPr>
        <w:t>proposta</w:t>
      </w:r>
      <w:r>
        <w:rPr>
          <w:spacing w:val="-1"/>
          <w:sz w:val="20"/>
        </w:rPr>
        <w:t> </w:t>
      </w:r>
      <w:r>
        <w:rPr>
          <w:sz w:val="20"/>
        </w:rPr>
        <w:t>anexa</w:t>
      </w:r>
      <w:r>
        <w:rPr>
          <w:spacing w:val="-1"/>
          <w:sz w:val="20"/>
        </w:rPr>
        <w:t> </w:t>
      </w:r>
      <w:r>
        <w:rPr>
          <w:sz w:val="20"/>
        </w:rPr>
        <w:t>foi</w:t>
      </w:r>
      <w:r>
        <w:rPr>
          <w:spacing w:val="-1"/>
          <w:sz w:val="20"/>
        </w:rPr>
        <w:t> </w:t>
      </w:r>
      <w:r>
        <w:rPr>
          <w:sz w:val="20"/>
        </w:rPr>
        <w:t>elaborada</w:t>
      </w:r>
      <w:r>
        <w:rPr>
          <w:spacing w:val="-1"/>
          <w:sz w:val="20"/>
        </w:rPr>
        <w:t> </w:t>
      </w:r>
      <w:r>
        <w:rPr>
          <w:sz w:val="20"/>
        </w:rPr>
        <w:t>de</w:t>
      </w:r>
      <w:r>
        <w:rPr>
          <w:spacing w:val="-1"/>
          <w:sz w:val="20"/>
        </w:rPr>
        <w:t> </w:t>
      </w:r>
      <w:r>
        <w:rPr>
          <w:sz w:val="20"/>
        </w:rPr>
        <w:t>maneira</w:t>
      </w:r>
      <w:r>
        <w:rPr>
          <w:spacing w:val="-1"/>
          <w:sz w:val="20"/>
        </w:rPr>
        <w:t> </w:t>
      </w:r>
      <w:r>
        <w:rPr>
          <w:sz w:val="20"/>
        </w:rPr>
        <w:t>independente,</w:t>
      </w:r>
      <w:r>
        <w:rPr>
          <w:spacing w:val="-1"/>
          <w:sz w:val="20"/>
        </w:rPr>
        <w:t> </w:t>
      </w:r>
      <w:r>
        <w:rPr>
          <w:sz w:val="20"/>
        </w:rPr>
        <w:t>e</w:t>
      </w:r>
      <w:r>
        <w:rPr>
          <w:spacing w:val="-1"/>
          <w:sz w:val="20"/>
        </w:rPr>
        <w:t> </w:t>
      </w: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 de qualquer outro participante potencial ou de fato do Processo nº.</w:t>
      </w:r>
      <w:r>
        <w:rPr>
          <w:b/>
          <w:sz w:val="20"/>
        </w:rPr>
        <w:t>SEI-260007/003209/2024</w:t>
      </w:r>
      <w:r>
        <w:rPr>
          <w:sz w:val="20"/>
        </w:rPr>
        <w:t>, por qualquer meio ou por qualquer pessoa;</w:t>
      </w:r>
    </w:p>
    <w:p>
      <w:pPr>
        <w:pStyle w:val="ListParagraph"/>
        <w:numPr>
          <w:ilvl w:val="0"/>
          <w:numId w:val="58"/>
        </w:numPr>
        <w:tabs>
          <w:tab w:pos="653" w:val="left" w:leader="none"/>
          <w:tab w:pos="824" w:val="left" w:leader="none"/>
        </w:tabs>
        <w:spacing w:line="360" w:lineRule="auto" w:before="61" w:after="0"/>
        <w:ind w:left="824" w:right="118" w:hanging="360"/>
        <w:jc w:val="left"/>
        <w:rPr>
          <w:sz w:val="20"/>
        </w:rPr>
      </w:pPr>
      <w:r>
        <w:rPr>
          <w:sz w:val="20"/>
        </w:rPr>
        <w:t>A</w:t>
      </w:r>
      <w:r>
        <w:rPr>
          <w:spacing w:val="-12"/>
          <w:sz w:val="20"/>
        </w:rPr>
        <w:t> </w:t>
      </w:r>
      <w:r>
        <w:rPr>
          <w:sz w:val="20"/>
        </w:rPr>
        <w:t>intenção</w:t>
      </w:r>
      <w:r>
        <w:rPr>
          <w:spacing w:val="-2"/>
          <w:sz w:val="20"/>
        </w:rPr>
        <w:t> </w:t>
      </w:r>
      <w:r>
        <w:rPr>
          <w:sz w:val="20"/>
        </w:rPr>
        <w:t>de</w:t>
      </w:r>
      <w:r>
        <w:rPr>
          <w:spacing w:val="-2"/>
          <w:sz w:val="20"/>
        </w:rPr>
        <w:t> </w:t>
      </w:r>
      <w:r>
        <w:rPr>
          <w:sz w:val="20"/>
        </w:rPr>
        <w:t>apresentar</w:t>
      </w:r>
      <w:r>
        <w:rPr>
          <w:spacing w:val="-2"/>
          <w:sz w:val="20"/>
        </w:rPr>
        <w:t> </w:t>
      </w:r>
      <w:r>
        <w:rPr>
          <w:sz w:val="20"/>
        </w:rPr>
        <w:t>a</w:t>
      </w:r>
      <w:r>
        <w:rPr>
          <w:spacing w:val="-2"/>
          <w:sz w:val="20"/>
        </w:rPr>
        <w:t> </w:t>
      </w:r>
      <w:r>
        <w:rPr>
          <w:sz w:val="20"/>
        </w:rPr>
        <w:t>proposta</w:t>
      </w:r>
      <w:r>
        <w:rPr>
          <w:spacing w:val="-2"/>
          <w:sz w:val="20"/>
        </w:rPr>
        <w:t> </w:t>
      </w:r>
      <w:r>
        <w:rPr>
          <w:sz w:val="20"/>
        </w:rPr>
        <w:t>anexa</w:t>
      </w:r>
      <w:r>
        <w:rPr>
          <w:spacing w:val="-2"/>
          <w:sz w:val="20"/>
        </w:rPr>
        <w:t> </w:t>
      </w:r>
      <w:r>
        <w:rPr>
          <w:sz w:val="20"/>
        </w:rPr>
        <w:t>não</w:t>
      </w:r>
      <w:r>
        <w:rPr>
          <w:spacing w:val="-2"/>
          <w:sz w:val="20"/>
        </w:rPr>
        <w:t> </w:t>
      </w:r>
      <w:r>
        <w:rPr>
          <w:sz w:val="20"/>
        </w:rPr>
        <w:t>foi</w:t>
      </w:r>
      <w:r>
        <w:rPr>
          <w:spacing w:val="-2"/>
          <w:sz w:val="20"/>
        </w:rPr>
        <w:t> </w:t>
      </w:r>
      <w:r>
        <w:rPr>
          <w:sz w:val="20"/>
        </w:rPr>
        <w:t>informada</w:t>
      </w:r>
      <w:r>
        <w:rPr>
          <w:spacing w:val="-2"/>
          <w:sz w:val="20"/>
        </w:rPr>
        <w:t> </w:t>
      </w:r>
      <w:r>
        <w:rPr>
          <w:sz w:val="20"/>
        </w:rPr>
        <w:t>a,</w:t>
      </w:r>
      <w:r>
        <w:rPr>
          <w:spacing w:val="-2"/>
          <w:sz w:val="20"/>
        </w:rPr>
        <w:t> </w:t>
      </w:r>
      <w:r>
        <w:rPr>
          <w:sz w:val="20"/>
        </w:rPr>
        <w:t>discutida</w:t>
      </w:r>
      <w:r>
        <w:rPr>
          <w:spacing w:val="-2"/>
          <w:sz w:val="20"/>
        </w:rPr>
        <w:t> </w:t>
      </w:r>
      <w:r>
        <w:rPr>
          <w:sz w:val="20"/>
        </w:rPr>
        <w:t>com</w:t>
      </w:r>
      <w:r>
        <w:rPr>
          <w:spacing w:val="-2"/>
          <w:sz w:val="20"/>
        </w:rPr>
        <w:t> </w:t>
      </w:r>
      <w:r>
        <w:rPr>
          <w:sz w:val="20"/>
        </w:rPr>
        <w:t>ou</w:t>
      </w:r>
      <w:r>
        <w:rPr>
          <w:spacing w:val="-2"/>
          <w:sz w:val="20"/>
        </w:rPr>
        <w:t> </w:t>
      </w:r>
      <w:r>
        <w:rPr>
          <w:sz w:val="20"/>
        </w:rPr>
        <w:t>recebida</w:t>
      </w:r>
      <w:r>
        <w:rPr>
          <w:spacing w:val="-2"/>
          <w:sz w:val="20"/>
        </w:rPr>
        <w:t> </w:t>
      </w:r>
      <w:r>
        <w:rPr>
          <w:sz w:val="20"/>
        </w:rPr>
        <w:t>de</w:t>
      </w:r>
      <w:r>
        <w:rPr>
          <w:spacing w:val="-2"/>
          <w:sz w:val="20"/>
        </w:rPr>
        <w:t> </w:t>
      </w:r>
      <w:r>
        <w:rPr>
          <w:sz w:val="20"/>
        </w:rPr>
        <w:t>qualquer</w:t>
      </w:r>
      <w:r>
        <w:rPr>
          <w:spacing w:val="-2"/>
          <w:sz w:val="20"/>
        </w:rPr>
        <w:t> </w:t>
      </w:r>
      <w:r>
        <w:rPr>
          <w:sz w:val="20"/>
        </w:rPr>
        <w:t>outro</w:t>
      </w:r>
      <w:r>
        <w:rPr>
          <w:spacing w:val="-2"/>
          <w:sz w:val="20"/>
        </w:rPr>
        <w:t> </w:t>
      </w:r>
      <w:r>
        <w:rPr>
          <w:sz w:val="20"/>
        </w:rPr>
        <w:t>participante</w:t>
      </w:r>
      <w:r>
        <w:rPr>
          <w:spacing w:val="-2"/>
          <w:sz w:val="20"/>
        </w:rPr>
        <w:t> </w:t>
      </w:r>
      <w:r>
        <w:rPr>
          <w:sz w:val="20"/>
        </w:rPr>
        <w:t>potencial</w:t>
      </w:r>
      <w:r>
        <w:rPr>
          <w:spacing w:val="-2"/>
          <w:sz w:val="20"/>
        </w:rPr>
        <w:t> </w:t>
      </w:r>
      <w:r>
        <w:rPr>
          <w:sz w:val="20"/>
        </w:rPr>
        <w:t>ou</w:t>
      </w:r>
      <w:r>
        <w:rPr>
          <w:spacing w:val="-2"/>
          <w:sz w:val="20"/>
        </w:rPr>
        <w:t> </w:t>
      </w:r>
      <w:r>
        <w:rPr>
          <w:sz w:val="20"/>
        </w:rPr>
        <w:t>de</w:t>
      </w:r>
      <w:r>
        <w:rPr>
          <w:spacing w:val="-2"/>
          <w:sz w:val="20"/>
        </w:rPr>
        <w:t> </w:t>
      </w:r>
      <w:r>
        <w:rPr>
          <w:sz w:val="20"/>
        </w:rPr>
        <w:t>fato</w:t>
      </w:r>
      <w:r>
        <w:rPr>
          <w:spacing w:val="-2"/>
          <w:sz w:val="20"/>
        </w:rPr>
        <w:t> </w:t>
      </w:r>
      <w:r>
        <w:rPr>
          <w:sz w:val="20"/>
        </w:rPr>
        <w:t>do</w:t>
      </w:r>
      <w:r>
        <w:rPr>
          <w:spacing w:val="-2"/>
          <w:sz w:val="20"/>
        </w:rPr>
        <w:t> </w:t>
      </w:r>
      <w:r>
        <w:rPr>
          <w:sz w:val="20"/>
        </w:rPr>
        <w:t>Processo</w:t>
      </w:r>
      <w:r>
        <w:rPr>
          <w:spacing w:val="-2"/>
          <w:sz w:val="20"/>
        </w:rPr>
        <w:t> </w:t>
      </w:r>
      <w:r>
        <w:rPr>
          <w:sz w:val="20"/>
        </w:rPr>
        <w:t>nº.</w:t>
      </w:r>
      <w:r>
        <w:rPr>
          <w:spacing w:val="-2"/>
          <w:sz w:val="20"/>
        </w:rPr>
        <w:t> </w:t>
      </w:r>
      <w:r>
        <w:rPr>
          <w:b/>
          <w:sz w:val="20"/>
        </w:rPr>
        <w:t>SEI-260007/003209/2024</w:t>
      </w:r>
      <w:r>
        <w:rPr>
          <w:sz w:val="20"/>
        </w:rPr>
        <w:t>,</w:t>
      </w:r>
      <w:r>
        <w:rPr>
          <w:spacing w:val="-2"/>
          <w:sz w:val="20"/>
        </w:rPr>
        <w:t> </w:t>
      </w:r>
      <w:r>
        <w:rPr>
          <w:sz w:val="20"/>
        </w:rPr>
        <w:t>por qualquer meio ou por qualquer pessoa;</w:t>
      </w:r>
    </w:p>
    <w:p>
      <w:pPr>
        <w:pStyle w:val="ListParagraph"/>
        <w:numPr>
          <w:ilvl w:val="0"/>
          <w:numId w:val="58"/>
        </w:numPr>
        <w:tabs>
          <w:tab w:pos="686" w:val="left" w:leader="none"/>
          <w:tab w:pos="824" w:val="left" w:leader="none"/>
        </w:tabs>
        <w:spacing w:line="280" w:lineRule="auto" w:before="75" w:after="0"/>
        <w:ind w:left="824" w:right="118" w:hanging="359"/>
        <w:jc w:val="left"/>
        <w:rPr>
          <w:sz w:val="20"/>
        </w:rPr>
      </w:pPr>
      <w:r>
        <w:rPr>
          <w:sz w:val="20"/>
        </w:rPr>
        <w:t>Que</w:t>
      </w:r>
      <w:r>
        <w:rPr>
          <w:spacing w:val="20"/>
          <w:sz w:val="20"/>
        </w:rPr>
        <w:t> </w:t>
      </w:r>
      <w:r>
        <w:rPr>
          <w:sz w:val="20"/>
        </w:rPr>
        <w:t>não</w:t>
      </w:r>
      <w:r>
        <w:rPr>
          <w:spacing w:val="20"/>
          <w:sz w:val="20"/>
        </w:rPr>
        <w:t> </w:t>
      </w:r>
      <w:r>
        <w:rPr>
          <w:sz w:val="20"/>
        </w:rPr>
        <w:t>tentou,</w:t>
      </w:r>
      <w:r>
        <w:rPr>
          <w:spacing w:val="20"/>
          <w:sz w:val="20"/>
        </w:rPr>
        <w:t> </w:t>
      </w:r>
      <w:r>
        <w:rPr>
          <w:sz w:val="20"/>
        </w:rPr>
        <w:t>por</w:t>
      </w:r>
      <w:r>
        <w:rPr>
          <w:spacing w:val="20"/>
          <w:sz w:val="20"/>
        </w:rPr>
        <w:t> </w:t>
      </w:r>
      <w:r>
        <w:rPr>
          <w:sz w:val="20"/>
        </w:rPr>
        <w:t>qualquer</w:t>
      </w:r>
      <w:r>
        <w:rPr>
          <w:spacing w:val="20"/>
          <w:sz w:val="20"/>
        </w:rPr>
        <w:t> </w:t>
      </w:r>
      <w:r>
        <w:rPr>
          <w:sz w:val="20"/>
        </w:rPr>
        <w:t>meio</w:t>
      </w:r>
      <w:r>
        <w:rPr>
          <w:spacing w:val="20"/>
          <w:sz w:val="20"/>
        </w:rPr>
        <w:t> </w:t>
      </w:r>
      <w:r>
        <w:rPr>
          <w:sz w:val="20"/>
        </w:rPr>
        <w:t>ou</w:t>
      </w:r>
      <w:r>
        <w:rPr>
          <w:spacing w:val="20"/>
          <w:sz w:val="20"/>
        </w:rPr>
        <w:t> </w:t>
      </w:r>
      <w:r>
        <w:rPr>
          <w:sz w:val="20"/>
        </w:rPr>
        <w:t>por</w:t>
      </w:r>
      <w:r>
        <w:rPr>
          <w:spacing w:val="20"/>
          <w:sz w:val="20"/>
        </w:rPr>
        <w:t> </w:t>
      </w:r>
      <w:r>
        <w:rPr>
          <w:sz w:val="20"/>
        </w:rPr>
        <w:t>qualquer</w:t>
      </w:r>
      <w:r>
        <w:rPr>
          <w:spacing w:val="20"/>
          <w:sz w:val="20"/>
        </w:rPr>
        <w:t> </w:t>
      </w:r>
      <w:r>
        <w:rPr>
          <w:sz w:val="20"/>
        </w:rPr>
        <w:t>pessoa,</w:t>
      </w:r>
      <w:r>
        <w:rPr>
          <w:spacing w:val="20"/>
          <w:sz w:val="20"/>
        </w:rPr>
        <w:t> </w:t>
      </w:r>
      <w:r>
        <w:rPr>
          <w:sz w:val="20"/>
        </w:rPr>
        <w:t>influir</w:t>
      </w:r>
      <w:r>
        <w:rPr>
          <w:spacing w:val="20"/>
          <w:sz w:val="20"/>
        </w:rPr>
        <w:t> </w:t>
      </w:r>
      <w:r>
        <w:rPr>
          <w:sz w:val="20"/>
        </w:rPr>
        <w:t>na</w:t>
      </w:r>
      <w:r>
        <w:rPr>
          <w:spacing w:val="20"/>
          <w:sz w:val="20"/>
        </w:rPr>
        <w:t> </w:t>
      </w:r>
      <w:r>
        <w:rPr>
          <w:sz w:val="20"/>
        </w:rPr>
        <w:t>decisão</w:t>
      </w:r>
      <w:r>
        <w:rPr>
          <w:spacing w:val="20"/>
          <w:sz w:val="20"/>
        </w:rPr>
        <w:t> </w:t>
      </w:r>
      <w:r>
        <w:rPr>
          <w:sz w:val="20"/>
        </w:rPr>
        <w:t>de</w:t>
      </w:r>
      <w:r>
        <w:rPr>
          <w:spacing w:val="20"/>
          <w:sz w:val="20"/>
        </w:rPr>
        <w:t> </w:t>
      </w:r>
      <w:r>
        <w:rPr>
          <w:sz w:val="20"/>
        </w:rPr>
        <w:t>qualquer</w:t>
      </w:r>
      <w:r>
        <w:rPr>
          <w:spacing w:val="20"/>
          <w:sz w:val="20"/>
        </w:rPr>
        <w:t> </w:t>
      </w:r>
      <w:r>
        <w:rPr>
          <w:sz w:val="20"/>
        </w:rPr>
        <w:t>outro</w:t>
      </w:r>
      <w:r>
        <w:rPr>
          <w:spacing w:val="20"/>
          <w:sz w:val="20"/>
        </w:rPr>
        <w:t> </w:t>
      </w:r>
      <w:r>
        <w:rPr>
          <w:sz w:val="20"/>
        </w:rPr>
        <w:t>participante</w:t>
      </w:r>
      <w:r>
        <w:rPr>
          <w:spacing w:val="20"/>
          <w:sz w:val="20"/>
        </w:rPr>
        <w:t> </w:t>
      </w:r>
      <w:r>
        <w:rPr>
          <w:sz w:val="20"/>
        </w:rPr>
        <w:t>potencial</w:t>
      </w:r>
      <w:r>
        <w:rPr>
          <w:spacing w:val="20"/>
          <w:sz w:val="20"/>
        </w:rPr>
        <w:t> </w:t>
      </w:r>
      <w:r>
        <w:rPr>
          <w:sz w:val="20"/>
        </w:rPr>
        <w:t>ou</w:t>
      </w:r>
      <w:r>
        <w:rPr>
          <w:spacing w:val="20"/>
          <w:sz w:val="20"/>
        </w:rPr>
        <w:t> </w:t>
      </w:r>
      <w:r>
        <w:rPr>
          <w:sz w:val="20"/>
        </w:rPr>
        <w:t>de</w:t>
      </w:r>
      <w:r>
        <w:rPr>
          <w:spacing w:val="20"/>
          <w:sz w:val="20"/>
        </w:rPr>
        <w:t> </w:t>
      </w:r>
      <w:r>
        <w:rPr>
          <w:sz w:val="20"/>
        </w:rPr>
        <w:t>fato</w:t>
      </w:r>
      <w:r>
        <w:rPr>
          <w:spacing w:val="20"/>
          <w:sz w:val="20"/>
        </w:rPr>
        <w:t> </w:t>
      </w:r>
      <w:r>
        <w:rPr>
          <w:sz w:val="20"/>
        </w:rPr>
        <w:t>do</w:t>
      </w:r>
      <w:r>
        <w:rPr>
          <w:spacing w:val="20"/>
          <w:sz w:val="20"/>
        </w:rPr>
        <w:t> </w:t>
      </w:r>
      <w:r>
        <w:rPr>
          <w:sz w:val="20"/>
        </w:rPr>
        <w:t>Processo</w:t>
      </w:r>
      <w:r>
        <w:rPr>
          <w:spacing w:val="20"/>
          <w:sz w:val="20"/>
        </w:rPr>
        <w:t> </w:t>
      </w:r>
      <w:r>
        <w:rPr>
          <w:sz w:val="20"/>
        </w:rPr>
        <w:t>nº.</w:t>
      </w:r>
      <w:r>
        <w:rPr>
          <w:spacing w:val="20"/>
          <w:sz w:val="20"/>
        </w:rPr>
        <w:t> </w:t>
      </w:r>
      <w:r>
        <w:rPr>
          <w:b/>
          <w:sz w:val="20"/>
        </w:rPr>
        <w:t>SEI-260007/003209/2024,</w:t>
      </w:r>
      <w:r>
        <w:rPr>
          <w:b/>
          <w:spacing w:val="20"/>
          <w:sz w:val="20"/>
        </w:rPr>
        <w:t> </w:t>
      </w:r>
      <w:r>
        <w:rPr>
          <w:sz w:val="20"/>
        </w:rPr>
        <w:t>quanto</w:t>
      </w:r>
      <w:r>
        <w:rPr>
          <w:spacing w:val="20"/>
          <w:sz w:val="20"/>
        </w:rPr>
        <w:t> </w:t>
      </w:r>
      <w:r>
        <w:rPr>
          <w:sz w:val="20"/>
        </w:rPr>
        <w:t>a participar ou não da referida licitação;</w:t>
      </w:r>
    </w:p>
    <w:p>
      <w:pPr>
        <w:pStyle w:val="ListParagraph"/>
        <w:numPr>
          <w:ilvl w:val="0"/>
          <w:numId w:val="58"/>
        </w:numPr>
        <w:tabs>
          <w:tab w:pos="676" w:val="left" w:leader="none"/>
        </w:tabs>
        <w:spacing w:line="240" w:lineRule="auto" w:before="106" w:after="0"/>
        <w:ind w:left="676" w:right="0" w:hanging="210"/>
        <w:jc w:val="left"/>
        <w:rPr>
          <w:sz w:val="20"/>
        </w:rPr>
      </w:pPr>
      <w:r>
        <w:rPr>
          <w:sz w:val="20"/>
        </w:rPr>
        <w:t>Que</w:t>
      </w:r>
      <w:r>
        <w:rPr>
          <w:spacing w:val="10"/>
          <w:sz w:val="20"/>
        </w:rPr>
        <w:t> </w:t>
      </w:r>
      <w:r>
        <w:rPr>
          <w:sz w:val="20"/>
        </w:rPr>
        <w:t>o</w:t>
      </w:r>
      <w:r>
        <w:rPr>
          <w:spacing w:val="10"/>
          <w:sz w:val="20"/>
        </w:rPr>
        <w:t> </w:t>
      </w:r>
      <w:r>
        <w:rPr>
          <w:sz w:val="20"/>
        </w:rPr>
        <w:t>conteúdo</w:t>
      </w:r>
      <w:r>
        <w:rPr>
          <w:spacing w:val="10"/>
          <w:sz w:val="20"/>
        </w:rPr>
        <w:t> </w:t>
      </w:r>
      <w:r>
        <w:rPr>
          <w:sz w:val="20"/>
        </w:rPr>
        <w:t>da</w:t>
      </w:r>
      <w:r>
        <w:rPr>
          <w:spacing w:val="10"/>
          <w:sz w:val="20"/>
        </w:rPr>
        <w:t> </w:t>
      </w:r>
      <w:r>
        <w:rPr>
          <w:sz w:val="20"/>
        </w:rPr>
        <w:t>proposta</w:t>
      </w:r>
      <w:r>
        <w:rPr>
          <w:spacing w:val="10"/>
          <w:sz w:val="20"/>
        </w:rPr>
        <w:t> </w:t>
      </w:r>
      <w:r>
        <w:rPr>
          <w:sz w:val="20"/>
        </w:rPr>
        <w:t>anexa</w:t>
      </w:r>
      <w:r>
        <w:rPr>
          <w:spacing w:val="10"/>
          <w:sz w:val="20"/>
        </w:rPr>
        <w:t> </w:t>
      </w:r>
      <w:r>
        <w:rPr>
          <w:sz w:val="20"/>
        </w:rPr>
        <w:t>não</w:t>
      </w:r>
      <w:r>
        <w:rPr>
          <w:spacing w:val="10"/>
          <w:sz w:val="20"/>
        </w:rPr>
        <w:t> </w:t>
      </w:r>
      <w:r>
        <w:rPr>
          <w:sz w:val="20"/>
        </w:rPr>
        <w:t>será,</w:t>
      </w:r>
      <w:r>
        <w:rPr>
          <w:spacing w:val="10"/>
          <w:sz w:val="20"/>
        </w:rPr>
        <w:t> </w:t>
      </w:r>
      <w:r>
        <w:rPr>
          <w:sz w:val="20"/>
        </w:rPr>
        <w:t>no</w:t>
      </w:r>
      <w:r>
        <w:rPr>
          <w:spacing w:val="10"/>
          <w:sz w:val="20"/>
        </w:rPr>
        <w:t> </w:t>
      </w:r>
      <w:r>
        <w:rPr>
          <w:sz w:val="20"/>
        </w:rPr>
        <w:t>todo</w:t>
      </w:r>
      <w:r>
        <w:rPr>
          <w:spacing w:val="10"/>
          <w:sz w:val="20"/>
        </w:rPr>
        <w:t> </w:t>
      </w:r>
      <w:r>
        <w:rPr>
          <w:sz w:val="20"/>
        </w:rPr>
        <w:t>ou</w:t>
      </w:r>
      <w:r>
        <w:rPr>
          <w:spacing w:val="10"/>
          <w:sz w:val="20"/>
        </w:rPr>
        <w:t> </w:t>
      </w:r>
      <w:r>
        <w:rPr>
          <w:sz w:val="20"/>
        </w:rPr>
        <w:t>em</w:t>
      </w:r>
      <w:r>
        <w:rPr>
          <w:spacing w:val="10"/>
          <w:sz w:val="20"/>
        </w:rPr>
        <w:t> </w:t>
      </w:r>
      <w:r>
        <w:rPr>
          <w:sz w:val="20"/>
        </w:rPr>
        <w:t>parte,</w:t>
      </w:r>
      <w:r>
        <w:rPr>
          <w:spacing w:val="10"/>
          <w:sz w:val="20"/>
        </w:rPr>
        <w:t> </w:t>
      </w:r>
      <w:r>
        <w:rPr>
          <w:sz w:val="20"/>
        </w:rPr>
        <w:t>direta</w:t>
      </w:r>
      <w:r>
        <w:rPr>
          <w:spacing w:val="10"/>
          <w:sz w:val="20"/>
        </w:rPr>
        <w:t> </w:t>
      </w:r>
      <w:r>
        <w:rPr>
          <w:sz w:val="20"/>
        </w:rPr>
        <w:t>ou</w:t>
      </w:r>
      <w:r>
        <w:rPr>
          <w:spacing w:val="10"/>
          <w:sz w:val="20"/>
        </w:rPr>
        <w:t> </w:t>
      </w:r>
      <w:r>
        <w:rPr>
          <w:sz w:val="20"/>
        </w:rPr>
        <w:t>indiretamente,</w:t>
      </w:r>
      <w:r>
        <w:rPr>
          <w:spacing w:val="10"/>
          <w:sz w:val="20"/>
        </w:rPr>
        <w:t> </w:t>
      </w:r>
      <w:r>
        <w:rPr>
          <w:sz w:val="20"/>
        </w:rPr>
        <w:t>comunicado</w:t>
      </w:r>
      <w:r>
        <w:rPr>
          <w:spacing w:val="10"/>
          <w:sz w:val="20"/>
        </w:rPr>
        <w:t> </w:t>
      </w:r>
      <w:r>
        <w:rPr>
          <w:sz w:val="20"/>
        </w:rPr>
        <w:t>ou</w:t>
      </w:r>
      <w:r>
        <w:rPr>
          <w:spacing w:val="10"/>
          <w:sz w:val="20"/>
        </w:rPr>
        <w:t> </w:t>
      </w:r>
      <w:r>
        <w:rPr>
          <w:sz w:val="20"/>
        </w:rPr>
        <w:t>discutido</w:t>
      </w:r>
      <w:r>
        <w:rPr>
          <w:spacing w:val="10"/>
          <w:sz w:val="20"/>
        </w:rPr>
        <w:t> </w:t>
      </w:r>
      <w:r>
        <w:rPr>
          <w:sz w:val="20"/>
        </w:rPr>
        <w:t>com</w:t>
      </w:r>
      <w:r>
        <w:rPr>
          <w:spacing w:val="10"/>
          <w:sz w:val="20"/>
        </w:rPr>
        <w:t> </w:t>
      </w:r>
      <w:r>
        <w:rPr>
          <w:sz w:val="20"/>
        </w:rPr>
        <w:t>qualquer</w:t>
      </w:r>
      <w:r>
        <w:rPr>
          <w:spacing w:val="10"/>
          <w:sz w:val="20"/>
        </w:rPr>
        <w:t> </w:t>
      </w:r>
      <w:r>
        <w:rPr>
          <w:sz w:val="20"/>
        </w:rPr>
        <w:t>outro</w:t>
      </w:r>
      <w:r>
        <w:rPr>
          <w:spacing w:val="10"/>
          <w:sz w:val="20"/>
        </w:rPr>
        <w:t> </w:t>
      </w:r>
      <w:r>
        <w:rPr>
          <w:sz w:val="20"/>
        </w:rPr>
        <w:t>participante</w:t>
      </w:r>
      <w:r>
        <w:rPr>
          <w:spacing w:val="10"/>
          <w:sz w:val="20"/>
        </w:rPr>
        <w:t> </w:t>
      </w:r>
      <w:r>
        <w:rPr>
          <w:sz w:val="20"/>
        </w:rPr>
        <w:t>potencial</w:t>
      </w:r>
      <w:r>
        <w:rPr>
          <w:spacing w:val="10"/>
          <w:sz w:val="20"/>
        </w:rPr>
        <w:t> </w:t>
      </w:r>
      <w:r>
        <w:rPr>
          <w:sz w:val="20"/>
        </w:rPr>
        <w:t>ou</w:t>
      </w:r>
      <w:r>
        <w:rPr>
          <w:spacing w:val="10"/>
          <w:sz w:val="20"/>
        </w:rPr>
        <w:t> </w:t>
      </w:r>
      <w:r>
        <w:rPr>
          <w:sz w:val="20"/>
        </w:rPr>
        <w:t>de</w:t>
      </w:r>
      <w:r>
        <w:rPr>
          <w:spacing w:val="10"/>
          <w:sz w:val="20"/>
        </w:rPr>
        <w:t> </w:t>
      </w:r>
      <w:r>
        <w:rPr>
          <w:sz w:val="20"/>
        </w:rPr>
        <w:t>fato</w:t>
      </w:r>
      <w:r>
        <w:rPr>
          <w:spacing w:val="10"/>
          <w:sz w:val="20"/>
        </w:rPr>
        <w:t> </w:t>
      </w:r>
      <w:r>
        <w:rPr>
          <w:sz w:val="20"/>
        </w:rPr>
        <w:t>do</w:t>
      </w:r>
      <w:r>
        <w:rPr>
          <w:spacing w:val="10"/>
          <w:sz w:val="20"/>
        </w:rPr>
        <w:t> </w:t>
      </w:r>
      <w:r>
        <w:rPr>
          <w:sz w:val="20"/>
        </w:rPr>
        <w:t>Processo</w:t>
      </w:r>
      <w:r>
        <w:rPr>
          <w:spacing w:val="10"/>
          <w:sz w:val="20"/>
        </w:rPr>
        <w:t> </w:t>
      </w:r>
      <w:r>
        <w:rPr>
          <w:spacing w:val="-5"/>
          <w:sz w:val="20"/>
        </w:rPr>
        <w:t>nº.</w:t>
      </w:r>
    </w:p>
    <w:p>
      <w:pPr>
        <w:spacing w:before="40"/>
        <w:ind w:left="824" w:right="0" w:firstLine="0"/>
        <w:jc w:val="left"/>
        <w:rPr>
          <w:sz w:val="20"/>
        </w:rPr>
      </w:pPr>
      <w:r>
        <w:rPr>
          <w:b/>
          <w:sz w:val="20"/>
        </w:rPr>
        <w:t>SEI-260007/003209/2024 </w:t>
      </w:r>
      <w:r>
        <w:rPr>
          <w:sz w:val="20"/>
        </w:rPr>
        <w:t>antes</w:t>
      </w:r>
      <w:r>
        <w:rPr>
          <w:spacing w:val="-1"/>
          <w:sz w:val="20"/>
        </w:rPr>
        <w:t> </w:t>
      </w:r>
      <w:r>
        <w:rPr>
          <w:sz w:val="20"/>
        </w:rPr>
        <w:t>da</w:t>
      </w:r>
      <w:r>
        <w:rPr>
          <w:spacing w:val="-1"/>
          <w:sz w:val="20"/>
        </w:rPr>
        <w:t> </w:t>
      </w:r>
      <w:r>
        <w:rPr>
          <w:sz w:val="20"/>
        </w:rPr>
        <w:t>adjudicação</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referida</w:t>
      </w:r>
      <w:r>
        <w:rPr>
          <w:spacing w:val="-1"/>
          <w:sz w:val="20"/>
        </w:rPr>
        <w:t> </w:t>
      </w:r>
      <w:r>
        <w:rPr>
          <w:spacing w:val="-2"/>
          <w:sz w:val="20"/>
        </w:rPr>
        <w:t>licitação;</w:t>
      </w:r>
    </w:p>
    <w:p>
      <w:pPr>
        <w:pStyle w:val="ListParagraph"/>
        <w:numPr>
          <w:ilvl w:val="0"/>
          <w:numId w:val="58"/>
        </w:numPr>
        <w:tabs>
          <w:tab w:pos="666" w:val="left" w:leader="none"/>
        </w:tabs>
        <w:spacing w:line="240" w:lineRule="auto" w:before="130" w:after="0"/>
        <w:ind w:left="666" w:right="0" w:hanging="200"/>
        <w:jc w:val="left"/>
        <w:rPr>
          <w:sz w:val="20"/>
        </w:rPr>
      </w:pP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w:t>
      </w:r>
      <w:r>
        <w:rPr>
          <w:spacing w:val="-1"/>
          <w:sz w:val="20"/>
        </w:rPr>
        <w:t> </w:t>
      </w:r>
      <w:r>
        <w:rPr>
          <w:sz w:val="20"/>
        </w:rPr>
        <w:t>da</w:t>
      </w:r>
      <w:r>
        <w:rPr>
          <w:spacing w:val="-1"/>
          <w:sz w:val="20"/>
        </w:rPr>
        <w:t> </w:t>
      </w:r>
      <w:r>
        <w:rPr>
          <w:sz w:val="20"/>
        </w:rPr>
        <w:t>UERJ</w:t>
      </w:r>
      <w:r>
        <w:rPr>
          <w:spacing w:val="-1"/>
          <w:sz w:val="20"/>
        </w:rPr>
        <w:t> </w:t>
      </w:r>
      <w:r>
        <w:rPr>
          <w:sz w:val="20"/>
        </w:rPr>
        <w:t>antes</w:t>
      </w:r>
      <w:r>
        <w:rPr>
          <w:spacing w:val="-1"/>
          <w:sz w:val="20"/>
        </w:rPr>
        <w:t> </w:t>
      </w:r>
      <w:r>
        <w:rPr>
          <w:sz w:val="20"/>
        </w:rPr>
        <w:t>da</w:t>
      </w:r>
      <w:r>
        <w:rPr>
          <w:spacing w:val="-1"/>
          <w:sz w:val="20"/>
        </w:rPr>
        <w:t> </w:t>
      </w:r>
      <w:r>
        <w:rPr>
          <w:sz w:val="20"/>
        </w:rPr>
        <w:t>abertura</w:t>
      </w:r>
      <w:r>
        <w:rPr>
          <w:spacing w:val="-1"/>
          <w:sz w:val="20"/>
        </w:rPr>
        <w:t> </w:t>
      </w:r>
      <w:r>
        <w:rPr>
          <w:sz w:val="20"/>
        </w:rPr>
        <w:t>oficial</w:t>
      </w:r>
      <w:r>
        <w:rPr>
          <w:spacing w:val="-1"/>
          <w:sz w:val="20"/>
        </w:rPr>
        <w:t> </w:t>
      </w:r>
      <w:r>
        <w:rPr>
          <w:sz w:val="20"/>
        </w:rPr>
        <w:t>das</w:t>
      </w:r>
      <w:r>
        <w:rPr>
          <w:spacing w:val="-1"/>
          <w:sz w:val="20"/>
        </w:rPr>
        <w:t> </w:t>
      </w:r>
      <w:r>
        <w:rPr>
          <w:sz w:val="20"/>
        </w:rPr>
        <w:t>propostas</w:t>
      </w:r>
      <w:r>
        <w:rPr>
          <w:spacing w:val="-1"/>
          <w:sz w:val="20"/>
        </w:rPr>
        <w:t> </w:t>
      </w:r>
      <w:r>
        <w:rPr>
          <w:spacing w:val="-5"/>
          <w:sz w:val="20"/>
        </w:rPr>
        <w:t>e;</w:t>
      </w:r>
    </w:p>
    <w:p>
      <w:pPr>
        <w:pStyle w:val="ListParagraph"/>
        <w:numPr>
          <w:ilvl w:val="0"/>
          <w:numId w:val="58"/>
        </w:numPr>
        <w:tabs>
          <w:tab w:pos="664" w:val="left" w:leader="none"/>
        </w:tabs>
        <w:spacing w:line="240" w:lineRule="auto" w:before="145" w:after="0"/>
        <w:ind w:left="66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pPr>
    </w:p>
    <w:p>
      <w:pPr>
        <w:pStyle w:val="BodyText"/>
      </w:pPr>
    </w:p>
    <w:p>
      <w:pPr>
        <w:pStyle w:val="BodyText"/>
      </w:pPr>
    </w:p>
    <w:p>
      <w:pPr>
        <w:pStyle w:val="BodyText"/>
      </w:pPr>
    </w:p>
    <w:p>
      <w:pPr>
        <w:pStyle w:val="BodyText"/>
      </w:pPr>
    </w:p>
    <w:p>
      <w:pPr>
        <w:pStyle w:val="BodyText"/>
        <w:spacing w:before="40"/>
      </w:pPr>
    </w:p>
    <w:p>
      <w:pPr>
        <w:pStyle w:val="BodyText"/>
        <w:spacing w:before="1"/>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spacing w:before="117"/>
      </w:pPr>
    </w:p>
    <w:p>
      <w:pPr>
        <w:pStyle w:val="Heading1"/>
        <w:ind w:left="30" w:right="163"/>
        <w:jc w:val="center"/>
      </w:pPr>
      <w:r>
        <w:rPr>
          <w:u w:val="single"/>
        </w:rPr>
        <w:t>ANEXO</w:t>
      </w:r>
      <w:r>
        <w:rPr>
          <w:spacing w:val="-1"/>
          <w:u w:val="single"/>
        </w:rPr>
        <w:t> </w:t>
      </w:r>
      <w:r>
        <w:rPr>
          <w:u w:val="single"/>
        </w:rPr>
        <w:t>X</w:t>
      </w:r>
      <w:r>
        <w:rPr>
          <w:spacing w:val="-1"/>
          <w:u w:val="single"/>
        </w:rPr>
        <w:t> </w:t>
      </w:r>
      <w:r>
        <w:rPr>
          <w:u w:val="single"/>
        </w:rPr>
        <w:t>-</w:t>
      </w:r>
      <w:r>
        <w:rPr>
          <w:spacing w:val="-1"/>
          <w:u w:val="single"/>
        </w:rPr>
        <w:t> </w:t>
      </w:r>
      <w:r>
        <w:rPr>
          <w:u w:val="single"/>
        </w:rPr>
        <w:t>DECLARAÇÃO</w:t>
      </w:r>
      <w:r>
        <w:rPr>
          <w:spacing w:val="-1"/>
          <w:u w:val="single"/>
        </w:rPr>
        <w:t> </w:t>
      </w:r>
      <w:r>
        <w:rPr>
          <w:u w:val="single"/>
        </w:rPr>
        <w:t>DE</w:t>
      </w:r>
      <w:r>
        <w:rPr>
          <w:spacing w:val="-1"/>
          <w:u w:val="single"/>
        </w:rPr>
        <w:t> </w:t>
      </w:r>
      <w:r>
        <w:rPr>
          <w:u w:val="single"/>
        </w:rPr>
        <w:t>INEXISTÊNCIA</w:t>
      </w:r>
      <w:r>
        <w:rPr>
          <w:spacing w:val="-12"/>
          <w:u w:val="single"/>
        </w:rPr>
        <w:t> </w:t>
      </w:r>
      <w:r>
        <w:rPr>
          <w:u w:val="single"/>
        </w:rPr>
        <w:t>DE</w:t>
      </w:r>
      <w:r>
        <w:rPr>
          <w:spacing w:val="-1"/>
          <w:u w:val="single"/>
        </w:rPr>
        <w:t> </w:t>
      </w:r>
      <w:r>
        <w:rPr>
          <w:spacing w:val="-2"/>
          <w:u w:val="single"/>
        </w:rPr>
        <w:t>PENALIDADE</w:t>
      </w:r>
    </w:p>
    <w:p>
      <w:pPr>
        <w:pStyle w:val="BodyText"/>
        <w:spacing w:before="185"/>
        <w:rPr>
          <w:b/>
        </w:rPr>
      </w:pPr>
    </w:p>
    <w:p>
      <w:pPr>
        <w:pStyle w:val="BodyText"/>
        <w:ind w:right="163"/>
        <w:jc w:val="center"/>
      </w:pPr>
      <w:r>
        <w:rPr/>
        <mc:AlternateContent>
          <mc:Choice Requires="wps">
            <w:drawing>
              <wp:anchor distT="0" distB="0" distL="0" distR="0" allowOverlap="1" layoutInCell="1" locked="0" behindDoc="0" simplePos="0" relativeHeight="15734272">
                <wp:simplePos x="0" y="0"/>
                <wp:positionH relativeFrom="page">
                  <wp:posOffset>2374106</wp:posOffset>
                </wp:positionH>
                <wp:positionV relativeFrom="paragraph">
                  <wp:posOffset>128152</wp:posOffset>
                </wp:positionV>
                <wp:extent cx="5715" cy="9525"/>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5715" cy="9525"/>
                        </a:xfrm>
                        <a:custGeom>
                          <a:avLst/>
                          <a:gdLst/>
                          <a:ahLst/>
                          <a:cxnLst/>
                          <a:rect l="l" t="t" r="r" b="b"/>
                          <a:pathLst>
                            <a:path w="5715" h="9525">
                              <a:moveTo>
                                <a:pt x="5538" y="9524"/>
                              </a:moveTo>
                              <a:lnTo>
                                <a:pt x="0" y="9524"/>
                              </a:lnTo>
                              <a:lnTo>
                                <a:pt x="0" y="0"/>
                              </a:lnTo>
                              <a:lnTo>
                                <a:pt x="5538" y="0"/>
                              </a:lnTo>
                              <a:lnTo>
                                <a:pt x="5538"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86.937485pt;margin-top:10.090718pt;width:.436124pt;height:.75pt;mso-position-horizontal-relative:page;mso-position-vertical-relative:paragraph;z-index:15734272" id="docshape16" filled="true" fillcolor="#000000" stroked="false">
                <v:fill type="solid"/>
                <w10:wrap type="none"/>
              </v:rect>
            </w:pict>
          </mc:Fallback>
        </mc:AlternateConten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p>
    <w:p>
      <w:pPr>
        <w:pStyle w:val="BodyText"/>
        <w:spacing w:before="50"/>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158/2024:</w:t>
      </w:r>
    </w:p>
    <w:p>
      <w:pPr>
        <w:pStyle w:val="BodyText"/>
        <w:rPr>
          <w:b/>
        </w:rPr>
      </w:pPr>
    </w:p>
    <w:p>
      <w:pPr>
        <w:pStyle w:val="BodyText"/>
        <w:spacing w:before="60"/>
        <w:rPr>
          <w:b/>
        </w:rPr>
      </w:pPr>
    </w:p>
    <w:p>
      <w:pPr>
        <w:pStyle w:val="BodyText"/>
        <w:spacing w:line="312" w:lineRule="auto"/>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 de contratar </w:t>
      </w:r>
      <w:r>
        <w:rPr/>
        <w:t>ou declaração de inidoneidade para licitar e contratar por qualquer Ente ou Entidade da</w:t>
      </w:r>
      <w:r>
        <w:rPr>
          <w:spacing w:val="-7"/>
        </w:rPr>
        <w:t> </w:t>
      </w:r>
      <w:r>
        <w:rPr/>
        <w:t>Administração Federal, Estadual, Distrital e Municipal cujos efeitos ainda vigorem.</w:t>
      </w:r>
    </w:p>
    <w:p>
      <w:pPr>
        <w:pStyle w:val="BodyText"/>
      </w:pPr>
    </w:p>
    <w:p>
      <w:pPr>
        <w:pStyle w:val="BodyText"/>
      </w:pPr>
    </w:p>
    <w:p>
      <w:pPr>
        <w:pStyle w:val="BodyText"/>
      </w:pPr>
    </w:p>
    <w:p>
      <w:pPr>
        <w:pStyle w:val="BodyText"/>
      </w:pPr>
    </w:p>
    <w:p>
      <w:pPr>
        <w:pStyle w:val="BodyText"/>
        <w:spacing w:before="83"/>
      </w:pPr>
    </w:p>
    <w:p>
      <w:pPr>
        <w:pStyle w:val="BodyText"/>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spacing w:before="117"/>
      </w:pPr>
    </w:p>
    <w:p>
      <w:pPr>
        <w:pStyle w:val="Heading1"/>
        <w:ind w:left="15" w:right="163"/>
        <w:jc w:val="center"/>
      </w:pPr>
      <w:r>
        <w:rPr/>
        <mc:AlternateContent>
          <mc:Choice Requires="wps">
            <w:drawing>
              <wp:anchor distT="0" distB="0" distL="0" distR="0" allowOverlap="1" layoutInCell="1" locked="0" behindDoc="0" simplePos="0" relativeHeight="15734784">
                <wp:simplePos x="0" y="0"/>
                <wp:positionH relativeFrom="page">
                  <wp:posOffset>3994951</wp:posOffset>
                </wp:positionH>
                <wp:positionV relativeFrom="paragraph">
                  <wp:posOffset>128505</wp:posOffset>
                </wp:positionV>
                <wp:extent cx="3410585" cy="9525"/>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3410585" cy="9525"/>
                        </a:xfrm>
                        <a:custGeom>
                          <a:avLst/>
                          <a:gdLst/>
                          <a:ahLst/>
                          <a:cxnLst/>
                          <a:rect l="l" t="t" r="r" b="b"/>
                          <a:pathLst>
                            <a:path w="3410585" h="9525">
                              <a:moveTo>
                                <a:pt x="3410586" y="9524"/>
                              </a:moveTo>
                              <a:lnTo>
                                <a:pt x="0" y="9524"/>
                              </a:lnTo>
                              <a:lnTo>
                                <a:pt x="0" y="0"/>
                              </a:lnTo>
                              <a:lnTo>
                                <a:pt x="3410586" y="0"/>
                              </a:lnTo>
                              <a:lnTo>
                                <a:pt x="3410586"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14.56308pt;margin-top:10.118517pt;width:268.550146pt;height:.75pt;mso-position-horizontal-relative:page;mso-position-vertical-relative:paragraph;z-index:15734784" id="docshape17" filled="true" fillcolor="#000000" stroked="false">
                <v:fill type="solid"/>
                <w10:wrap type="none"/>
              </v:rect>
            </w:pict>
          </mc:Fallback>
        </mc:AlternateContent>
      </w:r>
      <w:r>
        <w:rPr>
          <w:u w:val="single"/>
        </w:rPr>
        <w:t>ANEXO</w:t>
      </w:r>
      <w:r>
        <w:rPr>
          <w:spacing w:val="-6"/>
          <w:u w:val="single"/>
        </w:rPr>
        <w:t> </w:t>
      </w:r>
      <w:r>
        <w:rPr>
          <w:u w:val="single"/>
        </w:rPr>
        <w:t>XI</w:t>
      </w:r>
      <w:r>
        <w:rPr>
          <w:spacing w:val="-3"/>
          <w:u w:val="single"/>
        </w:rPr>
        <w:t> </w:t>
      </w:r>
      <w:r>
        <w:rPr>
          <w:u w:val="single"/>
        </w:rPr>
        <w:t>-</w:t>
      </w:r>
      <w:r>
        <w:rPr>
          <w:spacing w:val="-2"/>
          <w:u w:val="single"/>
        </w:rPr>
        <w:t> </w:t>
      </w:r>
      <w:r>
        <w:rPr>
          <w:u w:val="single"/>
        </w:rPr>
        <w:t>DECLARAÇ</w:t>
      </w:r>
      <w:r>
        <w:rPr/>
        <w:t>ÃO</w:t>
      </w:r>
      <w:r>
        <w:rPr>
          <w:spacing w:val="-3"/>
        </w:rPr>
        <w:t> </w:t>
      </w:r>
      <w:r>
        <w:rPr/>
        <w:t>DE</w:t>
      </w:r>
      <w:r>
        <w:rPr>
          <w:spacing w:val="-3"/>
        </w:rPr>
        <w:t> </w:t>
      </w:r>
      <w:r>
        <w:rPr/>
        <w:t>REPRESENTANTE</w:t>
      </w:r>
      <w:r>
        <w:rPr>
          <w:spacing w:val="-3"/>
        </w:rPr>
        <w:t> </w:t>
      </w:r>
      <w:r>
        <w:rPr/>
        <w:t>LEGAL</w:t>
      </w:r>
      <w:r>
        <w:rPr>
          <w:spacing w:val="-12"/>
        </w:rPr>
        <w:t> </w:t>
      </w:r>
      <w:r>
        <w:rPr/>
        <w:t>E</w:t>
      </w:r>
      <w:r>
        <w:rPr>
          <w:spacing w:val="-3"/>
        </w:rPr>
        <w:t> </w:t>
      </w:r>
      <w:r>
        <w:rPr/>
        <w:t>DADOS</w:t>
      </w:r>
      <w:r>
        <w:rPr>
          <w:spacing w:val="-2"/>
        </w:rPr>
        <w:t> BANCÁRIOS</w:t>
      </w:r>
    </w:p>
    <w:p>
      <w:pPr>
        <w:spacing w:after="0"/>
        <w:jc w:val="center"/>
        <w:sectPr>
          <w:pgSz w:w="15840" w:h="24480"/>
          <w:pgMar w:top="1180" w:bottom="280" w:left="0" w:right="0"/>
        </w:sectPr>
      </w:pPr>
    </w:p>
    <w:p>
      <w:pPr>
        <w:pStyle w:val="BodyText"/>
        <w:spacing w:before="68"/>
        <w:ind w:right="163"/>
        <w:jc w:val="center"/>
      </w:pP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p>
    <w:p>
      <w:pPr>
        <w:pStyle w:val="BodyText"/>
        <w:spacing w:before="50"/>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158/2024:</w:t>
      </w:r>
    </w:p>
    <w:p>
      <w:pPr>
        <w:pStyle w:val="BodyText"/>
        <w:rPr>
          <w:b/>
        </w:rPr>
      </w:pPr>
    </w:p>
    <w:p>
      <w:pPr>
        <w:pStyle w:val="BodyText"/>
        <w:spacing w:before="60"/>
        <w:rPr>
          <w:b/>
        </w:rPr>
      </w:pPr>
    </w:p>
    <w:p>
      <w:pPr>
        <w:pStyle w:val="BodyText"/>
        <w:spacing w:line="312" w:lineRule="auto"/>
        <w:ind w:left="329" w:right="379"/>
      </w:pPr>
      <w:r>
        <w:rPr/>
        <w:t>(Entidade), inscrita no CNPJ sob o nº , sediada na (endereço completo) . Na hipótese de nossa empresa vir a assinar CONTRATO com a UERJ, o(s) representantes legal(is) para será(ão)</w:t>
      </w:r>
      <w:r>
        <w:rPr>
          <w:spacing w:val="40"/>
        </w:rPr>
        <w:t> </w:t>
      </w:r>
      <w:r>
        <w:rPr/>
        <w:t>o(s) Sr.(s) , (função): ; CPF: ; Identidade: , (órgão emissor).</w:t>
      </w:r>
    </w:p>
    <w:p>
      <w:pPr>
        <w:pStyle w:val="BodyText"/>
      </w:pPr>
    </w:p>
    <w:p>
      <w:pPr>
        <w:pStyle w:val="BodyText"/>
      </w:pPr>
    </w:p>
    <w:p>
      <w:pPr>
        <w:pStyle w:val="BodyText"/>
        <w:spacing w:before="182"/>
      </w:pPr>
    </w:p>
    <w:p>
      <w:pPr>
        <w:pStyle w:val="Heading2"/>
        <w:ind w:left="329" w:firstLine="0"/>
      </w:pPr>
      <w:r>
        <w:rPr/>
        <w:t>Dados</w:t>
      </w:r>
      <w:r>
        <w:rPr>
          <w:spacing w:val="-1"/>
        </w:rPr>
        <w:t> </w:t>
      </w:r>
      <w:r>
        <w:rPr/>
        <w:t>da</w:t>
      </w:r>
      <w:r>
        <w:rPr>
          <w:spacing w:val="-1"/>
        </w:rPr>
        <w:t> </w:t>
      </w:r>
      <w:r>
        <w:rPr>
          <w:spacing w:val="-2"/>
        </w:rPr>
        <w:t>Empresa:</w:t>
      </w:r>
    </w:p>
    <w:p>
      <w:pPr>
        <w:pStyle w:val="BodyText"/>
        <w:spacing w:before="215"/>
        <w:rPr>
          <w:b/>
        </w:rPr>
      </w:pPr>
    </w:p>
    <w:p>
      <w:pPr>
        <w:pStyle w:val="BodyText"/>
        <w:ind w:left="329"/>
      </w:pPr>
      <w:r>
        <w:rPr/>
        <w:t>Razão</w:t>
      </w:r>
      <w:r>
        <w:rPr>
          <w:spacing w:val="-1"/>
        </w:rPr>
        <w:t> </w:t>
      </w:r>
      <w:r>
        <w:rPr/>
        <w:t>Social:</w:t>
      </w:r>
      <w:r>
        <w:rPr>
          <w:spacing w:val="-1"/>
        </w:rPr>
        <w:t> </w:t>
      </w:r>
      <w:r>
        <w:rPr>
          <w:spacing w:val="-10"/>
        </w:rPr>
        <w:t>.</w:t>
      </w:r>
    </w:p>
    <w:p>
      <w:pPr>
        <w:pStyle w:val="BodyText"/>
        <w:spacing w:before="145"/>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329" w:right="8944"/>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2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pPr>
    </w:p>
    <w:p>
      <w:pPr>
        <w:pStyle w:val="BodyText"/>
        <w:spacing w:before="5"/>
      </w:pPr>
    </w:p>
    <w:p>
      <w:pPr>
        <w:pStyle w:val="BodyText"/>
        <w:spacing w:before="1"/>
        <w:ind w:left="5009"/>
      </w:pPr>
      <w:r>
        <w:rPr>
          <w:spacing w:val="-2"/>
        </w:rPr>
        <w:t>ENTIDADE</w:t>
      </w:r>
    </w:p>
    <w:p>
      <w:pPr>
        <w:pStyle w:val="BodyText"/>
        <w:spacing w:line="312" w:lineRule="auto" w:before="145"/>
        <w:ind w:left="749"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89"/>
      </w:pPr>
      <w:r>
        <w:rPr/>
        <mc:AlternateContent>
          <mc:Choice Requires="wps">
            <w:drawing>
              <wp:anchor distT="0" distB="0" distL="0" distR="0" allowOverlap="1" layoutInCell="1" locked="0" behindDoc="1" simplePos="0" relativeHeight="487594496">
                <wp:simplePos x="0" y="0"/>
                <wp:positionH relativeFrom="page">
                  <wp:posOffset>95237</wp:posOffset>
                </wp:positionH>
                <wp:positionV relativeFrom="paragraph">
                  <wp:posOffset>281785</wp:posOffset>
                </wp:positionV>
                <wp:extent cx="9867900" cy="28575"/>
                <wp:effectExtent l="0" t="0" r="0" b="0"/>
                <wp:wrapTopAndBottom/>
                <wp:docPr id="20" name="Graphic 20"/>
                <wp:cNvGraphicFramePr>
                  <a:graphicFrameLocks/>
                </wp:cNvGraphicFramePr>
                <a:graphic>
                  <a:graphicData uri="http://schemas.microsoft.com/office/word/2010/wordprocessingShape">
                    <wps:wsp>
                      <wps:cNvPr id="20" name="Graphic 20"/>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22.187836pt;width:777pt;height:2.25pt;mso-position-horizontal-relative:page;mso-position-vertical-relative:paragraph;z-index:-15721984;mso-wrap-distance-left:0;mso-wrap-distance-right:0" id="docshape18" coordorigin="150,444" coordsize="15540,45" path="m15690,474l150,474,150,489,15690,489,15690,474xm15690,444l150,444,150,459,15690,459,15690,444xe" filled="true" fillcolor="#333333" stroked="false">
                <v:path arrowok="t"/>
                <v:fill type="solid"/>
                <w10:wrap type="topAndBottom"/>
              </v:shape>
            </w:pict>
          </mc:Fallback>
        </mc:AlternateContent>
      </w:r>
    </w:p>
    <w:p>
      <w:pPr>
        <w:tabs>
          <w:tab w:pos="14492" w:val="left" w:leader="none"/>
        </w:tabs>
        <w:spacing w:before="23"/>
        <w:ind w:left="14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260007/003209/2024</w:t>
      </w:r>
      <w:r>
        <w:rPr>
          <w:rFonts w:ascii="Calibri" w:hAnsi="Calibri"/>
          <w:sz w:val="18"/>
        </w:rPr>
        <w:tab/>
        <w:t>SEI nº </w:t>
      </w:r>
      <w:r>
        <w:rPr>
          <w:rFonts w:ascii="Calibri" w:hAnsi="Calibri"/>
          <w:spacing w:val="-2"/>
          <w:sz w:val="18"/>
        </w:rPr>
        <w:t>77424885</w:t>
      </w:r>
    </w:p>
    <w:sectPr>
      <w:pgSz w:w="15840" w:h="24480"/>
      <w:pgMar w:top="6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Segoe UI">
    <w:altName w:val="Segoe UI"/>
    <w:charset w:val="1"/>
    <w:family w:val="swiss"/>
    <w:pitch w:val="variable"/>
  </w:font>
  <w:font w:name="Symbol">
    <w:altName w:val="Symbol"/>
    <w:charset w:val="2"/>
    <w:family w:val="decorative"/>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7">
    <w:multiLevelType w:val="hybridMultilevel"/>
    <w:lvl w:ilvl="0">
      <w:start w:val="1"/>
      <w:numFmt w:val="decimal"/>
      <w:lvlText w:val="%1."/>
      <w:lvlJc w:val="left"/>
      <w:pPr>
        <w:ind w:left="825" w:hanging="19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322" w:hanging="190"/>
      </w:pPr>
      <w:rPr>
        <w:rFonts w:hint="default"/>
        <w:lang w:val="pt-PT" w:eastAsia="en-US" w:bidi="ar-SA"/>
      </w:rPr>
    </w:lvl>
    <w:lvl w:ilvl="2">
      <w:start w:val="0"/>
      <w:numFmt w:val="bullet"/>
      <w:lvlText w:val="•"/>
      <w:lvlJc w:val="left"/>
      <w:pPr>
        <w:ind w:left="3824" w:hanging="190"/>
      </w:pPr>
      <w:rPr>
        <w:rFonts w:hint="default"/>
        <w:lang w:val="pt-PT" w:eastAsia="en-US" w:bidi="ar-SA"/>
      </w:rPr>
    </w:lvl>
    <w:lvl w:ilvl="3">
      <w:start w:val="0"/>
      <w:numFmt w:val="bullet"/>
      <w:lvlText w:val="•"/>
      <w:lvlJc w:val="left"/>
      <w:pPr>
        <w:ind w:left="5326" w:hanging="190"/>
      </w:pPr>
      <w:rPr>
        <w:rFonts w:hint="default"/>
        <w:lang w:val="pt-PT" w:eastAsia="en-US" w:bidi="ar-SA"/>
      </w:rPr>
    </w:lvl>
    <w:lvl w:ilvl="4">
      <w:start w:val="0"/>
      <w:numFmt w:val="bullet"/>
      <w:lvlText w:val="•"/>
      <w:lvlJc w:val="left"/>
      <w:pPr>
        <w:ind w:left="6828" w:hanging="190"/>
      </w:pPr>
      <w:rPr>
        <w:rFonts w:hint="default"/>
        <w:lang w:val="pt-PT" w:eastAsia="en-US" w:bidi="ar-SA"/>
      </w:rPr>
    </w:lvl>
    <w:lvl w:ilvl="5">
      <w:start w:val="0"/>
      <w:numFmt w:val="bullet"/>
      <w:lvlText w:val="•"/>
      <w:lvlJc w:val="left"/>
      <w:pPr>
        <w:ind w:left="8330" w:hanging="190"/>
      </w:pPr>
      <w:rPr>
        <w:rFonts w:hint="default"/>
        <w:lang w:val="pt-PT" w:eastAsia="en-US" w:bidi="ar-SA"/>
      </w:rPr>
    </w:lvl>
    <w:lvl w:ilvl="6">
      <w:start w:val="0"/>
      <w:numFmt w:val="bullet"/>
      <w:lvlText w:val="•"/>
      <w:lvlJc w:val="left"/>
      <w:pPr>
        <w:ind w:left="9832" w:hanging="190"/>
      </w:pPr>
      <w:rPr>
        <w:rFonts w:hint="default"/>
        <w:lang w:val="pt-PT" w:eastAsia="en-US" w:bidi="ar-SA"/>
      </w:rPr>
    </w:lvl>
    <w:lvl w:ilvl="7">
      <w:start w:val="0"/>
      <w:numFmt w:val="bullet"/>
      <w:lvlText w:val="•"/>
      <w:lvlJc w:val="left"/>
      <w:pPr>
        <w:ind w:left="11334" w:hanging="190"/>
      </w:pPr>
      <w:rPr>
        <w:rFonts w:hint="default"/>
        <w:lang w:val="pt-PT" w:eastAsia="en-US" w:bidi="ar-SA"/>
      </w:rPr>
    </w:lvl>
    <w:lvl w:ilvl="8">
      <w:start w:val="0"/>
      <w:numFmt w:val="bullet"/>
      <w:lvlText w:val="•"/>
      <w:lvlJc w:val="left"/>
      <w:pPr>
        <w:ind w:left="12836" w:hanging="190"/>
      </w:pPr>
      <w:rPr>
        <w:rFonts w:hint="default"/>
        <w:lang w:val="pt-PT" w:eastAsia="en-US" w:bidi="ar-SA"/>
      </w:rPr>
    </w:lvl>
  </w:abstractNum>
  <w:abstractNum w:abstractNumId="56">
    <w:multiLevelType w:val="hybridMultilevel"/>
    <w:lvl w:ilvl="0">
      <w:start w:val="0"/>
      <w:numFmt w:val="bullet"/>
      <w:lvlText w:val="-"/>
      <w:lvlJc w:val="left"/>
      <w:pPr>
        <w:ind w:left="577"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92" w:hanging="105"/>
      </w:pPr>
      <w:rPr>
        <w:rFonts w:hint="default"/>
        <w:lang w:val="pt-PT" w:eastAsia="en-US" w:bidi="ar-SA"/>
      </w:rPr>
    </w:lvl>
    <w:lvl w:ilvl="2">
      <w:start w:val="0"/>
      <w:numFmt w:val="bullet"/>
      <w:lvlText w:val="•"/>
      <w:lvlJc w:val="left"/>
      <w:pPr>
        <w:ind w:left="1604" w:hanging="105"/>
      </w:pPr>
      <w:rPr>
        <w:rFonts w:hint="default"/>
        <w:lang w:val="pt-PT" w:eastAsia="en-US" w:bidi="ar-SA"/>
      </w:rPr>
    </w:lvl>
    <w:lvl w:ilvl="3">
      <w:start w:val="0"/>
      <w:numFmt w:val="bullet"/>
      <w:lvlText w:val="•"/>
      <w:lvlJc w:val="left"/>
      <w:pPr>
        <w:ind w:left="2116" w:hanging="105"/>
      </w:pPr>
      <w:rPr>
        <w:rFonts w:hint="default"/>
        <w:lang w:val="pt-PT" w:eastAsia="en-US" w:bidi="ar-SA"/>
      </w:rPr>
    </w:lvl>
    <w:lvl w:ilvl="4">
      <w:start w:val="0"/>
      <w:numFmt w:val="bullet"/>
      <w:lvlText w:val="•"/>
      <w:lvlJc w:val="left"/>
      <w:pPr>
        <w:ind w:left="2628" w:hanging="105"/>
      </w:pPr>
      <w:rPr>
        <w:rFonts w:hint="default"/>
        <w:lang w:val="pt-PT" w:eastAsia="en-US" w:bidi="ar-SA"/>
      </w:rPr>
    </w:lvl>
    <w:lvl w:ilvl="5">
      <w:start w:val="0"/>
      <w:numFmt w:val="bullet"/>
      <w:lvlText w:val="•"/>
      <w:lvlJc w:val="left"/>
      <w:pPr>
        <w:ind w:left="3140" w:hanging="105"/>
      </w:pPr>
      <w:rPr>
        <w:rFonts w:hint="default"/>
        <w:lang w:val="pt-PT" w:eastAsia="en-US" w:bidi="ar-SA"/>
      </w:rPr>
    </w:lvl>
    <w:lvl w:ilvl="6">
      <w:start w:val="0"/>
      <w:numFmt w:val="bullet"/>
      <w:lvlText w:val="•"/>
      <w:lvlJc w:val="left"/>
      <w:pPr>
        <w:ind w:left="3652" w:hanging="105"/>
      </w:pPr>
      <w:rPr>
        <w:rFonts w:hint="default"/>
        <w:lang w:val="pt-PT" w:eastAsia="en-US" w:bidi="ar-SA"/>
      </w:rPr>
    </w:lvl>
    <w:lvl w:ilvl="7">
      <w:start w:val="0"/>
      <w:numFmt w:val="bullet"/>
      <w:lvlText w:val="•"/>
      <w:lvlJc w:val="left"/>
      <w:pPr>
        <w:ind w:left="4164" w:hanging="105"/>
      </w:pPr>
      <w:rPr>
        <w:rFonts w:hint="default"/>
        <w:lang w:val="pt-PT" w:eastAsia="en-US" w:bidi="ar-SA"/>
      </w:rPr>
    </w:lvl>
    <w:lvl w:ilvl="8">
      <w:start w:val="0"/>
      <w:numFmt w:val="bullet"/>
      <w:lvlText w:val="•"/>
      <w:lvlJc w:val="left"/>
      <w:pPr>
        <w:ind w:left="4676" w:hanging="105"/>
      </w:pPr>
      <w:rPr>
        <w:rFonts w:hint="default"/>
        <w:lang w:val="pt-PT" w:eastAsia="en-US" w:bidi="ar-SA"/>
      </w:rPr>
    </w:lvl>
  </w:abstractNum>
  <w:abstractNum w:abstractNumId="55">
    <w:multiLevelType w:val="hybridMultilevel"/>
    <w:lvl w:ilvl="0">
      <w:start w:val="1"/>
      <w:numFmt w:val="decimal"/>
      <w:lvlText w:val="%1."/>
      <w:lvlJc w:val="left"/>
      <w:pPr>
        <w:ind w:left="320" w:hanging="201"/>
        <w:jc w:val="right"/>
      </w:pPr>
      <w:rPr>
        <w:rFonts w:hint="default"/>
        <w:spacing w:val="0"/>
        <w:w w:val="10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60" w:hanging="452"/>
      </w:pPr>
      <w:rPr>
        <w:rFonts w:hint="default"/>
        <w:lang w:val="pt-PT" w:eastAsia="en-US" w:bidi="ar-SA"/>
      </w:rPr>
    </w:lvl>
    <w:lvl w:ilvl="4">
      <w:start w:val="0"/>
      <w:numFmt w:val="bullet"/>
      <w:lvlText w:val="•"/>
      <w:lvlJc w:val="left"/>
      <w:pPr>
        <w:ind w:left="2742" w:hanging="452"/>
      </w:pPr>
      <w:rPr>
        <w:rFonts w:hint="default"/>
        <w:lang w:val="pt-PT" w:eastAsia="en-US" w:bidi="ar-SA"/>
      </w:rPr>
    </w:lvl>
    <w:lvl w:ilvl="5">
      <w:start w:val="0"/>
      <w:numFmt w:val="bullet"/>
      <w:lvlText w:val="•"/>
      <w:lvlJc w:val="left"/>
      <w:pPr>
        <w:ind w:left="4925" w:hanging="452"/>
      </w:pPr>
      <w:rPr>
        <w:rFonts w:hint="default"/>
        <w:lang w:val="pt-PT" w:eastAsia="en-US" w:bidi="ar-SA"/>
      </w:rPr>
    </w:lvl>
    <w:lvl w:ilvl="6">
      <w:start w:val="0"/>
      <w:numFmt w:val="bullet"/>
      <w:lvlText w:val="•"/>
      <w:lvlJc w:val="left"/>
      <w:pPr>
        <w:ind w:left="7108" w:hanging="452"/>
      </w:pPr>
      <w:rPr>
        <w:rFonts w:hint="default"/>
        <w:lang w:val="pt-PT" w:eastAsia="en-US" w:bidi="ar-SA"/>
      </w:rPr>
    </w:lvl>
    <w:lvl w:ilvl="7">
      <w:start w:val="0"/>
      <w:numFmt w:val="bullet"/>
      <w:lvlText w:val="•"/>
      <w:lvlJc w:val="left"/>
      <w:pPr>
        <w:ind w:left="9291" w:hanging="452"/>
      </w:pPr>
      <w:rPr>
        <w:rFonts w:hint="default"/>
        <w:lang w:val="pt-PT" w:eastAsia="en-US" w:bidi="ar-SA"/>
      </w:rPr>
    </w:lvl>
    <w:lvl w:ilvl="8">
      <w:start w:val="0"/>
      <w:numFmt w:val="bullet"/>
      <w:lvlText w:val="•"/>
      <w:lvlJc w:val="left"/>
      <w:pPr>
        <w:ind w:left="11474" w:hanging="452"/>
      </w:pPr>
      <w:rPr>
        <w:rFonts w:hint="default"/>
        <w:lang w:val="pt-PT" w:eastAsia="en-US" w:bidi="ar-SA"/>
      </w:rPr>
    </w:lvl>
  </w:abstractNum>
  <w:abstractNum w:abstractNumId="54">
    <w:multiLevelType w:val="hybridMultilevel"/>
    <w:lvl w:ilvl="0">
      <w:start w:val="1"/>
      <w:numFmt w:val="decimal"/>
      <w:lvlText w:val="%1"/>
      <w:lvlJc w:val="left"/>
      <w:pPr>
        <w:ind w:left="1420" w:hanging="1225"/>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0"/>
      <w:numFmt w:val="bullet"/>
      <w:lvlText w:val="•"/>
      <w:lvlJc w:val="left"/>
      <w:pPr>
        <w:ind w:left="2862" w:hanging="1225"/>
      </w:pPr>
      <w:rPr>
        <w:rFonts w:hint="default"/>
        <w:lang w:val="pt-PT" w:eastAsia="en-US" w:bidi="ar-SA"/>
      </w:rPr>
    </w:lvl>
    <w:lvl w:ilvl="2">
      <w:start w:val="0"/>
      <w:numFmt w:val="bullet"/>
      <w:lvlText w:val="•"/>
      <w:lvlJc w:val="left"/>
      <w:pPr>
        <w:ind w:left="4304" w:hanging="1225"/>
      </w:pPr>
      <w:rPr>
        <w:rFonts w:hint="default"/>
        <w:lang w:val="pt-PT" w:eastAsia="en-US" w:bidi="ar-SA"/>
      </w:rPr>
    </w:lvl>
    <w:lvl w:ilvl="3">
      <w:start w:val="0"/>
      <w:numFmt w:val="bullet"/>
      <w:lvlText w:val="•"/>
      <w:lvlJc w:val="left"/>
      <w:pPr>
        <w:ind w:left="5746" w:hanging="1225"/>
      </w:pPr>
      <w:rPr>
        <w:rFonts w:hint="default"/>
        <w:lang w:val="pt-PT" w:eastAsia="en-US" w:bidi="ar-SA"/>
      </w:rPr>
    </w:lvl>
    <w:lvl w:ilvl="4">
      <w:start w:val="0"/>
      <w:numFmt w:val="bullet"/>
      <w:lvlText w:val="•"/>
      <w:lvlJc w:val="left"/>
      <w:pPr>
        <w:ind w:left="7188" w:hanging="1225"/>
      </w:pPr>
      <w:rPr>
        <w:rFonts w:hint="default"/>
        <w:lang w:val="pt-PT" w:eastAsia="en-US" w:bidi="ar-SA"/>
      </w:rPr>
    </w:lvl>
    <w:lvl w:ilvl="5">
      <w:start w:val="0"/>
      <w:numFmt w:val="bullet"/>
      <w:lvlText w:val="•"/>
      <w:lvlJc w:val="left"/>
      <w:pPr>
        <w:ind w:left="8630" w:hanging="1225"/>
      </w:pPr>
      <w:rPr>
        <w:rFonts w:hint="default"/>
        <w:lang w:val="pt-PT" w:eastAsia="en-US" w:bidi="ar-SA"/>
      </w:rPr>
    </w:lvl>
    <w:lvl w:ilvl="6">
      <w:start w:val="0"/>
      <w:numFmt w:val="bullet"/>
      <w:lvlText w:val="•"/>
      <w:lvlJc w:val="left"/>
      <w:pPr>
        <w:ind w:left="10072" w:hanging="1225"/>
      </w:pPr>
      <w:rPr>
        <w:rFonts w:hint="default"/>
        <w:lang w:val="pt-PT" w:eastAsia="en-US" w:bidi="ar-SA"/>
      </w:rPr>
    </w:lvl>
    <w:lvl w:ilvl="7">
      <w:start w:val="0"/>
      <w:numFmt w:val="bullet"/>
      <w:lvlText w:val="•"/>
      <w:lvlJc w:val="left"/>
      <w:pPr>
        <w:ind w:left="11514" w:hanging="1225"/>
      </w:pPr>
      <w:rPr>
        <w:rFonts w:hint="default"/>
        <w:lang w:val="pt-PT" w:eastAsia="en-US" w:bidi="ar-SA"/>
      </w:rPr>
    </w:lvl>
    <w:lvl w:ilvl="8">
      <w:start w:val="0"/>
      <w:numFmt w:val="bullet"/>
      <w:lvlText w:val="•"/>
      <w:lvlJc w:val="left"/>
      <w:pPr>
        <w:ind w:left="12956" w:hanging="1225"/>
      </w:pPr>
      <w:rPr>
        <w:rFonts w:hint="default"/>
        <w:lang w:val="pt-PT" w:eastAsia="en-US" w:bidi="ar-SA"/>
      </w:rPr>
    </w:lvl>
  </w:abstractNum>
  <w:abstractNum w:abstractNumId="53">
    <w:multiLevelType w:val="hybridMultilevel"/>
    <w:lvl w:ilvl="0">
      <w:start w:val="0"/>
      <w:numFmt w:val="bullet"/>
      <w:lvlText w:val=""/>
      <w:lvlJc w:val="left"/>
      <w:pPr>
        <w:ind w:left="120" w:hanging="161"/>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61"/>
      </w:pPr>
      <w:rPr>
        <w:rFonts w:hint="default"/>
        <w:lang w:val="pt-PT" w:eastAsia="en-US" w:bidi="ar-SA"/>
      </w:rPr>
    </w:lvl>
    <w:lvl w:ilvl="2">
      <w:start w:val="0"/>
      <w:numFmt w:val="bullet"/>
      <w:lvlText w:val="•"/>
      <w:lvlJc w:val="left"/>
      <w:pPr>
        <w:ind w:left="3264" w:hanging="161"/>
      </w:pPr>
      <w:rPr>
        <w:rFonts w:hint="default"/>
        <w:lang w:val="pt-PT" w:eastAsia="en-US" w:bidi="ar-SA"/>
      </w:rPr>
    </w:lvl>
    <w:lvl w:ilvl="3">
      <w:start w:val="0"/>
      <w:numFmt w:val="bullet"/>
      <w:lvlText w:val="•"/>
      <w:lvlJc w:val="left"/>
      <w:pPr>
        <w:ind w:left="4836" w:hanging="161"/>
      </w:pPr>
      <w:rPr>
        <w:rFonts w:hint="default"/>
        <w:lang w:val="pt-PT" w:eastAsia="en-US" w:bidi="ar-SA"/>
      </w:rPr>
    </w:lvl>
    <w:lvl w:ilvl="4">
      <w:start w:val="0"/>
      <w:numFmt w:val="bullet"/>
      <w:lvlText w:val="•"/>
      <w:lvlJc w:val="left"/>
      <w:pPr>
        <w:ind w:left="6408" w:hanging="161"/>
      </w:pPr>
      <w:rPr>
        <w:rFonts w:hint="default"/>
        <w:lang w:val="pt-PT" w:eastAsia="en-US" w:bidi="ar-SA"/>
      </w:rPr>
    </w:lvl>
    <w:lvl w:ilvl="5">
      <w:start w:val="0"/>
      <w:numFmt w:val="bullet"/>
      <w:lvlText w:val="•"/>
      <w:lvlJc w:val="left"/>
      <w:pPr>
        <w:ind w:left="7980" w:hanging="161"/>
      </w:pPr>
      <w:rPr>
        <w:rFonts w:hint="default"/>
        <w:lang w:val="pt-PT" w:eastAsia="en-US" w:bidi="ar-SA"/>
      </w:rPr>
    </w:lvl>
    <w:lvl w:ilvl="6">
      <w:start w:val="0"/>
      <w:numFmt w:val="bullet"/>
      <w:lvlText w:val="•"/>
      <w:lvlJc w:val="left"/>
      <w:pPr>
        <w:ind w:left="9552" w:hanging="161"/>
      </w:pPr>
      <w:rPr>
        <w:rFonts w:hint="default"/>
        <w:lang w:val="pt-PT" w:eastAsia="en-US" w:bidi="ar-SA"/>
      </w:rPr>
    </w:lvl>
    <w:lvl w:ilvl="7">
      <w:start w:val="0"/>
      <w:numFmt w:val="bullet"/>
      <w:lvlText w:val="•"/>
      <w:lvlJc w:val="left"/>
      <w:pPr>
        <w:ind w:left="11124" w:hanging="161"/>
      </w:pPr>
      <w:rPr>
        <w:rFonts w:hint="default"/>
        <w:lang w:val="pt-PT" w:eastAsia="en-US" w:bidi="ar-SA"/>
      </w:rPr>
    </w:lvl>
    <w:lvl w:ilvl="8">
      <w:start w:val="0"/>
      <w:numFmt w:val="bullet"/>
      <w:lvlText w:val="•"/>
      <w:lvlJc w:val="left"/>
      <w:pPr>
        <w:ind w:left="12696" w:hanging="161"/>
      </w:pPr>
      <w:rPr>
        <w:rFonts w:hint="default"/>
        <w:lang w:val="pt-PT" w:eastAsia="en-US" w:bidi="ar-SA"/>
      </w:rPr>
    </w:lvl>
  </w:abstractNum>
  <w:abstractNum w:abstractNumId="52">
    <w:multiLevelType w:val="hybridMultilevel"/>
    <w:lvl w:ilvl="0">
      <w:start w:val="0"/>
      <w:numFmt w:val="bullet"/>
      <w:lvlText w:val=""/>
      <w:lvlJc w:val="left"/>
      <w:pPr>
        <w:ind w:left="120" w:hanging="151"/>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51"/>
      </w:pPr>
      <w:rPr>
        <w:rFonts w:hint="default"/>
        <w:lang w:val="pt-PT" w:eastAsia="en-US" w:bidi="ar-SA"/>
      </w:rPr>
    </w:lvl>
    <w:lvl w:ilvl="2">
      <w:start w:val="0"/>
      <w:numFmt w:val="bullet"/>
      <w:lvlText w:val="•"/>
      <w:lvlJc w:val="left"/>
      <w:pPr>
        <w:ind w:left="3264" w:hanging="151"/>
      </w:pPr>
      <w:rPr>
        <w:rFonts w:hint="default"/>
        <w:lang w:val="pt-PT" w:eastAsia="en-US" w:bidi="ar-SA"/>
      </w:rPr>
    </w:lvl>
    <w:lvl w:ilvl="3">
      <w:start w:val="0"/>
      <w:numFmt w:val="bullet"/>
      <w:lvlText w:val="•"/>
      <w:lvlJc w:val="left"/>
      <w:pPr>
        <w:ind w:left="4836" w:hanging="151"/>
      </w:pPr>
      <w:rPr>
        <w:rFonts w:hint="default"/>
        <w:lang w:val="pt-PT" w:eastAsia="en-US" w:bidi="ar-SA"/>
      </w:rPr>
    </w:lvl>
    <w:lvl w:ilvl="4">
      <w:start w:val="0"/>
      <w:numFmt w:val="bullet"/>
      <w:lvlText w:val="•"/>
      <w:lvlJc w:val="left"/>
      <w:pPr>
        <w:ind w:left="6408" w:hanging="151"/>
      </w:pPr>
      <w:rPr>
        <w:rFonts w:hint="default"/>
        <w:lang w:val="pt-PT" w:eastAsia="en-US" w:bidi="ar-SA"/>
      </w:rPr>
    </w:lvl>
    <w:lvl w:ilvl="5">
      <w:start w:val="0"/>
      <w:numFmt w:val="bullet"/>
      <w:lvlText w:val="•"/>
      <w:lvlJc w:val="left"/>
      <w:pPr>
        <w:ind w:left="7980" w:hanging="151"/>
      </w:pPr>
      <w:rPr>
        <w:rFonts w:hint="default"/>
        <w:lang w:val="pt-PT" w:eastAsia="en-US" w:bidi="ar-SA"/>
      </w:rPr>
    </w:lvl>
    <w:lvl w:ilvl="6">
      <w:start w:val="0"/>
      <w:numFmt w:val="bullet"/>
      <w:lvlText w:val="•"/>
      <w:lvlJc w:val="left"/>
      <w:pPr>
        <w:ind w:left="9552" w:hanging="151"/>
      </w:pPr>
      <w:rPr>
        <w:rFonts w:hint="default"/>
        <w:lang w:val="pt-PT" w:eastAsia="en-US" w:bidi="ar-SA"/>
      </w:rPr>
    </w:lvl>
    <w:lvl w:ilvl="7">
      <w:start w:val="0"/>
      <w:numFmt w:val="bullet"/>
      <w:lvlText w:val="•"/>
      <w:lvlJc w:val="left"/>
      <w:pPr>
        <w:ind w:left="11124" w:hanging="151"/>
      </w:pPr>
      <w:rPr>
        <w:rFonts w:hint="default"/>
        <w:lang w:val="pt-PT" w:eastAsia="en-US" w:bidi="ar-SA"/>
      </w:rPr>
    </w:lvl>
    <w:lvl w:ilvl="8">
      <w:start w:val="0"/>
      <w:numFmt w:val="bullet"/>
      <w:lvlText w:val="•"/>
      <w:lvlJc w:val="left"/>
      <w:pPr>
        <w:ind w:left="12696" w:hanging="151"/>
      </w:pPr>
      <w:rPr>
        <w:rFonts w:hint="default"/>
        <w:lang w:val="pt-PT" w:eastAsia="en-US" w:bidi="ar-SA"/>
      </w:rPr>
    </w:lvl>
  </w:abstractNum>
  <w:abstractNum w:abstractNumId="51">
    <w:multiLevelType w:val="hybridMultilevel"/>
    <w:lvl w:ilvl="0">
      <w:start w:val="0"/>
      <w:numFmt w:val="bullet"/>
      <w:lvlText w:val=""/>
      <w:lvlJc w:val="left"/>
      <w:pPr>
        <w:ind w:left="120" w:hanging="157"/>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57"/>
      </w:pPr>
      <w:rPr>
        <w:rFonts w:hint="default"/>
        <w:lang w:val="pt-PT" w:eastAsia="en-US" w:bidi="ar-SA"/>
      </w:rPr>
    </w:lvl>
    <w:lvl w:ilvl="2">
      <w:start w:val="0"/>
      <w:numFmt w:val="bullet"/>
      <w:lvlText w:val="•"/>
      <w:lvlJc w:val="left"/>
      <w:pPr>
        <w:ind w:left="3264" w:hanging="157"/>
      </w:pPr>
      <w:rPr>
        <w:rFonts w:hint="default"/>
        <w:lang w:val="pt-PT" w:eastAsia="en-US" w:bidi="ar-SA"/>
      </w:rPr>
    </w:lvl>
    <w:lvl w:ilvl="3">
      <w:start w:val="0"/>
      <w:numFmt w:val="bullet"/>
      <w:lvlText w:val="•"/>
      <w:lvlJc w:val="left"/>
      <w:pPr>
        <w:ind w:left="4836" w:hanging="157"/>
      </w:pPr>
      <w:rPr>
        <w:rFonts w:hint="default"/>
        <w:lang w:val="pt-PT" w:eastAsia="en-US" w:bidi="ar-SA"/>
      </w:rPr>
    </w:lvl>
    <w:lvl w:ilvl="4">
      <w:start w:val="0"/>
      <w:numFmt w:val="bullet"/>
      <w:lvlText w:val="•"/>
      <w:lvlJc w:val="left"/>
      <w:pPr>
        <w:ind w:left="6408" w:hanging="157"/>
      </w:pPr>
      <w:rPr>
        <w:rFonts w:hint="default"/>
        <w:lang w:val="pt-PT" w:eastAsia="en-US" w:bidi="ar-SA"/>
      </w:rPr>
    </w:lvl>
    <w:lvl w:ilvl="5">
      <w:start w:val="0"/>
      <w:numFmt w:val="bullet"/>
      <w:lvlText w:val="•"/>
      <w:lvlJc w:val="left"/>
      <w:pPr>
        <w:ind w:left="7980" w:hanging="157"/>
      </w:pPr>
      <w:rPr>
        <w:rFonts w:hint="default"/>
        <w:lang w:val="pt-PT" w:eastAsia="en-US" w:bidi="ar-SA"/>
      </w:rPr>
    </w:lvl>
    <w:lvl w:ilvl="6">
      <w:start w:val="0"/>
      <w:numFmt w:val="bullet"/>
      <w:lvlText w:val="•"/>
      <w:lvlJc w:val="left"/>
      <w:pPr>
        <w:ind w:left="9552" w:hanging="157"/>
      </w:pPr>
      <w:rPr>
        <w:rFonts w:hint="default"/>
        <w:lang w:val="pt-PT" w:eastAsia="en-US" w:bidi="ar-SA"/>
      </w:rPr>
    </w:lvl>
    <w:lvl w:ilvl="7">
      <w:start w:val="0"/>
      <w:numFmt w:val="bullet"/>
      <w:lvlText w:val="•"/>
      <w:lvlJc w:val="left"/>
      <w:pPr>
        <w:ind w:left="11124" w:hanging="157"/>
      </w:pPr>
      <w:rPr>
        <w:rFonts w:hint="default"/>
        <w:lang w:val="pt-PT" w:eastAsia="en-US" w:bidi="ar-SA"/>
      </w:rPr>
    </w:lvl>
    <w:lvl w:ilvl="8">
      <w:start w:val="0"/>
      <w:numFmt w:val="bullet"/>
      <w:lvlText w:val="•"/>
      <w:lvlJc w:val="left"/>
      <w:pPr>
        <w:ind w:left="12696" w:hanging="157"/>
      </w:pPr>
      <w:rPr>
        <w:rFonts w:hint="default"/>
        <w:lang w:val="pt-PT" w:eastAsia="en-US" w:bidi="ar-SA"/>
      </w:rPr>
    </w:lvl>
  </w:abstractNum>
  <w:abstractNum w:abstractNumId="50">
    <w:multiLevelType w:val="hybridMultilevel"/>
    <w:lvl w:ilvl="0">
      <w:start w:val="1"/>
      <w:numFmt w:val="decimal"/>
      <w:lvlText w:val="%1."/>
      <w:lvlJc w:val="left"/>
      <w:pPr>
        <w:ind w:left="30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619" w:hanging="500"/>
        <w:jc w:val="left"/>
      </w:pPr>
      <w:rPr>
        <w:rFonts w:hint="default" w:ascii="Times New Roman" w:hAnsi="Times New Roman" w:eastAsia="Times New Roman" w:cs="Times New Roman"/>
        <w:b/>
        <w:bCs/>
        <w:i w:val="0"/>
        <w:iCs w:val="0"/>
        <w:spacing w:val="0"/>
        <w:w w:val="100"/>
        <w:sz w:val="20"/>
        <w:szCs w:val="20"/>
        <w:lang w:val="pt-PT" w:eastAsia="en-US" w:bidi="ar-SA"/>
      </w:rPr>
    </w:lvl>
    <w:lvl w:ilvl="3">
      <w:start w:val="1"/>
      <w:numFmt w:val="decimal"/>
      <w:lvlText w:val="%1.%2.%3.%4."/>
      <w:lvlJc w:val="left"/>
      <w:pPr>
        <w:ind w:left="85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3000" w:hanging="739"/>
      </w:pPr>
      <w:rPr>
        <w:rFonts w:hint="default"/>
        <w:lang w:val="pt-PT" w:eastAsia="en-US" w:bidi="ar-SA"/>
      </w:rPr>
    </w:lvl>
    <w:lvl w:ilvl="5">
      <w:start w:val="0"/>
      <w:numFmt w:val="bullet"/>
      <w:lvlText w:val="•"/>
      <w:lvlJc w:val="left"/>
      <w:pPr>
        <w:ind w:left="5140" w:hanging="739"/>
      </w:pPr>
      <w:rPr>
        <w:rFonts w:hint="default"/>
        <w:lang w:val="pt-PT" w:eastAsia="en-US" w:bidi="ar-SA"/>
      </w:rPr>
    </w:lvl>
    <w:lvl w:ilvl="6">
      <w:start w:val="0"/>
      <w:numFmt w:val="bullet"/>
      <w:lvlText w:val="•"/>
      <w:lvlJc w:val="left"/>
      <w:pPr>
        <w:ind w:left="7280" w:hanging="739"/>
      </w:pPr>
      <w:rPr>
        <w:rFonts w:hint="default"/>
        <w:lang w:val="pt-PT" w:eastAsia="en-US" w:bidi="ar-SA"/>
      </w:rPr>
    </w:lvl>
    <w:lvl w:ilvl="7">
      <w:start w:val="0"/>
      <w:numFmt w:val="bullet"/>
      <w:lvlText w:val="•"/>
      <w:lvlJc w:val="left"/>
      <w:pPr>
        <w:ind w:left="9420" w:hanging="739"/>
      </w:pPr>
      <w:rPr>
        <w:rFonts w:hint="default"/>
        <w:lang w:val="pt-PT" w:eastAsia="en-US" w:bidi="ar-SA"/>
      </w:rPr>
    </w:lvl>
    <w:lvl w:ilvl="8">
      <w:start w:val="0"/>
      <w:numFmt w:val="bullet"/>
      <w:lvlText w:val="•"/>
      <w:lvlJc w:val="left"/>
      <w:pPr>
        <w:ind w:left="11560" w:hanging="739"/>
      </w:pPr>
      <w:rPr>
        <w:rFonts w:hint="default"/>
        <w:lang w:val="pt-PT" w:eastAsia="en-US" w:bidi="ar-SA"/>
      </w:rPr>
    </w:lvl>
  </w:abstractNum>
  <w:abstractNum w:abstractNumId="49">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48">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7">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46">
    <w:multiLevelType w:val="hybridMultilevel"/>
    <w:lvl w:ilvl="0">
      <w:start w:val="15"/>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45">
    <w:multiLevelType w:val="hybridMultilevel"/>
    <w:lvl w:ilvl="0">
      <w:start w:val="14"/>
      <w:numFmt w:val="decimal"/>
      <w:lvlText w:val="%1"/>
      <w:lvlJc w:val="left"/>
      <w:pPr>
        <w:ind w:left="508" w:hanging="389"/>
        <w:jc w:val="left"/>
      </w:pPr>
      <w:rPr>
        <w:rFonts w:hint="default"/>
        <w:lang w:val="pt-PT" w:eastAsia="en-US" w:bidi="ar-SA"/>
      </w:rPr>
    </w:lvl>
    <w:lvl w:ilvl="1">
      <w:start w:val="1"/>
      <w:numFmt w:val="decimal"/>
      <w:lvlText w:val="%1.%2"/>
      <w:lvlJc w:val="left"/>
      <w:pPr>
        <w:ind w:left="508" w:hanging="389"/>
        <w:jc w:val="left"/>
      </w:pPr>
      <w:rPr>
        <w:rFonts w:hint="default"/>
        <w:spacing w:val="0"/>
        <w:w w:val="100"/>
        <w:lang w:val="pt-PT" w:eastAsia="en-US" w:bidi="ar-SA"/>
      </w:rPr>
    </w:lvl>
    <w:lvl w:ilvl="2">
      <w:start w:val="0"/>
      <w:numFmt w:val="bullet"/>
      <w:lvlText w:val="•"/>
      <w:lvlJc w:val="left"/>
      <w:pPr>
        <w:ind w:left="3568" w:hanging="389"/>
      </w:pPr>
      <w:rPr>
        <w:rFonts w:hint="default"/>
        <w:lang w:val="pt-PT" w:eastAsia="en-US" w:bidi="ar-SA"/>
      </w:rPr>
    </w:lvl>
    <w:lvl w:ilvl="3">
      <w:start w:val="0"/>
      <w:numFmt w:val="bullet"/>
      <w:lvlText w:val="•"/>
      <w:lvlJc w:val="left"/>
      <w:pPr>
        <w:ind w:left="5102" w:hanging="389"/>
      </w:pPr>
      <w:rPr>
        <w:rFonts w:hint="default"/>
        <w:lang w:val="pt-PT" w:eastAsia="en-US" w:bidi="ar-SA"/>
      </w:rPr>
    </w:lvl>
    <w:lvl w:ilvl="4">
      <w:start w:val="0"/>
      <w:numFmt w:val="bullet"/>
      <w:lvlText w:val="•"/>
      <w:lvlJc w:val="left"/>
      <w:pPr>
        <w:ind w:left="6636" w:hanging="389"/>
      </w:pPr>
      <w:rPr>
        <w:rFonts w:hint="default"/>
        <w:lang w:val="pt-PT" w:eastAsia="en-US" w:bidi="ar-SA"/>
      </w:rPr>
    </w:lvl>
    <w:lvl w:ilvl="5">
      <w:start w:val="0"/>
      <w:numFmt w:val="bullet"/>
      <w:lvlText w:val="•"/>
      <w:lvlJc w:val="left"/>
      <w:pPr>
        <w:ind w:left="8170" w:hanging="389"/>
      </w:pPr>
      <w:rPr>
        <w:rFonts w:hint="default"/>
        <w:lang w:val="pt-PT" w:eastAsia="en-US" w:bidi="ar-SA"/>
      </w:rPr>
    </w:lvl>
    <w:lvl w:ilvl="6">
      <w:start w:val="0"/>
      <w:numFmt w:val="bullet"/>
      <w:lvlText w:val="•"/>
      <w:lvlJc w:val="left"/>
      <w:pPr>
        <w:ind w:left="9704" w:hanging="389"/>
      </w:pPr>
      <w:rPr>
        <w:rFonts w:hint="default"/>
        <w:lang w:val="pt-PT" w:eastAsia="en-US" w:bidi="ar-SA"/>
      </w:rPr>
    </w:lvl>
    <w:lvl w:ilvl="7">
      <w:start w:val="0"/>
      <w:numFmt w:val="bullet"/>
      <w:lvlText w:val="•"/>
      <w:lvlJc w:val="left"/>
      <w:pPr>
        <w:ind w:left="11238" w:hanging="389"/>
      </w:pPr>
      <w:rPr>
        <w:rFonts w:hint="default"/>
        <w:lang w:val="pt-PT" w:eastAsia="en-US" w:bidi="ar-SA"/>
      </w:rPr>
    </w:lvl>
    <w:lvl w:ilvl="8">
      <w:start w:val="0"/>
      <w:numFmt w:val="bullet"/>
      <w:lvlText w:val="•"/>
      <w:lvlJc w:val="left"/>
      <w:pPr>
        <w:ind w:left="12772" w:hanging="389"/>
      </w:pPr>
      <w:rPr>
        <w:rFonts w:hint="default"/>
        <w:lang w:val="pt-PT" w:eastAsia="en-US" w:bidi="ar-SA"/>
      </w:rPr>
    </w:lvl>
  </w:abstractNum>
  <w:abstractNum w:abstractNumId="44">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3">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214" w:hanging="550"/>
      </w:pPr>
      <w:rPr>
        <w:rFonts w:hint="default"/>
        <w:lang w:val="pt-PT" w:eastAsia="en-US" w:bidi="ar-SA"/>
      </w:rPr>
    </w:lvl>
    <w:lvl w:ilvl="4">
      <w:start w:val="0"/>
      <w:numFmt w:val="bullet"/>
      <w:lvlText w:val="•"/>
      <w:lvlJc w:val="left"/>
      <w:pPr>
        <w:ind w:left="6732" w:hanging="550"/>
      </w:pPr>
      <w:rPr>
        <w:rFonts w:hint="default"/>
        <w:lang w:val="pt-PT" w:eastAsia="en-US" w:bidi="ar-SA"/>
      </w:rPr>
    </w:lvl>
    <w:lvl w:ilvl="5">
      <w:start w:val="0"/>
      <w:numFmt w:val="bullet"/>
      <w:lvlText w:val="•"/>
      <w:lvlJc w:val="left"/>
      <w:pPr>
        <w:ind w:left="8250" w:hanging="550"/>
      </w:pPr>
      <w:rPr>
        <w:rFonts w:hint="default"/>
        <w:lang w:val="pt-PT" w:eastAsia="en-US" w:bidi="ar-SA"/>
      </w:rPr>
    </w:lvl>
    <w:lvl w:ilvl="6">
      <w:start w:val="0"/>
      <w:numFmt w:val="bullet"/>
      <w:lvlText w:val="•"/>
      <w:lvlJc w:val="left"/>
      <w:pPr>
        <w:ind w:left="9768" w:hanging="550"/>
      </w:pPr>
      <w:rPr>
        <w:rFonts w:hint="default"/>
        <w:lang w:val="pt-PT" w:eastAsia="en-US" w:bidi="ar-SA"/>
      </w:rPr>
    </w:lvl>
    <w:lvl w:ilvl="7">
      <w:start w:val="0"/>
      <w:numFmt w:val="bullet"/>
      <w:lvlText w:val="•"/>
      <w:lvlJc w:val="left"/>
      <w:pPr>
        <w:ind w:left="11286" w:hanging="550"/>
      </w:pPr>
      <w:rPr>
        <w:rFonts w:hint="default"/>
        <w:lang w:val="pt-PT" w:eastAsia="en-US" w:bidi="ar-SA"/>
      </w:rPr>
    </w:lvl>
    <w:lvl w:ilvl="8">
      <w:start w:val="0"/>
      <w:numFmt w:val="bullet"/>
      <w:lvlText w:val="•"/>
      <w:lvlJc w:val="left"/>
      <w:pPr>
        <w:ind w:left="12804" w:hanging="550"/>
      </w:pPr>
      <w:rPr>
        <w:rFonts w:hint="default"/>
        <w:lang w:val="pt-PT" w:eastAsia="en-US" w:bidi="ar-SA"/>
      </w:rPr>
    </w:lvl>
  </w:abstractNum>
  <w:abstractNum w:abstractNumId="4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1">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40">
    <w:multiLevelType w:val="hybridMultilevel"/>
    <w:lvl w:ilvl="0">
      <w:start w:val="12"/>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spacing w:val="0"/>
        <w:w w:val="100"/>
        <w:lang w:val="pt-PT" w:eastAsia="en-US" w:bidi="ar-SA"/>
      </w:rPr>
    </w:lvl>
    <w:lvl w:ilvl="2">
      <w:start w:val="1"/>
      <w:numFmt w:val="decimal"/>
      <w:lvlText w:val="%1.%2.%3"/>
      <w:lvlJc w:val="left"/>
      <w:pPr>
        <w:ind w:left="658" w:hanging="539"/>
        <w:jc w:val="left"/>
      </w:pPr>
      <w:rPr>
        <w:rFonts w:hint="default"/>
        <w:spacing w:val="0"/>
        <w:w w:val="100"/>
        <w:lang w:val="pt-PT" w:eastAsia="en-US" w:bidi="ar-SA"/>
      </w:rPr>
    </w:lvl>
    <w:lvl w:ilvl="3">
      <w:start w:val="0"/>
      <w:numFmt w:val="bullet"/>
      <w:lvlText w:val="•"/>
      <w:lvlJc w:val="left"/>
      <w:pPr>
        <w:ind w:left="2645" w:hanging="539"/>
      </w:pPr>
      <w:rPr>
        <w:rFonts w:hint="default"/>
        <w:lang w:val="pt-PT" w:eastAsia="en-US" w:bidi="ar-SA"/>
      </w:rPr>
    </w:lvl>
    <w:lvl w:ilvl="4">
      <w:start w:val="0"/>
      <w:numFmt w:val="bullet"/>
      <w:lvlText w:val="•"/>
      <w:lvlJc w:val="left"/>
      <w:pPr>
        <w:ind w:left="4530" w:hanging="539"/>
      </w:pPr>
      <w:rPr>
        <w:rFonts w:hint="default"/>
        <w:lang w:val="pt-PT" w:eastAsia="en-US" w:bidi="ar-SA"/>
      </w:rPr>
    </w:lvl>
    <w:lvl w:ilvl="5">
      <w:start w:val="0"/>
      <w:numFmt w:val="bullet"/>
      <w:lvlText w:val="•"/>
      <w:lvlJc w:val="left"/>
      <w:pPr>
        <w:ind w:left="6415" w:hanging="539"/>
      </w:pPr>
      <w:rPr>
        <w:rFonts w:hint="default"/>
        <w:lang w:val="pt-PT" w:eastAsia="en-US" w:bidi="ar-SA"/>
      </w:rPr>
    </w:lvl>
    <w:lvl w:ilvl="6">
      <w:start w:val="0"/>
      <w:numFmt w:val="bullet"/>
      <w:lvlText w:val="•"/>
      <w:lvlJc w:val="left"/>
      <w:pPr>
        <w:ind w:left="8300" w:hanging="539"/>
      </w:pPr>
      <w:rPr>
        <w:rFonts w:hint="default"/>
        <w:lang w:val="pt-PT" w:eastAsia="en-US" w:bidi="ar-SA"/>
      </w:rPr>
    </w:lvl>
    <w:lvl w:ilvl="7">
      <w:start w:val="0"/>
      <w:numFmt w:val="bullet"/>
      <w:lvlText w:val="•"/>
      <w:lvlJc w:val="left"/>
      <w:pPr>
        <w:ind w:left="10185" w:hanging="539"/>
      </w:pPr>
      <w:rPr>
        <w:rFonts w:hint="default"/>
        <w:lang w:val="pt-PT" w:eastAsia="en-US" w:bidi="ar-SA"/>
      </w:rPr>
    </w:lvl>
    <w:lvl w:ilvl="8">
      <w:start w:val="0"/>
      <w:numFmt w:val="bullet"/>
      <w:lvlText w:val="•"/>
      <w:lvlJc w:val="left"/>
      <w:pPr>
        <w:ind w:left="12070" w:hanging="539"/>
      </w:pPr>
      <w:rPr>
        <w:rFonts w:hint="default"/>
        <w:lang w:val="pt-PT" w:eastAsia="en-US" w:bidi="ar-SA"/>
      </w:rPr>
    </w:lvl>
  </w:abstractNum>
  <w:abstractNum w:abstractNumId="39">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8">
    <w:multiLevelType w:val="hybridMultilevel"/>
    <w:lvl w:ilvl="0">
      <w:start w:val="12"/>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480"/>
      </w:pPr>
      <w:rPr>
        <w:rFonts w:hint="default"/>
        <w:lang w:val="pt-PT" w:eastAsia="en-US" w:bidi="ar-SA"/>
      </w:rPr>
    </w:lvl>
    <w:lvl w:ilvl="3">
      <w:start w:val="0"/>
      <w:numFmt w:val="bullet"/>
      <w:lvlText w:val="•"/>
      <w:lvlJc w:val="left"/>
      <w:pPr>
        <w:ind w:left="5172" w:hanging="480"/>
      </w:pPr>
      <w:rPr>
        <w:rFonts w:hint="default"/>
        <w:lang w:val="pt-PT" w:eastAsia="en-US" w:bidi="ar-SA"/>
      </w:rPr>
    </w:lvl>
    <w:lvl w:ilvl="4">
      <w:start w:val="0"/>
      <w:numFmt w:val="bullet"/>
      <w:lvlText w:val="•"/>
      <w:lvlJc w:val="left"/>
      <w:pPr>
        <w:ind w:left="6696" w:hanging="480"/>
      </w:pPr>
      <w:rPr>
        <w:rFonts w:hint="default"/>
        <w:lang w:val="pt-PT" w:eastAsia="en-US" w:bidi="ar-SA"/>
      </w:rPr>
    </w:lvl>
    <w:lvl w:ilvl="5">
      <w:start w:val="0"/>
      <w:numFmt w:val="bullet"/>
      <w:lvlText w:val="•"/>
      <w:lvlJc w:val="left"/>
      <w:pPr>
        <w:ind w:left="8220" w:hanging="480"/>
      </w:pPr>
      <w:rPr>
        <w:rFonts w:hint="default"/>
        <w:lang w:val="pt-PT" w:eastAsia="en-US" w:bidi="ar-SA"/>
      </w:rPr>
    </w:lvl>
    <w:lvl w:ilvl="6">
      <w:start w:val="0"/>
      <w:numFmt w:val="bullet"/>
      <w:lvlText w:val="•"/>
      <w:lvlJc w:val="left"/>
      <w:pPr>
        <w:ind w:left="9744" w:hanging="480"/>
      </w:pPr>
      <w:rPr>
        <w:rFonts w:hint="default"/>
        <w:lang w:val="pt-PT" w:eastAsia="en-US" w:bidi="ar-SA"/>
      </w:rPr>
    </w:lvl>
    <w:lvl w:ilvl="7">
      <w:start w:val="0"/>
      <w:numFmt w:val="bullet"/>
      <w:lvlText w:val="•"/>
      <w:lvlJc w:val="left"/>
      <w:pPr>
        <w:ind w:left="11268" w:hanging="480"/>
      </w:pPr>
      <w:rPr>
        <w:rFonts w:hint="default"/>
        <w:lang w:val="pt-PT" w:eastAsia="en-US" w:bidi="ar-SA"/>
      </w:rPr>
    </w:lvl>
    <w:lvl w:ilvl="8">
      <w:start w:val="0"/>
      <w:numFmt w:val="bullet"/>
      <w:lvlText w:val="•"/>
      <w:lvlJc w:val="left"/>
      <w:pPr>
        <w:ind w:left="12792" w:hanging="480"/>
      </w:pPr>
      <w:rPr>
        <w:rFonts w:hint="default"/>
        <w:lang w:val="pt-PT" w:eastAsia="en-US" w:bidi="ar-SA"/>
      </w:rPr>
    </w:lvl>
  </w:abstractNum>
  <w:abstractNum w:abstractNumId="37">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6">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spacing w:val="0"/>
        <w:w w:val="10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3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3">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32">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31">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0">
    <w:multiLevelType w:val="hybridMultilevel"/>
    <w:lvl w:ilvl="0">
      <w:start w:val="1"/>
      <w:numFmt w:val="lowerLetter"/>
      <w:lvlText w:val="%1)"/>
      <w:lvlJc w:val="left"/>
      <w:pPr>
        <w:ind w:left="120" w:hanging="2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08"/>
      </w:pPr>
      <w:rPr>
        <w:rFonts w:hint="default"/>
        <w:lang w:val="pt-PT" w:eastAsia="en-US" w:bidi="ar-SA"/>
      </w:rPr>
    </w:lvl>
    <w:lvl w:ilvl="2">
      <w:start w:val="0"/>
      <w:numFmt w:val="bullet"/>
      <w:lvlText w:val="•"/>
      <w:lvlJc w:val="left"/>
      <w:pPr>
        <w:ind w:left="3264" w:hanging="208"/>
      </w:pPr>
      <w:rPr>
        <w:rFonts w:hint="default"/>
        <w:lang w:val="pt-PT" w:eastAsia="en-US" w:bidi="ar-SA"/>
      </w:rPr>
    </w:lvl>
    <w:lvl w:ilvl="3">
      <w:start w:val="0"/>
      <w:numFmt w:val="bullet"/>
      <w:lvlText w:val="•"/>
      <w:lvlJc w:val="left"/>
      <w:pPr>
        <w:ind w:left="4836" w:hanging="208"/>
      </w:pPr>
      <w:rPr>
        <w:rFonts w:hint="default"/>
        <w:lang w:val="pt-PT" w:eastAsia="en-US" w:bidi="ar-SA"/>
      </w:rPr>
    </w:lvl>
    <w:lvl w:ilvl="4">
      <w:start w:val="0"/>
      <w:numFmt w:val="bullet"/>
      <w:lvlText w:val="•"/>
      <w:lvlJc w:val="left"/>
      <w:pPr>
        <w:ind w:left="6408" w:hanging="208"/>
      </w:pPr>
      <w:rPr>
        <w:rFonts w:hint="default"/>
        <w:lang w:val="pt-PT" w:eastAsia="en-US" w:bidi="ar-SA"/>
      </w:rPr>
    </w:lvl>
    <w:lvl w:ilvl="5">
      <w:start w:val="0"/>
      <w:numFmt w:val="bullet"/>
      <w:lvlText w:val="•"/>
      <w:lvlJc w:val="left"/>
      <w:pPr>
        <w:ind w:left="7980" w:hanging="208"/>
      </w:pPr>
      <w:rPr>
        <w:rFonts w:hint="default"/>
        <w:lang w:val="pt-PT" w:eastAsia="en-US" w:bidi="ar-SA"/>
      </w:rPr>
    </w:lvl>
    <w:lvl w:ilvl="6">
      <w:start w:val="0"/>
      <w:numFmt w:val="bullet"/>
      <w:lvlText w:val="•"/>
      <w:lvlJc w:val="left"/>
      <w:pPr>
        <w:ind w:left="9552" w:hanging="208"/>
      </w:pPr>
      <w:rPr>
        <w:rFonts w:hint="default"/>
        <w:lang w:val="pt-PT" w:eastAsia="en-US" w:bidi="ar-SA"/>
      </w:rPr>
    </w:lvl>
    <w:lvl w:ilvl="7">
      <w:start w:val="0"/>
      <w:numFmt w:val="bullet"/>
      <w:lvlText w:val="•"/>
      <w:lvlJc w:val="left"/>
      <w:pPr>
        <w:ind w:left="11124" w:hanging="208"/>
      </w:pPr>
      <w:rPr>
        <w:rFonts w:hint="default"/>
        <w:lang w:val="pt-PT" w:eastAsia="en-US" w:bidi="ar-SA"/>
      </w:rPr>
    </w:lvl>
    <w:lvl w:ilvl="8">
      <w:start w:val="0"/>
      <w:numFmt w:val="bullet"/>
      <w:lvlText w:val="•"/>
      <w:lvlJc w:val="left"/>
      <w:pPr>
        <w:ind w:left="12696" w:hanging="208"/>
      </w:pPr>
      <w:rPr>
        <w:rFonts w:hint="default"/>
        <w:lang w:val="pt-PT" w:eastAsia="en-US" w:bidi="ar-SA"/>
      </w:rPr>
    </w:lvl>
  </w:abstractNum>
  <w:abstractNum w:abstractNumId="29">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spacing w:val="0"/>
        <w:w w:val="100"/>
        <w:lang w:val="pt-PT" w:eastAsia="en-US" w:bidi="ar-SA"/>
      </w:rPr>
    </w:lvl>
    <w:lvl w:ilvl="3">
      <w:start w:val="1"/>
      <w:numFmt w:val="decimal"/>
      <w:lvlText w:val="%1.%2.%3.%4"/>
      <w:lvlJc w:val="left"/>
      <w:pPr>
        <w:ind w:left="12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53" w:hanging="720"/>
      </w:pPr>
      <w:rPr>
        <w:rFonts w:hint="default"/>
        <w:lang w:val="pt-PT" w:eastAsia="en-US" w:bidi="ar-SA"/>
      </w:rPr>
    </w:lvl>
    <w:lvl w:ilvl="5">
      <w:start w:val="0"/>
      <w:numFmt w:val="bullet"/>
      <w:lvlText w:val="•"/>
      <w:lvlJc w:val="left"/>
      <w:pPr>
        <w:ind w:left="7351" w:hanging="720"/>
      </w:pPr>
      <w:rPr>
        <w:rFonts w:hint="default"/>
        <w:lang w:val="pt-PT" w:eastAsia="en-US" w:bidi="ar-SA"/>
      </w:rPr>
    </w:lvl>
    <w:lvl w:ilvl="6">
      <w:start w:val="0"/>
      <w:numFmt w:val="bullet"/>
      <w:lvlText w:val="•"/>
      <w:lvlJc w:val="left"/>
      <w:pPr>
        <w:ind w:left="9048" w:hanging="720"/>
      </w:pPr>
      <w:rPr>
        <w:rFonts w:hint="default"/>
        <w:lang w:val="pt-PT" w:eastAsia="en-US" w:bidi="ar-SA"/>
      </w:rPr>
    </w:lvl>
    <w:lvl w:ilvl="7">
      <w:start w:val="0"/>
      <w:numFmt w:val="bullet"/>
      <w:lvlText w:val="•"/>
      <w:lvlJc w:val="left"/>
      <w:pPr>
        <w:ind w:left="10746" w:hanging="720"/>
      </w:pPr>
      <w:rPr>
        <w:rFonts w:hint="default"/>
        <w:lang w:val="pt-PT" w:eastAsia="en-US" w:bidi="ar-SA"/>
      </w:rPr>
    </w:lvl>
    <w:lvl w:ilvl="8">
      <w:start w:val="0"/>
      <w:numFmt w:val="bullet"/>
      <w:lvlText w:val="•"/>
      <w:lvlJc w:val="left"/>
      <w:pPr>
        <w:ind w:left="12444" w:hanging="720"/>
      </w:pPr>
      <w:rPr>
        <w:rFonts w:hint="default"/>
        <w:lang w:val="pt-PT" w:eastAsia="en-US" w:bidi="ar-SA"/>
      </w:rPr>
    </w:lvl>
  </w:abstractNum>
  <w:abstractNum w:abstractNumId="28">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27">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26">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25">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24">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spacing w:val="0"/>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3">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22">
    <w:multiLevelType w:val="hybridMultilevel"/>
    <w:lvl w:ilvl="0">
      <w:start w:val="2"/>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2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0">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6" w:hanging="454"/>
      </w:pPr>
      <w:rPr>
        <w:rFonts w:hint="default"/>
        <w:lang w:val="pt-PT" w:eastAsia="en-US" w:bidi="ar-SA"/>
      </w:rPr>
    </w:lvl>
    <w:lvl w:ilvl="4">
      <w:start w:val="0"/>
      <w:numFmt w:val="bullet"/>
      <w:lvlText w:val="•"/>
      <w:lvlJc w:val="left"/>
      <w:pPr>
        <w:ind w:left="5560" w:hanging="454"/>
      </w:pPr>
      <w:rPr>
        <w:rFonts w:hint="default"/>
        <w:lang w:val="pt-PT" w:eastAsia="en-US" w:bidi="ar-SA"/>
      </w:rPr>
    </w:lvl>
    <w:lvl w:ilvl="5">
      <w:start w:val="0"/>
      <w:numFmt w:val="bullet"/>
      <w:lvlText w:val="•"/>
      <w:lvlJc w:val="left"/>
      <w:pPr>
        <w:ind w:left="7273" w:hanging="454"/>
      </w:pPr>
      <w:rPr>
        <w:rFonts w:hint="default"/>
        <w:lang w:val="pt-PT" w:eastAsia="en-US" w:bidi="ar-SA"/>
      </w:rPr>
    </w:lvl>
    <w:lvl w:ilvl="6">
      <w:start w:val="0"/>
      <w:numFmt w:val="bullet"/>
      <w:lvlText w:val="•"/>
      <w:lvlJc w:val="left"/>
      <w:pPr>
        <w:ind w:left="8986" w:hanging="454"/>
      </w:pPr>
      <w:rPr>
        <w:rFonts w:hint="default"/>
        <w:lang w:val="pt-PT" w:eastAsia="en-US" w:bidi="ar-SA"/>
      </w:rPr>
    </w:lvl>
    <w:lvl w:ilvl="7">
      <w:start w:val="0"/>
      <w:numFmt w:val="bullet"/>
      <w:lvlText w:val="•"/>
      <w:lvlJc w:val="left"/>
      <w:pPr>
        <w:ind w:left="10700" w:hanging="454"/>
      </w:pPr>
      <w:rPr>
        <w:rFonts w:hint="default"/>
        <w:lang w:val="pt-PT" w:eastAsia="en-US" w:bidi="ar-SA"/>
      </w:rPr>
    </w:lvl>
    <w:lvl w:ilvl="8">
      <w:start w:val="0"/>
      <w:numFmt w:val="bullet"/>
      <w:lvlText w:val="•"/>
      <w:lvlJc w:val="left"/>
      <w:pPr>
        <w:ind w:left="12413" w:hanging="454"/>
      </w:pPr>
      <w:rPr>
        <w:rFonts w:hint="default"/>
        <w:lang w:val="pt-PT" w:eastAsia="en-US" w:bidi="ar-SA"/>
      </w:rPr>
    </w:lvl>
  </w:abstractNum>
  <w:abstractNum w:abstractNumId="19">
    <w:multiLevelType w:val="hybridMultilevel"/>
    <w:lvl w:ilvl="0">
      <w:start w:val="1"/>
      <w:numFmt w:val="decimal"/>
      <w:lvlText w:val="%1"/>
      <w:lvlJc w:val="left"/>
      <w:pPr>
        <w:ind w:left="458" w:hanging="339"/>
        <w:jc w:val="left"/>
      </w:pPr>
      <w:rPr>
        <w:rFonts w:hint="default"/>
        <w:lang w:val="pt-PT" w:eastAsia="en-US" w:bidi="ar-SA"/>
      </w:rPr>
    </w:lvl>
    <w:lvl w:ilvl="1">
      <w:start w:val="1"/>
      <w:numFmt w:val="decimal"/>
      <w:lvlText w:val="%1.%2"/>
      <w:lvlJc w:val="left"/>
      <w:pPr>
        <w:ind w:left="458" w:hanging="3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18">
    <w:multiLevelType w:val="hybridMultilevel"/>
    <w:lvl w:ilvl="0">
      <w:start w:val="4"/>
      <w:numFmt w:val="decimal"/>
      <w:lvlText w:val="%1"/>
      <w:lvlJc w:val="left"/>
      <w:pPr>
        <w:ind w:left="120" w:hanging="502"/>
        <w:jc w:val="left"/>
      </w:pPr>
      <w:rPr>
        <w:rFonts w:hint="default"/>
        <w:lang w:val="pt-PT" w:eastAsia="en-US" w:bidi="ar-SA"/>
      </w:rPr>
    </w:lvl>
    <w:lvl w:ilvl="1">
      <w:start w:val="2"/>
      <w:numFmt w:val="decimal"/>
      <w:lvlText w:val="%1.%2"/>
      <w:lvlJc w:val="left"/>
      <w:pPr>
        <w:ind w:left="120" w:hanging="502"/>
        <w:jc w:val="left"/>
      </w:pPr>
      <w:rPr>
        <w:rFonts w:hint="default"/>
        <w:lang w:val="pt-PT" w:eastAsia="en-US" w:bidi="ar-SA"/>
      </w:rPr>
    </w:lvl>
    <w:lvl w:ilvl="2">
      <w:start w:val="2"/>
      <w:numFmt w:val="decimal"/>
      <w:lvlText w:val="%1.%2.%3."/>
      <w:lvlJc w:val="left"/>
      <w:pPr>
        <w:ind w:left="120" w:hanging="5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6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786" w:hanging="650"/>
      </w:pPr>
      <w:rPr>
        <w:rFonts w:hint="default"/>
        <w:lang w:val="pt-PT" w:eastAsia="en-US" w:bidi="ar-SA"/>
      </w:rPr>
    </w:lvl>
    <w:lvl w:ilvl="5">
      <w:start w:val="0"/>
      <w:numFmt w:val="bullet"/>
      <w:lvlText w:val="•"/>
      <w:lvlJc w:val="left"/>
      <w:pPr>
        <w:ind w:left="7462" w:hanging="650"/>
      </w:pPr>
      <w:rPr>
        <w:rFonts w:hint="default"/>
        <w:lang w:val="pt-PT" w:eastAsia="en-US" w:bidi="ar-SA"/>
      </w:rPr>
    </w:lvl>
    <w:lvl w:ilvl="6">
      <w:start w:val="0"/>
      <w:numFmt w:val="bullet"/>
      <w:lvlText w:val="•"/>
      <w:lvlJc w:val="left"/>
      <w:pPr>
        <w:ind w:left="9137" w:hanging="650"/>
      </w:pPr>
      <w:rPr>
        <w:rFonts w:hint="default"/>
        <w:lang w:val="pt-PT" w:eastAsia="en-US" w:bidi="ar-SA"/>
      </w:rPr>
    </w:lvl>
    <w:lvl w:ilvl="7">
      <w:start w:val="0"/>
      <w:numFmt w:val="bullet"/>
      <w:lvlText w:val="•"/>
      <w:lvlJc w:val="left"/>
      <w:pPr>
        <w:ind w:left="10813" w:hanging="650"/>
      </w:pPr>
      <w:rPr>
        <w:rFonts w:hint="default"/>
        <w:lang w:val="pt-PT" w:eastAsia="en-US" w:bidi="ar-SA"/>
      </w:rPr>
    </w:lvl>
    <w:lvl w:ilvl="8">
      <w:start w:val="0"/>
      <w:numFmt w:val="bullet"/>
      <w:lvlText w:val="•"/>
      <w:lvlJc w:val="left"/>
      <w:pPr>
        <w:ind w:left="12488" w:hanging="650"/>
      </w:pPr>
      <w:rPr>
        <w:rFonts w:hint="default"/>
        <w:lang w:val="pt-PT" w:eastAsia="en-US" w:bidi="ar-SA"/>
      </w:rPr>
    </w:lvl>
  </w:abstractNum>
  <w:abstractNum w:abstractNumId="17">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120" w:hanging="376"/>
        <w:jc w:val="left"/>
      </w:pPr>
      <w:rPr>
        <w:rFonts w:hint="default"/>
        <w:spacing w:val="0"/>
        <w:w w:val="100"/>
        <w:lang w:val="pt-PT" w:eastAsia="en-US" w:bidi="ar-SA"/>
      </w:rPr>
    </w:lvl>
    <w:lvl w:ilvl="2">
      <w:start w:val="1"/>
      <w:numFmt w:val="decimal"/>
      <w:lvlText w:val="%1.%2.%3."/>
      <w:lvlJc w:val="left"/>
      <w:pPr>
        <w:ind w:left="120"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008"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60" w:hanging="376"/>
      </w:pPr>
      <w:rPr>
        <w:rFonts w:hint="default"/>
        <w:lang w:val="pt-PT" w:eastAsia="en-US" w:bidi="ar-SA"/>
      </w:rPr>
    </w:lvl>
    <w:lvl w:ilvl="6">
      <w:start w:val="0"/>
      <w:numFmt w:val="bullet"/>
      <w:lvlText w:val="•"/>
      <w:lvlJc w:val="left"/>
      <w:pPr>
        <w:ind w:left="860" w:hanging="376"/>
      </w:pPr>
      <w:rPr>
        <w:rFonts w:hint="default"/>
        <w:lang w:val="pt-PT" w:eastAsia="en-US" w:bidi="ar-SA"/>
      </w:rPr>
    </w:lvl>
    <w:lvl w:ilvl="7">
      <w:start w:val="0"/>
      <w:numFmt w:val="bullet"/>
      <w:lvlText w:val="•"/>
      <w:lvlJc w:val="left"/>
      <w:pPr>
        <w:ind w:left="900" w:hanging="376"/>
      </w:pPr>
      <w:rPr>
        <w:rFonts w:hint="default"/>
        <w:lang w:val="pt-PT" w:eastAsia="en-US" w:bidi="ar-SA"/>
      </w:rPr>
    </w:lvl>
    <w:lvl w:ilvl="8">
      <w:start w:val="0"/>
      <w:numFmt w:val="bullet"/>
      <w:lvlText w:val="•"/>
      <w:lvlJc w:val="left"/>
      <w:pPr>
        <w:ind w:left="1000" w:hanging="376"/>
      </w:pPr>
      <w:rPr>
        <w:rFonts w:hint="default"/>
        <w:lang w:val="pt-PT" w:eastAsia="en-US" w:bidi="ar-SA"/>
      </w:rPr>
    </w:lvl>
  </w:abstractNum>
  <w:abstractNum w:abstractNumId="16">
    <w:multiLevelType w:val="hybridMultilevel"/>
    <w:lvl w:ilvl="0">
      <w:start w:val="17"/>
      <w:numFmt w:val="decimal"/>
      <w:lvlText w:val="%1"/>
      <w:lvlJc w:val="left"/>
      <w:pPr>
        <w:ind w:left="961" w:hanging="632"/>
        <w:jc w:val="left"/>
      </w:pPr>
      <w:rPr>
        <w:rFonts w:hint="default"/>
        <w:lang w:val="pt-PT" w:eastAsia="en-US" w:bidi="ar-SA"/>
      </w:rPr>
    </w:lvl>
    <w:lvl w:ilvl="1">
      <w:start w:val="11"/>
      <w:numFmt w:val="decimal"/>
      <w:lvlText w:val="%1.%2"/>
      <w:lvlJc w:val="left"/>
      <w:pPr>
        <w:ind w:left="961" w:hanging="632"/>
        <w:jc w:val="left"/>
      </w:pPr>
      <w:rPr>
        <w:rFonts w:hint="default"/>
        <w:lang w:val="pt-PT" w:eastAsia="en-US" w:bidi="ar-SA"/>
      </w:rPr>
    </w:lvl>
    <w:lvl w:ilvl="2">
      <w:start w:val="7"/>
      <w:numFmt w:val="decimal"/>
      <w:lvlText w:val="%1.%2.%3"/>
      <w:lvlJc w:val="left"/>
      <w:pPr>
        <w:ind w:left="96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424" w:hanging="632"/>
      </w:pPr>
      <w:rPr>
        <w:rFonts w:hint="default"/>
        <w:lang w:val="pt-PT" w:eastAsia="en-US" w:bidi="ar-SA"/>
      </w:rPr>
    </w:lvl>
    <w:lvl w:ilvl="4">
      <w:start w:val="0"/>
      <w:numFmt w:val="bullet"/>
      <w:lvlText w:val="•"/>
      <w:lvlJc w:val="left"/>
      <w:pPr>
        <w:ind w:left="6912" w:hanging="632"/>
      </w:pPr>
      <w:rPr>
        <w:rFonts w:hint="default"/>
        <w:lang w:val="pt-PT" w:eastAsia="en-US" w:bidi="ar-SA"/>
      </w:rPr>
    </w:lvl>
    <w:lvl w:ilvl="5">
      <w:start w:val="0"/>
      <w:numFmt w:val="bullet"/>
      <w:lvlText w:val="•"/>
      <w:lvlJc w:val="left"/>
      <w:pPr>
        <w:ind w:left="8400" w:hanging="632"/>
      </w:pPr>
      <w:rPr>
        <w:rFonts w:hint="default"/>
        <w:lang w:val="pt-PT" w:eastAsia="en-US" w:bidi="ar-SA"/>
      </w:rPr>
    </w:lvl>
    <w:lvl w:ilvl="6">
      <w:start w:val="0"/>
      <w:numFmt w:val="bullet"/>
      <w:lvlText w:val="•"/>
      <w:lvlJc w:val="left"/>
      <w:pPr>
        <w:ind w:left="9888" w:hanging="632"/>
      </w:pPr>
      <w:rPr>
        <w:rFonts w:hint="default"/>
        <w:lang w:val="pt-PT" w:eastAsia="en-US" w:bidi="ar-SA"/>
      </w:rPr>
    </w:lvl>
    <w:lvl w:ilvl="7">
      <w:start w:val="0"/>
      <w:numFmt w:val="bullet"/>
      <w:lvlText w:val="•"/>
      <w:lvlJc w:val="left"/>
      <w:pPr>
        <w:ind w:left="11376" w:hanging="632"/>
      </w:pPr>
      <w:rPr>
        <w:rFonts w:hint="default"/>
        <w:lang w:val="pt-PT" w:eastAsia="en-US" w:bidi="ar-SA"/>
      </w:rPr>
    </w:lvl>
    <w:lvl w:ilvl="8">
      <w:start w:val="0"/>
      <w:numFmt w:val="bullet"/>
      <w:lvlText w:val="•"/>
      <w:lvlJc w:val="left"/>
      <w:pPr>
        <w:ind w:left="12864" w:hanging="632"/>
      </w:pPr>
      <w:rPr>
        <w:rFonts w:hint="default"/>
        <w:lang w:val="pt-PT" w:eastAsia="en-US" w:bidi="ar-SA"/>
      </w:rPr>
    </w:lvl>
  </w:abstractNum>
  <w:abstractNum w:abstractNumId="15">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4">
    <w:multiLevelType w:val="hybridMultilevel"/>
    <w:lvl w:ilvl="0">
      <w:start w:val="12"/>
      <w:numFmt w:val="decimal"/>
      <w:lvlText w:val="%1"/>
      <w:lvlJc w:val="left"/>
      <w:pPr>
        <w:ind w:left="880" w:hanging="551"/>
        <w:jc w:val="left"/>
      </w:pPr>
      <w:rPr>
        <w:rFonts w:hint="default"/>
        <w:lang w:val="pt-PT" w:eastAsia="en-US" w:bidi="ar-SA"/>
      </w:rPr>
    </w:lvl>
    <w:lvl w:ilvl="1">
      <w:start w:val="7"/>
      <w:numFmt w:val="decimal"/>
      <w:lvlText w:val="%1.%2"/>
      <w:lvlJc w:val="left"/>
      <w:pPr>
        <w:ind w:left="880" w:hanging="551"/>
        <w:jc w:val="left"/>
      </w:pPr>
      <w:rPr>
        <w:rFonts w:hint="default"/>
        <w:lang w:val="pt-PT" w:eastAsia="en-US" w:bidi="ar-SA"/>
      </w:rPr>
    </w:lvl>
    <w:lvl w:ilvl="2">
      <w:start w:val="1"/>
      <w:numFmt w:val="decimal"/>
      <w:lvlText w:val="%1.%2.%3"/>
      <w:lvlJc w:val="left"/>
      <w:pPr>
        <w:ind w:left="88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368" w:hanging="551"/>
      </w:pPr>
      <w:rPr>
        <w:rFonts w:hint="default"/>
        <w:lang w:val="pt-PT" w:eastAsia="en-US" w:bidi="ar-SA"/>
      </w:rPr>
    </w:lvl>
    <w:lvl w:ilvl="4">
      <w:start w:val="0"/>
      <w:numFmt w:val="bullet"/>
      <w:lvlText w:val="•"/>
      <w:lvlJc w:val="left"/>
      <w:pPr>
        <w:ind w:left="6864" w:hanging="551"/>
      </w:pPr>
      <w:rPr>
        <w:rFonts w:hint="default"/>
        <w:lang w:val="pt-PT" w:eastAsia="en-US" w:bidi="ar-SA"/>
      </w:rPr>
    </w:lvl>
    <w:lvl w:ilvl="5">
      <w:start w:val="0"/>
      <w:numFmt w:val="bullet"/>
      <w:lvlText w:val="•"/>
      <w:lvlJc w:val="left"/>
      <w:pPr>
        <w:ind w:left="8360" w:hanging="551"/>
      </w:pPr>
      <w:rPr>
        <w:rFonts w:hint="default"/>
        <w:lang w:val="pt-PT" w:eastAsia="en-US" w:bidi="ar-SA"/>
      </w:rPr>
    </w:lvl>
    <w:lvl w:ilvl="6">
      <w:start w:val="0"/>
      <w:numFmt w:val="bullet"/>
      <w:lvlText w:val="•"/>
      <w:lvlJc w:val="left"/>
      <w:pPr>
        <w:ind w:left="9856" w:hanging="551"/>
      </w:pPr>
      <w:rPr>
        <w:rFonts w:hint="default"/>
        <w:lang w:val="pt-PT" w:eastAsia="en-US" w:bidi="ar-SA"/>
      </w:rPr>
    </w:lvl>
    <w:lvl w:ilvl="7">
      <w:start w:val="0"/>
      <w:numFmt w:val="bullet"/>
      <w:lvlText w:val="•"/>
      <w:lvlJc w:val="left"/>
      <w:pPr>
        <w:ind w:left="11352" w:hanging="551"/>
      </w:pPr>
      <w:rPr>
        <w:rFonts w:hint="default"/>
        <w:lang w:val="pt-PT" w:eastAsia="en-US" w:bidi="ar-SA"/>
      </w:rPr>
    </w:lvl>
    <w:lvl w:ilvl="8">
      <w:start w:val="0"/>
      <w:numFmt w:val="bullet"/>
      <w:lvlText w:val="•"/>
      <w:lvlJc w:val="left"/>
      <w:pPr>
        <w:ind w:left="12848" w:hanging="551"/>
      </w:pPr>
      <w:rPr>
        <w:rFonts w:hint="default"/>
        <w:lang w:val="pt-PT" w:eastAsia="en-US" w:bidi="ar-SA"/>
      </w:rPr>
    </w:lvl>
  </w:abstractNum>
  <w:abstractNum w:abstractNumId="13">
    <w:multiLevelType w:val="hybridMultilevel"/>
    <w:lvl w:ilvl="0">
      <w:start w:val="12"/>
      <w:numFmt w:val="decimal"/>
      <w:lvlText w:val="%1"/>
      <w:lvlJc w:val="left"/>
      <w:pPr>
        <w:ind w:left="330" w:hanging="551"/>
        <w:jc w:val="left"/>
      </w:pPr>
      <w:rPr>
        <w:rFonts w:hint="default"/>
        <w:lang w:val="pt-PT" w:eastAsia="en-US" w:bidi="ar-SA"/>
      </w:rPr>
    </w:lvl>
    <w:lvl w:ilvl="1">
      <w:start w:val="5"/>
      <w:numFmt w:val="decimal"/>
      <w:lvlText w:val="%1.%2"/>
      <w:lvlJc w:val="left"/>
      <w:pPr>
        <w:ind w:left="330" w:hanging="551"/>
        <w:jc w:val="left"/>
      </w:pPr>
      <w:rPr>
        <w:rFonts w:hint="default"/>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976" w:hanging="551"/>
      </w:pPr>
      <w:rPr>
        <w:rFonts w:hint="default"/>
        <w:lang w:val="pt-PT" w:eastAsia="en-US" w:bidi="ar-SA"/>
      </w:rPr>
    </w:lvl>
    <w:lvl w:ilvl="4">
      <w:start w:val="0"/>
      <w:numFmt w:val="bullet"/>
      <w:lvlText w:val="•"/>
      <w:lvlJc w:val="left"/>
      <w:pPr>
        <w:ind w:left="6528" w:hanging="551"/>
      </w:pPr>
      <w:rPr>
        <w:rFonts w:hint="default"/>
        <w:lang w:val="pt-PT" w:eastAsia="en-US" w:bidi="ar-SA"/>
      </w:rPr>
    </w:lvl>
    <w:lvl w:ilvl="5">
      <w:start w:val="0"/>
      <w:numFmt w:val="bullet"/>
      <w:lvlText w:val="•"/>
      <w:lvlJc w:val="left"/>
      <w:pPr>
        <w:ind w:left="8080" w:hanging="551"/>
      </w:pPr>
      <w:rPr>
        <w:rFonts w:hint="default"/>
        <w:lang w:val="pt-PT" w:eastAsia="en-US" w:bidi="ar-SA"/>
      </w:rPr>
    </w:lvl>
    <w:lvl w:ilvl="6">
      <w:start w:val="0"/>
      <w:numFmt w:val="bullet"/>
      <w:lvlText w:val="•"/>
      <w:lvlJc w:val="left"/>
      <w:pPr>
        <w:ind w:left="9632" w:hanging="551"/>
      </w:pPr>
      <w:rPr>
        <w:rFonts w:hint="default"/>
        <w:lang w:val="pt-PT" w:eastAsia="en-US" w:bidi="ar-SA"/>
      </w:rPr>
    </w:lvl>
    <w:lvl w:ilvl="7">
      <w:start w:val="0"/>
      <w:numFmt w:val="bullet"/>
      <w:lvlText w:val="•"/>
      <w:lvlJc w:val="left"/>
      <w:pPr>
        <w:ind w:left="11184" w:hanging="551"/>
      </w:pPr>
      <w:rPr>
        <w:rFonts w:hint="default"/>
        <w:lang w:val="pt-PT" w:eastAsia="en-US" w:bidi="ar-SA"/>
      </w:rPr>
    </w:lvl>
    <w:lvl w:ilvl="8">
      <w:start w:val="0"/>
      <w:numFmt w:val="bullet"/>
      <w:lvlText w:val="•"/>
      <w:lvlJc w:val="left"/>
      <w:pPr>
        <w:ind w:left="12736" w:hanging="551"/>
      </w:pPr>
      <w:rPr>
        <w:rFonts w:hint="default"/>
        <w:lang w:val="pt-PT" w:eastAsia="en-US" w:bidi="ar-SA"/>
      </w:rPr>
    </w:lvl>
  </w:abstractNum>
  <w:abstractNum w:abstractNumId="12">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1">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0">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9">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8">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69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382" w:hanging="367"/>
      </w:pPr>
      <w:rPr>
        <w:rFonts w:hint="default"/>
        <w:lang w:val="pt-PT" w:eastAsia="en-US" w:bidi="ar-SA"/>
      </w:rPr>
    </w:lvl>
    <w:lvl w:ilvl="3">
      <w:start w:val="0"/>
      <w:numFmt w:val="bullet"/>
      <w:lvlText w:val="•"/>
      <w:lvlJc w:val="left"/>
      <w:pPr>
        <w:ind w:left="4064" w:hanging="367"/>
      </w:pPr>
      <w:rPr>
        <w:rFonts w:hint="default"/>
        <w:lang w:val="pt-PT" w:eastAsia="en-US" w:bidi="ar-SA"/>
      </w:rPr>
    </w:lvl>
    <w:lvl w:ilvl="4">
      <w:start w:val="0"/>
      <w:numFmt w:val="bullet"/>
      <w:lvlText w:val="•"/>
      <w:lvlJc w:val="left"/>
      <w:pPr>
        <w:ind w:left="5746" w:hanging="367"/>
      </w:pPr>
      <w:rPr>
        <w:rFonts w:hint="default"/>
        <w:lang w:val="pt-PT" w:eastAsia="en-US" w:bidi="ar-SA"/>
      </w:rPr>
    </w:lvl>
    <w:lvl w:ilvl="5">
      <w:start w:val="0"/>
      <w:numFmt w:val="bullet"/>
      <w:lvlText w:val="•"/>
      <w:lvlJc w:val="left"/>
      <w:pPr>
        <w:ind w:left="7428" w:hanging="367"/>
      </w:pPr>
      <w:rPr>
        <w:rFonts w:hint="default"/>
        <w:lang w:val="pt-PT" w:eastAsia="en-US" w:bidi="ar-SA"/>
      </w:rPr>
    </w:lvl>
    <w:lvl w:ilvl="6">
      <w:start w:val="0"/>
      <w:numFmt w:val="bullet"/>
      <w:lvlText w:val="•"/>
      <w:lvlJc w:val="left"/>
      <w:pPr>
        <w:ind w:left="9111" w:hanging="367"/>
      </w:pPr>
      <w:rPr>
        <w:rFonts w:hint="default"/>
        <w:lang w:val="pt-PT" w:eastAsia="en-US" w:bidi="ar-SA"/>
      </w:rPr>
    </w:lvl>
    <w:lvl w:ilvl="7">
      <w:start w:val="0"/>
      <w:numFmt w:val="bullet"/>
      <w:lvlText w:val="•"/>
      <w:lvlJc w:val="left"/>
      <w:pPr>
        <w:ind w:left="10793" w:hanging="367"/>
      </w:pPr>
      <w:rPr>
        <w:rFonts w:hint="default"/>
        <w:lang w:val="pt-PT" w:eastAsia="en-US" w:bidi="ar-SA"/>
      </w:rPr>
    </w:lvl>
    <w:lvl w:ilvl="8">
      <w:start w:val="0"/>
      <w:numFmt w:val="bullet"/>
      <w:lvlText w:val="•"/>
      <w:lvlJc w:val="left"/>
      <w:pPr>
        <w:ind w:left="12475" w:hanging="367"/>
      </w:pPr>
      <w:rPr>
        <w:rFonts w:hint="default"/>
        <w:lang w:val="pt-PT" w:eastAsia="en-US" w:bidi="ar-SA"/>
      </w:rPr>
    </w:lvl>
  </w:abstractNum>
  <w:abstractNum w:abstractNumId="7">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49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240" w:hanging="170"/>
      </w:pPr>
      <w:rPr>
        <w:rFonts w:hint="default"/>
        <w:lang w:val="pt-PT" w:eastAsia="en-US" w:bidi="ar-SA"/>
      </w:rPr>
    </w:lvl>
    <w:lvl w:ilvl="3">
      <w:start w:val="0"/>
      <w:numFmt w:val="bullet"/>
      <w:lvlText w:val="•"/>
      <w:lvlJc w:val="left"/>
      <w:pPr>
        <w:ind w:left="3940" w:hanging="170"/>
      </w:pPr>
      <w:rPr>
        <w:rFonts w:hint="default"/>
        <w:lang w:val="pt-PT" w:eastAsia="en-US" w:bidi="ar-SA"/>
      </w:rPr>
    </w:lvl>
    <w:lvl w:ilvl="4">
      <w:start w:val="0"/>
      <w:numFmt w:val="bullet"/>
      <w:lvlText w:val="•"/>
      <w:lvlJc w:val="left"/>
      <w:pPr>
        <w:ind w:left="5640" w:hanging="170"/>
      </w:pPr>
      <w:rPr>
        <w:rFonts w:hint="default"/>
        <w:lang w:val="pt-PT" w:eastAsia="en-US" w:bidi="ar-SA"/>
      </w:rPr>
    </w:lvl>
    <w:lvl w:ilvl="5">
      <w:start w:val="0"/>
      <w:numFmt w:val="bullet"/>
      <w:lvlText w:val="•"/>
      <w:lvlJc w:val="left"/>
      <w:pPr>
        <w:ind w:left="7340" w:hanging="170"/>
      </w:pPr>
      <w:rPr>
        <w:rFonts w:hint="default"/>
        <w:lang w:val="pt-PT" w:eastAsia="en-US" w:bidi="ar-SA"/>
      </w:rPr>
    </w:lvl>
    <w:lvl w:ilvl="6">
      <w:start w:val="0"/>
      <w:numFmt w:val="bullet"/>
      <w:lvlText w:val="•"/>
      <w:lvlJc w:val="left"/>
      <w:pPr>
        <w:ind w:left="9040" w:hanging="170"/>
      </w:pPr>
      <w:rPr>
        <w:rFonts w:hint="default"/>
        <w:lang w:val="pt-PT" w:eastAsia="en-US" w:bidi="ar-SA"/>
      </w:rPr>
    </w:lvl>
    <w:lvl w:ilvl="7">
      <w:start w:val="0"/>
      <w:numFmt w:val="bullet"/>
      <w:lvlText w:val="•"/>
      <w:lvlJc w:val="left"/>
      <w:pPr>
        <w:ind w:left="10740" w:hanging="170"/>
      </w:pPr>
      <w:rPr>
        <w:rFonts w:hint="default"/>
        <w:lang w:val="pt-PT" w:eastAsia="en-US" w:bidi="ar-SA"/>
      </w:rPr>
    </w:lvl>
    <w:lvl w:ilvl="8">
      <w:start w:val="0"/>
      <w:numFmt w:val="bullet"/>
      <w:lvlText w:val="•"/>
      <w:lvlJc w:val="left"/>
      <w:pPr>
        <w:ind w:left="12440" w:hanging="170"/>
      </w:pPr>
      <w:rPr>
        <w:rFonts w:hint="default"/>
        <w:lang w:val="pt-PT" w:eastAsia="en-US" w:bidi="ar-SA"/>
      </w:rPr>
    </w:lvl>
  </w:abstractNum>
  <w:abstractNum w:abstractNumId="6">
    <w:multiLevelType w:val="hybridMultilevel"/>
    <w:lvl w:ilvl="0">
      <w:start w:val="9"/>
      <w:numFmt w:val="decimal"/>
      <w:lvlText w:val="%1"/>
      <w:lvlJc w:val="left"/>
      <w:pPr>
        <w:ind w:left="863" w:hanging="543"/>
        <w:jc w:val="left"/>
      </w:pPr>
      <w:rPr>
        <w:rFonts w:hint="default"/>
        <w:lang w:val="pt-PT" w:eastAsia="en-US" w:bidi="ar-SA"/>
      </w:rPr>
    </w:lvl>
    <w:lvl w:ilvl="1">
      <w:start w:val="1"/>
      <w:numFmt w:val="decimal"/>
      <w:lvlText w:val="%1.%2"/>
      <w:lvlJc w:val="left"/>
      <w:pPr>
        <w:ind w:left="863" w:hanging="543"/>
        <w:jc w:val="left"/>
      </w:pPr>
      <w:rPr>
        <w:rFonts w:hint="default"/>
        <w:lang w:val="pt-PT" w:eastAsia="en-US" w:bidi="ar-SA"/>
      </w:rPr>
    </w:lvl>
    <w:lvl w:ilvl="2">
      <w:start w:val="11"/>
      <w:numFmt w:val="decimal"/>
      <w:lvlText w:val="%1.%2.%3"/>
      <w:lvlJc w:val="left"/>
      <w:pPr>
        <w:ind w:left="863"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013"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5960" w:hanging="693"/>
      </w:pPr>
      <w:rPr>
        <w:rFonts w:hint="default"/>
        <w:lang w:val="pt-PT" w:eastAsia="en-US" w:bidi="ar-SA"/>
      </w:rPr>
    </w:lvl>
    <w:lvl w:ilvl="5">
      <w:start w:val="0"/>
      <w:numFmt w:val="bullet"/>
      <w:lvlText w:val="•"/>
      <w:lvlJc w:val="left"/>
      <w:pPr>
        <w:ind w:left="7606" w:hanging="693"/>
      </w:pPr>
      <w:rPr>
        <w:rFonts w:hint="default"/>
        <w:lang w:val="pt-PT" w:eastAsia="en-US" w:bidi="ar-SA"/>
      </w:rPr>
    </w:lvl>
    <w:lvl w:ilvl="6">
      <w:start w:val="0"/>
      <w:numFmt w:val="bullet"/>
      <w:lvlText w:val="•"/>
      <w:lvlJc w:val="left"/>
      <w:pPr>
        <w:ind w:left="9253" w:hanging="693"/>
      </w:pPr>
      <w:rPr>
        <w:rFonts w:hint="default"/>
        <w:lang w:val="pt-PT" w:eastAsia="en-US" w:bidi="ar-SA"/>
      </w:rPr>
    </w:lvl>
    <w:lvl w:ilvl="7">
      <w:start w:val="0"/>
      <w:numFmt w:val="bullet"/>
      <w:lvlText w:val="•"/>
      <w:lvlJc w:val="left"/>
      <w:pPr>
        <w:ind w:left="10900" w:hanging="693"/>
      </w:pPr>
      <w:rPr>
        <w:rFonts w:hint="default"/>
        <w:lang w:val="pt-PT" w:eastAsia="en-US" w:bidi="ar-SA"/>
      </w:rPr>
    </w:lvl>
    <w:lvl w:ilvl="8">
      <w:start w:val="0"/>
      <w:numFmt w:val="bullet"/>
      <w:lvlText w:val="•"/>
      <w:lvlJc w:val="left"/>
      <w:pPr>
        <w:ind w:left="12546" w:hanging="693"/>
      </w:pPr>
      <w:rPr>
        <w:rFonts w:hint="default"/>
        <w:lang w:val="pt-PT" w:eastAsia="en-US" w:bidi="ar-SA"/>
      </w:rPr>
    </w:lvl>
  </w:abstractNum>
  <w:abstractNum w:abstractNumId="5">
    <w:multiLevelType w:val="hybridMultilevel"/>
    <w:lvl w:ilvl="0">
      <w:start w:val="9"/>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920" w:hanging="600"/>
      </w:pPr>
      <w:rPr>
        <w:rFonts w:hint="default"/>
        <w:lang w:val="pt-PT" w:eastAsia="en-US" w:bidi="ar-SA"/>
      </w:rPr>
    </w:lvl>
    <w:lvl w:ilvl="5">
      <w:start w:val="0"/>
      <w:numFmt w:val="bullet"/>
      <w:lvlText w:val="•"/>
      <w:lvlJc w:val="left"/>
      <w:pPr>
        <w:ind w:left="940" w:hanging="600"/>
      </w:pPr>
      <w:rPr>
        <w:rFonts w:hint="default"/>
        <w:lang w:val="pt-PT" w:eastAsia="en-US" w:bidi="ar-SA"/>
      </w:rPr>
    </w:lvl>
    <w:lvl w:ilvl="6">
      <w:start w:val="0"/>
      <w:numFmt w:val="bullet"/>
      <w:lvlText w:val="•"/>
      <w:lvlJc w:val="left"/>
      <w:pPr>
        <w:ind w:left="1020" w:hanging="600"/>
      </w:pPr>
      <w:rPr>
        <w:rFonts w:hint="default"/>
        <w:lang w:val="pt-PT" w:eastAsia="en-US" w:bidi="ar-SA"/>
      </w:rPr>
    </w:lvl>
    <w:lvl w:ilvl="7">
      <w:start w:val="0"/>
      <w:numFmt w:val="bullet"/>
      <w:lvlText w:val="•"/>
      <w:lvlJc w:val="left"/>
      <w:pPr>
        <w:ind w:left="4725" w:hanging="600"/>
      </w:pPr>
      <w:rPr>
        <w:rFonts w:hint="default"/>
        <w:lang w:val="pt-PT" w:eastAsia="en-US" w:bidi="ar-SA"/>
      </w:rPr>
    </w:lvl>
    <w:lvl w:ilvl="8">
      <w:start w:val="0"/>
      <w:numFmt w:val="bullet"/>
      <w:lvlText w:val="•"/>
      <w:lvlJc w:val="left"/>
      <w:pPr>
        <w:ind w:left="8430" w:hanging="600"/>
      </w:pPr>
      <w:rPr>
        <w:rFonts w:hint="default"/>
        <w:lang w:val="pt-PT" w:eastAsia="en-US" w:bidi="ar-SA"/>
      </w:rPr>
    </w:lvl>
  </w:abstractNum>
  <w:abstractNum w:abstractNumId="4">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3">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2">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
    <w:multiLevelType w:val="hybridMultilevel"/>
    <w:lvl w:ilvl="0">
      <w:start w:val="1"/>
      <w:numFmt w:val="lowerLetter"/>
      <w:lvlText w:val="%1)"/>
      <w:lvlJc w:val="left"/>
      <w:pPr>
        <w:ind w:left="46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536" w:hanging="206"/>
      </w:pPr>
      <w:rPr>
        <w:rFonts w:hint="default"/>
        <w:lang w:val="pt-PT" w:eastAsia="en-US" w:bidi="ar-SA"/>
      </w:rPr>
    </w:lvl>
    <w:lvl w:ilvl="3">
      <w:start w:val="0"/>
      <w:numFmt w:val="bullet"/>
      <w:lvlText w:val="•"/>
      <w:lvlJc w:val="left"/>
      <w:pPr>
        <w:ind w:left="5074" w:hanging="206"/>
      </w:pPr>
      <w:rPr>
        <w:rFonts w:hint="default"/>
        <w:lang w:val="pt-PT" w:eastAsia="en-US" w:bidi="ar-SA"/>
      </w:rPr>
    </w:lvl>
    <w:lvl w:ilvl="4">
      <w:start w:val="0"/>
      <w:numFmt w:val="bullet"/>
      <w:lvlText w:val="•"/>
      <w:lvlJc w:val="left"/>
      <w:pPr>
        <w:ind w:left="6612" w:hanging="206"/>
      </w:pPr>
      <w:rPr>
        <w:rFonts w:hint="default"/>
        <w:lang w:val="pt-PT" w:eastAsia="en-US" w:bidi="ar-SA"/>
      </w:rPr>
    </w:lvl>
    <w:lvl w:ilvl="5">
      <w:start w:val="0"/>
      <w:numFmt w:val="bullet"/>
      <w:lvlText w:val="•"/>
      <w:lvlJc w:val="left"/>
      <w:pPr>
        <w:ind w:left="8150" w:hanging="206"/>
      </w:pPr>
      <w:rPr>
        <w:rFonts w:hint="default"/>
        <w:lang w:val="pt-PT" w:eastAsia="en-US" w:bidi="ar-SA"/>
      </w:rPr>
    </w:lvl>
    <w:lvl w:ilvl="6">
      <w:start w:val="0"/>
      <w:numFmt w:val="bullet"/>
      <w:lvlText w:val="•"/>
      <w:lvlJc w:val="left"/>
      <w:pPr>
        <w:ind w:left="9688" w:hanging="206"/>
      </w:pPr>
      <w:rPr>
        <w:rFonts w:hint="default"/>
        <w:lang w:val="pt-PT" w:eastAsia="en-US" w:bidi="ar-SA"/>
      </w:rPr>
    </w:lvl>
    <w:lvl w:ilvl="7">
      <w:start w:val="0"/>
      <w:numFmt w:val="bullet"/>
      <w:lvlText w:val="•"/>
      <w:lvlJc w:val="left"/>
      <w:pPr>
        <w:ind w:left="11226" w:hanging="206"/>
      </w:pPr>
      <w:rPr>
        <w:rFonts w:hint="default"/>
        <w:lang w:val="pt-PT" w:eastAsia="en-US" w:bidi="ar-SA"/>
      </w:rPr>
    </w:lvl>
    <w:lvl w:ilvl="8">
      <w:start w:val="0"/>
      <w:numFmt w:val="bullet"/>
      <w:lvlText w:val="•"/>
      <w:lvlJc w:val="left"/>
      <w:pPr>
        <w:ind w:left="12764" w:hanging="206"/>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81" w:hanging="450"/>
        <w:jc w:val="left"/>
      </w:pPr>
      <w:rPr>
        <w:rFonts w:hint="default"/>
        <w:spacing w:val="0"/>
        <w:w w:val="100"/>
        <w:lang w:val="pt-PT" w:eastAsia="en-US" w:bidi="ar-SA"/>
      </w:rPr>
    </w:lvl>
    <w:lvl w:ilvl="2">
      <w:start w:val="1"/>
      <w:numFmt w:val="decimal"/>
      <w:lvlText w:val="%1.%2.%3."/>
      <w:lvlJc w:val="left"/>
      <w:pPr>
        <w:ind w:left="1002" w:hanging="682"/>
        <w:jc w:val="left"/>
      </w:pPr>
      <w:rPr>
        <w:rFonts w:hint="default"/>
        <w:spacing w:val="-8"/>
        <w:w w:val="100"/>
        <w:lang w:val="pt-PT" w:eastAsia="en-US" w:bidi="ar-SA"/>
      </w:rPr>
    </w:lvl>
    <w:lvl w:ilvl="3">
      <w:start w:val="1"/>
      <w:numFmt w:val="decimal"/>
      <w:lvlText w:val="%1.%2.%3.%4."/>
      <w:lvlJc w:val="left"/>
      <w:pPr>
        <w:ind w:left="106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720" w:hanging="682"/>
      </w:pPr>
      <w:rPr>
        <w:rFonts w:hint="default"/>
        <w:lang w:val="pt-PT" w:eastAsia="en-US" w:bidi="ar-SA"/>
      </w:rPr>
    </w:lvl>
    <w:lvl w:ilvl="5">
      <w:start w:val="0"/>
      <w:numFmt w:val="bullet"/>
      <w:lvlText w:val="•"/>
      <w:lvlJc w:val="left"/>
      <w:pPr>
        <w:ind w:left="740" w:hanging="682"/>
      </w:pPr>
      <w:rPr>
        <w:rFonts w:hint="default"/>
        <w:lang w:val="pt-PT" w:eastAsia="en-US" w:bidi="ar-SA"/>
      </w:rPr>
    </w:lvl>
    <w:lvl w:ilvl="6">
      <w:start w:val="0"/>
      <w:numFmt w:val="bullet"/>
      <w:lvlText w:val="•"/>
      <w:lvlJc w:val="left"/>
      <w:pPr>
        <w:ind w:left="760" w:hanging="682"/>
      </w:pPr>
      <w:rPr>
        <w:rFonts w:hint="default"/>
        <w:lang w:val="pt-PT" w:eastAsia="en-US" w:bidi="ar-SA"/>
      </w:rPr>
    </w:lvl>
    <w:lvl w:ilvl="7">
      <w:start w:val="0"/>
      <w:numFmt w:val="bullet"/>
      <w:lvlText w:val="•"/>
      <w:lvlJc w:val="left"/>
      <w:pPr>
        <w:ind w:left="780" w:hanging="682"/>
      </w:pPr>
      <w:rPr>
        <w:rFonts w:hint="default"/>
        <w:lang w:val="pt-PT" w:eastAsia="en-US" w:bidi="ar-SA"/>
      </w:rPr>
    </w:lvl>
    <w:lvl w:ilvl="8">
      <w:start w:val="0"/>
      <w:numFmt w:val="bullet"/>
      <w:lvlText w:val="•"/>
      <w:lvlJc w:val="left"/>
      <w:pPr>
        <w:ind w:left="820" w:hanging="682"/>
      </w:pPr>
      <w:rPr>
        <w:rFonts w:hint="default"/>
        <w:lang w:val="pt-PT" w:eastAsia="en-US" w:bidi="ar-SA"/>
      </w:rPr>
    </w:lvl>
  </w:abstract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719"/>
      <w:outlineLvl w:val="1"/>
    </w:pPr>
    <w:rPr>
      <w:rFonts w:ascii="Times New Roman" w:hAnsi="Times New Roman" w:eastAsia="Times New Roman" w:cs="Times New Roman"/>
      <w:b/>
      <w:bCs/>
      <w:sz w:val="20"/>
      <w:szCs w:val="20"/>
      <w:lang w:val="pt-PT" w:eastAsia="en-US" w:bidi="ar-SA"/>
    </w:rPr>
  </w:style>
  <w:style w:styleId="Heading2" w:type="paragraph">
    <w:name w:val="Heading 2"/>
    <w:basedOn w:val="Normal"/>
    <w:uiPriority w:val="1"/>
    <w:qFormat/>
    <w:pPr>
      <w:ind w:left="468" w:hanging="349"/>
      <w:outlineLvl w:val="2"/>
    </w:pPr>
    <w:rPr>
      <w:rFonts w:ascii="Times New Roman" w:hAnsi="Times New Roman" w:eastAsia="Times New Roman" w:cs="Times New Roman"/>
      <w:b/>
      <w:bCs/>
      <w:sz w:val="20"/>
      <w:szCs w:val="20"/>
      <w:lang w:val="pt-PT" w:eastAsia="en-US" w:bidi="ar-SA"/>
    </w:rPr>
  </w:style>
  <w:style w:styleId="Title" w:type="paragraph">
    <w:name w:val="Title"/>
    <w:basedOn w:val="Normal"/>
    <w:uiPriority w:val="1"/>
    <w:qFormat/>
    <w:pPr>
      <w:ind w:left="119"/>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40"/>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hyperlink" Target="https://pncp.gov.br/app/pca/42498600000171/2024/17" TargetMode="External"/><Relationship Id="rId28" Type="http://schemas.openxmlformats.org/officeDocument/2006/relationships/hyperlink" Target="http://www.planalto.gov.br/ccivil_03/_ato2019-2022/2021/lei/L14133.htm#art137" TargetMode="External"/><Relationship Id="rId29" Type="http://schemas.openxmlformats.org/officeDocument/2006/relationships/hyperlink" Target="https://www.planalto.gov.br/ccivil_03/leis/l8078compilado.htm" TargetMode="External"/><Relationship Id="rId30" Type="http://schemas.openxmlformats.org/officeDocument/2006/relationships/hyperlink" Target="http://www.planalto.gov.br/ccivil_03/_ato2019-2022/2021/lei/L14133.htm#art116" TargetMode="External"/><Relationship Id="rId31" Type="http://schemas.openxmlformats.org/officeDocument/2006/relationships/hyperlink" Target="http://www.planalto.gov.br/ccivil_03/_ato2019-2022/2021/lei/L14133.htm#art124" TargetMode="External"/><Relationship Id="rId32" Type="http://schemas.openxmlformats.org/officeDocument/2006/relationships/hyperlink" Target="http://www.planalto.gov.br/ccivil_03/_ato2019-2022/2021/lei/L14133.htm#art131" TargetMode="External"/><Relationship Id="rId33" Type="http://schemas.openxmlformats.org/officeDocument/2006/relationships/hyperlink" Target="http://www.planalto.gov.br/ccivil_03/_ato2019-2022/2021/lei/L14133.htm#art136" TargetMode="External"/><Relationship Id="rId34" Type="http://schemas.openxmlformats.org/officeDocument/2006/relationships/hyperlink" Target="http://www.planalto.gov.br/ccivil_03/_ato2019-2022/2021/lei/L14133.htm#art94" TargetMode="External"/><Relationship Id="rId35" Type="http://schemas.openxmlformats.org/officeDocument/2006/relationships/hyperlink" Target="https://www.planalto.gov.br/ccivil_03/_ato2011-2014/2011/lei/l12527.htm#art8%C2%A72" TargetMode="External"/><Relationship Id="rId36" Type="http://schemas.openxmlformats.org/officeDocument/2006/relationships/hyperlink" Target="mailto:carlos.virgini@hupe.uerj.br" TargetMode="External"/><Relationship Id="rId37" Type="http://schemas.openxmlformats.org/officeDocument/2006/relationships/hyperlink" Target="mailto:cristiane.gomes@hupe.uerj.br" TargetMode="External"/><Relationship Id="rId38" Type="http://schemas.openxmlformats.org/officeDocument/2006/relationships/hyperlink" Target="http://www.portaldoempreendedor.gov.br/" TargetMode="External"/><Relationship Id="rId3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- 77424885 - Edital de Licitação NI</dc:title>
  <dcterms:created xsi:type="dcterms:W3CDTF">2024-06-25T11:12:14Z</dcterms:created>
  <dcterms:modified xsi:type="dcterms:W3CDTF">2024-06-25T11:12:14Z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2024-06-25T00:00:00Z</vt:filetime>
  </property>
  <property fmtid="{D5CDD505-2E9C-101B-9397-08002B2CF9AE}" pid="3" name="Creator">
    <vt:lpwstr>Mozilla/5.0 (Windows NT 10.0; Win64; x64) AppleWebKit/537.36 (KHTML, like Gecko) Chrome/126.0.0.0 Safari/537.36</vt:lpwstr>
  </property>
  <property fmtid="{D5CDD505-2E9C-101B-9397-08002B2CF9AE}" pid="4" name="LastSaved">
    <vt:filetime>2024-06-25T00:00:00Z</vt:filetime>
  </property>
  <property fmtid="{D5CDD505-2E9C-101B-9397-08002B2CF9AE}" pid="5" name="Producer">
    <vt:lpwstr>Skia/PDF m126</vt:lpwstr>
  </property>
</Properties>
</file>