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0BF4" w:rsidRDefault="00BD0BF4"/>
    <w:p w:rsidR="00694D98" w:rsidRDefault="00694D98"/>
    <w:p w:rsidR="00694D98" w:rsidRPr="00FD2B99" w:rsidRDefault="00D12C37" w:rsidP="00694D98">
      <w:pPr>
        <w:pStyle w:val="Ttulo"/>
        <w:spacing w:line="288" w:lineRule="auto"/>
        <w:jc w:val="center"/>
        <w:rPr>
          <w:rFonts w:ascii="Arial" w:hAnsi="Arial" w:cs="Arial"/>
          <w:b/>
          <w:bCs/>
          <w:sz w:val="20"/>
          <w:szCs w:val="20"/>
        </w:rPr>
      </w:pPr>
      <w:r>
        <w:rPr>
          <w:rFonts w:ascii="Arial" w:hAnsi="Arial" w:cs="Arial"/>
          <w:b/>
          <w:bCs/>
          <w:sz w:val="20"/>
          <w:szCs w:val="20"/>
        </w:rPr>
        <w:t>ANEXO V</w:t>
      </w:r>
      <w:bookmarkStart w:id="0" w:name="_GoBack"/>
      <w:bookmarkEnd w:id="0"/>
      <w:r w:rsidR="00694D98">
        <w:rPr>
          <w:rFonts w:ascii="Arial" w:hAnsi="Arial" w:cs="Arial"/>
          <w:b/>
          <w:bCs/>
          <w:sz w:val="20"/>
          <w:szCs w:val="20"/>
        </w:rPr>
        <w:t xml:space="preserve"> - </w:t>
      </w:r>
      <w:r w:rsidR="00694D98" w:rsidRPr="00FD2B99">
        <w:rPr>
          <w:rFonts w:ascii="Arial" w:hAnsi="Arial" w:cs="Arial"/>
          <w:b/>
          <w:bCs/>
          <w:sz w:val="20"/>
          <w:szCs w:val="20"/>
        </w:rPr>
        <w:t xml:space="preserve"> DOCUMENTAÇÃO EXIGIDA PARA HABILITAÇÃO</w:t>
      </w:r>
    </w:p>
    <w:p w:rsidR="00694D98" w:rsidRPr="00FD2B99" w:rsidRDefault="00694D98" w:rsidP="00694D98">
      <w:pPr>
        <w:pStyle w:val="pf0"/>
        <w:spacing w:before="0" w:beforeAutospacing="0" w:after="0" w:afterAutospacing="0" w:line="288" w:lineRule="auto"/>
        <w:jc w:val="both"/>
        <w:rPr>
          <w:rStyle w:val="cf01"/>
          <w:rFonts w:ascii="Arial" w:hAnsi="Arial" w:cs="Arial"/>
          <w:i w:val="0"/>
          <w:iCs w:val="0"/>
          <w:sz w:val="20"/>
          <w:szCs w:val="20"/>
        </w:rPr>
      </w:pPr>
    </w:p>
    <w:p w:rsidR="00694D98" w:rsidRPr="002C7F31" w:rsidRDefault="00694D98" w:rsidP="002C7F31">
      <w:pPr>
        <w:spacing w:line="276" w:lineRule="auto"/>
        <w:rPr>
          <w:rFonts w:ascii="Arial" w:hAnsi="Arial" w:cs="Arial"/>
          <w:b/>
          <w:bCs/>
        </w:rPr>
      </w:pPr>
      <w:r w:rsidRPr="002C7F31">
        <w:rPr>
          <w:rFonts w:ascii="Arial" w:hAnsi="Arial" w:cs="Arial"/>
          <w:b/>
          <w:bCs/>
        </w:rPr>
        <w:t>1. HABILITAÇÃO JURÍDICA</w:t>
      </w:r>
    </w:p>
    <w:p w:rsidR="00694D98" w:rsidRPr="002C7F31" w:rsidRDefault="00694D98" w:rsidP="002C7F31">
      <w:pPr>
        <w:spacing w:before="240" w:after="240" w:line="276" w:lineRule="auto"/>
        <w:jc w:val="both"/>
        <w:rPr>
          <w:rFonts w:ascii="Arial" w:hAnsi="Arial" w:cs="Arial"/>
        </w:rPr>
      </w:pPr>
      <w:r w:rsidRPr="002C7F31">
        <w:rPr>
          <w:rFonts w:ascii="Arial" w:hAnsi="Arial" w:cs="Arial"/>
          <w:b/>
        </w:rPr>
        <w:t>1.1</w:t>
      </w:r>
      <w:r w:rsidRPr="002C7F31">
        <w:rPr>
          <w:rFonts w:ascii="Arial" w:hAnsi="Arial" w:cs="Arial"/>
        </w:rPr>
        <w:t xml:space="preserve"> Pessoa física: cédula de identidade (RG) ou documento equivalente que, por força de lei, tenha validade para fins de identificação em todo o território nacional.</w:t>
      </w:r>
    </w:p>
    <w:p w:rsidR="00694D98" w:rsidRPr="002C7F31" w:rsidRDefault="00694D98" w:rsidP="002C7F31">
      <w:pPr>
        <w:tabs>
          <w:tab w:val="left" w:pos="1440"/>
        </w:tabs>
        <w:autoSpaceDE w:val="0"/>
        <w:snapToGrid w:val="0"/>
        <w:spacing w:line="276" w:lineRule="auto"/>
        <w:jc w:val="both"/>
        <w:rPr>
          <w:rFonts w:ascii="Arial" w:hAnsi="Arial" w:cs="Arial"/>
        </w:rPr>
      </w:pPr>
      <w:r w:rsidRPr="002C7F31">
        <w:rPr>
          <w:rFonts w:ascii="Arial" w:hAnsi="Arial" w:cs="Arial"/>
        </w:rPr>
        <w:t>1.2 Empresário individual: inscrição no Registro Público de Empresas Mercantis, a cargo da Junta Comercial da respectiva sede.</w:t>
      </w:r>
    </w:p>
    <w:p w:rsidR="00694D98" w:rsidRPr="002C7F31" w:rsidRDefault="00694D98" w:rsidP="002C7F31">
      <w:pPr>
        <w:tabs>
          <w:tab w:val="left" w:pos="1440"/>
        </w:tabs>
        <w:autoSpaceDE w:val="0"/>
        <w:snapToGrid w:val="0"/>
        <w:spacing w:line="276" w:lineRule="auto"/>
        <w:jc w:val="both"/>
        <w:rPr>
          <w:rFonts w:ascii="Arial" w:hAnsi="Arial" w:cs="Arial"/>
          <w:color w:val="000000"/>
        </w:rPr>
      </w:pPr>
      <w:r w:rsidRPr="002C7F31">
        <w:rPr>
          <w:rFonts w:ascii="Arial" w:hAnsi="Arial" w:cs="Arial"/>
          <w:color w:val="000000"/>
        </w:rPr>
        <w:t xml:space="preserve">1.3 Microempreendedor Individual - MEI: Certificado da Condição de Microempreendedor Individual - CCMEI, cuja aceitação ficará condicionada à verificação da autenticidade no sítio </w:t>
      </w:r>
      <w:hyperlink r:id="rId5" w:history="1">
        <w:r w:rsidRPr="002C7F31">
          <w:rPr>
            <w:rStyle w:val="Hyperlink"/>
            <w:rFonts w:ascii="Arial" w:hAnsi="Arial" w:cs="Arial"/>
          </w:rPr>
          <w:t>www.portaldoempreendedor.gov.br</w:t>
        </w:r>
      </w:hyperlink>
      <w:r w:rsidRPr="002C7F31">
        <w:rPr>
          <w:rFonts w:ascii="Arial" w:hAnsi="Arial" w:cs="Arial"/>
          <w:color w:val="000000"/>
        </w:rPr>
        <w:t>.</w:t>
      </w:r>
    </w:p>
    <w:p w:rsidR="00694D98" w:rsidRPr="002C7F31" w:rsidRDefault="00694D98" w:rsidP="002C7F31">
      <w:pPr>
        <w:tabs>
          <w:tab w:val="left" w:pos="1440"/>
        </w:tabs>
        <w:autoSpaceDE w:val="0"/>
        <w:snapToGrid w:val="0"/>
        <w:spacing w:line="276" w:lineRule="auto"/>
        <w:jc w:val="both"/>
        <w:rPr>
          <w:rFonts w:ascii="Arial" w:hAnsi="Arial" w:cs="Arial"/>
          <w:color w:val="000000"/>
        </w:rPr>
      </w:pPr>
      <w:r w:rsidRPr="002C7F31">
        <w:rPr>
          <w:rFonts w:ascii="Arial" w:hAnsi="Arial" w:cs="Arial"/>
          <w:color w:val="000000"/>
        </w:rPr>
        <w:t xml:space="preserve">1.4 Sociedade Limitada Unipessoal - SLU: ato constitutivo, estatuto ou contrato social em vigor inscrito </w:t>
      </w:r>
      <w:r w:rsidRPr="002C7F31">
        <w:rPr>
          <w:rFonts w:ascii="Arial" w:hAnsi="Arial" w:cs="Arial"/>
        </w:rPr>
        <w:t>no Registro Público de Empresas Mercantis, a cargo</w:t>
      </w:r>
      <w:r w:rsidRPr="002C7F31">
        <w:rPr>
          <w:rFonts w:ascii="Arial" w:hAnsi="Arial" w:cs="Arial"/>
          <w:color w:val="000000"/>
        </w:rPr>
        <w:t xml:space="preserve"> da Junta Comercial da respectiva sede, acompanhado de documento comprobatório do administrador, sendo assim enquadrada a sociedade identificada como Empresas Individual de Responsabilidade Limitada – EIRELI, na forma do art. 41, da Lei nº 14.195, de 26 de agosto de 2021.</w:t>
      </w:r>
    </w:p>
    <w:p w:rsidR="00694D98" w:rsidRPr="002C7F31" w:rsidRDefault="00694D98" w:rsidP="002C7F31">
      <w:pPr>
        <w:spacing w:line="276" w:lineRule="auto"/>
        <w:jc w:val="both"/>
        <w:rPr>
          <w:rFonts w:ascii="Arial" w:hAnsi="Arial" w:cs="Arial"/>
          <w:color w:val="000000"/>
        </w:rPr>
      </w:pPr>
      <w:r w:rsidRPr="002C7F31">
        <w:rPr>
          <w:rFonts w:ascii="Arial" w:hAnsi="Arial" w:cs="Arial"/>
          <w:color w:val="000000"/>
        </w:rPr>
        <w:t xml:space="preserve">1.5 Sociedade Empresária Estrangeira em funcionamento no País: </w:t>
      </w:r>
      <w:r w:rsidRPr="002C7F31">
        <w:rPr>
          <w:rFonts w:ascii="Arial" w:hAnsi="Arial" w:cs="Arial"/>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rsidR="00694D98" w:rsidRPr="002C7F31" w:rsidRDefault="00694D98" w:rsidP="002C7F31">
      <w:pPr>
        <w:tabs>
          <w:tab w:val="left" w:pos="1440"/>
        </w:tabs>
        <w:autoSpaceDE w:val="0"/>
        <w:snapToGrid w:val="0"/>
        <w:spacing w:line="276" w:lineRule="auto"/>
        <w:jc w:val="both"/>
        <w:rPr>
          <w:rFonts w:ascii="Arial" w:hAnsi="Arial" w:cs="Arial"/>
          <w:color w:val="000000"/>
        </w:rPr>
      </w:pPr>
      <w:r w:rsidRPr="002C7F31">
        <w:rPr>
          <w:rFonts w:ascii="Arial" w:hAnsi="Arial" w:cs="Arial"/>
          <w:color w:val="000000"/>
        </w:rPr>
        <w:t>1.6 Sociedade Simples: inscrição do ato constitutivo no Registro Civil das Pessoas Jurídicas do local de sua sede, acompanhada de prova da indicação dos seus administradores.</w:t>
      </w:r>
    </w:p>
    <w:p w:rsidR="00694D98" w:rsidRPr="002C7F31" w:rsidRDefault="00694D98" w:rsidP="002C7F31">
      <w:pPr>
        <w:tabs>
          <w:tab w:val="left" w:pos="1440"/>
        </w:tabs>
        <w:autoSpaceDE w:val="0"/>
        <w:snapToGrid w:val="0"/>
        <w:spacing w:line="276" w:lineRule="auto"/>
        <w:jc w:val="both"/>
        <w:rPr>
          <w:rFonts w:ascii="Arial" w:hAnsi="Arial" w:cs="Arial"/>
          <w:color w:val="000000"/>
        </w:rPr>
      </w:pPr>
      <w:r w:rsidRPr="002C7F31">
        <w:rPr>
          <w:rFonts w:ascii="Arial" w:hAnsi="Arial" w:cs="Arial"/>
          <w:color w:val="000000"/>
        </w:rPr>
        <w:t xml:space="preserve">1.7 </w:t>
      </w:r>
      <w:r w:rsidRPr="002C7F31">
        <w:rPr>
          <w:rFonts w:ascii="Arial" w:hAnsi="Arial" w:cs="Arial"/>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694D98" w:rsidRPr="002F4381" w:rsidRDefault="00694D98" w:rsidP="00694D98">
      <w:pPr>
        <w:tabs>
          <w:tab w:val="left" w:pos="1440"/>
        </w:tabs>
        <w:autoSpaceDE w:val="0"/>
        <w:snapToGrid w:val="0"/>
        <w:spacing w:line="288" w:lineRule="auto"/>
        <w:jc w:val="both"/>
        <w:rPr>
          <w:rFonts w:ascii="Arial" w:hAnsi="Arial" w:cs="Arial"/>
        </w:rPr>
      </w:pPr>
      <w:r w:rsidRPr="002C7F31">
        <w:rPr>
          <w:rFonts w:ascii="Arial" w:hAnsi="Arial" w:cs="Arial"/>
        </w:rPr>
        <w:t xml:space="preserve">1.8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w:t>
      </w:r>
      <w:r w:rsidRPr="002F4381">
        <w:rPr>
          <w:rFonts w:ascii="Arial" w:hAnsi="Arial" w:cs="Arial"/>
        </w:rPr>
        <w:lastRenderedPageBreak/>
        <w:t>em especial a Lei nº 5.764/1971, a Lei nº 12.690, de 19 de julho de 2012, e a Lei Complementar nº 130, de 17 de abril de 2009.</w:t>
      </w:r>
    </w:p>
    <w:p w:rsidR="00694D98" w:rsidRPr="00FD2B99" w:rsidRDefault="002F4381" w:rsidP="00694D98">
      <w:pPr>
        <w:spacing w:line="288" w:lineRule="auto"/>
        <w:rPr>
          <w:rFonts w:ascii="Arial" w:hAnsi="Arial" w:cs="Arial"/>
          <w:sz w:val="20"/>
          <w:szCs w:val="20"/>
        </w:rPr>
      </w:pPr>
      <w:proofErr w:type="gramStart"/>
      <w:r>
        <w:rPr>
          <w:rFonts w:ascii="Arial" w:hAnsi="Arial" w:cs="Arial"/>
          <w:bCs/>
        </w:rPr>
        <w:t>1.9</w:t>
      </w:r>
      <w:r w:rsidR="00694D98" w:rsidRPr="002F4381">
        <w:rPr>
          <w:rFonts w:ascii="Arial" w:hAnsi="Arial" w:cs="Arial"/>
          <w:bCs/>
        </w:rPr>
        <w:t xml:space="preserve"> </w:t>
      </w:r>
      <w:r w:rsidR="00694D98" w:rsidRPr="002F4381">
        <w:rPr>
          <w:rFonts w:ascii="Arial" w:hAnsi="Arial" w:cs="Arial"/>
          <w:bCs/>
          <w:color w:val="000000"/>
        </w:rPr>
        <w:t>Quando</w:t>
      </w:r>
      <w:proofErr w:type="gramEnd"/>
      <w:r w:rsidR="00694D98" w:rsidRPr="002F4381">
        <w:rPr>
          <w:rFonts w:ascii="Arial" w:hAnsi="Arial" w:cs="Arial"/>
          <w:bCs/>
          <w:color w:val="000000"/>
        </w:rPr>
        <w:t xml:space="preserve"> cabível, os documentos apresentados devem estar acompanhados de todas as alterações ou da consolidação respectiva</w:t>
      </w:r>
      <w:r w:rsidR="00694D98" w:rsidRPr="00FD2B99">
        <w:rPr>
          <w:rFonts w:ascii="Arial" w:hAnsi="Arial" w:cs="Arial"/>
          <w:bCs/>
          <w:color w:val="000000"/>
          <w:sz w:val="20"/>
          <w:szCs w:val="20"/>
        </w:rPr>
        <w:t>.</w:t>
      </w:r>
    </w:p>
    <w:p w:rsidR="00694D98" w:rsidRPr="00D739D7" w:rsidRDefault="00694D98" w:rsidP="00D739D7">
      <w:pPr>
        <w:spacing w:line="276" w:lineRule="auto"/>
        <w:rPr>
          <w:rFonts w:ascii="Arial" w:hAnsi="Arial" w:cs="Arial"/>
          <w:b/>
          <w:bCs/>
          <w:color w:val="000000"/>
        </w:rPr>
      </w:pPr>
      <w:r w:rsidRPr="00D739D7">
        <w:rPr>
          <w:rFonts w:ascii="Arial" w:hAnsi="Arial" w:cs="Arial"/>
          <w:b/>
          <w:bCs/>
        </w:rPr>
        <w:t xml:space="preserve">2. HABILITAÇÃO </w:t>
      </w:r>
      <w:r w:rsidRPr="00D739D7">
        <w:rPr>
          <w:rFonts w:ascii="Arial" w:hAnsi="Arial" w:cs="Arial"/>
          <w:b/>
          <w:bCs/>
          <w:color w:val="000000"/>
        </w:rPr>
        <w:t>FISCAL, SOCIAL E TRABALHISTA:</w:t>
      </w:r>
    </w:p>
    <w:p w:rsidR="00694D98" w:rsidRPr="00D739D7" w:rsidRDefault="00694D98" w:rsidP="00D739D7">
      <w:pPr>
        <w:tabs>
          <w:tab w:val="left" w:pos="1440"/>
        </w:tabs>
        <w:autoSpaceDE w:val="0"/>
        <w:snapToGrid w:val="0"/>
        <w:spacing w:line="276" w:lineRule="auto"/>
        <w:jc w:val="both"/>
        <w:rPr>
          <w:rFonts w:ascii="Arial" w:hAnsi="Arial" w:cs="Arial"/>
        </w:rPr>
      </w:pPr>
      <w:r w:rsidRPr="00D739D7">
        <w:rPr>
          <w:rFonts w:ascii="Arial" w:hAnsi="Arial" w:cs="Arial"/>
        </w:rPr>
        <w:t>2.1 Inscrição no Cadastro Nacional de Pessoas Jurídicas ou no Cadastro de Pessoas Físicas, conforme o caso.</w:t>
      </w:r>
    </w:p>
    <w:p w:rsidR="00694D98" w:rsidRPr="00D739D7" w:rsidRDefault="00694D98" w:rsidP="00D739D7">
      <w:pPr>
        <w:tabs>
          <w:tab w:val="left" w:pos="1440"/>
        </w:tabs>
        <w:autoSpaceDE w:val="0"/>
        <w:snapToGrid w:val="0"/>
        <w:spacing w:line="276" w:lineRule="auto"/>
        <w:jc w:val="both"/>
        <w:rPr>
          <w:rFonts w:ascii="Arial" w:hAnsi="Arial" w:cs="Arial"/>
        </w:rPr>
      </w:pPr>
      <w:r w:rsidRPr="00D739D7">
        <w:rPr>
          <w:rFonts w:ascii="Arial" w:hAnsi="Arial" w:cs="Arial"/>
        </w:rPr>
        <w:t xml:space="preserve">2.2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w:t>
      </w:r>
    </w:p>
    <w:p w:rsidR="00694D98" w:rsidRPr="00D739D7" w:rsidRDefault="00694D98" w:rsidP="00D739D7">
      <w:pPr>
        <w:tabs>
          <w:tab w:val="left" w:pos="1440"/>
        </w:tabs>
        <w:autoSpaceDE w:val="0"/>
        <w:snapToGrid w:val="0"/>
        <w:spacing w:line="276" w:lineRule="auto"/>
        <w:jc w:val="both"/>
        <w:rPr>
          <w:rFonts w:ascii="Arial" w:hAnsi="Arial" w:cs="Arial"/>
        </w:rPr>
      </w:pPr>
      <w:r w:rsidRPr="00D739D7">
        <w:rPr>
          <w:rFonts w:ascii="Arial" w:hAnsi="Arial" w:cs="Arial"/>
          <w:color w:val="000000"/>
        </w:rPr>
        <w:t>2.3 Regularidade com o Fundo de Garantia do Tempo de Serviço (FGTS).</w:t>
      </w:r>
    </w:p>
    <w:p w:rsidR="00694D98" w:rsidRPr="00D739D7" w:rsidRDefault="00694D98" w:rsidP="00D739D7">
      <w:pPr>
        <w:tabs>
          <w:tab w:val="left" w:pos="1440"/>
        </w:tabs>
        <w:autoSpaceDE w:val="0"/>
        <w:snapToGrid w:val="0"/>
        <w:spacing w:line="276" w:lineRule="auto"/>
        <w:jc w:val="both"/>
        <w:rPr>
          <w:rFonts w:ascii="Arial" w:hAnsi="Arial" w:cs="Arial"/>
        </w:rPr>
      </w:pPr>
      <w:r w:rsidRPr="00D739D7">
        <w:rPr>
          <w:rFonts w:ascii="Arial" w:hAnsi="Arial" w:cs="Arial"/>
          <w:color w:val="000000"/>
        </w:rPr>
        <w:t>2.4 Declaração de que não emprega menor de 18 anos em trabalho noturno, perigoso ou insalubre e não emprega menor de 16 anos, salvo menor, a partir de 14 anos, na condição de aprendiz, nos termos do artigo 7°, XXXIII, da Constituição.</w:t>
      </w:r>
    </w:p>
    <w:p w:rsidR="00694D98" w:rsidRPr="00D739D7" w:rsidRDefault="00694D98" w:rsidP="00D739D7">
      <w:pPr>
        <w:tabs>
          <w:tab w:val="left" w:pos="1440"/>
        </w:tabs>
        <w:autoSpaceDE w:val="0"/>
        <w:snapToGrid w:val="0"/>
        <w:spacing w:line="276" w:lineRule="auto"/>
        <w:jc w:val="both"/>
        <w:rPr>
          <w:rFonts w:ascii="Arial" w:hAnsi="Arial" w:cs="Arial"/>
        </w:rPr>
      </w:pPr>
      <w:r w:rsidRPr="00D739D7">
        <w:rPr>
          <w:rFonts w:ascii="Arial" w:hAnsi="Arial" w:cs="Arial"/>
        </w:rPr>
        <w:t>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694D98" w:rsidRPr="00D739D7" w:rsidRDefault="00694D98" w:rsidP="00D739D7">
      <w:pPr>
        <w:tabs>
          <w:tab w:val="left" w:pos="1440"/>
        </w:tabs>
        <w:autoSpaceDE w:val="0"/>
        <w:snapToGrid w:val="0"/>
        <w:spacing w:line="276" w:lineRule="auto"/>
        <w:jc w:val="both"/>
        <w:rPr>
          <w:rFonts w:ascii="Arial" w:hAnsi="Arial" w:cs="Arial"/>
          <w:bCs/>
        </w:rPr>
      </w:pPr>
      <w:r w:rsidRPr="00D739D7">
        <w:rPr>
          <w:rFonts w:ascii="Arial" w:hAnsi="Arial" w:cs="Arial"/>
          <w:bCs/>
        </w:rPr>
        <w:t xml:space="preserve">2.6 Prova de </w:t>
      </w:r>
      <w:r w:rsidRPr="00D739D7">
        <w:rPr>
          <w:rFonts w:ascii="Arial" w:hAnsi="Arial" w:cs="Arial"/>
          <w:color w:val="000000"/>
        </w:rPr>
        <w:t xml:space="preserve">inscrição no cadastro de contribuintes </w:t>
      </w:r>
      <w:r w:rsidRPr="00D739D7">
        <w:rPr>
          <w:rFonts w:ascii="Arial" w:hAnsi="Arial" w:cs="Arial"/>
          <w:color w:val="FF0000"/>
        </w:rPr>
        <w:t>estadual/distrital &lt;OU&gt; municipal</w:t>
      </w:r>
      <w:r w:rsidRPr="00D739D7">
        <w:rPr>
          <w:rFonts w:ascii="Arial" w:hAnsi="Arial" w:cs="Arial"/>
          <w:color w:val="000000"/>
        </w:rPr>
        <w:t>, relativo ao domicílio ou sede do fornecedor, pertinente ao seu ramo de atividade e compatível com o objeto contratual</w:t>
      </w:r>
      <w:r w:rsidRPr="00D739D7">
        <w:rPr>
          <w:rFonts w:ascii="Arial" w:hAnsi="Arial" w:cs="Arial"/>
          <w:bCs/>
        </w:rPr>
        <w:t>.</w:t>
      </w:r>
    </w:p>
    <w:p w:rsidR="00694D98" w:rsidRPr="00D739D7" w:rsidRDefault="00694D98" w:rsidP="00D739D7">
      <w:pPr>
        <w:tabs>
          <w:tab w:val="left" w:pos="1440"/>
        </w:tabs>
        <w:autoSpaceDE w:val="0"/>
        <w:snapToGrid w:val="0"/>
        <w:spacing w:line="276" w:lineRule="auto"/>
        <w:jc w:val="both"/>
        <w:rPr>
          <w:rFonts w:ascii="Arial" w:hAnsi="Arial" w:cs="Arial"/>
        </w:rPr>
      </w:pPr>
      <w:r w:rsidRPr="00D739D7">
        <w:rPr>
          <w:rFonts w:ascii="Arial" w:hAnsi="Arial" w:cs="Arial"/>
          <w:bCs/>
        </w:rPr>
        <w:t xml:space="preserve">2.6.1 O fornecedor enquadrado como microempreendedor individual que pretenda auferir os benefícios do tratamento diferenciado previstos na </w:t>
      </w:r>
      <w:hyperlink r:id="rId6" w:history="1">
        <w:r w:rsidRPr="00D739D7">
          <w:rPr>
            <w:rStyle w:val="Hyperlink"/>
            <w:rFonts w:ascii="Arial" w:hAnsi="Arial" w:cs="Arial"/>
            <w:bCs/>
          </w:rPr>
          <w:t>Lei Complementar nº 123/2006</w:t>
        </w:r>
      </w:hyperlink>
      <w:r w:rsidRPr="00D739D7">
        <w:rPr>
          <w:rFonts w:ascii="Arial" w:hAnsi="Arial" w:cs="Arial"/>
          <w:bCs/>
        </w:rPr>
        <w:t xml:space="preserve">, estará dispensado da prova de inscrição nos cadastros de contribuintes estadual e municipal, eis que a </w:t>
      </w:r>
      <w:r w:rsidRPr="00D739D7">
        <w:rPr>
          <w:rFonts w:ascii="Arial" w:hAnsi="Arial" w:cs="Arial"/>
        </w:rPr>
        <w:t>apresentação do Certificado de Condição de Microempreendedor Individual – CCMEI supre tais requisitos.</w:t>
      </w:r>
    </w:p>
    <w:p w:rsidR="00694D98" w:rsidRPr="00D739D7" w:rsidRDefault="00694D98" w:rsidP="00D739D7">
      <w:pPr>
        <w:tabs>
          <w:tab w:val="left" w:pos="1440"/>
        </w:tabs>
        <w:autoSpaceDE w:val="0"/>
        <w:snapToGrid w:val="0"/>
        <w:spacing w:line="276" w:lineRule="auto"/>
        <w:jc w:val="both"/>
        <w:rPr>
          <w:rFonts w:ascii="Arial" w:hAnsi="Arial" w:cs="Arial"/>
        </w:rPr>
      </w:pPr>
      <w:r w:rsidRPr="00D739D7">
        <w:rPr>
          <w:rFonts w:ascii="Arial" w:hAnsi="Arial" w:cs="Arial"/>
        </w:rPr>
        <w:t>2.7 Prova de regularidade com a Fazenda do Estado do Rio de Janeiro, mediante a apresentação de:</w:t>
      </w:r>
    </w:p>
    <w:p w:rsidR="00694D98" w:rsidRPr="00D739D7" w:rsidRDefault="00694D98" w:rsidP="00D739D7">
      <w:pPr>
        <w:tabs>
          <w:tab w:val="left" w:pos="1440"/>
        </w:tabs>
        <w:autoSpaceDE w:val="0"/>
        <w:snapToGrid w:val="0"/>
        <w:spacing w:line="276" w:lineRule="auto"/>
        <w:jc w:val="both"/>
        <w:rPr>
          <w:rFonts w:ascii="Arial" w:hAnsi="Arial" w:cs="Arial"/>
        </w:rPr>
      </w:pPr>
      <w:r w:rsidRPr="00D739D7">
        <w:rPr>
          <w:rFonts w:ascii="Arial" w:hAnsi="Arial" w:cs="Arial"/>
        </w:rPr>
        <w:t xml:space="preserve">2.7.1 Certidão Negativa de Débitos, ou Certidão Positiva com efeito de Negativa, expedida pela Secretaria de Estado de Fazenda; e </w:t>
      </w:r>
    </w:p>
    <w:p w:rsidR="00694D98" w:rsidRPr="00FD2B99" w:rsidRDefault="00694D98" w:rsidP="00D739D7">
      <w:pPr>
        <w:pStyle w:val="Recuodecorpodetexto3"/>
        <w:spacing w:line="276" w:lineRule="auto"/>
        <w:ind w:left="0"/>
        <w:rPr>
          <w:rFonts w:ascii="Arial" w:hAnsi="Arial" w:cs="Arial"/>
          <w:sz w:val="20"/>
          <w:szCs w:val="20"/>
        </w:rPr>
      </w:pPr>
      <w:r w:rsidRPr="00D739D7">
        <w:rPr>
          <w:rFonts w:ascii="Arial" w:hAnsi="Arial" w:cs="Arial"/>
          <w:sz w:val="22"/>
          <w:szCs w:val="22"/>
        </w:rPr>
        <w:t>2.7.2 Certidão Negativa de Débitos em Dívida Ativa, ou Certidão Positiva com efeito de Negativa, para fins de participação em licitação, expedida pela Procuradoria Geral do Estado</w:t>
      </w:r>
      <w:r w:rsidRPr="00FD2B99">
        <w:rPr>
          <w:rFonts w:ascii="Arial" w:hAnsi="Arial" w:cs="Arial"/>
          <w:sz w:val="20"/>
          <w:szCs w:val="20"/>
        </w:rPr>
        <w:t>.</w:t>
      </w:r>
    </w:p>
    <w:p w:rsidR="00694D98" w:rsidRPr="00D739D7" w:rsidRDefault="00694D98" w:rsidP="004358C8">
      <w:pPr>
        <w:tabs>
          <w:tab w:val="left" w:pos="1440"/>
        </w:tabs>
        <w:autoSpaceDE w:val="0"/>
        <w:snapToGrid w:val="0"/>
        <w:spacing w:line="276" w:lineRule="auto"/>
        <w:jc w:val="both"/>
        <w:rPr>
          <w:rFonts w:ascii="Arial" w:hAnsi="Arial" w:cs="Arial"/>
        </w:rPr>
      </w:pPr>
      <w:r w:rsidRPr="00D739D7">
        <w:rPr>
          <w:rFonts w:ascii="Arial" w:hAnsi="Arial" w:cs="Arial"/>
        </w:rPr>
        <w:lastRenderedPageBreak/>
        <w:t xml:space="preserve">2.8 Regularidade com a Fazenda </w:t>
      </w:r>
      <w:r w:rsidRPr="00D739D7">
        <w:rPr>
          <w:rFonts w:ascii="Arial" w:hAnsi="Arial" w:cs="Arial"/>
          <w:color w:val="FF0000"/>
        </w:rPr>
        <w:t>Estadual &lt;OU&gt; Municipal</w:t>
      </w:r>
      <w:r w:rsidRPr="00D739D7">
        <w:rPr>
          <w:rFonts w:ascii="Arial" w:hAnsi="Arial" w:cs="Arial"/>
        </w:rPr>
        <w:t xml:space="preserve"> do domicílio ou sede do fornecedor, relativa à atividade em cujo exercício contrata ou concorre, com a apresentação, conforme o caso, de: </w:t>
      </w:r>
    </w:p>
    <w:p w:rsidR="00694D98" w:rsidRPr="004358C8" w:rsidRDefault="00694D98" w:rsidP="004358C8">
      <w:pPr>
        <w:pStyle w:val="Recuodecorpodetexto3"/>
        <w:spacing w:line="276" w:lineRule="auto"/>
        <w:ind w:left="0"/>
        <w:jc w:val="both"/>
        <w:rPr>
          <w:rFonts w:ascii="Arial" w:hAnsi="Arial" w:cs="Arial"/>
          <w:sz w:val="22"/>
          <w:szCs w:val="22"/>
        </w:rPr>
      </w:pPr>
      <w:r w:rsidRPr="00D739D7">
        <w:rPr>
          <w:rFonts w:ascii="Arial" w:hAnsi="Arial" w:cs="Arial"/>
          <w:sz w:val="22"/>
          <w:szCs w:val="22"/>
        </w:rPr>
        <w:t xml:space="preserve"> 2.8.1 Certidão Negativa de Débitos, ou Certidão Positiva com efeito de Negativa, </w:t>
      </w:r>
      <w:r w:rsidRPr="004358C8">
        <w:rPr>
          <w:rFonts w:ascii="Arial" w:hAnsi="Arial" w:cs="Arial"/>
          <w:sz w:val="22"/>
          <w:szCs w:val="22"/>
        </w:rPr>
        <w:t xml:space="preserve">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 </w:t>
      </w:r>
    </w:p>
    <w:p w:rsidR="002440B1" w:rsidRPr="004358C8" w:rsidRDefault="002440B1" w:rsidP="004358C8">
      <w:pPr>
        <w:pStyle w:val="Default"/>
        <w:spacing w:line="276" w:lineRule="auto"/>
        <w:jc w:val="both"/>
        <w:rPr>
          <w:sz w:val="22"/>
          <w:szCs w:val="22"/>
        </w:rPr>
      </w:pPr>
    </w:p>
    <w:p w:rsidR="00694D98" w:rsidRPr="004358C8" w:rsidRDefault="00694D98" w:rsidP="004358C8">
      <w:pPr>
        <w:pStyle w:val="Default"/>
        <w:spacing w:line="276" w:lineRule="auto"/>
        <w:jc w:val="both"/>
        <w:rPr>
          <w:sz w:val="22"/>
          <w:szCs w:val="22"/>
        </w:rPr>
      </w:pPr>
      <w:r w:rsidRPr="004358C8">
        <w:rPr>
          <w:sz w:val="22"/>
          <w:szCs w:val="22"/>
        </w:rPr>
        <w:t>2.8.2 Certidão Negativa de Débitos, ou Certidão Positiva com efeito de Negativa do Imposto sobre Serviços de Qualquer Natureza – ISS.</w:t>
      </w:r>
    </w:p>
    <w:p w:rsidR="00694D98" w:rsidRPr="004358C8" w:rsidRDefault="00694D98" w:rsidP="004358C8">
      <w:pPr>
        <w:spacing w:line="276" w:lineRule="auto"/>
        <w:jc w:val="both"/>
        <w:rPr>
          <w:rFonts w:ascii="Arial" w:hAnsi="Arial" w:cs="Arial"/>
        </w:rPr>
      </w:pPr>
      <w:r w:rsidRPr="004358C8">
        <w:rPr>
          <w:rFonts w:ascii="Arial" w:hAnsi="Arial" w:cs="Arial"/>
        </w:rPr>
        <w:t xml:space="preserve">2.9 Caso o fornecedor seja considerado isento dos tributos </w:t>
      </w:r>
      <w:r w:rsidRPr="004358C8">
        <w:rPr>
          <w:rFonts w:ascii="Arial" w:hAnsi="Arial" w:cs="Arial"/>
          <w:iCs/>
          <w:color w:val="FF0000"/>
        </w:rPr>
        <w:t xml:space="preserve">estaduais </w:t>
      </w:r>
      <w:r w:rsidRPr="004358C8">
        <w:rPr>
          <w:rFonts w:ascii="Arial" w:hAnsi="Arial" w:cs="Arial"/>
          <w:color w:val="FF0000"/>
        </w:rPr>
        <w:t xml:space="preserve">&lt;OU&gt; </w:t>
      </w:r>
      <w:r w:rsidRPr="004358C8">
        <w:rPr>
          <w:rFonts w:ascii="Arial" w:hAnsi="Arial" w:cs="Arial"/>
          <w:iCs/>
          <w:color w:val="FF0000"/>
        </w:rPr>
        <w:t>municipais</w:t>
      </w:r>
      <w:r w:rsidRPr="004358C8">
        <w:rPr>
          <w:rFonts w:ascii="Arial" w:hAnsi="Arial" w:cs="Arial"/>
          <w:color w:val="FF0000"/>
        </w:rPr>
        <w:t xml:space="preserve"> </w:t>
      </w:r>
      <w:r w:rsidRPr="004358C8">
        <w:rPr>
          <w:rFonts w:ascii="Arial" w:hAnsi="Arial" w:cs="Arial"/>
        </w:rPr>
        <w:t>relacionados ao objeto contratual, deverá comprovar tal condição mediante a apresentação de declaração da Fazenda respectiva do seu domicílio ou sede, ou outra equivalente, na forma da lei.</w:t>
      </w:r>
    </w:p>
    <w:p w:rsidR="00694D98" w:rsidRPr="004358C8" w:rsidRDefault="00694D98" w:rsidP="004358C8">
      <w:pPr>
        <w:pStyle w:val="Recuodecorpodetexto"/>
        <w:spacing w:after="0" w:line="276" w:lineRule="auto"/>
        <w:ind w:left="0"/>
        <w:jc w:val="both"/>
        <w:rPr>
          <w:rFonts w:cs="Arial"/>
          <w:sz w:val="22"/>
          <w:szCs w:val="22"/>
        </w:rPr>
      </w:pPr>
      <w:proofErr w:type="gramStart"/>
      <w:r w:rsidRPr="004358C8">
        <w:rPr>
          <w:rFonts w:cs="Arial"/>
          <w:bCs/>
          <w:sz w:val="22"/>
          <w:szCs w:val="22"/>
        </w:rPr>
        <w:t>2.10</w:t>
      </w:r>
      <w:r w:rsidRPr="004358C8">
        <w:rPr>
          <w:rFonts w:cs="Arial"/>
          <w:b/>
          <w:sz w:val="22"/>
          <w:szCs w:val="22"/>
        </w:rPr>
        <w:t xml:space="preserve"> </w:t>
      </w:r>
      <w:r w:rsidRPr="004358C8">
        <w:rPr>
          <w:rFonts w:cs="Arial"/>
          <w:sz w:val="22"/>
          <w:szCs w:val="22"/>
        </w:rPr>
        <w:t>Na</w:t>
      </w:r>
      <w:proofErr w:type="gramEnd"/>
      <w:r w:rsidRPr="004358C8">
        <w:rPr>
          <w:rFonts w:cs="Arial"/>
          <w:sz w:val="22"/>
          <w:szCs w:val="22"/>
        </w:rPr>
        <w:t xml:space="preserve"> hipótese de cuidar-se de microempresa ou de empresa de pequeno porte, na forma do art. 42 da Lei Complementar nº 123/2016, a documentação somente será exigida para efeito de assinatura do contrato, caso se sagre vencedora no certame.</w:t>
      </w:r>
    </w:p>
    <w:p w:rsidR="00694D98" w:rsidRPr="004358C8" w:rsidRDefault="00694D98" w:rsidP="004358C8">
      <w:pPr>
        <w:spacing w:line="276" w:lineRule="auto"/>
        <w:ind w:right="18"/>
        <w:jc w:val="both"/>
        <w:rPr>
          <w:rFonts w:ascii="Arial" w:hAnsi="Arial" w:cs="Arial"/>
        </w:rPr>
      </w:pPr>
      <w:proofErr w:type="gramStart"/>
      <w:r w:rsidRPr="004358C8">
        <w:rPr>
          <w:rFonts w:ascii="Arial" w:hAnsi="Arial" w:cs="Arial"/>
        </w:rPr>
        <w:t>2.10.1 Em</w:t>
      </w:r>
      <w:proofErr w:type="gramEnd"/>
      <w:r w:rsidRPr="004358C8">
        <w:rPr>
          <w:rFonts w:ascii="Arial" w:hAnsi="Arial" w:cs="Arial"/>
        </w:rPr>
        <w:t xml:space="preserve">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 </w:t>
      </w:r>
    </w:p>
    <w:p w:rsidR="00694D98" w:rsidRPr="004358C8" w:rsidRDefault="00694D98" w:rsidP="004358C8">
      <w:pPr>
        <w:spacing w:line="276" w:lineRule="auto"/>
        <w:contextualSpacing/>
        <w:jc w:val="both"/>
        <w:rPr>
          <w:rFonts w:ascii="Arial" w:hAnsi="Arial" w:cs="Arial"/>
        </w:rPr>
      </w:pPr>
      <w:r w:rsidRPr="004358C8">
        <w:rPr>
          <w:rFonts w:ascii="Arial" w:hAnsi="Arial" w:cs="Arial"/>
        </w:rPr>
        <w:t>2.10.2 O prazo acima poderá ser prorrogado por igual período, a critério exclusivo da Administração Pública.</w:t>
      </w:r>
    </w:p>
    <w:p w:rsidR="004358C8" w:rsidRDefault="004358C8" w:rsidP="004358C8">
      <w:pPr>
        <w:spacing w:line="276" w:lineRule="auto"/>
        <w:ind w:right="18"/>
        <w:jc w:val="both"/>
        <w:rPr>
          <w:rFonts w:ascii="Arial" w:hAnsi="Arial" w:cs="Arial"/>
          <w:bCs/>
        </w:rPr>
      </w:pPr>
    </w:p>
    <w:p w:rsidR="00694D98" w:rsidRPr="004358C8" w:rsidRDefault="00694D98" w:rsidP="004358C8">
      <w:pPr>
        <w:spacing w:line="276" w:lineRule="auto"/>
        <w:ind w:right="18"/>
        <w:jc w:val="both"/>
        <w:rPr>
          <w:rFonts w:ascii="Arial" w:hAnsi="Arial" w:cs="Arial"/>
        </w:rPr>
      </w:pPr>
      <w:r w:rsidRPr="004358C8">
        <w:rPr>
          <w:rFonts w:ascii="Arial" w:hAnsi="Arial" w:cs="Arial"/>
          <w:bCs/>
        </w:rPr>
        <w:t xml:space="preserve">2.10.3 </w:t>
      </w:r>
      <w:r w:rsidRPr="004358C8">
        <w:rPr>
          <w:rFonts w:ascii="Arial" w:hAnsi="Arial" w:cs="Arial"/>
        </w:rPr>
        <w:t xml:space="preserve">A não regularização da documentação no prazo estipulado implicará a decadência do direito à contratação, na forma do § 2º, do art. 42, da Lei Complementar nº 123/2016, sem prejuízo da aplicação das sanções previstas neste Aviso. </w:t>
      </w:r>
    </w:p>
    <w:p w:rsidR="00694D98" w:rsidRPr="004358C8" w:rsidRDefault="00694D98" w:rsidP="004358C8">
      <w:pPr>
        <w:spacing w:line="276" w:lineRule="auto"/>
        <w:ind w:right="18"/>
        <w:jc w:val="both"/>
        <w:rPr>
          <w:rFonts w:ascii="Arial" w:hAnsi="Arial" w:cs="Arial"/>
        </w:rPr>
      </w:pPr>
      <w:r w:rsidRPr="004358C8">
        <w:rPr>
          <w:rFonts w:ascii="Arial" w:hAnsi="Arial" w:cs="Arial"/>
          <w:b/>
          <w:bCs/>
        </w:rPr>
        <w:t xml:space="preserve">3. HABILITAÇÃO </w:t>
      </w:r>
      <w:r w:rsidRPr="004358C8">
        <w:rPr>
          <w:rFonts w:ascii="Arial" w:hAnsi="Arial" w:cs="Arial"/>
          <w:b/>
          <w:bCs/>
          <w:color w:val="000000"/>
        </w:rPr>
        <w:t xml:space="preserve">ECONÔMICO-FINANCEIRA: </w:t>
      </w:r>
    </w:p>
    <w:p w:rsidR="00694D98" w:rsidRPr="004358C8" w:rsidRDefault="00694D98" w:rsidP="004358C8">
      <w:pPr>
        <w:spacing w:line="276" w:lineRule="auto"/>
        <w:ind w:right="18"/>
        <w:jc w:val="both"/>
        <w:rPr>
          <w:rFonts w:ascii="Arial" w:hAnsi="Arial" w:cs="Arial"/>
        </w:rPr>
      </w:pPr>
      <w:r w:rsidRPr="004358C8">
        <w:rPr>
          <w:rFonts w:ascii="Arial" w:hAnsi="Arial" w:cs="Arial"/>
        </w:rPr>
        <w:t xml:space="preserve">3.1 Certidão negativa de falência expedida pelo distribuidor da sede do fornecedor, caso se trate de pessoa jurídica, ou certidão negativa de insolvência civil expedida pelo distribuidor do domicílio ou sede do fornecedor, caso se trate de pessoa </w:t>
      </w:r>
      <w:proofErr w:type="gramStart"/>
      <w:r w:rsidRPr="004358C8">
        <w:rPr>
          <w:rFonts w:ascii="Arial" w:hAnsi="Arial" w:cs="Arial"/>
        </w:rPr>
        <w:t>física</w:t>
      </w:r>
      <w:hyperlink r:id="rId7" w:anchor="art5">
        <w:r w:rsidRPr="004358C8">
          <w:rPr>
            <w:rFonts w:ascii="Arial" w:hAnsi="Arial" w:cs="Arial"/>
          </w:rPr>
          <w:t xml:space="preserve"> </w:t>
        </w:r>
      </w:hyperlink>
      <w:r w:rsidRPr="004358C8">
        <w:rPr>
          <w:rFonts w:ascii="Arial" w:hAnsi="Arial" w:cs="Arial"/>
        </w:rPr>
        <w:t xml:space="preserve"> ou</w:t>
      </w:r>
      <w:proofErr w:type="gramEnd"/>
      <w:r w:rsidRPr="004358C8">
        <w:rPr>
          <w:rFonts w:ascii="Arial" w:hAnsi="Arial" w:cs="Arial"/>
        </w:rPr>
        <w:t xml:space="preserve"> de sociedade simples.</w:t>
      </w:r>
    </w:p>
    <w:p w:rsidR="00694D98" w:rsidRPr="004358C8" w:rsidRDefault="00694D98" w:rsidP="004358C8">
      <w:pPr>
        <w:spacing w:line="276" w:lineRule="auto"/>
        <w:ind w:right="18"/>
        <w:jc w:val="both"/>
        <w:rPr>
          <w:rFonts w:ascii="Arial" w:hAnsi="Arial" w:cs="Arial"/>
        </w:rPr>
      </w:pPr>
      <w:bookmarkStart w:id="1" w:name="_Hlk154232471"/>
      <w:proofErr w:type="gramStart"/>
      <w:r w:rsidRPr="00E83435">
        <w:rPr>
          <w:rFonts w:ascii="Arial" w:hAnsi="Arial" w:cs="Arial"/>
          <w:sz w:val="20"/>
          <w:szCs w:val="20"/>
        </w:rPr>
        <w:t>3</w:t>
      </w:r>
      <w:r w:rsidRPr="004358C8">
        <w:rPr>
          <w:rFonts w:ascii="Arial" w:hAnsi="Arial" w:cs="Arial"/>
        </w:rPr>
        <w:t>.1.1 Não</w:t>
      </w:r>
      <w:proofErr w:type="gramEnd"/>
      <w:r w:rsidRPr="004358C8">
        <w:rPr>
          <w:rFonts w:ascii="Arial" w:hAnsi="Arial" w:cs="Arial"/>
        </w:rPr>
        <w:t xml:space="preserve"> será causa de inabilitação do licitante a anotação de distribuição de processo de recuperação judicial ou de pedido de homologação de recuperação extrajudicial.</w:t>
      </w:r>
    </w:p>
    <w:p w:rsidR="00694D98" w:rsidRPr="004358C8" w:rsidRDefault="00694D98" w:rsidP="004358C8">
      <w:pPr>
        <w:spacing w:line="276" w:lineRule="auto"/>
        <w:ind w:right="18"/>
        <w:jc w:val="both"/>
        <w:rPr>
          <w:rFonts w:ascii="Arial" w:hAnsi="Arial" w:cs="Arial"/>
        </w:rPr>
      </w:pPr>
    </w:p>
    <w:bookmarkEnd w:id="1"/>
    <w:p w:rsidR="00694D98" w:rsidRPr="00B22FBB" w:rsidRDefault="00694D98" w:rsidP="00B22FBB">
      <w:pPr>
        <w:pStyle w:val="pf0"/>
        <w:spacing w:before="0" w:beforeAutospacing="0" w:after="0" w:afterAutospacing="0" w:line="276" w:lineRule="auto"/>
        <w:jc w:val="both"/>
        <w:rPr>
          <w:rFonts w:ascii="Arial" w:hAnsi="Arial" w:cs="Arial"/>
          <w:b/>
          <w:bCs/>
          <w:sz w:val="22"/>
          <w:szCs w:val="22"/>
        </w:rPr>
      </w:pPr>
      <w:r w:rsidRPr="00B22FBB">
        <w:rPr>
          <w:rFonts w:ascii="Arial" w:hAnsi="Arial" w:cs="Arial"/>
          <w:b/>
          <w:bCs/>
          <w:sz w:val="22"/>
          <w:szCs w:val="22"/>
        </w:rPr>
        <w:lastRenderedPageBreak/>
        <w:t>4. HABILITAÇÃO TÉCNICA</w:t>
      </w:r>
    </w:p>
    <w:p w:rsidR="00694D98" w:rsidRPr="00B22FBB" w:rsidRDefault="00694D98" w:rsidP="00B22FBB">
      <w:pPr>
        <w:pStyle w:val="pf0"/>
        <w:spacing w:before="0" w:beforeAutospacing="0" w:after="0" w:afterAutospacing="0" w:line="276" w:lineRule="auto"/>
        <w:jc w:val="both"/>
        <w:rPr>
          <w:rFonts w:ascii="Arial" w:hAnsi="Arial" w:cs="Arial"/>
          <w:b/>
          <w:bCs/>
          <w:sz w:val="22"/>
          <w:szCs w:val="22"/>
        </w:rPr>
      </w:pPr>
    </w:p>
    <w:p w:rsidR="00694D98" w:rsidRPr="00B22FBB" w:rsidRDefault="00694D98" w:rsidP="00B22FBB">
      <w:pPr>
        <w:pStyle w:val="PADRO"/>
        <w:keepNext w:val="0"/>
        <w:widowControl/>
        <w:spacing w:before="0" w:after="0"/>
        <w:ind w:right="566" w:firstLine="0"/>
        <w:rPr>
          <w:rFonts w:ascii="Arial" w:hAnsi="Arial" w:cs="Arial"/>
          <w:bCs/>
          <w:sz w:val="22"/>
          <w:szCs w:val="22"/>
        </w:rPr>
      </w:pPr>
      <w:bookmarkStart w:id="2" w:name="_Hlk154233180"/>
      <w:r w:rsidRPr="00B22FBB">
        <w:rPr>
          <w:rFonts w:ascii="Arial" w:hAnsi="Arial" w:cs="Arial"/>
          <w:sz w:val="22"/>
          <w:szCs w:val="22"/>
        </w:rPr>
        <w:t>4.1 Prova</w:t>
      </w:r>
      <w:r w:rsidRPr="00B22FBB">
        <w:rPr>
          <w:rFonts w:ascii="Arial" w:hAnsi="Arial" w:cs="Arial"/>
          <w:bCs/>
          <w:sz w:val="22"/>
          <w:szCs w:val="22"/>
        </w:rPr>
        <w:t xml:space="preserve"> de aten</w:t>
      </w:r>
      <w:r w:rsidR="00C17991" w:rsidRPr="00B22FBB">
        <w:rPr>
          <w:rFonts w:ascii="Arial" w:hAnsi="Arial" w:cs="Arial"/>
          <w:bCs/>
          <w:sz w:val="22"/>
          <w:szCs w:val="22"/>
        </w:rPr>
        <w:t>d</w:t>
      </w:r>
      <w:r w:rsidR="00DA69C0" w:rsidRPr="00B22FBB">
        <w:rPr>
          <w:rFonts w:ascii="Arial" w:hAnsi="Arial" w:cs="Arial"/>
          <w:bCs/>
          <w:sz w:val="22"/>
          <w:szCs w:val="22"/>
        </w:rPr>
        <w:t>imento aos requisitos 7.1.1 e</w:t>
      </w:r>
      <w:r w:rsidR="00C17991" w:rsidRPr="00B22FBB">
        <w:rPr>
          <w:rFonts w:ascii="Arial" w:hAnsi="Arial" w:cs="Arial"/>
          <w:bCs/>
          <w:sz w:val="22"/>
          <w:szCs w:val="22"/>
        </w:rPr>
        <w:t xml:space="preserve"> 7.1.2 do Termo de Referência</w:t>
      </w:r>
      <w:r w:rsidRPr="00B22FBB">
        <w:rPr>
          <w:rFonts w:ascii="Arial" w:hAnsi="Arial" w:cs="Arial"/>
          <w:bCs/>
          <w:sz w:val="22"/>
          <w:szCs w:val="22"/>
        </w:rPr>
        <w:t xml:space="preserve"> </w:t>
      </w:r>
      <w:r w:rsidR="00DA69C0" w:rsidRPr="00B22FBB">
        <w:rPr>
          <w:rFonts w:ascii="Arial" w:hAnsi="Arial" w:cs="Arial"/>
          <w:bCs/>
          <w:sz w:val="22"/>
          <w:szCs w:val="22"/>
        </w:rPr>
        <w:t>previstos na Lei nº 14.133/2021</w:t>
      </w:r>
      <w:r w:rsidRPr="00B22FBB">
        <w:rPr>
          <w:rFonts w:ascii="Arial" w:hAnsi="Arial" w:cs="Arial"/>
          <w:bCs/>
          <w:sz w:val="22"/>
          <w:szCs w:val="22"/>
        </w:rPr>
        <w:t>:</w:t>
      </w:r>
    </w:p>
    <w:p w:rsidR="00C17991" w:rsidRPr="00B22FBB" w:rsidRDefault="00C17991" w:rsidP="00B22FBB">
      <w:pPr>
        <w:pStyle w:val="PADRO"/>
        <w:keepNext w:val="0"/>
        <w:widowControl/>
        <w:spacing w:before="0" w:after="0"/>
        <w:ind w:right="566" w:firstLine="0"/>
        <w:rPr>
          <w:sz w:val="22"/>
          <w:szCs w:val="22"/>
        </w:rPr>
      </w:pPr>
    </w:p>
    <w:p w:rsidR="00C17991" w:rsidRPr="00B22FBB" w:rsidRDefault="00DA69C0" w:rsidP="00B22FBB">
      <w:pPr>
        <w:pStyle w:val="PADRO"/>
        <w:keepNext w:val="0"/>
        <w:widowControl/>
        <w:spacing w:before="0" w:after="0"/>
        <w:ind w:right="566" w:firstLine="0"/>
        <w:rPr>
          <w:rFonts w:ascii="Arial" w:hAnsi="Arial" w:cs="Arial"/>
          <w:sz w:val="22"/>
          <w:szCs w:val="22"/>
        </w:rPr>
      </w:pPr>
      <w:r w:rsidRPr="00B22FBB">
        <w:rPr>
          <w:rFonts w:ascii="Arial" w:hAnsi="Arial" w:cs="Arial"/>
          <w:sz w:val="22"/>
          <w:szCs w:val="22"/>
        </w:rPr>
        <w:t>4</w:t>
      </w:r>
      <w:r w:rsidR="00C17991" w:rsidRPr="00B22FBB">
        <w:rPr>
          <w:rFonts w:ascii="Arial" w:hAnsi="Arial" w:cs="Arial"/>
          <w:sz w:val="22"/>
          <w:szCs w:val="22"/>
        </w:rPr>
        <w:t xml:space="preserve">.1.1 Comprovação de aptidão para desempenho de atividade permanente e compatível em características, mediante apresentação de atestado (s) fornecido (s) por pessoa (s) jurídica (s) de direito público ou privado, na forma do Art. 67, II c/c §3°, da Lei Federal 14.133/2021. </w:t>
      </w:r>
    </w:p>
    <w:p w:rsidR="00DA69C0" w:rsidRPr="00B22FBB" w:rsidRDefault="00DA69C0" w:rsidP="00B22FBB">
      <w:pPr>
        <w:pStyle w:val="PADRO"/>
        <w:keepNext w:val="0"/>
        <w:widowControl/>
        <w:spacing w:before="0" w:after="0"/>
        <w:ind w:right="566" w:firstLine="0"/>
        <w:rPr>
          <w:rFonts w:ascii="Arial" w:hAnsi="Arial" w:cs="Arial"/>
          <w:sz w:val="22"/>
          <w:szCs w:val="22"/>
        </w:rPr>
      </w:pPr>
    </w:p>
    <w:p w:rsidR="00C17991" w:rsidRPr="00B22FBB" w:rsidRDefault="00DA69C0" w:rsidP="00B22FBB">
      <w:pPr>
        <w:pStyle w:val="PADRO"/>
        <w:keepNext w:val="0"/>
        <w:widowControl/>
        <w:spacing w:before="0" w:after="0"/>
        <w:ind w:right="566" w:firstLine="0"/>
        <w:rPr>
          <w:rFonts w:ascii="Arial" w:hAnsi="Arial" w:cs="Arial"/>
          <w:sz w:val="22"/>
          <w:szCs w:val="22"/>
        </w:rPr>
      </w:pPr>
      <w:proofErr w:type="gramStart"/>
      <w:r w:rsidRPr="00B22FBB">
        <w:rPr>
          <w:rFonts w:ascii="Arial" w:hAnsi="Arial" w:cs="Arial"/>
          <w:sz w:val="22"/>
          <w:szCs w:val="22"/>
        </w:rPr>
        <w:t>4</w:t>
      </w:r>
      <w:r w:rsidR="00C17991" w:rsidRPr="00B22FBB">
        <w:rPr>
          <w:rFonts w:ascii="Arial" w:hAnsi="Arial" w:cs="Arial"/>
          <w:sz w:val="22"/>
          <w:szCs w:val="22"/>
        </w:rPr>
        <w:t>.1.2 Para</w:t>
      </w:r>
      <w:proofErr w:type="gramEnd"/>
      <w:r w:rsidR="00C17991" w:rsidRPr="00B22FBB">
        <w:rPr>
          <w:rFonts w:ascii="Arial" w:hAnsi="Arial" w:cs="Arial"/>
          <w:sz w:val="22"/>
          <w:szCs w:val="22"/>
        </w:rPr>
        <w:t xml:space="preserve"> comprovação da capacidade técnico operacional requerida poderá a Administração considerar a soma de atestados, desde que os serviços deles informados tenham sido prestados num mesmo período, provando que a empresa pode alcançar o quantitativo mínimo requerido em certo lapso temporal. Os atestados deverão conter de forma clara, o prazo contratual com a data do início e fim de prestação de serviço, local da prestação do serviço, o objeto do contrato e o quantitativo de formulários impressos.</w:t>
      </w:r>
    </w:p>
    <w:bookmarkEnd w:id="2"/>
    <w:p w:rsidR="00694D98" w:rsidRPr="00B22FBB" w:rsidRDefault="00694D98" w:rsidP="00B22FBB">
      <w:pPr>
        <w:spacing w:line="276" w:lineRule="auto"/>
        <w:ind w:right="566"/>
        <w:jc w:val="both"/>
        <w:rPr>
          <w:rFonts w:ascii="Arial" w:hAnsi="Arial" w:cs="Arial"/>
          <w:color w:val="FF0000"/>
        </w:rPr>
      </w:pPr>
      <w:proofErr w:type="gramStart"/>
      <w:r w:rsidRPr="00B22FBB">
        <w:rPr>
          <w:rFonts w:ascii="Arial" w:hAnsi="Arial" w:cs="Arial"/>
          <w:color w:val="FF0000"/>
        </w:rPr>
        <w:t>4.2._</w:t>
      </w:r>
      <w:proofErr w:type="gramEnd"/>
      <w:r w:rsidRPr="00B22FBB">
        <w:rPr>
          <w:rFonts w:ascii="Arial" w:hAnsi="Arial" w:cs="Arial"/>
          <w:color w:val="FF0000"/>
        </w:rPr>
        <w:t>O fornecedor disponibilizará todas as informações necessárias à comprovação da legitimidade dos atestados, dentre outros documentos, cópia do contrato que deu suporte à contratação, endereço atual da contratante e local em que foram prestados os serviços.</w:t>
      </w:r>
    </w:p>
    <w:p w:rsidR="00B22FBB" w:rsidRPr="00B22FBB" w:rsidRDefault="00B22FBB" w:rsidP="00B22FBB">
      <w:pPr>
        <w:spacing w:line="276" w:lineRule="auto"/>
        <w:ind w:right="566"/>
        <w:jc w:val="both"/>
        <w:rPr>
          <w:rFonts w:ascii="Arial" w:hAnsi="Arial" w:cs="Arial"/>
        </w:rPr>
      </w:pPr>
      <w:r w:rsidRPr="00B22FBB">
        <w:rPr>
          <w:rFonts w:ascii="Arial" w:hAnsi="Arial" w:cs="Arial"/>
        </w:rPr>
        <w:t>4.</w:t>
      </w:r>
      <w:r w:rsidR="00D9516D" w:rsidRPr="00B22FBB">
        <w:rPr>
          <w:rFonts w:ascii="Arial" w:hAnsi="Arial" w:cs="Arial"/>
        </w:rPr>
        <w:t xml:space="preserve">3. Autorizações e licenças necessárias para a execução do Objeto </w:t>
      </w:r>
    </w:p>
    <w:p w:rsidR="00B22FBB" w:rsidRPr="00B22FBB" w:rsidRDefault="00B22FBB" w:rsidP="00B22FBB">
      <w:pPr>
        <w:spacing w:line="276" w:lineRule="auto"/>
        <w:ind w:right="566"/>
        <w:jc w:val="both"/>
        <w:rPr>
          <w:rFonts w:ascii="Arial" w:hAnsi="Arial" w:cs="Arial"/>
        </w:rPr>
      </w:pPr>
      <w:r w:rsidRPr="00B22FBB">
        <w:rPr>
          <w:rFonts w:ascii="Arial" w:hAnsi="Arial" w:cs="Arial"/>
        </w:rPr>
        <w:t>4</w:t>
      </w:r>
      <w:r w:rsidR="00D9516D" w:rsidRPr="00B22FBB">
        <w:rPr>
          <w:rFonts w:ascii="Arial" w:hAnsi="Arial" w:cs="Arial"/>
        </w:rPr>
        <w:t xml:space="preserve">.3.1 A CONTRATADA deverá apresentar, além das documentações previstas nos artigos 62 ao 69, da Lei Federal 14.133/2021, os seguintes: </w:t>
      </w:r>
    </w:p>
    <w:p w:rsidR="00B22FBB" w:rsidRPr="00B22FBB" w:rsidRDefault="00D9516D" w:rsidP="00B22FBB">
      <w:pPr>
        <w:spacing w:line="276" w:lineRule="auto"/>
        <w:ind w:right="566"/>
        <w:jc w:val="both"/>
        <w:rPr>
          <w:rFonts w:ascii="Arial" w:hAnsi="Arial" w:cs="Arial"/>
        </w:rPr>
      </w:pPr>
      <w:r w:rsidRPr="00B22FBB">
        <w:rPr>
          <w:rFonts w:ascii="Arial" w:hAnsi="Arial" w:cs="Arial"/>
        </w:rPr>
        <w:t xml:space="preserve">FSC – Conselho de Manejo Florestal; </w:t>
      </w:r>
    </w:p>
    <w:p w:rsidR="00B22FBB" w:rsidRPr="00B22FBB" w:rsidRDefault="00D9516D" w:rsidP="00B22FBB">
      <w:pPr>
        <w:spacing w:line="276" w:lineRule="auto"/>
        <w:ind w:right="566"/>
        <w:jc w:val="both"/>
        <w:rPr>
          <w:rFonts w:ascii="Arial" w:hAnsi="Arial" w:cs="Arial"/>
        </w:rPr>
      </w:pPr>
      <w:r w:rsidRPr="00B22FBB">
        <w:rPr>
          <w:rFonts w:ascii="Arial" w:hAnsi="Arial" w:cs="Arial"/>
        </w:rPr>
        <w:t xml:space="preserve">ISO 9001:2008 – Certificação de Sistema de Qualidade; CERFLOR/44-0 – Promover o Manejo Florestal Sustentável; </w:t>
      </w:r>
    </w:p>
    <w:p w:rsidR="00B22FBB" w:rsidRPr="00B22FBB" w:rsidRDefault="00D9516D" w:rsidP="00B22FBB">
      <w:pPr>
        <w:spacing w:line="276" w:lineRule="auto"/>
        <w:ind w:right="566"/>
        <w:jc w:val="both"/>
        <w:rPr>
          <w:rFonts w:ascii="Arial" w:hAnsi="Arial" w:cs="Arial"/>
        </w:rPr>
      </w:pPr>
      <w:r w:rsidRPr="00B22FBB">
        <w:rPr>
          <w:rFonts w:ascii="Arial" w:hAnsi="Arial" w:cs="Arial"/>
        </w:rPr>
        <w:t xml:space="preserve">Apresentar parecer técnico da ABIGRAF (Associação Brasileira de Indústria Gráfica) ou ABTG (Associação Brasileira de Tecnologia Gráfica), que a empresa cumpre com os requisitos mínimos estabelecidos para a prestação de serviços de impressão de material de segurança, tendo como requisitos mínimos a serem cumpridos: </w:t>
      </w:r>
    </w:p>
    <w:p w:rsidR="00B22FBB" w:rsidRPr="00B22FBB" w:rsidRDefault="00D9516D" w:rsidP="00B22FBB">
      <w:pPr>
        <w:spacing w:line="276" w:lineRule="auto"/>
        <w:ind w:right="566"/>
        <w:jc w:val="both"/>
        <w:rPr>
          <w:rFonts w:ascii="Arial" w:hAnsi="Arial" w:cs="Arial"/>
        </w:rPr>
      </w:pPr>
      <w:proofErr w:type="gramStart"/>
      <w:r w:rsidRPr="00B22FBB">
        <w:rPr>
          <w:rFonts w:ascii="Arial" w:hAnsi="Arial" w:cs="Arial"/>
        </w:rPr>
        <w:t>a)Parque</w:t>
      </w:r>
      <w:proofErr w:type="gramEnd"/>
      <w:r w:rsidRPr="00B22FBB">
        <w:rPr>
          <w:rFonts w:ascii="Arial" w:hAnsi="Arial" w:cs="Arial"/>
        </w:rPr>
        <w:t xml:space="preserve"> Fabril devidamente constituído no endereço da licitante que está participando do pregão;</w:t>
      </w:r>
    </w:p>
    <w:p w:rsidR="00B22FBB" w:rsidRPr="00B22FBB" w:rsidRDefault="00D9516D" w:rsidP="00B22FBB">
      <w:pPr>
        <w:spacing w:line="276" w:lineRule="auto"/>
        <w:ind w:right="566"/>
        <w:jc w:val="both"/>
        <w:rPr>
          <w:rFonts w:ascii="Arial" w:hAnsi="Arial" w:cs="Arial"/>
        </w:rPr>
      </w:pPr>
      <w:r w:rsidRPr="00B22FBB">
        <w:rPr>
          <w:rFonts w:ascii="Arial" w:hAnsi="Arial" w:cs="Arial"/>
        </w:rPr>
        <w:t xml:space="preserve"> </w:t>
      </w:r>
      <w:proofErr w:type="gramStart"/>
      <w:r w:rsidRPr="00B22FBB">
        <w:rPr>
          <w:rFonts w:ascii="Arial" w:hAnsi="Arial" w:cs="Arial"/>
        </w:rPr>
        <w:t>b)Parque</w:t>
      </w:r>
      <w:proofErr w:type="gramEnd"/>
      <w:r w:rsidRPr="00B22FBB">
        <w:rPr>
          <w:rFonts w:ascii="Arial" w:hAnsi="Arial" w:cs="Arial"/>
        </w:rPr>
        <w:t xml:space="preserve"> Fabril apto a produzir documentos de segurança com tecnologia de impressão </w:t>
      </w:r>
      <w:proofErr w:type="spellStart"/>
      <w:r w:rsidRPr="00B22FBB">
        <w:rPr>
          <w:rFonts w:ascii="Arial" w:hAnsi="Arial" w:cs="Arial"/>
        </w:rPr>
        <w:t>calcográfica</w:t>
      </w:r>
      <w:proofErr w:type="spellEnd"/>
      <w:r w:rsidRPr="00B22FBB">
        <w:rPr>
          <w:rFonts w:ascii="Arial" w:hAnsi="Arial" w:cs="Arial"/>
        </w:rPr>
        <w:t>, em prazo, quantidade e qualidade;</w:t>
      </w:r>
    </w:p>
    <w:p w:rsidR="00B22FBB" w:rsidRPr="00B22FBB" w:rsidRDefault="00D9516D" w:rsidP="00B22FBB">
      <w:pPr>
        <w:spacing w:line="276" w:lineRule="auto"/>
        <w:ind w:right="566"/>
        <w:jc w:val="both"/>
        <w:rPr>
          <w:rFonts w:ascii="Arial" w:hAnsi="Arial" w:cs="Arial"/>
        </w:rPr>
      </w:pPr>
      <w:proofErr w:type="gramStart"/>
      <w:r w:rsidRPr="00B22FBB">
        <w:rPr>
          <w:rFonts w:ascii="Arial" w:hAnsi="Arial" w:cs="Arial"/>
        </w:rPr>
        <w:t>c)Possuir</w:t>
      </w:r>
      <w:proofErr w:type="gramEnd"/>
      <w:r w:rsidRPr="00B22FBB">
        <w:rPr>
          <w:rFonts w:ascii="Arial" w:hAnsi="Arial" w:cs="Arial"/>
        </w:rPr>
        <w:t xml:space="preserve"> certificação da Norma Brasileira ABNT NBR 15540/2013, referente a comprovação de sistema de segurança para impressão de documentos confidenciais, bem como atender as demais exigências de segurança e sigilo </w:t>
      </w:r>
      <w:r w:rsidRPr="00B22FBB">
        <w:rPr>
          <w:rFonts w:ascii="Arial" w:hAnsi="Arial" w:cs="Arial"/>
        </w:rPr>
        <w:lastRenderedPageBreak/>
        <w:t xml:space="preserve">contidas no presente termo, face às particularidades do objeto da contratação. OBS: O atestado deverá conter dentre outros dados o nome, o endereço e o telefone de contato do atestador, ou qualquer outro meio com o qual a Fundação Leão XIII possa manter contato com os declarantes. </w:t>
      </w:r>
    </w:p>
    <w:p w:rsidR="00B22FBB" w:rsidRPr="00B22FBB" w:rsidRDefault="00B22FBB" w:rsidP="00B22FBB">
      <w:pPr>
        <w:spacing w:line="276" w:lineRule="auto"/>
        <w:ind w:right="566"/>
        <w:jc w:val="both"/>
        <w:rPr>
          <w:rFonts w:ascii="Arial" w:hAnsi="Arial" w:cs="Arial"/>
        </w:rPr>
      </w:pPr>
      <w:r w:rsidRPr="00B22FBB">
        <w:rPr>
          <w:rFonts w:ascii="Arial" w:hAnsi="Arial" w:cs="Arial"/>
        </w:rPr>
        <w:t>4</w:t>
      </w:r>
      <w:r w:rsidR="00D9516D" w:rsidRPr="00B22FBB">
        <w:rPr>
          <w:rFonts w:ascii="Arial" w:hAnsi="Arial" w:cs="Arial"/>
        </w:rPr>
        <w:t xml:space="preserve">.3.2 Além das licenças e certificados </w:t>
      </w:r>
      <w:r w:rsidRPr="00B22FBB">
        <w:rPr>
          <w:rFonts w:ascii="Arial" w:hAnsi="Arial" w:cs="Arial"/>
        </w:rPr>
        <w:t>indicados no</w:t>
      </w:r>
      <w:r w:rsidR="00D9516D" w:rsidRPr="00B22FBB">
        <w:rPr>
          <w:rFonts w:ascii="Arial" w:hAnsi="Arial" w:cs="Arial"/>
        </w:rPr>
        <w:t xml:space="preserve"> Termo de Referência, a CONTRATADA deverá fornecer produtos sustentáveis e com baixo impacto ambiental ou cujos fabricantes adotem práticas de sustentabilidade, conforme determina o Decreto Estadual 43.629/2012 em seu artigo 7°: Art. 7º. Os órgãos e entidades da Administração Pública Estadual, quando da aquisição de bens, poderão exigir os seguintes critérios de sustentabilidade ambiental: </w:t>
      </w:r>
    </w:p>
    <w:p w:rsidR="00B22FBB" w:rsidRPr="00B22FBB" w:rsidRDefault="00D9516D" w:rsidP="00B22FBB">
      <w:pPr>
        <w:spacing w:line="276" w:lineRule="auto"/>
        <w:ind w:right="566"/>
        <w:jc w:val="both"/>
        <w:rPr>
          <w:rFonts w:ascii="Arial" w:hAnsi="Arial" w:cs="Arial"/>
        </w:rPr>
      </w:pPr>
      <w:r w:rsidRPr="00B22FBB">
        <w:rPr>
          <w:rFonts w:ascii="Arial" w:hAnsi="Arial" w:cs="Arial"/>
        </w:rPr>
        <w:t xml:space="preserve">I - </w:t>
      </w:r>
      <w:proofErr w:type="gramStart"/>
      <w:r w:rsidRPr="00B22FBB">
        <w:rPr>
          <w:rFonts w:ascii="Arial" w:hAnsi="Arial" w:cs="Arial"/>
        </w:rPr>
        <w:t>que</w:t>
      </w:r>
      <w:proofErr w:type="gramEnd"/>
      <w:r w:rsidRPr="00B22FBB">
        <w:rPr>
          <w:rFonts w:ascii="Arial" w:hAnsi="Arial" w:cs="Arial"/>
        </w:rPr>
        <w:t xml:space="preserve"> os bens sejam constituídos, no todo ou em parte, por material reciclado, atóxico, biodegradável, conforme normas da Associação Brasileira de Normas Técnicas - ABNT; </w:t>
      </w:r>
    </w:p>
    <w:p w:rsidR="00B22FBB" w:rsidRPr="00B22FBB" w:rsidRDefault="00D9516D" w:rsidP="00B22FBB">
      <w:pPr>
        <w:spacing w:line="276" w:lineRule="auto"/>
        <w:ind w:right="566"/>
        <w:jc w:val="both"/>
        <w:rPr>
          <w:rFonts w:ascii="Arial" w:hAnsi="Arial" w:cs="Arial"/>
        </w:rPr>
      </w:pPr>
      <w:r w:rsidRPr="00B22FBB">
        <w:rPr>
          <w:rFonts w:ascii="Arial" w:hAnsi="Arial" w:cs="Arial"/>
        </w:rPr>
        <w:t xml:space="preserve">II - </w:t>
      </w:r>
      <w:proofErr w:type="gramStart"/>
      <w:r w:rsidRPr="00B22FBB">
        <w:rPr>
          <w:rFonts w:ascii="Arial" w:hAnsi="Arial" w:cs="Arial"/>
        </w:rPr>
        <w:t>que</w:t>
      </w:r>
      <w:proofErr w:type="gramEnd"/>
      <w:r w:rsidRPr="00B22FBB">
        <w:rPr>
          <w:rFonts w:ascii="Arial" w:hAnsi="Arial" w:cs="Arial"/>
        </w:rPr>
        <w:t xml:space="preserve"> sejam observados os requisitos ambientais para a obtenção de certificação do Instituto Nacional de Metrologia, Qualidade e Tecnologia INMETRO, como produtos sustentáveis ou de menor impacto ambiental em relação aos seus similares; </w:t>
      </w:r>
    </w:p>
    <w:p w:rsidR="00D9516D" w:rsidRPr="00B22FBB" w:rsidRDefault="00D9516D" w:rsidP="00B22FBB">
      <w:pPr>
        <w:spacing w:line="276" w:lineRule="auto"/>
        <w:ind w:right="566"/>
        <w:jc w:val="both"/>
        <w:rPr>
          <w:rFonts w:ascii="Arial" w:hAnsi="Arial" w:cs="Arial"/>
        </w:rPr>
      </w:pPr>
      <w:r w:rsidRPr="00B22FBB">
        <w:rPr>
          <w:rFonts w:ascii="Arial" w:hAnsi="Arial" w:cs="Arial"/>
        </w:rPr>
        <w:t xml:space="preserve">III - que os bens devam ser, preferencialmente, acondicionados em embalagem individual adequada, com o menor volume possível, que utilize materiais recicláveis, de forma a garantir a máxima proteção durante o transporte e o armazenamento. Parágrafo único. A administração pública poderá solicitar a certificação da qualidade do produto ou do processo de fabricação sob o aspecto ambiental, por qualquer instituição oficial competente ou por entidade credenciada. </w:t>
      </w:r>
    </w:p>
    <w:p w:rsidR="00694D98" w:rsidRPr="00B22FBB" w:rsidRDefault="00694D98" w:rsidP="00B22FBB">
      <w:pPr>
        <w:pStyle w:val="PADRO"/>
        <w:keepNext w:val="0"/>
        <w:widowControl/>
        <w:spacing w:before="0" w:after="0"/>
        <w:ind w:firstLine="0"/>
        <w:jc w:val="left"/>
        <w:rPr>
          <w:rFonts w:ascii="Arial" w:hAnsi="Arial" w:cs="Arial"/>
          <w:b/>
          <w:bCs/>
          <w:sz w:val="22"/>
          <w:szCs w:val="22"/>
        </w:rPr>
      </w:pPr>
      <w:bookmarkStart w:id="3" w:name="art63§3"/>
      <w:bookmarkStart w:id="4" w:name="art63§4"/>
      <w:bookmarkEnd w:id="3"/>
      <w:bookmarkEnd w:id="4"/>
      <w:r w:rsidRPr="00B22FBB">
        <w:rPr>
          <w:rFonts w:ascii="Arial" w:hAnsi="Arial" w:cs="Arial"/>
          <w:b/>
          <w:bCs/>
          <w:sz w:val="22"/>
          <w:szCs w:val="22"/>
        </w:rPr>
        <w:t>5. COOPERATIVAS</w:t>
      </w:r>
    </w:p>
    <w:p w:rsidR="00694D98" w:rsidRPr="00B22FBB" w:rsidRDefault="00694D98" w:rsidP="00B22FBB">
      <w:pPr>
        <w:pStyle w:val="pf0"/>
        <w:spacing w:before="0" w:beforeAutospacing="0" w:after="0" w:afterAutospacing="0" w:line="276" w:lineRule="auto"/>
        <w:jc w:val="both"/>
        <w:rPr>
          <w:rStyle w:val="cf01"/>
          <w:rFonts w:ascii="Arial" w:eastAsiaTheme="majorEastAsia" w:hAnsi="Arial" w:cs="Arial"/>
          <w:i w:val="0"/>
          <w:iCs w:val="0"/>
          <w:sz w:val="22"/>
          <w:szCs w:val="22"/>
        </w:rPr>
      </w:pPr>
    </w:p>
    <w:p w:rsidR="00694D98" w:rsidRPr="00B22FBB" w:rsidRDefault="00694D98" w:rsidP="00B22FBB">
      <w:pPr>
        <w:pStyle w:val="PADRO"/>
        <w:keepNext w:val="0"/>
        <w:widowControl/>
        <w:spacing w:before="0" w:after="0"/>
        <w:ind w:firstLine="0"/>
        <w:rPr>
          <w:rFonts w:ascii="Arial" w:hAnsi="Arial" w:cs="Arial"/>
          <w:sz w:val="22"/>
          <w:szCs w:val="22"/>
        </w:rPr>
      </w:pPr>
      <w:r w:rsidRPr="00B22FBB">
        <w:rPr>
          <w:rFonts w:ascii="Arial" w:hAnsi="Arial" w:cs="Arial"/>
          <w:sz w:val="22"/>
          <w:szCs w:val="22"/>
        </w:rPr>
        <w:t>5. Em relação às cooperativas será, ainda, exigida a seguinte documentação complementar:</w:t>
      </w:r>
    </w:p>
    <w:p w:rsidR="00694D98" w:rsidRPr="00B22FBB" w:rsidRDefault="00694D98" w:rsidP="00B22FBB">
      <w:pPr>
        <w:pStyle w:val="PADRO"/>
        <w:keepNext w:val="0"/>
        <w:widowControl/>
        <w:spacing w:before="0" w:after="0"/>
        <w:ind w:firstLine="0"/>
        <w:rPr>
          <w:rFonts w:ascii="Arial" w:hAnsi="Arial" w:cs="Arial"/>
          <w:sz w:val="22"/>
          <w:szCs w:val="22"/>
        </w:rPr>
      </w:pPr>
    </w:p>
    <w:p w:rsidR="00694D98" w:rsidRPr="00B22FBB" w:rsidRDefault="00694D98" w:rsidP="00B22FBB">
      <w:pPr>
        <w:pStyle w:val="PADRO"/>
        <w:keepNext w:val="0"/>
        <w:widowControl/>
        <w:spacing w:before="0" w:after="0"/>
        <w:ind w:firstLine="0"/>
        <w:rPr>
          <w:rFonts w:ascii="Arial" w:hAnsi="Arial" w:cs="Arial"/>
          <w:color w:val="000000"/>
          <w:sz w:val="22"/>
          <w:szCs w:val="22"/>
        </w:rPr>
      </w:pPr>
      <w:r w:rsidRPr="00B22FBB">
        <w:rPr>
          <w:rFonts w:ascii="Arial" w:hAnsi="Arial" w:cs="Arial"/>
          <w:sz w:val="22"/>
          <w:szCs w:val="22"/>
        </w:rPr>
        <w:t>5.1.1 D</w:t>
      </w:r>
      <w:r w:rsidRPr="00B22FBB">
        <w:rPr>
          <w:rFonts w:ascii="Arial" w:hAnsi="Arial" w:cs="Arial"/>
          <w:color w:val="000000"/>
          <w:sz w:val="22"/>
          <w:szCs w:val="22"/>
        </w:rPr>
        <w:t>emonstrativo de atuação em regime cooperado, com repartição de receitas e despesas entre os cooperados;</w:t>
      </w:r>
    </w:p>
    <w:p w:rsidR="00694D98" w:rsidRPr="00B22FBB" w:rsidRDefault="00694D98" w:rsidP="00B22FBB">
      <w:pPr>
        <w:pStyle w:val="PADRO"/>
        <w:keepNext w:val="0"/>
        <w:widowControl/>
        <w:spacing w:before="0" w:after="0"/>
        <w:ind w:firstLine="0"/>
        <w:rPr>
          <w:rFonts w:ascii="Arial" w:hAnsi="Arial" w:cs="Arial"/>
          <w:sz w:val="22"/>
          <w:szCs w:val="22"/>
        </w:rPr>
      </w:pPr>
    </w:p>
    <w:p w:rsidR="00694D98" w:rsidRPr="00B22FBB" w:rsidRDefault="00694D98" w:rsidP="00B22FBB">
      <w:pPr>
        <w:pStyle w:val="PADRO"/>
        <w:keepNext w:val="0"/>
        <w:widowControl/>
        <w:spacing w:before="0" w:after="0"/>
        <w:ind w:firstLine="0"/>
        <w:rPr>
          <w:rFonts w:ascii="Arial" w:hAnsi="Arial" w:cs="Arial"/>
          <w:sz w:val="22"/>
          <w:szCs w:val="22"/>
        </w:rPr>
      </w:pPr>
      <w:r w:rsidRPr="00B22FBB">
        <w:rPr>
          <w:rFonts w:ascii="Arial" w:hAnsi="Arial" w:cs="Arial"/>
          <w:sz w:val="22"/>
          <w:szCs w:val="22"/>
        </w:rPr>
        <w:t xml:space="preserve">5.1.2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B22FBB">
        <w:rPr>
          <w:rFonts w:ascii="Arial" w:hAnsi="Arial" w:cs="Arial"/>
          <w:sz w:val="22"/>
          <w:szCs w:val="22"/>
        </w:rPr>
        <w:t>arts</w:t>
      </w:r>
      <w:proofErr w:type="spellEnd"/>
      <w:r w:rsidRPr="00B22FBB">
        <w:rPr>
          <w:rFonts w:ascii="Arial" w:hAnsi="Arial" w:cs="Arial"/>
          <w:sz w:val="22"/>
          <w:szCs w:val="22"/>
        </w:rPr>
        <w:t>. 4º, inciso XI, 21, inciso I e 42, §§ 2º a 6º, da Lei nº 5.764/1971;</w:t>
      </w:r>
    </w:p>
    <w:p w:rsidR="00694D98" w:rsidRPr="00B22FBB" w:rsidRDefault="00694D98" w:rsidP="00B22FBB">
      <w:pPr>
        <w:pStyle w:val="PADRO"/>
        <w:keepNext w:val="0"/>
        <w:widowControl/>
        <w:spacing w:before="0" w:after="0"/>
        <w:ind w:firstLine="0"/>
        <w:rPr>
          <w:rFonts w:ascii="Arial" w:hAnsi="Arial" w:cs="Arial"/>
          <w:sz w:val="22"/>
          <w:szCs w:val="22"/>
        </w:rPr>
      </w:pPr>
    </w:p>
    <w:p w:rsidR="00694D98" w:rsidRPr="00B22FBB" w:rsidRDefault="00694D98" w:rsidP="00B22FBB">
      <w:pPr>
        <w:pStyle w:val="PADRO"/>
        <w:keepNext w:val="0"/>
        <w:widowControl/>
        <w:spacing w:before="0" w:after="0"/>
        <w:ind w:firstLine="0"/>
        <w:rPr>
          <w:rFonts w:ascii="Arial" w:hAnsi="Arial" w:cs="Arial"/>
          <w:color w:val="000000"/>
          <w:sz w:val="22"/>
          <w:szCs w:val="22"/>
        </w:rPr>
      </w:pPr>
      <w:r w:rsidRPr="00B22FBB">
        <w:rPr>
          <w:rFonts w:ascii="Arial" w:hAnsi="Arial" w:cs="Arial"/>
          <w:sz w:val="22"/>
          <w:szCs w:val="22"/>
        </w:rPr>
        <w:t xml:space="preserve">5.1.3 Demonstrativo de que </w:t>
      </w:r>
      <w:r w:rsidRPr="00B22FBB">
        <w:rPr>
          <w:rFonts w:ascii="Arial" w:hAnsi="Arial" w:cs="Arial"/>
          <w:color w:val="000000"/>
          <w:sz w:val="22"/>
          <w:szCs w:val="22"/>
        </w:rPr>
        <w:t>qualquer cooperado, com igual qualificação, é capaz de executar o objeto contratado;</w:t>
      </w:r>
    </w:p>
    <w:p w:rsidR="00694D98" w:rsidRPr="00B22FBB" w:rsidRDefault="00694D98" w:rsidP="00B22FBB">
      <w:pPr>
        <w:pStyle w:val="PADRO"/>
        <w:keepNext w:val="0"/>
        <w:widowControl/>
        <w:spacing w:before="0" w:after="0"/>
        <w:ind w:firstLine="0"/>
        <w:rPr>
          <w:rFonts w:ascii="Arial" w:hAnsi="Arial" w:cs="Arial"/>
          <w:sz w:val="22"/>
          <w:szCs w:val="22"/>
        </w:rPr>
      </w:pPr>
    </w:p>
    <w:p w:rsidR="00694D98" w:rsidRPr="00004390" w:rsidRDefault="00694D98" w:rsidP="00B22FBB">
      <w:pPr>
        <w:pStyle w:val="PADRO"/>
        <w:keepNext w:val="0"/>
        <w:widowControl/>
        <w:spacing w:before="0" w:after="0"/>
        <w:ind w:firstLine="0"/>
        <w:rPr>
          <w:rFonts w:ascii="Arial" w:hAnsi="Arial" w:cs="Arial"/>
          <w:sz w:val="22"/>
          <w:szCs w:val="22"/>
        </w:rPr>
      </w:pPr>
      <w:r w:rsidRPr="00B22FBB">
        <w:rPr>
          <w:rFonts w:ascii="Arial" w:hAnsi="Arial" w:cs="Arial"/>
          <w:sz w:val="22"/>
          <w:szCs w:val="22"/>
        </w:rPr>
        <w:t>5.1.4 A declaração de regularidade de situação do contribuinte individual – DRSCI, pa</w:t>
      </w:r>
      <w:r w:rsidRPr="00004390">
        <w:rPr>
          <w:rFonts w:ascii="Arial" w:hAnsi="Arial" w:cs="Arial"/>
          <w:sz w:val="22"/>
          <w:szCs w:val="22"/>
        </w:rPr>
        <w:t>ra cada um dos cooperados indicados;</w:t>
      </w:r>
    </w:p>
    <w:p w:rsidR="00694D98" w:rsidRPr="00004390" w:rsidRDefault="00694D98" w:rsidP="00B22FBB">
      <w:pPr>
        <w:pStyle w:val="PADRO"/>
        <w:keepNext w:val="0"/>
        <w:widowControl/>
        <w:spacing w:before="0" w:after="0"/>
        <w:ind w:firstLine="0"/>
        <w:rPr>
          <w:rFonts w:ascii="Arial" w:hAnsi="Arial" w:cs="Arial"/>
          <w:sz w:val="22"/>
          <w:szCs w:val="22"/>
        </w:rPr>
      </w:pPr>
      <w:r w:rsidRPr="00004390">
        <w:rPr>
          <w:rFonts w:ascii="Arial" w:hAnsi="Arial" w:cs="Arial"/>
          <w:sz w:val="22"/>
          <w:szCs w:val="22"/>
        </w:rPr>
        <w:lastRenderedPageBreak/>
        <w:t xml:space="preserve">5.1.5 A comprovação do capital social proporcional ao número de cooperados necessários à prestação do serviço; </w:t>
      </w:r>
    </w:p>
    <w:p w:rsidR="00694D98" w:rsidRPr="00004390" w:rsidRDefault="00694D98" w:rsidP="00B22FBB">
      <w:pPr>
        <w:pStyle w:val="PADRO"/>
        <w:keepNext w:val="0"/>
        <w:widowControl/>
        <w:spacing w:before="0" w:after="0"/>
        <w:ind w:firstLine="0"/>
        <w:rPr>
          <w:rFonts w:ascii="Arial" w:hAnsi="Arial" w:cs="Arial"/>
          <w:sz w:val="22"/>
          <w:szCs w:val="22"/>
        </w:rPr>
      </w:pPr>
    </w:p>
    <w:p w:rsidR="00694D98" w:rsidRPr="00004390" w:rsidRDefault="00694D98" w:rsidP="00B22FBB">
      <w:pPr>
        <w:pStyle w:val="PADRO"/>
        <w:keepNext w:val="0"/>
        <w:widowControl/>
        <w:spacing w:before="0" w:after="0"/>
        <w:ind w:firstLine="0"/>
        <w:rPr>
          <w:rFonts w:ascii="Arial" w:hAnsi="Arial" w:cs="Arial"/>
          <w:sz w:val="22"/>
          <w:szCs w:val="22"/>
        </w:rPr>
      </w:pPr>
      <w:r w:rsidRPr="00004390">
        <w:rPr>
          <w:rFonts w:ascii="Arial" w:hAnsi="Arial" w:cs="Arial"/>
          <w:sz w:val="22"/>
          <w:szCs w:val="22"/>
        </w:rPr>
        <w:t xml:space="preserve">5.1.6 O registro previsto na Lei nº 5.764/1971, art. 107; </w:t>
      </w:r>
    </w:p>
    <w:p w:rsidR="00694D98" w:rsidRPr="00004390" w:rsidRDefault="00694D98" w:rsidP="00B22FBB">
      <w:pPr>
        <w:pStyle w:val="PADRO"/>
        <w:keepNext w:val="0"/>
        <w:widowControl/>
        <w:spacing w:before="0" w:after="0"/>
        <w:ind w:firstLine="0"/>
        <w:rPr>
          <w:rFonts w:ascii="Arial" w:hAnsi="Arial" w:cs="Arial"/>
          <w:sz w:val="22"/>
          <w:szCs w:val="22"/>
        </w:rPr>
      </w:pPr>
    </w:p>
    <w:p w:rsidR="00694D98" w:rsidRPr="00004390" w:rsidRDefault="00694D98" w:rsidP="00B22FBB">
      <w:pPr>
        <w:pStyle w:val="PADRO"/>
        <w:keepNext w:val="0"/>
        <w:widowControl/>
        <w:spacing w:before="0" w:after="0"/>
        <w:ind w:firstLine="0"/>
        <w:rPr>
          <w:rFonts w:ascii="Arial" w:hAnsi="Arial" w:cs="Arial"/>
          <w:sz w:val="22"/>
          <w:szCs w:val="22"/>
        </w:rPr>
      </w:pPr>
      <w:r w:rsidRPr="00004390">
        <w:rPr>
          <w:rFonts w:ascii="Arial" w:hAnsi="Arial" w:cs="Arial"/>
          <w:sz w:val="22"/>
          <w:szCs w:val="22"/>
        </w:rPr>
        <w:t>5.1.7 A comprovação de integralização das respectivas quotas-partes por parte dos cooperados que executarão o contrato; e</w:t>
      </w:r>
    </w:p>
    <w:p w:rsidR="00694D98" w:rsidRPr="00004390" w:rsidRDefault="00694D98" w:rsidP="00B22FBB">
      <w:pPr>
        <w:pStyle w:val="PADRO"/>
        <w:keepNext w:val="0"/>
        <w:widowControl/>
        <w:spacing w:before="0" w:after="0"/>
        <w:ind w:firstLine="0"/>
        <w:rPr>
          <w:rFonts w:ascii="Arial" w:hAnsi="Arial" w:cs="Arial"/>
          <w:sz w:val="22"/>
          <w:szCs w:val="22"/>
        </w:rPr>
      </w:pPr>
    </w:p>
    <w:p w:rsidR="00694D98" w:rsidRPr="00004390" w:rsidRDefault="00694D98" w:rsidP="00B22FBB">
      <w:pPr>
        <w:pStyle w:val="pf0"/>
        <w:spacing w:before="0" w:beforeAutospacing="0" w:after="0" w:afterAutospacing="0" w:line="276" w:lineRule="auto"/>
        <w:jc w:val="both"/>
        <w:rPr>
          <w:rFonts w:ascii="Arial" w:hAnsi="Arial" w:cs="Arial"/>
          <w:sz w:val="22"/>
          <w:szCs w:val="22"/>
        </w:rPr>
      </w:pPr>
      <w:r w:rsidRPr="00004390">
        <w:rPr>
          <w:rFonts w:ascii="Arial" w:hAnsi="Arial" w:cs="Arial"/>
          <w:sz w:val="22"/>
          <w:szCs w:val="22"/>
        </w:rPr>
        <w:t>5.1.8 A última auditoria contábil-financeira da cooperativa, conforme dispõe o art. 112 da Lei nº 5.764/1971 ou uma declaração, sob as penas da lei, de que tal auditoria não foi exigida pelo órgão fiscalizador.</w:t>
      </w:r>
    </w:p>
    <w:p w:rsidR="00694D98" w:rsidRPr="00004390" w:rsidRDefault="00694D98" w:rsidP="00B22FBB">
      <w:pPr>
        <w:spacing w:line="276" w:lineRule="auto"/>
        <w:jc w:val="both"/>
        <w:rPr>
          <w:rFonts w:ascii="Arial" w:hAnsi="Arial" w:cs="Arial"/>
        </w:rPr>
      </w:pPr>
      <w:r w:rsidRPr="00004390">
        <w:rPr>
          <w:rFonts w:ascii="Arial" w:hAnsi="Arial" w:cs="Arial"/>
        </w:rPr>
        <w:t xml:space="preserve">5.2 </w:t>
      </w:r>
      <w:proofErr w:type="gramStart"/>
      <w:r w:rsidRPr="00004390">
        <w:rPr>
          <w:rFonts w:ascii="Arial" w:hAnsi="Arial" w:cs="Arial"/>
        </w:rPr>
        <w:t xml:space="preserve">  Não</w:t>
      </w:r>
      <w:proofErr w:type="gramEnd"/>
      <w:r w:rsidRPr="00004390">
        <w:rPr>
          <w:rFonts w:ascii="Arial" w:hAnsi="Arial" w:cs="Arial"/>
        </w:rPr>
        <w:t xml:space="preserve"> será admitida participação de cooperativas de trabalho: </w:t>
      </w:r>
    </w:p>
    <w:p w:rsidR="00694D98" w:rsidRPr="00004390" w:rsidRDefault="00694D98" w:rsidP="00B22FBB">
      <w:pPr>
        <w:spacing w:line="276" w:lineRule="auto"/>
        <w:jc w:val="both"/>
        <w:rPr>
          <w:rFonts w:ascii="Arial" w:hAnsi="Arial" w:cs="Arial"/>
        </w:rPr>
      </w:pPr>
      <w:r w:rsidRPr="00004390">
        <w:rPr>
          <w:rFonts w:ascii="Arial" w:hAnsi="Arial" w:cs="Arial"/>
        </w:rPr>
        <w:t xml:space="preserve">a) fornecedoras de mão de obra, ou que realizam intermediação de mão de obra subordinada, mas apenas as prestadoras de serviços por intermédio dos próprios cooperados; ou </w:t>
      </w:r>
    </w:p>
    <w:p w:rsidR="00694D98" w:rsidRPr="00004390" w:rsidRDefault="00694D98" w:rsidP="00B22FBB">
      <w:pPr>
        <w:spacing w:line="276" w:lineRule="auto"/>
        <w:jc w:val="both"/>
        <w:rPr>
          <w:rFonts w:ascii="Arial" w:hAnsi="Arial" w:cs="Arial"/>
        </w:rPr>
      </w:pPr>
      <w:r w:rsidRPr="00004390">
        <w:rPr>
          <w:rFonts w:ascii="Arial" w:hAnsi="Arial" w:cs="Arial"/>
        </w:rPr>
        <w:t xml:space="preserve">b) cujos atos constitutivos não definam com precisão a natureza dos serviços que se propõem a prestar. </w:t>
      </w:r>
    </w:p>
    <w:p w:rsidR="00694D98" w:rsidRPr="00004390" w:rsidRDefault="00694D98" w:rsidP="00B22FBB">
      <w:pPr>
        <w:spacing w:line="276" w:lineRule="auto"/>
        <w:jc w:val="both"/>
        <w:rPr>
          <w:rFonts w:ascii="Arial" w:hAnsi="Arial" w:cs="Arial"/>
        </w:rPr>
      </w:pPr>
      <w:proofErr w:type="gramStart"/>
      <w:r w:rsidRPr="00004390">
        <w:rPr>
          <w:rFonts w:ascii="Arial" w:hAnsi="Arial" w:cs="Arial"/>
        </w:rPr>
        <w:t>5.2.1 Presumir-se-á</w:t>
      </w:r>
      <w:proofErr w:type="gramEnd"/>
      <w:r w:rsidRPr="00004390">
        <w:rPr>
          <w:rFonts w:ascii="Arial" w:hAnsi="Arial" w:cs="Arial"/>
        </w:rPr>
        <w:t xml:space="preserve"> intermediação de mão de obra subordinada a relação contratual estabelecida entre a empresa contratante e as Cooperativas de Trabalho que não observar o disposto nos dispositivos acima e na legislação em vigor. </w:t>
      </w:r>
    </w:p>
    <w:p w:rsidR="00694D98" w:rsidRPr="00004390" w:rsidRDefault="00694D98" w:rsidP="00B22FBB">
      <w:pPr>
        <w:spacing w:line="276" w:lineRule="auto"/>
        <w:jc w:val="both"/>
        <w:rPr>
          <w:rFonts w:ascii="Arial" w:hAnsi="Arial" w:cs="Arial"/>
        </w:rPr>
      </w:pPr>
      <w:r w:rsidRPr="00004390">
        <w:rPr>
          <w:rFonts w:ascii="Arial" w:hAnsi="Arial" w:cs="Arial"/>
        </w:rPr>
        <w:t>5.3 A constituição ou utilização de Cooperativa de Trabalho para fraudar deliberadamente a legislação trabalhista, previdenciária e o disposto nesta Lei acarretará aos responsáveis as sanções cíveis e administrativas cabíveis.</w:t>
      </w:r>
    </w:p>
    <w:p w:rsidR="00694D98" w:rsidRPr="00004390" w:rsidRDefault="00694D98" w:rsidP="00004390">
      <w:pPr>
        <w:pStyle w:val="pf0"/>
        <w:spacing w:before="0" w:beforeAutospacing="0" w:after="0" w:afterAutospacing="0" w:line="276" w:lineRule="auto"/>
        <w:jc w:val="both"/>
        <w:rPr>
          <w:rFonts w:ascii="Arial" w:hAnsi="Arial" w:cs="Arial"/>
          <w:i/>
          <w:sz w:val="22"/>
          <w:szCs w:val="22"/>
        </w:rPr>
      </w:pPr>
    </w:p>
    <w:p w:rsidR="00694D98" w:rsidRPr="00004390" w:rsidRDefault="00694D98" w:rsidP="00004390">
      <w:pPr>
        <w:spacing w:beforeLines="120" w:before="288" w:afterLines="120" w:after="288" w:line="276" w:lineRule="auto"/>
        <w:ind w:firstLine="567"/>
        <w:jc w:val="center"/>
        <w:rPr>
          <w:rFonts w:ascii="Arial" w:hAnsi="Arial" w:cs="Arial"/>
        </w:rPr>
      </w:pPr>
    </w:p>
    <w:p w:rsidR="00694D98" w:rsidRPr="00004390" w:rsidRDefault="00694D98" w:rsidP="00004390">
      <w:pPr>
        <w:spacing w:line="276" w:lineRule="auto"/>
      </w:pPr>
    </w:p>
    <w:sectPr w:rsidR="00694D98" w:rsidRPr="0000439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5C100D"/>
    <w:multiLevelType w:val="multilevel"/>
    <w:tmpl w:val="F140E652"/>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b w:val="0"/>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D98"/>
    <w:rsid w:val="00004390"/>
    <w:rsid w:val="002440B1"/>
    <w:rsid w:val="002C7F31"/>
    <w:rsid w:val="002F4381"/>
    <w:rsid w:val="00420096"/>
    <w:rsid w:val="004358C8"/>
    <w:rsid w:val="00694D98"/>
    <w:rsid w:val="00B22FBB"/>
    <w:rsid w:val="00BD0BF4"/>
    <w:rsid w:val="00C17991"/>
    <w:rsid w:val="00D12C37"/>
    <w:rsid w:val="00D739D7"/>
    <w:rsid w:val="00D9516D"/>
    <w:rsid w:val="00DA69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9CE284-D1D5-476C-AC48-1EC67204F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before="100" w:beforeAutospacing="1" w:after="100" w:afterAutospacing="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jc w:val="left"/>
    </w:pPr>
  </w:style>
  <w:style w:type="paragraph" w:styleId="Ttulo1">
    <w:name w:val="heading 1"/>
    <w:basedOn w:val="Normal"/>
    <w:next w:val="Normal"/>
    <w:link w:val="Ttulo1Char"/>
    <w:uiPriority w:val="9"/>
    <w:qFormat/>
    <w:rsid w:val="00694D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694D98"/>
    <w:rPr>
      <w:color w:val="000080"/>
      <w:u w:val="single"/>
    </w:rPr>
  </w:style>
  <w:style w:type="paragraph" w:customStyle="1" w:styleId="Nivel01">
    <w:name w:val="Nivel 01"/>
    <w:basedOn w:val="Ttulo1"/>
    <w:next w:val="Normal"/>
    <w:qFormat/>
    <w:rsid w:val="00694D98"/>
    <w:pPr>
      <w:numPr>
        <w:numId w:val="1"/>
      </w:numPr>
      <w:tabs>
        <w:tab w:val="left" w:pos="567"/>
      </w:tabs>
      <w:spacing w:beforeAutospacing="0" w:afterAutospacing="0"/>
      <w:jc w:val="both"/>
    </w:pPr>
    <w:rPr>
      <w:rFonts w:ascii="Arial" w:hAnsi="Arial" w:cs="Arial"/>
      <w:b/>
      <w:bCs/>
      <w:color w:val="auto"/>
      <w:sz w:val="20"/>
      <w:szCs w:val="20"/>
      <w:lang w:eastAsia="pt-BR"/>
    </w:rPr>
  </w:style>
  <w:style w:type="paragraph" w:styleId="Ttulo">
    <w:name w:val="Title"/>
    <w:basedOn w:val="Normal"/>
    <w:next w:val="Normal"/>
    <w:link w:val="TtuloChar"/>
    <w:uiPriority w:val="10"/>
    <w:qFormat/>
    <w:rsid w:val="00694D98"/>
    <w:pPr>
      <w:pBdr>
        <w:bottom w:val="single" w:sz="8" w:space="4" w:color="5B9BD5" w:themeColor="accent1"/>
      </w:pBdr>
      <w:spacing w:before="0" w:beforeAutospacing="0" w:after="300" w:afterAutospacing="0"/>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uiPriority w:val="10"/>
    <w:rsid w:val="00694D98"/>
    <w:rPr>
      <w:rFonts w:asciiTheme="majorHAnsi" w:eastAsiaTheme="majorEastAsia" w:hAnsiTheme="majorHAnsi" w:cstheme="majorBidi"/>
      <w:color w:val="323E4F" w:themeColor="text2" w:themeShade="BF"/>
      <w:spacing w:val="5"/>
      <w:kern w:val="28"/>
      <w:sz w:val="52"/>
      <w:szCs w:val="52"/>
      <w:lang w:eastAsia="pt-BR"/>
    </w:rPr>
  </w:style>
  <w:style w:type="table" w:styleId="Tabelacomgrade">
    <w:name w:val="Table Grid"/>
    <w:basedOn w:val="Tabelanormal"/>
    <w:rsid w:val="00694D98"/>
    <w:pPr>
      <w:spacing w:before="0" w:beforeAutospacing="0" w:after="0" w:afterAutospacing="0"/>
      <w:jc w:val="left"/>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694D98"/>
    <w:pPr>
      <w:keepNext/>
      <w:widowControl w:val="0"/>
      <w:shd w:val="clear" w:color="auto" w:fill="FFFFFF"/>
      <w:spacing w:before="119" w:beforeAutospacing="0" w:after="119" w:afterAutospacing="0" w:line="276" w:lineRule="auto"/>
      <w:ind w:firstLine="567"/>
      <w:textAlignment w:val="baseline"/>
    </w:pPr>
    <w:rPr>
      <w:rFonts w:ascii="Ecofont_Spranq_eco_Sans" w:eastAsia="WenQuanYi Micro Hei" w:hAnsi="Ecofont_Spranq_eco_Sans" w:cs="Lohit Hindi"/>
      <w:sz w:val="20"/>
      <w:szCs w:val="24"/>
      <w:lang w:eastAsia="zh-CN" w:bidi="hi-IN"/>
    </w:rPr>
  </w:style>
  <w:style w:type="paragraph" w:customStyle="1" w:styleId="Nivel2">
    <w:name w:val="Nivel 2"/>
    <w:basedOn w:val="Normal"/>
    <w:qFormat/>
    <w:rsid w:val="00694D98"/>
    <w:pPr>
      <w:numPr>
        <w:ilvl w:val="1"/>
        <w:numId w:val="1"/>
      </w:numPr>
      <w:spacing w:before="120" w:beforeAutospacing="0" w:after="120" w:afterAutospacing="0" w:line="276" w:lineRule="auto"/>
      <w:ind w:left="1283"/>
      <w:jc w:val="both"/>
    </w:pPr>
    <w:rPr>
      <w:rFonts w:ascii="Arial" w:eastAsiaTheme="minorEastAsia" w:hAnsi="Arial" w:cs="Arial"/>
      <w:color w:val="000000"/>
      <w:sz w:val="20"/>
      <w:szCs w:val="20"/>
      <w:lang w:eastAsia="pt-BR"/>
    </w:rPr>
  </w:style>
  <w:style w:type="paragraph" w:customStyle="1" w:styleId="Nivel3">
    <w:name w:val="Nivel 3"/>
    <w:basedOn w:val="Normal"/>
    <w:qFormat/>
    <w:rsid w:val="00694D98"/>
    <w:pPr>
      <w:numPr>
        <w:ilvl w:val="2"/>
        <w:numId w:val="1"/>
      </w:numPr>
      <w:spacing w:before="120" w:beforeAutospacing="0" w:after="120" w:afterAutospacing="0" w:line="276" w:lineRule="auto"/>
      <w:ind w:left="3198"/>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694D98"/>
    <w:pPr>
      <w:numPr>
        <w:ilvl w:val="3"/>
      </w:numPr>
      <w:ind w:left="851" w:firstLine="0"/>
    </w:pPr>
    <w:rPr>
      <w:color w:val="auto"/>
    </w:rPr>
  </w:style>
  <w:style w:type="paragraph" w:customStyle="1" w:styleId="Nivel5">
    <w:name w:val="Nivel 5"/>
    <w:basedOn w:val="Nivel4"/>
    <w:qFormat/>
    <w:rsid w:val="00694D98"/>
    <w:pPr>
      <w:numPr>
        <w:ilvl w:val="4"/>
      </w:numPr>
      <w:ind w:left="1276" w:firstLine="0"/>
    </w:pPr>
  </w:style>
  <w:style w:type="character" w:customStyle="1" w:styleId="Nivel4Char">
    <w:name w:val="Nivel 4 Char"/>
    <w:basedOn w:val="Fontepargpadro"/>
    <w:link w:val="Nivel4"/>
    <w:rsid w:val="00694D98"/>
    <w:rPr>
      <w:rFonts w:ascii="Arial" w:eastAsiaTheme="minorEastAsia" w:hAnsi="Arial" w:cs="Arial"/>
      <w:sz w:val="20"/>
      <w:szCs w:val="20"/>
      <w:lang w:eastAsia="pt-BR"/>
    </w:rPr>
  </w:style>
  <w:style w:type="paragraph" w:styleId="Recuodecorpodetexto3">
    <w:name w:val="Body Text Indent 3"/>
    <w:basedOn w:val="Normal"/>
    <w:link w:val="Recuodecorpodetexto3Char"/>
    <w:semiHidden/>
    <w:unhideWhenUsed/>
    <w:rsid w:val="00694D98"/>
    <w:pPr>
      <w:spacing w:before="0" w:beforeAutospacing="0" w:after="120" w:afterAutospacing="0"/>
      <w:ind w:left="283"/>
    </w:pPr>
    <w:rPr>
      <w:rFonts w:ascii="Ecofont_Spranq_eco_Sans" w:eastAsiaTheme="minorEastAsia" w:hAnsi="Ecofont_Spranq_eco_Sans" w:cs="Tahoma"/>
      <w:sz w:val="16"/>
      <w:szCs w:val="16"/>
      <w:lang w:eastAsia="pt-BR"/>
    </w:rPr>
  </w:style>
  <w:style w:type="character" w:customStyle="1" w:styleId="Recuodecorpodetexto3Char">
    <w:name w:val="Recuo de corpo de texto 3 Char"/>
    <w:basedOn w:val="Fontepargpadro"/>
    <w:link w:val="Recuodecorpodetexto3"/>
    <w:semiHidden/>
    <w:rsid w:val="00694D98"/>
    <w:rPr>
      <w:rFonts w:ascii="Ecofont_Spranq_eco_Sans" w:eastAsiaTheme="minorEastAsia" w:hAnsi="Ecofont_Spranq_eco_Sans" w:cs="Tahoma"/>
      <w:sz w:val="16"/>
      <w:szCs w:val="16"/>
      <w:lang w:eastAsia="pt-BR"/>
    </w:rPr>
  </w:style>
  <w:style w:type="character" w:customStyle="1" w:styleId="DefaultChar">
    <w:name w:val="Default Char"/>
    <w:link w:val="Default"/>
    <w:locked/>
    <w:rsid w:val="00694D98"/>
    <w:rPr>
      <w:rFonts w:ascii="Arial" w:eastAsia="Times New Roman" w:hAnsi="Arial" w:cs="Arial"/>
      <w:color w:val="000000"/>
      <w:sz w:val="24"/>
      <w:szCs w:val="24"/>
    </w:rPr>
  </w:style>
  <w:style w:type="paragraph" w:customStyle="1" w:styleId="Default">
    <w:name w:val="Default"/>
    <w:link w:val="DefaultChar"/>
    <w:rsid w:val="00694D98"/>
    <w:pPr>
      <w:autoSpaceDE w:val="0"/>
      <w:autoSpaceDN w:val="0"/>
      <w:adjustRightInd w:val="0"/>
      <w:spacing w:before="0" w:beforeAutospacing="0" w:after="0" w:afterAutospacing="0"/>
      <w:jc w:val="left"/>
    </w:pPr>
    <w:rPr>
      <w:rFonts w:ascii="Arial" w:eastAsia="Times New Roman" w:hAnsi="Arial" w:cs="Arial"/>
      <w:color w:val="000000"/>
      <w:sz w:val="24"/>
      <w:szCs w:val="24"/>
    </w:rPr>
  </w:style>
  <w:style w:type="paragraph" w:customStyle="1" w:styleId="pf0">
    <w:name w:val="pf0"/>
    <w:basedOn w:val="Normal"/>
    <w:rsid w:val="00694D98"/>
    <w:pPr>
      <w:spacing w:after="100"/>
    </w:pPr>
    <w:rPr>
      <w:rFonts w:ascii="Times New Roman" w:eastAsia="Times New Roman" w:hAnsi="Times New Roman" w:cs="Times New Roman"/>
      <w:sz w:val="24"/>
      <w:szCs w:val="24"/>
      <w:lang w:eastAsia="pt-BR"/>
    </w:rPr>
  </w:style>
  <w:style w:type="character" w:customStyle="1" w:styleId="cf01">
    <w:name w:val="cf01"/>
    <w:basedOn w:val="Fontepargpadro"/>
    <w:rsid w:val="00694D98"/>
    <w:rPr>
      <w:rFonts w:ascii="Segoe UI" w:hAnsi="Segoe UI" w:cs="Segoe UI" w:hint="default"/>
      <w:b/>
      <w:bCs/>
      <w:i/>
      <w:iCs/>
      <w:sz w:val="18"/>
      <w:szCs w:val="18"/>
    </w:rPr>
  </w:style>
  <w:style w:type="character" w:customStyle="1" w:styleId="cf11">
    <w:name w:val="cf11"/>
    <w:basedOn w:val="Fontepargpadro"/>
    <w:rsid w:val="00694D98"/>
    <w:rPr>
      <w:rFonts w:ascii="Segoe UI" w:hAnsi="Segoe UI" w:cs="Segoe UI" w:hint="default"/>
      <w:i/>
      <w:iCs/>
      <w:sz w:val="18"/>
      <w:szCs w:val="18"/>
    </w:rPr>
  </w:style>
  <w:style w:type="paragraph" w:styleId="Recuodecorpodetexto">
    <w:name w:val="Body Text Indent"/>
    <w:basedOn w:val="Normal"/>
    <w:link w:val="RecuodecorpodetextoChar"/>
    <w:uiPriority w:val="99"/>
    <w:semiHidden/>
    <w:unhideWhenUsed/>
    <w:rsid w:val="00694D98"/>
    <w:pPr>
      <w:spacing w:before="0" w:beforeAutospacing="0" w:after="120" w:afterAutospacing="0"/>
      <w:ind w:left="283"/>
    </w:pPr>
    <w:rPr>
      <w:rFonts w:ascii="Arial" w:eastAsia="Times New Roman" w:hAnsi="Arial" w:cs="Tahoma"/>
      <w:sz w:val="20"/>
      <w:szCs w:val="24"/>
      <w:lang w:eastAsia="pt-BR"/>
    </w:rPr>
  </w:style>
  <w:style w:type="character" w:customStyle="1" w:styleId="RecuodecorpodetextoChar">
    <w:name w:val="Recuo de corpo de texto Char"/>
    <w:basedOn w:val="Fontepargpadro"/>
    <w:link w:val="Recuodecorpodetexto"/>
    <w:uiPriority w:val="99"/>
    <w:semiHidden/>
    <w:rsid w:val="00694D98"/>
    <w:rPr>
      <w:rFonts w:ascii="Arial" w:eastAsia="Times New Roman" w:hAnsi="Arial" w:cs="Tahoma"/>
      <w:sz w:val="20"/>
      <w:szCs w:val="24"/>
      <w:lang w:eastAsia="pt-BR"/>
    </w:rPr>
  </w:style>
  <w:style w:type="character" w:customStyle="1" w:styleId="Ttulo1Char">
    <w:name w:val="Título 1 Char"/>
    <w:basedOn w:val="Fontepargpadro"/>
    <w:link w:val="Ttulo1"/>
    <w:uiPriority w:val="9"/>
    <w:rsid w:val="00694D9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n.gov.br/en/web/dou/-/instrucao-normativa-seges/me-n-116-de-21-de-dezembro-de-2021-37092695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lanalto.gov.br/ccivil_03/leis/lcp/lcp123.htm" TargetMode="External"/><Relationship Id="rId5" Type="http://schemas.openxmlformats.org/officeDocument/2006/relationships/hyperlink" Target="http://www.portaldoempreendedor.gov.b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6</Pages>
  <Words>2107</Words>
  <Characters>11384</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Trindade</dc:creator>
  <cp:keywords/>
  <dc:description/>
  <cp:lastModifiedBy>Sonia Trindade</cp:lastModifiedBy>
  <cp:revision>9</cp:revision>
  <dcterms:created xsi:type="dcterms:W3CDTF">2024-07-11T15:33:00Z</dcterms:created>
  <dcterms:modified xsi:type="dcterms:W3CDTF">2024-08-22T16:55:00Z</dcterms:modified>
</cp:coreProperties>
</file>