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350"/>
      </w:pPr>
      <w:r>
        <w:rPr/>
        <w:drawing>
          <wp:inline distT="0" distB="0" distL="0" distR="0">
            <wp:extent cx="723899" cy="914400"/>
            <wp:effectExtent l="0" t="0" r="0" b="0"/>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spacing w:after="0"/>
        <w:rPr>
          <w:sz w:val="11"/>
        </w:rPr>
        <w:sectPr>
          <w:type w:val="continuous"/>
          <w:pgSz w:w="15840" w:h="24480"/>
          <w:pgMar w:top="160" w:bottom="0" w:left="0" w:right="0"/>
        </w:sectPr>
      </w:pPr>
    </w:p>
    <w:p>
      <w:pPr>
        <w:pStyle w:val="BodyText"/>
        <w:rPr>
          <w:sz w:val="24"/>
        </w:rPr>
      </w:pPr>
    </w:p>
    <w:p>
      <w:pPr>
        <w:pStyle w:val="BodyText"/>
        <w:rPr>
          <w:sz w:val="24"/>
        </w:rPr>
      </w:pPr>
    </w:p>
    <w:p>
      <w:pPr>
        <w:pStyle w:val="BodyText"/>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260007/007611/2024</w:t>
      </w:r>
    </w:p>
    <w:p>
      <w:pPr>
        <w:pStyle w:val="BodyText"/>
        <w:spacing w:before="224"/>
        <w:rPr>
          <w:b/>
          <w:sz w:val="24"/>
        </w:rPr>
      </w:pPr>
    </w:p>
    <w:p>
      <w:pPr>
        <w:pStyle w:val="Title"/>
        <w:spacing w:before="1"/>
      </w:pPr>
      <w:r>
        <w:rPr/>
        <w:t>PREGÃO</w:t>
      </w:r>
      <w:r>
        <w:rPr>
          <w:spacing w:val="-1"/>
        </w:rPr>
        <w:t> </w:t>
      </w:r>
      <w:r>
        <w:rPr/>
        <w:t>ELETRÔNICO</w:t>
      </w:r>
      <w:r>
        <w:rPr>
          <w:spacing w:val="-1"/>
        </w:rPr>
        <w:t> </w:t>
      </w:r>
      <w:r>
        <w:rPr/>
        <w:t>Nº</w:t>
      </w:r>
      <w:r>
        <w:rPr>
          <w:spacing w:val="-1"/>
        </w:rPr>
        <w:t> </w:t>
      </w:r>
      <w:r>
        <w:rPr>
          <w:spacing w:val="-2"/>
        </w:rPr>
        <w:t>245/2024</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4590" w:space="1695"/>
            <w:col w:w="9555"/>
          </w:cols>
        </w:sectPr>
      </w:pPr>
    </w:p>
    <w:p>
      <w:pPr>
        <w:pStyle w:val="BodyText"/>
        <w:spacing w:before="116"/>
      </w:pPr>
    </w:p>
    <w:p>
      <w:pPr>
        <w:pStyle w:val="Heading3"/>
        <w:spacing w:line="570" w:lineRule="atLeast" w:before="1"/>
        <w:ind w:left="224" w:right="5809" w:firstLine="0"/>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8"/>
          <w:sz w:val="20"/>
        </w:rPr>
        <w:t> </w:t>
      </w:r>
      <w:r>
        <w:rPr>
          <w:b/>
          <w:sz w:val="20"/>
        </w:rPr>
        <w:t>DE</w:t>
      </w:r>
      <w:r>
        <w:rPr>
          <w:b/>
          <w:spacing w:val="-3"/>
          <w:sz w:val="20"/>
        </w:rPr>
        <w:t> </w:t>
      </w:r>
      <w:r>
        <w:rPr>
          <w:b/>
          <w:sz w:val="20"/>
        </w:rPr>
        <w:t>FIOS</w:t>
      </w:r>
      <w:r>
        <w:rPr>
          <w:b/>
          <w:spacing w:val="-3"/>
          <w:sz w:val="20"/>
        </w:rPr>
        <w:t> </w:t>
      </w:r>
      <w:r>
        <w:rPr>
          <w:b/>
          <w:sz w:val="20"/>
        </w:rPr>
        <w:t>CIRURGICOS</w:t>
      </w:r>
      <w:r>
        <w:rPr>
          <w:b/>
          <w:spacing w:val="-3"/>
          <w:sz w:val="20"/>
        </w:rPr>
        <w:t> </w:t>
      </w:r>
      <w:r>
        <w:rPr>
          <w:b/>
          <w:sz w:val="20"/>
        </w:rPr>
        <w:t>PARA</w:t>
      </w:r>
      <w:r>
        <w:rPr>
          <w:b/>
          <w:spacing w:val="-12"/>
          <w:sz w:val="20"/>
        </w:rPr>
        <w:t> </w:t>
      </w:r>
      <w:r>
        <w:rPr>
          <w:b/>
          <w:sz w:val="20"/>
        </w:rPr>
        <w:t>O</w:t>
      </w:r>
      <w:r>
        <w:rPr>
          <w:b/>
          <w:spacing w:val="-3"/>
          <w:sz w:val="20"/>
        </w:rPr>
        <w:t> </w:t>
      </w:r>
      <w:r>
        <w:rPr>
          <w:b/>
          <w:sz w:val="20"/>
        </w:rPr>
        <w:t>HOSPITAL</w:t>
      </w:r>
      <w:r>
        <w:rPr>
          <w:b/>
          <w:spacing w:val="-13"/>
          <w:sz w:val="20"/>
        </w:rPr>
        <w:t> </w:t>
      </w:r>
      <w:r>
        <w:rPr>
          <w:b/>
          <w:sz w:val="20"/>
        </w:rPr>
        <w:t>UNIVERSITÁRIO</w:t>
      </w:r>
      <w:r>
        <w:rPr>
          <w:b/>
          <w:spacing w:val="-3"/>
          <w:sz w:val="20"/>
        </w:rPr>
        <w:t> </w:t>
      </w:r>
      <w:r>
        <w:rPr>
          <w:b/>
          <w:sz w:val="20"/>
        </w:rPr>
        <w:t>PEDRO</w:t>
      </w:r>
      <w:r>
        <w:rPr>
          <w:b/>
          <w:spacing w:val="-3"/>
          <w:sz w:val="20"/>
        </w:rPr>
        <w:t> </w:t>
      </w:r>
      <w:r>
        <w:rPr>
          <w:b/>
          <w:sz w:val="20"/>
        </w:rPr>
        <w:t>ERNESTO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BodyText"/>
      </w:pPr>
    </w:p>
    <w:p>
      <w:pPr>
        <w:pStyle w:val="BodyText"/>
        <w:spacing w:before="165"/>
      </w:pPr>
    </w:p>
    <w:p>
      <w:pPr>
        <w:pStyle w:val="Heading2"/>
        <w:ind w:left="22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2"/>
          <w:sz w:val="20"/>
        </w:rPr>
        <w:t> </w:t>
      </w:r>
      <w:r>
        <w:rPr>
          <w:b/>
          <w:sz w:val="20"/>
        </w:rPr>
        <w:t>99.992,58</w:t>
      </w:r>
      <w:r>
        <w:rPr>
          <w:b/>
          <w:spacing w:val="-1"/>
          <w:sz w:val="20"/>
        </w:rPr>
        <w:t> </w:t>
      </w:r>
      <w:r>
        <w:rPr>
          <w:b/>
          <w:sz w:val="20"/>
        </w:rPr>
        <w:t>(</w:t>
      </w:r>
      <w:r>
        <w:rPr>
          <w:b/>
          <w:color w:val="333333"/>
          <w:sz w:val="20"/>
        </w:rPr>
        <w:t>noventa</w:t>
      </w:r>
      <w:r>
        <w:rPr>
          <w:b/>
          <w:color w:val="333333"/>
          <w:spacing w:val="-1"/>
          <w:sz w:val="20"/>
        </w:rPr>
        <w:t> </w:t>
      </w:r>
      <w:r>
        <w:rPr>
          <w:b/>
          <w:color w:val="333333"/>
          <w:sz w:val="20"/>
        </w:rPr>
        <w:t>e</w:t>
      </w:r>
      <w:r>
        <w:rPr>
          <w:b/>
          <w:color w:val="333333"/>
          <w:spacing w:val="-1"/>
          <w:sz w:val="20"/>
        </w:rPr>
        <w:t> </w:t>
      </w:r>
      <w:r>
        <w:rPr>
          <w:b/>
          <w:color w:val="333333"/>
          <w:sz w:val="20"/>
        </w:rPr>
        <w:t>nove</w:t>
      </w:r>
      <w:r>
        <w:rPr>
          <w:b/>
          <w:color w:val="333333"/>
          <w:spacing w:val="-2"/>
          <w:sz w:val="20"/>
        </w:rPr>
        <w:t> </w:t>
      </w:r>
      <w:r>
        <w:rPr>
          <w:b/>
          <w:color w:val="333333"/>
          <w:sz w:val="20"/>
        </w:rPr>
        <w:t>mil,</w:t>
      </w:r>
      <w:r>
        <w:rPr>
          <w:b/>
          <w:color w:val="333333"/>
          <w:spacing w:val="-1"/>
          <w:sz w:val="20"/>
        </w:rPr>
        <w:t> </w:t>
      </w:r>
      <w:r>
        <w:rPr>
          <w:b/>
          <w:color w:val="333333"/>
          <w:sz w:val="20"/>
        </w:rPr>
        <w:t>novecentos</w:t>
      </w:r>
      <w:r>
        <w:rPr>
          <w:b/>
          <w:color w:val="333333"/>
          <w:spacing w:val="-1"/>
          <w:sz w:val="20"/>
        </w:rPr>
        <w:t> </w:t>
      </w:r>
      <w:r>
        <w:rPr>
          <w:b/>
          <w:color w:val="333333"/>
          <w:sz w:val="20"/>
        </w:rPr>
        <w:t>e</w:t>
      </w:r>
      <w:r>
        <w:rPr>
          <w:b/>
          <w:color w:val="333333"/>
          <w:spacing w:val="-1"/>
          <w:sz w:val="20"/>
        </w:rPr>
        <w:t> </w:t>
      </w:r>
      <w:r>
        <w:rPr>
          <w:b/>
          <w:color w:val="333333"/>
          <w:sz w:val="20"/>
        </w:rPr>
        <w:t>noventa</w:t>
      </w:r>
      <w:r>
        <w:rPr>
          <w:b/>
          <w:color w:val="333333"/>
          <w:spacing w:val="-2"/>
          <w:sz w:val="20"/>
        </w:rPr>
        <w:t> </w:t>
      </w:r>
      <w:r>
        <w:rPr>
          <w:b/>
          <w:color w:val="333333"/>
          <w:sz w:val="20"/>
        </w:rPr>
        <w:t>e</w:t>
      </w:r>
      <w:r>
        <w:rPr>
          <w:b/>
          <w:color w:val="333333"/>
          <w:spacing w:val="-1"/>
          <w:sz w:val="20"/>
        </w:rPr>
        <w:t> </w:t>
      </w:r>
      <w:r>
        <w:rPr>
          <w:b/>
          <w:color w:val="333333"/>
          <w:sz w:val="20"/>
        </w:rPr>
        <w:t>dois</w:t>
      </w:r>
      <w:r>
        <w:rPr>
          <w:b/>
          <w:color w:val="333333"/>
          <w:spacing w:val="-1"/>
          <w:sz w:val="20"/>
        </w:rPr>
        <w:t> </w:t>
      </w:r>
      <w:r>
        <w:rPr>
          <w:b/>
          <w:color w:val="333333"/>
          <w:sz w:val="20"/>
        </w:rPr>
        <w:t>reais</w:t>
      </w:r>
      <w:r>
        <w:rPr>
          <w:b/>
          <w:color w:val="333333"/>
          <w:spacing w:val="-1"/>
          <w:sz w:val="20"/>
        </w:rPr>
        <w:t> </w:t>
      </w:r>
      <w:r>
        <w:rPr>
          <w:b/>
          <w:color w:val="333333"/>
          <w:sz w:val="20"/>
        </w:rPr>
        <w:t>e</w:t>
      </w:r>
      <w:r>
        <w:rPr>
          <w:b/>
          <w:color w:val="333333"/>
          <w:spacing w:val="-2"/>
          <w:sz w:val="20"/>
        </w:rPr>
        <w:t> </w:t>
      </w:r>
      <w:r>
        <w:rPr>
          <w:b/>
          <w:color w:val="333333"/>
          <w:sz w:val="20"/>
        </w:rPr>
        <w:t>cinquenta</w:t>
      </w:r>
      <w:r>
        <w:rPr>
          <w:b/>
          <w:color w:val="333333"/>
          <w:spacing w:val="-1"/>
          <w:sz w:val="20"/>
        </w:rPr>
        <w:t> </w:t>
      </w:r>
      <w:r>
        <w:rPr>
          <w:b/>
          <w:color w:val="333333"/>
          <w:sz w:val="20"/>
        </w:rPr>
        <w:t>e</w:t>
      </w:r>
      <w:r>
        <w:rPr>
          <w:b/>
          <w:color w:val="333333"/>
          <w:spacing w:val="-1"/>
          <w:sz w:val="20"/>
        </w:rPr>
        <w:t> </w:t>
      </w:r>
      <w:r>
        <w:rPr>
          <w:b/>
          <w:color w:val="333333"/>
          <w:sz w:val="20"/>
        </w:rPr>
        <w:t>oito</w:t>
      </w:r>
      <w:r>
        <w:rPr>
          <w:b/>
          <w:color w:val="333333"/>
          <w:spacing w:val="-1"/>
          <w:sz w:val="20"/>
        </w:rPr>
        <w:t> </w:t>
      </w:r>
      <w:r>
        <w:rPr>
          <w:b/>
          <w:color w:val="333333"/>
          <w:spacing w:val="-2"/>
          <w:sz w:val="20"/>
        </w:rPr>
        <w:t>centavos</w:t>
      </w:r>
      <w:r>
        <w:rPr>
          <w:b/>
          <w:spacing w:val="-2"/>
          <w:sz w:val="20"/>
        </w:rPr>
        <w:t>).</w:t>
      </w:r>
    </w:p>
    <w:p>
      <w:pPr>
        <w:pStyle w:val="BodyText"/>
        <w:rPr>
          <w:b/>
        </w:rPr>
      </w:pPr>
    </w:p>
    <w:p>
      <w:pPr>
        <w:pStyle w:val="BodyText"/>
        <w:spacing w:before="75"/>
        <w:rPr>
          <w:b/>
        </w:rPr>
      </w:pPr>
    </w:p>
    <w:p>
      <w:pPr>
        <w:pStyle w:val="Heading2"/>
        <w:ind w:left="22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16/09/2024</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pStyle w:val="Heading2"/>
        <w:ind w:left="224"/>
      </w:pPr>
      <w:r>
        <w:rPr/>
        <w:t>CRITÉRIO</w:t>
      </w:r>
      <w:r>
        <w:rPr>
          <w:spacing w:val="-1"/>
        </w:rPr>
        <w:t> </w:t>
      </w:r>
      <w:r>
        <w:rPr/>
        <w:t>DE</w:t>
      </w:r>
      <w:r>
        <w:rPr>
          <w:spacing w:val="-1"/>
        </w:rPr>
        <w:t> </w:t>
      </w:r>
      <w:r>
        <w:rPr>
          <w:spacing w:val="-2"/>
        </w:rPr>
        <w:t>JULGAMENTO:</w:t>
      </w:r>
    </w:p>
    <w:p>
      <w:pPr>
        <w:spacing w:before="160"/>
        <w:ind w:left="224" w:right="0" w:firstLine="0"/>
        <w:jc w:val="left"/>
        <w:rPr>
          <w:b/>
          <w:sz w:val="20"/>
        </w:rPr>
      </w:pPr>
      <w:r>
        <w:rPr>
          <w:b/>
          <w:sz w:val="20"/>
        </w:rPr>
        <w:t>Menor</w:t>
      </w:r>
      <w:r>
        <w:rPr>
          <w:b/>
          <w:spacing w:val="-6"/>
          <w:sz w:val="20"/>
        </w:rPr>
        <w:t> </w:t>
      </w:r>
      <w:r>
        <w:rPr>
          <w:b/>
          <w:sz w:val="20"/>
        </w:rPr>
        <w:t>preço</w:t>
      </w:r>
      <w:r>
        <w:rPr>
          <w:b/>
          <w:spacing w:val="-2"/>
          <w:sz w:val="20"/>
        </w:rPr>
        <w:t> </w:t>
      </w:r>
      <w:r>
        <w:rPr>
          <w:b/>
          <w:sz w:val="20"/>
        </w:rPr>
        <w:t>por</w:t>
      </w:r>
      <w:r>
        <w:rPr>
          <w:b/>
          <w:spacing w:val="-5"/>
          <w:sz w:val="20"/>
        </w:rPr>
        <w:t> </w:t>
      </w:r>
      <w:r>
        <w:rPr>
          <w:b/>
          <w:spacing w:val="-2"/>
          <w:sz w:val="20"/>
        </w:rPr>
        <w:t>item.</w:t>
      </w:r>
    </w:p>
    <w:p>
      <w:pPr>
        <w:pStyle w:val="BodyText"/>
        <w:rPr>
          <w:b/>
        </w:rPr>
      </w:pPr>
    </w:p>
    <w:p>
      <w:pPr>
        <w:pStyle w:val="BodyText"/>
        <w:spacing w:before="75"/>
        <w:rPr>
          <w:b/>
        </w:rPr>
      </w:pPr>
    </w:p>
    <w:p>
      <w:pPr>
        <w:pStyle w:val="Heading2"/>
        <w:ind w:left="224"/>
      </w:pPr>
      <w:r>
        <w:rPr/>
        <w:t>MODO</w:t>
      </w:r>
      <w:r>
        <w:rPr>
          <w:spacing w:val="-1"/>
        </w:rPr>
        <w:t> </w:t>
      </w:r>
      <w:r>
        <w:rPr/>
        <w:t>DE</w:t>
      </w:r>
      <w:r>
        <w:rPr>
          <w:spacing w:val="-1"/>
        </w:rPr>
        <w:t> </w:t>
      </w:r>
      <w:r>
        <w:rPr>
          <w:spacing w:val="-2"/>
        </w:rPr>
        <w:t>DISPUTA:</w:t>
      </w:r>
    </w:p>
    <w:p>
      <w:pPr>
        <w:pStyle w:val="Heading3"/>
        <w:spacing w:before="160"/>
        <w:ind w:left="224" w:firstLine="0"/>
        <w:rPr>
          <w:b w:val="0"/>
        </w:rPr>
      </w:pPr>
      <w:r>
        <w:rPr>
          <w:spacing w:val="-2"/>
        </w:rPr>
        <w:t>Aberto</w:t>
      </w:r>
      <w:r>
        <w:rPr>
          <w:b w:val="0"/>
          <w:spacing w:val="-2"/>
        </w:rPr>
        <w:t>.</w:t>
      </w:r>
    </w:p>
    <w:p>
      <w:pPr>
        <w:pStyle w:val="BodyText"/>
      </w:pPr>
    </w:p>
    <w:p>
      <w:pPr>
        <w:pStyle w:val="BodyText"/>
        <w:spacing w:before="79"/>
      </w:pPr>
    </w:p>
    <w:p>
      <w:pPr>
        <w:pStyle w:val="Title"/>
        <w:ind w:left="5287" w:right="5809" w:firstLine="661"/>
      </w:pPr>
      <w:r>
        <w:rPr/>
        <w:t>EDITAL DE LICITAÇÃO PREGÃO</w:t>
      </w:r>
      <w:r>
        <w:rPr>
          <w:spacing w:val="-17"/>
        </w:rPr>
        <w:t> </w:t>
      </w:r>
      <w:r>
        <w:rPr/>
        <w:t>ELETRÔNICO</w:t>
      </w:r>
      <w:r>
        <w:rPr>
          <w:spacing w:val="-16"/>
        </w:rPr>
        <w:t> </w:t>
      </w:r>
      <w:r>
        <w:rPr/>
        <w:t>Nº245/2024</w:t>
      </w:r>
    </w:p>
    <w:p>
      <w:pPr>
        <w:pStyle w:val="BodyText"/>
        <w:rPr>
          <w:b/>
          <w:sz w:val="26"/>
        </w:rPr>
      </w:pPr>
    </w:p>
    <w:p>
      <w:pPr>
        <w:pStyle w:val="BodyText"/>
        <w:spacing w:before="45"/>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pPr>
    </w:p>
    <w:p>
      <w:pPr>
        <w:pStyle w:val="BodyText"/>
        <w:spacing w:before="16"/>
      </w:pPr>
    </w:p>
    <w:p>
      <w:pPr>
        <w:pStyle w:val="Heading2"/>
        <w:numPr>
          <w:ilvl w:val="0"/>
          <w:numId w:val="1"/>
        </w:numPr>
        <w:tabs>
          <w:tab w:pos="719" w:val="left" w:leader="none"/>
        </w:tabs>
        <w:spacing w:line="240" w:lineRule="auto" w:before="1" w:after="0"/>
        <w:ind w:left="71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704" w:val="left" w:leader="none"/>
        </w:tabs>
        <w:spacing w:line="280" w:lineRule="auto" w:before="0" w:after="0"/>
        <w:ind w:left="329" w:right="432" w:firstLine="0"/>
        <w:jc w:val="left"/>
        <w:rPr>
          <w:sz w:val="20"/>
        </w:rPr>
      </w:pPr>
      <w:r>
        <w:rPr>
          <w:sz w:val="20"/>
        </w:rPr>
        <w:t>O</w:t>
      </w:r>
      <w:r>
        <w:rPr>
          <w:spacing w:val="21"/>
          <w:sz w:val="20"/>
        </w:rPr>
        <w:t> </w:t>
      </w:r>
      <w:r>
        <w:rPr>
          <w:sz w:val="20"/>
        </w:rPr>
        <w:t>objeto</w:t>
      </w:r>
      <w:r>
        <w:rPr>
          <w:spacing w:val="21"/>
          <w:sz w:val="20"/>
        </w:rPr>
        <w:t> </w:t>
      </w:r>
      <w:r>
        <w:rPr>
          <w:sz w:val="20"/>
        </w:rPr>
        <w:t>da</w:t>
      </w:r>
      <w:r>
        <w:rPr>
          <w:spacing w:val="21"/>
          <w:sz w:val="20"/>
        </w:rPr>
        <w:t> </w:t>
      </w:r>
      <w:r>
        <w:rPr>
          <w:sz w:val="20"/>
        </w:rPr>
        <w:t>presente</w:t>
      </w:r>
      <w:r>
        <w:rPr>
          <w:spacing w:val="21"/>
          <w:sz w:val="20"/>
        </w:rPr>
        <w:t> </w:t>
      </w:r>
      <w:r>
        <w:rPr>
          <w:sz w:val="20"/>
        </w:rPr>
        <w:t>licitação</w:t>
      </w:r>
      <w:r>
        <w:rPr>
          <w:spacing w:val="21"/>
          <w:sz w:val="20"/>
        </w:rPr>
        <w:t> </w:t>
      </w:r>
      <w:r>
        <w:rPr>
          <w:sz w:val="20"/>
        </w:rPr>
        <w:t>é</w:t>
      </w:r>
      <w:r>
        <w:rPr>
          <w:spacing w:val="21"/>
          <w:sz w:val="20"/>
        </w:rPr>
        <w:t> </w:t>
      </w:r>
      <w:r>
        <w:rPr>
          <w:sz w:val="20"/>
        </w:rPr>
        <w:t>a</w:t>
      </w:r>
      <w:r>
        <w:rPr>
          <w:spacing w:val="21"/>
          <w:sz w:val="20"/>
        </w:rPr>
        <w:t> </w:t>
      </w:r>
      <w:r>
        <w:rPr>
          <w:b/>
          <w:sz w:val="20"/>
        </w:rPr>
        <w:t>AQUISIÇÃO</w:t>
      </w:r>
      <w:r>
        <w:rPr>
          <w:b/>
          <w:spacing w:val="21"/>
          <w:sz w:val="20"/>
        </w:rPr>
        <w:t> </w:t>
      </w:r>
      <w:r>
        <w:rPr>
          <w:b/>
          <w:sz w:val="20"/>
        </w:rPr>
        <w:t>DE</w:t>
      </w:r>
      <w:r>
        <w:rPr>
          <w:b/>
          <w:spacing w:val="21"/>
          <w:sz w:val="20"/>
        </w:rPr>
        <w:t> </w:t>
      </w:r>
      <w:r>
        <w:rPr>
          <w:b/>
          <w:sz w:val="20"/>
        </w:rPr>
        <w:t>FIOS</w:t>
      </w:r>
      <w:r>
        <w:rPr>
          <w:b/>
          <w:spacing w:val="21"/>
          <w:sz w:val="20"/>
        </w:rPr>
        <w:t> </w:t>
      </w:r>
      <w:r>
        <w:rPr>
          <w:b/>
          <w:sz w:val="20"/>
        </w:rPr>
        <w:t>CIRURGICOS</w:t>
      </w:r>
      <w:r>
        <w:rPr>
          <w:b/>
          <w:spacing w:val="21"/>
          <w:sz w:val="20"/>
        </w:rPr>
        <w:t> </w:t>
      </w:r>
      <w:r>
        <w:rPr>
          <w:b/>
          <w:sz w:val="20"/>
        </w:rPr>
        <w:t>PARA O</w:t>
      </w:r>
      <w:r>
        <w:rPr>
          <w:b/>
          <w:spacing w:val="21"/>
          <w:sz w:val="20"/>
        </w:rPr>
        <w:t> </w:t>
      </w:r>
      <w:r>
        <w:rPr>
          <w:b/>
          <w:sz w:val="20"/>
        </w:rPr>
        <w:t>HOSPITAL UNIVERSITÁRIO</w:t>
      </w:r>
      <w:r>
        <w:rPr>
          <w:b/>
          <w:spacing w:val="21"/>
          <w:sz w:val="20"/>
        </w:rPr>
        <w:t> </w:t>
      </w:r>
      <w:r>
        <w:rPr>
          <w:b/>
          <w:sz w:val="20"/>
        </w:rPr>
        <w:t>PEDRO</w:t>
      </w:r>
      <w:r>
        <w:rPr>
          <w:b/>
          <w:spacing w:val="21"/>
          <w:sz w:val="20"/>
        </w:rPr>
        <w:t> </w:t>
      </w:r>
      <w:r>
        <w:rPr>
          <w:b/>
          <w:sz w:val="20"/>
        </w:rPr>
        <w:t>ERNESTO</w:t>
      </w:r>
      <w:r>
        <w:rPr>
          <w:b/>
          <w:spacing w:val="21"/>
          <w:sz w:val="20"/>
        </w:rPr>
        <w:t> </w:t>
      </w:r>
      <w:r>
        <w:rPr>
          <w:sz w:val="20"/>
        </w:rPr>
        <w:t>conforme</w:t>
      </w:r>
      <w:r>
        <w:rPr>
          <w:spacing w:val="21"/>
          <w:sz w:val="20"/>
        </w:rPr>
        <w:t> </w:t>
      </w:r>
      <w:r>
        <w:rPr>
          <w:sz w:val="20"/>
        </w:rPr>
        <w:t>condições,</w:t>
      </w:r>
      <w:r>
        <w:rPr>
          <w:spacing w:val="21"/>
          <w:sz w:val="20"/>
        </w:rPr>
        <w:t> </w:t>
      </w:r>
      <w:r>
        <w:rPr>
          <w:sz w:val="20"/>
        </w:rPr>
        <w:t>quantidades</w:t>
      </w:r>
      <w:r>
        <w:rPr>
          <w:spacing w:val="21"/>
          <w:sz w:val="20"/>
        </w:rPr>
        <w:t> </w:t>
      </w:r>
      <w:r>
        <w:rPr>
          <w:sz w:val="20"/>
        </w:rPr>
        <w:t>e exigências estabelecidas neste Edital e seus anexos.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2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335"/>
        <w:gridCol w:w="795"/>
        <w:gridCol w:w="1215"/>
        <w:gridCol w:w="1080"/>
        <w:gridCol w:w="1365"/>
        <w:gridCol w:w="2235"/>
      </w:tblGrid>
      <w:tr>
        <w:trPr>
          <w:trHeight w:val="1079" w:hRule="atLeast"/>
        </w:trPr>
        <w:tc>
          <w:tcPr>
            <w:tcW w:w="795" w:type="dxa"/>
          </w:tcPr>
          <w:p>
            <w:pPr>
              <w:pStyle w:val="TableParagraph"/>
              <w:spacing w:before="69"/>
              <w:ind w:left="7"/>
              <w:rPr>
                <w:b/>
                <w:sz w:val="18"/>
              </w:rPr>
            </w:pPr>
            <w:r>
              <w:rPr>
                <w:b/>
                <w:spacing w:val="-4"/>
                <w:sz w:val="18"/>
              </w:rPr>
              <w:t>ITEM</w:t>
            </w:r>
          </w:p>
        </w:tc>
        <w:tc>
          <w:tcPr>
            <w:tcW w:w="4335" w:type="dxa"/>
          </w:tcPr>
          <w:p>
            <w:pPr>
              <w:pStyle w:val="TableParagraph"/>
              <w:spacing w:line="312" w:lineRule="auto" w:before="69"/>
              <w:ind w:left="82" w:right="1683"/>
              <w:rPr>
                <w:b/>
                <w:sz w:val="18"/>
              </w:rPr>
            </w:pPr>
            <w:r>
              <w:rPr>
                <w:b/>
                <w:spacing w:val="-2"/>
                <w:sz w:val="18"/>
              </w:rPr>
              <w:t>DESCRIÇÃO/ ESPECIFICAÇÃO</w:t>
            </w:r>
          </w:p>
        </w:tc>
        <w:tc>
          <w:tcPr>
            <w:tcW w:w="795" w:type="dxa"/>
          </w:tcPr>
          <w:p>
            <w:pPr>
              <w:pStyle w:val="TableParagraph"/>
              <w:spacing w:line="312" w:lineRule="auto" w:before="69"/>
              <w:ind w:left="7" w:right="-15"/>
              <w:rPr>
                <w:b/>
                <w:sz w:val="18"/>
              </w:rPr>
            </w:pPr>
            <w:r>
              <w:rPr>
                <w:b/>
                <w:sz w:val="18"/>
              </w:rPr>
              <w:t>CÓD.</w:t>
            </w:r>
            <w:r>
              <w:rPr>
                <w:b/>
                <w:spacing w:val="57"/>
                <w:sz w:val="18"/>
              </w:rPr>
              <w:t> </w:t>
            </w:r>
            <w:r>
              <w:rPr>
                <w:b/>
                <w:sz w:val="18"/>
              </w:rPr>
              <w:t>ID </w:t>
            </w:r>
            <w:r>
              <w:rPr>
                <w:b/>
                <w:spacing w:val="-4"/>
                <w:sz w:val="18"/>
              </w:rPr>
              <w:t>SIGA</w:t>
            </w:r>
          </w:p>
        </w:tc>
        <w:tc>
          <w:tcPr>
            <w:tcW w:w="1215" w:type="dxa"/>
          </w:tcPr>
          <w:p>
            <w:pPr>
              <w:pStyle w:val="TableParagraph"/>
              <w:spacing w:line="312" w:lineRule="auto" w:before="69"/>
              <w:ind w:left="7" w:right="-15"/>
              <w:rPr>
                <w:b/>
                <w:sz w:val="18"/>
              </w:rPr>
            </w:pPr>
            <w:r>
              <w:rPr>
                <w:b/>
                <w:sz w:val="18"/>
              </w:rPr>
              <w:t>UNIDADE</w:t>
            </w:r>
            <w:r>
              <w:rPr>
                <w:b/>
                <w:spacing w:val="32"/>
                <w:sz w:val="18"/>
              </w:rPr>
              <w:t> </w:t>
            </w:r>
            <w:r>
              <w:rPr>
                <w:b/>
                <w:sz w:val="18"/>
              </w:rPr>
              <w:t>DE </w:t>
            </w:r>
            <w:r>
              <w:rPr>
                <w:b/>
                <w:spacing w:val="-2"/>
                <w:sz w:val="18"/>
              </w:rPr>
              <w:t>MEDIDA</w:t>
            </w:r>
          </w:p>
        </w:tc>
        <w:tc>
          <w:tcPr>
            <w:tcW w:w="1080" w:type="dxa"/>
          </w:tcPr>
          <w:p>
            <w:pPr>
              <w:pStyle w:val="TableParagraph"/>
              <w:spacing w:before="69"/>
              <w:ind w:right="373"/>
              <w:jc w:val="right"/>
              <w:rPr>
                <w:b/>
                <w:sz w:val="18"/>
              </w:rPr>
            </w:pPr>
            <w:r>
              <w:rPr>
                <w:b/>
                <w:spacing w:val="-4"/>
                <w:sz w:val="18"/>
              </w:rPr>
              <w:t>QUANT.</w:t>
            </w:r>
          </w:p>
        </w:tc>
        <w:tc>
          <w:tcPr>
            <w:tcW w:w="1365" w:type="dxa"/>
          </w:tcPr>
          <w:p>
            <w:pPr>
              <w:pStyle w:val="TableParagraph"/>
              <w:spacing w:line="270" w:lineRule="atLeast"/>
              <w:ind w:left="7" w:right="-13"/>
              <w:rPr>
                <w:b/>
                <w:sz w:val="18"/>
              </w:rPr>
            </w:pPr>
            <w:r>
              <w:rPr>
                <w:b/>
                <w:spacing w:val="-2"/>
                <w:sz w:val="18"/>
              </w:rPr>
              <w:t>PREÇO ESTIMADO </w:t>
            </w:r>
            <w:r>
              <w:rPr>
                <w:b/>
                <w:sz w:val="18"/>
              </w:rPr>
              <w:t>UNITÁRIO</w:t>
            </w:r>
            <w:r>
              <w:rPr>
                <w:b/>
                <w:spacing w:val="80"/>
                <w:sz w:val="18"/>
              </w:rPr>
              <w:t> </w:t>
            </w:r>
            <w:r>
              <w:rPr>
                <w:b/>
                <w:sz w:val="18"/>
              </w:rPr>
              <w:t>DO </w:t>
            </w:r>
            <w:r>
              <w:rPr>
                <w:b/>
                <w:spacing w:val="-4"/>
                <w:sz w:val="18"/>
              </w:rPr>
              <w:t>ITEM</w:t>
            </w:r>
          </w:p>
        </w:tc>
        <w:tc>
          <w:tcPr>
            <w:tcW w:w="2235" w:type="dxa"/>
          </w:tcPr>
          <w:p>
            <w:pPr>
              <w:pStyle w:val="TableParagraph"/>
              <w:spacing w:before="69"/>
              <w:ind w:left="7"/>
              <w:rPr>
                <w:b/>
                <w:sz w:val="18"/>
              </w:rPr>
            </w:pPr>
            <w:r>
              <w:rPr>
                <w:b/>
                <w:sz w:val="18"/>
              </w:rPr>
              <w:t>LOCAL</w:t>
            </w:r>
            <w:r>
              <w:rPr>
                <w:b/>
                <w:spacing w:val="-10"/>
                <w:sz w:val="18"/>
              </w:rPr>
              <w:t> </w:t>
            </w:r>
            <w:r>
              <w:rPr>
                <w:b/>
                <w:sz w:val="18"/>
              </w:rPr>
              <w:t>DE </w:t>
            </w:r>
            <w:r>
              <w:rPr>
                <w:b/>
                <w:spacing w:val="-2"/>
                <w:sz w:val="18"/>
              </w:rPr>
              <w:t>EXECUÇÃO</w:t>
            </w:r>
          </w:p>
        </w:tc>
      </w:tr>
      <w:tr>
        <w:trPr>
          <w:trHeight w:val="2429" w:hRule="atLeast"/>
        </w:trPr>
        <w:tc>
          <w:tcPr>
            <w:tcW w:w="795" w:type="dxa"/>
          </w:tcPr>
          <w:p>
            <w:pPr>
              <w:pStyle w:val="TableParagraph"/>
              <w:spacing w:before="88"/>
              <w:ind w:left="112"/>
              <w:rPr>
                <w:sz w:val="16"/>
              </w:rPr>
            </w:pPr>
            <w:r>
              <w:rPr>
                <w:spacing w:val="-10"/>
                <w:sz w:val="16"/>
              </w:rPr>
              <w:t>1</w:t>
            </w:r>
          </w:p>
        </w:tc>
        <w:tc>
          <w:tcPr>
            <w:tcW w:w="4335" w:type="dxa"/>
          </w:tcPr>
          <w:p>
            <w:pPr>
              <w:pStyle w:val="TableParagraph"/>
              <w:spacing w:line="270" w:lineRule="atLeast"/>
              <w:ind w:left="112" w:right="95"/>
              <w:jc w:val="both"/>
              <w:rPr>
                <w:sz w:val="16"/>
              </w:rPr>
            </w:pPr>
            <w:r>
              <w:rPr>
                <w:b/>
                <w:sz w:val="16"/>
              </w:rPr>
              <w:t>Fio cirúrgico absorvível, catgut cromado 4-0,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20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 número de lote, data de fabricação, prazo de</w:t>
            </w:r>
            <w:r>
              <w:rPr>
                <w:spacing w:val="40"/>
                <w:sz w:val="16"/>
              </w:rPr>
              <w:t> </w:t>
            </w:r>
            <w:r>
              <w:rPr>
                <w:sz w:val="16"/>
              </w:rPr>
              <w:t>validade e número de registro no Ministério da 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7"/>
              <w:rPr>
                <w:sz w:val="16"/>
              </w:rPr>
            </w:pPr>
            <w:r>
              <w:rPr>
                <w:spacing w:val="-2"/>
                <w:sz w:val="16"/>
              </w:rPr>
              <w:t>65455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14"/>
              <w:jc w:val="center"/>
              <w:rPr>
                <w:sz w:val="16"/>
              </w:rPr>
            </w:pPr>
            <w:r>
              <w:rPr>
                <w:spacing w:val="-5"/>
                <w:sz w:val="16"/>
              </w:rPr>
              <w:t>72</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4,4725</w:t>
            </w:r>
          </w:p>
        </w:tc>
        <w:tc>
          <w:tcPr>
            <w:tcW w:w="2235" w:type="dxa"/>
          </w:tcPr>
          <w:p>
            <w:pPr>
              <w:pStyle w:val="TableParagraph"/>
              <w:spacing w:line="352" w:lineRule="auto" w:before="88"/>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88"/>
              <w:ind w:left="112"/>
              <w:rPr>
                <w:sz w:val="16"/>
              </w:rPr>
            </w:pPr>
            <w:r>
              <w:rPr>
                <w:spacing w:val="-10"/>
                <w:sz w:val="16"/>
              </w:rPr>
              <w:t>2</w:t>
            </w:r>
          </w:p>
        </w:tc>
        <w:tc>
          <w:tcPr>
            <w:tcW w:w="4335" w:type="dxa"/>
          </w:tcPr>
          <w:p>
            <w:pPr>
              <w:pStyle w:val="TableParagraph"/>
              <w:spacing w:line="270" w:lineRule="atLeast"/>
              <w:ind w:left="112" w:right="95"/>
              <w:jc w:val="both"/>
              <w:rPr>
                <w:sz w:val="16"/>
              </w:rPr>
            </w:pPr>
            <w:r>
              <w:rPr>
                <w:b/>
                <w:sz w:val="16"/>
              </w:rPr>
              <w:t>Fio</w:t>
            </w:r>
            <w:r>
              <w:rPr>
                <w:b/>
                <w:spacing w:val="-4"/>
                <w:sz w:val="16"/>
              </w:rPr>
              <w:t> </w:t>
            </w:r>
            <w:r>
              <w:rPr>
                <w:b/>
                <w:sz w:val="16"/>
              </w:rPr>
              <w:t>cirúrgico</w:t>
            </w:r>
            <w:r>
              <w:rPr>
                <w:b/>
                <w:spacing w:val="-4"/>
                <w:sz w:val="16"/>
              </w:rPr>
              <w:t> </w:t>
            </w:r>
            <w:r>
              <w:rPr>
                <w:b/>
                <w:sz w:val="16"/>
              </w:rPr>
              <w:t>absorvível,</w:t>
            </w:r>
            <w:r>
              <w:rPr>
                <w:b/>
                <w:spacing w:val="-4"/>
                <w:sz w:val="16"/>
              </w:rPr>
              <w:t> </w:t>
            </w:r>
            <w:r>
              <w:rPr>
                <w:b/>
                <w:sz w:val="16"/>
              </w:rPr>
              <w:t>catgut</w:t>
            </w:r>
            <w:r>
              <w:rPr>
                <w:b/>
                <w:spacing w:val="-4"/>
                <w:sz w:val="16"/>
              </w:rPr>
              <w:t> </w:t>
            </w:r>
            <w:r>
              <w:rPr>
                <w:b/>
                <w:sz w:val="16"/>
              </w:rPr>
              <w:t>simples</w:t>
            </w:r>
            <w:r>
              <w:rPr>
                <w:b/>
                <w:spacing w:val="-4"/>
                <w:sz w:val="16"/>
              </w:rPr>
              <w:t> </w:t>
            </w:r>
            <w:r>
              <w:rPr>
                <w:b/>
                <w:sz w:val="16"/>
              </w:rPr>
              <w:t>amarelo</w:t>
            </w:r>
            <w:r>
              <w:rPr>
                <w:b/>
                <w:spacing w:val="-4"/>
                <w:sz w:val="16"/>
              </w:rPr>
              <w:t> </w:t>
            </w:r>
            <w:r>
              <w:rPr>
                <w:b/>
                <w:sz w:val="16"/>
              </w:rPr>
              <w:t>2-0,</w:t>
            </w:r>
            <w:r>
              <w:rPr>
                <w:b/>
                <w:spacing w:val="-4"/>
                <w:sz w:val="16"/>
              </w:rPr>
              <w:t> </w:t>
            </w:r>
            <w:r>
              <w:rPr>
                <w:b/>
                <w:sz w:val="16"/>
              </w:rPr>
              <w:t>1</w:t>
            </w:r>
            <w:r>
              <w:rPr>
                <w:b/>
                <w:spacing w:val="-4"/>
                <w:sz w:val="16"/>
              </w:rPr>
              <w:t> </w:t>
            </w:r>
            <w:r>
              <w:rPr>
                <w:b/>
                <w:sz w:val="16"/>
              </w:rPr>
              <w:t>fio</w:t>
            </w:r>
            <w:r>
              <w:rPr>
                <w:b/>
                <w:spacing w:val="-4"/>
                <w:sz w:val="16"/>
              </w:rPr>
              <w:t>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3</w:t>
            </w:r>
            <w:r>
              <w:rPr>
                <w:b/>
                <w:sz w:val="16"/>
              </w:rPr>
              <w:t>0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 número de lote, data de fabricação, prazo de</w:t>
            </w:r>
            <w:r>
              <w:rPr>
                <w:spacing w:val="40"/>
                <w:sz w:val="16"/>
              </w:rPr>
              <w:t> </w:t>
            </w:r>
            <w:r>
              <w:rPr>
                <w:sz w:val="16"/>
              </w:rPr>
              <w:t>validade e número de registro no Ministério da 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right="143"/>
              <w:jc w:val="right"/>
              <w:rPr>
                <w:sz w:val="16"/>
              </w:rPr>
            </w:pPr>
            <w:r>
              <w:rPr>
                <w:spacing w:val="-2"/>
                <w:sz w:val="16"/>
              </w:rPr>
              <w:t>119129</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right="403"/>
              <w:jc w:val="right"/>
              <w:rPr>
                <w:sz w:val="16"/>
              </w:rPr>
            </w:pPr>
            <w:r>
              <w:rPr>
                <w:spacing w:val="-5"/>
                <w:sz w:val="16"/>
              </w:rPr>
              <w:t>336</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4,3666</w:t>
            </w:r>
          </w:p>
        </w:tc>
        <w:tc>
          <w:tcPr>
            <w:tcW w:w="2235" w:type="dxa"/>
          </w:tcPr>
          <w:p>
            <w:pPr>
              <w:pStyle w:val="TableParagraph"/>
              <w:spacing w:line="352" w:lineRule="auto" w:before="88"/>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249" w:hRule="atLeast"/>
        </w:trPr>
        <w:tc>
          <w:tcPr>
            <w:tcW w:w="795" w:type="dxa"/>
            <w:tcBorders>
              <w:bottom w:val="nil"/>
            </w:tcBorders>
          </w:tcPr>
          <w:p>
            <w:pPr>
              <w:pStyle w:val="TableParagraph"/>
              <w:spacing w:before="88"/>
              <w:ind w:left="112"/>
              <w:rPr>
                <w:sz w:val="16"/>
              </w:rPr>
            </w:pPr>
            <w:r>
              <w:rPr>
                <w:spacing w:val="-10"/>
                <w:sz w:val="16"/>
              </w:rPr>
              <w:t>3</w:t>
            </w:r>
          </w:p>
        </w:tc>
        <w:tc>
          <w:tcPr>
            <w:tcW w:w="4335" w:type="dxa"/>
            <w:tcBorders>
              <w:bottom w:val="nil"/>
            </w:tcBorders>
          </w:tcPr>
          <w:p>
            <w:pPr>
              <w:pStyle w:val="TableParagraph"/>
              <w:spacing w:line="352" w:lineRule="auto" w:before="88"/>
              <w:ind w:left="112" w:right="95"/>
              <w:jc w:val="both"/>
              <w:rPr>
                <w:sz w:val="16"/>
              </w:rPr>
            </w:pPr>
            <w:r>
              <w:rPr>
                <w:b/>
                <w:sz w:val="16"/>
              </w:rPr>
              <w:t>Fio cirúrgico absorvível, poliglactina violeta 1,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w:t>
            </w:r>
            <w:r>
              <w:rPr>
                <w:spacing w:val="58"/>
                <w:sz w:val="16"/>
              </w:rPr>
              <w:t> </w:t>
            </w:r>
            <w:r>
              <w:rPr>
                <w:sz w:val="16"/>
              </w:rPr>
              <w:t>técnica</w:t>
            </w:r>
            <w:r>
              <w:rPr>
                <w:spacing w:val="58"/>
                <w:sz w:val="16"/>
              </w:rPr>
              <w:t> </w:t>
            </w:r>
            <w:r>
              <w:rPr>
                <w:sz w:val="16"/>
              </w:rPr>
              <w:t>asséptica,</w:t>
            </w:r>
            <w:r>
              <w:rPr>
                <w:spacing w:val="58"/>
                <w:sz w:val="16"/>
              </w:rPr>
              <w:t> </w:t>
            </w:r>
            <w:r>
              <w:rPr>
                <w:sz w:val="16"/>
              </w:rPr>
              <w:t>trazendo</w:t>
            </w:r>
            <w:r>
              <w:rPr>
                <w:spacing w:val="58"/>
                <w:sz w:val="16"/>
              </w:rPr>
              <w:t> </w:t>
            </w:r>
            <w:r>
              <w:rPr>
                <w:sz w:val="16"/>
              </w:rPr>
              <w:t>externamente</w:t>
            </w:r>
            <w:r>
              <w:rPr>
                <w:spacing w:val="58"/>
                <w:sz w:val="16"/>
              </w:rPr>
              <w:t> </w:t>
            </w:r>
            <w:r>
              <w:rPr>
                <w:sz w:val="16"/>
              </w:rPr>
              <w:t>os</w:t>
            </w:r>
            <w:r>
              <w:rPr>
                <w:spacing w:val="58"/>
                <w:sz w:val="16"/>
              </w:rPr>
              <w:t> </w:t>
            </w:r>
            <w:r>
              <w:rPr>
                <w:sz w:val="16"/>
              </w:rPr>
              <w:t>dados</w:t>
            </w:r>
            <w:r>
              <w:rPr>
                <w:spacing w:val="58"/>
                <w:sz w:val="16"/>
              </w:rPr>
              <w:t> </w:t>
            </w:r>
            <w:r>
              <w:rPr>
                <w:spacing w:val="-5"/>
                <w:sz w:val="16"/>
              </w:rPr>
              <w:t>de</w:t>
            </w:r>
          </w:p>
        </w:tc>
        <w:tc>
          <w:tcPr>
            <w:tcW w:w="795" w:type="dxa"/>
            <w:tcBorders>
              <w:bottom w:val="nil"/>
            </w:tcBorders>
          </w:tcPr>
          <w:p>
            <w:pPr>
              <w:pStyle w:val="TableParagraph"/>
              <w:spacing w:before="88"/>
              <w:ind w:right="180"/>
              <w:jc w:val="right"/>
              <w:rPr>
                <w:sz w:val="16"/>
              </w:rPr>
            </w:pPr>
            <w:r>
              <w:rPr>
                <w:spacing w:val="-2"/>
                <w:sz w:val="16"/>
              </w:rPr>
              <w:t>75858</w:t>
            </w:r>
          </w:p>
        </w:tc>
        <w:tc>
          <w:tcPr>
            <w:tcW w:w="1215" w:type="dxa"/>
            <w:tcBorders>
              <w:bottom w:val="nil"/>
            </w:tcBorders>
          </w:tcPr>
          <w:p>
            <w:pPr>
              <w:pStyle w:val="TableParagraph"/>
              <w:spacing w:before="88"/>
              <w:ind w:left="14"/>
              <w:jc w:val="center"/>
              <w:rPr>
                <w:sz w:val="16"/>
              </w:rPr>
            </w:pPr>
            <w:r>
              <w:rPr>
                <w:spacing w:val="-2"/>
                <w:sz w:val="16"/>
              </w:rPr>
              <w:t>Envelope</w:t>
            </w:r>
          </w:p>
        </w:tc>
        <w:tc>
          <w:tcPr>
            <w:tcW w:w="1080" w:type="dxa"/>
            <w:tcBorders>
              <w:bottom w:val="nil"/>
            </w:tcBorders>
          </w:tcPr>
          <w:p>
            <w:pPr>
              <w:pStyle w:val="TableParagraph"/>
              <w:spacing w:before="88"/>
              <w:ind w:right="343"/>
              <w:jc w:val="right"/>
              <w:rPr>
                <w:sz w:val="16"/>
              </w:rPr>
            </w:pPr>
            <w:r>
              <w:rPr>
                <w:spacing w:val="-2"/>
                <w:sz w:val="16"/>
              </w:rPr>
              <w:t>1.920</w:t>
            </w:r>
          </w:p>
        </w:tc>
        <w:tc>
          <w:tcPr>
            <w:tcW w:w="1365" w:type="dxa"/>
            <w:tcBorders>
              <w:bottom w:val="nil"/>
            </w:tcBorders>
          </w:tcPr>
          <w:p>
            <w:pPr>
              <w:pStyle w:val="TableParagraph"/>
              <w:spacing w:before="88"/>
              <w:ind w:left="27" w:right="13"/>
              <w:jc w:val="center"/>
              <w:rPr>
                <w:sz w:val="16"/>
              </w:rPr>
            </w:pPr>
            <w:r>
              <w:rPr>
                <w:spacing w:val="-2"/>
                <w:sz w:val="16"/>
              </w:rPr>
              <w:t>7,6467</w:t>
            </w:r>
          </w:p>
        </w:tc>
        <w:tc>
          <w:tcPr>
            <w:tcW w:w="2235" w:type="dxa"/>
            <w:tcBorders>
              <w:bottom w:val="nil"/>
            </w:tcBorders>
          </w:tcPr>
          <w:p>
            <w:pPr>
              <w:pStyle w:val="TableParagraph"/>
              <w:spacing w:line="352" w:lineRule="auto" w:before="88"/>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bl>
    <w:p>
      <w:pPr>
        <w:spacing w:after="0" w:line="352" w:lineRule="auto"/>
        <w:jc w:val="both"/>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335"/>
        <w:gridCol w:w="795"/>
        <w:gridCol w:w="1215"/>
        <w:gridCol w:w="1080"/>
        <w:gridCol w:w="1365"/>
        <w:gridCol w:w="2235"/>
      </w:tblGrid>
      <w:tr>
        <w:trPr>
          <w:trHeight w:val="539" w:hRule="atLeast"/>
        </w:trPr>
        <w:tc>
          <w:tcPr>
            <w:tcW w:w="795" w:type="dxa"/>
            <w:tcBorders>
              <w:top w:val="nil"/>
            </w:tcBorders>
          </w:tcPr>
          <w:p>
            <w:pPr>
              <w:pStyle w:val="TableParagraph"/>
              <w:rPr>
                <w:sz w:val="16"/>
              </w:rPr>
            </w:pPr>
          </w:p>
        </w:tc>
        <w:tc>
          <w:tcPr>
            <w:tcW w:w="4335" w:type="dxa"/>
            <w:tcBorders>
              <w:top w:val="nil"/>
            </w:tcBorders>
          </w:tcPr>
          <w:p>
            <w:pPr>
              <w:pStyle w:val="TableParagraph"/>
              <w:spacing w:before="53"/>
              <w:ind w:left="112"/>
              <w:rPr>
                <w:sz w:val="16"/>
              </w:rPr>
            </w:pPr>
            <w:r>
              <w:rPr>
                <w:sz w:val="16"/>
              </w:rPr>
              <w:t>identificação,</w:t>
            </w:r>
            <w:r>
              <w:rPr>
                <w:spacing w:val="19"/>
                <w:sz w:val="16"/>
              </w:rPr>
              <w:t> </w:t>
            </w:r>
            <w:r>
              <w:rPr>
                <w:sz w:val="16"/>
              </w:rPr>
              <w:t>número</w:t>
            </w:r>
            <w:r>
              <w:rPr>
                <w:spacing w:val="19"/>
                <w:sz w:val="16"/>
              </w:rPr>
              <w:t> </w:t>
            </w:r>
            <w:r>
              <w:rPr>
                <w:sz w:val="16"/>
              </w:rPr>
              <w:t>de</w:t>
            </w:r>
            <w:r>
              <w:rPr>
                <w:spacing w:val="19"/>
                <w:sz w:val="16"/>
              </w:rPr>
              <w:t> </w:t>
            </w:r>
            <w:r>
              <w:rPr>
                <w:sz w:val="16"/>
              </w:rPr>
              <w:t>lote,</w:t>
            </w:r>
            <w:r>
              <w:rPr>
                <w:spacing w:val="19"/>
                <w:sz w:val="16"/>
              </w:rPr>
              <w:t> </w:t>
            </w:r>
            <w:r>
              <w:rPr>
                <w:sz w:val="16"/>
              </w:rPr>
              <w:t>data</w:t>
            </w:r>
            <w:r>
              <w:rPr>
                <w:spacing w:val="19"/>
                <w:sz w:val="16"/>
              </w:rPr>
              <w:t> </w:t>
            </w:r>
            <w:r>
              <w:rPr>
                <w:sz w:val="16"/>
              </w:rPr>
              <w:t>de</w:t>
            </w:r>
            <w:r>
              <w:rPr>
                <w:spacing w:val="19"/>
                <w:sz w:val="16"/>
              </w:rPr>
              <w:t> </w:t>
            </w:r>
            <w:r>
              <w:rPr>
                <w:sz w:val="16"/>
              </w:rPr>
              <w:t>fabricação</w:t>
            </w:r>
            <w:r>
              <w:rPr>
                <w:spacing w:val="19"/>
                <w:sz w:val="16"/>
              </w:rPr>
              <w:t> </w:t>
            </w:r>
            <w:r>
              <w:rPr>
                <w:sz w:val="16"/>
              </w:rPr>
              <w:t>e</w:t>
            </w:r>
            <w:r>
              <w:rPr>
                <w:spacing w:val="19"/>
                <w:sz w:val="16"/>
              </w:rPr>
              <w:t> </w:t>
            </w:r>
            <w:r>
              <w:rPr>
                <w:sz w:val="16"/>
              </w:rPr>
              <w:t>número</w:t>
            </w:r>
            <w:r>
              <w:rPr>
                <w:spacing w:val="19"/>
                <w:sz w:val="16"/>
              </w:rPr>
              <w:t> </w:t>
            </w:r>
            <w:r>
              <w:rPr>
                <w:spacing w:val="-5"/>
                <w:sz w:val="16"/>
              </w:rPr>
              <w:t>de</w:t>
            </w:r>
          </w:p>
          <w:p>
            <w:pPr>
              <w:pStyle w:val="TableParagraph"/>
              <w:spacing w:before="86"/>
              <w:ind w:left="112"/>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Borders>
              <w:top w:val="nil"/>
            </w:tcBorders>
          </w:tcPr>
          <w:p>
            <w:pPr>
              <w:pStyle w:val="TableParagraph"/>
              <w:rPr>
                <w:sz w:val="16"/>
              </w:rPr>
            </w:pPr>
          </w:p>
        </w:tc>
        <w:tc>
          <w:tcPr>
            <w:tcW w:w="1215" w:type="dxa"/>
            <w:tcBorders>
              <w:top w:val="nil"/>
            </w:tcBorders>
          </w:tcPr>
          <w:p>
            <w:pPr>
              <w:pStyle w:val="TableParagraph"/>
              <w:rPr>
                <w:sz w:val="16"/>
              </w:rPr>
            </w:pPr>
          </w:p>
        </w:tc>
        <w:tc>
          <w:tcPr>
            <w:tcW w:w="1080" w:type="dxa"/>
            <w:tcBorders>
              <w:top w:val="nil"/>
            </w:tcBorders>
          </w:tcPr>
          <w:p>
            <w:pPr>
              <w:pStyle w:val="TableParagraph"/>
              <w:rPr>
                <w:sz w:val="16"/>
              </w:rPr>
            </w:pPr>
          </w:p>
        </w:tc>
        <w:tc>
          <w:tcPr>
            <w:tcW w:w="1365" w:type="dxa"/>
            <w:tcBorders>
              <w:top w:val="nil"/>
            </w:tcBorders>
          </w:tcPr>
          <w:p>
            <w:pPr>
              <w:pStyle w:val="TableParagraph"/>
              <w:rPr>
                <w:sz w:val="16"/>
              </w:rPr>
            </w:pPr>
          </w:p>
        </w:tc>
        <w:tc>
          <w:tcPr>
            <w:tcW w:w="2235" w:type="dxa"/>
            <w:tcBorders>
              <w:top w:val="nil"/>
            </w:tcBorders>
          </w:tcPr>
          <w:p>
            <w:pPr>
              <w:pStyle w:val="TableParagraph"/>
              <w:rPr>
                <w:sz w:val="16"/>
              </w:rPr>
            </w:pPr>
          </w:p>
        </w:tc>
      </w:tr>
      <w:tr>
        <w:trPr>
          <w:trHeight w:val="2429" w:hRule="atLeast"/>
        </w:trPr>
        <w:tc>
          <w:tcPr>
            <w:tcW w:w="795" w:type="dxa"/>
          </w:tcPr>
          <w:p>
            <w:pPr>
              <w:pStyle w:val="TableParagraph"/>
              <w:spacing w:before="53"/>
              <w:ind w:left="112"/>
              <w:rPr>
                <w:sz w:val="16"/>
              </w:rPr>
            </w:pPr>
            <w:r>
              <w:rPr>
                <w:spacing w:val="-10"/>
                <w:sz w:val="16"/>
              </w:rPr>
              <w:t>4</w:t>
            </w:r>
          </w:p>
        </w:tc>
        <w:tc>
          <w:tcPr>
            <w:tcW w:w="4335" w:type="dxa"/>
          </w:tcPr>
          <w:p>
            <w:pPr>
              <w:pStyle w:val="TableParagraph"/>
              <w:spacing w:line="352" w:lineRule="auto" w:before="53"/>
              <w:ind w:left="112" w:right="95"/>
              <w:jc w:val="both"/>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47"/>
                <w:sz w:val="16"/>
              </w:rPr>
              <w:t> </w:t>
            </w:r>
            <w:r>
              <w:rPr>
                <w:sz w:val="16"/>
              </w:rPr>
              <w:t>número</w:t>
            </w:r>
            <w:r>
              <w:rPr>
                <w:spacing w:val="47"/>
                <w:sz w:val="16"/>
              </w:rPr>
              <w:t> </w:t>
            </w:r>
            <w:r>
              <w:rPr>
                <w:sz w:val="16"/>
              </w:rPr>
              <w:t>de</w:t>
            </w:r>
            <w:r>
              <w:rPr>
                <w:spacing w:val="47"/>
                <w:sz w:val="16"/>
              </w:rPr>
              <w:t> </w:t>
            </w:r>
            <w:r>
              <w:rPr>
                <w:sz w:val="16"/>
              </w:rPr>
              <w:t>lote,</w:t>
            </w:r>
            <w:r>
              <w:rPr>
                <w:spacing w:val="47"/>
                <w:sz w:val="16"/>
              </w:rPr>
              <w:t> </w:t>
            </w:r>
            <w:r>
              <w:rPr>
                <w:sz w:val="16"/>
              </w:rPr>
              <w:t>data</w:t>
            </w:r>
            <w:r>
              <w:rPr>
                <w:spacing w:val="47"/>
                <w:sz w:val="16"/>
              </w:rPr>
              <w:t> </w:t>
            </w:r>
            <w:r>
              <w:rPr>
                <w:sz w:val="16"/>
              </w:rPr>
              <w:t>de</w:t>
            </w:r>
            <w:r>
              <w:rPr>
                <w:spacing w:val="47"/>
                <w:sz w:val="16"/>
              </w:rPr>
              <w:t> </w:t>
            </w:r>
            <w:r>
              <w:rPr>
                <w:sz w:val="16"/>
              </w:rPr>
              <w:t>fabricação,</w:t>
            </w:r>
            <w:r>
              <w:rPr>
                <w:spacing w:val="47"/>
                <w:sz w:val="16"/>
              </w:rPr>
              <w:t> </w:t>
            </w:r>
            <w:r>
              <w:rPr>
                <w:sz w:val="16"/>
              </w:rPr>
              <w:t>prazo</w:t>
            </w:r>
            <w:r>
              <w:rPr>
                <w:spacing w:val="47"/>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79817</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2.196</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5,6833</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10"/>
                <w:sz w:val="16"/>
              </w:rPr>
              <w:t>5</w:t>
            </w:r>
          </w:p>
        </w:tc>
        <w:tc>
          <w:tcPr>
            <w:tcW w:w="4335" w:type="dxa"/>
          </w:tcPr>
          <w:p>
            <w:pPr>
              <w:pStyle w:val="TableParagraph"/>
              <w:spacing w:line="352" w:lineRule="auto" w:before="53"/>
              <w:ind w:left="112" w:right="95"/>
              <w:jc w:val="both"/>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19"/>
                <w:sz w:val="16"/>
              </w:rPr>
              <w:t> </w:t>
            </w:r>
            <w:r>
              <w:rPr>
                <w:sz w:val="16"/>
              </w:rPr>
              <w:t>número</w:t>
            </w:r>
            <w:r>
              <w:rPr>
                <w:spacing w:val="19"/>
                <w:sz w:val="16"/>
              </w:rPr>
              <w:t> </w:t>
            </w:r>
            <w:r>
              <w:rPr>
                <w:sz w:val="16"/>
              </w:rPr>
              <w:t>de</w:t>
            </w:r>
            <w:r>
              <w:rPr>
                <w:spacing w:val="19"/>
                <w:sz w:val="16"/>
              </w:rPr>
              <w:t> </w:t>
            </w:r>
            <w:r>
              <w:rPr>
                <w:sz w:val="16"/>
              </w:rPr>
              <w:t>lote,</w:t>
            </w:r>
            <w:r>
              <w:rPr>
                <w:spacing w:val="19"/>
                <w:sz w:val="16"/>
              </w:rPr>
              <w:t> </w:t>
            </w:r>
            <w:r>
              <w:rPr>
                <w:sz w:val="16"/>
              </w:rPr>
              <w:t>data</w:t>
            </w:r>
            <w:r>
              <w:rPr>
                <w:spacing w:val="19"/>
                <w:sz w:val="16"/>
              </w:rPr>
              <w:t> </w:t>
            </w:r>
            <w:r>
              <w:rPr>
                <w:sz w:val="16"/>
              </w:rPr>
              <w:t>de</w:t>
            </w:r>
            <w:r>
              <w:rPr>
                <w:spacing w:val="19"/>
                <w:sz w:val="16"/>
              </w:rPr>
              <w:t> </w:t>
            </w:r>
            <w:r>
              <w:rPr>
                <w:sz w:val="16"/>
              </w:rPr>
              <w:t>fabricação</w:t>
            </w:r>
            <w:r>
              <w:rPr>
                <w:spacing w:val="19"/>
                <w:sz w:val="16"/>
              </w:rPr>
              <w:t> </w:t>
            </w:r>
            <w:r>
              <w:rPr>
                <w:sz w:val="16"/>
              </w:rPr>
              <w:t>e</w:t>
            </w:r>
            <w:r>
              <w:rPr>
                <w:spacing w:val="19"/>
                <w:sz w:val="16"/>
              </w:rPr>
              <w:t> </w:t>
            </w:r>
            <w:r>
              <w:rPr>
                <w:sz w:val="16"/>
              </w:rPr>
              <w:t>número</w:t>
            </w:r>
            <w:r>
              <w:rPr>
                <w:spacing w:val="19"/>
                <w:sz w:val="16"/>
              </w:rPr>
              <w:t>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75855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1.680</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6,8933</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10"/>
                <w:sz w:val="16"/>
              </w:rPr>
              <w:t>6</w:t>
            </w:r>
          </w:p>
        </w:tc>
        <w:tc>
          <w:tcPr>
            <w:tcW w:w="4335" w:type="dxa"/>
          </w:tcPr>
          <w:p>
            <w:pPr>
              <w:pStyle w:val="TableParagraph"/>
              <w:spacing w:line="352" w:lineRule="auto" w:before="53"/>
              <w:ind w:left="112" w:right="95"/>
              <w:jc w:val="both"/>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19"/>
                <w:sz w:val="16"/>
              </w:rPr>
              <w:t> </w:t>
            </w:r>
            <w:r>
              <w:rPr>
                <w:sz w:val="16"/>
              </w:rPr>
              <w:t>número</w:t>
            </w:r>
            <w:r>
              <w:rPr>
                <w:spacing w:val="19"/>
                <w:sz w:val="16"/>
              </w:rPr>
              <w:t> </w:t>
            </w:r>
            <w:r>
              <w:rPr>
                <w:sz w:val="16"/>
              </w:rPr>
              <w:t>de</w:t>
            </w:r>
            <w:r>
              <w:rPr>
                <w:spacing w:val="19"/>
                <w:sz w:val="16"/>
              </w:rPr>
              <w:t> </w:t>
            </w:r>
            <w:r>
              <w:rPr>
                <w:sz w:val="16"/>
              </w:rPr>
              <w:t>lote,</w:t>
            </w:r>
            <w:r>
              <w:rPr>
                <w:spacing w:val="19"/>
                <w:sz w:val="16"/>
              </w:rPr>
              <w:t> </w:t>
            </w:r>
            <w:r>
              <w:rPr>
                <w:sz w:val="16"/>
              </w:rPr>
              <w:t>data</w:t>
            </w:r>
            <w:r>
              <w:rPr>
                <w:spacing w:val="19"/>
                <w:sz w:val="16"/>
              </w:rPr>
              <w:t> </w:t>
            </w:r>
            <w:r>
              <w:rPr>
                <w:sz w:val="16"/>
              </w:rPr>
              <w:t>de</w:t>
            </w:r>
            <w:r>
              <w:rPr>
                <w:spacing w:val="19"/>
                <w:sz w:val="16"/>
              </w:rPr>
              <w:t> </w:t>
            </w:r>
            <w:r>
              <w:rPr>
                <w:sz w:val="16"/>
              </w:rPr>
              <w:t>fabricação</w:t>
            </w:r>
            <w:r>
              <w:rPr>
                <w:spacing w:val="19"/>
                <w:sz w:val="16"/>
              </w:rPr>
              <w:t> </w:t>
            </w:r>
            <w:r>
              <w:rPr>
                <w:sz w:val="16"/>
              </w:rPr>
              <w:t>e</w:t>
            </w:r>
            <w:r>
              <w:rPr>
                <w:spacing w:val="19"/>
                <w:sz w:val="16"/>
              </w:rPr>
              <w:t> </w:t>
            </w:r>
            <w:r>
              <w:rPr>
                <w:sz w:val="16"/>
              </w:rPr>
              <w:t>número</w:t>
            </w:r>
            <w:r>
              <w:rPr>
                <w:spacing w:val="19"/>
                <w:sz w:val="16"/>
              </w:rPr>
              <w:t>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75861</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2.040</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7,4800</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10"/>
                <w:sz w:val="16"/>
              </w:rPr>
              <w:t>7</w:t>
            </w:r>
          </w:p>
        </w:tc>
        <w:tc>
          <w:tcPr>
            <w:tcW w:w="4335" w:type="dxa"/>
          </w:tcPr>
          <w:p>
            <w:pPr>
              <w:pStyle w:val="TableParagraph"/>
              <w:spacing w:line="352" w:lineRule="auto" w:before="53"/>
              <w:ind w:left="112" w:right="95"/>
              <w:jc w:val="both"/>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35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19"/>
                <w:sz w:val="16"/>
              </w:rPr>
              <w:t> </w:t>
            </w:r>
            <w:r>
              <w:rPr>
                <w:sz w:val="16"/>
              </w:rPr>
              <w:t>número</w:t>
            </w:r>
            <w:r>
              <w:rPr>
                <w:spacing w:val="19"/>
                <w:sz w:val="16"/>
              </w:rPr>
              <w:t> </w:t>
            </w:r>
            <w:r>
              <w:rPr>
                <w:sz w:val="16"/>
              </w:rPr>
              <w:t>de</w:t>
            </w:r>
            <w:r>
              <w:rPr>
                <w:spacing w:val="19"/>
                <w:sz w:val="16"/>
              </w:rPr>
              <w:t> </w:t>
            </w:r>
            <w:r>
              <w:rPr>
                <w:sz w:val="16"/>
              </w:rPr>
              <w:t>lote,</w:t>
            </w:r>
            <w:r>
              <w:rPr>
                <w:spacing w:val="19"/>
                <w:sz w:val="16"/>
              </w:rPr>
              <w:t> </w:t>
            </w:r>
            <w:r>
              <w:rPr>
                <w:sz w:val="16"/>
              </w:rPr>
              <w:t>data</w:t>
            </w:r>
            <w:r>
              <w:rPr>
                <w:spacing w:val="19"/>
                <w:sz w:val="16"/>
              </w:rPr>
              <w:t> </w:t>
            </w:r>
            <w:r>
              <w:rPr>
                <w:sz w:val="16"/>
              </w:rPr>
              <w:t>de</w:t>
            </w:r>
            <w:r>
              <w:rPr>
                <w:spacing w:val="19"/>
                <w:sz w:val="16"/>
              </w:rPr>
              <w:t> </w:t>
            </w:r>
            <w:r>
              <w:rPr>
                <w:sz w:val="16"/>
              </w:rPr>
              <w:t>fabricação</w:t>
            </w:r>
            <w:r>
              <w:rPr>
                <w:spacing w:val="19"/>
                <w:sz w:val="16"/>
              </w:rPr>
              <w:t> </w:t>
            </w:r>
            <w:r>
              <w:rPr>
                <w:sz w:val="16"/>
              </w:rPr>
              <w:t>e</w:t>
            </w:r>
            <w:r>
              <w:rPr>
                <w:spacing w:val="19"/>
                <w:sz w:val="16"/>
              </w:rPr>
              <w:t> </w:t>
            </w:r>
            <w:r>
              <w:rPr>
                <w:sz w:val="16"/>
              </w:rPr>
              <w:t>número</w:t>
            </w:r>
            <w:r>
              <w:rPr>
                <w:spacing w:val="19"/>
                <w:sz w:val="16"/>
              </w:rPr>
              <w:t>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75862</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2.268</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6,4900</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10"/>
                <w:sz w:val="16"/>
              </w:rPr>
              <w:t>8</w:t>
            </w:r>
          </w:p>
        </w:tc>
        <w:tc>
          <w:tcPr>
            <w:tcW w:w="4335" w:type="dxa"/>
          </w:tcPr>
          <w:p>
            <w:pPr>
              <w:pStyle w:val="TableParagraph"/>
              <w:spacing w:line="352" w:lineRule="auto" w:before="53"/>
              <w:ind w:left="112" w:right="95"/>
              <w:jc w:val="both"/>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cilindrica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47"/>
                <w:sz w:val="16"/>
              </w:rPr>
              <w:t> </w:t>
            </w:r>
            <w:r>
              <w:rPr>
                <w:sz w:val="16"/>
              </w:rPr>
              <w:t>número</w:t>
            </w:r>
            <w:r>
              <w:rPr>
                <w:spacing w:val="47"/>
                <w:sz w:val="16"/>
              </w:rPr>
              <w:t> </w:t>
            </w:r>
            <w:r>
              <w:rPr>
                <w:sz w:val="16"/>
              </w:rPr>
              <w:t>de</w:t>
            </w:r>
            <w:r>
              <w:rPr>
                <w:spacing w:val="47"/>
                <w:sz w:val="16"/>
              </w:rPr>
              <w:t> </w:t>
            </w:r>
            <w:r>
              <w:rPr>
                <w:sz w:val="16"/>
              </w:rPr>
              <w:t>lote,</w:t>
            </w:r>
            <w:r>
              <w:rPr>
                <w:spacing w:val="47"/>
                <w:sz w:val="16"/>
              </w:rPr>
              <w:t> </w:t>
            </w:r>
            <w:r>
              <w:rPr>
                <w:sz w:val="16"/>
              </w:rPr>
              <w:t>data</w:t>
            </w:r>
            <w:r>
              <w:rPr>
                <w:spacing w:val="47"/>
                <w:sz w:val="16"/>
              </w:rPr>
              <w:t> </w:t>
            </w:r>
            <w:r>
              <w:rPr>
                <w:sz w:val="16"/>
              </w:rPr>
              <w:t>de</w:t>
            </w:r>
            <w:r>
              <w:rPr>
                <w:spacing w:val="47"/>
                <w:sz w:val="16"/>
              </w:rPr>
              <w:t> </w:t>
            </w:r>
            <w:r>
              <w:rPr>
                <w:sz w:val="16"/>
              </w:rPr>
              <w:t>fabricação,</w:t>
            </w:r>
            <w:r>
              <w:rPr>
                <w:spacing w:val="47"/>
                <w:sz w:val="16"/>
              </w:rPr>
              <w:t> </w:t>
            </w:r>
            <w:r>
              <w:rPr>
                <w:sz w:val="16"/>
              </w:rPr>
              <w:t>prazo</w:t>
            </w:r>
            <w:r>
              <w:rPr>
                <w:spacing w:val="47"/>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75835</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2.412</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7,4075</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10"/>
                <w:sz w:val="16"/>
              </w:rPr>
              <w:t>9</w:t>
            </w:r>
          </w:p>
        </w:tc>
        <w:tc>
          <w:tcPr>
            <w:tcW w:w="4335" w:type="dxa"/>
          </w:tcPr>
          <w:p>
            <w:pPr>
              <w:pStyle w:val="TableParagraph"/>
              <w:spacing w:line="352" w:lineRule="auto" w:before="53"/>
              <w:ind w:left="112" w:right="95"/>
              <w:jc w:val="both"/>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19"/>
                <w:sz w:val="16"/>
              </w:rPr>
              <w:t> </w:t>
            </w:r>
            <w:r>
              <w:rPr>
                <w:sz w:val="16"/>
              </w:rPr>
              <w:t>número</w:t>
            </w:r>
            <w:r>
              <w:rPr>
                <w:spacing w:val="19"/>
                <w:sz w:val="16"/>
              </w:rPr>
              <w:t> </w:t>
            </w:r>
            <w:r>
              <w:rPr>
                <w:sz w:val="16"/>
              </w:rPr>
              <w:t>de</w:t>
            </w:r>
            <w:r>
              <w:rPr>
                <w:spacing w:val="19"/>
                <w:sz w:val="16"/>
              </w:rPr>
              <w:t> </w:t>
            </w:r>
            <w:r>
              <w:rPr>
                <w:sz w:val="16"/>
              </w:rPr>
              <w:t>lote,</w:t>
            </w:r>
            <w:r>
              <w:rPr>
                <w:spacing w:val="19"/>
                <w:sz w:val="16"/>
              </w:rPr>
              <w:t> </w:t>
            </w:r>
            <w:r>
              <w:rPr>
                <w:sz w:val="16"/>
              </w:rPr>
              <w:t>data</w:t>
            </w:r>
            <w:r>
              <w:rPr>
                <w:spacing w:val="19"/>
                <w:sz w:val="16"/>
              </w:rPr>
              <w:t> </w:t>
            </w:r>
            <w:r>
              <w:rPr>
                <w:sz w:val="16"/>
              </w:rPr>
              <w:t>de</w:t>
            </w:r>
            <w:r>
              <w:rPr>
                <w:spacing w:val="19"/>
                <w:sz w:val="16"/>
              </w:rPr>
              <w:t> </w:t>
            </w:r>
            <w:r>
              <w:rPr>
                <w:sz w:val="16"/>
              </w:rPr>
              <w:t>fabricação</w:t>
            </w:r>
            <w:r>
              <w:rPr>
                <w:spacing w:val="19"/>
                <w:sz w:val="16"/>
              </w:rPr>
              <w:t> </w:t>
            </w:r>
            <w:r>
              <w:rPr>
                <w:sz w:val="16"/>
              </w:rPr>
              <w:t>e</w:t>
            </w:r>
            <w:r>
              <w:rPr>
                <w:spacing w:val="19"/>
                <w:sz w:val="16"/>
              </w:rPr>
              <w:t> </w:t>
            </w:r>
            <w:r>
              <w:rPr>
                <w:sz w:val="16"/>
              </w:rPr>
              <w:t>número</w:t>
            </w:r>
            <w:r>
              <w:rPr>
                <w:spacing w:val="19"/>
                <w:sz w:val="16"/>
              </w:rPr>
              <w:t> </w:t>
            </w:r>
            <w:r>
              <w:rPr>
                <w:spacing w:val="-5"/>
                <w:sz w:val="16"/>
              </w:rPr>
              <w:t>de</w:t>
            </w:r>
          </w:p>
          <w:p>
            <w:pPr>
              <w:pStyle w:val="TableParagraph"/>
              <w:spacing w:line="180" w:lineRule="exact"/>
              <w:ind w:left="112"/>
              <w:jc w:val="both"/>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75836</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5"/>
                <w:sz w:val="16"/>
              </w:rPr>
              <w:t>288</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8,2450</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r>
        <w:trPr>
          <w:trHeight w:val="2429" w:hRule="atLeast"/>
        </w:trPr>
        <w:tc>
          <w:tcPr>
            <w:tcW w:w="795" w:type="dxa"/>
          </w:tcPr>
          <w:p>
            <w:pPr>
              <w:pStyle w:val="TableParagraph"/>
              <w:spacing w:before="53"/>
              <w:ind w:left="112"/>
              <w:rPr>
                <w:sz w:val="16"/>
              </w:rPr>
            </w:pPr>
            <w:r>
              <w:rPr>
                <w:spacing w:val="-5"/>
                <w:sz w:val="16"/>
              </w:rPr>
              <w:t>10</w:t>
            </w:r>
          </w:p>
        </w:tc>
        <w:tc>
          <w:tcPr>
            <w:tcW w:w="4335" w:type="dxa"/>
          </w:tcPr>
          <w:p>
            <w:pPr>
              <w:pStyle w:val="TableParagraph"/>
              <w:spacing w:line="352" w:lineRule="auto" w:before="53"/>
              <w:ind w:left="112" w:right="95"/>
              <w:jc w:val="both"/>
              <w:rPr>
                <w:sz w:val="16"/>
              </w:rPr>
            </w:pPr>
            <w:r>
              <w:rPr>
                <w:b/>
                <w:sz w:val="16"/>
              </w:rPr>
              <w:t>Fio cirúrgico absorvível, polidioxanona violeta 5-0,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17 mm</w:t>
            </w:r>
            <w:r>
              <w:rPr>
                <w:sz w:val="16"/>
              </w:rPr>
              <w:t>, formato </w:t>
            </w:r>
            <w:r>
              <w:rPr>
                <w:b/>
                <w:sz w:val="16"/>
              </w:rPr>
              <w:t>1/2 círculo ponta</w:t>
            </w:r>
            <w:r>
              <w:rPr>
                <w:b/>
                <w:spacing w:val="40"/>
                <w:sz w:val="16"/>
              </w:rPr>
              <w:t> </w:t>
            </w:r>
            <w:r>
              <w:rPr>
                <w:b/>
                <w:sz w:val="16"/>
              </w:rPr>
              <w:t>cilíndrica</w:t>
            </w:r>
            <w:r>
              <w:rPr>
                <w:sz w:val="16"/>
              </w:rPr>
              <w:t>. Estéril, descartável. Embalagem individual com</w:t>
            </w:r>
            <w:r>
              <w:rPr>
                <w:spacing w:val="40"/>
                <w:sz w:val="16"/>
              </w:rPr>
              <w:t> </w:t>
            </w:r>
            <w:r>
              <w:rPr>
                <w:sz w:val="16"/>
              </w:rPr>
              <w:t>selagem eficiente que garanta a integridade do produto até o</w:t>
            </w:r>
            <w:r>
              <w:rPr>
                <w:spacing w:val="40"/>
                <w:sz w:val="16"/>
              </w:rPr>
              <w:t> </w:t>
            </w:r>
            <w:r>
              <w:rPr>
                <w:sz w:val="16"/>
              </w:rPr>
              <w:t>momento de sua utilização, permita a abertura e transferência</w:t>
            </w:r>
            <w:r>
              <w:rPr>
                <w:spacing w:val="40"/>
                <w:sz w:val="16"/>
              </w:rPr>
              <w:t> </w:t>
            </w:r>
            <w:r>
              <w:rPr>
                <w:sz w:val="16"/>
              </w:rPr>
              <w:t>com técnica asséptica, trazendo externamente os dados de</w:t>
            </w:r>
            <w:r>
              <w:rPr>
                <w:spacing w:val="40"/>
                <w:sz w:val="16"/>
              </w:rPr>
              <w:t> </w:t>
            </w:r>
            <w:r>
              <w:rPr>
                <w:sz w:val="16"/>
              </w:rPr>
              <w:t>identificação,</w:t>
            </w:r>
            <w:r>
              <w:rPr>
                <w:spacing w:val="47"/>
                <w:sz w:val="16"/>
              </w:rPr>
              <w:t> </w:t>
            </w:r>
            <w:r>
              <w:rPr>
                <w:sz w:val="16"/>
              </w:rPr>
              <w:t>número</w:t>
            </w:r>
            <w:r>
              <w:rPr>
                <w:spacing w:val="47"/>
                <w:sz w:val="16"/>
              </w:rPr>
              <w:t> </w:t>
            </w:r>
            <w:r>
              <w:rPr>
                <w:sz w:val="16"/>
              </w:rPr>
              <w:t>de</w:t>
            </w:r>
            <w:r>
              <w:rPr>
                <w:spacing w:val="47"/>
                <w:sz w:val="16"/>
              </w:rPr>
              <w:t> </w:t>
            </w:r>
            <w:r>
              <w:rPr>
                <w:sz w:val="16"/>
              </w:rPr>
              <w:t>lote,</w:t>
            </w:r>
            <w:r>
              <w:rPr>
                <w:spacing w:val="47"/>
                <w:sz w:val="16"/>
              </w:rPr>
              <w:t> </w:t>
            </w:r>
            <w:r>
              <w:rPr>
                <w:sz w:val="16"/>
              </w:rPr>
              <w:t>data</w:t>
            </w:r>
            <w:r>
              <w:rPr>
                <w:spacing w:val="47"/>
                <w:sz w:val="16"/>
              </w:rPr>
              <w:t> </w:t>
            </w:r>
            <w:r>
              <w:rPr>
                <w:sz w:val="16"/>
              </w:rPr>
              <w:t>de</w:t>
            </w:r>
            <w:r>
              <w:rPr>
                <w:spacing w:val="47"/>
                <w:sz w:val="16"/>
              </w:rPr>
              <w:t> </w:t>
            </w:r>
            <w:r>
              <w:rPr>
                <w:sz w:val="16"/>
              </w:rPr>
              <w:t>fabricação,</w:t>
            </w:r>
            <w:r>
              <w:rPr>
                <w:spacing w:val="47"/>
                <w:sz w:val="16"/>
              </w:rPr>
              <w:t> </w:t>
            </w:r>
            <w:r>
              <w:rPr>
                <w:sz w:val="16"/>
              </w:rPr>
              <w:t>prazo</w:t>
            </w:r>
            <w:r>
              <w:rPr>
                <w:spacing w:val="47"/>
                <w:sz w:val="16"/>
              </w:rPr>
              <w:t> </w:t>
            </w:r>
            <w:r>
              <w:rPr>
                <w:spacing w:val="-5"/>
                <w:sz w:val="16"/>
              </w:rPr>
              <w:t>de</w:t>
            </w:r>
          </w:p>
          <w:p>
            <w:pPr>
              <w:pStyle w:val="TableParagraph"/>
              <w:spacing w:line="180" w:lineRule="exact"/>
              <w:ind w:left="112"/>
              <w:jc w:val="both"/>
              <w:rPr>
                <w:sz w:val="16"/>
              </w:rPr>
            </w:pPr>
            <w:r>
              <w:rPr>
                <w:sz w:val="16"/>
              </w:rPr>
              <w:t>validade</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8" w:right="14"/>
              <w:jc w:val="center"/>
              <w:rPr>
                <w:sz w:val="16"/>
              </w:rPr>
            </w:pPr>
            <w:r>
              <w:rPr>
                <w:spacing w:val="-2"/>
                <w:sz w:val="16"/>
              </w:rPr>
              <w:t>64807</w:t>
            </w:r>
          </w:p>
        </w:tc>
        <w:tc>
          <w:tcPr>
            <w:tcW w:w="121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Envelope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5"/>
                <w:sz w:val="16"/>
              </w:rPr>
              <w:t>828</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11,1600</w:t>
            </w:r>
          </w:p>
        </w:tc>
        <w:tc>
          <w:tcPr>
            <w:tcW w:w="2235" w:type="dxa"/>
          </w:tcPr>
          <w:p>
            <w:pPr>
              <w:pStyle w:val="TableParagraph"/>
              <w:spacing w:line="352" w:lineRule="auto" w:before="53"/>
              <w:ind w:left="7" w:right="5"/>
              <w:jc w:val="both"/>
              <w:rPr>
                <w:sz w:val="16"/>
              </w:rPr>
            </w:pPr>
            <w:r>
              <w:rPr>
                <w:sz w:val="16"/>
              </w:rPr>
              <w:t>Hospital Universitário </w:t>
            </w:r>
            <w:r>
              <w:rPr>
                <w:sz w:val="16"/>
              </w:rPr>
              <w:t>Pedro</w:t>
            </w:r>
            <w:r>
              <w:rPr>
                <w:spacing w:val="40"/>
                <w:sz w:val="16"/>
              </w:rPr>
              <w:t> </w:t>
            </w:r>
            <w:r>
              <w:rPr>
                <w:sz w:val="16"/>
              </w:rPr>
              <w:t>Ernesto, situado na Avenida</w:t>
            </w:r>
            <w:r>
              <w:rPr>
                <w:spacing w:val="40"/>
                <w:sz w:val="16"/>
              </w:rPr>
              <w:t> </w:t>
            </w:r>
            <w:r>
              <w:rPr>
                <w:sz w:val="16"/>
              </w:rPr>
              <w:t>Boulevard 28 de Setembro, 77 –</w:t>
            </w:r>
            <w:r>
              <w:rPr>
                <w:spacing w:val="40"/>
                <w:sz w:val="16"/>
              </w:rPr>
              <w:t> </w:t>
            </w:r>
            <w:r>
              <w:rPr>
                <w:sz w:val="16"/>
              </w:rPr>
              <w:t>Vila Isabel, Rio de Janeiro/RJ,</w:t>
            </w:r>
            <w:r>
              <w:rPr>
                <w:spacing w:val="40"/>
                <w:sz w:val="16"/>
              </w:rPr>
              <w:t> </w:t>
            </w:r>
            <w:r>
              <w:rPr>
                <w:sz w:val="16"/>
              </w:rPr>
              <w:t>CEP</w:t>
            </w:r>
            <w:r>
              <w:rPr>
                <w:spacing w:val="-10"/>
                <w:sz w:val="16"/>
              </w:rPr>
              <w:t> </w:t>
            </w:r>
            <w:r>
              <w:rPr>
                <w:sz w:val="16"/>
              </w:rPr>
              <w:t>20.551-030</w:t>
            </w:r>
          </w:p>
        </w:tc>
      </w:tr>
    </w:tbl>
    <w:p>
      <w:pPr>
        <w:pStyle w:val="BodyText"/>
      </w:pPr>
    </w:p>
    <w:p>
      <w:pPr>
        <w:pStyle w:val="BodyText"/>
        <w:spacing w:before="43"/>
      </w:pPr>
    </w:p>
    <w:p>
      <w:pPr>
        <w:pStyle w:val="Heading2"/>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80"/>
            <w:sz w:val="20"/>
            <w:u w:val="single" w:color="000080"/>
          </w:rPr>
          <w:t>www.compras.rj.gov.br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both"/>
        <w:rPr>
          <w:sz w:val="20"/>
        </w:rPr>
      </w:pPr>
      <w:r>
        <w:rPr>
          <w:sz w:val="20"/>
        </w:rPr>
        <w:t>Para</w:t>
      </w:r>
      <w:r>
        <w:rPr>
          <w:spacing w:val="-1"/>
          <w:sz w:val="20"/>
        </w:rPr>
        <w:t> </w:t>
      </w:r>
      <w:r>
        <w:rPr>
          <w:sz w:val="20"/>
        </w:rPr>
        <w:t>os </w:t>
      </w:r>
      <w:r>
        <w:rPr>
          <w:b/>
          <w:sz w:val="20"/>
        </w:rPr>
        <w:t>itens</w:t>
      </w:r>
      <w:r>
        <w:rPr>
          <w:b/>
          <w:spacing w:val="-1"/>
          <w:sz w:val="20"/>
        </w:rPr>
        <w:t> </w:t>
      </w:r>
      <w:r>
        <w:rPr>
          <w:b/>
          <w:sz w:val="20"/>
        </w:rPr>
        <w:t>de</w:t>
      </w:r>
      <w:r>
        <w:rPr>
          <w:b/>
          <w:spacing w:val="-1"/>
          <w:sz w:val="20"/>
        </w:rPr>
        <w:t> </w:t>
      </w:r>
      <w:r>
        <w:rPr>
          <w:b/>
          <w:sz w:val="20"/>
        </w:rPr>
        <w:t>01</w:t>
      </w:r>
      <w:r>
        <w:rPr>
          <w:b/>
          <w:spacing w:val="-1"/>
          <w:sz w:val="20"/>
        </w:rPr>
        <w:t> </w:t>
      </w:r>
      <w:r>
        <w:rPr>
          <w:b/>
          <w:sz w:val="20"/>
        </w:rPr>
        <w:t>ao</w:t>
      </w:r>
      <w:r>
        <w:rPr>
          <w:b/>
          <w:spacing w:val="-1"/>
          <w:sz w:val="20"/>
        </w:rPr>
        <w:t> </w:t>
      </w:r>
      <w:r>
        <w:rPr>
          <w:b/>
          <w:sz w:val="20"/>
        </w:rPr>
        <w:t>10</w:t>
      </w:r>
      <w:r>
        <w:rPr>
          <w:sz w:val="20"/>
        </w:rPr>
        <w:t>,</w:t>
      </w:r>
      <w:r>
        <w:rPr>
          <w:spacing w:val="-1"/>
          <w:sz w:val="20"/>
        </w:rPr>
        <w:t> </w:t>
      </w:r>
      <w:r>
        <w:rPr>
          <w:sz w:val="20"/>
        </w:rPr>
        <w:t>a</w:t>
      </w:r>
      <w:r>
        <w:rPr>
          <w:spacing w:val="-1"/>
          <w:sz w:val="20"/>
        </w:rPr>
        <w:t> </w:t>
      </w:r>
      <w:r>
        <w:rPr>
          <w:sz w:val="20"/>
        </w:rPr>
        <w:t>participação</w:t>
      </w:r>
      <w:r>
        <w:rPr>
          <w:spacing w:val="-1"/>
          <w:sz w:val="20"/>
        </w:rPr>
        <w:t> </w:t>
      </w:r>
      <w:r>
        <w:rPr>
          <w:sz w:val="20"/>
        </w:rPr>
        <w:t>é</w:t>
      </w:r>
      <w:r>
        <w:rPr>
          <w:spacing w:val="-1"/>
          <w:sz w:val="20"/>
        </w:rPr>
        <w:t> </w:t>
      </w:r>
      <w:r>
        <w:rPr>
          <w:sz w:val="20"/>
        </w:rPr>
        <w:t>exclusiva</w:t>
      </w:r>
      <w:r>
        <w:rPr>
          <w:spacing w:val="-1"/>
          <w:sz w:val="20"/>
        </w:rPr>
        <w:t> </w:t>
      </w:r>
      <w:r>
        <w:rPr>
          <w:sz w:val="20"/>
        </w:rPr>
        <w:t>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dezembro</w:t>
      </w:r>
      <w:r>
        <w:rPr>
          <w:spacing w:val="-1"/>
          <w:sz w:val="20"/>
        </w:rPr>
        <w:t> </w:t>
      </w:r>
      <w:r>
        <w:rPr>
          <w:spacing w:val="-2"/>
          <w:sz w:val="20"/>
        </w:rPr>
        <w:t>2006.</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80"/>
            <w:sz w:val="20"/>
            <w:u w:val="single" w:color="000080"/>
          </w:rPr>
          <w:t>Lei Complementar nº 123, de 2006</w:t>
        </w:r>
      </w:hyperlink>
      <w:r>
        <w:rPr>
          <w:color w:val="000080"/>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spacing w:after="0" w:line="240" w:lineRule="auto"/>
        <w:jc w:val="left"/>
        <w:rPr>
          <w:sz w:val="20"/>
        </w:rPr>
        <w:sectPr>
          <w:type w:val="continuous"/>
          <w:pgSz w:w="15840" w:h="24480"/>
          <w:pgMar w:top="0" w:bottom="0" w:left="0" w:right="0"/>
        </w:sectPr>
      </w:pPr>
    </w:p>
    <w:p>
      <w:pPr>
        <w:pStyle w:val="ListParagraph"/>
        <w:numPr>
          <w:ilvl w:val="2"/>
          <w:numId w:val="1"/>
        </w:numPr>
        <w:tabs>
          <w:tab w:pos="904" w:val="left" w:leader="none"/>
        </w:tabs>
        <w:spacing w:line="240" w:lineRule="auto" w:before="23" w:after="0"/>
        <w:ind w:left="904" w:right="0" w:hanging="500"/>
        <w:jc w:val="both"/>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1"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80"/>
            <w:sz w:val="20"/>
          </w:rPr>
          <w:t>§</w:t>
        </w:r>
        <w:r>
          <w:rPr>
            <w:color w:val="000080"/>
            <w:sz w:val="20"/>
            <w:u w:val="single" w:color="000080"/>
          </w:rPr>
          <w:t> 1º do art. 9º da Lei nº 14.133,</w:t>
        </w:r>
      </w:hyperlink>
      <w:r>
        <w:rPr>
          <w:color w:val="000080"/>
          <w:sz w:val="20"/>
        </w:rPr>
        <w:t> </w:t>
      </w:r>
      <w:hyperlink r:id="rId8">
        <w:r>
          <w:rPr>
            <w:color w:val="000080"/>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783" w:val="left" w:leader="none"/>
        </w:tabs>
        <w:spacing w:line="280" w:lineRule="auto" w:before="2" w:after="0"/>
        <w:ind w:left="329" w:right="432"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3" w:val="left" w:leader="none"/>
        </w:tabs>
        <w:spacing w:line="240" w:lineRule="auto" w:before="2" w:after="0"/>
        <w:ind w:left="773" w:right="0" w:hanging="442"/>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9"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1"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1"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1"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3"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80"/>
            <w:sz w:val="20"/>
            <w:u w:val="single" w:color="000080"/>
          </w:rPr>
          <w:t>art</w:t>
        </w:r>
        <w:r>
          <w:rPr>
            <w:color w:val="000080"/>
            <w:sz w:val="20"/>
          </w:rPr>
          <w:t>ig</w:t>
        </w:r>
        <w:r>
          <w:rPr>
            <w:color w:val="000080"/>
            <w:sz w:val="20"/>
            <w:u w:val="single" w:color="000080"/>
          </w:rPr>
          <w:t>o 7°, XXXIII,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pacing w:val="-1"/>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 incisos</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IV</w:t>
        </w:r>
        <w:r>
          <w:rPr>
            <w:color w:val="000080"/>
            <w:spacing w:val="-4"/>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e</w:t>
        </w:r>
        <w:r>
          <w:rPr>
            <w:color w:val="000080"/>
            <w:spacing w:val="5"/>
            <w:sz w:val="20"/>
            <w:u w:val="single" w:color="000080"/>
          </w:rPr>
          <w:t> </w:t>
        </w:r>
        <w:r>
          <w:rPr>
            <w:color w:val="000080"/>
            <w:sz w:val="20"/>
            <w:u w:val="single" w:color="000080"/>
          </w:rPr>
          <w:t>no</w:t>
        </w:r>
        <w:r>
          <w:rPr>
            <w:color w:val="000080"/>
            <w:spacing w:val="-1"/>
            <w:sz w:val="20"/>
            <w:u w:val="single" w:color="000080"/>
          </w:rPr>
          <w:t> </w:t>
        </w:r>
        <w:r>
          <w:rPr>
            <w:color w:val="000080"/>
            <w:sz w:val="20"/>
            <w:u w:val="single" w:color="000080"/>
          </w:rPr>
          <w:t>inciso</w:t>
        </w:r>
        <w:r>
          <w:rPr>
            <w:color w:val="000080"/>
            <w:spacing w:val="-1"/>
            <w:sz w:val="20"/>
            <w:u w:val="single" w:color="000080"/>
          </w:rPr>
          <w:t> </w:t>
        </w:r>
        <w:r>
          <w:rPr>
            <w:color w:val="000080"/>
            <w:sz w:val="20"/>
            <w:u w:val="single" w:color="000080"/>
          </w:rPr>
          <w:t>III</w:t>
        </w:r>
        <w:r>
          <w:rPr>
            <w:color w:val="000080"/>
            <w:spacing w:val="-1"/>
            <w:sz w:val="20"/>
            <w:u w:val="single" w:color="000080"/>
          </w:rPr>
          <w:t> </w:t>
        </w:r>
        <w:r>
          <w:rPr>
            <w:color w:val="000080"/>
            <w:sz w:val="20"/>
            <w:u w:val="single" w:color="000080"/>
          </w:rPr>
          <w:t>do</w:t>
        </w:r>
        <w:r>
          <w:rPr>
            <w:color w:val="000080"/>
            <w:spacing w:val="-1"/>
            <w:sz w:val="20"/>
            <w:u w:val="single" w:color="000080"/>
          </w:rPr>
          <w:t> </w:t>
        </w:r>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Constituição</w:t>
        </w:r>
        <w:r>
          <w:rPr>
            <w:color w:val="000080"/>
            <w:spacing w:val="-1"/>
            <w:sz w:val="20"/>
            <w:u w:val="single" w:color="000080"/>
          </w:rPr>
          <w:t> </w:t>
        </w:r>
        <w:r>
          <w:rPr>
            <w:color w:val="000080"/>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2"/>
          <w:sz w:val="20"/>
        </w:rPr>
        <w:t> </w:t>
      </w:r>
      <w:r>
        <w:rPr>
          <w:sz w:val="20"/>
        </w:rPr>
        <w:t>deverá</w:t>
      </w:r>
      <w:r>
        <w:rPr>
          <w:spacing w:val="-1"/>
          <w:sz w:val="20"/>
        </w:rPr>
        <w:t> </w:t>
      </w:r>
      <w:r>
        <w:rPr>
          <w:sz w:val="20"/>
        </w:rPr>
        <w:t>declarar,</w:t>
      </w:r>
      <w:r>
        <w:rPr>
          <w:spacing w:val="-2"/>
          <w:sz w:val="20"/>
        </w:rPr>
        <w:t> </w:t>
      </w:r>
      <w:r>
        <w:rPr>
          <w:sz w:val="20"/>
        </w:rPr>
        <w:t>ainda,</w:t>
      </w:r>
      <w:r>
        <w:rPr>
          <w:spacing w:val="-1"/>
          <w:sz w:val="20"/>
        </w:rPr>
        <w:t> </w:t>
      </w:r>
      <w:r>
        <w:rPr>
          <w:sz w:val="20"/>
        </w:rPr>
        <w:t>em</w:t>
      </w:r>
      <w:r>
        <w:rPr>
          <w:spacing w:val="-1"/>
          <w:sz w:val="20"/>
        </w:rPr>
        <w:t> </w:t>
      </w:r>
      <w:r>
        <w:rPr>
          <w:sz w:val="20"/>
        </w:rPr>
        <w:t>campo</w:t>
      </w:r>
      <w:r>
        <w:rPr>
          <w:spacing w:val="-2"/>
          <w:sz w:val="20"/>
        </w:rPr>
        <w:t> </w:t>
      </w:r>
      <w:r>
        <w:rPr>
          <w:sz w:val="20"/>
        </w:rPr>
        <w:t>próprio</w:t>
      </w:r>
      <w:r>
        <w:rPr>
          <w:spacing w:val="-1"/>
          <w:sz w:val="20"/>
        </w:rPr>
        <w:t> </w:t>
      </w:r>
      <w:r>
        <w:rPr>
          <w:sz w:val="20"/>
        </w:rPr>
        <w:t>do</w:t>
      </w:r>
      <w:r>
        <w:rPr>
          <w:spacing w:val="-2"/>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2"/>
          <w:sz w:val="20"/>
        </w:rPr>
        <w:t> </w:t>
      </w:r>
      <w:r>
        <w:rPr>
          <w:sz w:val="20"/>
        </w:rPr>
        <w:t>os</w:t>
      </w:r>
      <w:r>
        <w:rPr>
          <w:spacing w:val="-1"/>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80"/>
            <w:sz w:val="20"/>
            <w:u w:val="single" w:color="000080"/>
          </w:rPr>
          <w:t>art</w:t>
        </w:r>
        <w:r>
          <w:rPr>
            <w:color w:val="000080"/>
            <w:sz w:val="20"/>
          </w:rPr>
          <w:t>ig</w:t>
        </w:r>
        <w:r>
          <w:rPr>
            <w:color w:val="000080"/>
            <w:sz w:val="20"/>
            <w:u w:val="single" w:color="000080"/>
          </w:rPr>
          <w:t>o</w:t>
        </w:r>
        <w:r>
          <w:rPr>
            <w:color w:val="000080"/>
            <w:spacing w:val="-2"/>
            <w:sz w:val="20"/>
            <w:u w:val="single" w:color="000080"/>
          </w:rPr>
          <w:t> </w:t>
        </w:r>
        <w:r>
          <w:rPr>
            <w:color w:val="000080"/>
            <w:sz w:val="20"/>
            <w:u w:val="single" w:color="000080"/>
          </w:rPr>
          <w:t>16</w:t>
        </w:r>
        <w:r>
          <w:rPr>
            <w:color w:val="000080"/>
            <w:spacing w:val="-1"/>
            <w:sz w:val="20"/>
            <w:u w:val="single" w:color="000080"/>
          </w:rPr>
          <w:t> </w:t>
        </w:r>
        <w:r>
          <w:rPr>
            <w:color w:val="000080"/>
            <w:sz w:val="20"/>
            <w:u w:val="single" w:color="000080"/>
          </w:rPr>
          <w:t>da</w:t>
        </w:r>
        <w:r>
          <w:rPr>
            <w:color w:val="000080"/>
            <w:spacing w:val="-2"/>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2"/>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2"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pacing w:val="12"/>
            <w:sz w:val="20"/>
            <w:u w:val="single" w:color="000080"/>
          </w:rPr>
          <w:t> </w:t>
        </w:r>
        <w:r>
          <w:rPr>
            <w:color w:val="000080"/>
            <w:sz w:val="20"/>
            <w:u w:val="single" w:color="000080"/>
          </w:rPr>
          <w:t>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 estabelecidos no art</w:t>
        </w:r>
        <w:r>
          <w:rPr>
            <w:color w:val="000080"/>
            <w:sz w:val="20"/>
          </w:rPr>
          <w:t>ig</w:t>
        </w:r>
        <w:r>
          <w:rPr>
            <w:color w:val="000080"/>
            <w:sz w:val="20"/>
            <w:u w:val="single" w:color="000080"/>
          </w:rPr>
          <w:t>o 3° da Lei Complementar nº 123, de</w:t>
        </w:r>
      </w:hyperlink>
      <w:r>
        <w:rPr>
          <w:color w:val="000080"/>
          <w:spacing w:val="9"/>
          <w:sz w:val="20"/>
        </w:rPr>
        <w:t> </w:t>
      </w:r>
      <w:hyperlink r:id="rId14">
        <w:r>
          <w:rPr>
            <w:color w:val="000080"/>
            <w:sz w:val="20"/>
            <w:u w:val="single" w:color="000080"/>
          </w:rPr>
          <w:t>2006,</w:t>
        </w:r>
        <w:r>
          <w:rPr>
            <w:color w:val="000080"/>
            <w:spacing w:val="8"/>
            <w:sz w:val="20"/>
            <w:u w:val="single" w:color="000080"/>
          </w:rPr>
          <w:t> </w:t>
        </w:r>
        <w:r>
          <w:rPr>
            <w:color w:val="000080"/>
            <w:sz w:val="20"/>
            <w:u w:val="single" w:color="000080"/>
          </w:rPr>
          <w:t>estando</w:t>
        </w:r>
        <w:r>
          <w:rPr>
            <w:color w:val="000080"/>
            <w:spacing w:val="8"/>
            <w:sz w:val="20"/>
            <w:u w:val="single" w:color="000080"/>
          </w:rPr>
          <w:t> </w:t>
        </w:r>
        <w:r>
          <w:rPr>
            <w:color w:val="000080"/>
            <w:sz w:val="20"/>
            <w:u w:val="single" w:color="000080"/>
          </w:rPr>
          <w:t>apto</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8"/>
            <w:sz w:val="20"/>
            <w:u w:val="single" w:color="000080"/>
          </w:rPr>
          <w:t> </w:t>
        </w:r>
        <w:r>
          <w:rPr>
            <w:color w:val="000080"/>
            <w:sz w:val="20"/>
            <w:u w:val="single" w:color="000080"/>
          </w:rPr>
          <w:t>do</w:t>
        </w:r>
        <w:r>
          <w:rPr>
            <w:color w:val="000080"/>
            <w:spacing w:val="8"/>
            <w:sz w:val="20"/>
            <w:u w:val="single" w:color="000080"/>
          </w:rPr>
          <w:t> </w:t>
        </w:r>
        <w:r>
          <w:rPr>
            <w:color w:val="000080"/>
            <w:sz w:val="20"/>
            <w:u w:val="single" w:color="000080"/>
          </w:rPr>
          <w:t>tratamento</w:t>
        </w:r>
        <w:r>
          <w:rPr>
            <w:color w:val="000080"/>
            <w:spacing w:val="8"/>
            <w:sz w:val="20"/>
            <w:u w:val="single" w:color="000080"/>
          </w:rPr>
          <w:t> </w:t>
        </w:r>
        <w:r>
          <w:rPr>
            <w:color w:val="000080"/>
            <w:sz w:val="20"/>
            <w:u w:val="single" w:color="000080"/>
          </w:rPr>
          <w:t>favorecido</w:t>
        </w:r>
        <w:r>
          <w:rPr>
            <w:color w:val="000080"/>
            <w:spacing w:val="8"/>
            <w:sz w:val="20"/>
            <w:u w:val="single" w:color="000080"/>
          </w:rPr>
          <w:t> </w:t>
        </w:r>
        <w:r>
          <w:rPr>
            <w:color w:val="000080"/>
            <w:sz w:val="20"/>
            <w:u w:val="single" w:color="000080"/>
          </w:rPr>
          <w:t>estabelecido</w:t>
        </w:r>
        <w:r>
          <w:rPr>
            <w:color w:val="000080"/>
            <w:spacing w:val="8"/>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8"/>
            <w:sz w:val="20"/>
            <w:u w:val="single" w:color="000080"/>
          </w:rPr>
          <w:t> </w:t>
        </w:r>
        <w:r>
          <w:rPr>
            <w:color w:val="000080"/>
            <w:sz w:val="20"/>
            <w:u w:val="single" w:color="000080"/>
          </w:rPr>
          <w:t>arts.</w:t>
        </w:r>
        <w:r>
          <w:rPr>
            <w:color w:val="000080"/>
            <w:spacing w:val="8"/>
            <w:sz w:val="20"/>
            <w:u w:val="single" w:color="000080"/>
          </w:rPr>
          <w:t> </w:t>
        </w:r>
        <w:r>
          <w:rPr>
            <w:color w:val="000080"/>
            <w:sz w:val="20"/>
            <w:u w:val="single" w:color="000080"/>
          </w:rPr>
          <w:t>42</w:t>
        </w:r>
        <w:r>
          <w:rPr>
            <w:color w:val="000080"/>
            <w:spacing w:val="8"/>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49,</w:t>
        </w:r>
        <w:r>
          <w:rPr>
            <w:color w:val="000080"/>
            <w:spacing w:val="8"/>
            <w:sz w:val="20"/>
            <w:u w:val="single" w:color="000080"/>
          </w:rPr>
          <w:t> </w:t>
        </w:r>
        <w:r>
          <w:rPr>
            <w:color w:val="000080"/>
            <w:sz w:val="20"/>
            <w:u w:val="single" w:color="000080"/>
          </w:rPr>
          <w:t>observado</w:t>
        </w:r>
        <w:r>
          <w:rPr>
            <w:color w:val="000080"/>
            <w:spacing w:val="8"/>
            <w:sz w:val="20"/>
            <w:u w:val="single" w:color="000080"/>
          </w:rPr>
          <w:t> </w:t>
        </w:r>
        <w:r>
          <w:rPr>
            <w:color w:val="000080"/>
            <w:sz w:val="20"/>
            <w:u w:val="single" w:color="000080"/>
          </w:rPr>
          <w:t>o disposto nos</w:t>
        </w:r>
      </w:hyperlink>
    </w:p>
    <w:p>
      <w:pPr>
        <w:pStyle w:val="BodyText"/>
        <w:spacing w:before="2"/>
        <w:ind w:left="329"/>
      </w:pPr>
      <w:hyperlink r:id="rId14">
        <w:r>
          <w:rPr>
            <w:color w:val="000080"/>
          </w:rPr>
          <w:t>§</w:t>
        </w:r>
        <w:r>
          <w:rPr>
            <w:color w:val="000080"/>
            <w:u w:val="single" w:color="000080"/>
          </w:rPr>
          <w:t>§</w:t>
        </w:r>
        <w:r>
          <w:rPr>
            <w:color w:val="000080"/>
            <w:spacing w:val="-1"/>
            <w:u w:val="single" w:color="000080"/>
          </w:rPr>
          <w:t> </w:t>
        </w:r>
        <w:r>
          <w:rPr>
            <w:color w:val="000080"/>
            <w:u w:val="single" w:color="000080"/>
          </w:rPr>
          <w:t>1º</w:t>
        </w:r>
        <w:r>
          <w:rPr>
            <w:color w:val="000080"/>
            <w:spacing w:val="-1"/>
            <w:u w:val="single" w:color="000080"/>
          </w:rPr>
          <w:t> </w:t>
        </w:r>
        <w:r>
          <w:rPr>
            <w:color w:val="000080"/>
            <w:u w:val="single" w:color="000080"/>
          </w:rPr>
          <w:t>ao</w:t>
        </w:r>
        <w:r>
          <w:rPr>
            <w:color w:val="000080"/>
            <w:spacing w:val="-1"/>
            <w:u w:val="single" w:color="000080"/>
          </w:rPr>
          <w:t> </w:t>
        </w:r>
        <w:r>
          <w:rPr>
            <w:color w:val="000080"/>
            <w:u w:val="single" w:color="000080"/>
          </w:rPr>
          <w:t>3º</w:t>
        </w:r>
        <w:r>
          <w:rPr>
            <w:color w:val="000080"/>
            <w:spacing w:val="5"/>
            <w:u w:val="single" w:color="000080"/>
          </w:rPr>
          <w:t> </w:t>
        </w:r>
        <w:r>
          <w:rPr>
            <w:color w:val="000080"/>
            <w:u w:val="single" w:color="000080"/>
          </w:rPr>
          <w:t>do</w:t>
        </w:r>
        <w:r>
          <w:rPr>
            <w:color w:val="000080"/>
            <w:spacing w:val="-1"/>
            <w:u w:val="single" w:color="000080"/>
          </w:rPr>
          <w:t> </w:t>
        </w:r>
        <w:r>
          <w:rPr>
            <w:color w:val="000080"/>
            <w:u w:val="single" w:color="000080"/>
          </w:rPr>
          <w:t>art. 4º</w:t>
        </w:r>
        <w:r>
          <w:rPr>
            <w:color w:val="000080"/>
          </w:rPr>
          <w:t>,</w:t>
        </w:r>
        <w:r>
          <w:rPr>
            <w:color w:val="000080"/>
            <w:spacing w:val="-3"/>
            <w:u w:val="single" w:color="000080"/>
          </w:rPr>
          <w:t> </w:t>
        </w:r>
        <w:r>
          <w:rPr>
            <w:color w:val="000080"/>
            <w:u w:val="single" w:color="000080"/>
          </w:rPr>
          <w:t>da</w:t>
        </w:r>
        <w:r>
          <w:rPr>
            <w:color w:val="000080"/>
            <w:spacing w:val="-1"/>
            <w:u w:val="single" w:color="000080"/>
          </w:rPr>
          <w:t> </w:t>
        </w:r>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u w:val="single" w:color="000080"/>
          </w:rPr>
          <w:t>14.133,</w:t>
        </w:r>
        <w:r>
          <w:rPr>
            <w:color w:val="000080"/>
            <w:spacing w:val="-1"/>
            <w:u w:val="single" w:color="000080"/>
          </w:rPr>
          <w:t> </w:t>
        </w:r>
        <w:r>
          <w:rPr>
            <w:color w:val="000080"/>
            <w:u w:val="single" w:color="000080"/>
          </w:rPr>
          <w:t>de </w:t>
        </w:r>
        <w:r>
          <w:rPr>
            <w:color w:val="000080"/>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numPr>
          <w:ilvl w:val="2"/>
          <w:numId w:val="1"/>
        </w:numPr>
        <w:tabs>
          <w:tab w:pos="841" w:val="left" w:leader="none"/>
        </w:tabs>
        <w:spacing w:line="280" w:lineRule="auto" w:before="40"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Lei Complementar nº 123</w:t>
        </w:r>
        <w:r>
          <w:rPr>
            <w:color w:val="000080"/>
            <w:sz w:val="20"/>
          </w:rPr>
          <w:t>,</w:t>
        </w:r>
        <w:r>
          <w:rPr>
            <w:color w:val="000080"/>
            <w:sz w:val="20"/>
            <w:u w:val="single" w:color="000080"/>
          </w:rPr>
          <w:t> de 2006, mesmo que microempresa,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sujeitará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1"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2"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2"/>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spacing w:after="0" w:line="280" w:lineRule="auto"/>
        <w:jc w:val="left"/>
        <w:rPr>
          <w:sz w:val="20"/>
        </w:rPr>
        <w:sectPr>
          <w:pgSz w:w="15840" w:h="24480"/>
          <w:pgMar w:top="0" w:bottom="0" w:left="0" w:right="0"/>
        </w:sectPr>
      </w:pPr>
    </w:p>
    <w:p>
      <w:pPr>
        <w:pStyle w:val="ListParagraph"/>
        <w:numPr>
          <w:ilvl w:val="1"/>
          <w:numId w:val="1"/>
        </w:numPr>
        <w:tabs>
          <w:tab w:pos="697" w:val="left" w:leader="none"/>
        </w:tabs>
        <w:spacing w:line="280" w:lineRule="auto" w:before="23" w:after="0"/>
        <w:ind w:left="329" w:right="417" w:firstLine="0"/>
        <w:jc w:val="both"/>
        <w:rPr>
          <w:sz w:val="20"/>
        </w:rPr>
      </w:pPr>
      <w:r>
        <w:rPr>
          <w:sz w:val="20"/>
        </w:rPr>
        <w:t>Se o regime tributário da empresa implicar o recolhimento de tributos em percentuais variáveis, a cotação adequada será a que corresponde à média dos efetivos recolhimentos da empresa nos últimos doze meses.</w:t>
      </w:r>
    </w:p>
    <w:p>
      <w:pPr>
        <w:pStyle w:val="ListParagraph"/>
        <w:numPr>
          <w:ilvl w:val="1"/>
          <w:numId w:val="1"/>
        </w:numPr>
        <w:tabs>
          <w:tab w:pos="679" w:val="left" w:leader="none"/>
        </w:tabs>
        <w:spacing w:line="240" w:lineRule="auto" w:before="2" w:after="0"/>
        <w:ind w:left="679" w:right="0" w:hanging="3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 nos termos do art. 71</w:t>
        </w:r>
        <w:r>
          <w:rPr>
            <w:color w:val="000080"/>
            <w:sz w:val="20"/>
          </w:rPr>
          <w:t>,</w:t>
        </w:r>
        <w:r>
          <w:rPr>
            <w:color w:val="000080"/>
            <w:spacing w:val="-1"/>
            <w:sz w:val="20"/>
            <w:u w:val="single" w:color="000080"/>
          </w:rPr>
          <w:t> </w:t>
        </w:r>
        <w:r>
          <w:rPr>
            <w:color w:val="000080"/>
            <w:sz w:val="20"/>
            <w:u w:val="single" w:color="000080"/>
          </w:rPr>
          <w:t>inciso IX, 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prejuízos ao erário</w:t>
        </w:r>
      </w:hyperlink>
      <w:r>
        <w:rPr>
          <w:sz w:val="20"/>
        </w:rPr>
        <w:t>, caso verificada a ocorrência de superfaturamento por sobrepreço na execução do contrato.</w:t>
      </w:r>
    </w:p>
    <w:p>
      <w:pPr>
        <w:pStyle w:val="BodyText"/>
      </w:pPr>
    </w:p>
    <w:p>
      <w:pPr>
        <w:pStyle w:val="BodyText"/>
        <w:spacing w:before="17"/>
      </w:pPr>
    </w:p>
    <w:p>
      <w:pPr>
        <w:pStyle w:val="Heading2"/>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UNITÁRIO</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2"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1"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795" w:val="left" w:leader="none"/>
        </w:tabs>
        <w:spacing w:line="280" w:lineRule="auto" w:before="40"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2"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2"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80"/>
            <w:sz w:val="20"/>
            <w:u w:val="single" w:color="000080"/>
          </w:rPr>
          <w:t>arts. 44 e 45 da Lei Complementar nº 123,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933" w:val="left" w:leader="none"/>
        </w:tabs>
        <w:spacing w:line="280" w:lineRule="auto" w:before="2"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2"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lances,</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 aquele</w:t>
        </w:r>
        <w:r>
          <w:rPr>
            <w:color w:val="000080"/>
            <w:spacing w:val="-1"/>
            <w:sz w:val="20"/>
            <w:u w:val="single" w:color="000080"/>
          </w:rPr>
          <w:t> </w:t>
        </w:r>
        <w:r>
          <w:rPr>
            <w:color w:val="000080"/>
            <w:sz w:val="20"/>
            <w:u w:val="single" w:color="000080"/>
          </w:rPr>
          <w:t>previsto</w:t>
        </w:r>
        <w:r>
          <w:rPr>
            <w:color w:val="000080"/>
            <w:spacing w:val="-1"/>
            <w:sz w:val="20"/>
            <w:u w:val="single" w:color="000080"/>
          </w:rPr>
          <w:t> </w:t>
        </w:r>
        <w:r>
          <w:rPr>
            <w:color w:val="000080"/>
            <w:sz w:val="20"/>
            <w:u w:val="single" w:color="000080"/>
          </w:rPr>
          <w:t>no art.</w:t>
        </w:r>
        <w:r>
          <w:rPr>
            <w:color w:val="000080"/>
            <w:spacing w:val="-1"/>
            <w:sz w:val="20"/>
            <w:u w:val="single" w:color="000080"/>
          </w:rPr>
          <w:t> </w:t>
        </w:r>
        <w:r>
          <w:rPr>
            <w:color w:val="000080"/>
            <w:sz w:val="20"/>
            <w:u w:val="single" w:color="000080"/>
          </w:rPr>
          <w:t>60</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5"/>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spacing w:after="0" w:line="240" w:lineRule="auto"/>
        <w:jc w:val="left"/>
        <w:rPr>
          <w:sz w:val="20"/>
        </w:rPr>
        <w:sectPr>
          <w:pgSz w:w="15840" w:h="24480"/>
          <w:pgMar w:top="0" w:bottom="0" w:left="0" w:right="0"/>
        </w:sectPr>
      </w:pPr>
    </w:p>
    <w:p>
      <w:pPr>
        <w:pStyle w:val="ListParagraph"/>
        <w:numPr>
          <w:ilvl w:val="3"/>
          <w:numId w:val="1"/>
        </w:numPr>
        <w:tabs>
          <w:tab w:pos="1108" w:val="left" w:leader="none"/>
        </w:tabs>
        <w:spacing w:line="280" w:lineRule="auto" w:before="23"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12.187</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dezembro</w:t>
        </w:r>
        <w:r>
          <w:rPr>
            <w:color w:val="000080"/>
            <w:spacing w:val="-1"/>
            <w:sz w:val="20"/>
            <w:u w:val="single" w:color="000080"/>
          </w:rPr>
          <w:t> </w:t>
        </w:r>
        <w:r>
          <w:rPr>
            <w:color w:val="000080"/>
            <w:sz w:val="20"/>
            <w:u w:val="single" w:color="000080"/>
          </w:rPr>
          <w:t>de </w:t>
        </w:r>
        <w:r>
          <w:rPr>
            <w:color w:val="000080"/>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1"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1"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1"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1"/>
        <w:rPr>
          <w:b/>
        </w:rPr>
      </w:pPr>
    </w:p>
    <w:p>
      <w:pPr>
        <w:pStyle w:val="ListParagraph"/>
        <w:numPr>
          <w:ilvl w:val="1"/>
          <w:numId w:val="1"/>
        </w:numPr>
        <w:tabs>
          <w:tab w:pos="609" w:val="left" w:leader="none"/>
        </w:tabs>
        <w:spacing w:line="280" w:lineRule="auto" w:before="1"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2"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2"/>
            <w:u w:val="single" w:color="000080"/>
          </w:rPr>
          <w:t>https://www.portaltransparencia.gov.br/sancoes/ceis</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22" w:after="0"/>
        <w:ind w:left="469"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2"/>
            <w:u w:val="single" w:color="000080"/>
          </w:rPr>
          <w:t>https://www.portaltransparencia.gov.br/sancoes/cnep</w:t>
        </w:r>
      </w:hyperlink>
      <w:r>
        <w:rPr>
          <w:spacing w:val="-2"/>
          <w:sz w:val="20"/>
        </w:rPr>
        <w:t>);</w:t>
      </w:r>
    </w:p>
    <w:p>
      <w:pPr>
        <w:pStyle w:val="ListParagraph"/>
        <w:numPr>
          <w:ilvl w:val="0"/>
          <w:numId w:val="2"/>
        </w:numPr>
        <w:tabs>
          <w:tab w:pos="458" w:val="left" w:leader="none"/>
        </w:tabs>
        <w:spacing w:line="240" w:lineRule="auto" w:before="35"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0"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615" w:val="left" w:leader="none"/>
        </w:tabs>
        <w:spacing w:line="280" w:lineRule="auto" w:before="40"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2"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1"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2"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1"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3" w:after="0"/>
        <w:ind w:left="254" w:right="118" w:firstLine="0"/>
        <w:jc w:val="both"/>
        <w:rPr>
          <w:sz w:val="20"/>
        </w:rPr>
      </w:pPr>
      <w:r>
        <w:rPr>
          <w:sz w:val="20"/>
        </w:rPr>
        <w:t>Erros no preenchimento da planilha não constituem motivo para a desclassificação da proposta.</w:t>
      </w:r>
      <w:r>
        <w:rPr>
          <w:spacing w:val="-8"/>
          <w:sz w:val="20"/>
        </w:rPr>
        <w:t> </w:t>
      </w:r>
      <w:r>
        <w:rPr>
          <w:sz w:val="20"/>
        </w:rPr>
        <w:t>A</w:t>
      </w:r>
      <w:r>
        <w:rPr>
          <w:spacing w:val="-8"/>
          <w:sz w:val="20"/>
        </w:rPr>
        <w:t> </w:t>
      </w:r>
      <w:r>
        <w:rPr>
          <w:sz w:val="20"/>
        </w:rPr>
        <w:t>planilha poderá́</w:t>
      </w:r>
      <w:r>
        <w:rPr>
          <w:spacing w:val="18"/>
          <w:sz w:val="20"/>
        </w:rPr>
        <w:t> </w:t>
      </w:r>
      <w:r>
        <w:rPr>
          <w:sz w:val="20"/>
        </w:rPr>
        <w:t>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1"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spacing w:after="0" w:line="280" w:lineRule="auto"/>
        <w:jc w:val="both"/>
        <w:rPr>
          <w:sz w:val="20"/>
        </w:rPr>
        <w:sectPr>
          <w:pgSz w:w="15840" w:h="24480"/>
          <w:pgMar w:top="0" w:bottom="280" w:left="0" w:right="0"/>
        </w:sectPr>
      </w:pPr>
    </w:p>
    <w:p>
      <w:pPr>
        <w:pStyle w:val="ListParagraph"/>
        <w:numPr>
          <w:ilvl w:val="1"/>
          <w:numId w:val="1"/>
        </w:numPr>
        <w:tabs>
          <w:tab w:pos="705" w:val="left" w:leader="none"/>
        </w:tabs>
        <w:spacing w:line="280" w:lineRule="auto" w:before="23"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2"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2"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3"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1"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3" w:after="0"/>
        <w:ind w:left="531" w:right="0" w:hanging="202"/>
        <w:jc w:val="both"/>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922" w:val="left" w:leader="none"/>
        </w:tabs>
        <w:spacing w:line="280" w:lineRule="auto" w:before="2"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1"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6"/>
      </w:pPr>
    </w:p>
    <w:p>
      <w:pPr>
        <w:pStyle w:val="Heading2"/>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 mediante confirmação de recebimento, contados:</w:t>
      </w:r>
    </w:p>
    <w:p>
      <w:pPr>
        <w:pStyle w:val="ListParagraph"/>
        <w:numPr>
          <w:ilvl w:val="0"/>
          <w:numId w:val="5"/>
        </w:numPr>
        <w:tabs>
          <w:tab w:pos="537" w:val="left" w:leader="none"/>
        </w:tabs>
        <w:spacing w:line="240" w:lineRule="auto" w:before="2"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65" w:val="left" w:leader="none"/>
        </w:tabs>
        <w:spacing w:line="280" w:lineRule="auto" w:before="40" w:after="0"/>
        <w:ind w:left="329" w:right="117" w:firstLine="0"/>
        <w:jc w:val="left"/>
        <w:rPr>
          <w:sz w:val="20"/>
        </w:rPr>
      </w:pPr>
      <w:r>
        <w:rPr>
          <w:sz w:val="20"/>
        </w:rPr>
        <w:t>Os</w:t>
      </w:r>
      <w:r>
        <w:rPr>
          <w:spacing w:val="34"/>
          <w:sz w:val="20"/>
        </w:rPr>
        <w:t> </w:t>
      </w:r>
      <w:r>
        <w:rPr>
          <w:sz w:val="20"/>
        </w:rPr>
        <w:t>demais</w:t>
      </w:r>
      <w:r>
        <w:rPr>
          <w:spacing w:val="34"/>
          <w:sz w:val="20"/>
        </w:rPr>
        <w:t> </w:t>
      </w:r>
      <w:r>
        <w:rPr>
          <w:sz w:val="20"/>
        </w:rPr>
        <w:t>licitantes</w:t>
      </w:r>
      <w:r>
        <w:rPr>
          <w:spacing w:val="34"/>
          <w:sz w:val="20"/>
        </w:rPr>
        <w:t> </w:t>
      </w:r>
      <w:r>
        <w:rPr>
          <w:sz w:val="20"/>
        </w:rPr>
        <w:t>ficarão</w:t>
      </w:r>
      <w:r>
        <w:rPr>
          <w:spacing w:val="34"/>
          <w:sz w:val="20"/>
        </w:rPr>
        <w:t> </w:t>
      </w:r>
      <w:r>
        <w:rPr>
          <w:sz w:val="20"/>
        </w:rPr>
        <w:t>intimados</w:t>
      </w:r>
      <w:r>
        <w:rPr>
          <w:spacing w:val="34"/>
          <w:sz w:val="20"/>
        </w:rPr>
        <w:t> </w:t>
      </w:r>
      <w:r>
        <w:rPr>
          <w:sz w:val="20"/>
        </w:rPr>
        <w:t>para,</w:t>
      </w:r>
      <w:r>
        <w:rPr>
          <w:spacing w:val="34"/>
          <w:sz w:val="20"/>
        </w:rPr>
        <w:t> </w:t>
      </w:r>
      <w:r>
        <w:rPr>
          <w:sz w:val="20"/>
        </w:rPr>
        <w:t>se</w:t>
      </w:r>
      <w:r>
        <w:rPr>
          <w:spacing w:val="34"/>
          <w:sz w:val="20"/>
        </w:rPr>
        <w:t> </w:t>
      </w:r>
      <w:r>
        <w:rPr>
          <w:sz w:val="20"/>
        </w:rPr>
        <w:t>desejarem,</w:t>
      </w:r>
      <w:r>
        <w:rPr>
          <w:spacing w:val="34"/>
          <w:sz w:val="20"/>
        </w:rPr>
        <w:t> </w:t>
      </w:r>
      <w:r>
        <w:rPr>
          <w:sz w:val="20"/>
        </w:rPr>
        <w:t>apresentar</w:t>
      </w:r>
      <w:r>
        <w:rPr>
          <w:spacing w:val="34"/>
          <w:sz w:val="20"/>
        </w:rPr>
        <w:t> </w:t>
      </w:r>
      <w:r>
        <w:rPr>
          <w:sz w:val="20"/>
        </w:rPr>
        <w:t>suas</w:t>
      </w:r>
      <w:r>
        <w:rPr>
          <w:spacing w:val="34"/>
          <w:sz w:val="20"/>
        </w:rPr>
        <w:t> </w:t>
      </w:r>
      <w:r>
        <w:rPr>
          <w:sz w:val="20"/>
        </w:rPr>
        <w:t>contrarrazões,</w:t>
      </w:r>
      <w:r>
        <w:rPr>
          <w:spacing w:val="34"/>
          <w:sz w:val="20"/>
        </w:rPr>
        <w:t> </w:t>
      </w:r>
      <w:r>
        <w:rPr>
          <w:sz w:val="20"/>
        </w:rPr>
        <w:t>no</w:t>
      </w:r>
      <w:r>
        <w:rPr>
          <w:spacing w:val="34"/>
          <w:sz w:val="20"/>
        </w:rPr>
        <w:t> </w:t>
      </w:r>
      <w:r>
        <w:rPr>
          <w:sz w:val="20"/>
        </w:rPr>
        <w:t>prazo</w:t>
      </w:r>
      <w:r>
        <w:rPr>
          <w:spacing w:val="34"/>
          <w:sz w:val="20"/>
        </w:rPr>
        <w:t> </w:t>
      </w:r>
      <w:r>
        <w:rPr>
          <w:sz w:val="20"/>
        </w:rPr>
        <w:t>de</w:t>
      </w:r>
      <w:r>
        <w:rPr>
          <w:spacing w:val="34"/>
          <w:sz w:val="20"/>
        </w:rPr>
        <w:t> </w:t>
      </w:r>
      <w:r>
        <w:rPr>
          <w:sz w:val="20"/>
        </w:rPr>
        <w:t>três</w:t>
      </w:r>
      <w:r>
        <w:rPr>
          <w:spacing w:val="34"/>
          <w:sz w:val="20"/>
        </w:rPr>
        <w:t> </w:t>
      </w:r>
      <w:r>
        <w:rPr>
          <w:sz w:val="20"/>
        </w:rPr>
        <w:t>dias</w:t>
      </w:r>
      <w:r>
        <w:rPr>
          <w:spacing w:val="34"/>
          <w:sz w:val="20"/>
        </w:rPr>
        <w:t> </w:t>
      </w:r>
      <w:r>
        <w:rPr>
          <w:sz w:val="20"/>
        </w:rPr>
        <w:t>úteis,</w:t>
      </w:r>
      <w:r>
        <w:rPr>
          <w:spacing w:val="34"/>
          <w:sz w:val="20"/>
        </w:rPr>
        <w:t> </w:t>
      </w:r>
      <w:r>
        <w:rPr>
          <w:sz w:val="20"/>
        </w:rPr>
        <w:t>contado</w:t>
      </w:r>
      <w:r>
        <w:rPr>
          <w:spacing w:val="34"/>
          <w:sz w:val="20"/>
        </w:rPr>
        <w:t> </w:t>
      </w:r>
      <w:r>
        <w:rPr>
          <w:sz w:val="20"/>
        </w:rPr>
        <w:t>da</w:t>
      </w:r>
      <w:r>
        <w:rPr>
          <w:spacing w:val="34"/>
          <w:sz w:val="20"/>
        </w:rPr>
        <w:t> </w:t>
      </w:r>
      <w:r>
        <w:rPr>
          <w:sz w:val="20"/>
        </w:rPr>
        <w:t>data</w:t>
      </w:r>
      <w:r>
        <w:rPr>
          <w:spacing w:val="34"/>
          <w:sz w:val="20"/>
        </w:rPr>
        <w:t> </w:t>
      </w:r>
      <w:r>
        <w:rPr>
          <w:sz w:val="20"/>
        </w:rPr>
        <w:t>de</w:t>
      </w:r>
      <w:r>
        <w:rPr>
          <w:spacing w:val="34"/>
          <w:sz w:val="20"/>
        </w:rPr>
        <w:t> </w:t>
      </w:r>
      <w:r>
        <w:rPr>
          <w:sz w:val="20"/>
        </w:rPr>
        <w:t>intimação</w:t>
      </w:r>
      <w:r>
        <w:rPr>
          <w:spacing w:val="34"/>
          <w:sz w:val="20"/>
        </w:rPr>
        <w:t> </w:t>
      </w:r>
      <w:r>
        <w:rPr>
          <w:sz w:val="20"/>
        </w:rPr>
        <w:t>pessoal</w:t>
      </w:r>
      <w:r>
        <w:rPr>
          <w:spacing w:val="34"/>
          <w:sz w:val="20"/>
        </w:rPr>
        <w:t> </w:t>
      </w:r>
      <w:r>
        <w:rPr>
          <w:sz w:val="20"/>
        </w:rPr>
        <w:t>ou</w:t>
      </w:r>
      <w:r>
        <w:rPr>
          <w:spacing w:val="34"/>
          <w:sz w:val="20"/>
        </w:rPr>
        <w:t> </w:t>
      </w:r>
      <w:r>
        <w:rPr>
          <w:sz w:val="20"/>
        </w:rPr>
        <w:t>de</w:t>
      </w:r>
      <w:r>
        <w:rPr>
          <w:spacing w:val="34"/>
          <w:sz w:val="20"/>
        </w:rPr>
        <w:t> </w:t>
      </w:r>
      <w:r>
        <w:rPr>
          <w:sz w:val="20"/>
        </w:rPr>
        <w:t>divulgação</w:t>
      </w:r>
      <w:r>
        <w:rPr>
          <w:spacing w:val="34"/>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117" w:firstLine="0"/>
        <w:jc w:val="left"/>
        <w:rPr>
          <w:sz w:val="20"/>
        </w:rPr>
      </w:pPr>
      <w:r>
        <w:rPr>
          <w:sz w:val="20"/>
        </w:rPr>
        <w:t>Caberá ao pregoeiro, no prazo de 3 (três) dias úteis, receber, examinar e decidir os recursos e encaminhá-los à autoridade superior quando mantiver sua decisão, a qual deverá proferir </w:t>
      </w:r>
      <w:r>
        <w:rPr>
          <w:sz w:val="20"/>
        </w:rPr>
        <w:t>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spacing w:after="0" w:line="240" w:lineRule="auto"/>
        <w:jc w:val="left"/>
        <w:rPr>
          <w:sz w:val="20"/>
        </w:rPr>
        <w:sectPr>
          <w:pgSz w:w="15840" w:h="24480"/>
          <w:pgMar w:top="0" w:bottom="0" w:left="0" w:right="0"/>
        </w:sectPr>
      </w:pPr>
    </w:p>
    <w:p>
      <w:pPr>
        <w:pStyle w:val="ListParagraph"/>
        <w:numPr>
          <w:ilvl w:val="3"/>
          <w:numId w:val="6"/>
        </w:numPr>
        <w:tabs>
          <w:tab w:pos="931" w:val="left" w:leader="none"/>
        </w:tabs>
        <w:spacing w:line="240" w:lineRule="auto" w:before="23"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0"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779" w:val="left" w:leader="none"/>
        </w:tabs>
        <w:spacing w:line="240" w:lineRule="auto" w:before="40" w:after="0"/>
        <w:ind w:left="77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81" w:val="left" w:leader="none"/>
        </w:tabs>
        <w:spacing w:line="240" w:lineRule="auto" w:before="40" w:after="0"/>
        <w:ind w:left="88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863" w:val="left" w:leader="none"/>
        </w:tabs>
        <w:spacing w:line="240" w:lineRule="auto" w:before="40"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871" w:val="left" w:leader="none"/>
        </w:tabs>
        <w:spacing w:line="240" w:lineRule="auto" w:before="40"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871" w:val="left" w:leader="none"/>
        </w:tabs>
        <w:spacing w:line="240" w:lineRule="auto" w:before="40" w:after="0"/>
        <w:ind w:left="871" w:right="0" w:hanging="550"/>
        <w:jc w:val="left"/>
        <w:rPr>
          <w:sz w:val="20"/>
        </w:rPr>
      </w:pPr>
      <w:r>
        <w:rPr/>
        <mc:AlternateContent>
          <mc:Choice Requires="wps">
            <w:drawing>
              <wp:anchor distT="0" distB="0" distL="0" distR="0" allowOverlap="1" layoutInCell="1" locked="0" behindDoc="0" simplePos="0" relativeHeight="15728640">
                <wp:simplePos x="0" y="0"/>
                <wp:positionH relativeFrom="page">
                  <wp:posOffset>4532262</wp:posOffset>
                </wp:positionH>
                <wp:positionV relativeFrom="paragraph">
                  <wp:posOffset>153839</wp:posOffset>
                </wp:positionV>
                <wp:extent cx="32384"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113379pt;width:2.507812pt;height:.75pt;mso-position-horizontal-relative:page;mso-position-vertical-relative:paragraph;z-index:15728640" id="docshape1"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r>
        <w:rPr>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82" w:val="left" w:leader="none"/>
        </w:tabs>
        <w:spacing w:line="280" w:lineRule="auto" w:before="40" w:after="0"/>
        <w:ind w:left="329" w:right="118" w:firstLine="0"/>
        <w:jc w:val="left"/>
        <w:rPr>
          <w:sz w:val="20"/>
        </w:rPr>
      </w:pPr>
      <w:r>
        <w:rPr>
          <w:sz w:val="20"/>
        </w:rPr>
        <w:t>Advertência,</w:t>
      </w:r>
      <w:r>
        <w:rPr>
          <w:spacing w:val="12"/>
          <w:sz w:val="20"/>
        </w:rPr>
        <w:t> </w:t>
      </w:r>
      <w:r>
        <w:rPr>
          <w:sz w:val="20"/>
        </w:rPr>
        <w:t>prevista</w:t>
      </w:r>
      <w:r>
        <w:rPr>
          <w:spacing w:val="12"/>
          <w:sz w:val="20"/>
        </w:rPr>
        <w:t> </w:t>
      </w:r>
      <w:r>
        <w:rPr>
          <w:sz w:val="20"/>
        </w:rPr>
        <w:t>no</w:t>
      </w:r>
      <w:r>
        <w:rPr>
          <w:spacing w:val="12"/>
          <w:sz w:val="20"/>
        </w:rPr>
        <w:t> </w:t>
      </w:r>
      <w:r>
        <w:rPr>
          <w:sz w:val="20"/>
        </w:rPr>
        <w:t>art.</w:t>
      </w:r>
      <w:r>
        <w:rPr>
          <w:spacing w:val="12"/>
          <w:sz w:val="20"/>
        </w:rPr>
        <w:t> </w:t>
      </w:r>
      <w:r>
        <w:rPr>
          <w:sz w:val="20"/>
        </w:rPr>
        <w:t>156,</w:t>
      </w:r>
      <w:r>
        <w:rPr>
          <w:spacing w:val="12"/>
          <w:sz w:val="20"/>
        </w:rPr>
        <w:t> </w:t>
      </w:r>
      <w:r>
        <w:rPr>
          <w:sz w:val="20"/>
        </w:rPr>
        <w:t>I,</w:t>
      </w:r>
      <w:r>
        <w:rPr>
          <w:spacing w:val="12"/>
          <w:sz w:val="20"/>
        </w:rPr>
        <w:t> </w:t>
      </w:r>
      <w:r>
        <w:rPr>
          <w:sz w:val="20"/>
        </w:rPr>
        <w:t>§</w:t>
      </w:r>
      <w:r>
        <w:rPr>
          <w:spacing w:val="12"/>
          <w:sz w:val="20"/>
        </w:rPr>
        <w:t> </w:t>
      </w:r>
      <w:r>
        <w:rPr>
          <w:sz w:val="20"/>
        </w:rPr>
        <w:t>2º,</w:t>
      </w:r>
      <w:r>
        <w:rPr>
          <w:spacing w:val="12"/>
          <w:sz w:val="20"/>
        </w:rPr>
        <w:t> </w:t>
      </w:r>
      <w:r>
        <w:rPr>
          <w:sz w:val="20"/>
        </w:rPr>
        <w:t>da</w:t>
      </w:r>
      <w:r>
        <w:rPr>
          <w:spacing w:val="12"/>
          <w:sz w:val="20"/>
        </w:rPr>
        <w:t> </w:t>
      </w:r>
      <w:r>
        <w:rPr>
          <w:sz w:val="20"/>
        </w:rPr>
        <w:t>Lei</w:t>
      </w:r>
      <w:r>
        <w:rPr>
          <w:spacing w:val="12"/>
          <w:sz w:val="20"/>
        </w:rPr>
        <w:t> </w:t>
      </w:r>
      <w:r>
        <w:rPr>
          <w:sz w:val="20"/>
        </w:rPr>
        <w:t>nº</w:t>
      </w:r>
      <w:r>
        <w:rPr>
          <w:spacing w:val="12"/>
          <w:sz w:val="20"/>
        </w:rPr>
        <w:t> </w:t>
      </w:r>
      <w:r>
        <w:rPr>
          <w:sz w:val="20"/>
        </w:rPr>
        <w:t>14.133/2021,</w:t>
      </w:r>
      <w:r>
        <w:rPr>
          <w:spacing w:val="12"/>
          <w:sz w:val="20"/>
        </w:rPr>
        <w:t> </w:t>
      </w:r>
      <w:r>
        <w:rPr>
          <w:sz w:val="20"/>
        </w:rPr>
        <w:t>pela</w:t>
      </w:r>
      <w:r>
        <w:rPr>
          <w:spacing w:val="12"/>
          <w:sz w:val="20"/>
        </w:rPr>
        <w:t> </w:t>
      </w:r>
      <w:r>
        <w:rPr>
          <w:sz w:val="20"/>
        </w:rPr>
        <w:t>infração</w:t>
      </w:r>
      <w:r>
        <w:rPr>
          <w:spacing w:val="12"/>
          <w:sz w:val="20"/>
        </w:rPr>
        <w:t> </w:t>
      </w:r>
      <w:r>
        <w:rPr>
          <w:sz w:val="20"/>
        </w:rPr>
        <w:t>descrita</w:t>
      </w:r>
      <w:r>
        <w:rPr>
          <w:spacing w:val="12"/>
          <w:sz w:val="20"/>
        </w:rPr>
        <w:t> </w:t>
      </w:r>
      <w:r>
        <w:rPr>
          <w:sz w:val="20"/>
        </w:rPr>
        <w:t>no</w:t>
      </w:r>
      <w:r>
        <w:rPr>
          <w:spacing w:val="12"/>
          <w:sz w:val="20"/>
        </w:rPr>
        <w:t> </w:t>
      </w:r>
      <w:r>
        <w:rPr>
          <w:sz w:val="20"/>
        </w:rPr>
        <w:t>item</w:t>
      </w:r>
      <w:r>
        <w:rPr>
          <w:spacing w:val="12"/>
          <w:sz w:val="20"/>
        </w:rPr>
        <w:t> </w:t>
      </w:r>
      <w:r>
        <w:rPr>
          <w:sz w:val="20"/>
        </w:rPr>
        <w:t>9.1.1,</w:t>
      </w:r>
      <w:r>
        <w:rPr>
          <w:spacing w:val="12"/>
          <w:sz w:val="20"/>
        </w:rPr>
        <w:t> </w:t>
      </w:r>
      <w:r>
        <w:rPr>
          <w:sz w:val="20"/>
        </w:rPr>
        <w:t>de</w:t>
      </w:r>
      <w:r>
        <w:rPr>
          <w:spacing w:val="12"/>
          <w:sz w:val="20"/>
        </w:rPr>
        <w:t> </w:t>
      </w:r>
      <w:r>
        <w:rPr>
          <w:sz w:val="20"/>
        </w:rPr>
        <w:t>menor</w:t>
      </w:r>
      <w:r>
        <w:rPr>
          <w:spacing w:val="12"/>
          <w:sz w:val="20"/>
        </w:rPr>
        <w:t> </w:t>
      </w:r>
      <w:r>
        <w:rPr>
          <w:sz w:val="20"/>
        </w:rPr>
        <w:t>potencial</w:t>
      </w:r>
      <w:r>
        <w:rPr>
          <w:spacing w:val="12"/>
          <w:sz w:val="20"/>
        </w:rPr>
        <w:t> </w:t>
      </w:r>
      <w:r>
        <w:rPr>
          <w:sz w:val="20"/>
        </w:rPr>
        <w:t>ofensivo,</w:t>
      </w:r>
      <w:r>
        <w:rPr>
          <w:spacing w:val="12"/>
          <w:sz w:val="20"/>
        </w:rPr>
        <w:t> </w:t>
      </w:r>
      <w:r>
        <w:rPr>
          <w:sz w:val="20"/>
        </w:rPr>
        <w:t>quando</w:t>
      </w:r>
      <w:r>
        <w:rPr>
          <w:spacing w:val="12"/>
          <w:sz w:val="20"/>
        </w:rPr>
        <w:t> </w:t>
      </w:r>
      <w:r>
        <w:rPr>
          <w:sz w:val="20"/>
        </w:rPr>
        <w:t>não</w:t>
      </w:r>
      <w:r>
        <w:rPr>
          <w:spacing w:val="12"/>
          <w:sz w:val="20"/>
        </w:rPr>
        <w:t> </w:t>
      </w:r>
      <w:r>
        <w:rPr>
          <w:sz w:val="20"/>
        </w:rPr>
        <w:t>se</w:t>
      </w:r>
      <w:r>
        <w:rPr>
          <w:spacing w:val="12"/>
          <w:sz w:val="20"/>
        </w:rPr>
        <w:t> </w:t>
      </w:r>
      <w:r>
        <w:rPr>
          <w:sz w:val="20"/>
        </w:rPr>
        <w:t>justificar</w:t>
      </w:r>
      <w:r>
        <w:rPr>
          <w:spacing w:val="12"/>
          <w:sz w:val="20"/>
        </w:rPr>
        <w:t> </w:t>
      </w:r>
      <w:r>
        <w:rPr>
          <w:sz w:val="20"/>
        </w:rPr>
        <w:t>a</w:t>
      </w:r>
      <w:r>
        <w:rPr>
          <w:spacing w:val="12"/>
          <w:sz w:val="20"/>
        </w:rPr>
        <w:t> </w:t>
      </w:r>
      <w:r>
        <w:rPr>
          <w:sz w:val="20"/>
        </w:rPr>
        <w:t>imposição</w:t>
      </w:r>
      <w:r>
        <w:rPr>
          <w:spacing w:val="12"/>
          <w:sz w:val="20"/>
        </w:rPr>
        <w:t> </w:t>
      </w:r>
      <w:r>
        <w:rPr>
          <w:sz w:val="20"/>
        </w:rPr>
        <w:t>de</w:t>
      </w:r>
      <w:r>
        <w:rPr>
          <w:spacing w:val="12"/>
          <w:sz w:val="20"/>
        </w:rPr>
        <w:t> </w:t>
      </w:r>
      <w:r>
        <w:rPr>
          <w:sz w:val="20"/>
        </w:rPr>
        <w:t>penalidade mais grave.</w:t>
      </w:r>
    </w:p>
    <w:p>
      <w:pPr>
        <w:pStyle w:val="ListParagraph"/>
        <w:numPr>
          <w:ilvl w:val="2"/>
          <w:numId w:val="6"/>
        </w:numPr>
        <w:tabs>
          <w:tab w:pos="792" w:val="left" w:leader="none"/>
        </w:tabs>
        <w:spacing w:line="280" w:lineRule="auto" w:before="2" w:after="0"/>
        <w:ind w:left="329" w:right="118" w:firstLine="0"/>
        <w:jc w:val="left"/>
        <w:rPr>
          <w:sz w:val="20"/>
        </w:rPr>
      </w:pPr>
      <w:r>
        <w:rPr>
          <w:sz w:val="20"/>
        </w:rPr>
        <w:t>Multa</w:t>
      </w:r>
      <w:r>
        <w:rPr>
          <w:spacing w:val="11"/>
          <w:sz w:val="20"/>
        </w:rPr>
        <w:t> </w:t>
      </w:r>
      <w:r>
        <w:rPr>
          <w:sz w:val="20"/>
        </w:rPr>
        <w:t>administrativa,</w:t>
      </w:r>
      <w:r>
        <w:rPr>
          <w:spacing w:val="11"/>
          <w:sz w:val="20"/>
        </w:rPr>
        <w:t> </w:t>
      </w:r>
      <w:r>
        <w:rPr>
          <w:sz w:val="20"/>
        </w:rPr>
        <w:t>prevista</w:t>
      </w:r>
      <w:r>
        <w:rPr>
          <w:spacing w:val="11"/>
          <w:sz w:val="20"/>
        </w:rPr>
        <w:t> </w:t>
      </w:r>
      <w:r>
        <w:rPr>
          <w:sz w:val="20"/>
        </w:rPr>
        <w:t>no</w:t>
      </w:r>
      <w:r>
        <w:rPr>
          <w:spacing w:val="11"/>
          <w:sz w:val="20"/>
        </w:rPr>
        <w:t> </w:t>
      </w:r>
      <w:r>
        <w:rPr>
          <w:sz w:val="20"/>
        </w:rPr>
        <w:t>art.</w:t>
      </w:r>
      <w:r>
        <w:rPr>
          <w:spacing w:val="11"/>
          <w:sz w:val="20"/>
        </w:rPr>
        <w:t> </w:t>
      </w:r>
      <w:r>
        <w:rPr>
          <w:sz w:val="20"/>
        </w:rPr>
        <w:t>156,</w:t>
      </w:r>
      <w:r>
        <w:rPr>
          <w:spacing w:val="11"/>
          <w:sz w:val="20"/>
        </w:rPr>
        <w:t> </w:t>
      </w:r>
      <w:r>
        <w:rPr>
          <w:sz w:val="20"/>
        </w:rPr>
        <w:t>II,</w:t>
      </w:r>
      <w:r>
        <w:rPr>
          <w:spacing w:val="11"/>
          <w:sz w:val="20"/>
        </w:rPr>
        <w:t> </w:t>
      </w:r>
      <w:r>
        <w:rPr>
          <w:sz w:val="20"/>
        </w:rPr>
        <w:t>§</w:t>
      </w:r>
      <w:r>
        <w:rPr>
          <w:spacing w:val="11"/>
          <w:sz w:val="20"/>
        </w:rPr>
        <w:t> </w:t>
      </w:r>
      <w:r>
        <w:rPr>
          <w:sz w:val="20"/>
        </w:rPr>
        <w:t>3º,</w:t>
      </w:r>
      <w:r>
        <w:rPr>
          <w:spacing w:val="11"/>
          <w:sz w:val="20"/>
        </w:rPr>
        <w:t> </w:t>
      </w:r>
      <w:r>
        <w:rPr>
          <w:sz w:val="20"/>
        </w:rPr>
        <w:t>da</w:t>
      </w:r>
      <w:r>
        <w:rPr>
          <w:spacing w:val="11"/>
          <w:sz w:val="20"/>
        </w:rPr>
        <w:t> </w:t>
      </w:r>
      <w:r>
        <w:rPr>
          <w:sz w:val="20"/>
        </w:rPr>
        <w:t>Lei</w:t>
      </w:r>
      <w:r>
        <w:rPr>
          <w:spacing w:val="11"/>
          <w:sz w:val="20"/>
        </w:rPr>
        <w:t> </w:t>
      </w:r>
      <w:r>
        <w:rPr>
          <w:sz w:val="20"/>
        </w:rPr>
        <w:t>nº</w:t>
      </w:r>
      <w:r>
        <w:rPr>
          <w:spacing w:val="11"/>
          <w:sz w:val="20"/>
        </w:rPr>
        <w:t> </w:t>
      </w:r>
      <w:r>
        <w:rPr>
          <w:sz w:val="20"/>
        </w:rPr>
        <w:t>14.133/2021,</w:t>
      </w:r>
      <w:r>
        <w:rPr>
          <w:spacing w:val="11"/>
          <w:sz w:val="20"/>
        </w:rPr>
        <w:t> </w:t>
      </w:r>
      <w:r>
        <w:rPr>
          <w:sz w:val="20"/>
        </w:rPr>
        <w:t>pela</w:t>
      </w:r>
      <w:r>
        <w:rPr>
          <w:spacing w:val="11"/>
          <w:sz w:val="20"/>
        </w:rPr>
        <w:t> </w:t>
      </w:r>
      <w:r>
        <w:rPr>
          <w:sz w:val="20"/>
        </w:rPr>
        <w:t>infração</w:t>
      </w:r>
      <w:r>
        <w:rPr>
          <w:spacing w:val="11"/>
          <w:sz w:val="20"/>
        </w:rPr>
        <w:t> </w:t>
      </w:r>
      <w:r>
        <w:rPr>
          <w:sz w:val="20"/>
        </w:rPr>
        <w:t>dos</w:t>
      </w:r>
      <w:r>
        <w:rPr>
          <w:spacing w:val="11"/>
          <w:sz w:val="20"/>
        </w:rPr>
        <w:t> </w:t>
      </w:r>
      <w:r>
        <w:rPr>
          <w:sz w:val="20"/>
        </w:rPr>
        <w:t>subitens</w:t>
      </w:r>
      <w:r>
        <w:rPr>
          <w:spacing w:val="11"/>
          <w:sz w:val="20"/>
        </w:rPr>
        <w:t> </w:t>
      </w:r>
      <w:r>
        <w:rPr>
          <w:sz w:val="20"/>
        </w:rPr>
        <w:t>9.1.1</w:t>
      </w:r>
      <w:r>
        <w:rPr>
          <w:spacing w:val="11"/>
          <w:sz w:val="20"/>
        </w:rPr>
        <w:t> </w:t>
      </w:r>
      <w:r>
        <w:rPr>
          <w:sz w:val="20"/>
        </w:rPr>
        <w:t>a</w:t>
      </w:r>
      <w:r>
        <w:rPr>
          <w:spacing w:val="11"/>
          <w:sz w:val="20"/>
        </w:rPr>
        <w:t> </w:t>
      </w:r>
      <w:r>
        <w:rPr>
          <w:sz w:val="20"/>
        </w:rPr>
        <w:t>9.1.12,</w:t>
      </w:r>
      <w:r>
        <w:rPr>
          <w:spacing w:val="11"/>
          <w:sz w:val="20"/>
        </w:rPr>
        <w:t> </w:t>
      </w:r>
      <w:r>
        <w:rPr>
          <w:sz w:val="20"/>
        </w:rPr>
        <w:t>que</w:t>
      </w:r>
      <w:r>
        <w:rPr>
          <w:spacing w:val="11"/>
          <w:sz w:val="20"/>
        </w:rPr>
        <w:t> </w:t>
      </w:r>
      <w:r>
        <w:rPr>
          <w:sz w:val="20"/>
        </w:rPr>
        <w:t>não</w:t>
      </w:r>
      <w:r>
        <w:rPr>
          <w:spacing w:val="11"/>
          <w:sz w:val="20"/>
        </w:rPr>
        <w:t> </w:t>
      </w:r>
      <w:r>
        <w:rPr>
          <w:sz w:val="20"/>
        </w:rPr>
        <w:t>poderá</w:t>
      </w:r>
      <w:r>
        <w:rPr>
          <w:spacing w:val="11"/>
          <w:sz w:val="20"/>
        </w:rPr>
        <w:t> </w:t>
      </w:r>
      <w:r>
        <w:rPr>
          <w:sz w:val="20"/>
        </w:rPr>
        <w:t>ser</w:t>
      </w:r>
      <w:r>
        <w:rPr>
          <w:spacing w:val="11"/>
          <w:sz w:val="20"/>
        </w:rPr>
        <w:t> </w:t>
      </w:r>
      <w:r>
        <w:rPr>
          <w:sz w:val="20"/>
        </w:rPr>
        <w:t>inferior</w:t>
      </w:r>
      <w:r>
        <w:rPr>
          <w:spacing w:val="11"/>
          <w:sz w:val="20"/>
        </w:rPr>
        <w:t> </w:t>
      </w:r>
      <w:r>
        <w:rPr>
          <w:sz w:val="20"/>
        </w:rPr>
        <w:t>a</w:t>
      </w:r>
      <w:r>
        <w:rPr>
          <w:spacing w:val="11"/>
          <w:sz w:val="20"/>
        </w:rPr>
        <w:t> </w:t>
      </w:r>
      <w:r>
        <w:rPr>
          <w:sz w:val="20"/>
        </w:rPr>
        <w:t>0,5%</w:t>
      </w:r>
      <w:r>
        <w:rPr>
          <w:spacing w:val="11"/>
          <w:sz w:val="20"/>
        </w:rPr>
        <w:t> </w:t>
      </w:r>
      <w:r>
        <w:rPr>
          <w:sz w:val="20"/>
        </w:rPr>
        <w:t>(cinco</w:t>
      </w:r>
      <w:r>
        <w:rPr>
          <w:spacing w:val="11"/>
          <w:sz w:val="20"/>
        </w:rPr>
        <w:t> </w:t>
      </w:r>
      <w:r>
        <w:rPr>
          <w:sz w:val="20"/>
        </w:rPr>
        <w:t>décimos</w:t>
      </w:r>
      <w:r>
        <w:rPr>
          <w:spacing w:val="11"/>
          <w:sz w:val="20"/>
        </w:rPr>
        <w:t> </w:t>
      </w:r>
      <w:r>
        <w:rPr>
          <w:sz w:val="20"/>
        </w:rPr>
        <w:t>por</w:t>
      </w:r>
      <w:r>
        <w:rPr>
          <w:spacing w:val="11"/>
          <w:sz w:val="20"/>
        </w:rPr>
        <w:t> </w:t>
      </w:r>
      <w:r>
        <w:rPr>
          <w:sz w:val="20"/>
        </w:rPr>
        <w:t>cento)</w:t>
      </w:r>
      <w:r>
        <w:rPr>
          <w:spacing w:val="11"/>
          <w:sz w:val="20"/>
        </w:rPr>
        <w:t> </w:t>
      </w:r>
      <w:r>
        <w:rPr>
          <w:sz w:val="20"/>
        </w:rPr>
        <w:t>nem superior a 30% (trinta por cento) do valor do Contrato, devendo ser observados os seguintes parâmetros:</w:t>
      </w:r>
    </w:p>
    <w:p>
      <w:pPr>
        <w:pStyle w:val="ListParagraph"/>
        <w:numPr>
          <w:ilvl w:val="0"/>
          <w:numId w:val="7"/>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544" w:val="left" w:leader="none"/>
        </w:tabs>
        <w:spacing w:line="280" w:lineRule="auto" w:before="40" w:after="0"/>
        <w:ind w:left="329" w:right="11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34" w:val="left" w:leader="none"/>
        </w:tabs>
        <w:spacing w:line="280" w:lineRule="auto" w:before="40" w:after="0"/>
        <w:ind w:left="329" w:right="118" w:firstLine="0"/>
        <w:jc w:val="left"/>
        <w:rPr>
          <w:sz w:val="20"/>
        </w:rPr>
      </w:pPr>
      <w:r>
        <w:rPr>
          <w:sz w:val="20"/>
        </w:rPr>
        <w:t>Se a multa aplicada e as indenizações cabíveis forem superiores ao valor de pagamento eventualmente devido pela</w:t>
      </w:r>
      <w:r>
        <w:rPr>
          <w:spacing w:val="-8"/>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329" w:right="118"/>
        <w:jc w:val="both"/>
      </w:pPr>
      <w:r>
        <w:rPr/>
        <w:t>9.1.2 a 9.1.7, quando não se justificar a imposição de penalidade mais grave, e impedirá o responsável de licitar ou contratar no âmbito da</w:t>
      </w:r>
      <w:r>
        <w:rPr>
          <w:spacing w:val="-3"/>
        </w:rPr>
        <w:t> </w:t>
      </w:r>
      <w:r>
        <w:rPr/>
        <w:t>Administração Pública direta e indireta do Estado, pelo prazo máximo de 3 (três) anos;</w:t>
      </w:r>
    </w:p>
    <w:p>
      <w:pPr>
        <w:pStyle w:val="ListParagraph"/>
        <w:numPr>
          <w:ilvl w:val="2"/>
          <w:numId w:val="6"/>
        </w:numPr>
        <w:tabs>
          <w:tab w:pos="783" w:val="left" w:leader="none"/>
        </w:tabs>
        <w:spacing w:line="280" w:lineRule="auto" w:before="2" w:after="0"/>
        <w:ind w:left="329" w:right="11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w:t>
      </w:r>
      <w:r>
        <w:rPr>
          <w:spacing w:val="-1"/>
          <w:sz w:val="20"/>
        </w:rPr>
        <w:t> </w:t>
      </w:r>
      <w:r>
        <w:rPr>
          <w:sz w:val="20"/>
        </w:rPr>
        <w:t>Administração Pública direta e indireta de todos os entes federativos, pelo prazo mínimo de 3 (três) anos e máximo de 6 (seis) anos.</w:t>
      </w:r>
    </w:p>
    <w:p>
      <w:pPr>
        <w:pStyle w:val="ListParagraph"/>
        <w:numPr>
          <w:ilvl w:val="1"/>
          <w:numId w:val="6"/>
        </w:numPr>
        <w:tabs>
          <w:tab w:pos="660" w:val="left" w:leader="none"/>
        </w:tabs>
        <w:spacing w:line="280" w:lineRule="auto" w:before="2" w:after="0"/>
        <w:ind w:left="329" w:right="117"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w:t>
      </w:r>
      <w:r>
        <w:rPr>
          <w:sz w:val="20"/>
        </w:rPr>
        <w:t>da nota de empenho ou do saldo não atendido, nos termos do art. 227 da Lei estadual nº 287, de 04 de dezembro de 1979, respeitado o limite de 30% (trinta por cento) do valor do Contrato.</w:t>
      </w:r>
    </w:p>
    <w:p>
      <w:pPr>
        <w:pStyle w:val="ListParagraph"/>
        <w:numPr>
          <w:ilvl w:val="2"/>
          <w:numId w:val="6"/>
        </w:numPr>
        <w:tabs>
          <w:tab w:pos="781" w:val="left" w:leader="none"/>
        </w:tabs>
        <w:spacing w:line="280" w:lineRule="auto" w:before="3" w:after="0"/>
        <w:ind w:left="329" w:right="118" w:firstLine="0"/>
        <w:jc w:val="both"/>
        <w:rPr>
          <w:sz w:val="20"/>
        </w:rPr>
      </w:pPr>
      <w:r>
        <w:rPr>
          <w:sz w:val="20"/>
        </w:rPr>
        <w:t>Em caso de atraso injustificado para apresentação, suplementação ou reposição da garantia, a multa de mora será de 0,07% (sete centésimos por cento) sobre o valor total do Contrato </w:t>
      </w:r>
      <w:r>
        <w:rPr>
          <w:sz w:val="20"/>
        </w:rPr>
        <w:t>por dia útil que exceder o prazo estipulado até o máximo de 2% (dois por cento).</w:t>
      </w:r>
    </w:p>
    <w:p>
      <w:pPr>
        <w:pStyle w:val="ListParagraph"/>
        <w:numPr>
          <w:ilvl w:val="2"/>
          <w:numId w:val="6"/>
        </w:numPr>
        <w:tabs>
          <w:tab w:pos="804" w:val="left" w:leader="none"/>
        </w:tabs>
        <w:spacing w:line="280" w:lineRule="auto" w:before="2" w:after="0"/>
        <w:ind w:left="329" w:right="118"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75" w:val="left" w:leader="none"/>
        </w:tabs>
        <w:spacing w:line="280" w:lineRule="auto" w:before="2" w:after="0"/>
        <w:ind w:left="329" w:right="11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cumulada de outras </w:t>
      </w:r>
      <w:r>
        <w:rPr>
          <w:sz w:val="20"/>
        </w:rPr>
        <w:t>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40" w:after="0"/>
        <w:ind w:left="329" w:right="118" w:firstLine="0"/>
        <w:jc w:val="both"/>
        <w:rPr>
          <w:sz w:val="20"/>
        </w:rPr>
      </w:pPr>
      <w:r>
        <w:rPr>
          <w:sz w:val="20"/>
        </w:rPr>
        <w:t>A multa compensatória, isoladamente aplicada ou quando somada ao valor da multa moratória convertida, não poderá exceder o limite previsto no art. 412 do Código Civil, ou seja, </w:t>
      </w:r>
      <w:r>
        <w:rPr>
          <w:sz w:val="20"/>
        </w:rPr>
        <w:t>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8" w:val="left" w:leader="none"/>
        </w:tabs>
        <w:spacing w:line="280" w:lineRule="auto" w:before="40" w:after="0"/>
        <w:ind w:left="329" w:right="118" w:firstLine="0"/>
        <w:jc w:val="both"/>
        <w:rPr>
          <w:sz w:val="20"/>
        </w:rPr>
      </w:pPr>
      <w:r>
        <w:rPr>
          <w:sz w:val="20"/>
        </w:rPr>
        <w:t>A</w:t>
      </w:r>
      <w:r>
        <w:rPr>
          <w:spacing w:val="-3"/>
          <w:sz w:val="20"/>
        </w:rPr>
        <w:t> </w:t>
      </w:r>
      <w:r>
        <w:rPr>
          <w:sz w:val="20"/>
        </w:rPr>
        <w:t>aplicação de quaisquer das penalidades administrativas realizar-se-á em processo administrativo que assegurará o contraditório e a ampla defesa ao licitante ou contratado, devendo </w:t>
      </w:r>
      <w:r>
        <w:rPr>
          <w:sz w:val="20"/>
        </w:rPr>
        <w:t>ser observado o procedimento previsto na Lei nº 14.133/2021, e, subsidiariamente, na Lei nº 5.427/2009.</w:t>
      </w:r>
    </w:p>
    <w:p>
      <w:pPr>
        <w:pStyle w:val="ListParagraph"/>
        <w:numPr>
          <w:ilvl w:val="2"/>
          <w:numId w:val="6"/>
        </w:numPr>
        <w:tabs>
          <w:tab w:pos="801" w:val="left" w:leader="none"/>
        </w:tabs>
        <w:spacing w:line="280" w:lineRule="auto" w:before="2" w:after="0"/>
        <w:ind w:left="329" w:right="118"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2"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567" w:val="left" w:leader="none"/>
        </w:tabs>
        <w:spacing w:line="280" w:lineRule="auto" w:before="41" w:after="0"/>
        <w:ind w:left="329" w:right="118"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801" w:val="left" w:leader="none"/>
        </w:tabs>
        <w:spacing w:line="280" w:lineRule="auto" w:before="1" w:after="0"/>
        <w:ind w:left="32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ListParagraph"/>
        <w:numPr>
          <w:ilvl w:val="1"/>
          <w:numId w:val="6"/>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0"/>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19" w:val="left" w:leader="none"/>
        </w:tabs>
        <w:spacing w:line="280" w:lineRule="auto" w:before="40" w:after="0"/>
        <w:ind w:left="32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752" w:val="left" w:leader="none"/>
        </w:tabs>
        <w:spacing w:line="280" w:lineRule="auto" w:before="2" w:after="0"/>
        <w:ind w:left="32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w:t>
      </w:r>
      <w:r>
        <w:rPr>
          <w:spacing w:val="-1"/>
          <w:sz w:val="20"/>
        </w:rPr>
        <w:t> </w:t>
      </w:r>
      <w:r>
        <w:rPr>
          <w:sz w:val="20"/>
        </w:rPr>
        <w:t>cópias</w:t>
      </w:r>
      <w:r>
        <w:rPr>
          <w:spacing w:val="-1"/>
          <w:sz w:val="20"/>
        </w:rPr>
        <w:t> </w:t>
      </w:r>
      <w:r>
        <w:rPr>
          <w:sz w:val="20"/>
        </w:rPr>
        <w:t>do</w:t>
      </w:r>
      <w:r>
        <w:rPr>
          <w:spacing w:val="-1"/>
          <w:sz w:val="20"/>
        </w:rPr>
        <w:t> </w:t>
      </w:r>
      <w:r>
        <w:rPr>
          <w:sz w:val="20"/>
        </w:rPr>
        <w:t>processo</w:t>
      </w:r>
      <w:r>
        <w:rPr>
          <w:spacing w:val="-1"/>
          <w:sz w:val="20"/>
        </w:rPr>
        <w:t> </w:t>
      </w:r>
      <w:r>
        <w:rPr>
          <w:sz w:val="20"/>
        </w:rPr>
        <w:t>administrativo</w:t>
      </w:r>
      <w:r>
        <w:rPr>
          <w:spacing w:val="-1"/>
          <w:sz w:val="20"/>
        </w:rPr>
        <w:t> </w:t>
      </w:r>
      <w:r>
        <w:rPr>
          <w:sz w:val="20"/>
        </w:rPr>
        <w:t>necessárias</w:t>
      </w:r>
      <w:r>
        <w:rPr>
          <w:spacing w:val="-1"/>
          <w:sz w:val="20"/>
        </w:rPr>
        <w:t> </w:t>
      </w:r>
      <w:r>
        <w:rPr>
          <w:sz w:val="20"/>
        </w:rPr>
        <w:t>à</w:t>
      </w:r>
      <w:r>
        <w:rPr>
          <w:spacing w:val="-1"/>
          <w:sz w:val="20"/>
        </w:rPr>
        <w:t> </w:t>
      </w:r>
      <w:r>
        <w:rPr>
          <w:sz w:val="20"/>
        </w:rPr>
        <w:t>apuração</w:t>
      </w:r>
      <w:r>
        <w:rPr>
          <w:spacing w:val="-1"/>
          <w:sz w:val="20"/>
        </w:rPr>
        <w:t> </w:t>
      </w:r>
      <w:r>
        <w:rPr>
          <w:sz w:val="20"/>
        </w:rPr>
        <w:t>da</w:t>
      </w:r>
      <w:r>
        <w:rPr>
          <w:spacing w:val="-1"/>
          <w:sz w:val="20"/>
        </w:rPr>
        <w:t> </w:t>
      </w:r>
      <w:r>
        <w:rPr>
          <w:sz w:val="20"/>
        </w:rPr>
        <w:t>responsabilidade</w:t>
      </w:r>
      <w:r>
        <w:rPr>
          <w:spacing w:val="-1"/>
          <w:sz w:val="20"/>
        </w:rPr>
        <w:t> </w:t>
      </w:r>
      <w:r>
        <w:rPr>
          <w:sz w:val="20"/>
        </w:rPr>
        <w:t>da</w:t>
      </w:r>
      <w:r>
        <w:rPr>
          <w:spacing w:val="-1"/>
          <w:sz w:val="20"/>
        </w:rPr>
        <w:t> </w:t>
      </w:r>
      <w:r>
        <w:rPr>
          <w:sz w:val="20"/>
        </w:rPr>
        <w:t>empresa</w:t>
      </w:r>
      <w:r>
        <w:rPr>
          <w:spacing w:val="-1"/>
          <w:sz w:val="20"/>
        </w:rPr>
        <w:t> </w:t>
      </w:r>
      <w:r>
        <w:rPr>
          <w:sz w:val="20"/>
        </w:rPr>
        <w:t>deverão</w:t>
      </w:r>
      <w:r>
        <w:rPr>
          <w:spacing w:val="-1"/>
          <w:sz w:val="20"/>
        </w:rPr>
        <w:t> </w:t>
      </w:r>
      <w:r>
        <w:rPr>
          <w:sz w:val="20"/>
        </w:rPr>
        <w:t>ser</w:t>
      </w:r>
      <w:r>
        <w:rPr>
          <w:spacing w:val="-1"/>
          <w:sz w:val="20"/>
        </w:rPr>
        <w:t> </w:t>
      </w:r>
      <w:r>
        <w:rPr>
          <w:sz w:val="20"/>
        </w:rPr>
        <w:t>remetidas</w:t>
      </w:r>
      <w:r>
        <w:rPr>
          <w:spacing w:val="-1"/>
          <w:sz w:val="20"/>
        </w:rPr>
        <w:t> </w:t>
      </w:r>
      <w:r>
        <w:rPr>
          <w:sz w:val="20"/>
        </w:rPr>
        <w:t>à</w:t>
      </w:r>
      <w:r>
        <w:rPr>
          <w:spacing w:val="-1"/>
          <w:sz w:val="20"/>
        </w:rPr>
        <w:t> </w:t>
      </w:r>
      <w:r>
        <w:rPr>
          <w:sz w:val="20"/>
        </w:rPr>
        <w:t>autoridade</w:t>
      </w:r>
      <w:r>
        <w:rPr>
          <w:spacing w:val="-1"/>
          <w:sz w:val="20"/>
        </w:rPr>
        <w:t> </w:t>
      </w:r>
      <w:r>
        <w:rPr>
          <w:sz w:val="20"/>
        </w:rPr>
        <w:t>competente,</w:t>
      </w:r>
      <w:r>
        <w:rPr>
          <w:spacing w:val="-1"/>
          <w:sz w:val="20"/>
        </w:rPr>
        <w:t> </w:t>
      </w:r>
      <w:r>
        <w:rPr>
          <w:sz w:val="20"/>
        </w:rPr>
        <w:t>com</w:t>
      </w:r>
      <w:r>
        <w:rPr>
          <w:spacing w:val="-1"/>
          <w:sz w:val="20"/>
        </w:rPr>
        <w:t> </w:t>
      </w:r>
      <w:r>
        <w:rPr>
          <w:sz w:val="20"/>
        </w:rPr>
        <w:t>despacho</w:t>
      </w:r>
      <w:r>
        <w:rPr>
          <w:spacing w:val="-1"/>
          <w:sz w:val="20"/>
        </w:rPr>
        <w:t> </w:t>
      </w:r>
      <w:r>
        <w:rPr>
          <w:sz w:val="20"/>
        </w:rPr>
        <w:t>fundamentado,</w:t>
      </w:r>
      <w:r>
        <w:rPr>
          <w:spacing w:val="-1"/>
          <w:sz w:val="20"/>
        </w:rPr>
        <w:t> </w:t>
      </w:r>
      <w:r>
        <w:rPr>
          <w:sz w:val="20"/>
        </w:rPr>
        <w:t>para</w:t>
      </w:r>
      <w:r>
        <w:rPr>
          <w:spacing w:val="-1"/>
          <w:sz w:val="20"/>
        </w:rPr>
        <w:t> </w:t>
      </w:r>
      <w:r>
        <w:rPr>
          <w:sz w:val="20"/>
        </w:rPr>
        <w:t>ciência</w:t>
      </w:r>
      <w:r>
        <w:rPr>
          <w:spacing w:val="-1"/>
          <w:sz w:val="20"/>
        </w:rPr>
        <w:t>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6"/>
        </w:numPr>
        <w:tabs>
          <w:tab w:pos="869" w:val="left" w:leader="none"/>
        </w:tabs>
        <w:spacing w:line="280" w:lineRule="auto" w:before="3" w:after="0"/>
        <w:ind w:left="329" w:right="118" w:firstLine="0"/>
        <w:jc w:val="both"/>
        <w:rPr>
          <w:sz w:val="20"/>
        </w:rPr>
      </w:pPr>
      <w:r>
        <w:rPr>
          <w:sz w:val="20"/>
        </w:rPr>
        <w:t>A</w:t>
      </w:r>
      <w:r>
        <w:rPr>
          <w:spacing w:val="-11"/>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1"/>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w:t>
      </w:r>
      <w:r>
        <w:rPr>
          <w:spacing w:val="-1"/>
          <w:sz w:val="20"/>
        </w:rPr>
        <w:t> </w:t>
      </w:r>
      <w:r>
        <w:rPr>
          <w:sz w:val="20"/>
        </w:rPr>
        <w:t>rito normal na unidade administrativa.</w:t>
      </w:r>
    </w:p>
    <w:p>
      <w:pPr>
        <w:pStyle w:val="ListParagraph"/>
        <w:numPr>
          <w:ilvl w:val="2"/>
          <w:numId w:val="6"/>
        </w:numPr>
        <w:tabs>
          <w:tab w:pos="901" w:val="left" w:leader="none"/>
        </w:tabs>
        <w:spacing w:line="280" w:lineRule="auto" w:before="2" w:after="0"/>
        <w:ind w:left="32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spacing w:after="0" w:line="280" w:lineRule="auto"/>
        <w:jc w:val="both"/>
        <w:rPr>
          <w:sz w:val="20"/>
        </w:rPr>
        <w:sectPr>
          <w:pgSz w:w="15840" w:h="24480"/>
          <w:pgMar w:top="0" w:bottom="0" w:left="0" w:right="0"/>
        </w:sectPr>
      </w:pPr>
    </w:p>
    <w:p>
      <w:pPr>
        <w:pStyle w:val="ListParagraph"/>
        <w:numPr>
          <w:ilvl w:val="3"/>
          <w:numId w:val="6"/>
        </w:numPr>
        <w:tabs>
          <w:tab w:pos="1029" w:val="left" w:leader="none"/>
        </w:tabs>
        <w:spacing w:line="240" w:lineRule="auto" w:before="23"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31" w:val="left" w:leader="none"/>
        </w:tabs>
        <w:spacing w:line="280" w:lineRule="auto" w:before="40" w:after="0"/>
        <w:ind w:left="329" w:right="118" w:firstLine="0"/>
        <w:jc w:val="both"/>
        <w:rPr>
          <w:sz w:val="20"/>
        </w:rPr>
      </w:pPr>
      <w:r>
        <w:rPr>
          <w:sz w:val="20"/>
        </w:rPr>
        <w:t>Na hipótese de abertura de processo administrativo destinado a apuração de fatos e, se for o caso, aplicação de sanções ao licitante ou contratado, em decorrência de conduta vedada </w:t>
      </w:r>
      <w:r>
        <w:rPr>
          <w:sz w:val="20"/>
        </w:rPr>
        <w:t>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889" w:val="left" w:leader="none"/>
        </w:tabs>
        <w:spacing w:line="280" w:lineRule="auto" w:before="2" w:after="0"/>
        <w:ind w:left="329" w:right="118"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w:t>
      </w:r>
      <w:r>
        <w:rPr>
          <w:sz w:val="20"/>
        </w:rPr>
        <w:t>das responsabilidades assumidas ou eventuais sanções aplicadas.</w:t>
      </w:r>
    </w:p>
    <w:p>
      <w:pPr>
        <w:pStyle w:val="ListParagraph"/>
        <w:numPr>
          <w:ilvl w:val="1"/>
          <w:numId w:val="6"/>
        </w:numPr>
        <w:tabs>
          <w:tab w:pos="731" w:val="left" w:leader="none"/>
        </w:tabs>
        <w:spacing w:line="280" w:lineRule="auto" w:before="3" w:after="0"/>
        <w:ind w:left="32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w:t>
      </w:r>
      <w:r>
        <w:rPr>
          <w:spacing w:val="-2"/>
          <w:sz w:val="20"/>
        </w:rPr>
        <w:t> </w:t>
      </w:r>
      <w:r>
        <w:rPr>
          <w:sz w:val="20"/>
        </w:rPr>
        <w:t>contratar</w:t>
      </w:r>
      <w:r>
        <w:rPr>
          <w:spacing w:val="-2"/>
          <w:sz w:val="20"/>
        </w:rPr>
        <w:t> </w:t>
      </w:r>
      <w:r>
        <w:rPr>
          <w:sz w:val="20"/>
        </w:rPr>
        <w:t>e</w:t>
      </w:r>
      <w:r>
        <w:rPr>
          <w:spacing w:val="-2"/>
          <w:sz w:val="20"/>
        </w:rPr>
        <w:t> </w:t>
      </w:r>
      <w:r>
        <w:rPr>
          <w:sz w:val="20"/>
        </w:rPr>
        <w:t>de</w:t>
      </w:r>
      <w:r>
        <w:rPr>
          <w:spacing w:val="-2"/>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2"/>
          <w:sz w:val="20"/>
        </w:rPr>
        <w:t> </w:t>
      </w:r>
      <w:r>
        <w:rPr>
          <w:sz w:val="20"/>
        </w:rPr>
        <w:t>de</w:t>
      </w:r>
      <w:r>
        <w:rPr>
          <w:spacing w:val="-2"/>
          <w:sz w:val="20"/>
        </w:rPr>
        <w:t> </w:t>
      </w:r>
      <w:r>
        <w:rPr>
          <w:sz w:val="20"/>
        </w:rPr>
        <w:t>modo</w:t>
      </w:r>
      <w:r>
        <w:rPr>
          <w:spacing w:val="-2"/>
          <w:sz w:val="20"/>
        </w:rPr>
        <w:t> </w:t>
      </w:r>
      <w:r>
        <w:rPr>
          <w:sz w:val="20"/>
        </w:rPr>
        <w:t>a</w:t>
      </w:r>
      <w:r>
        <w:rPr>
          <w:spacing w:val="-2"/>
          <w:sz w:val="20"/>
        </w:rPr>
        <w:t> </w:t>
      </w:r>
      <w:r>
        <w:rPr>
          <w:sz w:val="20"/>
        </w:rPr>
        <w:t>possibilitar</w:t>
      </w:r>
      <w:r>
        <w:rPr>
          <w:spacing w:val="-2"/>
          <w:sz w:val="20"/>
        </w:rPr>
        <w:t> </w:t>
      </w:r>
      <w:r>
        <w:rPr>
          <w:sz w:val="20"/>
        </w:rPr>
        <w:t>a</w:t>
      </w:r>
      <w:r>
        <w:rPr>
          <w:spacing w:val="-2"/>
          <w:sz w:val="20"/>
        </w:rPr>
        <w:t> </w:t>
      </w:r>
      <w:r>
        <w:rPr>
          <w:sz w:val="20"/>
        </w:rPr>
        <w:t>formalização</w:t>
      </w:r>
      <w:r>
        <w:rPr>
          <w:spacing w:val="-2"/>
          <w:sz w:val="20"/>
        </w:rPr>
        <w:t> </w:t>
      </w:r>
      <w:r>
        <w:rPr>
          <w:sz w:val="20"/>
        </w:rPr>
        <w:t>da</w:t>
      </w:r>
      <w:r>
        <w:rPr>
          <w:spacing w:val="-2"/>
          <w:sz w:val="20"/>
        </w:rPr>
        <w:t> </w:t>
      </w:r>
      <w:r>
        <w:rPr>
          <w:sz w:val="20"/>
        </w:rPr>
        <w:t>extensão</w:t>
      </w:r>
      <w:r>
        <w:rPr>
          <w:spacing w:val="-2"/>
          <w:sz w:val="20"/>
        </w:rPr>
        <w:t> </w:t>
      </w:r>
      <w:r>
        <w:rPr>
          <w:sz w:val="20"/>
        </w:rPr>
        <w:t>dos</w:t>
      </w:r>
      <w:r>
        <w:rPr>
          <w:spacing w:val="-2"/>
          <w:sz w:val="20"/>
        </w:rPr>
        <w:t> </w:t>
      </w:r>
      <w:r>
        <w:rPr>
          <w:sz w:val="20"/>
        </w:rPr>
        <w:t>seus</w:t>
      </w:r>
      <w:r>
        <w:rPr>
          <w:spacing w:val="-2"/>
          <w:sz w:val="20"/>
        </w:rPr>
        <w:t> </w:t>
      </w:r>
      <w:r>
        <w:rPr>
          <w:sz w:val="20"/>
        </w:rPr>
        <w:t>efeitos</w:t>
      </w:r>
      <w:r>
        <w:rPr>
          <w:spacing w:val="-2"/>
          <w:sz w:val="20"/>
        </w:rPr>
        <w:t> </w:t>
      </w:r>
      <w:r>
        <w:rPr>
          <w:sz w:val="20"/>
        </w:rPr>
        <w:t>para</w:t>
      </w:r>
      <w:r>
        <w:rPr>
          <w:spacing w:val="-2"/>
          <w:sz w:val="20"/>
        </w:rPr>
        <w:t> </w:t>
      </w:r>
      <w:r>
        <w:rPr>
          <w:sz w:val="20"/>
        </w:rPr>
        <w:t>todos</w:t>
      </w:r>
      <w:r>
        <w:rPr>
          <w:spacing w:val="-2"/>
          <w:sz w:val="20"/>
        </w:rPr>
        <w:t> </w:t>
      </w:r>
      <w:r>
        <w:rPr>
          <w:sz w:val="20"/>
        </w:rPr>
        <w:t>os</w:t>
      </w:r>
      <w:r>
        <w:rPr>
          <w:spacing w:val="-2"/>
          <w:sz w:val="20"/>
        </w:rPr>
        <w:t> </w:t>
      </w:r>
      <w:r>
        <w:rPr>
          <w:sz w:val="20"/>
        </w:rPr>
        <w:t>órgãos</w:t>
      </w:r>
      <w:r>
        <w:rPr>
          <w:spacing w:val="-2"/>
          <w:sz w:val="20"/>
        </w:rPr>
        <w:t> </w:t>
      </w:r>
      <w:r>
        <w:rPr>
          <w:sz w:val="20"/>
        </w:rPr>
        <w:t>e</w:t>
      </w:r>
      <w:r>
        <w:rPr>
          <w:spacing w:val="-2"/>
          <w:sz w:val="20"/>
        </w:rPr>
        <w:t> </w:t>
      </w:r>
      <w:r>
        <w:rPr>
          <w:sz w:val="20"/>
        </w:rPr>
        <w:t>entidades</w:t>
      </w:r>
      <w:r>
        <w:rPr>
          <w:spacing w:val="-2"/>
          <w:sz w:val="20"/>
        </w:rPr>
        <w:t> </w:t>
      </w:r>
      <w:r>
        <w:rPr>
          <w:sz w:val="20"/>
        </w:rPr>
        <w:t>da</w:t>
      </w:r>
      <w:r>
        <w:rPr>
          <w:spacing w:val="-13"/>
          <w:sz w:val="20"/>
        </w:rPr>
        <w:t> </w:t>
      </w:r>
      <w:r>
        <w:rPr>
          <w:sz w:val="20"/>
        </w:rPr>
        <w:t>Administração</w:t>
      </w:r>
      <w:r>
        <w:rPr>
          <w:spacing w:val="-2"/>
          <w:sz w:val="20"/>
        </w:rPr>
        <w:t> </w:t>
      </w:r>
      <w:r>
        <w:rPr>
          <w:sz w:val="20"/>
        </w:rPr>
        <w:t>Pública do Estado do Rio de Janeiro.</w:t>
      </w:r>
    </w:p>
    <w:p>
      <w:pPr>
        <w:pStyle w:val="ListParagraph"/>
        <w:numPr>
          <w:ilvl w:val="2"/>
          <w:numId w:val="6"/>
        </w:numPr>
        <w:tabs>
          <w:tab w:pos="874" w:val="left" w:leader="none"/>
        </w:tabs>
        <w:spacing w:line="280" w:lineRule="auto" w:before="2" w:after="0"/>
        <w:ind w:left="329" w:right="118" w:firstLine="0"/>
        <w:jc w:val="both"/>
        <w:rPr>
          <w:sz w:val="20"/>
        </w:rPr>
      </w:pPr>
      <w:r>
        <w:rPr>
          <w:sz w:val="20"/>
        </w:rPr>
        <w:t>A</w:t>
      </w:r>
      <w:r>
        <w:rPr>
          <w:spacing w:val="-6"/>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6"/>
        </w:numPr>
        <w:tabs>
          <w:tab w:pos="730" w:val="left" w:leader="none"/>
        </w:tabs>
        <w:spacing w:line="280" w:lineRule="auto" w:before="3" w:after="0"/>
        <w:ind w:left="329" w:right="118" w:firstLine="0"/>
        <w:jc w:val="both"/>
        <w:rPr>
          <w:sz w:val="20"/>
        </w:rPr>
      </w:pPr>
      <w:r>
        <w:rPr>
          <w:sz w:val="20"/>
        </w:rPr>
        <w:t>Caso</w:t>
      </w:r>
      <w:r>
        <w:rPr>
          <w:spacing w:val="-1"/>
          <w:sz w:val="20"/>
        </w:rPr>
        <w:t> </w:t>
      </w:r>
      <w:r>
        <w:rPr>
          <w:sz w:val="20"/>
        </w:rPr>
        <w:t>não</w:t>
      </w:r>
      <w:r>
        <w:rPr>
          <w:spacing w:val="-1"/>
          <w:sz w:val="20"/>
        </w:rPr>
        <w:t> </w:t>
      </w:r>
      <w:r>
        <w:rPr>
          <w:sz w:val="20"/>
        </w:rPr>
        <w:t>seja</w:t>
      </w:r>
      <w:r>
        <w:rPr>
          <w:spacing w:val="-1"/>
          <w:sz w:val="20"/>
        </w:rPr>
        <w:t> </w:t>
      </w:r>
      <w:r>
        <w:rPr>
          <w:sz w:val="20"/>
        </w:rPr>
        <w:t>efetuado</w:t>
      </w:r>
      <w:r>
        <w:rPr>
          <w:spacing w:val="-1"/>
          <w:sz w:val="20"/>
        </w:rPr>
        <w:t> </w:t>
      </w:r>
      <w:r>
        <w:rPr>
          <w:sz w:val="20"/>
        </w:rPr>
        <w:t>o</w:t>
      </w:r>
      <w:r>
        <w:rPr>
          <w:spacing w:val="-1"/>
          <w:sz w:val="20"/>
        </w:rPr>
        <w:t> </w:t>
      </w:r>
      <w:r>
        <w:rPr>
          <w:sz w:val="20"/>
        </w:rPr>
        <w:t>pagamento</w:t>
      </w:r>
      <w:r>
        <w:rPr>
          <w:spacing w:val="-1"/>
          <w:sz w:val="20"/>
        </w:rPr>
        <w:t> </w:t>
      </w:r>
      <w:r>
        <w:rPr>
          <w:sz w:val="20"/>
        </w:rPr>
        <w:t>da</w:t>
      </w:r>
      <w:r>
        <w:rPr>
          <w:spacing w:val="-1"/>
          <w:sz w:val="20"/>
        </w:rPr>
        <w:t> </w:t>
      </w:r>
      <w:r>
        <w:rPr>
          <w:sz w:val="20"/>
        </w:rPr>
        <w:t>multa</w:t>
      </w:r>
      <w:r>
        <w:rPr>
          <w:spacing w:val="-1"/>
          <w:sz w:val="20"/>
        </w:rPr>
        <w:t> </w:t>
      </w:r>
      <w:r>
        <w:rPr>
          <w:sz w:val="20"/>
        </w:rPr>
        <w:t>aplicada</w:t>
      </w:r>
      <w:r>
        <w:rPr>
          <w:spacing w:val="-1"/>
          <w:sz w:val="20"/>
        </w:rPr>
        <w:t> </w:t>
      </w:r>
      <w:r>
        <w:rPr>
          <w:sz w:val="20"/>
        </w:rPr>
        <w:t>ou</w:t>
      </w:r>
      <w:r>
        <w:rPr>
          <w:spacing w:val="-1"/>
          <w:sz w:val="20"/>
        </w:rPr>
        <w:t> </w:t>
      </w:r>
      <w:r>
        <w:rPr>
          <w:sz w:val="20"/>
        </w:rPr>
        <w:t>o</w:t>
      </w:r>
      <w:r>
        <w:rPr>
          <w:spacing w:val="-1"/>
          <w:sz w:val="20"/>
        </w:rPr>
        <w:t> </w:t>
      </w:r>
      <w:r>
        <w:rPr>
          <w:sz w:val="20"/>
        </w:rPr>
        <w:t>valor</w:t>
      </w:r>
      <w:r>
        <w:rPr>
          <w:spacing w:val="-1"/>
          <w:sz w:val="20"/>
        </w:rPr>
        <w:t> </w:t>
      </w:r>
      <w:r>
        <w:rPr>
          <w:sz w:val="20"/>
        </w:rPr>
        <w:t>seja</w:t>
      </w:r>
      <w:r>
        <w:rPr>
          <w:spacing w:val="-1"/>
          <w:sz w:val="20"/>
        </w:rPr>
        <w:t> </w:t>
      </w:r>
      <w:r>
        <w:rPr>
          <w:sz w:val="20"/>
        </w:rPr>
        <w:t>superior</w:t>
      </w:r>
      <w:r>
        <w:rPr>
          <w:spacing w:val="-1"/>
          <w:sz w:val="20"/>
        </w:rPr>
        <w:t> </w:t>
      </w:r>
      <w:r>
        <w:rPr>
          <w:sz w:val="20"/>
        </w:rPr>
        <w:t>ao</w:t>
      </w:r>
      <w:r>
        <w:rPr>
          <w:spacing w:val="-1"/>
          <w:sz w:val="20"/>
        </w:rPr>
        <w:t> </w:t>
      </w:r>
      <w:r>
        <w:rPr>
          <w:sz w:val="20"/>
        </w:rPr>
        <w:t>do</w:t>
      </w:r>
      <w:r>
        <w:rPr>
          <w:spacing w:val="-1"/>
          <w:sz w:val="20"/>
        </w:rPr>
        <w:t> </w:t>
      </w:r>
      <w:r>
        <w:rPr>
          <w:sz w:val="20"/>
        </w:rPr>
        <w:t>pagamento</w:t>
      </w:r>
      <w:r>
        <w:rPr>
          <w:spacing w:val="-1"/>
          <w:sz w:val="20"/>
        </w:rPr>
        <w:t> </w:t>
      </w:r>
      <w:r>
        <w:rPr>
          <w:sz w:val="20"/>
        </w:rPr>
        <w:t>eventualmente</w:t>
      </w:r>
      <w:r>
        <w:rPr>
          <w:spacing w:val="-1"/>
          <w:sz w:val="20"/>
        </w:rPr>
        <w:t> </w:t>
      </w:r>
      <w:r>
        <w:rPr>
          <w:sz w:val="20"/>
        </w:rPr>
        <w:t>devido</w:t>
      </w:r>
      <w:r>
        <w:rPr>
          <w:spacing w:val="-1"/>
          <w:sz w:val="20"/>
        </w:rPr>
        <w:t> </w:t>
      </w:r>
      <w:r>
        <w:rPr>
          <w:sz w:val="20"/>
        </w:rPr>
        <w:t>pela</w:t>
      </w:r>
      <w:r>
        <w:rPr>
          <w:spacing w:val="-12"/>
          <w:sz w:val="20"/>
        </w:rPr>
        <w:t> </w:t>
      </w:r>
      <w:r>
        <w:rPr>
          <w:sz w:val="20"/>
        </w:rPr>
        <w:t>Administração</w:t>
      </w:r>
      <w:r>
        <w:rPr>
          <w:spacing w:val="-1"/>
          <w:sz w:val="20"/>
        </w:rPr>
        <w:t> </w:t>
      </w:r>
      <w:r>
        <w:rPr>
          <w:sz w:val="20"/>
        </w:rPr>
        <w:t>ao</w:t>
      </w:r>
      <w:r>
        <w:rPr>
          <w:spacing w:val="-1"/>
          <w:sz w:val="20"/>
        </w:rPr>
        <w:t> </w:t>
      </w:r>
      <w:r>
        <w:rPr>
          <w:sz w:val="20"/>
        </w:rPr>
        <w:t>contratado</w:t>
      </w:r>
      <w:r>
        <w:rPr>
          <w:spacing w:val="-1"/>
          <w:sz w:val="20"/>
        </w:rPr>
        <w:t> </w:t>
      </w:r>
      <w:r>
        <w:rPr>
          <w:sz w:val="20"/>
        </w:rPr>
        <w:t>e</w:t>
      </w:r>
      <w:r>
        <w:rPr>
          <w:spacing w:val="-1"/>
          <w:sz w:val="20"/>
        </w:rPr>
        <w:t> </w:t>
      </w:r>
      <w:r>
        <w:rPr>
          <w:sz w:val="20"/>
        </w:rPr>
        <w:t>da</w:t>
      </w:r>
      <w:r>
        <w:rPr>
          <w:spacing w:val="-1"/>
          <w:sz w:val="20"/>
        </w:rPr>
        <w:t> </w:t>
      </w:r>
      <w:r>
        <w:rPr>
          <w:sz w:val="20"/>
        </w:rPr>
        <w:t>garantia</w:t>
      </w:r>
      <w:r>
        <w:rPr>
          <w:spacing w:val="-1"/>
          <w:sz w:val="20"/>
        </w:rPr>
        <w:t> </w:t>
      </w:r>
      <w:r>
        <w:rPr>
          <w:sz w:val="20"/>
        </w:rPr>
        <w:t>prestada,</w:t>
      </w:r>
      <w:r>
        <w:rPr>
          <w:spacing w:val="-1"/>
          <w:sz w:val="20"/>
        </w:rPr>
        <w:t> </w:t>
      </w:r>
      <w:r>
        <w:rPr>
          <w:sz w:val="20"/>
        </w:rPr>
        <w:t>deverá</w:t>
      </w:r>
      <w:r>
        <w:rPr>
          <w:spacing w:val="-1"/>
          <w:sz w:val="20"/>
        </w:rPr>
        <w:t> </w:t>
      </w:r>
      <w:r>
        <w:rPr>
          <w:sz w:val="20"/>
        </w:rPr>
        <w:t>ser emitida nota de débito no valor total ou do saldo, no prazo de 30 (trinta) dias após a decisão final quanto à penalidade.</w:t>
      </w:r>
    </w:p>
    <w:p>
      <w:pPr>
        <w:pStyle w:val="ListParagraph"/>
        <w:numPr>
          <w:ilvl w:val="2"/>
          <w:numId w:val="6"/>
        </w:numPr>
        <w:tabs>
          <w:tab w:pos="874" w:val="left" w:leader="none"/>
        </w:tabs>
        <w:spacing w:line="280" w:lineRule="auto" w:before="2" w:after="0"/>
        <w:ind w:left="329" w:right="118" w:firstLine="0"/>
        <w:jc w:val="both"/>
        <w:rPr>
          <w:sz w:val="20"/>
        </w:rPr>
      </w:pPr>
      <w:r>
        <w:rPr>
          <w:sz w:val="20"/>
        </w:rPr>
        <w:t>A</w:t>
      </w:r>
      <w:r>
        <w:rPr>
          <w:spacing w:val="-7"/>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6" w:val="left" w:leader="none"/>
        </w:tabs>
        <w:spacing w:line="280" w:lineRule="auto" w:before="2" w:after="0"/>
        <w:ind w:left="32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2"/>
        <w:rPr>
          <w:b/>
        </w:rPr>
      </w:pPr>
    </w:p>
    <w:p>
      <w:pPr>
        <w:pStyle w:val="ListParagraph"/>
        <w:numPr>
          <w:ilvl w:val="1"/>
          <w:numId w:val="1"/>
        </w:numPr>
        <w:tabs>
          <w:tab w:pos="784" w:val="left" w:leader="none"/>
        </w:tabs>
        <w:spacing w:line="280" w:lineRule="auto" w:before="0" w:after="0"/>
        <w:ind w:left="329" w:right="11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z w:val="20"/>
            <w:u w:val="single" w:color="000080"/>
          </w:rPr>
          <w:t> de 2021</w:t>
        </w:r>
      </w:hyperlink>
      <w:r>
        <w:rPr>
          <w:sz w:val="20"/>
        </w:rPr>
        <w:t>, devendo protocolar o pedido até 3 (três) dias úteis antes da data </w:t>
      </w:r>
      <w:r>
        <w:rPr>
          <w:sz w:val="20"/>
        </w:rPr>
        <w:t>da abertura do certame.</w:t>
      </w:r>
    </w:p>
    <w:p>
      <w:pPr>
        <w:pStyle w:val="ListParagraph"/>
        <w:numPr>
          <w:ilvl w:val="1"/>
          <w:numId w:val="1"/>
        </w:numPr>
        <w:tabs>
          <w:tab w:pos="769" w:val="left" w:leader="none"/>
        </w:tabs>
        <w:spacing w:line="280" w:lineRule="auto" w:before="2" w:after="0"/>
        <w:ind w:left="329" w:right="118"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w:t>
      </w:r>
      <w:r>
        <w:rPr>
          <w:sz w:val="20"/>
        </w:rPr>
        <w:t>abertura do certame.</w:t>
      </w:r>
    </w:p>
    <w:p>
      <w:pPr>
        <w:pStyle w:val="ListParagraph"/>
        <w:numPr>
          <w:ilvl w:val="1"/>
          <w:numId w:val="1"/>
        </w:numPr>
        <w:tabs>
          <w:tab w:pos="768" w:val="left" w:leader="none"/>
        </w:tabs>
        <w:spacing w:line="240" w:lineRule="auto" w:before="1"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80"/>
            <w:sz w:val="20"/>
            <w:u w:val="single" w:color="000080"/>
          </w:rPr>
          <w:t>licitacao</w:t>
        </w:r>
        <w:r>
          <w:rPr>
            <w:color w:val="000080"/>
            <w:sz w:val="20"/>
          </w:rPr>
          <w:t>@</w:t>
        </w:r>
        <w:r>
          <w:rPr>
            <w:color w:val="000080"/>
            <w:sz w:val="20"/>
            <w:u w:val="single" w:color="000080"/>
          </w:rPr>
          <w:t>daf.uerj.br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1"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4" w:val="left" w:leader="none"/>
        </w:tabs>
        <w:spacing w:line="280" w:lineRule="auto" w:before="40" w:after="0"/>
        <w:ind w:left="329" w:right="118" w:firstLine="0"/>
        <w:jc w:val="left"/>
        <w:rPr>
          <w:sz w:val="20"/>
        </w:rPr>
      </w:pPr>
      <w:r>
        <w:rPr>
          <w:sz w:val="20"/>
        </w:rPr>
        <w:t>A</w:t>
      </w:r>
      <w:r>
        <w:rPr>
          <w:spacing w:val="-6"/>
          <w:sz w:val="20"/>
        </w:rPr>
        <w:t> </w:t>
      </w:r>
      <w:r>
        <w:rPr>
          <w:sz w:val="20"/>
        </w:rPr>
        <w:t>concessão de efeito suspensivo à impugnação é medida excepcional e deverá ser motivada pela autoridade competente conforme art. 33 do Decreto nº 48.650, de 2023, nos autos </w:t>
      </w:r>
      <w:r>
        <w:rPr>
          <w:sz w:val="20"/>
        </w:rPr>
        <w:t>do processo de licitação.</w:t>
      </w:r>
    </w:p>
    <w:p>
      <w:pPr>
        <w:pStyle w:val="ListParagraph"/>
        <w:numPr>
          <w:ilvl w:val="1"/>
          <w:numId w:val="1"/>
        </w:numPr>
        <w:tabs>
          <w:tab w:pos="779" w:val="left" w:leader="none"/>
        </w:tabs>
        <w:spacing w:line="240" w:lineRule="auto" w:before="1"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41"/>
        <w:ind w:left="329"/>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pPr>
    </w:p>
    <w:p>
      <w:pPr>
        <w:pStyle w:val="BodyText"/>
        <w:spacing w:before="52"/>
      </w:pPr>
    </w:p>
    <w:p>
      <w:pPr>
        <w:pStyle w:val="Heading2"/>
        <w:numPr>
          <w:ilvl w:val="0"/>
          <w:numId w:val="1"/>
        </w:numPr>
        <w:tabs>
          <w:tab w:pos="719" w:val="left" w:leader="none"/>
        </w:tabs>
        <w:spacing w:line="240" w:lineRule="auto" w:before="0" w:after="0"/>
        <w:ind w:left="71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815" w:val="left" w:leader="none"/>
        </w:tabs>
        <w:spacing w:line="280" w:lineRule="auto" w:before="1" w:after="0"/>
        <w:ind w:left="329" w:right="118"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802" w:val="left" w:leader="none"/>
        </w:tabs>
        <w:spacing w:line="280" w:lineRule="auto" w:before="1" w:after="0"/>
        <w:ind w:left="32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w:t>
      </w:r>
      <w:r>
        <w:rPr>
          <w:sz w:val="20"/>
        </w:rPr>
        <w:t>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w:t>
      </w:r>
      <w:r>
        <w:rPr>
          <w:spacing w:val="-2"/>
          <w:sz w:val="20"/>
        </w:rPr>
        <w:t>48817/2023.</w:t>
      </w:r>
    </w:p>
    <w:p>
      <w:pPr>
        <w:pStyle w:val="BodyText"/>
        <w:spacing w:before="3"/>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3"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1"/>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1"/>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1"/>
        </w:numPr>
        <w:tabs>
          <w:tab w:pos="537" w:val="left" w:leader="none"/>
        </w:tabs>
        <w:spacing w:line="240" w:lineRule="auto" w:before="2"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1"/>
        </w:numPr>
        <w:tabs>
          <w:tab w:pos="536" w:val="left" w:leader="none"/>
        </w:tabs>
        <w:spacing w:line="240" w:lineRule="auto" w:before="40"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1"/>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1"/>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1"/>
        </w:numPr>
        <w:tabs>
          <w:tab w:pos="536" w:val="left" w:leader="none"/>
        </w:tabs>
        <w:spacing w:line="240" w:lineRule="auto" w:before="41"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1"/>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2"/>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2"/>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2"/>
        </w:numPr>
        <w:tabs>
          <w:tab w:pos="560" w:val="left" w:leader="none"/>
        </w:tabs>
        <w:spacing w:line="280" w:lineRule="auto" w:before="1"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3"/>
        </w:numPr>
        <w:tabs>
          <w:tab w:pos="879" w:val="left" w:leader="none"/>
        </w:tabs>
        <w:spacing w:line="280" w:lineRule="auto" w:before="2"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3"/>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3"/>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3"/>
        </w:numPr>
        <w:tabs>
          <w:tab w:pos="904" w:val="left" w:leader="none"/>
        </w:tabs>
        <w:spacing w:line="280" w:lineRule="auto" w:before="40" w:after="0"/>
        <w:ind w:left="329" w:right="433" w:firstLine="0"/>
        <w:jc w:val="left"/>
        <w:rPr>
          <w:sz w:val="20"/>
        </w:rPr>
      </w:pPr>
      <w:r>
        <w:rPr>
          <w:sz w:val="20"/>
        </w:rPr>
        <w:t>Havendo</w:t>
      </w:r>
      <w:r>
        <w:rPr>
          <w:spacing w:val="22"/>
          <w:sz w:val="20"/>
        </w:rPr>
        <w:t> </w:t>
      </w:r>
      <w:r>
        <w:rPr>
          <w:sz w:val="20"/>
        </w:rPr>
        <w:t>a</w:t>
      </w:r>
      <w:r>
        <w:rPr>
          <w:spacing w:val="22"/>
          <w:sz w:val="20"/>
        </w:rPr>
        <w:t> </w:t>
      </w:r>
      <w:r>
        <w:rPr>
          <w:sz w:val="20"/>
        </w:rPr>
        <w:t>efetiva</w:t>
      </w:r>
      <w:r>
        <w:rPr>
          <w:spacing w:val="22"/>
          <w:sz w:val="20"/>
        </w:rPr>
        <w:t> </w:t>
      </w:r>
      <w:r>
        <w:rPr>
          <w:sz w:val="20"/>
        </w:rPr>
        <w:t>execução</w:t>
      </w:r>
      <w:r>
        <w:rPr>
          <w:spacing w:val="22"/>
          <w:sz w:val="20"/>
        </w:rPr>
        <w:t> </w:t>
      </w:r>
      <w:r>
        <w:rPr>
          <w:sz w:val="20"/>
        </w:rPr>
        <w:t>do</w:t>
      </w:r>
      <w:r>
        <w:rPr>
          <w:spacing w:val="22"/>
          <w:sz w:val="20"/>
        </w:rPr>
        <w:t> </w:t>
      </w:r>
      <w:r>
        <w:rPr>
          <w:sz w:val="20"/>
        </w:rPr>
        <w:t>objeto,</w:t>
      </w:r>
      <w:r>
        <w:rPr>
          <w:spacing w:val="22"/>
          <w:sz w:val="20"/>
        </w:rPr>
        <w:t> </w:t>
      </w:r>
      <w:r>
        <w:rPr>
          <w:sz w:val="20"/>
        </w:rPr>
        <w:t>os</w:t>
      </w:r>
      <w:r>
        <w:rPr>
          <w:spacing w:val="22"/>
          <w:sz w:val="20"/>
        </w:rPr>
        <w:t> </w:t>
      </w:r>
      <w:r>
        <w:rPr>
          <w:sz w:val="20"/>
        </w:rPr>
        <w:t>pagamentos</w:t>
      </w:r>
      <w:r>
        <w:rPr>
          <w:spacing w:val="22"/>
          <w:sz w:val="20"/>
        </w:rPr>
        <w:t> </w:t>
      </w:r>
      <w:r>
        <w:rPr>
          <w:sz w:val="20"/>
        </w:rPr>
        <w:t>serão</w:t>
      </w:r>
      <w:r>
        <w:rPr>
          <w:spacing w:val="22"/>
          <w:sz w:val="20"/>
        </w:rPr>
        <w:t> </w:t>
      </w:r>
      <w:r>
        <w:rPr>
          <w:sz w:val="20"/>
        </w:rPr>
        <w:t>realizados</w:t>
      </w:r>
      <w:r>
        <w:rPr>
          <w:spacing w:val="22"/>
          <w:sz w:val="20"/>
        </w:rPr>
        <w:t> </w:t>
      </w:r>
      <w:r>
        <w:rPr>
          <w:sz w:val="20"/>
        </w:rPr>
        <w:t>normalmente,</w:t>
      </w:r>
      <w:r>
        <w:rPr>
          <w:spacing w:val="22"/>
          <w:sz w:val="20"/>
        </w:rPr>
        <w:t> </w:t>
      </w:r>
      <w:r>
        <w:rPr>
          <w:sz w:val="20"/>
        </w:rPr>
        <w:t>até</w:t>
      </w:r>
      <w:r>
        <w:rPr>
          <w:spacing w:val="22"/>
          <w:sz w:val="20"/>
        </w:rPr>
        <w:t> </w:t>
      </w:r>
      <w:r>
        <w:rPr>
          <w:sz w:val="20"/>
        </w:rPr>
        <w:t>que</w:t>
      </w:r>
      <w:r>
        <w:rPr>
          <w:spacing w:val="22"/>
          <w:sz w:val="20"/>
        </w:rPr>
        <w:t> </w:t>
      </w:r>
      <w:r>
        <w:rPr>
          <w:sz w:val="20"/>
        </w:rPr>
        <w:t>se</w:t>
      </w:r>
      <w:r>
        <w:rPr>
          <w:spacing w:val="22"/>
          <w:sz w:val="20"/>
        </w:rPr>
        <w:t> </w:t>
      </w:r>
      <w:r>
        <w:rPr>
          <w:sz w:val="20"/>
        </w:rPr>
        <w:t>decida</w:t>
      </w:r>
      <w:r>
        <w:rPr>
          <w:spacing w:val="22"/>
          <w:sz w:val="20"/>
        </w:rPr>
        <w:t> </w:t>
      </w:r>
      <w:r>
        <w:rPr>
          <w:sz w:val="20"/>
        </w:rPr>
        <w:t>pela</w:t>
      </w:r>
      <w:r>
        <w:rPr>
          <w:spacing w:val="22"/>
          <w:sz w:val="20"/>
        </w:rPr>
        <w:t> </w:t>
      </w:r>
      <w:r>
        <w:rPr>
          <w:sz w:val="20"/>
        </w:rPr>
        <w:t>rescisão</w:t>
      </w:r>
      <w:r>
        <w:rPr>
          <w:spacing w:val="22"/>
          <w:sz w:val="20"/>
        </w:rPr>
        <w:t> </w:t>
      </w:r>
      <w:r>
        <w:rPr>
          <w:sz w:val="20"/>
        </w:rPr>
        <w:t>do</w:t>
      </w:r>
      <w:r>
        <w:rPr>
          <w:spacing w:val="22"/>
          <w:sz w:val="20"/>
        </w:rPr>
        <w:t> </w:t>
      </w:r>
      <w:r>
        <w:rPr>
          <w:sz w:val="20"/>
        </w:rPr>
        <w:t>Contrato,</w:t>
      </w:r>
      <w:r>
        <w:rPr>
          <w:spacing w:val="22"/>
          <w:sz w:val="20"/>
        </w:rPr>
        <w:t> </w:t>
      </w:r>
      <w:r>
        <w:rPr>
          <w:sz w:val="20"/>
        </w:rPr>
        <w:t>caso</w:t>
      </w:r>
      <w:r>
        <w:rPr>
          <w:spacing w:val="22"/>
          <w:sz w:val="20"/>
        </w:rPr>
        <w:t> </w:t>
      </w:r>
      <w:r>
        <w:rPr>
          <w:sz w:val="20"/>
        </w:rPr>
        <w:t>o</w:t>
      </w:r>
      <w:r>
        <w:rPr>
          <w:spacing w:val="22"/>
          <w:sz w:val="20"/>
        </w:rPr>
        <w:t> </w:t>
      </w:r>
      <w:r>
        <w:rPr>
          <w:b/>
          <w:sz w:val="20"/>
        </w:rPr>
        <w:t>CONTRATADO</w:t>
      </w:r>
      <w:r>
        <w:rPr>
          <w:b/>
          <w:spacing w:val="23"/>
          <w:sz w:val="20"/>
        </w:rPr>
        <w:t> </w:t>
      </w:r>
      <w:r>
        <w:rPr>
          <w:sz w:val="20"/>
        </w:rPr>
        <w:t>não</w:t>
      </w:r>
      <w:r>
        <w:rPr>
          <w:spacing w:val="22"/>
          <w:sz w:val="20"/>
        </w:rPr>
        <w:t> </w:t>
      </w:r>
      <w:r>
        <w:rPr>
          <w:sz w:val="20"/>
        </w:rPr>
        <w:t>regularize</w:t>
      </w:r>
      <w:r>
        <w:rPr>
          <w:spacing w:val="22"/>
          <w:sz w:val="20"/>
        </w:rPr>
        <w:t> </w:t>
      </w:r>
      <w:r>
        <w:rPr>
          <w:sz w:val="20"/>
        </w:rPr>
        <w:t>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329" w:right="379"/>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4"/>
        </w:numPr>
        <w:tabs>
          <w:tab w:pos="879" w:val="left" w:leader="none"/>
        </w:tabs>
        <w:spacing w:line="240" w:lineRule="auto" w:before="40" w:after="0"/>
        <w:ind w:left="879" w:right="0" w:hanging="5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4"/>
        </w:numPr>
        <w:tabs>
          <w:tab w:pos="926" w:val="left" w:leader="none"/>
        </w:tabs>
        <w:spacing w:line="280" w:lineRule="auto" w:before="40" w:after="0"/>
        <w:ind w:left="329" w:right="418" w:firstLine="0"/>
        <w:jc w:val="left"/>
        <w:rPr>
          <w:sz w:val="20"/>
        </w:rPr>
      </w:pPr>
      <w:r>
        <w:rPr>
          <w:sz w:val="20"/>
        </w:rPr>
        <w:t>O</w:t>
      </w:r>
      <w:r>
        <w:rPr>
          <w:spacing w:val="40"/>
          <w:sz w:val="20"/>
        </w:rPr>
        <w:t> </w:t>
      </w:r>
      <w:r>
        <w:rPr>
          <w:b/>
          <w:sz w:val="20"/>
        </w:rPr>
        <w:t>CONTRATADO</w:t>
      </w:r>
      <w:r>
        <w:rPr>
          <w:b/>
          <w:spacing w:val="40"/>
          <w:sz w:val="20"/>
        </w:rPr>
        <w:t> </w:t>
      </w:r>
      <w:r>
        <w:rPr>
          <w:sz w:val="20"/>
        </w:rPr>
        <w:t>regularmente</w:t>
      </w:r>
      <w:r>
        <w:rPr>
          <w:spacing w:val="40"/>
          <w:sz w:val="20"/>
        </w:rPr>
        <w:t> </w:t>
      </w:r>
      <w:r>
        <w:rPr>
          <w:sz w:val="20"/>
        </w:rPr>
        <w:t>optante</w:t>
      </w:r>
      <w:r>
        <w:rPr>
          <w:spacing w:val="40"/>
          <w:sz w:val="20"/>
        </w:rPr>
        <w:t> </w:t>
      </w:r>
      <w:r>
        <w:rPr>
          <w:sz w:val="20"/>
        </w:rPr>
        <w:t>pelo</w:t>
      </w:r>
      <w:r>
        <w:rPr>
          <w:spacing w:val="40"/>
          <w:sz w:val="20"/>
        </w:rPr>
        <w:t> </w:t>
      </w:r>
      <w:r>
        <w:rPr>
          <w:sz w:val="20"/>
        </w:rPr>
        <w:t>Simples</w:t>
      </w:r>
      <w:r>
        <w:rPr>
          <w:spacing w:val="40"/>
          <w:sz w:val="20"/>
        </w:rPr>
        <w:t> </w:t>
      </w:r>
      <w:r>
        <w:rPr>
          <w:sz w:val="20"/>
        </w:rPr>
        <w:t>Nacional,</w:t>
      </w:r>
      <w:r>
        <w:rPr>
          <w:spacing w:val="40"/>
          <w:sz w:val="20"/>
        </w:rPr>
        <w:t> </w:t>
      </w:r>
      <w:r>
        <w:rPr>
          <w:sz w:val="20"/>
        </w:rPr>
        <w:t>nos</w:t>
      </w:r>
      <w:r>
        <w:rPr>
          <w:spacing w:val="40"/>
          <w:sz w:val="20"/>
        </w:rPr>
        <w:t> </w:t>
      </w:r>
      <w:r>
        <w:rPr>
          <w:sz w:val="20"/>
        </w:rPr>
        <w:t>termos</w:t>
      </w:r>
      <w:r>
        <w:rPr>
          <w:spacing w:val="40"/>
          <w:sz w:val="20"/>
        </w:rPr>
        <w:t> </w:t>
      </w:r>
      <w:r>
        <w:rPr>
          <w:sz w:val="20"/>
        </w:rPr>
        <w:t>da</w:t>
      </w:r>
      <w:r>
        <w:rPr>
          <w:spacing w:val="40"/>
          <w:sz w:val="20"/>
        </w:rPr>
        <w:t> </w:t>
      </w:r>
      <w:r>
        <w:rPr>
          <w:sz w:val="20"/>
        </w:rPr>
        <w:t>Lei</w:t>
      </w:r>
      <w:r>
        <w:rPr>
          <w:spacing w:val="40"/>
          <w:sz w:val="20"/>
        </w:rPr>
        <w:t> </w:t>
      </w:r>
      <w:r>
        <w:rPr>
          <w:sz w:val="20"/>
        </w:rPr>
        <w:t>Complementar</w:t>
      </w:r>
      <w:r>
        <w:rPr>
          <w:spacing w:val="40"/>
          <w:sz w:val="20"/>
        </w:rPr>
        <w:t> </w:t>
      </w:r>
      <w:r>
        <w:rPr>
          <w:sz w:val="20"/>
        </w:rPr>
        <w:t>nº</w:t>
      </w:r>
      <w:r>
        <w:rPr>
          <w:spacing w:val="40"/>
          <w:sz w:val="20"/>
        </w:rPr>
        <w:t> </w:t>
      </w:r>
      <w:r>
        <w:rPr>
          <w:sz w:val="20"/>
        </w:rPr>
        <w:t>123/2006,</w:t>
      </w:r>
      <w:r>
        <w:rPr>
          <w:spacing w:val="40"/>
          <w:sz w:val="20"/>
        </w:rPr>
        <w:t> </w:t>
      </w:r>
      <w:r>
        <w:rPr>
          <w:sz w:val="20"/>
        </w:rPr>
        <w:t>não</w:t>
      </w:r>
      <w:r>
        <w:rPr>
          <w:spacing w:val="40"/>
          <w:sz w:val="20"/>
        </w:rPr>
        <w:t> </w:t>
      </w:r>
      <w:r>
        <w:rPr>
          <w:sz w:val="20"/>
        </w:rPr>
        <w:t>sofrerá</w:t>
      </w:r>
      <w:r>
        <w:rPr>
          <w:spacing w:val="40"/>
          <w:sz w:val="20"/>
        </w:rPr>
        <w:t> </w:t>
      </w:r>
      <w:r>
        <w:rPr>
          <w:sz w:val="20"/>
        </w:rPr>
        <w:t>a</w:t>
      </w:r>
      <w:r>
        <w:rPr>
          <w:spacing w:val="40"/>
          <w:sz w:val="20"/>
        </w:rPr>
        <w:t> </w:t>
      </w:r>
      <w:r>
        <w:rPr>
          <w:sz w:val="20"/>
        </w:rPr>
        <w:t>retenção</w:t>
      </w:r>
      <w:r>
        <w:rPr>
          <w:spacing w:val="40"/>
          <w:sz w:val="20"/>
        </w:rPr>
        <w:t> </w:t>
      </w:r>
      <w:r>
        <w:rPr>
          <w:sz w:val="20"/>
        </w:rPr>
        <w:t>tributária</w:t>
      </w:r>
      <w:r>
        <w:rPr>
          <w:spacing w:val="40"/>
          <w:sz w:val="20"/>
        </w:rPr>
        <w:t> </w:t>
      </w:r>
      <w:r>
        <w:rPr>
          <w:sz w:val="20"/>
        </w:rPr>
        <w:t>quanto</w:t>
      </w:r>
      <w:r>
        <w:rPr>
          <w:spacing w:val="40"/>
          <w:sz w:val="20"/>
        </w:rPr>
        <w:t> </w:t>
      </w:r>
      <w:r>
        <w:rPr>
          <w:sz w:val="20"/>
        </w:rPr>
        <w:t>aos</w:t>
      </w:r>
      <w:r>
        <w:rPr>
          <w:spacing w:val="40"/>
          <w:sz w:val="20"/>
        </w:rPr>
        <w:t> </w:t>
      </w:r>
      <w:r>
        <w:rPr>
          <w:sz w:val="20"/>
        </w:rPr>
        <w:t>impostos</w:t>
      </w:r>
      <w:r>
        <w:rPr>
          <w:spacing w:val="40"/>
          <w:sz w:val="20"/>
        </w:rPr>
        <w:t> </w:t>
      </w:r>
      <w:r>
        <w:rPr>
          <w:sz w:val="20"/>
        </w:rPr>
        <w:t>e contribuições</w:t>
      </w:r>
      <w:r>
        <w:rPr>
          <w:spacing w:val="10"/>
          <w:sz w:val="20"/>
        </w:rPr>
        <w:t> </w:t>
      </w:r>
      <w:r>
        <w:rPr>
          <w:sz w:val="20"/>
        </w:rPr>
        <w:t>abrangidos</w:t>
      </w:r>
      <w:r>
        <w:rPr>
          <w:spacing w:val="10"/>
          <w:sz w:val="20"/>
        </w:rPr>
        <w:t> </w:t>
      </w:r>
      <w:r>
        <w:rPr>
          <w:sz w:val="20"/>
        </w:rPr>
        <w:t>por</w:t>
      </w:r>
      <w:r>
        <w:rPr>
          <w:spacing w:val="10"/>
          <w:sz w:val="20"/>
        </w:rPr>
        <w:t> </w:t>
      </w:r>
      <w:r>
        <w:rPr>
          <w:sz w:val="20"/>
        </w:rPr>
        <w:t>aquele</w:t>
      </w:r>
      <w:r>
        <w:rPr>
          <w:spacing w:val="10"/>
          <w:sz w:val="20"/>
        </w:rPr>
        <w:t> </w:t>
      </w:r>
      <w:r>
        <w:rPr>
          <w:sz w:val="20"/>
        </w:rPr>
        <w:t>Regime.</w:t>
      </w:r>
      <w:r>
        <w:rPr>
          <w:spacing w:val="10"/>
          <w:sz w:val="20"/>
        </w:rPr>
        <w:t> </w:t>
      </w:r>
      <w:r>
        <w:rPr>
          <w:sz w:val="20"/>
        </w:rPr>
        <w:t>No</w:t>
      </w:r>
      <w:r>
        <w:rPr>
          <w:spacing w:val="10"/>
          <w:sz w:val="20"/>
        </w:rPr>
        <w:t> </w:t>
      </w:r>
      <w:r>
        <w:rPr>
          <w:sz w:val="20"/>
        </w:rPr>
        <w:t>entanto,</w:t>
      </w:r>
      <w:r>
        <w:rPr>
          <w:spacing w:val="10"/>
          <w:sz w:val="20"/>
        </w:rPr>
        <w:t> </w:t>
      </w:r>
      <w:r>
        <w:rPr>
          <w:sz w:val="20"/>
        </w:rPr>
        <w:t>o</w:t>
      </w:r>
      <w:r>
        <w:rPr>
          <w:spacing w:val="10"/>
          <w:sz w:val="20"/>
        </w:rPr>
        <w:t> </w:t>
      </w:r>
      <w:r>
        <w:rPr>
          <w:sz w:val="20"/>
        </w:rPr>
        <w:t>pagamento</w:t>
      </w:r>
      <w:r>
        <w:rPr>
          <w:spacing w:val="10"/>
          <w:sz w:val="20"/>
        </w:rPr>
        <w:t> </w:t>
      </w:r>
      <w:r>
        <w:rPr>
          <w:sz w:val="20"/>
        </w:rPr>
        <w:t>ficará</w:t>
      </w:r>
      <w:r>
        <w:rPr>
          <w:spacing w:val="10"/>
          <w:sz w:val="20"/>
        </w:rPr>
        <w:t> </w:t>
      </w:r>
      <w:r>
        <w:rPr>
          <w:sz w:val="20"/>
        </w:rPr>
        <w:t>condicionado</w:t>
      </w:r>
      <w:r>
        <w:rPr>
          <w:spacing w:val="10"/>
          <w:sz w:val="20"/>
        </w:rPr>
        <w:t> </w:t>
      </w:r>
      <w:r>
        <w:rPr>
          <w:sz w:val="20"/>
        </w:rPr>
        <w:t>à</w:t>
      </w:r>
      <w:r>
        <w:rPr>
          <w:spacing w:val="10"/>
          <w:sz w:val="20"/>
        </w:rPr>
        <w:t> </w:t>
      </w:r>
      <w:r>
        <w:rPr>
          <w:sz w:val="20"/>
        </w:rPr>
        <w:t>apresentação</w:t>
      </w:r>
      <w:r>
        <w:rPr>
          <w:spacing w:val="10"/>
          <w:sz w:val="20"/>
        </w:rPr>
        <w:t> </w:t>
      </w:r>
      <w:r>
        <w:rPr>
          <w:sz w:val="20"/>
        </w:rPr>
        <w:t>de</w:t>
      </w:r>
      <w:r>
        <w:rPr>
          <w:spacing w:val="10"/>
          <w:sz w:val="20"/>
        </w:rPr>
        <w:t> </w:t>
      </w:r>
      <w:r>
        <w:rPr>
          <w:sz w:val="20"/>
        </w:rPr>
        <w:t>comprovação,</w:t>
      </w:r>
      <w:r>
        <w:rPr>
          <w:spacing w:val="10"/>
          <w:sz w:val="20"/>
        </w:rPr>
        <w:t> </w:t>
      </w:r>
      <w:r>
        <w:rPr>
          <w:sz w:val="20"/>
        </w:rPr>
        <w:t>por</w:t>
      </w:r>
      <w:r>
        <w:rPr>
          <w:spacing w:val="10"/>
          <w:sz w:val="20"/>
        </w:rPr>
        <w:t> </w:t>
      </w:r>
      <w:r>
        <w:rPr>
          <w:sz w:val="20"/>
        </w:rPr>
        <w:t>meio</w:t>
      </w:r>
      <w:r>
        <w:rPr>
          <w:spacing w:val="10"/>
          <w:sz w:val="20"/>
        </w:rPr>
        <w:t> </w:t>
      </w:r>
      <w:r>
        <w:rPr>
          <w:sz w:val="20"/>
        </w:rPr>
        <w:t>de</w:t>
      </w:r>
      <w:r>
        <w:rPr>
          <w:spacing w:val="10"/>
          <w:sz w:val="20"/>
        </w:rPr>
        <w:t> </w:t>
      </w:r>
      <w:r>
        <w:rPr>
          <w:sz w:val="20"/>
        </w:rPr>
        <w:t>documento</w:t>
      </w:r>
      <w:r>
        <w:rPr>
          <w:spacing w:val="10"/>
          <w:sz w:val="20"/>
        </w:rPr>
        <w:t> </w:t>
      </w:r>
      <w:r>
        <w:rPr>
          <w:sz w:val="20"/>
        </w:rPr>
        <w:t>oficial,</w:t>
      </w:r>
      <w:r>
        <w:rPr>
          <w:spacing w:val="10"/>
          <w:sz w:val="20"/>
        </w:rPr>
        <w:t> </w:t>
      </w:r>
      <w:r>
        <w:rPr>
          <w:sz w:val="20"/>
        </w:rPr>
        <w:t>de</w:t>
      </w:r>
      <w:r>
        <w:rPr>
          <w:spacing w:val="10"/>
          <w:sz w:val="20"/>
        </w:rPr>
        <w:t> </w:t>
      </w:r>
      <w:r>
        <w:rPr>
          <w:sz w:val="20"/>
        </w:rPr>
        <w:t>que</w:t>
      </w:r>
      <w:r>
        <w:rPr>
          <w:spacing w:val="10"/>
          <w:sz w:val="20"/>
        </w:rPr>
        <w:t> </w:t>
      </w:r>
      <w:r>
        <w:rPr>
          <w:sz w:val="20"/>
        </w:rPr>
        <w:t>faz</w:t>
      </w:r>
      <w:r>
        <w:rPr>
          <w:spacing w:val="10"/>
          <w:sz w:val="20"/>
        </w:rPr>
        <w:t> </w:t>
      </w:r>
      <w:r>
        <w:rPr>
          <w:sz w:val="20"/>
        </w:rPr>
        <w:t>jus</w:t>
      </w:r>
      <w:r>
        <w:rPr>
          <w:spacing w:val="10"/>
          <w:sz w:val="20"/>
        </w:rPr>
        <w:t> </w:t>
      </w:r>
      <w:r>
        <w:rPr>
          <w:sz w:val="20"/>
        </w:rPr>
        <w:t>ao</w:t>
      </w:r>
      <w:r>
        <w:rPr>
          <w:spacing w:val="10"/>
          <w:sz w:val="20"/>
        </w:rPr>
        <w:t> </w:t>
      </w:r>
      <w:r>
        <w:rPr>
          <w:sz w:val="20"/>
        </w:rPr>
        <w:t>tratamento</w:t>
      </w:r>
    </w:p>
    <w:p>
      <w:pPr>
        <w:spacing w:after="0" w:line="280" w:lineRule="auto"/>
        <w:jc w:val="left"/>
        <w:rPr>
          <w:sz w:val="20"/>
        </w:rPr>
        <w:sectPr>
          <w:pgSz w:w="15840" w:h="24480"/>
          <w:pgMar w:top="0" w:bottom="0" w:left="0" w:right="0"/>
        </w:sectPr>
      </w:pPr>
    </w:p>
    <w:p>
      <w:pPr>
        <w:pStyle w:val="BodyText"/>
        <w:spacing w:before="23"/>
        <w:ind w:left="329"/>
        <w:jc w:val="both"/>
      </w:pPr>
      <w:r>
        <w:rPr/>
        <w:t>tributário</w:t>
      </w:r>
      <w:r>
        <w:rPr>
          <w:spacing w:val="-1"/>
        </w:rPr>
        <w:t> </w:t>
      </w:r>
      <w:r>
        <w:rPr/>
        <w:t>favorecido</w:t>
      </w:r>
      <w:r>
        <w:rPr>
          <w:spacing w:val="-1"/>
        </w:rPr>
        <w:t> </w:t>
      </w:r>
      <w:r>
        <w:rPr/>
        <w:t>previsto</w:t>
      </w:r>
      <w:r>
        <w:rPr>
          <w:spacing w:val="-1"/>
        </w:rPr>
        <w:t> </w:t>
      </w:r>
      <w:r>
        <w:rPr/>
        <w:t>na</w:t>
      </w:r>
      <w:r>
        <w:rPr>
          <w:spacing w:val="-1"/>
        </w:rPr>
        <w:t> </w:t>
      </w:r>
      <w:r>
        <w:rPr/>
        <w:t>referida</w:t>
      </w:r>
      <w:r>
        <w:rPr>
          <w:spacing w:val="-1"/>
        </w:rPr>
        <w:t> </w:t>
      </w:r>
      <w:r>
        <w:rPr/>
        <w:t>Lei</w:t>
      </w:r>
      <w:r>
        <w:rPr>
          <w:spacing w:val="-1"/>
        </w:rPr>
        <w:t> </w:t>
      </w:r>
      <w:r>
        <w:rPr/>
        <w:t>Complementar</w:t>
      </w:r>
      <w:r>
        <w:rPr>
          <w:spacing w:val="-1"/>
        </w:rPr>
        <w:t> </w:t>
      </w:r>
      <w:r>
        <w:rPr/>
        <w:t>nº</w:t>
      </w:r>
      <w:r>
        <w:rPr>
          <w:spacing w:val="-1"/>
        </w:rPr>
        <w:t> </w:t>
      </w:r>
      <w:r>
        <w:rPr>
          <w:spacing w:val="-2"/>
        </w:rPr>
        <w:t>123/2006.</w:t>
      </w:r>
    </w:p>
    <w:p>
      <w:pPr>
        <w:pStyle w:val="ListParagraph"/>
        <w:numPr>
          <w:ilvl w:val="1"/>
          <w:numId w:val="1"/>
        </w:numPr>
        <w:tabs>
          <w:tab w:pos="781" w:val="left" w:leader="none"/>
        </w:tabs>
        <w:spacing w:line="280" w:lineRule="auto" w:before="40"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3"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1"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spacing w:before="40"/>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2"/>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rPr>
          <w:b/>
        </w:rPr>
      </w:pPr>
    </w:p>
    <w:p>
      <w:pPr>
        <w:pStyle w:val="BodyText"/>
        <w:spacing w:before="141"/>
        <w:rPr>
          <w:b/>
        </w:rPr>
      </w:pPr>
    </w:p>
    <w:p>
      <w:pPr>
        <w:pStyle w:val="BodyText"/>
        <w:spacing w:before="1"/>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329" w:right="379"/>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1"/>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pPr>
    </w:p>
    <w:p>
      <w:pPr>
        <w:pStyle w:val="BodyText"/>
        <w:spacing w:before="15"/>
      </w:pPr>
    </w:p>
    <w:p>
      <w:pPr>
        <w:pStyle w:val="Heading2"/>
        <w:numPr>
          <w:ilvl w:val="0"/>
          <w:numId w:val="1"/>
        </w:numPr>
        <w:tabs>
          <w:tab w:pos="719" w:val="left" w:leader="none"/>
        </w:tabs>
        <w:spacing w:line="240" w:lineRule="auto" w:before="0" w:after="0"/>
        <w:ind w:left="71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1"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1"/>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5"/>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5"/>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2"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2"/>
        <w:rPr>
          <w:b/>
        </w:rPr>
      </w:pPr>
    </w:p>
    <w:p>
      <w:pPr>
        <w:pStyle w:val="ListParagraph"/>
        <w:numPr>
          <w:ilvl w:val="1"/>
          <w:numId w:val="1"/>
        </w:numPr>
        <w:tabs>
          <w:tab w:pos="787" w:val="left" w:leader="none"/>
        </w:tabs>
        <w:spacing w:line="280" w:lineRule="auto" w:before="0" w:after="0"/>
        <w:ind w:left="329" w:right="433" w:firstLine="0"/>
        <w:jc w:val="left"/>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pPr>
    </w:p>
    <w:p>
      <w:pPr>
        <w:pStyle w:val="BodyText"/>
        <w:spacing w:before="14"/>
      </w:pPr>
    </w:p>
    <w:p>
      <w:pPr>
        <w:pStyle w:val="Heading2"/>
        <w:numPr>
          <w:ilvl w:val="0"/>
          <w:numId w:val="1"/>
        </w:numPr>
        <w:tabs>
          <w:tab w:pos="719" w:val="left" w:leader="none"/>
        </w:tabs>
        <w:spacing w:line="240" w:lineRule="auto" w:before="0" w:after="0"/>
        <w:ind w:left="719" w:right="0" w:hanging="360"/>
        <w:jc w:val="left"/>
      </w:pPr>
      <w:r>
        <w:rPr/>
        <w:t>FORMALIZAÇÃO</w:t>
      </w:r>
      <w:r>
        <w:rPr>
          <w:spacing w:val="-1"/>
        </w:rPr>
        <w:t> </w:t>
      </w:r>
      <w:r>
        <w:rPr/>
        <w:t>DO</w:t>
      </w:r>
      <w:r>
        <w:rPr>
          <w:spacing w:val="-1"/>
        </w:rPr>
        <w:t> </w:t>
      </w:r>
      <w:r>
        <w:rPr>
          <w:spacing w:val="-2"/>
        </w:rPr>
        <w:t>CONTRATO</w:t>
      </w:r>
    </w:p>
    <w:p>
      <w:pPr>
        <w:pStyle w:val="BodyText"/>
        <w:rPr>
          <w:b/>
        </w:rPr>
      </w:pPr>
    </w:p>
    <w:p>
      <w:pPr>
        <w:pStyle w:val="BodyText"/>
        <w:spacing w:before="142"/>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1"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2"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2"/>
        <w:numPr>
          <w:ilvl w:val="0"/>
          <w:numId w:val="1"/>
        </w:numPr>
        <w:tabs>
          <w:tab w:pos="719" w:val="left" w:leader="none"/>
        </w:tabs>
        <w:spacing w:line="240" w:lineRule="auto" w:before="1" w:after="0"/>
        <w:ind w:left="71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spacing w:after="0" w:line="280" w:lineRule="auto"/>
        <w:jc w:val="left"/>
        <w:rPr>
          <w:sz w:val="20"/>
        </w:rPr>
        <w:sectPr>
          <w:pgSz w:w="15840" w:h="24480"/>
          <w:pgMar w:top="0" w:bottom="280" w:left="0" w:right="0"/>
        </w:sectPr>
      </w:pPr>
    </w:p>
    <w:p>
      <w:pPr>
        <w:pStyle w:val="ListParagraph"/>
        <w:numPr>
          <w:ilvl w:val="1"/>
          <w:numId w:val="1"/>
        </w:numPr>
        <w:tabs>
          <w:tab w:pos="805" w:val="left" w:leader="none"/>
        </w:tabs>
        <w:spacing w:line="280" w:lineRule="auto" w:before="23"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2"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www.compras.rj.gov.br.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6"/>
        </w:numPr>
        <w:tabs>
          <w:tab w:pos="959" w:val="left" w:leader="none"/>
        </w:tabs>
        <w:spacing w:line="240" w:lineRule="auto" w:before="40" w:after="0"/>
        <w:ind w:left="95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6"/>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6"/>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pPr>
    </w:p>
    <w:p>
      <w:pPr>
        <w:pStyle w:val="BodyText"/>
        <w:spacing w:before="196"/>
      </w:pPr>
    </w:p>
    <w:p>
      <w:pPr>
        <w:pStyle w:val="Heading1"/>
        <w:tabs>
          <w:tab w:pos="8663" w:val="left" w:leader="dot"/>
        </w:tabs>
        <w:spacing w:before="1"/>
        <w:ind w:left="6250" w:right="0"/>
        <w:jc w:val="left"/>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2024</w:t>
      </w:r>
    </w:p>
    <w:p>
      <w:pPr>
        <w:pStyle w:val="BodyText"/>
        <w:rPr>
          <w:sz w:val="22"/>
        </w:rPr>
      </w:pPr>
    </w:p>
    <w:p>
      <w:pPr>
        <w:pStyle w:val="BodyText"/>
        <w:rPr>
          <w:sz w:val="22"/>
        </w:rPr>
      </w:pPr>
    </w:p>
    <w:p>
      <w:pPr>
        <w:pStyle w:val="BodyText"/>
        <w:rPr>
          <w:sz w:val="22"/>
        </w:rPr>
      </w:pPr>
    </w:p>
    <w:p>
      <w:pPr>
        <w:pStyle w:val="BodyText"/>
        <w:spacing w:before="234"/>
        <w:rPr>
          <w:sz w:val="22"/>
        </w:rPr>
      </w:pPr>
    </w:p>
    <w:p>
      <w:pPr>
        <w:spacing w:line="456" w:lineRule="auto" w:before="1"/>
        <w:ind w:left="5319" w:right="5653"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pPr>
    </w:p>
    <w:p>
      <w:pPr>
        <w:pStyle w:val="BodyText"/>
      </w:pPr>
    </w:p>
    <w:p>
      <w:pPr>
        <w:pStyle w:val="BodyText"/>
      </w:pPr>
    </w:p>
    <w:p>
      <w:pPr>
        <w:pStyle w:val="BodyText"/>
        <w:spacing w:before="90"/>
      </w:pPr>
      <w:r>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218487</wp:posOffset>
                </wp:positionV>
                <wp:extent cx="9906000" cy="190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7.203745pt;width:780pt;height:1.5pt;mso-position-horizontal-relative:page;mso-position-vertical-relative:paragraph;z-index:-15728128;mso-wrap-distance-left:0;mso-wrap-distance-right:0" id="docshapegroup2" coordorigin="120,344" coordsize="15600,30">
                <v:rect style="position:absolute;left:120;top:344;width:15600;height:15" id="docshape3" filled="true" fillcolor="#999999" stroked="false">
                  <v:fill type="solid"/>
                </v:rect>
                <v:shape style="position:absolute;left:119;top:344;width:15600;height:30" id="docshape4" coordorigin="120,344" coordsize="15600,30" path="m15720,344l15705,359,120,359,120,374,15705,374,15720,374,15720,359,15720,344xe" filled="true" fillcolor="#ededed" stroked="false">
                  <v:path arrowok="t"/>
                  <v:fill type="solid"/>
                </v:shape>
                <v:shape style="position:absolute;left:120;top:344;width:15;height:30" id="docshape5" coordorigin="120,344" coordsize="15,30" path="m120,374l120,344,135,344,135,359,120,374xe" filled="true" fillcolor="#999999" stroked="false">
                  <v:path arrowok="t"/>
                  <v:fill type="solid"/>
                </v:shape>
                <w10:wrap type="topAndBottom"/>
              </v:group>
            </w:pict>
          </mc:Fallback>
        </mc:AlternateContent>
      </w:r>
    </w:p>
    <w:p>
      <w:pPr>
        <w:pStyle w:val="BodyText"/>
        <w:spacing w:before="62"/>
        <w:rPr>
          <w:sz w:val="22"/>
        </w:rPr>
      </w:pPr>
    </w:p>
    <w:p>
      <w:pPr>
        <w:spacing w:before="0"/>
        <w:ind w:left="1559" w:right="0" w:firstLine="0"/>
        <w:jc w:val="left"/>
        <w:rPr>
          <w:rFonts w:ascii="Calibri" w:hAnsi="Calibri"/>
          <w:sz w:val="22"/>
        </w:rPr>
      </w:pPr>
      <w:r>
        <w:rPr/>
        <w:drawing>
          <wp:anchor distT="0" distB="0" distL="0" distR="0" allowOverlap="1" layoutInCell="1" locked="0" behindDoc="0" simplePos="0" relativeHeight="15730688">
            <wp:simplePos x="0" y="0"/>
            <wp:positionH relativeFrom="page">
              <wp:posOffset>104775</wp:posOffset>
            </wp:positionH>
            <wp:positionV relativeFrom="paragraph">
              <wp:posOffset>-133330</wp:posOffset>
            </wp:positionV>
            <wp:extent cx="847724" cy="571499"/>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28/08/2024,</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18:40,</w:t>
      </w:r>
      <w:r>
        <w:rPr>
          <w:rFonts w:ascii="Calibri" w:hAnsi="Calibri"/>
          <w:spacing w:val="-6"/>
          <w:sz w:val="22"/>
        </w:rPr>
        <w:t> </w:t>
      </w:r>
      <w:r>
        <w:rPr>
          <w:rFonts w:ascii="Calibri" w:hAnsi="Calibri"/>
          <w:sz w:val="22"/>
        </w:rPr>
        <w:t>conforme</w:t>
      </w:r>
      <w:r>
        <w:rPr>
          <w:rFonts w:ascii="Calibri" w:hAnsi="Calibri"/>
          <w:spacing w:val="-6"/>
          <w:sz w:val="22"/>
        </w:rPr>
        <w:t> </w:t>
      </w:r>
      <w:r>
        <w:rPr>
          <w:rFonts w:ascii="Calibri" w:hAnsi="Calibri"/>
          <w:sz w:val="22"/>
        </w:rPr>
        <w:t>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mc:AlternateContent>
          <mc:Choice Requires="wps">
            <w:drawing>
              <wp:anchor distT="0" distB="0" distL="0" distR="0" allowOverlap="1" layoutInCell="1" locked="0" behindDoc="1" simplePos="0" relativeHeight="487588864">
                <wp:simplePos x="0" y="0"/>
                <wp:positionH relativeFrom="page">
                  <wp:posOffset>76199</wp:posOffset>
                </wp:positionH>
                <wp:positionV relativeFrom="paragraph">
                  <wp:posOffset>163774</wp:posOffset>
                </wp:positionV>
                <wp:extent cx="9906000" cy="1905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906000" cy="19050"/>
                          <a:chExt cx="9906000" cy="19050"/>
                        </a:xfrm>
                      </wpg:grpSpPr>
                      <wps:wsp>
                        <wps:cNvPr id="9" name="Graphic 9"/>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12.895601pt;width:780pt;height:1.5pt;mso-position-horizontal-relative:page;mso-position-vertical-relative:paragraph;z-index:-15727616;mso-wrap-distance-left:0;mso-wrap-distance-right:0" id="docshapegroup6" coordorigin="120,258" coordsize="15600,30">
                <v:rect style="position:absolute;left:120;top:257;width:15600;height:15" id="docshape7" filled="true" fillcolor="#999999" stroked="false">
                  <v:fill type="solid"/>
                </v:rect>
                <v:shape style="position:absolute;left:119;top:257;width:15600;height:30" id="docshape8" coordorigin="120,258" coordsize="15600,30" path="m15720,258l15705,273,120,273,120,288,15705,288,15720,288,15720,273,15720,258xe" filled="true" fillcolor="#ededed" stroked="false">
                  <v:path arrowok="t"/>
                  <v:fill type="solid"/>
                </v:shape>
                <v:shape style="position:absolute;left:120;top:257;width:15;height:30" id="docshape9" coordorigin="120,258" coordsize="15,30" path="m120,288l120,258,135,258,135,273,12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drawing>
          <wp:anchor distT="0" distB="0" distL="0" distR="0" allowOverlap="1" layoutInCell="1" locked="0" behindDoc="0" simplePos="0" relativeHeight="15731200">
            <wp:simplePos x="0" y="0"/>
            <wp:positionH relativeFrom="page">
              <wp:posOffset>123825</wp:posOffset>
            </wp:positionH>
            <wp:positionV relativeFrom="paragraph">
              <wp:posOffset>-218786</wp:posOffset>
            </wp:positionV>
            <wp:extent cx="781049" cy="781049"/>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w:t>A autenticidade deste documento pode ser conferida no site </w:t>
      </w:r>
      <w:hyperlink r:id="rId30">
        <w:r>
          <w:rPr>
            <w:rFonts w:ascii="Calibri" w:hAnsi="Calibri"/>
            <w:color w:val="0000ED"/>
            <w:sz w:val="22"/>
            <w:u w:val="single" w:color="0000ED"/>
          </w:rPr>
          <w:t>http://sei.rj.gov.br/sei/controlador_externo.php?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81990569</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8EB40FEF</w:t>
      </w:r>
      <w:r>
        <w:rPr>
          <w:rFonts w:ascii="Calibri" w:hAnsi="Calibri"/>
          <w:sz w:val="22"/>
        </w:rPr>
        <w:t>.</w:t>
      </w:r>
    </w:p>
    <w:p>
      <w:pPr>
        <w:pStyle w:val="BodyText"/>
        <w:spacing w:before="169"/>
        <w:rPr>
          <w:rFonts w:ascii="Calibri"/>
        </w:rPr>
      </w:pPr>
      <w:r>
        <w:rPr/>
        <mc:AlternateContent>
          <mc:Choice Requires="wps">
            <w:drawing>
              <wp:anchor distT="0" distB="0" distL="0" distR="0" allowOverlap="1" layoutInCell="1" locked="0" behindDoc="1" simplePos="0" relativeHeight="487589376">
                <wp:simplePos x="0" y="0"/>
                <wp:positionH relativeFrom="page">
                  <wp:posOffset>85724</wp:posOffset>
                </wp:positionH>
                <wp:positionV relativeFrom="paragraph">
                  <wp:posOffset>277708</wp:posOffset>
                </wp:positionV>
                <wp:extent cx="9886950" cy="1905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886950" cy="19050"/>
                          <a:chExt cx="9886950" cy="19050"/>
                        </a:xfrm>
                      </wpg:grpSpPr>
                      <wps:wsp>
                        <wps:cNvPr id="14" name="Graphic 14"/>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104;mso-wrap-distance-left:0;mso-wrap-distance-right:0" id="docshapegroup10" coordorigin="135,437" coordsize="15570,30">
                <v:rect style="position:absolute;left:135;top:437;width:15570;height:15" id="docshape11" filled="true" fillcolor="#999999" stroked="false">
                  <v:fill type="solid"/>
                </v:rect>
                <v:shape style="position:absolute;left:134;top:437;width:15570;height:30" id="docshape12" coordorigin="135,437" coordsize="15570,30" path="m15705,437l15690,452,135,452,135,467,15690,467,15705,467,15705,452,15705,437xe" filled="true" fillcolor="#ededed" stroked="false">
                  <v:path arrowok="t"/>
                  <v:fill type="solid"/>
                </v:shape>
                <v:shape style="position:absolute;left:135;top:437;width:15;height:30" id="docshape13" coordorigin="135,437" coordsize="15,30" path="m135,467l135,437,150,437,150,452,13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261"/>
        <w:rPr>
          <w:rFonts w:ascii="Calibri"/>
          <w:sz w:val="22"/>
        </w:rPr>
      </w:pPr>
    </w:p>
    <w:p>
      <w:pPr>
        <w:pStyle w:val="Heading2"/>
        <w:ind w:left="5550" w:right="5653"/>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7"/>
        </w:numPr>
        <w:tabs>
          <w:tab w:pos="318" w:val="left" w:leader="none"/>
        </w:tabs>
        <w:spacing w:line="240" w:lineRule="auto" w:before="0" w:after="0"/>
        <w:ind w:left="318" w:right="0" w:hanging="199"/>
        <w:jc w:val="left"/>
        <w:rPr>
          <w:b/>
          <w:sz w:val="20"/>
        </w:rPr>
      </w:pPr>
      <w:r>
        <w:rPr>
          <w:b/>
          <w:spacing w:val="-2"/>
          <w:sz w:val="20"/>
        </w:rPr>
        <w:t>OBJETIVO:</w:t>
      </w:r>
    </w:p>
    <w:p>
      <w:pPr>
        <w:pStyle w:val="BodyText"/>
        <w:spacing w:line="280" w:lineRule="auto" w:before="40"/>
        <w:ind w:left="119" w:right="239"/>
        <w:jc w:val="both"/>
      </w:pPr>
      <w:r>
        <w:rPr/>
        <w:t>O presente Termo tem por objetivo a aquisição, por licitação (pregão eletrônico), de </w:t>
      </w:r>
      <w:r>
        <w:rPr>
          <w:b/>
        </w:rPr>
        <w:t>fios cirúrgicos </w:t>
      </w:r>
      <w:r>
        <w:rPr/>
        <w:t>para o Hospital Universitário Pedro Ernesto, através de empresa especializada, em conformidade com a Lei nº 14.133/2021 art. 28 inc. I (Regulamenta o art. 37, inciso XXI, da Constituição Federal, que institui normas para licitações e Contratos da</w:t>
      </w:r>
      <w:r>
        <w:rPr>
          <w:spacing w:val="-10"/>
        </w:rPr>
        <w:t> </w:t>
      </w:r>
      <w:r>
        <w:rPr/>
        <w:t>Administração Pública e dá outras providências), e o Decreto Estadual nº 48.816/23 (Regulamenta a fase preparatória das contratações no âmbito do Estado do Rio de Janeiro).</w:t>
      </w:r>
    </w:p>
    <w:p>
      <w:pPr>
        <w:pStyle w:val="BodyText"/>
        <w:spacing w:before="43"/>
      </w:pPr>
    </w:p>
    <w:p>
      <w:pPr>
        <w:pStyle w:val="Heading3"/>
        <w:numPr>
          <w:ilvl w:val="1"/>
          <w:numId w:val="17"/>
        </w:numPr>
        <w:tabs>
          <w:tab w:pos="468" w:val="left" w:leader="none"/>
        </w:tabs>
        <w:spacing w:line="240" w:lineRule="auto" w:before="0" w:after="0"/>
        <w:ind w:left="468" w:right="0" w:hanging="349"/>
        <w:jc w:val="left"/>
      </w:pPr>
      <w:r>
        <w:rPr/>
        <w:t>Justificativa</w:t>
      </w:r>
      <w:r>
        <w:rPr>
          <w:spacing w:val="-2"/>
        </w:rPr>
        <w:t> </w:t>
      </w:r>
      <w:r>
        <w:rPr/>
        <w:t>da</w:t>
      </w:r>
      <w:r>
        <w:rPr>
          <w:spacing w:val="-1"/>
        </w:rPr>
        <w:t> </w:t>
      </w:r>
      <w:r>
        <w:rPr>
          <w:spacing w:val="-2"/>
        </w:rPr>
        <w:t>contratação:</w:t>
      </w:r>
    </w:p>
    <w:p>
      <w:pPr>
        <w:pStyle w:val="ListParagraph"/>
        <w:numPr>
          <w:ilvl w:val="2"/>
          <w:numId w:val="17"/>
        </w:numPr>
        <w:tabs>
          <w:tab w:pos="615" w:val="left" w:leader="none"/>
        </w:tabs>
        <w:spacing w:line="280" w:lineRule="auto" w:before="40" w:after="0"/>
        <w:ind w:left="119" w:right="687" w:firstLine="0"/>
        <w:jc w:val="left"/>
        <w:rPr>
          <w:sz w:val="20"/>
        </w:rPr>
      </w:pPr>
      <w:r>
        <w:rPr>
          <w:sz w:val="20"/>
        </w:rPr>
        <w:t>Trata-se de materiais indispensáveis ao desenvolvimento da assistência integral a pacientes em situações de internação clínica, semi-intensiva/intensiva, cirúrgica (pré, trans e pós- operatório),</w:t>
      </w:r>
      <w:r>
        <w:rPr>
          <w:spacing w:val="-2"/>
          <w:sz w:val="20"/>
        </w:rPr>
        <w:t> </w:t>
      </w:r>
      <w:r>
        <w:rPr>
          <w:sz w:val="20"/>
        </w:rPr>
        <w:t>em</w:t>
      </w:r>
      <w:r>
        <w:rPr>
          <w:spacing w:val="-2"/>
          <w:sz w:val="20"/>
        </w:rPr>
        <w:t> </w:t>
      </w:r>
      <w:r>
        <w:rPr>
          <w:sz w:val="20"/>
        </w:rPr>
        <w:t>procedimentos</w:t>
      </w:r>
      <w:r>
        <w:rPr>
          <w:spacing w:val="-2"/>
          <w:sz w:val="20"/>
        </w:rPr>
        <w:t> </w:t>
      </w:r>
      <w:r>
        <w:rPr>
          <w:sz w:val="20"/>
        </w:rPr>
        <w:t>curativos</w:t>
      </w:r>
      <w:r>
        <w:rPr>
          <w:spacing w:val="-2"/>
          <w:sz w:val="20"/>
        </w:rPr>
        <w:t> </w:t>
      </w:r>
      <w:r>
        <w:rPr>
          <w:sz w:val="20"/>
        </w:rPr>
        <w:t>e/ou</w:t>
      </w:r>
      <w:r>
        <w:rPr>
          <w:spacing w:val="-2"/>
          <w:sz w:val="20"/>
        </w:rPr>
        <w:t> </w:t>
      </w:r>
      <w:r>
        <w:rPr>
          <w:sz w:val="20"/>
        </w:rPr>
        <w:t>de</w:t>
      </w:r>
      <w:r>
        <w:rPr>
          <w:spacing w:val="-2"/>
          <w:sz w:val="20"/>
        </w:rPr>
        <w:t> </w:t>
      </w:r>
      <w:r>
        <w:rPr>
          <w:sz w:val="20"/>
        </w:rPr>
        <w:t>investigação</w:t>
      </w:r>
      <w:r>
        <w:rPr>
          <w:spacing w:val="-2"/>
          <w:sz w:val="20"/>
        </w:rPr>
        <w:t> </w:t>
      </w:r>
      <w:r>
        <w:rPr>
          <w:sz w:val="20"/>
        </w:rPr>
        <w:t>diagnóstica,</w:t>
      </w:r>
      <w:r>
        <w:rPr>
          <w:spacing w:val="-2"/>
          <w:sz w:val="20"/>
        </w:rPr>
        <w:t> </w:t>
      </w:r>
      <w:r>
        <w:rPr>
          <w:sz w:val="20"/>
        </w:rPr>
        <w:t>nas</w:t>
      </w:r>
      <w:r>
        <w:rPr>
          <w:spacing w:val="-2"/>
          <w:sz w:val="20"/>
        </w:rPr>
        <w:t> </w:t>
      </w:r>
      <w:r>
        <w:rPr>
          <w:sz w:val="20"/>
        </w:rPr>
        <w:t>diversas</w:t>
      </w:r>
      <w:r>
        <w:rPr>
          <w:spacing w:val="-2"/>
          <w:sz w:val="20"/>
        </w:rPr>
        <w:t> </w:t>
      </w:r>
      <w:r>
        <w:rPr>
          <w:sz w:val="20"/>
        </w:rPr>
        <w:t>unidades</w:t>
      </w:r>
      <w:r>
        <w:rPr>
          <w:spacing w:val="-2"/>
          <w:sz w:val="20"/>
        </w:rPr>
        <w:t> </w:t>
      </w:r>
      <w:r>
        <w:rPr>
          <w:sz w:val="20"/>
        </w:rPr>
        <w:t>assistenciais</w:t>
      </w:r>
      <w:r>
        <w:rPr>
          <w:spacing w:val="-2"/>
          <w:sz w:val="20"/>
        </w:rPr>
        <w:t> </w:t>
      </w:r>
      <w:r>
        <w:rPr>
          <w:sz w:val="20"/>
        </w:rPr>
        <w:t>ou</w:t>
      </w:r>
      <w:r>
        <w:rPr>
          <w:spacing w:val="-2"/>
          <w:sz w:val="20"/>
        </w:rPr>
        <w:t> </w:t>
      </w:r>
      <w:r>
        <w:rPr>
          <w:sz w:val="20"/>
        </w:rPr>
        <w:t>ambulatoriais.</w:t>
      </w:r>
      <w:r>
        <w:rPr>
          <w:spacing w:val="-2"/>
          <w:sz w:val="20"/>
        </w:rPr>
        <w:t> </w:t>
      </w:r>
      <w:r>
        <w:rPr>
          <w:sz w:val="20"/>
        </w:rPr>
        <w:t>Cabe</w:t>
      </w:r>
      <w:r>
        <w:rPr>
          <w:spacing w:val="-2"/>
          <w:sz w:val="20"/>
        </w:rPr>
        <w:t> </w:t>
      </w:r>
      <w:r>
        <w:rPr>
          <w:sz w:val="20"/>
        </w:rPr>
        <w:t>ressaltar</w:t>
      </w:r>
      <w:r>
        <w:rPr>
          <w:spacing w:val="-2"/>
          <w:sz w:val="20"/>
        </w:rPr>
        <w:t> </w:t>
      </w:r>
      <w:r>
        <w:rPr>
          <w:sz w:val="20"/>
        </w:rPr>
        <w:t>que</w:t>
      </w:r>
      <w:r>
        <w:rPr>
          <w:spacing w:val="-2"/>
          <w:sz w:val="20"/>
        </w:rPr>
        <w:t> </w:t>
      </w:r>
      <w:r>
        <w:rPr>
          <w:sz w:val="20"/>
        </w:rPr>
        <w:t>se</w:t>
      </w:r>
      <w:r>
        <w:rPr>
          <w:spacing w:val="-2"/>
          <w:sz w:val="20"/>
        </w:rPr>
        <w:t> </w:t>
      </w:r>
      <w:r>
        <w:rPr>
          <w:sz w:val="20"/>
        </w:rPr>
        <w:t>trata</w:t>
      </w:r>
      <w:r>
        <w:rPr>
          <w:spacing w:val="-2"/>
          <w:sz w:val="20"/>
        </w:rPr>
        <w:t> </w:t>
      </w:r>
      <w:r>
        <w:rPr>
          <w:sz w:val="20"/>
        </w:rPr>
        <w:t>da</w:t>
      </w:r>
      <w:r>
        <w:rPr>
          <w:spacing w:val="-2"/>
          <w:sz w:val="20"/>
        </w:rPr>
        <w:t> </w:t>
      </w:r>
      <w:r>
        <w:rPr>
          <w:sz w:val="20"/>
        </w:rPr>
        <w:t>aquisição</w:t>
      </w:r>
      <w:r>
        <w:rPr>
          <w:spacing w:val="-2"/>
          <w:sz w:val="20"/>
        </w:rPr>
        <w:t> </w:t>
      </w:r>
      <w:r>
        <w:rPr>
          <w:sz w:val="20"/>
        </w:rPr>
        <w:t>de</w:t>
      </w:r>
      <w:r>
        <w:rPr>
          <w:spacing w:val="-2"/>
          <w:sz w:val="20"/>
        </w:rPr>
        <w:t> </w:t>
      </w:r>
      <w:r>
        <w:rPr>
          <w:sz w:val="20"/>
        </w:rPr>
        <w:t>insumos</w:t>
      </w:r>
      <w:r>
        <w:rPr>
          <w:spacing w:val="-2"/>
          <w:sz w:val="20"/>
        </w:rPr>
        <w:t> </w:t>
      </w:r>
      <w:r>
        <w:rPr>
          <w:sz w:val="20"/>
        </w:rPr>
        <w:t>para</w:t>
      </w:r>
      <w:r>
        <w:rPr>
          <w:spacing w:val="-2"/>
          <w:sz w:val="20"/>
        </w:rPr>
        <w:t> </w:t>
      </w:r>
      <w:r>
        <w:rPr>
          <w:sz w:val="20"/>
        </w:rPr>
        <w:t>um hospital universitário, de diversas especialidades e de elevada complexidade.</w:t>
      </w:r>
    </w:p>
    <w:p>
      <w:pPr>
        <w:pStyle w:val="ListParagraph"/>
        <w:numPr>
          <w:ilvl w:val="2"/>
          <w:numId w:val="17"/>
        </w:numPr>
        <w:tabs>
          <w:tab w:pos="618" w:val="left" w:leader="none"/>
        </w:tabs>
        <w:spacing w:line="280" w:lineRule="auto" w:before="3" w:after="0"/>
        <w:ind w:left="119" w:right="199" w:firstLine="0"/>
        <w:jc w:val="left"/>
        <w:rPr>
          <w:sz w:val="20"/>
        </w:rPr>
      </w:pPr>
      <w:r>
        <w:rPr>
          <w:sz w:val="20"/>
        </w:rPr>
        <w:t>Com</w:t>
      </w:r>
      <w:r>
        <w:rPr>
          <w:spacing w:val="-2"/>
          <w:sz w:val="20"/>
        </w:rPr>
        <w:t> </w:t>
      </w:r>
      <w:r>
        <w:rPr>
          <w:sz w:val="20"/>
        </w:rPr>
        <w:t>a</w:t>
      </w:r>
      <w:r>
        <w:rPr>
          <w:spacing w:val="-2"/>
          <w:sz w:val="20"/>
        </w:rPr>
        <w:t> </w:t>
      </w:r>
      <w:r>
        <w:rPr>
          <w:sz w:val="20"/>
        </w:rPr>
        <w:t>presente</w:t>
      </w:r>
      <w:r>
        <w:rPr>
          <w:spacing w:val="-2"/>
          <w:sz w:val="20"/>
        </w:rPr>
        <w:t> </w:t>
      </w:r>
      <w:r>
        <w:rPr>
          <w:sz w:val="20"/>
        </w:rPr>
        <w:t>aquisição</w:t>
      </w:r>
      <w:r>
        <w:rPr>
          <w:spacing w:val="-2"/>
          <w:sz w:val="20"/>
        </w:rPr>
        <w:t> </w:t>
      </w:r>
      <w:r>
        <w:rPr>
          <w:sz w:val="20"/>
        </w:rPr>
        <w:t>pretende-se</w:t>
      </w:r>
      <w:r>
        <w:rPr>
          <w:spacing w:val="-2"/>
          <w:sz w:val="20"/>
        </w:rPr>
        <w:t> </w:t>
      </w:r>
      <w:r>
        <w:rPr>
          <w:sz w:val="20"/>
        </w:rPr>
        <w:t>dar</w:t>
      </w:r>
      <w:r>
        <w:rPr>
          <w:spacing w:val="-2"/>
          <w:sz w:val="20"/>
        </w:rPr>
        <w:t> </w:t>
      </w:r>
      <w:r>
        <w:rPr>
          <w:sz w:val="20"/>
        </w:rPr>
        <w:t>continuidade</w:t>
      </w:r>
      <w:r>
        <w:rPr>
          <w:spacing w:val="-2"/>
          <w:sz w:val="20"/>
        </w:rPr>
        <w:t> </w:t>
      </w:r>
      <w:r>
        <w:rPr>
          <w:sz w:val="20"/>
        </w:rPr>
        <w:t>ao</w:t>
      </w:r>
      <w:r>
        <w:rPr>
          <w:spacing w:val="-2"/>
          <w:sz w:val="20"/>
        </w:rPr>
        <w:t> </w:t>
      </w:r>
      <w:r>
        <w:rPr>
          <w:sz w:val="20"/>
        </w:rPr>
        <w:t>ressuprimento</w:t>
      </w:r>
      <w:r>
        <w:rPr>
          <w:spacing w:val="-2"/>
          <w:sz w:val="20"/>
        </w:rPr>
        <w:t> </w:t>
      </w:r>
      <w:r>
        <w:rPr>
          <w:sz w:val="20"/>
        </w:rPr>
        <w:t>de</w:t>
      </w:r>
      <w:r>
        <w:rPr>
          <w:spacing w:val="-2"/>
          <w:sz w:val="20"/>
        </w:rPr>
        <w:t> </w:t>
      </w:r>
      <w:r>
        <w:rPr>
          <w:sz w:val="20"/>
        </w:rPr>
        <w:t>materais</w:t>
      </w:r>
      <w:r>
        <w:rPr>
          <w:spacing w:val="-2"/>
          <w:sz w:val="20"/>
        </w:rPr>
        <w:t> </w:t>
      </w:r>
      <w:r>
        <w:rPr>
          <w:sz w:val="20"/>
        </w:rPr>
        <w:t>padronizados</w:t>
      </w:r>
      <w:r>
        <w:rPr>
          <w:spacing w:val="-2"/>
          <w:sz w:val="20"/>
        </w:rPr>
        <w:t> </w:t>
      </w:r>
      <w:r>
        <w:rPr>
          <w:sz w:val="20"/>
        </w:rPr>
        <w:t>para</w:t>
      </w:r>
      <w:r>
        <w:rPr>
          <w:spacing w:val="-2"/>
          <w:sz w:val="20"/>
        </w:rPr>
        <w:t> </w:t>
      </w:r>
      <w:r>
        <w:rPr>
          <w:sz w:val="20"/>
        </w:rPr>
        <w:t>o</w:t>
      </w:r>
      <w:r>
        <w:rPr>
          <w:spacing w:val="-2"/>
          <w:sz w:val="20"/>
        </w:rPr>
        <w:t> </w:t>
      </w:r>
      <w:r>
        <w:rPr>
          <w:sz w:val="20"/>
        </w:rPr>
        <w:t>reabastecimento</w:t>
      </w:r>
      <w:r>
        <w:rPr>
          <w:spacing w:val="-2"/>
          <w:sz w:val="20"/>
        </w:rPr>
        <w:t> </w:t>
      </w:r>
      <w:r>
        <w:rPr>
          <w:sz w:val="20"/>
        </w:rPr>
        <w:t>dos</w:t>
      </w:r>
      <w:r>
        <w:rPr>
          <w:spacing w:val="-2"/>
          <w:sz w:val="20"/>
        </w:rPr>
        <w:t> </w:t>
      </w:r>
      <w:r>
        <w:rPr>
          <w:sz w:val="20"/>
        </w:rPr>
        <w:t>estoques</w:t>
      </w:r>
      <w:r>
        <w:rPr>
          <w:spacing w:val="-2"/>
          <w:sz w:val="20"/>
        </w:rPr>
        <w:t> </w:t>
      </w:r>
      <w:r>
        <w:rPr>
          <w:sz w:val="20"/>
        </w:rPr>
        <w:t>do</w:t>
      </w:r>
      <w:r>
        <w:rPr>
          <w:spacing w:val="-13"/>
          <w:sz w:val="20"/>
        </w:rPr>
        <w:t> </w:t>
      </w:r>
      <w:r>
        <w:rPr>
          <w:sz w:val="20"/>
        </w:rPr>
        <w:t>Almoxifado</w:t>
      </w:r>
      <w:r>
        <w:rPr>
          <w:spacing w:val="-2"/>
          <w:sz w:val="20"/>
        </w:rPr>
        <w:t> </w:t>
      </w:r>
      <w:r>
        <w:rPr>
          <w:sz w:val="20"/>
        </w:rPr>
        <w:t>Central,</w:t>
      </w:r>
      <w:r>
        <w:rPr>
          <w:spacing w:val="-2"/>
          <w:sz w:val="20"/>
        </w:rPr>
        <w:t> </w:t>
      </w:r>
      <w:r>
        <w:rPr>
          <w:sz w:val="20"/>
        </w:rPr>
        <w:t>a</w:t>
      </w:r>
      <w:r>
        <w:rPr>
          <w:spacing w:val="-2"/>
          <w:sz w:val="20"/>
        </w:rPr>
        <w:t> </w:t>
      </w:r>
      <w:r>
        <w:rPr>
          <w:sz w:val="20"/>
        </w:rPr>
        <w:t>fim</w:t>
      </w:r>
      <w:r>
        <w:rPr>
          <w:spacing w:val="-2"/>
          <w:sz w:val="20"/>
        </w:rPr>
        <w:t> </w:t>
      </w:r>
      <w:r>
        <w:rPr>
          <w:sz w:val="20"/>
        </w:rPr>
        <w:t>de</w:t>
      </w:r>
      <w:r>
        <w:rPr>
          <w:spacing w:val="-2"/>
          <w:sz w:val="20"/>
        </w:rPr>
        <w:t> </w:t>
      </w:r>
      <w:r>
        <w:rPr>
          <w:sz w:val="20"/>
        </w:rPr>
        <w:t>prestar</w:t>
      </w:r>
      <w:r>
        <w:rPr>
          <w:spacing w:val="-2"/>
          <w:sz w:val="20"/>
        </w:rPr>
        <w:t> </w:t>
      </w:r>
      <w:r>
        <w:rPr>
          <w:sz w:val="20"/>
        </w:rPr>
        <w:t>assistência médica de acordo com os protocolos clínicos do HUPE.</w:t>
      </w:r>
    </w:p>
    <w:p>
      <w:pPr>
        <w:pStyle w:val="BodyText"/>
        <w:spacing w:before="41"/>
      </w:pPr>
    </w:p>
    <w:p>
      <w:pPr>
        <w:pStyle w:val="Heading3"/>
        <w:numPr>
          <w:ilvl w:val="1"/>
          <w:numId w:val="17"/>
        </w:numPr>
        <w:tabs>
          <w:tab w:pos="468" w:val="left" w:leader="none"/>
        </w:tabs>
        <w:spacing w:line="240" w:lineRule="auto" w:before="0" w:after="0"/>
        <w:ind w:left="468" w:right="0" w:hanging="349"/>
        <w:jc w:val="left"/>
      </w:pPr>
      <w:r>
        <w:rPr/>
        <w:t>Instrumentos</w:t>
      </w:r>
      <w:r>
        <w:rPr>
          <w:spacing w:val="-1"/>
        </w:rPr>
        <w:t> </w:t>
      </w:r>
      <w:r>
        <w:rPr/>
        <w:t>de</w:t>
      </w:r>
      <w:r>
        <w:rPr>
          <w:spacing w:val="-1"/>
        </w:rPr>
        <w:t> </w:t>
      </w:r>
      <w:r>
        <w:rPr>
          <w:spacing w:val="-2"/>
        </w:rPr>
        <w:t>planejamento:</w:t>
      </w:r>
    </w:p>
    <w:p>
      <w:pPr>
        <w:pStyle w:val="BodyText"/>
        <w:spacing w:line="242" w:lineRule="auto" w:before="41"/>
        <w:ind w:left="119" w:right="238"/>
        <w:jc w:val="both"/>
      </w:pPr>
      <w:r>
        <w:rPr/>
        <w:t>A solução pretendida se enquadra como item de fornecimento contínuo uma vez que compõe a grade regular dos estoques para abastecimento do hospital e consta no Plano de </w:t>
      </w:r>
      <w:r>
        <w:rPr/>
        <w:t>Contratações Anual de 2024, disponível em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before="68"/>
      </w:pPr>
    </w:p>
    <w:p>
      <w:pPr>
        <w:pStyle w:val="ListParagraph"/>
        <w:numPr>
          <w:ilvl w:val="1"/>
          <w:numId w:val="17"/>
        </w:numPr>
        <w:tabs>
          <w:tab w:pos="468" w:val="left" w:leader="none"/>
        </w:tabs>
        <w:spacing w:line="240" w:lineRule="auto" w:before="1" w:after="0"/>
        <w:ind w:left="46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312" w:lineRule="auto" w:before="70"/>
        <w:ind w:left="151" w:right="3193" w:firstLine="0"/>
        <w:jc w:val="left"/>
        <w:rPr>
          <w:b/>
          <w:sz w:val="20"/>
        </w:rPr>
      </w:pPr>
      <w:r>
        <w:rPr>
          <w:b/>
          <w:sz w:val="20"/>
        </w:rPr>
        <w:t>As</w:t>
      </w:r>
      <w:r>
        <w:rPr>
          <w:b/>
          <w:spacing w:val="-3"/>
          <w:sz w:val="20"/>
        </w:rPr>
        <w:t> </w:t>
      </w:r>
      <w:r>
        <w:rPr>
          <w:b/>
          <w:sz w:val="20"/>
        </w:rPr>
        <w:t>despesas</w:t>
      </w:r>
      <w:r>
        <w:rPr>
          <w:b/>
          <w:spacing w:val="-3"/>
          <w:sz w:val="20"/>
        </w:rPr>
        <w:t> </w:t>
      </w:r>
      <w:r>
        <w:rPr>
          <w:b/>
          <w:sz w:val="20"/>
        </w:rPr>
        <w:t>com</w:t>
      </w:r>
      <w:r>
        <w:rPr>
          <w:b/>
          <w:spacing w:val="-3"/>
          <w:sz w:val="20"/>
        </w:rPr>
        <w:t> </w:t>
      </w:r>
      <w:r>
        <w:rPr>
          <w:b/>
          <w:sz w:val="20"/>
        </w:rPr>
        <w:t>a</w:t>
      </w:r>
      <w:r>
        <w:rPr>
          <w:b/>
          <w:spacing w:val="-3"/>
          <w:sz w:val="20"/>
        </w:rPr>
        <w:t> </w:t>
      </w:r>
      <w:r>
        <w:rPr>
          <w:b/>
          <w:sz w:val="20"/>
        </w:rPr>
        <w:t>execução</w:t>
      </w:r>
      <w:r>
        <w:rPr>
          <w:b/>
          <w:spacing w:val="-3"/>
          <w:sz w:val="20"/>
        </w:rPr>
        <w:t> </w:t>
      </w:r>
      <w:r>
        <w:rPr>
          <w:b/>
          <w:sz w:val="20"/>
        </w:rPr>
        <w:t>do</w:t>
      </w:r>
      <w:r>
        <w:rPr>
          <w:b/>
          <w:spacing w:val="-3"/>
          <w:sz w:val="20"/>
        </w:rPr>
        <w:t> </w:t>
      </w:r>
      <w:r>
        <w:rPr>
          <w:b/>
          <w:sz w:val="20"/>
        </w:rPr>
        <w:t>presente</w:t>
      </w:r>
      <w:r>
        <w:rPr>
          <w:b/>
          <w:spacing w:val="-3"/>
          <w:sz w:val="20"/>
        </w:rPr>
        <w:t> </w:t>
      </w:r>
      <w:r>
        <w:rPr>
          <w:b/>
          <w:sz w:val="20"/>
        </w:rPr>
        <w:t>contrato</w:t>
      </w:r>
      <w:r>
        <w:rPr>
          <w:b/>
          <w:spacing w:val="-3"/>
          <w:sz w:val="20"/>
        </w:rPr>
        <w:t> </w:t>
      </w:r>
      <w:r>
        <w:rPr>
          <w:b/>
          <w:sz w:val="20"/>
        </w:rPr>
        <w:t>correrão</w:t>
      </w:r>
      <w:r>
        <w:rPr>
          <w:b/>
          <w:spacing w:val="-3"/>
          <w:sz w:val="20"/>
        </w:rPr>
        <w:t> </w:t>
      </w:r>
      <w:r>
        <w:rPr>
          <w:b/>
          <w:sz w:val="20"/>
        </w:rPr>
        <w:t>à</w:t>
      </w:r>
      <w:r>
        <w:rPr>
          <w:b/>
          <w:spacing w:val="-3"/>
          <w:sz w:val="20"/>
        </w:rPr>
        <w:t> </w:t>
      </w:r>
      <w:r>
        <w:rPr>
          <w:b/>
          <w:sz w:val="20"/>
        </w:rPr>
        <w:t>conta</w:t>
      </w:r>
      <w:r>
        <w:rPr>
          <w:b/>
          <w:spacing w:val="-3"/>
          <w:sz w:val="20"/>
        </w:rPr>
        <w:t> </w:t>
      </w:r>
      <w:r>
        <w:rPr>
          <w:b/>
          <w:sz w:val="20"/>
        </w:rPr>
        <w:t>das</w:t>
      </w:r>
      <w:r>
        <w:rPr>
          <w:b/>
          <w:spacing w:val="-3"/>
          <w:sz w:val="20"/>
        </w:rPr>
        <w:t> </w:t>
      </w:r>
      <w:r>
        <w:rPr>
          <w:b/>
          <w:sz w:val="20"/>
        </w:rPr>
        <w:t>seguintes</w:t>
      </w:r>
      <w:r>
        <w:rPr>
          <w:b/>
          <w:spacing w:val="-3"/>
          <w:sz w:val="20"/>
        </w:rPr>
        <w:t> </w:t>
      </w:r>
      <w:r>
        <w:rPr>
          <w:b/>
          <w:sz w:val="20"/>
        </w:rPr>
        <w:t>dotações</w:t>
      </w:r>
      <w:r>
        <w:rPr>
          <w:b/>
          <w:spacing w:val="-3"/>
          <w:sz w:val="20"/>
        </w:rPr>
        <w:t> </w:t>
      </w:r>
      <w:r>
        <w:rPr>
          <w:b/>
          <w:sz w:val="20"/>
        </w:rPr>
        <w:t>orçamentárias,</w:t>
      </w:r>
      <w:r>
        <w:rPr>
          <w:b/>
          <w:spacing w:val="-3"/>
          <w:sz w:val="20"/>
        </w:rPr>
        <w:t> </w:t>
      </w:r>
      <w:r>
        <w:rPr>
          <w:b/>
          <w:sz w:val="20"/>
        </w:rPr>
        <w:t>para</w:t>
      </w:r>
      <w:r>
        <w:rPr>
          <w:b/>
          <w:spacing w:val="-3"/>
          <w:sz w:val="20"/>
        </w:rPr>
        <w:t> </w:t>
      </w:r>
      <w:r>
        <w:rPr>
          <w:b/>
          <w:sz w:val="20"/>
        </w:rPr>
        <w:t>o</w:t>
      </w:r>
      <w:r>
        <w:rPr>
          <w:b/>
          <w:spacing w:val="-3"/>
          <w:sz w:val="20"/>
        </w:rPr>
        <w:t> </w:t>
      </w:r>
      <w:r>
        <w:rPr>
          <w:b/>
          <w:sz w:val="20"/>
        </w:rPr>
        <w:t>corrente</w:t>
      </w:r>
      <w:r>
        <w:rPr>
          <w:b/>
          <w:spacing w:val="-3"/>
          <w:sz w:val="20"/>
        </w:rPr>
        <w:t> </w:t>
      </w:r>
      <w:r>
        <w:rPr>
          <w:b/>
          <w:sz w:val="20"/>
        </w:rPr>
        <w:t>exercício</w:t>
      </w:r>
      <w:r>
        <w:rPr>
          <w:b/>
          <w:spacing w:val="-3"/>
          <w:sz w:val="20"/>
        </w:rPr>
        <w:t> </w:t>
      </w:r>
      <w:r>
        <w:rPr>
          <w:b/>
          <w:sz w:val="20"/>
        </w:rPr>
        <w:t>de</w:t>
      </w:r>
      <w:r>
        <w:rPr>
          <w:b/>
          <w:spacing w:val="-3"/>
          <w:sz w:val="20"/>
        </w:rPr>
        <w:t> </w:t>
      </w:r>
      <w:r>
        <w:rPr>
          <w:b/>
          <w:sz w:val="20"/>
        </w:rPr>
        <w:t>2024. Unidade Orçamentária (UO): 404340</w:t>
      </w:r>
    </w:p>
    <w:p>
      <w:pPr>
        <w:spacing w:line="312" w:lineRule="auto" w:before="2"/>
        <w:ind w:left="151" w:right="12711" w:firstLine="0"/>
        <w:jc w:val="left"/>
        <w:rPr>
          <w:b/>
          <w:sz w:val="20"/>
        </w:rPr>
      </w:pPr>
      <w:r>
        <w:rPr>
          <w:b/>
          <w:sz w:val="20"/>
        </w:rPr>
        <w:t>Fonte de Recursos (FR): 225 / 100 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w:t>
      </w:r>
      <w:r>
        <w:rPr>
          <w:b/>
          <w:spacing w:val="-2"/>
          <w:sz w:val="20"/>
        </w:rPr>
        <w:t>339030</w:t>
      </w:r>
    </w:p>
    <w:p>
      <w:pPr>
        <w:pStyle w:val="BodyText"/>
        <w:spacing w:before="56"/>
        <w:rPr>
          <w:b/>
        </w:rPr>
      </w:pPr>
    </w:p>
    <w:p>
      <w:pPr>
        <w:pStyle w:val="Heading2"/>
        <w:numPr>
          <w:ilvl w:val="0"/>
          <w:numId w:val="17"/>
        </w:numPr>
        <w:tabs>
          <w:tab w:pos="318" w:val="left" w:leader="none"/>
        </w:tabs>
        <w:spacing w:line="240" w:lineRule="auto" w:before="1" w:after="0"/>
        <w:ind w:left="318" w:right="0" w:hanging="199"/>
        <w:jc w:val="left"/>
      </w:pPr>
      <w:r>
        <w:rPr/>
        <w:t>DESCRIÇÃO</w:t>
      </w:r>
      <w:r>
        <w:rPr>
          <w:spacing w:val="-1"/>
        </w:rPr>
        <w:t> </w:t>
      </w:r>
      <w:r>
        <w:rPr/>
        <w:t>DO</w:t>
      </w:r>
      <w:r>
        <w:rPr>
          <w:spacing w:val="-1"/>
        </w:rPr>
        <w:t> </w:t>
      </w:r>
      <w:r>
        <w:rPr>
          <w:spacing w:val="-2"/>
        </w:rPr>
        <w:t>OBJETO:</w:t>
      </w:r>
    </w:p>
    <w:p>
      <w:pPr>
        <w:pStyle w:val="ListParagraph"/>
        <w:numPr>
          <w:ilvl w:val="1"/>
          <w:numId w:val="17"/>
        </w:numPr>
        <w:tabs>
          <w:tab w:pos="468" w:val="left" w:leader="none"/>
        </w:tabs>
        <w:spacing w:line="240" w:lineRule="auto" w:before="40" w:after="0"/>
        <w:ind w:left="468" w:right="0" w:hanging="349"/>
        <w:jc w:val="left"/>
        <w:rPr>
          <w:b/>
          <w:sz w:val="20"/>
        </w:rPr>
      </w:pPr>
      <w:r>
        <w:rPr>
          <w:b/>
          <w:sz w:val="20"/>
        </w:rPr>
        <w:t>Definição</w:t>
      </w:r>
      <w:r>
        <w:rPr>
          <w:b/>
          <w:spacing w:val="-2"/>
          <w:sz w:val="20"/>
        </w:rPr>
        <w:t> </w:t>
      </w:r>
      <w:r>
        <w:rPr>
          <w:b/>
          <w:sz w:val="20"/>
        </w:rPr>
        <w:t>da</w:t>
      </w:r>
      <w:r>
        <w:rPr>
          <w:b/>
          <w:spacing w:val="-2"/>
          <w:sz w:val="20"/>
        </w:rPr>
        <w:t> </w:t>
      </w:r>
      <w:r>
        <w:rPr>
          <w:b/>
          <w:sz w:val="20"/>
        </w:rPr>
        <w:t>natureza</w:t>
      </w:r>
      <w:r>
        <w:rPr>
          <w:b/>
          <w:spacing w:val="-2"/>
          <w:sz w:val="20"/>
        </w:rPr>
        <w:t> </w:t>
      </w:r>
      <w:r>
        <w:rPr>
          <w:b/>
          <w:sz w:val="20"/>
        </w:rPr>
        <w:t>do</w:t>
      </w:r>
      <w:r>
        <w:rPr>
          <w:b/>
          <w:spacing w:val="-2"/>
          <w:sz w:val="20"/>
        </w:rPr>
        <w:t> </w:t>
      </w:r>
      <w:r>
        <w:rPr>
          <w:b/>
          <w:spacing w:val="-4"/>
          <w:sz w:val="20"/>
        </w:rPr>
        <w:t>bem:</w:t>
      </w:r>
    </w:p>
    <w:p>
      <w:pPr>
        <w:pStyle w:val="BodyText"/>
        <w:spacing w:before="29"/>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450"/>
        <w:gridCol w:w="795"/>
        <w:gridCol w:w="4320"/>
        <w:gridCol w:w="795"/>
        <w:gridCol w:w="915"/>
        <w:gridCol w:w="720"/>
        <w:gridCol w:w="885"/>
        <w:gridCol w:w="1125"/>
      </w:tblGrid>
      <w:tr>
        <w:trPr>
          <w:trHeight w:val="809" w:hRule="atLeast"/>
        </w:trPr>
        <w:tc>
          <w:tcPr>
            <w:tcW w:w="450" w:type="dxa"/>
          </w:tcPr>
          <w:p>
            <w:pPr>
              <w:pStyle w:val="TableParagraph"/>
              <w:spacing w:before="174"/>
              <w:rPr>
                <w:b/>
                <w:sz w:val="16"/>
              </w:rPr>
            </w:pPr>
          </w:p>
          <w:p>
            <w:pPr>
              <w:pStyle w:val="TableParagraph"/>
              <w:ind w:left="14"/>
              <w:jc w:val="center"/>
              <w:rPr>
                <w:b/>
                <w:sz w:val="16"/>
              </w:rPr>
            </w:pPr>
            <w:r>
              <w:rPr>
                <w:b/>
                <w:spacing w:val="-4"/>
                <w:sz w:val="16"/>
              </w:rPr>
              <w:t>Item</w:t>
            </w:r>
          </w:p>
        </w:tc>
        <w:tc>
          <w:tcPr>
            <w:tcW w:w="450" w:type="dxa"/>
          </w:tcPr>
          <w:p>
            <w:pPr>
              <w:pStyle w:val="TableParagraph"/>
              <w:spacing w:before="39"/>
              <w:rPr>
                <w:b/>
                <w:sz w:val="16"/>
              </w:rPr>
            </w:pPr>
          </w:p>
          <w:p>
            <w:pPr>
              <w:pStyle w:val="TableParagraph"/>
              <w:spacing w:line="352" w:lineRule="auto"/>
              <w:ind w:left="90" w:right="61" w:hanging="9"/>
              <w:rPr>
                <w:b/>
                <w:sz w:val="16"/>
              </w:rPr>
            </w:pPr>
            <w:r>
              <w:rPr>
                <w:b/>
                <w:spacing w:val="-4"/>
                <w:sz w:val="16"/>
              </w:rPr>
              <w:t>Cód</w:t>
            </w:r>
            <w:r>
              <w:rPr>
                <w:b/>
                <w:spacing w:val="40"/>
                <w:sz w:val="16"/>
              </w:rPr>
              <w:t> </w:t>
            </w:r>
            <w:r>
              <w:rPr>
                <w:b/>
                <w:spacing w:val="-5"/>
                <w:sz w:val="16"/>
              </w:rPr>
              <w:t>MV</w:t>
            </w:r>
          </w:p>
        </w:tc>
        <w:tc>
          <w:tcPr>
            <w:tcW w:w="795" w:type="dxa"/>
          </w:tcPr>
          <w:p>
            <w:pPr>
              <w:pStyle w:val="TableParagraph"/>
              <w:spacing w:before="174"/>
              <w:rPr>
                <w:b/>
                <w:sz w:val="16"/>
              </w:rPr>
            </w:pPr>
          </w:p>
          <w:p>
            <w:pPr>
              <w:pStyle w:val="TableParagraph"/>
              <w:ind w:left="28" w:right="10"/>
              <w:jc w:val="center"/>
              <w:rPr>
                <w:b/>
                <w:sz w:val="16"/>
              </w:rPr>
            </w:pPr>
            <w:r>
              <w:rPr>
                <w:b/>
                <w:sz w:val="16"/>
              </w:rPr>
              <w:t>ID</w:t>
            </w:r>
            <w:r>
              <w:rPr>
                <w:b/>
                <w:spacing w:val="-1"/>
                <w:sz w:val="16"/>
              </w:rPr>
              <w:t> </w:t>
            </w:r>
            <w:r>
              <w:rPr>
                <w:b/>
                <w:spacing w:val="-4"/>
                <w:sz w:val="16"/>
              </w:rPr>
              <w:t>SIGA</w:t>
            </w:r>
          </w:p>
        </w:tc>
        <w:tc>
          <w:tcPr>
            <w:tcW w:w="4320" w:type="dxa"/>
          </w:tcPr>
          <w:p>
            <w:pPr>
              <w:pStyle w:val="TableParagraph"/>
              <w:spacing w:before="174"/>
              <w:rPr>
                <w:b/>
                <w:sz w:val="16"/>
              </w:rPr>
            </w:pPr>
          </w:p>
          <w:p>
            <w:pPr>
              <w:pStyle w:val="TableParagraph"/>
              <w:ind w:left="17"/>
              <w:jc w:val="center"/>
              <w:rPr>
                <w:b/>
                <w:sz w:val="16"/>
              </w:rPr>
            </w:pPr>
            <w:r>
              <w:rPr>
                <w:b/>
                <w:spacing w:val="-2"/>
                <w:sz w:val="16"/>
              </w:rPr>
              <w:t>Descrição</w:t>
            </w:r>
          </w:p>
        </w:tc>
        <w:tc>
          <w:tcPr>
            <w:tcW w:w="795" w:type="dxa"/>
          </w:tcPr>
          <w:p>
            <w:pPr>
              <w:pStyle w:val="TableParagraph"/>
              <w:spacing w:before="174"/>
              <w:rPr>
                <w:b/>
                <w:sz w:val="16"/>
              </w:rPr>
            </w:pPr>
          </w:p>
          <w:p>
            <w:pPr>
              <w:pStyle w:val="TableParagraph"/>
              <w:ind w:left="28" w:right="22"/>
              <w:jc w:val="center"/>
              <w:rPr>
                <w:b/>
                <w:sz w:val="16"/>
              </w:rPr>
            </w:pPr>
            <w:r>
              <w:rPr>
                <w:b/>
                <w:spacing w:val="-2"/>
                <w:sz w:val="16"/>
              </w:rPr>
              <w:t>Unidade</w:t>
            </w:r>
          </w:p>
        </w:tc>
        <w:tc>
          <w:tcPr>
            <w:tcW w:w="915" w:type="dxa"/>
          </w:tcPr>
          <w:p>
            <w:pPr>
              <w:pStyle w:val="TableParagraph"/>
              <w:spacing w:before="39"/>
              <w:rPr>
                <w:b/>
                <w:sz w:val="16"/>
              </w:rPr>
            </w:pPr>
          </w:p>
          <w:p>
            <w:pPr>
              <w:pStyle w:val="TableParagraph"/>
              <w:ind w:left="14" w:right="2"/>
              <w:jc w:val="center"/>
              <w:rPr>
                <w:b/>
                <w:sz w:val="16"/>
              </w:rPr>
            </w:pPr>
            <w:r>
              <w:rPr>
                <w:b/>
                <w:spacing w:val="-5"/>
                <w:sz w:val="16"/>
              </w:rPr>
              <w:t>CMM</w:t>
            </w:r>
          </w:p>
          <w:p>
            <w:pPr>
              <w:pStyle w:val="TableParagraph"/>
              <w:spacing w:before="86"/>
              <w:ind w:left="14" w:right="2"/>
              <w:jc w:val="center"/>
              <w:rPr>
                <w:b/>
                <w:sz w:val="16"/>
              </w:rPr>
            </w:pPr>
            <w:r>
              <w:rPr>
                <w:b/>
                <w:spacing w:val="-2"/>
                <w:sz w:val="16"/>
              </w:rPr>
              <w:t>Estimado</w:t>
            </w:r>
          </w:p>
        </w:tc>
        <w:tc>
          <w:tcPr>
            <w:tcW w:w="720" w:type="dxa"/>
          </w:tcPr>
          <w:p>
            <w:pPr>
              <w:pStyle w:val="TableParagraph"/>
              <w:spacing w:before="39"/>
              <w:rPr>
                <w:b/>
                <w:sz w:val="16"/>
              </w:rPr>
            </w:pPr>
          </w:p>
          <w:p>
            <w:pPr>
              <w:pStyle w:val="TableParagraph"/>
              <w:spacing w:line="352" w:lineRule="auto"/>
              <w:ind w:left="186" w:right="116" w:hanging="43"/>
              <w:rPr>
                <w:b/>
                <w:sz w:val="16"/>
              </w:rPr>
            </w:pPr>
            <w:r>
              <w:rPr>
                <w:b/>
                <w:spacing w:val="-2"/>
                <w:sz w:val="16"/>
              </w:rPr>
              <w:t>Quant</w:t>
            </w:r>
            <w:r>
              <w:rPr>
                <w:b/>
                <w:spacing w:val="40"/>
                <w:sz w:val="16"/>
              </w:rPr>
              <w:t> </w:t>
            </w:r>
            <w:r>
              <w:rPr>
                <w:b/>
                <w:spacing w:val="-2"/>
                <w:sz w:val="16"/>
              </w:rPr>
              <w:t>Total</w:t>
            </w:r>
          </w:p>
        </w:tc>
        <w:tc>
          <w:tcPr>
            <w:tcW w:w="885" w:type="dxa"/>
          </w:tcPr>
          <w:p>
            <w:pPr>
              <w:pStyle w:val="TableParagraph"/>
              <w:spacing w:line="270" w:lineRule="atLeast"/>
              <w:ind w:left="107" w:right="97" w:hanging="1"/>
              <w:jc w:val="center"/>
              <w:rPr>
                <w:b/>
                <w:sz w:val="16"/>
              </w:rPr>
            </w:pPr>
            <w:r>
              <w:rPr>
                <w:b/>
                <w:spacing w:val="-2"/>
                <w:sz w:val="16"/>
              </w:rPr>
              <w:t>Amostras</w:t>
            </w:r>
            <w:r>
              <w:rPr>
                <w:b/>
                <w:spacing w:val="40"/>
                <w:sz w:val="16"/>
              </w:rPr>
              <w:t> </w:t>
            </w:r>
            <w:r>
              <w:rPr>
                <w:b/>
                <w:spacing w:val="-4"/>
                <w:sz w:val="16"/>
              </w:rPr>
              <w:t>para</w:t>
            </w:r>
            <w:r>
              <w:rPr>
                <w:b/>
                <w:spacing w:val="40"/>
                <w:sz w:val="16"/>
              </w:rPr>
              <w:t> </w:t>
            </w:r>
            <w:r>
              <w:rPr>
                <w:b/>
                <w:spacing w:val="-4"/>
                <w:sz w:val="16"/>
              </w:rPr>
              <w:t>Avaliação</w:t>
            </w:r>
          </w:p>
        </w:tc>
        <w:tc>
          <w:tcPr>
            <w:tcW w:w="1125" w:type="dxa"/>
          </w:tcPr>
          <w:p>
            <w:pPr>
              <w:pStyle w:val="TableParagraph"/>
              <w:spacing w:before="39"/>
              <w:rPr>
                <w:b/>
                <w:sz w:val="16"/>
              </w:rPr>
            </w:pPr>
          </w:p>
          <w:p>
            <w:pPr>
              <w:pStyle w:val="TableParagraph"/>
              <w:spacing w:line="352" w:lineRule="auto"/>
              <w:ind w:left="205" w:hanging="64"/>
              <w:rPr>
                <w:b/>
                <w:sz w:val="16"/>
              </w:rPr>
            </w:pPr>
            <w:r>
              <w:rPr>
                <w:b/>
                <w:spacing w:val="-2"/>
                <w:sz w:val="16"/>
              </w:rPr>
              <w:t>Marcas</w:t>
            </w:r>
            <w:r>
              <w:rPr>
                <w:b/>
                <w:spacing w:val="-8"/>
                <w:sz w:val="16"/>
              </w:rPr>
              <w:t> </w:t>
            </w:r>
            <w:r>
              <w:rPr>
                <w:b/>
                <w:spacing w:val="-2"/>
                <w:sz w:val="16"/>
              </w:rPr>
              <w:t>pré-</w:t>
            </w:r>
            <w:r>
              <w:rPr>
                <w:b/>
                <w:spacing w:val="40"/>
                <w:sz w:val="16"/>
              </w:rPr>
              <w:t> </w:t>
            </w:r>
            <w:r>
              <w:rPr>
                <w:b/>
                <w:spacing w:val="-2"/>
                <w:sz w:val="16"/>
              </w:rPr>
              <w:t>aprovadas</w:t>
            </w:r>
          </w:p>
        </w:tc>
      </w:tr>
      <w:tr>
        <w:trPr>
          <w:trHeight w:val="1499" w:hRule="atLeast"/>
        </w:trPr>
        <w:tc>
          <w:tcPr>
            <w:tcW w:w="450" w:type="dxa"/>
            <w:tcBorders>
              <w:bottom w:val="nil"/>
            </w:tcBorders>
          </w:tcPr>
          <w:p>
            <w:pPr>
              <w:pStyle w:val="TableParagraph"/>
              <w:spacing w:before="88"/>
              <w:ind w:left="14" w:right="1"/>
              <w:jc w:val="center"/>
              <w:rPr>
                <w:b/>
                <w:sz w:val="16"/>
              </w:rPr>
            </w:pPr>
            <w:r>
              <w:rPr>
                <w:b/>
                <w:spacing w:val="-10"/>
                <w:sz w:val="16"/>
              </w:rPr>
              <w:t>1</w:t>
            </w:r>
          </w:p>
        </w:tc>
        <w:tc>
          <w:tcPr>
            <w:tcW w:w="450" w:type="dxa"/>
            <w:tcBorders>
              <w:bottom w:val="nil"/>
            </w:tcBorders>
          </w:tcPr>
          <w:p>
            <w:pPr>
              <w:pStyle w:val="TableParagraph"/>
              <w:spacing w:before="88"/>
              <w:ind w:left="63"/>
              <w:rPr>
                <w:sz w:val="16"/>
              </w:rPr>
            </w:pPr>
            <w:r>
              <w:rPr>
                <w:spacing w:val="-4"/>
                <w:sz w:val="16"/>
              </w:rPr>
              <w:t>3777</w:t>
            </w:r>
          </w:p>
        </w:tc>
        <w:tc>
          <w:tcPr>
            <w:tcW w:w="795" w:type="dxa"/>
            <w:tcBorders>
              <w:bottom w:val="nil"/>
            </w:tcBorders>
          </w:tcPr>
          <w:p>
            <w:pPr>
              <w:pStyle w:val="TableParagraph"/>
              <w:spacing w:before="88"/>
              <w:ind w:left="28" w:right="10"/>
              <w:jc w:val="center"/>
              <w:rPr>
                <w:sz w:val="16"/>
              </w:rPr>
            </w:pPr>
            <w:r>
              <w:rPr>
                <w:spacing w:val="-2"/>
                <w:sz w:val="16"/>
              </w:rPr>
              <w:t>65455</w:t>
            </w:r>
          </w:p>
        </w:tc>
        <w:tc>
          <w:tcPr>
            <w:tcW w:w="4320" w:type="dxa"/>
            <w:tcBorders>
              <w:bottom w:val="nil"/>
            </w:tcBorders>
          </w:tcPr>
          <w:p>
            <w:pPr>
              <w:pStyle w:val="TableParagraph"/>
              <w:spacing w:line="352" w:lineRule="auto" w:before="88"/>
              <w:ind w:left="14" w:right="42"/>
              <w:rPr>
                <w:sz w:val="16"/>
              </w:rPr>
            </w:pPr>
            <w:r>
              <w:rPr>
                <w:b/>
                <w:sz w:val="16"/>
              </w:rPr>
              <w:t>Fio cirúrgico absorvível, catgut cromado 4-0,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20 mm</w:t>
            </w:r>
            <w:r>
              <w:rPr>
                <w:sz w:val="16"/>
              </w:rPr>
              <w:t>, formato </w:t>
            </w:r>
            <w:r>
              <w:rPr>
                <w:b/>
                <w:sz w:val="16"/>
              </w:rPr>
              <w:t>1/2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p>
        </w:tc>
        <w:tc>
          <w:tcPr>
            <w:tcW w:w="795" w:type="dxa"/>
            <w:tcBorders>
              <w:bottom w:val="nil"/>
            </w:tcBorders>
          </w:tcPr>
          <w:p>
            <w:pPr>
              <w:pStyle w:val="TableParagraph"/>
              <w:spacing w:before="88"/>
              <w:ind w:left="28" w:right="22"/>
              <w:jc w:val="center"/>
              <w:rPr>
                <w:sz w:val="16"/>
              </w:rPr>
            </w:pPr>
            <w:r>
              <w:rPr>
                <w:spacing w:val="-2"/>
                <w:sz w:val="16"/>
              </w:rPr>
              <w:t>Envelope</w:t>
            </w:r>
          </w:p>
        </w:tc>
        <w:tc>
          <w:tcPr>
            <w:tcW w:w="915" w:type="dxa"/>
            <w:tcBorders>
              <w:bottom w:val="nil"/>
            </w:tcBorders>
          </w:tcPr>
          <w:p>
            <w:pPr>
              <w:pStyle w:val="TableParagraph"/>
              <w:spacing w:before="88"/>
              <w:ind w:left="14" w:right="2"/>
              <w:jc w:val="center"/>
              <w:rPr>
                <w:sz w:val="16"/>
              </w:rPr>
            </w:pPr>
            <w:r>
              <w:rPr>
                <w:spacing w:val="-5"/>
                <w:sz w:val="16"/>
              </w:rPr>
              <w:t>6,6</w:t>
            </w:r>
          </w:p>
        </w:tc>
        <w:tc>
          <w:tcPr>
            <w:tcW w:w="720" w:type="dxa"/>
            <w:tcBorders>
              <w:bottom w:val="nil"/>
            </w:tcBorders>
          </w:tcPr>
          <w:p>
            <w:pPr>
              <w:pStyle w:val="TableParagraph"/>
              <w:spacing w:before="88"/>
              <w:ind w:left="19" w:right="3"/>
              <w:jc w:val="center"/>
              <w:rPr>
                <w:b/>
                <w:sz w:val="16"/>
              </w:rPr>
            </w:pPr>
            <w:r>
              <w:rPr>
                <w:b/>
                <w:spacing w:val="-5"/>
                <w:sz w:val="16"/>
              </w:rPr>
              <w:t>72</w:t>
            </w:r>
          </w:p>
        </w:tc>
        <w:tc>
          <w:tcPr>
            <w:tcW w:w="885" w:type="dxa"/>
            <w:tcBorders>
              <w:bottom w:val="nil"/>
            </w:tcBorders>
          </w:tcPr>
          <w:p>
            <w:pPr>
              <w:pStyle w:val="TableParagraph"/>
              <w:spacing w:before="88"/>
              <w:ind w:left="28" w:right="21"/>
              <w:jc w:val="center"/>
              <w:rPr>
                <w:sz w:val="16"/>
              </w:rPr>
            </w:pPr>
            <w:r>
              <w:rPr>
                <w:spacing w:val="-10"/>
                <w:sz w:val="16"/>
              </w:rPr>
              <w:t>2</w:t>
            </w:r>
          </w:p>
        </w:tc>
        <w:tc>
          <w:tcPr>
            <w:tcW w:w="1125" w:type="dxa"/>
            <w:tcBorders>
              <w:bottom w:val="nil"/>
            </w:tcBorders>
          </w:tcPr>
          <w:p>
            <w:pPr>
              <w:pStyle w:val="TableParagraph"/>
              <w:spacing w:line="352" w:lineRule="auto" w:before="88"/>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bl>
    <w:p>
      <w:pPr>
        <w:spacing w:after="0" w:line="352" w:lineRule="auto"/>
        <w:rPr>
          <w:sz w:val="16"/>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50"/>
        <w:gridCol w:w="450"/>
        <w:gridCol w:w="795"/>
        <w:gridCol w:w="4320"/>
        <w:gridCol w:w="795"/>
        <w:gridCol w:w="915"/>
        <w:gridCol w:w="720"/>
        <w:gridCol w:w="885"/>
        <w:gridCol w:w="1125"/>
      </w:tblGrid>
      <w:tr>
        <w:trPr>
          <w:trHeight w:val="1079" w:hRule="atLeast"/>
        </w:trPr>
        <w:tc>
          <w:tcPr>
            <w:tcW w:w="450" w:type="dxa"/>
            <w:tcBorders>
              <w:top w:val="nil"/>
            </w:tcBorders>
          </w:tcPr>
          <w:p>
            <w:pPr>
              <w:pStyle w:val="TableParagraph"/>
              <w:rPr>
                <w:sz w:val="16"/>
              </w:rPr>
            </w:pPr>
          </w:p>
        </w:tc>
        <w:tc>
          <w:tcPr>
            <w:tcW w:w="450" w:type="dxa"/>
            <w:tcBorders>
              <w:top w:val="nil"/>
            </w:tcBorders>
          </w:tcPr>
          <w:p>
            <w:pPr>
              <w:pStyle w:val="TableParagraph"/>
              <w:rPr>
                <w:sz w:val="16"/>
              </w:rPr>
            </w:pPr>
          </w:p>
        </w:tc>
        <w:tc>
          <w:tcPr>
            <w:tcW w:w="795" w:type="dxa"/>
            <w:tcBorders>
              <w:top w:val="nil"/>
            </w:tcBorders>
          </w:tcPr>
          <w:p>
            <w:pPr>
              <w:pStyle w:val="TableParagraph"/>
              <w:rPr>
                <w:sz w:val="16"/>
              </w:rPr>
            </w:pPr>
          </w:p>
        </w:tc>
        <w:tc>
          <w:tcPr>
            <w:tcW w:w="4320" w:type="dxa"/>
            <w:tcBorders>
              <w:top w:val="nil"/>
            </w:tcBorders>
          </w:tcPr>
          <w:p>
            <w:pPr>
              <w:pStyle w:val="TableParagraph"/>
              <w:spacing w:line="352" w:lineRule="auto" w:before="53"/>
              <w:ind w:left="14" w:right="42"/>
              <w:rPr>
                <w:sz w:val="16"/>
              </w:rPr>
            </w:pP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
                <w:sz w:val="16"/>
              </w:rPr>
              <w:t> </w:t>
            </w:r>
            <w:r>
              <w:rPr>
                <w:sz w:val="16"/>
              </w:rPr>
              <w:t>de</w:t>
            </w:r>
            <w:r>
              <w:rPr>
                <w:spacing w:val="-4"/>
                <w:sz w:val="16"/>
              </w:rPr>
              <w:t> </w:t>
            </w:r>
            <w:r>
              <w:rPr>
                <w:sz w:val="16"/>
              </w:rPr>
              <w:t>lote,</w:t>
            </w:r>
            <w:r>
              <w:rPr>
                <w:spacing w:val="-4"/>
                <w:sz w:val="16"/>
              </w:rPr>
              <w:t> </w:t>
            </w:r>
            <w:r>
              <w:rPr>
                <w:sz w:val="16"/>
              </w:rPr>
              <w:t>data</w:t>
            </w:r>
            <w:r>
              <w:rPr>
                <w:spacing w:val="-4"/>
                <w:sz w:val="16"/>
              </w:rPr>
              <w:t> </w:t>
            </w:r>
            <w:r>
              <w:rPr>
                <w:sz w:val="16"/>
              </w:rPr>
              <w:t>de</w:t>
            </w:r>
            <w:r>
              <w:rPr>
                <w:spacing w:val="-4"/>
                <w:sz w:val="16"/>
              </w:rPr>
              <w:t> </w:t>
            </w:r>
            <w:r>
              <w:rPr>
                <w:sz w:val="16"/>
              </w:rPr>
              <w:t>fabricação,</w:t>
            </w:r>
            <w:r>
              <w:rPr>
                <w:spacing w:val="-4"/>
                <w:sz w:val="16"/>
              </w:rPr>
              <w:t> </w:t>
            </w:r>
            <w:r>
              <w:rPr>
                <w:sz w:val="16"/>
              </w:rPr>
              <w:t>prazo</w:t>
            </w:r>
            <w:r>
              <w:rPr>
                <w:spacing w:val="-4"/>
                <w:sz w:val="16"/>
              </w:rPr>
              <w:t> </w:t>
            </w:r>
            <w:r>
              <w:rPr>
                <w:sz w:val="16"/>
              </w:rPr>
              <w:t>de</w:t>
            </w:r>
            <w:r>
              <w:rPr>
                <w:spacing w:val="-4"/>
                <w:sz w:val="16"/>
              </w:rPr>
              <w:t> </w:t>
            </w:r>
            <w:r>
              <w:rPr>
                <w:sz w:val="16"/>
              </w:rPr>
              <w:t>validade</w:t>
            </w:r>
            <w:r>
              <w:rPr>
                <w:spacing w:val="-4"/>
                <w:sz w:val="16"/>
              </w:rPr>
              <w:t> </w:t>
            </w:r>
            <w:r>
              <w:rPr>
                <w:sz w:val="16"/>
              </w:rPr>
              <w:t>e</w:t>
            </w:r>
            <w:r>
              <w:rPr>
                <w:spacing w:val="-4"/>
                <w:sz w:val="16"/>
              </w:rPr>
              <w:t> </w:t>
            </w:r>
            <w:r>
              <w:rPr>
                <w:sz w:val="16"/>
              </w:rPr>
              <w:t>número</w:t>
            </w:r>
            <w:r>
              <w:rPr>
                <w:spacing w:val="-4"/>
                <w:sz w:val="16"/>
              </w:rPr>
              <w:t> </w:t>
            </w:r>
            <w:r>
              <w:rPr>
                <w:sz w:val="16"/>
              </w:rPr>
              <w:t>de</w:t>
            </w:r>
          </w:p>
          <w:p>
            <w:pPr>
              <w:pStyle w:val="TableParagraph"/>
              <w:spacing w:line="183" w:lineRule="exact"/>
              <w:ind w:left="14"/>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Borders>
              <w:top w:val="nil"/>
            </w:tcBorders>
          </w:tcPr>
          <w:p>
            <w:pPr>
              <w:pStyle w:val="TableParagraph"/>
              <w:rPr>
                <w:sz w:val="16"/>
              </w:rPr>
            </w:pPr>
          </w:p>
        </w:tc>
        <w:tc>
          <w:tcPr>
            <w:tcW w:w="915" w:type="dxa"/>
            <w:tcBorders>
              <w:top w:val="nil"/>
            </w:tcBorders>
          </w:tcPr>
          <w:p>
            <w:pPr>
              <w:pStyle w:val="TableParagraph"/>
              <w:rPr>
                <w:sz w:val="16"/>
              </w:rPr>
            </w:pPr>
          </w:p>
        </w:tc>
        <w:tc>
          <w:tcPr>
            <w:tcW w:w="720" w:type="dxa"/>
            <w:tcBorders>
              <w:top w:val="nil"/>
            </w:tcBorders>
          </w:tcPr>
          <w:p>
            <w:pPr>
              <w:pStyle w:val="TableParagraph"/>
              <w:rPr>
                <w:sz w:val="16"/>
              </w:rPr>
            </w:pPr>
          </w:p>
        </w:tc>
        <w:tc>
          <w:tcPr>
            <w:tcW w:w="885" w:type="dxa"/>
            <w:tcBorders>
              <w:top w:val="nil"/>
            </w:tcBorders>
          </w:tcPr>
          <w:p>
            <w:pPr>
              <w:pStyle w:val="TableParagraph"/>
              <w:rPr>
                <w:sz w:val="16"/>
              </w:rPr>
            </w:pPr>
          </w:p>
        </w:tc>
        <w:tc>
          <w:tcPr>
            <w:tcW w:w="1125" w:type="dxa"/>
            <w:tcBorders>
              <w:top w:val="nil"/>
            </w:tcBorders>
          </w:tcPr>
          <w:p>
            <w:pPr>
              <w:pStyle w:val="TableParagraph"/>
              <w:rPr>
                <w:sz w:val="16"/>
              </w:rPr>
            </w:pP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2</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3929</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119129</w:t>
            </w:r>
          </w:p>
        </w:tc>
        <w:tc>
          <w:tcPr>
            <w:tcW w:w="4320" w:type="dxa"/>
          </w:tcPr>
          <w:p>
            <w:pPr>
              <w:pStyle w:val="TableParagraph"/>
              <w:spacing w:line="352" w:lineRule="auto" w:before="53"/>
              <w:ind w:left="14" w:right="42"/>
              <w:rPr>
                <w:sz w:val="16"/>
              </w:rPr>
            </w:pPr>
            <w:r>
              <w:rPr>
                <w:b/>
                <w:sz w:val="16"/>
              </w:rPr>
              <w:t>Fio cirúrgico absorvível, catgut simples amarelo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3</w:t>
            </w:r>
            <w:r>
              <w:rPr>
                <w:b/>
                <w:sz w:val="16"/>
              </w:rPr>
              <w:t>0 mm</w:t>
            </w:r>
            <w:r>
              <w:rPr>
                <w:sz w:val="16"/>
              </w:rPr>
              <w:t>, formato </w:t>
            </w:r>
            <w:r>
              <w:rPr>
                <w:b/>
                <w:sz w:val="16"/>
              </w:rPr>
              <w:t>1/2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
                <w:sz w:val="16"/>
              </w:rPr>
              <w:t> </w:t>
            </w:r>
            <w:r>
              <w:rPr>
                <w:sz w:val="16"/>
              </w:rPr>
              <w:t>de</w:t>
            </w:r>
            <w:r>
              <w:rPr>
                <w:spacing w:val="-4"/>
                <w:sz w:val="16"/>
              </w:rPr>
              <w:t> </w:t>
            </w:r>
            <w:r>
              <w:rPr>
                <w:sz w:val="16"/>
              </w:rPr>
              <w:t>lote,</w:t>
            </w:r>
            <w:r>
              <w:rPr>
                <w:spacing w:val="-4"/>
                <w:sz w:val="16"/>
              </w:rPr>
              <w:t> </w:t>
            </w:r>
            <w:r>
              <w:rPr>
                <w:sz w:val="16"/>
              </w:rPr>
              <w:t>data</w:t>
            </w:r>
            <w:r>
              <w:rPr>
                <w:spacing w:val="-4"/>
                <w:sz w:val="16"/>
              </w:rPr>
              <w:t> </w:t>
            </w:r>
            <w:r>
              <w:rPr>
                <w:sz w:val="16"/>
              </w:rPr>
              <w:t>de</w:t>
            </w:r>
            <w:r>
              <w:rPr>
                <w:spacing w:val="-4"/>
                <w:sz w:val="16"/>
              </w:rPr>
              <w:t> </w:t>
            </w:r>
            <w:r>
              <w:rPr>
                <w:sz w:val="16"/>
              </w:rPr>
              <w:t>fabricação,</w:t>
            </w:r>
            <w:r>
              <w:rPr>
                <w:spacing w:val="-4"/>
                <w:sz w:val="16"/>
              </w:rPr>
              <w:t> </w:t>
            </w:r>
            <w:r>
              <w:rPr>
                <w:sz w:val="16"/>
              </w:rPr>
              <w:t>prazo</w:t>
            </w:r>
            <w:r>
              <w:rPr>
                <w:spacing w:val="-4"/>
                <w:sz w:val="16"/>
              </w:rPr>
              <w:t> </w:t>
            </w:r>
            <w:r>
              <w:rPr>
                <w:sz w:val="16"/>
              </w:rPr>
              <w:t>de</w:t>
            </w:r>
            <w:r>
              <w:rPr>
                <w:spacing w:val="-4"/>
                <w:sz w:val="16"/>
              </w:rPr>
              <w:t> </w:t>
            </w:r>
            <w:r>
              <w:rPr>
                <w:sz w:val="16"/>
              </w:rPr>
              <w:t>validade</w:t>
            </w:r>
            <w:r>
              <w:rPr>
                <w:spacing w:val="-4"/>
                <w:sz w:val="16"/>
              </w:rPr>
              <w:t> </w:t>
            </w:r>
            <w:r>
              <w:rPr>
                <w:sz w:val="16"/>
              </w:rPr>
              <w:t>e</w:t>
            </w:r>
            <w:r>
              <w:rPr>
                <w:spacing w:val="-4"/>
                <w:sz w:val="16"/>
              </w:rPr>
              <w:t> </w:t>
            </w:r>
            <w:r>
              <w:rPr>
                <w:sz w:val="16"/>
              </w:rPr>
              <w:t>número</w:t>
            </w:r>
            <w:r>
              <w:rPr>
                <w:spacing w:val="-4"/>
                <w:sz w:val="16"/>
              </w:rPr>
              <w:t> </w:t>
            </w:r>
            <w:r>
              <w:rPr>
                <w:sz w:val="16"/>
              </w:rPr>
              <w:t>de</w:t>
            </w:r>
          </w:p>
          <w:p>
            <w:pPr>
              <w:pStyle w:val="TableParagraph"/>
              <w:spacing w:line="180" w:lineRule="exact"/>
              <w:ind w:left="14"/>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sz w:val="16"/>
              </w:rPr>
            </w:pPr>
            <w:r>
              <w:rPr>
                <w:spacing w:val="-4"/>
                <w:sz w:val="16"/>
              </w:rPr>
              <w:t>29,3</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5"/>
                <w:sz w:val="16"/>
              </w:rPr>
              <w:t>336</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3</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3939</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75858</w:t>
            </w:r>
          </w:p>
        </w:tc>
        <w:tc>
          <w:tcPr>
            <w:tcW w:w="4320" w:type="dxa"/>
          </w:tcPr>
          <w:p>
            <w:pPr>
              <w:pStyle w:val="TableParagraph"/>
              <w:spacing w:line="352" w:lineRule="auto" w:before="53"/>
              <w:ind w:left="14" w:right="42"/>
              <w:rPr>
                <w:sz w:val="16"/>
              </w:rPr>
            </w:pPr>
            <w:r>
              <w:rPr>
                <w:b/>
                <w:sz w:val="16"/>
              </w:rPr>
              <w:t>Fio cirúrgico absorvível, poliglactina violeta 1,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e número de registro no</w:t>
            </w:r>
          </w:p>
          <w:p>
            <w:pPr>
              <w:pStyle w:val="TableParagraph"/>
              <w:spacing w:line="180" w:lineRule="exact"/>
              <w:ind w:left="14"/>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2"/>
              <w:jc w:val="center"/>
              <w:rPr>
                <w:sz w:val="16"/>
              </w:rPr>
            </w:pPr>
            <w:r>
              <w:rPr>
                <w:spacing w:val="-2"/>
                <w:sz w:val="16"/>
              </w:rPr>
              <w:t>166,5</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2"/>
                <w:sz w:val="16"/>
              </w:rPr>
              <w:t>1.920</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44"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1"/>
              <w:jc w:val="center"/>
              <w:rPr>
                <w:b/>
                <w:sz w:val="16"/>
              </w:rPr>
            </w:pPr>
            <w:r>
              <w:rPr>
                <w:b/>
                <w:spacing w:val="-10"/>
                <w:sz w:val="16"/>
              </w:rPr>
              <w:t>4</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3"/>
              <w:jc w:val="center"/>
              <w:rPr>
                <w:sz w:val="16"/>
              </w:rPr>
            </w:pPr>
            <w:r>
              <w:rPr>
                <w:spacing w:val="-4"/>
                <w:sz w:val="16"/>
              </w:rPr>
              <w:t>3933</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10"/>
              <w:jc w:val="center"/>
              <w:rPr>
                <w:sz w:val="16"/>
              </w:rPr>
            </w:pPr>
            <w:r>
              <w:rPr>
                <w:spacing w:val="-2"/>
                <w:sz w:val="16"/>
              </w:rPr>
              <w:t>79817</w:t>
            </w:r>
          </w:p>
        </w:tc>
        <w:tc>
          <w:tcPr>
            <w:tcW w:w="4320" w:type="dxa"/>
          </w:tcPr>
          <w:p>
            <w:pPr>
              <w:pStyle w:val="TableParagraph"/>
              <w:spacing w:line="270" w:lineRule="exact"/>
              <w:ind w:left="14" w:right="42"/>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
                <w:sz w:val="16"/>
              </w:rPr>
              <w:t> </w:t>
            </w:r>
            <w:r>
              <w:rPr>
                <w:sz w:val="16"/>
              </w:rPr>
              <w:t>de</w:t>
            </w:r>
            <w:r>
              <w:rPr>
                <w:spacing w:val="-4"/>
                <w:sz w:val="16"/>
              </w:rPr>
              <w:t> </w:t>
            </w:r>
            <w:r>
              <w:rPr>
                <w:sz w:val="16"/>
              </w:rPr>
              <w:t>lote,</w:t>
            </w:r>
            <w:r>
              <w:rPr>
                <w:spacing w:val="-4"/>
                <w:sz w:val="16"/>
              </w:rPr>
              <w:t> </w:t>
            </w:r>
            <w:r>
              <w:rPr>
                <w:sz w:val="16"/>
              </w:rPr>
              <w:t>data</w:t>
            </w:r>
            <w:r>
              <w:rPr>
                <w:spacing w:val="-4"/>
                <w:sz w:val="16"/>
              </w:rPr>
              <w:t> </w:t>
            </w:r>
            <w:r>
              <w:rPr>
                <w:sz w:val="16"/>
              </w:rPr>
              <w:t>de</w:t>
            </w:r>
            <w:r>
              <w:rPr>
                <w:spacing w:val="-4"/>
                <w:sz w:val="16"/>
              </w:rPr>
              <w:t> </w:t>
            </w:r>
            <w:r>
              <w:rPr>
                <w:sz w:val="16"/>
              </w:rPr>
              <w:t>fabricação,</w:t>
            </w:r>
            <w:r>
              <w:rPr>
                <w:spacing w:val="-4"/>
                <w:sz w:val="16"/>
              </w:rPr>
              <w:t> </w:t>
            </w:r>
            <w:r>
              <w:rPr>
                <w:sz w:val="16"/>
              </w:rPr>
              <w:t>prazo</w:t>
            </w:r>
            <w:r>
              <w:rPr>
                <w:spacing w:val="-4"/>
                <w:sz w:val="16"/>
              </w:rPr>
              <w:t> </w:t>
            </w:r>
            <w:r>
              <w:rPr>
                <w:sz w:val="16"/>
              </w:rPr>
              <w:t>de</w:t>
            </w:r>
            <w:r>
              <w:rPr>
                <w:spacing w:val="-4"/>
                <w:sz w:val="16"/>
              </w:rPr>
              <w:t> </w:t>
            </w:r>
            <w:r>
              <w:rPr>
                <w:sz w:val="16"/>
              </w:rPr>
              <w:t>validade</w:t>
            </w:r>
            <w:r>
              <w:rPr>
                <w:spacing w:val="-4"/>
                <w:sz w:val="16"/>
              </w:rPr>
              <w:t> </w:t>
            </w:r>
            <w:r>
              <w:rPr>
                <w:sz w:val="16"/>
              </w:rPr>
              <w:t>e</w:t>
            </w:r>
            <w:r>
              <w:rPr>
                <w:spacing w:val="-4"/>
                <w:sz w:val="16"/>
              </w:rPr>
              <w:t> </w:t>
            </w:r>
            <w:r>
              <w:rPr>
                <w:sz w:val="16"/>
              </w:rPr>
              <w:t>número</w:t>
            </w:r>
            <w:r>
              <w:rPr>
                <w:spacing w:val="-4"/>
                <w:sz w:val="16"/>
              </w:rPr>
              <w:t> </w:t>
            </w:r>
            <w:r>
              <w:rPr>
                <w:sz w:val="16"/>
              </w:rPr>
              <w:t>de</w:t>
            </w:r>
            <w:r>
              <w:rPr>
                <w:spacing w:val="40"/>
                <w:sz w:val="16"/>
              </w:rPr>
              <w:t> </w:t>
            </w:r>
            <w:r>
              <w:rPr>
                <w:sz w:val="16"/>
              </w:rPr>
              <w:t>registro no Ministério da 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2"/>
              <w:jc w:val="center"/>
              <w:rPr>
                <w:sz w:val="16"/>
              </w:rPr>
            </w:pPr>
            <w:r>
              <w:rPr>
                <w:spacing w:val="-2"/>
                <w:sz w:val="16"/>
              </w:rPr>
              <w:t>184,8</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9" w:right="3"/>
              <w:jc w:val="center"/>
              <w:rPr>
                <w:b/>
                <w:sz w:val="16"/>
              </w:rPr>
            </w:pPr>
            <w:r>
              <w:rPr>
                <w:b/>
                <w:spacing w:val="-2"/>
                <w:sz w:val="16"/>
              </w:rPr>
              <w:t>2.196</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3"/>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5</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3937</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75855</w:t>
            </w:r>
          </w:p>
        </w:tc>
        <w:tc>
          <w:tcPr>
            <w:tcW w:w="4320" w:type="dxa"/>
          </w:tcPr>
          <w:p>
            <w:pPr>
              <w:pStyle w:val="TableParagraph"/>
              <w:spacing w:line="352" w:lineRule="auto" w:before="53"/>
              <w:ind w:left="14" w:right="42"/>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e número de registro no</w:t>
            </w:r>
          </w:p>
          <w:p>
            <w:pPr>
              <w:pStyle w:val="TableParagraph"/>
              <w:spacing w:line="180" w:lineRule="exact"/>
              <w:ind w:left="14"/>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2"/>
              <w:jc w:val="center"/>
              <w:rPr>
                <w:sz w:val="16"/>
              </w:rPr>
            </w:pPr>
            <w:r>
              <w:rPr>
                <w:spacing w:val="-2"/>
                <w:sz w:val="16"/>
              </w:rPr>
              <w:t>146,3</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2"/>
                <w:sz w:val="16"/>
              </w:rPr>
              <w:t>1.680</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6</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3942</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75861</w:t>
            </w:r>
          </w:p>
        </w:tc>
        <w:tc>
          <w:tcPr>
            <w:tcW w:w="4320" w:type="dxa"/>
          </w:tcPr>
          <w:p>
            <w:pPr>
              <w:pStyle w:val="TableParagraph"/>
              <w:spacing w:line="352" w:lineRule="auto" w:before="53"/>
              <w:ind w:left="14" w:right="42"/>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e número de registro no</w:t>
            </w:r>
          </w:p>
          <w:p>
            <w:pPr>
              <w:pStyle w:val="TableParagraph"/>
              <w:spacing w:line="180" w:lineRule="exact"/>
              <w:ind w:left="14"/>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2"/>
              <w:jc w:val="center"/>
              <w:rPr>
                <w:sz w:val="16"/>
              </w:rPr>
            </w:pPr>
            <w:r>
              <w:rPr>
                <w:spacing w:val="-2"/>
                <w:sz w:val="16"/>
              </w:rPr>
              <w:t>171,6</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2"/>
                <w:sz w:val="16"/>
              </w:rPr>
              <w:t>2.040</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7</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3943</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75862</w:t>
            </w:r>
          </w:p>
        </w:tc>
        <w:tc>
          <w:tcPr>
            <w:tcW w:w="4320" w:type="dxa"/>
          </w:tcPr>
          <w:p>
            <w:pPr>
              <w:pStyle w:val="TableParagraph"/>
              <w:spacing w:line="352" w:lineRule="auto" w:before="53"/>
              <w:ind w:left="14" w:right="42"/>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35 mm</w:t>
            </w:r>
            <w:r>
              <w:rPr>
                <w:sz w:val="16"/>
              </w:rPr>
              <w:t>, formato </w:t>
            </w:r>
            <w:r>
              <w:rPr>
                <w:b/>
                <w:sz w:val="16"/>
              </w:rPr>
              <w:t>1/2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e número de registro no</w:t>
            </w:r>
          </w:p>
          <w:p>
            <w:pPr>
              <w:pStyle w:val="TableParagraph"/>
              <w:spacing w:line="180" w:lineRule="exact"/>
              <w:ind w:left="14"/>
              <w:rPr>
                <w:sz w:val="16"/>
              </w:rPr>
            </w:pP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2"/>
              <w:jc w:val="center"/>
              <w:rPr>
                <w:sz w:val="16"/>
              </w:rPr>
            </w:pPr>
            <w:r>
              <w:rPr>
                <w:spacing w:val="-2"/>
                <w:sz w:val="16"/>
              </w:rPr>
              <w:t>191,4</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2"/>
                <w:sz w:val="16"/>
              </w:rPr>
              <w:t>2.268</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10"/>
                <w:sz w:val="16"/>
              </w:rPr>
              <w:t>8</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3949</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75835</w:t>
            </w:r>
          </w:p>
        </w:tc>
        <w:tc>
          <w:tcPr>
            <w:tcW w:w="4320" w:type="dxa"/>
          </w:tcPr>
          <w:p>
            <w:pPr>
              <w:pStyle w:val="TableParagraph"/>
              <w:spacing w:line="352" w:lineRule="auto" w:before="53"/>
              <w:ind w:left="14" w:right="42"/>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 cilindrica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
                <w:sz w:val="16"/>
              </w:rPr>
              <w:t> </w:t>
            </w:r>
            <w:r>
              <w:rPr>
                <w:sz w:val="16"/>
              </w:rPr>
              <w:t>de</w:t>
            </w:r>
            <w:r>
              <w:rPr>
                <w:spacing w:val="-4"/>
                <w:sz w:val="16"/>
              </w:rPr>
              <w:t> </w:t>
            </w:r>
            <w:r>
              <w:rPr>
                <w:sz w:val="16"/>
              </w:rPr>
              <w:t>lote,</w:t>
            </w:r>
            <w:r>
              <w:rPr>
                <w:spacing w:val="-4"/>
                <w:sz w:val="16"/>
              </w:rPr>
              <w:t> </w:t>
            </w:r>
            <w:r>
              <w:rPr>
                <w:sz w:val="16"/>
              </w:rPr>
              <w:t>data</w:t>
            </w:r>
            <w:r>
              <w:rPr>
                <w:spacing w:val="-4"/>
                <w:sz w:val="16"/>
              </w:rPr>
              <w:t> </w:t>
            </w:r>
            <w:r>
              <w:rPr>
                <w:sz w:val="16"/>
              </w:rPr>
              <w:t>de</w:t>
            </w:r>
            <w:r>
              <w:rPr>
                <w:spacing w:val="-4"/>
                <w:sz w:val="16"/>
              </w:rPr>
              <w:t> </w:t>
            </w:r>
            <w:r>
              <w:rPr>
                <w:sz w:val="16"/>
              </w:rPr>
              <w:t>fabricação,</w:t>
            </w:r>
            <w:r>
              <w:rPr>
                <w:spacing w:val="-4"/>
                <w:sz w:val="16"/>
              </w:rPr>
              <w:t> </w:t>
            </w:r>
            <w:r>
              <w:rPr>
                <w:sz w:val="16"/>
              </w:rPr>
              <w:t>prazo</w:t>
            </w:r>
            <w:r>
              <w:rPr>
                <w:spacing w:val="-4"/>
                <w:sz w:val="16"/>
              </w:rPr>
              <w:t> </w:t>
            </w:r>
            <w:r>
              <w:rPr>
                <w:sz w:val="16"/>
              </w:rPr>
              <w:t>de</w:t>
            </w:r>
            <w:r>
              <w:rPr>
                <w:spacing w:val="-4"/>
                <w:sz w:val="16"/>
              </w:rPr>
              <w:t> </w:t>
            </w:r>
            <w:r>
              <w:rPr>
                <w:sz w:val="16"/>
              </w:rPr>
              <w:t>validade</w:t>
            </w:r>
            <w:r>
              <w:rPr>
                <w:spacing w:val="-4"/>
                <w:sz w:val="16"/>
              </w:rPr>
              <w:t> </w:t>
            </w:r>
            <w:r>
              <w:rPr>
                <w:sz w:val="16"/>
              </w:rPr>
              <w:t>e</w:t>
            </w:r>
            <w:r>
              <w:rPr>
                <w:spacing w:val="-4"/>
                <w:sz w:val="16"/>
              </w:rPr>
              <w:t> </w:t>
            </w:r>
            <w:r>
              <w:rPr>
                <w:sz w:val="16"/>
              </w:rPr>
              <w:t>número</w:t>
            </w:r>
            <w:r>
              <w:rPr>
                <w:spacing w:val="-4"/>
                <w:sz w:val="16"/>
              </w:rPr>
              <w:t> </w:t>
            </w:r>
            <w:r>
              <w:rPr>
                <w:sz w:val="16"/>
              </w:rPr>
              <w:t>de</w:t>
            </w:r>
          </w:p>
          <w:p>
            <w:pPr>
              <w:pStyle w:val="TableParagraph"/>
              <w:spacing w:line="180" w:lineRule="exact"/>
              <w:ind w:left="14"/>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2"/>
              <w:jc w:val="center"/>
              <w:rPr>
                <w:sz w:val="16"/>
              </w:rPr>
            </w:pPr>
            <w:r>
              <w:rPr>
                <w:spacing w:val="-2"/>
                <w:sz w:val="16"/>
              </w:rPr>
              <w:t>201,3</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2"/>
                <w:sz w:val="16"/>
              </w:rPr>
              <w:t>2.412</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44"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1"/>
              <w:jc w:val="center"/>
              <w:rPr>
                <w:b/>
                <w:sz w:val="16"/>
              </w:rPr>
            </w:pPr>
            <w:r>
              <w:rPr>
                <w:b/>
                <w:spacing w:val="-10"/>
                <w:sz w:val="16"/>
              </w:rPr>
              <w:t>9</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3"/>
              <w:jc w:val="center"/>
              <w:rPr>
                <w:sz w:val="16"/>
              </w:rPr>
            </w:pPr>
            <w:r>
              <w:rPr>
                <w:spacing w:val="-4"/>
                <w:sz w:val="16"/>
              </w:rPr>
              <w:t>3951</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10"/>
              <w:jc w:val="center"/>
              <w:rPr>
                <w:sz w:val="16"/>
              </w:rPr>
            </w:pPr>
            <w:r>
              <w:rPr>
                <w:spacing w:val="-2"/>
                <w:sz w:val="16"/>
              </w:rPr>
              <w:t>75836</w:t>
            </w:r>
          </w:p>
        </w:tc>
        <w:tc>
          <w:tcPr>
            <w:tcW w:w="4320" w:type="dxa"/>
          </w:tcPr>
          <w:p>
            <w:pPr>
              <w:pStyle w:val="TableParagraph"/>
              <w:spacing w:line="270" w:lineRule="exact"/>
              <w:ind w:left="14" w:right="42"/>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 cilíndrica</w:t>
            </w:r>
            <w:r>
              <w:rPr>
                <w:sz w:val="16"/>
              </w:rPr>
              <w:t>.</w:t>
            </w:r>
            <w:r>
              <w:rPr>
                <w:spacing w:val="40"/>
                <w:sz w:val="16"/>
              </w:rPr>
              <w:t> </w:t>
            </w:r>
            <w:r>
              <w:rPr>
                <w:sz w:val="16"/>
              </w:rPr>
              <w:t>Estéril,</w:t>
            </w:r>
            <w:r>
              <w:rPr>
                <w:spacing w:val="-7"/>
                <w:sz w:val="16"/>
              </w:rPr>
              <w:t> </w:t>
            </w:r>
            <w:r>
              <w:rPr>
                <w:sz w:val="16"/>
              </w:rPr>
              <w:t>descartável.</w:t>
            </w:r>
            <w:r>
              <w:rPr>
                <w:spacing w:val="-7"/>
                <w:sz w:val="16"/>
              </w:rPr>
              <w:t> </w:t>
            </w:r>
            <w:r>
              <w:rPr>
                <w:sz w:val="16"/>
              </w:rPr>
              <w:t>Embalagem</w:t>
            </w:r>
            <w:r>
              <w:rPr>
                <w:spacing w:val="-7"/>
                <w:sz w:val="16"/>
              </w:rPr>
              <w:t> </w:t>
            </w:r>
            <w:r>
              <w:rPr>
                <w:sz w:val="16"/>
              </w:rPr>
              <w:t>individual</w:t>
            </w:r>
            <w:r>
              <w:rPr>
                <w:spacing w:val="-7"/>
                <w:sz w:val="16"/>
              </w:rPr>
              <w:t> </w:t>
            </w:r>
            <w:r>
              <w:rPr>
                <w:sz w:val="16"/>
              </w:rPr>
              <w:t>com</w:t>
            </w:r>
            <w:r>
              <w:rPr>
                <w:spacing w:val="-7"/>
                <w:sz w:val="16"/>
              </w:rPr>
              <w:t> </w:t>
            </w:r>
            <w:r>
              <w:rPr>
                <w:sz w:val="16"/>
              </w:rPr>
              <w:t>selagem</w:t>
            </w:r>
            <w:r>
              <w:rPr>
                <w:spacing w:val="-7"/>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 de lote, data de fabricação e número de registro no</w:t>
            </w:r>
            <w:r>
              <w:rPr>
                <w:spacing w:val="40"/>
                <w:sz w:val="16"/>
              </w:rPr>
              <w:t> </w:t>
            </w:r>
            <w:r>
              <w:rPr>
                <w:sz w:val="16"/>
              </w:rPr>
              <w:t>Ministério da 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4" w:right="1"/>
              <w:jc w:val="center"/>
              <w:rPr>
                <w:sz w:val="16"/>
              </w:rPr>
            </w:pPr>
            <w:r>
              <w:rPr>
                <w:spacing w:val="-4"/>
                <w:sz w:val="16"/>
              </w:rPr>
              <w:t>26,4</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19" w:right="3"/>
              <w:jc w:val="center"/>
              <w:rPr>
                <w:b/>
                <w:sz w:val="16"/>
              </w:rPr>
            </w:pPr>
            <w:r>
              <w:rPr>
                <w:b/>
                <w:spacing w:val="-5"/>
                <w:sz w:val="16"/>
              </w:rPr>
              <w:t>288</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44"/>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93"/>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r>
        <w:trPr>
          <w:trHeight w:val="2429" w:hRule="atLeast"/>
        </w:trPr>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b/>
                <w:sz w:val="16"/>
              </w:rPr>
            </w:pPr>
            <w:r>
              <w:rPr>
                <w:b/>
                <w:spacing w:val="-5"/>
                <w:sz w:val="16"/>
              </w:rPr>
              <w:t>10</w:t>
            </w:r>
          </w:p>
        </w:tc>
        <w:tc>
          <w:tcPr>
            <w:tcW w:w="45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3"/>
              <w:jc w:val="center"/>
              <w:rPr>
                <w:sz w:val="16"/>
              </w:rPr>
            </w:pPr>
            <w:r>
              <w:rPr>
                <w:spacing w:val="-4"/>
                <w:sz w:val="16"/>
              </w:rPr>
              <w:t>4049</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10"/>
              <w:jc w:val="center"/>
              <w:rPr>
                <w:sz w:val="16"/>
              </w:rPr>
            </w:pPr>
            <w:r>
              <w:rPr>
                <w:spacing w:val="-2"/>
                <w:sz w:val="16"/>
              </w:rPr>
              <w:t>64807</w:t>
            </w:r>
          </w:p>
        </w:tc>
        <w:tc>
          <w:tcPr>
            <w:tcW w:w="4320" w:type="dxa"/>
          </w:tcPr>
          <w:p>
            <w:pPr>
              <w:pStyle w:val="TableParagraph"/>
              <w:spacing w:line="352" w:lineRule="auto" w:before="53"/>
              <w:ind w:left="14" w:right="42"/>
              <w:rPr>
                <w:sz w:val="16"/>
              </w:rPr>
            </w:pPr>
            <w:r>
              <w:rPr>
                <w:b/>
                <w:sz w:val="16"/>
              </w:rPr>
              <w:t>Fio cirúrgico absorvível, polidioxanona violeta 5-0,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17 mm</w:t>
            </w:r>
            <w:r>
              <w:rPr>
                <w:sz w:val="16"/>
              </w:rPr>
              <w:t>, formato </w:t>
            </w:r>
            <w:r>
              <w:rPr>
                <w:b/>
                <w:sz w:val="16"/>
              </w:rPr>
              <w:t>1/2 círculo ponta cilíndrica</w:t>
            </w:r>
            <w:r>
              <w:rPr>
                <w:sz w:val="16"/>
              </w:rPr>
              <w:t>.</w:t>
            </w:r>
            <w:r>
              <w:rPr>
                <w:spacing w:val="40"/>
                <w:sz w:val="16"/>
              </w:rPr>
              <w:t> </w:t>
            </w:r>
            <w:r>
              <w:rPr>
                <w:sz w:val="16"/>
              </w:rPr>
              <w:t>Estéril,</w:t>
            </w:r>
            <w:r>
              <w:rPr>
                <w:spacing w:val="-3"/>
                <w:sz w:val="16"/>
              </w:rPr>
              <w:t> </w:t>
            </w:r>
            <w:r>
              <w:rPr>
                <w:sz w:val="16"/>
              </w:rPr>
              <w:t>descartável.</w:t>
            </w:r>
            <w:r>
              <w:rPr>
                <w:spacing w:val="-3"/>
                <w:sz w:val="16"/>
              </w:rPr>
              <w:t> </w:t>
            </w:r>
            <w:r>
              <w:rPr>
                <w:sz w:val="16"/>
              </w:rPr>
              <w:t>Embalagem</w:t>
            </w:r>
            <w:r>
              <w:rPr>
                <w:spacing w:val="-3"/>
                <w:sz w:val="16"/>
              </w:rPr>
              <w:t> </w:t>
            </w:r>
            <w:r>
              <w:rPr>
                <w:sz w:val="16"/>
              </w:rPr>
              <w:t>individual</w:t>
            </w:r>
            <w:r>
              <w:rPr>
                <w:spacing w:val="-3"/>
                <w:sz w:val="16"/>
              </w:rPr>
              <w:t> </w:t>
            </w:r>
            <w:r>
              <w:rPr>
                <w:sz w:val="16"/>
              </w:rPr>
              <w:t>com</w:t>
            </w:r>
            <w:r>
              <w:rPr>
                <w:spacing w:val="-3"/>
                <w:sz w:val="16"/>
              </w:rPr>
              <w:t> </w:t>
            </w:r>
            <w:r>
              <w:rPr>
                <w:sz w:val="16"/>
              </w:rPr>
              <w:t>selagem</w:t>
            </w:r>
            <w:r>
              <w:rPr>
                <w:spacing w:val="-3"/>
                <w:sz w:val="16"/>
              </w:rPr>
              <w:t> </w:t>
            </w:r>
            <w:r>
              <w:rPr>
                <w:sz w:val="16"/>
              </w:rPr>
              <w:t>eficiente</w:t>
            </w:r>
            <w:r>
              <w:rPr>
                <w:spacing w:val="40"/>
                <w:sz w:val="16"/>
              </w:rPr>
              <w:t> </w:t>
            </w:r>
            <w:r>
              <w:rPr>
                <w:sz w:val="16"/>
              </w:rPr>
              <w:t>que garanta a integridade do produto até o momento de sua</w:t>
            </w:r>
            <w:r>
              <w:rPr>
                <w:spacing w:val="40"/>
                <w:sz w:val="16"/>
              </w:rPr>
              <w:t> </w:t>
            </w:r>
            <w:r>
              <w:rPr>
                <w:sz w:val="16"/>
              </w:rPr>
              <w:t>utilização, permita a abertura e transferência com técnica</w:t>
            </w:r>
            <w:r>
              <w:rPr>
                <w:spacing w:val="40"/>
                <w:sz w:val="16"/>
              </w:rPr>
              <w:t> </w:t>
            </w:r>
            <w:r>
              <w:rPr>
                <w:sz w:val="16"/>
              </w:rPr>
              <w:t>asséptica, trazendo externamente os dados de identificação,</w:t>
            </w:r>
            <w:r>
              <w:rPr>
                <w:spacing w:val="40"/>
                <w:sz w:val="16"/>
              </w:rPr>
              <w:t> </w:t>
            </w:r>
            <w:r>
              <w:rPr>
                <w:sz w:val="16"/>
              </w:rPr>
              <w:t>número</w:t>
            </w:r>
            <w:r>
              <w:rPr>
                <w:spacing w:val="-4"/>
                <w:sz w:val="16"/>
              </w:rPr>
              <w:t> </w:t>
            </w:r>
            <w:r>
              <w:rPr>
                <w:sz w:val="16"/>
              </w:rPr>
              <w:t>de</w:t>
            </w:r>
            <w:r>
              <w:rPr>
                <w:spacing w:val="-4"/>
                <w:sz w:val="16"/>
              </w:rPr>
              <w:t> </w:t>
            </w:r>
            <w:r>
              <w:rPr>
                <w:sz w:val="16"/>
              </w:rPr>
              <w:t>lote,</w:t>
            </w:r>
            <w:r>
              <w:rPr>
                <w:spacing w:val="-4"/>
                <w:sz w:val="16"/>
              </w:rPr>
              <w:t> </w:t>
            </w:r>
            <w:r>
              <w:rPr>
                <w:sz w:val="16"/>
              </w:rPr>
              <w:t>data</w:t>
            </w:r>
            <w:r>
              <w:rPr>
                <w:spacing w:val="-4"/>
                <w:sz w:val="16"/>
              </w:rPr>
              <w:t> </w:t>
            </w:r>
            <w:r>
              <w:rPr>
                <w:sz w:val="16"/>
              </w:rPr>
              <w:t>de</w:t>
            </w:r>
            <w:r>
              <w:rPr>
                <w:spacing w:val="-4"/>
                <w:sz w:val="16"/>
              </w:rPr>
              <w:t> </w:t>
            </w:r>
            <w:r>
              <w:rPr>
                <w:sz w:val="16"/>
              </w:rPr>
              <w:t>fabricação,</w:t>
            </w:r>
            <w:r>
              <w:rPr>
                <w:spacing w:val="-4"/>
                <w:sz w:val="16"/>
              </w:rPr>
              <w:t> </w:t>
            </w:r>
            <w:r>
              <w:rPr>
                <w:sz w:val="16"/>
              </w:rPr>
              <w:t>prazo</w:t>
            </w:r>
            <w:r>
              <w:rPr>
                <w:spacing w:val="-4"/>
                <w:sz w:val="16"/>
              </w:rPr>
              <w:t> </w:t>
            </w:r>
            <w:r>
              <w:rPr>
                <w:sz w:val="16"/>
              </w:rPr>
              <w:t>de</w:t>
            </w:r>
            <w:r>
              <w:rPr>
                <w:spacing w:val="-4"/>
                <w:sz w:val="16"/>
              </w:rPr>
              <w:t> </w:t>
            </w:r>
            <w:r>
              <w:rPr>
                <w:sz w:val="16"/>
              </w:rPr>
              <w:t>validade</w:t>
            </w:r>
            <w:r>
              <w:rPr>
                <w:spacing w:val="-4"/>
                <w:sz w:val="16"/>
              </w:rPr>
              <w:t> </w:t>
            </w:r>
            <w:r>
              <w:rPr>
                <w:sz w:val="16"/>
              </w:rPr>
              <w:t>e</w:t>
            </w:r>
            <w:r>
              <w:rPr>
                <w:spacing w:val="-4"/>
                <w:sz w:val="16"/>
              </w:rPr>
              <w:t> </w:t>
            </w:r>
            <w:r>
              <w:rPr>
                <w:sz w:val="16"/>
              </w:rPr>
              <w:t>número</w:t>
            </w:r>
            <w:r>
              <w:rPr>
                <w:spacing w:val="-4"/>
                <w:sz w:val="16"/>
              </w:rPr>
              <w:t> </w:t>
            </w:r>
            <w:r>
              <w:rPr>
                <w:sz w:val="16"/>
              </w:rPr>
              <w:t>de</w:t>
            </w:r>
          </w:p>
          <w:p>
            <w:pPr>
              <w:pStyle w:val="TableParagraph"/>
              <w:spacing w:line="180" w:lineRule="exact"/>
              <w:ind w:left="14"/>
              <w:rPr>
                <w:sz w:val="16"/>
              </w:rPr>
            </w:pP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79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2"/>
              <w:jc w:val="center"/>
              <w:rPr>
                <w:sz w:val="16"/>
              </w:rPr>
            </w:pPr>
            <w:r>
              <w:rPr>
                <w:spacing w:val="-2"/>
                <w:sz w:val="16"/>
              </w:rPr>
              <w:t>Envelope</w:t>
            </w:r>
          </w:p>
        </w:tc>
        <w:tc>
          <w:tcPr>
            <w:tcW w:w="91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4" w:right="1"/>
              <w:jc w:val="center"/>
              <w:rPr>
                <w:sz w:val="16"/>
              </w:rPr>
            </w:pPr>
            <w:r>
              <w:rPr>
                <w:spacing w:val="-4"/>
                <w:sz w:val="16"/>
              </w:rPr>
              <w:t>69,3</w:t>
            </w:r>
          </w:p>
        </w:tc>
        <w:tc>
          <w:tcPr>
            <w:tcW w:w="720"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19" w:right="3"/>
              <w:jc w:val="center"/>
              <w:rPr>
                <w:b/>
                <w:sz w:val="16"/>
              </w:rPr>
            </w:pPr>
            <w:r>
              <w:rPr>
                <w:b/>
                <w:spacing w:val="-5"/>
                <w:sz w:val="16"/>
              </w:rPr>
              <w:t>828</w:t>
            </w:r>
          </w:p>
        </w:tc>
        <w:tc>
          <w:tcPr>
            <w:tcW w:w="88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29"/>
              <w:rPr>
                <w:b/>
                <w:sz w:val="16"/>
              </w:rPr>
            </w:pPr>
          </w:p>
          <w:p>
            <w:pPr>
              <w:pStyle w:val="TableParagraph"/>
              <w:ind w:left="28" w:right="21"/>
              <w:jc w:val="center"/>
              <w:rPr>
                <w:sz w:val="16"/>
              </w:rPr>
            </w:pPr>
            <w:r>
              <w:rPr>
                <w:spacing w:val="-10"/>
                <w:sz w:val="16"/>
              </w:rPr>
              <w:t>3</w:t>
            </w:r>
          </w:p>
        </w:tc>
        <w:tc>
          <w:tcPr>
            <w:tcW w:w="1125" w:type="dxa"/>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78"/>
              <w:rPr>
                <w:b/>
                <w:sz w:val="16"/>
              </w:rPr>
            </w:pPr>
          </w:p>
          <w:p>
            <w:pPr>
              <w:pStyle w:val="TableParagraph"/>
              <w:spacing w:line="352" w:lineRule="auto"/>
              <w:ind w:left="266" w:right="249" w:firstLine="2"/>
              <w:rPr>
                <w:sz w:val="16"/>
              </w:rPr>
            </w:pPr>
            <w:r>
              <w:rPr>
                <w:sz w:val="16"/>
              </w:rPr>
              <w:t>Ethicon</w:t>
            </w:r>
            <w:r>
              <w:rPr>
                <w:spacing w:val="-10"/>
                <w:sz w:val="16"/>
              </w:rPr>
              <w:t> </w:t>
            </w:r>
            <w:r>
              <w:rPr>
                <w:sz w:val="16"/>
              </w:rPr>
              <w:t>/</w:t>
            </w:r>
            <w:r>
              <w:rPr>
                <w:spacing w:val="40"/>
                <w:sz w:val="16"/>
              </w:rPr>
              <w:t> </w:t>
            </w:r>
            <w:r>
              <w:rPr>
                <w:spacing w:val="-2"/>
                <w:sz w:val="16"/>
              </w:rPr>
              <w:t>Covidien</w:t>
            </w:r>
          </w:p>
        </w:tc>
      </w:tr>
    </w:tbl>
    <w:p>
      <w:pPr>
        <w:pStyle w:val="BodyText"/>
        <w:spacing w:before="73"/>
        <w:rPr>
          <w:b/>
        </w:rPr>
      </w:pPr>
    </w:p>
    <w:p>
      <w:pPr>
        <w:pStyle w:val="Heading2"/>
        <w:numPr>
          <w:ilvl w:val="0"/>
          <w:numId w:val="1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CONTRATAÇÃO:</w:t>
      </w:r>
    </w:p>
    <w:p>
      <w:pPr>
        <w:pStyle w:val="Heading3"/>
        <w:numPr>
          <w:ilvl w:val="1"/>
          <w:numId w:val="17"/>
        </w:numPr>
        <w:tabs>
          <w:tab w:pos="468" w:val="left" w:leader="none"/>
        </w:tabs>
        <w:spacing w:line="240" w:lineRule="auto" w:before="40" w:after="0"/>
        <w:ind w:left="468" w:right="0" w:hanging="349"/>
        <w:jc w:val="left"/>
      </w:pPr>
      <w:r>
        <w:rPr/>
        <w:t>Forma</w:t>
      </w:r>
      <w:r>
        <w:rPr>
          <w:spacing w:val="-1"/>
        </w:rPr>
        <w:t> </w:t>
      </w:r>
      <w:r>
        <w:rPr/>
        <w:t>de</w:t>
      </w:r>
      <w:r>
        <w:rPr>
          <w:spacing w:val="-1"/>
        </w:rPr>
        <w:t> </w:t>
      </w:r>
      <w:r>
        <w:rPr>
          <w:spacing w:val="-2"/>
        </w:rPr>
        <w:t>execução:</w:t>
      </w:r>
    </w:p>
    <w:p>
      <w:pPr>
        <w:pStyle w:val="ListParagraph"/>
        <w:numPr>
          <w:ilvl w:val="2"/>
          <w:numId w:val="17"/>
        </w:numPr>
        <w:tabs>
          <w:tab w:pos="618" w:val="left" w:leader="none"/>
        </w:tabs>
        <w:spacing w:line="240" w:lineRule="auto" w:before="40"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venda;</w:t>
      </w:r>
    </w:p>
    <w:p>
      <w:pPr>
        <w:spacing w:after="0" w:line="240" w:lineRule="auto"/>
        <w:jc w:val="left"/>
        <w:rPr>
          <w:sz w:val="20"/>
        </w:rPr>
        <w:sectPr>
          <w:type w:val="continuous"/>
          <w:pgSz w:w="15840" w:h="24480"/>
          <w:pgMar w:top="0" w:bottom="0" w:left="0" w:right="0"/>
        </w:sectPr>
      </w:pPr>
    </w:p>
    <w:p>
      <w:pPr>
        <w:pStyle w:val="ListParagraph"/>
        <w:numPr>
          <w:ilvl w:val="2"/>
          <w:numId w:val="17"/>
        </w:numPr>
        <w:tabs>
          <w:tab w:pos="622" w:val="left" w:leader="none"/>
        </w:tabs>
        <w:spacing w:line="280" w:lineRule="auto" w:before="23" w:after="0"/>
        <w:ind w:left="119" w:right="238" w:firstLine="0"/>
        <w:jc w:val="left"/>
        <w:rPr>
          <w:sz w:val="20"/>
        </w:rPr>
      </w:pPr>
      <w:r>
        <w:rPr>
          <w:sz w:val="20"/>
        </w:rPr>
        <w:t>A memória</w:t>
      </w:r>
      <w:r>
        <w:rPr>
          <w:spacing w:val="12"/>
          <w:sz w:val="20"/>
        </w:rPr>
        <w:t> </w:t>
      </w:r>
      <w:r>
        <w:rPr>
          <w:sz w:val="20"/>
        </w:rPr>
        <w:t>de</w:t>
      </w:r>
      <w:r>
        <w:rPr>
          <w:spacing w:val="12"/>
          <w:sz w:val="20"/>
        </w:rPr>
        <w:t> </w:t>
      </w:r>
      <w:r>
        <w:rPr>
          <w:sz w:val="20"/>
        </w:rPr>
        <w:t>cálculo</w:t>
      </w:r>
      <w:r>
        <w:rPr>
          <w:spacing w:val="12"/>
          <w:sz w:val="20"/>
        </w:rPr>
        <w:t> </w:t>
      </w:r>
      <w:r>
        <w:rPr>
          <w:sz w:val="20"/>
        </w:rPr>
        <w:t>para</w:t>
      </w:r>
      <w:r>
        <w:rPr>
          <w:spacing w:val="12"/>
          <w:sz w:val="20"/>
        </w:rPr>
        <w:t> </w:t>
      </w:r>
      <w:r>
        <w:rPr>
          <w:sz w:val="20"/>
        </w:rPr>
        <w:t>compor</w:t>
      </w:r>
      <w:r>
        <w:rPr>
          <w:spacing w:val="12"/>
          <w:sz w:val="20"/>
        </w:rPr>
        <w:t> </w:t>
      </w:r>
      <w:r>
        <w:rPr>
          <w:sz w:val="20"/>
        </w:rPr>
        <w:t>a</w:t>
      </w:r>
      <w:r>
        <w:rPr>
          <w:spacing w:val="12"/>
          <w:sz w:val="20"/>
        </w:rPr>
        <w:t> </w:t>
      </w:r>
      <w:r>
        <w:rPr>
          <w:sz w:val="20"/>
        </w:rPr>
        <w:t>quantidade</w:t>
      </w:r>
      <w:r>
        <w:rPr>
          <w:spacing w:val="12"/>
          <w:sz w:val="20"/>
        </w:rPr>
        <w:t> </w:t>
      </w:r>
      <w:r>
        <w:rPr>
          <w:sz w:val="20"/>
        </w:rPr>
        <w:t>total</w:t>
      </w:r>
      <w:r>
        <w:rPr>
          <w:spacing w:val="12"/>
          <w:sz w:val="20"/>
        </w:rPr>
        <w:t> </w:t>
      </w:r>
      <w:r>
        <w:rPr>
          <w:sz w:val="20"/>
        </w:rPr>
        <w:t>de</w:t>
      </w:r>
      <w:r>
        <w:rPr>
          <w:spacing w:val="12"/>
          <w:sz w:val="20"/>
        </w:rPr>
        <w:t> </w:t>
      </w:r>
      <w:r>
        <w:rPr>
          <w:sz w:val="20"/>
        </w:rPr>
        <w:t>itens</w:t>
      </w:r>
      <w:r>
        <w:rPr>
          <w:spacing w:val="12"/>
          <w:sz w:val="20"/>
        </w:rPr>
        <w:t> </w:t>
      </w:r>
      <w:r>
        <w:rPr>
          <w:sz w:val="20"/>
        </w:rPr>
        <w:t>a</w:t>
      </w:r>
      <w:r>
        <w:rPr>
          <w:spacing w:val="12"/>
          <w:sz w:val="20"/>
        </w:rPr>
        <w:t> </w:t>
      </w:r>
      <w:r>
        <w:rPr>
          <w:sz w:val="20"/>
        </w:rPr>
        <w:t>ser</w:t>
      </w:r>
      <w:r>
        <w:rPr>
          <w:spacing w:val="12"/>
          <w:sz w:val="20"/>
        </w:rPr>
        <w:t> </w:t>
      </w:r>
      <w:r>
        <w:rPr>
          <w:sz w:val="20"/>
        </w:rPr>
        <w:t>contratada</w:t>
      </w:r>
      <w:r>
        <w:rPr>
          <w:spacing w:val="12"/>
          <w:sz w:val="20"/>
        </w:rPr>
        <w:t> </w:t>
      </w:r>
      <w:r>
        <w:rPr>
          <w:sz w:val="20"/>
        </w:rPr>
        <w:t>se</w:t>
      </w:r>
      <w:r>
        <w:rPr>
          <w:spacing w:val="12"/>
          <w:sz w:val="20"/>
        </w:rPr>
        <w:t> </w:t>
      </w:r>
      <w:r>
        <w:rPr>
          <w:sz w:val="20"/>
        </w:rPr>
        <w:t>baseia</w:t>
      </w:r>
      <w:r>
        <w:rPr>
          <w:spacing w:val="12"/>
          <w:sz w:val="20"/>
        </w:rPr>
        <w:t> </w:t>
      </w:r>
      <w:r>
        <w:rPr>
          <w:sz w:val="20"/>
        </w:rPr>
        <w:t>na</w:t>
      </w:r>
      <w:r>
        <w:rPr>
          <w:spacing w:val="12"/>
          <w:sz w:val="20"/>
        </w:rPr>
        <w:t> </w:t>
      </w:r>
      <w:r>
        <w:rPr>
          <w:sz w:val="20"/>
        </w:rPr>
        <w:t>análise</w:t>
      </w:r>
      <w:r>
        <w:rPr>
          <w:spacing w:val="12"/>
          <w:sz w:val="20"/>
        </w:rPr>
        <w:t> </w:t>
      </w:r>
      <w:r>
        <w:rPr>
          <w:sz w:val="20"/>
        </w:rPr>
        <w:t>do</w:t>
      </w:r>
      <w:r>
        <w:rPr>
          <w:spacing w:val="12"/>
          <w:sz w:val="20"/>
        </w:rPr>
        <w:t> </w:t>
      </w:r>
      <w:r>
        <w:rPr>
          <w:sz w:val="20"/>
        </w:rPr>
        <w:t>consumo</w:t>
      </w:r>
      <w:r>
        <w:rPr>
          <w:spacing w:val="12"/>
          <w:sz w:val="20"/>
        </w:rPr>
        <w:t> </w:t>
      </w:r>
      <w:r>
        <w:rPr>
          <w:sz w:val="20"/>
        </w:rPr>
        <w:t>do</w:t>
      </w:r>
      <w:r>
        <w:rPr>
          <w:spacing w:val="12"/>
          <w:sz w:val="20"/>
        </w:rPr>
        <w:t> </w:t>
      </w:r>
      <w:r>
        <w:rPr>
          <w:sz w:val="20"/>
        </w:rPr>
        <w:t>contrato</w:t>
      </w:r>
      <w:r>
        <w:rPr>
          <w:spacing w:val="12"/>
          <w:sz w:val="20"/>
        </w:rPr>
        <w:t> </w:t>
      </w:r>
      <w:r>
        <w:rPr>
          <w:sz w:val="20"/>
        </w:rPr>
        <w:t>anterior</w:t>
      </w:r>
      <w:r>
        <w:rPr>
          <w:spacing w:val="12"/>
          <w:sz w:val="20"/>
        </w:rPr>
        <w:t> </w:t>
      </w:r>
      <w:r>
        <w:rPr>
          <w:sz w:val="20"/>
        </w:rPr>
        <w:t>acrescido</w:t>
      </w:r>
      <w:r>
        <w:rPr>
          <w:spacing w:val="12"/>
          <w:sz w:val="20"/>
        </w:rPr>
        <w:t> </w:t>
      </w:r>
      <w:r>
        <w:rPr>
          <w:sz w:val="20"/>
        </w:rPr>
        <w:t>de</w:t>
      </w:r>
      <w:r>
        <w:rPr>
          <w:spacing w:val="12"/>
          <w:sz w:val="20"/>
        </w:rPr>
        <w:t> </w:t>
      </w:r>
      <w:r>
        <w:rPr>
          <w:sz w:val="20"/>
        </w:rPr>
        <w:t>10%</w:t>
      </w:r>
      <w:r>
        <w:rPr>
          <w:spacing w:val="12"/>
          <w:sz w:val="20"/>
        </w:rPr>
        <w:t> </w:t>
      </w:r>
      <w:r>
        <w:rPr>
          <w:sz w:val="20"/>
        </w:rPr>
        <w:t>como</w:t>
      </w:r>
      <w:r>
        <w:rPr>
          <w:spacing w:val="12"/>
          <w:sz w:val="20"/>
        </w:rPr>
        <w:t> </w:t>
      </w:r>
      <w:r>
        <w:rPr>
          <w:sz w:val="20"/>
        </w:rPr>
        <w:t>margem</w:t>
      </w:r>
      <w:r>
        <w:rPr>
          <w:spacing w:val="12"/>
          <w:sz w:val="20"/>
        </w:rPr>
        <w:t> </w:t>
      </w:r>
      <w:r>
        <w:rPr>
          <w:sz w:val="20"/>
        </w:rPr>
        <w:t>de</w:t>
      </w:r>
      <w:r>
        <w:rPr>
          <w:spacing w:val="12"/>
          <w:sz w:val="20"/>
        </w:rPr>
        <w:t> </w:t>
      </w:r>
      <w:r>
        <w:rPr>
          <w:sz w:val="20"/>
        </w:rPr>
        <w:t>segurança,</w:t>
      </w:r>
      <w:r>
        <w:rPr>
          <w:spacing w:val="12"/>
          <w:sz w:val="20"/>
        </w:rPr>
        <w:t> </w:t>
      </w:r>
      <w:r>
        <w:rPr>
          <w:sz w:val="20"/>
        </w:rPr>
        <w:t>na solicitação da unidade demandante e, por último, na autorização da Direção Geral;</w:t>
      </w:r>
    </w:p>
    <w:p>
      <w:pPr>
        <w:pStyle w:val="BodyText"/>
        <w:spacing w:before="42"/>
      </w:pPr>
    </w:p>
    <w:p>
      <w:pPr>
        <w:pStyle w:val="Heading3"/>
        <w:numPr>
          <w:ilvl w:val="1"/>
          <w:numId w:val="1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before="40"/>
        <w:ind w:left="119"/>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spacing w:val="-2"/>
        </w:rPr>
        <w:t>cooperativas.</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before="40"/>
        <w:ind w:left="119"/>
      </w:pPr>
      <w:r>
        <w:rPr/>
        <w:t>É</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spacing w:val="-2"/>
        </w:rPr>
        <w:t>consórcio.</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ListParagraph"/>
        <w:numPr>
          <w:ilvl w:val="2"/>
          <w:numId w:val="17"/>
        </w:numPr>
        <w:tabs>
          <w:tab w:pos="630" w:val="left" w:leader="none"/>
        </w:tabs>
        <w:spacing w:line="280" w:lineRule="auto" w:before="40" w:after="0"/>
        <w:ind w:left="119" w:right="238" w:firstLine="0"/>
        <w:jc w:val="left"/>
        <w:rPr>
          <w:sz w:val="20"/>
        </w:rPr>
      </w:pPr>
      <w:r>
        <w:rPr>
          <w:sz w:val="20"/>
        </w:rPr>
        <w:t>O</w:t>
      </w:r>
      <w:r>
        <w:rPr>
          <w:spacing w:val="10"/>
          <w:sz w:val="20"/>
        </w:rPr>
        <w:t> </w:t>
      </w:r>
      <w:r>
        <w:rPr>
          <w:sz w:val="20"/>
        </w:rPr>
        <w:t>prazo</w:t>
      </w:r>
      <w:r>
        <w:rPr>
          <w:spacing w:val="10"/>
          <w:sz w:val="20"/>
        </w:rPr>
        <w:t> </w:t>
      </w:r>
      <w:r>
        <w:rPr>
          <w:sz w:val="20"/>
        </w:rPr>
        <w:t>de</w:t>
      </w:r>
      <w:r>
        <w:rPr>
          <w:spacing w:val="10"/>
          <w:sz w:val="20"/>
        </w:rPr>
        <w:t> </w:t>
      </w:r>
      <w:r>
        <w:rPr>
          <w:sz w:val="20"/>
        </w:rPr>
        <w:t>vigência</w:t>
      </w:r>
      <w:r>
        <w:rPr>
          <w:spacing w:val="10"/>
          <w:sz w:val="20"/>
        </w:rPr>
        <w:t> </w:t>
      </w:r>
      <w:r>
        <w:rPr>
          <w:sz w:val="20"/>
        </w:rPr>
        <w:t>do</w:t>
      </w:r>
      <w:r>
        <w:rPr>
          <w:spacing w:val="10"/>
          <w:sz w:val="20"/>
        </w:rPr>
        <w:t> </w:t>
      </w:r>
      <w:r>
        <w:rPr>
          <w:sz w:val="20"/>
        </w:rPr>
        <w:t>contrato</w:t>
      </w:r>
      <w:r>
        <w:rPr>
          <w:spacing w:val="10"/>
          <w:sz w:val="20"/>
        </w:rPr>
        <w:t> </w:t>
      </w:r>
      <w:r>
        <w:rPr>
          <w:sz w:val="20"/>
        </w:rPr>
        <w:t>será</w:t>
      </w:r>
      <w:r>
        <w:rPr>
          <w:spacing w:val="10"/>
          <w:sz w:val="20"/>
        </w:rPr>
        <w:t> </w:t>
      </w:r>
      <w:r>
        <w:rPr>
          <w:sz w:val="20"/>
        </w:rPr>
        <w:t>de</w:t>
      </w:r>
      <w:r>
        <w:rPr>
          <w:spacing w:val="10"/>
          <w:sz w:val="20"/>
        </w:rPr>
        <w:t> </w:t>
      </w:r>
      <w:r>
        <w:rPr>
          <w:sz w:val="20"/>
        </w:rPr>
        <w:t>12</w:t>
      </w:r>
      <w:r>
        <w:rPr>
          <w:spacing w:val="10"/>
          <w:sz w:val="20"/>
        </w:rPr>
        <w:t> </w:t>
      </w:r>
      <w:r>
        <w:rPr>
          <w:sz w:val="20"/>
        </w:rPr>
        <w:t>meses,</w:t>
      </w:r>
      <w:r>
        <w:rPr>
          <w:spacing w:val="10"/>
          <w:sz w:val="20"/>
        </w:rPr>
        <w:t> </w:t>
      </w:r>
      <w:r>
        <w:rPr>
          <w:sz w:val="20"/>
        </w:rPr>
        <w:t>contados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data</w:t>
      </w:r>
      <w:r>
        <w:rPr>
          <w:spacing w:val="10"/>
          <w:sz w:val="20"/>
        </w:rPr>
        <w:t> </w:t>
      </w:r>
      <w:r>
        <w:rPr>
          <w:sz w:val="20"/>
        </w:rPr>
        <w:t>da</w:t>
      </w:r>
      <w:r>
        <w:rPr>
          <w:spacing w:val="10"/>
          <w:sz w:val="20"/>
        </w:rPr>
        <w:t> </w:t>
      </w:r>
      <w:r>
        <w:rPr>
          <w:sz w:val="20"/>
        </w:rPr>
        <w:t>publicação</w:t>
      </w:r>
      <w:r>
        <w:rPr>
          <w:spacing w:val="10"/>
          <w:sz w:val="20"/>
        </w:rPr>
        <w:t> </w:t>
      </w:r>
      <w:r>
        <w:rPr>
          <w:sz w:val="20"/>
        </w:rPr>
        <w:t>no</w:t>
      </w:r>
      <w:r>
        <w:rPr>
          <w:spacing w:val="10"/>
          <w:sz w:val="20"/>
        </w:rPr>
        <w:t> </w:t>
      </w:r>
      <w:r>
        <w:rPr>
          <w:sz w:val="20"/>
        </w:rPr>
        <w:t>Portal</w:t>
      </w:r>
      <w:r>
        <w:rPr>
          <w:spacing w:val="10"/>
          <w:sz w:val="20"/>
        </w:rPr>
        <w:t> </w:t>
      </w:r>
      <w:r>
        <w:rPr>
          <w:sz w:val="20"/>
        </w:rPr>
        <w:t>Nacional</w:t>
      </w:r>
      <w:r>
        <w:rPr>
          <w:spacing w:val="10"/>
          <w:sz w:val="20"/>
        </w:rPr>
        <w:t> </w:t>
      </w:r>
      <w:r>
        <w:rPr>
          <w:sz w:val="20"/>
        </w:rPr>
        <w:t>de</w:t>
      </w:r>
      <w:r>
        <w:rPr>
          <w:spacing w:val="10"/>
          <w:sz w:val="20"/>
        </w:rPr>
        <w:t> </w:t>
      </w:r>
      <w:r>
        <w:rPr>
          <w:sz w:val="20"/>
        </w:rPr>
        <w:t>Contratações</w:t>
      </w:r>
      <w:r>
        <w:rPr>
          <w:spacing w:val="10"/>
          <w:sz w:val="20"/>
        </w:rPr>
        <w:t> </w:t>
      </w:r>
      <w:r>
        <w:rPr>
          <w:sz w:val="20"/>
        </w:rPr>
        <w:t>Públicas</w:t>
      </w:r>
      <w:r>
        <w:rPr>
          <w:spacing w:val="10"/>
          <w:sz w:val="20"/>
        </w:rPr>
        <w:t> </w:t>
      </w:r>
      <w:r>
        <w:rPr>
          <w:sz w:val="20"/>
        </w:rPr>
        <w:t>(PNCP),</w:t>
      </w:r>
      <w:r>
        <w:rPr>
          <w:spacing w:val="10"/>
          <w:sz w:val="20"/>
        </w:rPr>
        <w:t> </w:t>
      </w:r>
      <w:r>
        <w:rPr>
          <w:sz w:val="20"/>
        </w:rPr>
        <w:t>podendo</w:t>
      </w:r>
      <w:r>
        <w:rPr>
          <w:spacing w:val="10"/>
          <w:sz w:val="20"/>
        </w:rPr>
        <w:t> </w:t>
      </w:r>
      <w:r>
        <w:rPr>
          <w:sz w:val="20"/>
        </w:rPr>
        <w:t>ser</w:t>
      </w:r>
      <w:r>
        <w:rPr>
          <w:spacing w:val="10"/>
          <w:sz w:val="20"/>
        </w:rPr>
        <w:t> </w:t>
      </w:r>
      <w:r>
        <w:rPr>
          <w:sz w:val="20"/>
        </w:rPr>
        <w:t>prorrogado</w:t>
      </w:r>
      <w:r>
        <w:rPr>
          <w:spacing w:val="10"/>
          <w:sz w:val="20"/>
        </w:rPr>
        <w:t> </w:t>
      </w:r>
      <w:r>
        <w:rPr>
          <w:sz w:val="20"/>
        </w:rPr>
        <w:t>conforme</w:t>
      </w:r>
      <w:r>
        <w:rPr>
          <w:spacing w:val="-1"/>
          <w:sz w:val="20"/>
        </w:rPr>
        <w:t> </w:t>
      </w:r>
      <w:r>
        <w:rPr>
          <w:sz w:val="20"/>
        </w:rPr>
        <w:t>Art. 107, da Lei 14.133/2021, observadas as seguintes diretrizes:</w:t>
      </w:r>
    </w:p>
    <w:p>
      <w:pPr>
        <w:pStyle w:val="ListParagraph"/>
        <w:numPr>
          <w:ilvl w:val="3"/>
          <w:numId w:val="17"/>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7"/>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7"/>
        </w:numPr>
        <w:tabs>
          <w:tab w:pos="766" w:val="left" w:leader="none"/>
        </w:tabs>
        <w:spacing w:line="280" w:lineRule="auto" w:before="40" w:after="0"/>
        <w:ind w:left="119" w:right="238" w:firstLine="0"/>
        <w:jc w:val="left"/>
        <w:rPr>
          <w:sz w:val="20"/>
        </w:rPr>
      </w:pPr>
      <w:r>
        <w:rPr>
          <w:sz w:val="20"/>
        </w:rPr>
        <w:t>A</w:t>
      </w:r>
      <w:r>
        <w:rPr>
          <w:spacing w:val="-14"/>
          <w:sz w:val="20"/>
        </w:rPr>
        <w:t> </w:t>
      </w:r>
      <w:r>
        <w:rPr>
          <w:sz w:val="20"/>
        </w:rPr>
        <w:t>Administração terá a opção de extinguir o contrato, sem ônus, quando não dispuser de créditos orçamentários para sua continuidade ou quando entender que o contrato não mais </w:t>
      </w:r>
      <w:r>
        <w:rPr>
          <w:sz w:val="20"/>
        </w:rPr>
        <w:t>lhe oferece vantagem.</w:t>
      </w:r>
    </w:p>
    <w:p>
      <w:pPr>
        <w:pStyle w:val="BodyText"/>
        <w:spacing w:before="42"/>
      </w:pPr>
    </w:p>
    <w:p>
      <w:pPr>
        <w:pStyle w:val="Heading3"/>
        <w:numPr>
          <w:ilvl w:val="1"/>
          <w:numId w:val="17"/>
        </w:numPr>
        <w:tabs>
          <w:tab w:pos="468" w:val="left" w:leader="none"/>
        </w:tabs>
        <w:spacing w:line="240" w:lineRule="auto" w:before="0" w:after="0"/>
        <w:ind w:left="468" w:right="0" w:hanging="349"/>
        <w:jc w:val="left"/>
      </w:pPr>
      <w:r>
        <w:rPr/>
        <w:t>Reajuste</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spacing w:val="-2"/>
        </w:rPr>
        <w:t>Garantia:</w:t>
      </w:r>
    </w:p>
    <w:p>
      <w:pPr>
        <w:pStyle w:val="ListParagraph"/>
        <w:numPr>
          <w:ilvl w:val="2"/>
          <w:numId w:val="17"/>
        </w:numPr>
        <w:tabs>
          <w:tab w:pos="641" w:val="left" w:leader="none"/>
        </w:tabs>
        <w:spacing w:line="266" w:lineRule="auto" w:before="2" w:after="0"/>
        <w:ind w:left="119" w:right="238" w:firstLine="0"/>
        <w:jc w:val="left"/>
        <w:rPr>
          <w:sz w:val="20"/>
        </w:rPr>
      </w:pPr>
      <w:r>
        <w:rPr>
          <w:sz w:val="20"/>
        </w:rPr>
        <w:t>A</w:t>
      </w:r>
      <w:r>
        <w:rPr>
          <w:spacing w:val="20"/>
          <w:sz w:val="20"/>
        </w:rPr>
        <w:t> </w:t>
      </w:r>
      <w:r>
        <w:rPr>
          <w:sz w:val="20"/>
        </w:rPr>
        <w:t>cobertura</w:t>
      </w:r>
      <w:r>
        <w:rPr>
          <w:spacing w:val="31"/>
          <w:sz w:val="20"/>
        </w:rPr>
        <w:t> </w:t>
      </w:r>
      <w:r>
        <w:rPr>
          <w:sz w:val="20"/>
        </w:rPr>
        <w:t>de</w:t>
      </w:r>
      <w:r>
        <w:rPr>
          <w:spacing w:val="31"/>
          <w:sz w:val="20"/>
        </w:rPr>
        <w:t> </w:t>
      </w:r>
      <w:r>
        <w:rPr>
          <w:sz w:val="20"/>
        </w:rPr>
        <w:t>garantia</w:t>
      </w:r>
      <w:r>
        <w:rPr>
          <w:spacing w:val="31"/>
          <w:sz w:val="20"/>
        </w:rPr>
        <w:t> </w:t>
      </w:r>
      <w:r>
        <w:rPr>
          <w:sz w:val="20"/>
        </w:rPr>
        <w:t>contratual</w:t>
      </w:r>
      <w:r>
        <w:rPr>
          <w:spacing w:val="31"/>
          <w:sz w:val="20"/>
        </w:rPr>
        <w:t> </w:t>
      </w:r>
      <w:r>
        <w:rPr>
          <w:sz w:val="20"/>
        </w:rPr>
        <w:t>será</w:t>
      </w:r>
      <w:r>
        <w:rPr>
          <w:spacing w:val="31"/>
          <w:sz w:val="20"/>
        </w:rPr>
        <w:t> </w:t>
      </w:r>
      <w:r>
        <w:rPr>
          <w:sz w:val="20"/>
        </w:rPr>
        <w:t>avaliada</w:t>
      </w:r>
      <w:r>
        <w:rPr>
          <w:spacing w:val="31"/>
          <w:sz w:val="20"/>
        </w:rPr>
        <w:t> </w:t>
      </w:r>
      <w:r>
        <w:rPr>
          <w:sz w:val="20"/>
        </w:rPr>
        <w:t>de</w:t>
      </w:r>
      <w:r>
        <w:rPr>
          <w:spacing w:val="31"/>
          <w:sz w:val="20"/>
        </w:rPr>
        <w:t> </w:t>
      </w:r>
      <w:r>
        <w:rPr>
          <w:sz w:val="20"/>
        </w:rPr>
        <w:t>acordo</w:t>
      </w:r>
      <w:r>
        <w:rPr>
          <w:spacing w:val="31"/>
          <w:sz w:val="20"/>
        </w:rPr>
        <w:t> </w:t>
      </w:r>
      <w:r>
        <w:rPr>
          <w:sz w:val="20"/>
        </w:rPr>
        <w:t>com</w:t>
      </w:r>
      <w:r>
        <w:rPr>
          <w:spacing w:val="31"/>
          <w:sz w:val="20"/>
        </w:rPr>
        <w:t> </w:t>
      </w:r>
      <w:r>
        <w:rPr>
          <w:sz w:val="20"/>
        </w:rPr>
        <w:t>a</w:t>
      </w:r>
      <w:r>
        <w:rPr>
          <w:spacing w:val="31"/>
          <w:sz w:val="20"/>
        </w:rPr>
        <w:t> </w:t>
      </w:r>
      <w:r>
        <w:rPr>
          <w:sz w:val="20"/>
        </w:rPr>
        <w:t>OS-003-GDG-2024,</w:t>
      </w:r>
      <w:r>
        <w:rPr>
          <w:spacing w:val="31"/>
          <w:sz w:val="20"/>
        </w:rPr>
        <w:t> </w:t>
      </w:r>
      <w:r>
        <w:rPr>
          <w:sz w:val="20"/>
        </w:rPr>
        <w:t>conforme</w:t>
      </w:r>
      <w:r>
        <w:rPr>
          <w:spacing w:val="31"/>
          <w:sz w:val="20"/>
        </w:rPr>
        <w:t> </w:t>
      </w:r>
      <w:r>
        <w:rPr>
          <w:sz w:val="20"/>
        </w:rPr>
        <w:t>documento</w:t>
      </w:r>
      <w:r>
        <w:rPr>
          <w:spacing w:val="31"/>
          <w:sz w:val="20"/>
        </w:rPr>
        <w:t> </w:t>
      </w:r>
      <w:r>
        <w:rPr>
          <w:sz w:val="20"/>
        </w:rPr>
        <w:t>SEI</w:t>
      </w:r>
      <w:r>
        <w:rPr>
          <w:spacing w:val="31"/>
          <w:sz w:val="20"/>
        </w:rPr>
        <w:t> </w:t>
      </w:r>
      <w:r>
        <w:rPr>
          <w:sz w:val="24"/>
        </w:rPr>
        <w:t>70136509</w:t>
      </w:r>
      <w:r>
        <w:rPr>
          <w:sz w:val="20"/>
        </w:rPr>
        <w:t>,</w:t>
      </w:r>
      <w:r>
        <w:rPr>
          <w:spacing w:val="31"/>
          <w:sz w:val="20"/>
        </w:rPr>
        <w:t> </w:t>
      </w:r>
      <w:r>
        <w:rPr>
          <w:sz w:val="20"/>
        </w:rPr>
        <w:t>obedecendo</w:t>
      </w:r>
      <w:r>
        <w:rPr>
          <w:spacing w:val="31"/>
          <w:sz w:val="20"/>
        </w:rPr>
        <w:t> </w:t>
      </w:r>
      <w:r>
        <w:rPr>
          <w:sz w:val="20"/>
        </w:rPr>
        <w:t>as</w:t>
      </w:r>
      <w:r>
        <w:rPr>
          <w:spacing w:val="31"/>
          <w:sz w:val="20"/>
        </w:rPr>
        <w:t> </w:t>
      </w:r>
      <w:r>
        <w:rPr>
          <w:sz w:val="20"/>
        </w:rPr>
        <w:t>cláusulas</w:t>
      </w:r>
      <w:r>
        <w:rPr>
          <w:spacing w:val="31"/>
          <w:sz w:val="20"/>
        </w:rPr>
        <w:t> </w:t>
      </w:r>
      <w:r>
        <w:rPr>
          <w:sz w:val="20"/>
        </w:rPr>
        <w:t>previstas</w:t>
      </w:r>
      <w:r>
        <w:rPr>
          <w:spacing w:val="31"/>
          <w:sz w:val="20"/>
        </w:rPr>
        <w:t> </w:t>
      </w:r>
      <w:r>
        <w:rPr>
          <w:sz w:val="20"/>
        </w:rPr>
        <w:t>no</w:t>
      </w:r>
      <w:r>
        <w:rPr>
          <w:spacing w:val="31"/>
          <w:sz w:val="20"/>
        </w:rPr>
        <w:t> </w:t>
      </w:r>
      <w:r>
        <w:rPr>
          <w:sz w:val="20"/>
        </w:rPr>
        <w:t>art.</w:t>
      </w:r>
      <w:r>
        <w:rPr>
          <w:spacing w:val="31"/>
          <w:sz w:val="20"/>
        </w:rPr>
        <w:t> </w:t>
      </w:r>
      <w:r>
        <w:rPr>
          <w:sz w:val="20"/>
        </w:rPr>
        <w:t>96</w:t>
      </w:r>
      <w:r>
        <w:rPr>
          <w:spacing w:val="31"/>
          <w:sz w:val="20"/>
        </w:rPr>
        <w:t> </w:t>
      </w:r>
      <w:r>
        <w:rPr>
          <w:sz w:val="20"/>
        </w:rPr>
        <w:t>da</w:t>
      </w:r>
      <w:r>
        <w:rPr>
          <w:spacing w:val="31"/>
          <w:sz w:val="20"/>
        </w:rPr>
        <w:t> </w:t>
      </w:r>
      <w:r>
        <w:rPr>
          <w:sz w:val="20"/>
        </w:rPr>
        <w:t>Lei </w:t>
      </w:r>
      <w:r>
        <w:rPr>
          <w:spacing w:val="-2"/>
          <w:sz w:val="20"/>
        </w:rPr>
        <w:t>14.133/21.</w:t>
      </w:r>
    </w:p>
    <w:p>
      <w:pPr>
        <w:pStyle w:val="BodyText"/>
        <w:spacing w:before="56"/>
      </w:pPr>
    </w:p>
    <w:p>
      <w:pPr>
        <w:pStyle w:val="Heading3"/>
        <w:numPr>
          <w:ilvl w:val="1"/>
          <w:numId w:val="17"/>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Não</w:t>
      </w:r>
      <w:r>
        <w:rPr>
          <w:spacing w:val="-1"/>
        </w:rPr>
        <w:t> </w:t>
      </w:r>
      <w:r>
        <w:rPr/>
        <w:t>de</w:t>
      </w:r>
      <w:r>
        <w:rPr>
          <w:spacing w:val="-1"/>
        </w:rPr>
        <w:t> </w:t>
      </w:r>
      <w:r>
        <w:rPr>
          <w:spacing w:val="-2"/>
        </w:rPr>
        <w:t>aplica.</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119"/>
      </w:pPr>
      <w:r>
        <w:rPr/>
        <w:t>Os</w:t>
      </w:r>
      <w:r>
        <w:rPr>
          <w:spacing w:val="-1"/>
        </w:rPr>
        <w:t> </w:t>
      </w:r>
      <w:r>
        <w:rPr/>
        <w:t>resíduos</w:t>
      </w:r>
      <w:r>
        <w:rPr>
          <w:spacing w:val="-1"/>
        </w:rPr>
        <w:t> </w:t>
      </w:r>
      <w:r>
        <w:rPr/>
        <w:t>gerados</w:t>
      </w:r>
      <w:r>
        <w:rPr>
          <w:spacing w:val="-1"/>
        </w:rPr>
        <w:t> </w:t>
      </w:r>
      <w:r>
        <w:rPr/>
        <w:t>serão</w:t>
      </w:r>
      <w:r>
        <w:rPr>
          <w:spacing w:val="-1"/>
        </w:rPr>
        <w:t> </w:t>
      </w:r>
      <w:r>
        <w:rPr/>
        <w:t>acondicionados</w:t>
      </w:r>
      <w:r>
        <w:rPr>
          <w:spacing w:val="-1"/>
        </w:rPr>
        <w:t> </w:t>
      </w:r>
      <w:r>
        <w:rPr/>
        <w:t>em</w:t>
      </w:r>
      <w:r>
        <w:rPr>
          <w:spacing w:val="-1"/>
        </w:rPr>
        <w:t> </w:t>
      </w:r>
      <w:r>
        <w:rPr/>
        <w:t>locais</w:t>
      </w:r>
      <w:r>
        <w:rPr>
          <w:spacing w:val="-1"/>
        </w:rPr>
        <w:t> </w:t>
      </w:r>
      <w:r>
        <w:rPr/>
        <w:t>adequados</w:t>
      </w:r>
      <w:r>
        <w:rPr>
          <w:spacing w:val="-1"/>
        </w:rPr>
        <w:t> </w:t>
      </w:r>
      <w:r>
        <w:rPr/>
        <w:t>e</w:t>
      </w:r>
      <w:r>
        <w:rPr>
          <w:spacing w:val="-1"/>
        </w:rPr>
        <w:t> </w:t>
      </w:r>
      <w:r>
        <w:rPr/>
        <w:t>posteriormente</w:t>
      </w:r>
      <w:r>
        <w:rPr>
          <w:spacing w:val="-1"/>
        </w:rPr>
        <w:t> </w:t>
      </w:r>
      <w:r>
        <w:rPr/>
        <w:t>recolhidos</w:t>
      </w:r>
      <w:r>
        <w:rPr>
          <w:spacing w:val="-1"/>
        </w:rPr>
        <w:t> </w:t>
      </w:r>
      <w:r>
        <w:rPr/>
        <w:t>pela</w:t>
      </w:r>
      <w:r>
        <w:rPr>
          <w:spacing w:val="-1"/>
        </w:rPr>
        <w:t> </w:t>
      </w:r>
      <w:r>
        <w:rPr/>
        <w:t>empresa</w:t>
      </w:r>
      <w:r>
        <w:rPr>
          <w:spacing w:val="-1"/>
        </w:rPr>
        <w:t> </w:t>
      </w:r>
      <w:r>
        <w:rPr/>
        <w:t>contratada</w:t>
      </w:r>
      <w:r>
        <w:rPr>
          <w:spacing w:val="-1"/>
        </w:rPr>
        <w:t> </w:t>
      </w:r>
      <w:r>
        <w:rPr/>
        <w:t>pela</w:t>
      </w:r>
      <w:r>
        <w:rPr>
          <w:spacing w:val="-1"/>
        </w:rPr>
        <w:t> </w:t>
      </w:r>
      <w:r>
        <w:rPr/>
        <w:t>UERJ/HUPE</w:t>
      </w:r>
      <w:r>
        <w:rPr>
          <w:spacing w:val="-1"/>
        </w:rPr>
        <w:t> </w:t>
      </w:r>
      <w:r>
        <w:rPr/>
        <w:t>para</w:t>
      </w:r>
      <w:r>
        <w:rPr>
          <w:spacing w:val="-1"/>
        </w:rPr>
        <w:t> </w:t>
      </w:r>
      <w:r>
        <w:rPr/>
        <w:t>realizar</w:t>
      </w:r>
      <w:r>
        <w:rPr>
          <w:spacing w:val="-1"/>
        </w:rPr>
        <w:t> </w:t>
      </w:r>
      <w:r>
        <w:rPr/>
        <w:t>o</w:t>
      </w:r>
      <w:r>
        <w:rPr>
          <w:spacing w:val="-1"/>
        </w:rPr>
        <w:t> </w:t>
      </w:r>
      <w:r>
        <w:rPr/>
        <w:t>descarte</w:t>
      </w:r>
      <w:r>
        <w:rPr>
          <w:spacing w:val="-1"/>
        </w:rPr>
        <w:t> </w:t>
      </w:r>
      <w:r>
        <w:rPr/>
        <w:t>correto,</w:t>
      </w:r>
      <w:r>
        <w:rPr>
          <w:spacing w:val="-1"/>
        </w:rPr>
        <w:t> </w:t>
      </w:r>
      <w:r>
        <w:rPr/>
        <w:t>sob</w:t>
      </w:r>
      <w:r>
        <w:rPr>
          <w:spacing w:val="-1"/>
        </w:rPr>
        <w:t> </w:t>
      </w:r>
      <w:r>
        <w:rPr/>
        <w:t>a</w:t>
      </w:r>
      <w:r>
        <w:rPr>
          <w:spacing w:val="-1"/>
        </w:rPr>
        <w:t> </w:t>
      </w:r>
      <w:r>
        <w:rPr/>
        <w:t>gestão</w:t>
      </w:r>
      <w:r>
        <w:rPr>
          <w:spacing w:val="-1"/>
        </w:rPr>
        <w:t> </w:t>
      </w:r>
      <w:r>
        <w:rPr/>
        <w:t>da</w:t>
      </w:r>
      <w:r>
        <w:rPr>
          <w:spacing w:val="-1"/>
        </w:rPr>
        <w:t> </w:t>
      </w:r>
      <w:r>
        <w:rPr/>
        <w:t>Hotelaria </w:t>
      </w:r>
      <w:r>
        <w:rPr>
          <w:spacing w:val="-2"/>
        </w:rPr>
        <w:t>Hospitalar.</w:t>
      </w:r>
    </w:p>
    <w:p>
      <w:pPr>
        <w:pStyle w:val="BodyText"/>
        <w:spacing w:before="42"/>
      </w:pPr>
    </w:p>
    <w:p>
      <w:pPr>
        <w:pStyle w:val="Heading3"/>
        <w:numPr>
          <w:ilvl w:val="1"/>
          <w:numId w:val="17"/>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7"/>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7"/>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68" w:val="left" w:leader="none"/>
        </w:tabs>
        <w:spacing w:line="240" w:lineRule="auto" w:before="40" w:after="0"/>
        <w:ind w:left="86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3"/>
        <w:numPr>
          <w:ilvl w:val="2"/>
          <w:numId w:val="17"/>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7"/>
        </w:numPr>
        <w:tabs>
          <w:tab w:pos="868" w:val="left" w:leader="none"/>
        </w:tabs>
        <w:spacing w:line="240" w:lineRule="auto" w:before="4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7"/>
        </w:numPr>
        <w:tabs>
          <w:tab w:pos="889" w:val="left" w:leader="none"/>
        </w:tabs>
        <w:spacing w:line="280" w:lineRule="auto" w:before="40" w:after="0"/>
        <w:ind w:left="119" w:right="238" w:firstLine="0"/>
        <w:jc w:val="left"/>
        <w:rPr>
          <w:sz w:val="20"/>
        </w:rPr>
      </w:pPr>
      <w:r>
        <w:rPr>
          <w:sz w:val="20"/>
        </w:rPr>
        <w:t>Entregar</w:t>
      </w:r>
      <w:r>
        <w:rPr>
          <w:spacing w:val="17"/>
          <w:sz w:val="20"/>
        </w:rPr>
        <w:t> </w:t>
      </w:r>
      <w:r>
        <w:rPr>
          <w:sz w:val="20"/>
        </w:rPr>
        <w:t>o</w:t>
      </w:r>
      <w:r>
        <w:rPr>
          <w:spacing w:val="17"/>
          <w:sz w:val="20"/>
        </w:rPr>
        <w:t> </w:t>
      </w:r>
      <w:r>
        <w:rPr>
          <w:sz w:val="20"/>
        </w:rPr>
        <w:t>objeto</w:t>
      </w:r>
      <w:r>
        <w:rPr>
          <w:spacing w:val="17"/>
          <w:sz w:val="20"/>
        </w:rPr>
        <w:t> </w:t>
      </w:r>
      <w:r>
        <w:rPr>
          <w:sz w:val="20"/>
        </w:rPr>
        <w:t>do</w:t>
      </w:r>
      <w:r>
        <w:rPr>
          <w:spacing w:val="17"/>
          <w:sz w:val="20"/>
        </w:rPr>
        <w:t> </w:t>
      </w:r>
      <w:r>
        <w:rPr>
          <w:sz w:val="20"/>
        </w:rPr>
        <w:t>contrato</w:t>
      </w:r>
      <w:r>
        <w:rPr>
          <w:spacing w:val="17"/>
          <w:sz w:val="20"/>
        </w:rPr>
        <w:t> </w:t>
      </w:r>
      <w:r>
        <w:rPr>
          <w:sz w:val="20"/>
        </w:rPr>
        <w:t>sem</w:t>
      </w:r>
      <w:r>
        <w:rPr>
          <w:spacing w:val="17"/>
          <w:sz w:val="20"/>
        </w:rPr>
        <w:t> </w:t>
      </w:r>
      <w:r>
        <w:rPr>
          <w:sz w:val="20"/>
        </w:rPr>
        <w:t>qualquer</w:t>
      </w:r>
      <w:r>
        <w:rPr>
          <w:spacing w:val="17"/>
          <w:sz w:val="20"/>
        </w:rPr>
        <w:t> </w:t>
      </w:r>
      <w:r>
        <w:rPr>
          <w:sz w:val="20"/>
        </w:rPr>
        <w:t>ônus</w:t>
      </w:r>
      <w:r>
        <w:rPr>
          <w:spacing w:val="17"/>
          <w:sz w:val="20"/>
        </w:rPr>
        <w:t> </w:t>
      </w:r>
      <w:r>
        <w:rPr>
          <w:sz w:val="20"/>
        </w:rPr>
        <w:t>para</w:t>
      </w:r>
      <w:r>
        <w:rPr>
          <w:spacing w:val="17"/>
          <w:sz w:val="20"/>
        </w:rPr>
        <w:t> </w:t>
      </w:r>
      <w:r>
        <w:rPr>
          <w:sz w:val="20"/>
        </w:rPr>
        <w:t>o</w:t>
      </w:r>
      <w:r>
        <w:rPr>
          <w:spacing w:val="17"/>
          <w:sz w:val="20"/>
        </w:rPr>
        <w:t> </w:t>
      </w:r>
      <w:r>
        <w:rPr>
          <w:sz w:val="20"/>
        </w:rPr>
        <w:t>CONTRATANTE,</w:t>
      </w:r>
      <w:r>
        <w:rPr>
          <w:spacing w:val="17"/>
          <w:sz w:val="20"/>
        </w:rPr>
        <w:t> </w:t>
      </w:r>
      <w:r>
        <w:rPr>
          <w:sz w:val="20"/>
        </w:rPr>
        <w:t>estando</w:t>
      </w:r>
      <w:r>
        <w:rPr>
          <w:spacing w:val="17"/>
          <w:sz w:val="20"/>
        </w:rPr>
        <w:t> </w:t>
      </w:r>
      <w:r>
        <w:rPr>
          <w:sz w:val="20"/>
        </w:rPr>
        <w:t>incluído</w:t>
      </w:r>
      <w:r>
        <w:rPr>
          <w:spacing w:val="17"/>
          <w:sz w:val="20"/>
        </w:rPr>
        <w:t> </w:t>
      </w:r>
      <w:r>
        <w:rPr>
          <w:sz w:val="20"/>
        </w:rPr>
        <w:t>no</w:t>
      </w:r>
      <w:r>
        <w:rPr>
          <w:spacing w:val="17"/>
          <w:sz w:val="20"/>
        </w:rPr>
        <w:t> </w:t>
      </w:r>
      <w:r>
        <w:rPr>
          <w:sz w:val="20"/>
        </w:rPr>
        <w:t>valor</w:t>
      </w:r>
      <w:r>
        <w:rPr>
          <w:spacing w:val="17"/>
          <w:sz w:val="20"/>
        </w:rPr>
        <w:t> </w:t>
      </w:r>
      <w:r>
        <w:rPr>
          <w:sz w:val="20"/>
        </w:rPr>
        <w:t>do</w:t>
      </w:r>
      <w:r>
        <w:rPr>
          <w:spacing w:val="17"/>
          <w:sz w:val="20"/>
        </w:rPr>
        <w:t> </w:t>
      </w:r>
      <w:r>
        <w:rPr>
          <w:sz w:val="20"/>
        </w:rPr>
        <w:t>pagamento</w:t>
      </w:r>
      <w:r>
        <w:rPr>
          <w:spacing w:val="17"/>
          <w:sz w:val="20"/>
        </w:rPr>
        <w:t> </w:t>
      </w:r>
      <w:r>
        <w:rPr>
          <w:sz w:val="20"/>
        </w:rPr>
        <w:t>todas</w:t>
      </w:r>
      <w:r>
        <w:rPr>
          <w:spacing w:val="17"/>
          <w:sz w:val="20"/>
        </w:rPr>
        <w:t> </w:t>
      </w:r>
      <w:r>
        <w:rPr>
          <w:sz w:val="20"/>
        </w:rPr>
        <w:t>e</w:t>
      </w:r>
      <w:r>
        <w:rPr>
          <w:spacing w:val="17"/>
          <w:sz w:val="20"/>
        </w:rPr>
        <w:t> </w:t>
      </w:r>
      <w:r>
        <w:rPr>
          <w:sz w:val="20"/>
        </w:rPr>
        <w:t>quaisquer</w:t>
      </w:r>
      <w:r>
        <w:rPr>
          <w:spacing w:val="17"/>
          <w:sz w:val="20"/>
        </w:rPr>
        <w:t> </w:t>
      </w:r>
      <w:r>
        <w:rPr>
          <w:sz w:val="20"/>
        </w:rPr>
        <w:t>despesas,</w:t>
      </w:r>
      <w:r>
        <w:rPr>
          <w:spacing w:val="17"/>
          <w:sz w:val="20"/>
        </w:rPr>
        <w:t> </w:t>
      </w:r>
      <w:r>
        <w:rPr>
          <w:sz w:val="20"/>
        </w:rPr>
        <w:t>tais</w:t>
      </w:r>
      <w:r>
        <w:rPr>
          <w:spacing w:val="17"/>
          <w:sz w:val="20"/>
        </w:rPr>
        <w:t> </w:t>
      </w:r>
      <w:r>
        <w:rPr>
          <w:sz w:val="20"/>
        </w:rPr>
        <w:t>como</w:t>
      </w:r>
      <w:r>
        <w:rPr>
          <w:spacing w:val="17"/>
          <w:sz w:val="20"/>
        </w:rPr>
        <w:t> </w:t>
      </w:r>
      <w:r>
        <w:rPr>
          <w:sz w:val="20"/>
        </w:rPr>
        <w:t>tributos,</w:t>
      </w:r>
      <w:r>
        <w:rPr>
          <w:spacing w:val="17"/>
          <w:sz w:val="20"/>
        </w:rPr>
        <w:t> </w:t>
      </w:r>
      <w:r>
        <w:rPr>
          <w:sz w:val="20"/>
        </w:rPr>
        <w:t>frete,</w:t>
      </w:r>
      <w:r>
        <w:rPr>
          <w:spacing w:val="17"/>
          <w:sz w:val="20"/>
        </w:rPr>
        <w:t> </w:t>
      </w:r>
      <w:r>
        <w:rPr>
          <w:sz w:val="20"/>
        </w:rPr>
        <w:t>seguro</w:t>
      </w:r>
      <w:r>
        <w:rPr>
          <w:spacing w:val="17"/>
          <w:sz w:val="20"/>
        </w:rPr>
        <w:t> </w:t>
      </w:r>
      <w:r>
        <w:rPr>
          <w:sz w:val="20"/>
        </w:rPr>
        <w:t>e descarregamento das mercadorias;</w:t>
      </w:r>
    </w:p>
    <w:p>
      <w:pPr>
        <w:pStyle w:val="ListParagraph"/>
        <w:numPr>
          <w:ilvl w:val="3"/>
          <w:numId w:val="17"/>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7"/>
        </w:numPr>
        <w:tabs>
          <w:tab w:pos="892" w:val="left" w:leader="none"/>
        </w:tabs>
        <w:spacing w:line="280" w:lineRule="auto" w:before="40" w:after="0"/>
        <w:ind w:left="119" w:right="238" w:firstLine="0"/>
        <w:jc w:val="left"/>
        <w:rPr>
          <w:sz w:val="20"/>
        </w:rPr>
      </w:pPr>
      <w:r>
        <w:rPr>
          <w:sz w:val="20"/>
        </w:rPr>
        <w:t>Comunicar</w:t>
      </w:r>
      <w:r>
        <w:rPr>
          <w:spacing w:val="22"/>
          <w:sz w:val="20"/>
        </w:rPr>
        <w:t> </w:t>
      </w:r>
      <w:r>
        <w:rPr>
          <w:sz w:val="20"/>
        </w:rPr>
        <w:t>ao</w:t>
      </w:r>
      <w:r>
        <w:rPr>
          <w:spacing w:val="22"/>
          <w:sz w:val="20"/>
        </w:rPr>
        <w:t> </w:t>
      </w:r>
      <w:r>
        <w:rPr>
          <w:sz w:val="20"/>
        </w:rPr>
        <w:t>Fiscal</w:t>
      </w:r>
      <w:r>
        <w:rPr>
          <w:spacing w:val="22"/>
          <w:sz w:val="20"/>
        </w:rPr>
        <w:t> </w:t>
      </w:r>
      <w:r>
        <w:rPr>
          <w:sz w:val="20"/>
        </w:rPr>
        <w:t>do</w:t>
      </w:r>
      <w:r>
        <w:rPr>
          <w:spacing w:val="22"/>
          <w:sz w:val="20"/>
        </w:rPr>
        <w:t> </w:t>
      </w:r>
      <w:r>
        <w:rPr>
          <w:sz w:val="20"/>
        </w:rPr>
        <w:t>contrato,</w:t>
      </w:r>
      <w:r>
        <w:rPr>
          <w:spacing w:val="22"/>
          <w:sz w:val="20"/>
        </w:rPr>
        <w:t> </w:t>
      </w:r>
      <w:r>
        <w:rPr>
          <w:sz w:val="20"/>
        </w:rPr>
        <w:t>por</w:t>
      </w:r>
      <w:r>
        <w:rPr>
          <w:spacing w:val="22"/>
          <w:sz w:val="20"/>
        </w:rPr>
        <w:t> </w:t>
      </w:r>
      <w:r>
        <w:rPr>
          <w:sz w:val="20"/>
        </w:rPr>
        <w:t>escrito</w:t>
      </w:r>
      <w:r>
        <w:rPr>
          <w:spacing w:val="22"/>
          <w:sz w:val="20"/>
        </w:rPr>
        <w:t> </w:t>
      </w:r>
      <w:r>
        <w:rPr>
          <w:sz w:val="20"/>
        </w:rPr>
        <w:t>e</w:t>
      </w:r>
      <w:r>
        <w:rPr>
          <w:spacing w:val="22"/>
          <w:sz w:val="20"/>
        </w:rPr>
        <w:t> </w:t>
      </w:r>
      <w:r>
        <w:rPr>
          <w:sz w:val="20"/>
        </w:rPr>
        <w:t>tão</w:t>
      </w:r>
      <w:r>
        <w:rPr>
          <w:spacing w:val="22"/>
          <w:sz w:val="20"/>
        </w:rPr>
        <w:t> </w:t>
      </w:r>
      <w:r>
        <w:rPr>
          <w:sz w:val="20"/>
        </w:rPr>
        <w:t>logo</w:t>
      </w:r>
      <w:r>
        <w:rPr>
          <w:spacing w:val="22"/>
          <w:sz w:val="20"/>
        </w:rPr>
        <w:t> </w:t>
      </w:r>
      <w:r>
        <w:rPr>
          <w:sz w:val="20"/>
        </w:rPr>
        <w:t>constatado</w:t>
      </w:r>
      <w:r>
        <w:rPr>
          <w:spacing w:val="22"/>
          <w:sz w:val="20"/>
        </w:rPr>
        <w:t> </w:t>
      </w:r>
      <w:r>
        <w:rPr>
          <w:sz w:val="20"/>
        </w:rPr>
        <w:t>problema</w:t>
      </w:r>
      <w:r>
        <w:rPr>
          <w:spacing w:val="22"/>
          <w:sz w:val="20"/>
        </w:rPr>
        <w:t> </w:t>
      </w:r>
      <w:r>
        <w:rPr>
          <w:sz w:val="20"/>
        </w:rPr>
        <w:t>ou</w:t>
      </w:r>
      <w:r>
        <w:rPr>
          <w:spacing w:val="22"/>
          <w:sz w:val="20"/>
        </w:rPr>
        <w:t> </w:t>
      </w:r>
      <w:r>
        <w:rPr>
          <w:sz w:val="20"/>
        </w:rPr>
        <w:t>a</w:t>
      </w:r>
      <w:r>
        <w:rPr>
          <w:spacing w:val="22"/>
          <w:sz w:val="20"/>
        </w:rPr>
        <w:t> </w:t>
      </w:r>
      <w:r>
        <w:rPr>
          <w:sz w:val="20"/>
        </w:rPr>
        <w:t>impossibilidade</w:t>
      </w:r>
      <w:r>
        <w:rPr>
          <w:spacing w:val="22"/>
          <w:sz w:val="20"/>
        </w:rPr>
        <w:t> </w:t>
      </w:r>
      <w:r>
        <w:rPr>
          <w:sz w:val="20"/>
        </w:rPr>
        <w:t>de</w:t>
      </w:r>
      <w:r>
        <w:rPr>
          <w:spacing w:val="22"/>
          <w:sz w:val="20"/>
        </w:rPr>
        <w:t> </w:t>
      </w:r>
      <w:r>
        <w:rPr>
          <w:sz w:val="20"/>
        </w:rPr>
        <w:t>execução</w:t>
      </w:r>
      <w:r>
        <w:rPr>
          <w:spacing w:val="22"/>
          <w:sz w:val="20"/>
        </w:rPr>
        <w:t> </w:t>
      </w:r>
      <w:r>
        <w:rPr>
          <w:sz w:val="20"/>
        </w:rPr>
        <w:t>de</w:t>
      </w:r>
      <w:r>
        <w:rPr>
          <w:spacing w:val="22"/>
          <w:sz w:val="20"/>
        </w:rPr>
        <w:t> </w:t>
      </w:r>
      <w:r>
        <w:rPr>
          <w:sz w:val="20"/>
        </w:rPr>
        <w:t>qualquer</w:t>
      </w:r>
      <w:r>
        <w:rPr>
          <w:spacing w:val="22"/>
          <w:sz w:val="20"/>
        </w:rPr>
        <w:t> </w:t>
      </w:r>
      <w:r>
        <w:rPr>
          <w:sz w:val="20"/>
        </w:rPr>
        <w:t>obrigação</w:t>
      </w:r>
      <w:r>
        <w:rPr>
          <w:spacing w:val="22"/>
          <w:sz w:val="20"/>
        </w:rPr>
        <w:t> </w:t>
      </w:r>
      <w:r>
        <w:rPr>
          <w:sz w:val="20"/>
        </w:rPr>
        <w:t>contratual,</w:t>
      </w:r>
      <w:r>
        <w:rPr>
          <w:spacing w:val="22"/>
          <w:sz w:val="20"/>
        </w:rPr>
        <w:t> </w:t>
      </w:r>
      <w:r>
        <w:rPr>
          <w:sz w:val="20"/>
        </w:rPr>
        <w:t>para</w:t>
      </w:r>
      <w:r>
        <w:rPr>
          <w:spacing w:val="22"/>
          <w:sz w:val="20"/>
        </w:rPr>
        <w:t> </w:t>
      </w:r>
      <w:r>
        <w:rPr>
          <w:sz w:val="20"/>
        </w:rPr>
        <w:t>a</w:t>
      </w:r>
      <w:r>
        <w:rPr>
          <w:spacing w:val="22"/>
          <w:sz w:val="20"/>
        </w:rPr>
        <w:t> </w:t>
      </w:r>
      <w:r>
        <w:rPr>
          <w:sz w:val="20"/>
        </w:rPr>
        <w:t>adoção</w:t>
      </w:r>
      <w:r>
        <w:rPr>
          <w:spacing w:val="22"/>
          <w:sz w:val="20"/>
        </w:rPr>
        <w:t> </w:t>
      </w:r>
      <w:r>
        <w:rPr>
          <w:sz w:val="20"/>
        </w:rPr>
        <w:t>das</w:t>
      </w:r>
      <w:r>
        <w:rPr>
          <w:spacing w:val="22"/>
          <w:sz w:val="20"/>
        </w:rPr>
        <w:t> </w:t>
      </w:r>
      <w:r>
        <w:rPr>
          <w:sz w:val="20"/>
        </w:rPr>
        <w:t>providências </w:t>
      </w:r>
      <w:r>
        <w:rPr>
          <w:spacing w:val="-2"/>
          <w:sz w:val="20"/>
        </w:rPr>
        <w:t>cabíveis;</w:t>
      </w:r>
    </w:p>
    <w:p>
      <w:pPr>
        <w:pStyle w:val="ListParagraph"/>
        <w:numPr>
          <w:ilvl w:val="4"/>
          <w:numId w:val="17"/>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7"/>
        </w:numPr>
        <w:tabs>
          <w:tab w:pos="905" w:val="left" w:leader="none"/>
        </w:tabs>
        <w:spacing w:line="280" w:lineRule="auto" w:before="40" w:after="0"/>
        <w:ind w:left="119" w:right="239" w:firstLine="0"/>
        <w:jc w:val="both"/>
        <w:rPr>
          <w:sz w:val="20"/>
        </w:rPr>
      </w:pPr>
      <w:r>
        <w:rPr>
          <w:sz w:val="20"/>
        </w:rPr>
        <w:t>Entregar os materiais com validade mínima de 85% do seu período total de validade, conforme Resolução SES nº 1342/2016. Caso a validade seja inferior ao que está aqui estabelecido, a empresa deverá se comprometer formalmente, por meio de carta de compromisso, a efetuar a troca dos insumos que venham ter a sua validade expirada, sem qualquer ônus </w:t>
      </w:r>
      <w:r>
        <w:rPr>
          <w:sz w:val="20"/>
        </w:rPr>
        <w:t>para</w:t>
      </w:r>
      <w:r>
        <w:rPr>
          <w:spacing w:val="40"/>
          <w:sz w:val="20"/>
        </w:rPr>
        <w:t> </w:t>
      </w:r>
      <w:r>
        <w:rPr>
          <w:sz w:val="20"/>
        </w:rPr>
        <w:t>a</w:t>
      </w:r>
      <w:r>
        <w:rPr>
          <w:spacing w:val="-13"/>
          <w:sz w:val="20"/>
        </w:rPr>
        <w:t> </w:t>
      </w:r>
      <w:r>
        <w:rPr>
          <w:sz w:val="20"/>
        </w:rPr>
        <w:t>Administração;</w:t>
      </w:r>
    </w:p>
    <w:p>
      <w:pPr>
        <w:pStyle w:val="ListParagraph"/>
        <w:numPr>
          <w:ilvl w:val="3"/>
          <w:numId w:val="17"/>
        </w:numPr>
        <w:tabs>
          <w:tab w:pos="869" w:val="left" w:leader="none"/>
        </w:tabs>
        <w:spacing w:line="280" w:lineRule="auto" w:before="3" w:after="0"/>
        <w:ind w:left="119" w:right="238" w:firstLine="0"/>
        <w:jc w:val="both"/>
        <w:rPr>
          <w:sz w:val="20"/>
        </w:rPr>
      </w:pPr>
      <w:r>
        <w:rPr>
          <w:sz w:val="20"/>
        </w:rPr>
        <w:t>Reparar,</w:t>
      </w:r>
      <w:r>
        <w:rPr>
          <w:spacing w:val="-3"/>
          <w:sz w:val="20"/>
        </w:rPr>
        <w:t> </w:t>
      </w:r>
      <w:r>
        <w:rPr>
          <w:sz w:val="20"/>
        </w:rPr>
        <w:t>corrigir,</w:t>
      </w:r>
      <w:r>
        <w:rPr>
          <w:spacing w:val="-3"/>
          <w:sz w:val="20"/>
        </w:rPr>
        <w:t> </w:t>
      </w:r>
      <w:r>
        <w:rPr>
          <w:sz w:val="20"/>
        </w:rPr>
        <w:t>remover,</w:t>
      </w:r>
      <w:r>
        <w:rPr>
          <w:spacing w:val="-3"/>
          <w:sz w:val="20"/>
        </w:rPr>
        <w:t> </w:t>
      </w:r>
      <w:r>
        <w:rPr>
          <w:sz w:val="20"/>
        </w:rPr>
        <w:t>reconstruir</w:t>
      </w:r>
      <w:r>
        <w:rPr>
          <w:spacing w:val="-3"/>
          <w:sz w:val="20"/>
        </w:rPr>
        <w:t> </w:t>
      </w:r>
      <w:r>
        <w:rPr>
          <w:sz w:val="20"/>
        </w:rPr>
        <w:t>ou</w:t>
      </w:r>
      <w:r>
        <w:rPr>
          <w:spacing w:val="-3"/>
          <w:sz w:val="20"/>
        </w:rPr>
        <w:t> </w:t>
      </w:r>
      <w:r>
        <w:rPr>
          <w:sz w:val="20"/>
        </w:rPr>
        <w:t>substituir,</w:t>
      </w:r>
      <w:r>
        <w:rPr>
          <w:spacing w:val="-3"/>
          <w:sz w:val="20"/>
        </w:rPr>
        <w:t> </w:t>
      </w:r>
      <w:r>
        <w:rPr>
          <w:sz w:val="20"/>
        </w:rPr>
        <w:t>no</w:t>
      </w:r>
      <w:r>
        <w:rPr>
          <w:spacing w:val="-3"/>
          <w:sz w:val="20"/>
        </w:rPr>
        <w:t> </w:t>
      </w:r>
      <w:r>
        <w:rPr>
          <w:sz w:val="20"/>
        </w:rPr>
        <w:t>todo</w:t>
      </w:r>
      <w:r>
        <w:rPr>
          <w:spacing w:val="-3"/>
          <w:sz w:val="20"/>
        </w:rPr>
        <w:t> </w:t>
      </w:r>
      <w:r>
        <w:rPr>
          <w:sz w:val="20"/>
        </w:rPr>
        <w:t>ou</w:t>
      </w:r>
      <w:r>
        <w:rPr>
          <w:spacing w:val="-3"/>
          <w:sz w:val="20"/>
        </w:rPr>
        <w:t> </w:t>
      </w:r>
      <w:r>
        <w:rPr>
          <w:sz w:val="20"/>
        </w:rPr>
        <w:t>em</w:t>
      </w:r>
      <w:r>
        <w:rPr>
          <w:spacing w:val="-3"/>
          <w:sz w:val="20"/>
        </w:rPr>
        <w:t> </w:t>
      </w:r>
      <w:r>
        <w:rPr>
          <w:sz w:val="20"/>
        </w:rPr>
        <w:t>parte</w:t>
      </w:r>
      <w:r>
        <w:rPr>
          <w:spacing w:val="-3"/>
          <w:sz w:val="20"/>
        </w:rPr>
        <w:t> </w:t>
      </w:r>
      <w:r>
        <w:rPr>
          <w:sz w:val="20"/>
        </w:rPr>
        <w:t>e</w:t>
      </w:r>
      <w:r>
        <w:rPr>
          <w:spacing w:val="-3"/>
          <w:sz w:val="20"/>
        </w:rPr>
        <w:t> </w:t>
      </w:r>
      <w:r>
        <w:rPr>
          <w:sz w:val="20"/>
        </w:rPr>
        <w:t>às</w:t>
      </w:r>
      <w:r>
        <w:rPr>
          <w:spacing w:val="-3"/>
          <w:sz w:val="20"/>
        </w:rPr>
        <w:t> </w:t>
      </w:r>
      <w:r>
        <w:rPr>
          <w:sz w:val="20"/>
        </w:rPr>
        <w:t>suas</w:t>
      </w:r>
      <w:r>
        <w:rPr>
          <w:spacing w:val="-3"/>
          <w:sz w:val="20"/>
        </w:rPr>
        <w:t> </w:t>
      </w:r>
      <w:r>
        <w:rPr>
          <w:sz w:val="20"/>
        </w:rPr>
        <w:t>expensas,</w:t>
      </w:r>
      <w:r>
        <w:rPr>
          <w:spacing w:val="-3"/>
          <w:sz w:val="20"/>
        </w:rPr>
        <w:t> </w:t>
      </w:r>
      <w:r>
        <w:rPr>
          <w:sz w:val="20"/>
        </w:rPr>
        <w:t>bens</w:t>
      </w:r>
      <w:r>
        <w:rPr>
          <w:spacing w:val="-3"/>
          <w:sz w:val="20"/>
        </w:rPr>
        <w:t> </w:t>
      </w:r>
      <w:r>
        <w:rPr>
          <w:sz w:val="20"/>
        </w:rPr>
        <w:t>objeto</w:t>
      </w:r>
      <w:r>
        <w:rPr>
          <w:spacing w:val="-3"/>
          <w:sz w:val="20"/>
        </w:rPr>
        <w:t> </w:t>
      </w:r>
      <w:r>
        <w:rPr>
          <w:sz w:val="20"/>
        </w:rPr>
        <w:t>do</w:t>
      </w:r>
      <w:r>
        <w:rPr>
          <w:spacing w:val="-3"/>
          <w:sz w:val="20"/>
        </w:rPr>
        <w:t> </w:t>
      </w:r>
      <w:r>
        <w:rPr>
          <w:sz w:val="20"/>
        </w:rPr>
        <w:t>contrato</w:t>
      </w:r>
      <w:r>
        <w:rPr>
          <w:spacing w:val="-3"/>
          <w:sz w:val="20"/>
        </w:rPr>
        <w:t> </w:t>
      </w:r>
      <w:r>
        <w:rPr>
          <w:sz w:val="20"/>
        </w:rPr>
        <w:t>em</w:t>
      </w:r>
      <w:r>
        <w:rPr>
          <w:spacing w:val="-3"/>
          <w:sz w:val="20"/>
        </w:rPr>
        <w:t> </w:t>
      </w:r>
      <w:r>
        <w:rPr>
          <w:sz w:val="20"/>
        </w:rPr>
        <w:t>que</w:t>
      </w:r>
      <w:r>
        <w:rPr>
          <w:spacing w:val="-3"/>
          <w:sz w:val="20"/>
        </w:rPr>
        <w:t> </w:t>
      </w:r>
      <w:r>
        <w:rPr>
          <w:sz w:val="20"/>
        </w:rPr>
        <w:t>se</w:t>
      </w:r>
      <w:r>
        <w:rPr>
          <w:spacing w:val="-3"/>
          <w:sz w:val="20"/>
        </w:rPr>
        <w:t> </w:t>
      </w:r>
      <w:r>
        <w:rPr>
          <w:sz w:val="20"/>
        </w:rPr>
        <w:t>verificarem</w:t>
      </w:r>
      <w:r>
        <w:rPr>
          <w:spacing w:val="-3"/>
          <w:sz w:val="20"/>
        </w:rPr>
        <w:t> </w:t>
      </w:r>
      <w:r>
        <w:rPr>
          <w:sz w:val="20"/>
        </w:rPr>
        <w:t>vícios,</w:t>
      </w:r>
      <w:r>
        <w:rPr>
          <w:spacing w:val="-3"/>
          <w:sz w:val="20"/>
        </w:rPr>
        <w:t> </w:t>
      </w:r>
      <w:r>
        <w:rPr>
          <w:sz w:val="20"/>
        </w:rPr>
        <w:t>defeitos</w:t>
      </w:r>
      <w:r>
        <w:rPr>
          <w:spacing w:val="-3"/>
          <w:sz w:val="20"/>
        </w:rPr>
        <w:t> </w:t>
      </w:r>
      <w:r>
        <w:rPr>
          <w:sz w:val="20"/>
        </w:rPr>
        <w:t>ou</w:t>
      </w:r>
      <w:r>
        <w:rPr>
          <w:spacing w:val="-3"/>
          <w:sz w:val="20"/>
        </w:rPr>
        <w:t> </w:t>
      </w:r>
      <w:r>
        <w:rPr>
          <w:sz w:val="20"/>
        </w:rPr>
        <w:t>incorreções</w:t>
      </w:r>
      <w:r>
        <w:rPr>
          <w:spacing w:val="-3"/>
          <w:sz w:val="20"/>
        </w:rPr>
        <w:t> </w:t>
      </w:r>
      <w:r>
        <w:rPr>
          <w:sz w:val="20"/>
        </w:rPr>
        <w:t>resultantes</w:t>
      </w:r>
      <w:r>
        <w:rPr>
          <w:spacing w:val="-3"/>
          <w:sz w:val="20"/>
        </w:rPr>
        <w:t> </w:t>
      </w:r>
      <w:r>
        <w:rPr>
          <w:sz w:val="20"/>
        </w:rPr>
        <w:t>de execução irregular ou do fornecimento de materiais inadequados ou desconformes com as especificações;</w:t>
      </w:r>
    </w:p>
    <w:p>
      <w:pPr>
        <w:pStyle w:val="ListParagraph"/>
        <w:numPr>
          <w:ilvl w:val="3"/>
          <w:numId w:val="17"/>
        </w:numPr>
        <w:tabs>
          <w:tab w:pos="896" w:val="left" w:leader="none"/>
        </w:tabs>
        <w:spacing w:line="280" w:lineRule="auto" w:before="2" w:after="0"/>
        <w:ind w:left="119" w:right="23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7"/>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79"/>
      </w:pPr>
    </w:p>
    <w:p>
      <w:pPr>
        <w:pStyle w:val="Heading2"/>
        <w:numPr>
          <w:ilvl w:val="0"/>
          <w:numId w:val="17"/>
        </w:numPr>
        <w:tabs>
          <w:tab w:pos="318" w:val="left" w:leader="none"/>
        </w:tabs>
        <w:spacing w:line="240" w:lineRule="auto" w:before="1" w:after="0"/>
        <w:ind w:left="31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3"/>
        <w:numPr>
          <w:ilvl w:val="1"/>
          <w:numId w:val="17"/>
        </w:numPr>
        <w:tabs>
          <w:tab w:pos="468" w:val="left" w:leader="none"/>
        </w:tabs>
        <w:spacing w:line="240" w:lineRule="auto" w:before="40" w:after="0"/>
        <w:ind w:left="468" w:right="0" w:hanging="349"/>
        <w:jc w:val="left"/>
      </w:pPr>
      <w:r>
        <w:rPr/>
        <w:t>Qualificação</w:t>
      </w:r>
      <w:r>
        <w:rPr>
          <w:spacing w:val="-6"/>
        </w:rPr>
        <w:t> </w:t>
      </w:r>
      <w:r>
        <w:rPr>
          <w:spacing w:val="-2"/>
        </w:rPr>
        <w:t>Técnica:</w:t>
      </w:r>
    </w:p>
    <w:p>
      <w:pPr>
        <w:pStyle w:val="ListParagraph"/>
        <w:numPr>
          <w:ilvl w:val="2"/>
          <w:numId w:val="17"/>
        </w:numPr>
        <w:tabs>
          <w:tab w:pos="637" w:val="left" w:leader="none"/>
        </w:tabs>
        <w:spacing w:line="280" w:lineRule="auto" w:before="40" w:after="0"/>
        <w:ind w:left="119" w:right="238" w:firstLine="0"/>
        <w:jc w:val="left"/>
        <w:rPr>
          <w:sz w:val="20"/>
        </w:rPr>
      </w:pPr>
      <w:r>
        <w:rPr>
          <w:sz w:val="20"/>
        </w:rPr>
        <w:t>O</w:t>
      </w:r>
      <w:r>
        <w:rPr>
          <w:spacing w:val="17"/>
          <w:sz w:val="20"/>
        </w:rPr>
        <w:t> </w:t>
      </w:r>
      <w:r>
        <w:rPr>
          <w:sz w:val="20"/>
        </w:rPr>
        <w:t>licitante</w:t>
      </w:r>
      <w:r>
        <w:rPr>
          <w:spacing w:val="17"/>
          <w:sz w:val="20"/>
        </w:rPr>
        <w:t> </w:t>
      </w:r>
      <w:r>
        <w:rPr>
          <w:sz w:val="20"/>
        </w:rPr>
        <w:t>deverá</w:t>
      </w:r>
      <w:r>
        <w:rPr>
          <w:spacing w:val="17"/>
          <w:sz w:val="20"/>
        </w:rPr>
        <w:t> </w:t>
      </w:r>
      <w:r>
        <w:rPr>
          <w:sz w:val="20"/>
        </w:rPr>
        <w:t>comprovar</w:t>
      </w:r>
      <w:r>
        <w:rPr>
          <w:spacing w:val="17"/>
          <w:sz w:val="20"/>
        </w:rPr>
        <w:t> </w:t>
      </w:r>
      <w:r>
        <w:rPr>
          <w:sz w:val="20"/>
        </w:rPr>
        <w:t>a</w:t>
      </w:r>
      <w:r>
        <w:rPr>
          <w:spacing w:val="17"/>
          <w:sz w:val="20"/>
        </w:rPr>
        <w:t> </w:t>
      </w:r>
      <w:r>
        <w:rPr>
          <w:sz w:val="20"/>
        </w:rPr>
        <w:t>aptidão</w:t>
      </w:r>
      <w:r>
        <w:rPr>
          <w:spacing w:val="17"/>
          <w:sz w:val="20"/>
        </w:rPr>
        <w:t> </w:t>
      </w:r>
      <w:r>
        <w:rPr>
          <w:sz w:val="20"/>
        </w:rPr>
        <w:t>para</w:t>
      </w:r>
      <w:r>
        <w:rPr>
          <w:spacing w:val="17"/>
          <w:sz w:val="20"/>
        </w:rPr>
        <w:t> </w:t>
      </w:r>
      <w:r>
        <w:rPr>
          <w:sz w:val="20"/>
        </w:rPr>
        <w:t>o</w:t>
      </w:r>
      <w:r>
        <w:rPr>
          <w:spacing w:val="17"/>
          <w:sz w:val="20"/>
        </w:rPr>
        <w:t> </w:t>
      </w:r>
      <w:r>
        <w:rPr>
          <w:sz w:val="20"/>
        </w:rPr>
        <w:t>fornecimento</w:t>
      </w:r>
      <w:r>
        <w:rPr>
          <w:spacing w:val="17"/>
          <w:sz w:val="20"/>
        </w:rPr>
        <w:t> </w:t>
      </w:r>
      <w:r>
        <w:rPr>
          <w:sz w:val="20"/>
        </w:rPr>
        <w:t>de</w:t>
      </w:r>
      <w:r>
        <w:rPr>
          <w:spacing w:val="17"/>
          <w:sz w:val="20"/>
        </w:rPr>
        <w:t> </w:t>
      </w:r>
      <w:r>
        <w:rPr>
          <w:sz w:val="20"/>
        </w:rPr>
        <w:t>bens</w:t>
      </w:r>
      <w:r>
        <w:rPr>
          <w:spacing w:val="17"/>
          <w:sz w:val="20"/>
        </w:rPr>
        <w:t> </w:t>
      </w:r>
      <w:r>
        <w:rPr>
          <w:sz w:val="20"/>
        </w:rPr>
        <w:t>objeto</w:t>
      </w:r>
      <w:r>
        <w:rPr>
          <w:spacing w:val="17"/>
          <w:sz w:val="20"/>
        </w:rPr>
        <w:t> </w:t>
      </w:r>
      <w:r>
        <w:rPr>
          <w:sz w:val="20"/>
        </w:rPr>
        <w:t>deste</w:t>
      </w:r>
      <w:r>
        <w:rPr>
          <w:spacing w:val="17"/>
          <w:sz w:val="20"/>
        </w:rPr>
        <w:t> </w:t>
      </w:r>
      <w:r>
        <w:rPr>
          <w:sz w:val="20"/>
        </w:rPr>
        <w:t>termo</w:t>
      </w:r>
      <w:r>
        <w:rPr>
          <w:spacing w:val="17"/>
          <w:sz w:val="20"/>
        </w:rPr>
        <w:t> </w:t>
      </w:r>
      <w:r>
        <w:rPr>
          <w:sz w:val="20"/>
        </w:rPr>
        <w:t>mediante</w:t>
      </w:r>
      <w:r>
        <w:rPr>
          <w:spacing w:val="17"/>
          <w:sz w:val="20"/>
        </w:rPr>
        <w:t> </w:t>
      </w:r>
      <w:r>
        <w:rPr>
          <w:sz w:val="20"/>
        </w:rPr>
        <w:t>a</w:t>
      </w:r>
      <w:r>
        <w:rPr>
          <w:spacing w:val="17"/>
          <w:sz w:val="20"/>
        </w:rPr>
        <w:t> </w:t>
      </w:r>
      <w:r>
        <w:rPr>
          <w:sz w:val="20"/>
        </w:rPr>
        <w:t>apresentação</w:t>
      </w:r>
      <w:r>
        <w:rPr>
          <w:spacing w:val="17"/>
          <w:sz w:val="20"/>
        </w:rPr>
        <w:t> </w:t>
      </w:r>
      <w:r>
        <w:rPr>
          <w:sz w:val="20"/>
        </w:rPr>
        <w:t>de</w:t>
      </w:r>
      <w:r>
        <w:rPr>
          <w:spacing w:val="17"/>
          <w:sz w:val="20"/>
        </w:rPr>
        <w:t> </w:t>
      </w:r>
      <w:r>
        <w:rPr>
          <w:sz w:val="20"/>
        </w:rPr>
        <w:t>atestados</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fornecidos</w:t>
      </w:r>
      <w:r>
        <w:rPr>
          <w:spacing w:val="17"/>
          <w:sz w:val="20"/>
        </w:rPr>
        <w:t> </w:t>
      </w:r>
      <w:r>
        <w:rPr>
          <w:sz w:val="20"/>
        </w:rPr>
        <w:t>por</w:t>
      </w:r>
      <w:r>
        <w:rPr>
          <w:spacing w:val="17"/>
          <w:sz w:val="20"/>
        </w:rPr>
        <w:t> </w:t>
      </w:r>
      <w:r>
        <w:rPr>
          <w:sz w:val="20"/>
        </w:rPr>
        <w:t>pessoa</w:t>
      </w:r>
      <w:r>
        <w:rPr>
          <w:spacing w:val="17"/>
          <w:sz w:val="20"/>
        </w:rPr>
        <w:t> </w:t>
      </w:r>
      <w:r>
        <w:rPr>
          <w:sz w:val="20"/>
        </w:rPr>
        <w:t>jurídica</w:t>
      </w:r>
      <w:r>
        <w:rPr>
          <w:spacing w:val="17"/>
          <w:sz w:val="20"/>
        </w:rPr>
        <w:t> </w:t>
      </w:r>
      <w:r>
        <w:rPr>
          <w:sz w:val="20"/>
        </w:rPr>
        <w:t>de direito público ou privado;</w:t>
      </w:r>
    </w:p>
    <w:p>
      <w:pPr>
        <w:pStyle w:val="ListParagraph"/>
        <w:numPr>
          <w:ilvl w:val="2"/>
          <w:numId w:val="17"/>
        </w:numPr>
        <w:tabs>
          <w:tab w:pos="607" w:val="left" w:leader="none"/>
        </w:tabs>
        <w:spacing w:line="240" w:lineRule="auto" w:before="2" w:after="0"/>
        <w:ind w:left="607" w:right="0" w:hanging="48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2"/>
          <w:numId w:val="17"/>
        </w:numPr>
        <w:tabs>
          <w:tab w:pos="618" w:val="left" w:leader="none"/>
        </w:tabs>
        <w:spacing w:line="240" w:lineRule="auto" w:before="40" w:after="0"/>
        <w:ind w:left="618" w:right="0" w:hanging="49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2"/>
          <w:numId w:val="17"/>
        </w:numPr>
        <w:tabs>
          <w:tab w:pos="618" w:val="left" w:leader="none"/>
        </w:tabs>
        <w:spacing w:line="240" w:lineRule="auto" w:before="40" w:after="0"/>
        <w:ind w:left="618" w:right="0" w:hanging="49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2"/>
          <w:numId w:val="17"/>
        </w:numPr>
        <w:tabs>
          <w:tab w:pos="607" w:val="left" w:leader="none"/>
        </w:tabs>
        <w:spacing w:line="240" w:lineRule="auto" w:before="40" w:after="0"/>
        <w:ind w:left="607" w:right="0" w:hanging="48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79"/>
      </w:pPr>
    </w:p>
    <w:p>
      <w:pPr>
        <w:pStyle w:val="Heading3"/>
        <w:numPr>
          <w:ilvl w:val="1"/>
          <w:numId w:val="17"/>
        </w:numPr>
        <w:tabs>
          <w:tab w:pos="457" w:val="left" w:leader="none"/>
        </w:tabs>
        <w:spacing w:line="240" w:lineRule="auto" w:before="1" w:after="0"/>
        <w:ind w:left="457" w:right="0" w:hanging="338"/>
        <w:jc w:val="both"/>
      </w:pPr>
      <w:r>
        <w:rPr>
          <w:spacing w:val="-2"/>
        </w:rPr>
        <w:t>Amostra:</w:t>
      </w:r>
    </w:p>
    <w:p>
      <w:pPr>
        <w:pStyle w:val="BodyText"/>
        <w:spacing w:before="40"/>
        <w:ind w:left="119"/>
        <w:jc w:val="both"/>
      </w:pPr>
      <w:r>
        <w:rPr/>
        <w:t>4.2.1</w:t>
      </w:r>
      <w:r>
        <w:rPr>
          <w:spacing w:val="-1"/>
        </w:rPr>
        <w:t> </w:t>
      </w:r>
      <w:r>
        <w:rPr/>
        <w:t>Serão</w:t>
      </w:r>
      <w:r>
        <w:rPr>
          <w:spacing w:val="-1"/>
        </w:rPr>
        <w:t> </w:t>
      </w:r>
      <w:r>
        <w:rPr/>
        <w:t>avaliadas</w:t>
      </w:r>
      <w:r>
        <w:rPr>
          <w:spacing w:val="-1"/>
        </w:rPr>
        <w:t> </w:t>
      </w:r>
      <w:r>
        <w:rPr/>
        <w:t>amostras</w:t>
      </w:r>
      <w:r>
        <w:rPr>
          <w:spacing w:val="-1"/>
        </w:rPr>
        <w:t> </w:t>
      </w:r>
      <w:r>
        <w:rPr/>
        <w:t>e</w:t>
      </w:r>
      <w:r>
        <w:rPr>
          <w:spacing w:val="-1"/>
        </w:rPr>
        <w:t> </w:t>
      </w:r>
      <w:r>
        <w:rPr/>
        <w:t>catálogo</w:t>
      </w:r>
      <w:r>
        <w:rPr>
          <w:spacing w:val="-1"/>
        </w:rPr>
        <w:t> </w:t>
      </w:r>
      <w:r>
        <w:rPr/>
        <w:t>nos</w:t>
      </w:r>
      <w:r>
        <w:rPr>
          <w:spacing w:val="-1"/>
        </w:rPr>
        <w:t> </w:t>
      </w:r>
      <w:r>
        <w:rPr/>
        <w:t>casos</w:t>
      </w:r>
      <w:r>
        <w:rPr>
          <w:spacing w:val="-1"/>
        </w:rPr>
        <w:t> </w:t>
      </w:r>
      <w:r>
        <w:rPr/>
        <w:t>em</w:t>
      </w:r>
      <w:r>
        <w:rPr>
          <w:spacing w:val="-1"/>
        </w:rPr>
        <w:t> </w:t>
      </w:r>
      <w:r>
        <w:rPr/>
        <w:t>que</w:t>
      </w:r>
      <w:r>
        <w:rPr>
          <w:spacing w:val="-1"/>
        </w:rPr>
        <w:t> </w:t>
      </w:r>
      <w:r>
        <w:rPr/>
        <w:t>a</w:t>
      </w:r>
      <w:r>
        <w:rPr>
          <w:spacing w:val="-1"/>
        </w:rPr>
        <w:t> </w:t>
      </w:r>
      <w:r>
        <w:rPr/>
        <w:t>marca</w:t>
      </w:r>
      <w:r>
        <w:rPr>
          <w:spacing w:val="-1"/>
        </w:rPr>
        <w:t> </w:t>
      </w:r>
      <w:r>
        <w:rPr/>
        <w:t>do</w:t>
      </w:r>
      <w:r>
        <w:rPr>
          <w:spacing w:val="-1"/>
        </w:rPr>
        <w:t> </w:t>
      </w:r>
      <w:r>
        <w:rPr/>
        <w:t>material</w:t>
      </w:r>
      <w:r>
        <w:rPr>
          <w:spacing w:val="-1"/>
        </w:rPr>
        <w:t> </w:t>
      </w:r>
      <w:r>
        <w:rPr/>
        <w:t>não</w:t>
      </w:r>
      <w:r>
        <w:rPr>
          <w:spacing w:val="-1"/>
        </w:rPr>
        <w:t> </w:t>
      </w:r>
      <w:r>
        <w:rPr/>
        <w:t>for</w:t>
      </w:r>
      <w:r>
        <w:rPr>
          <w:spacing w:val="-1"/>
        </w:rPr>
        <w:t> </w:t>
      </w:r>
      <w:r>
        <w:rPr/>
        <w:t>pré-</w:t>
      </w:r>
      <w:r>
        <w:rPr>
          <w:spacing w:val="-2"/>
        </w:rPr>
        <w:t>aprovada.</w:t>
      </w:r>
    </w:p>
    <w:p>
      <w:pPr>
        <w:pStyle w:val="ListParagraph"/>
        <w:numPr>
          <w:ilvl w:val="2"/>
          <w:numId w:val="18"/>
        </w:numPr>
        <w:tabs>
          <w:tab w:pos="627" w:val="left" w:leader="none"/>
        </w:tabs>
        <w:spacing w:line="280" w:lineRule="auto" w:before="40" w:after="0"/>
        <w:ind w:left="119" w:right="238" w:firstLine="0"/>
        <w:jc w:val="both"/>
        <w:rPr>
          <w:sz w:val="20"/>
        </w:rPr>
      </w:pPr>
      <w:r>
        <w:rPr>
          <w:sz w:val="20"/>
        </w:rPr>
        <w:t>Justificativa da necessidade de avaliação de amostras:</w:t>
      </w:r>
      <w:r>
        <w:rPr>
          <w:spacing w:val="-4"/>
          <w:sz w:val="20"/>
        </w:rPr>
        <w:t> </w:t>
      </w:r>
      <w:r>
        <w:rPr>
          <w:sz w:val="20"/>
        </w:rPr>
        <w:t>A</w:t>
      </w:r>
      <w:r>
        <w:rPr>
          <w:spacing w:val="-4"/>
          <w:sz w:val="20"/>
        </w:rPr>
        <w:t> </w:t>
      </w:r>
      <w:r>
        <w:rPr>
          <w:sz w:val="20"/>
        </w:rPr>
        <w:t>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w:t>
      </w:r>
      <w:r>
        <w:rPr>
          <w:sz w:val="20"/>
        </w:rPr>
        <w:t>unidades assistenciais ou ambulatoriais. Um defeito, mau funcionamento no produto ou não atendimento das especificações técnicas pode levar a danos irreversíveis aos pacientes.</w:t>
      </w:r>
    </w:p>
    <w:p>
      <w:pPr>
        <w:pStyle w:val="ListParagraph"/>
        <w:numPr>
          <w:ilvl w:val="2"/>
          <w:numId w:val="18"/>
        </w:numPr>
        <w:tabs>
          <w:tab w:pos="640" w:val="left" w:leader="none"/>
        </w:tabs>
        <w:spacing w:line="280" w:lineRule="auto" w:before="2" w:after="0"/>
        <w:ind w:left="119" w:right="238" w:firstLine="0"/>
        <w:jc w:val="both"/>
        <w:rPr>
          <w:sz w:val="20"/>
        </w:rPr>
      </w:pPr>
      <w:r>
        <w:rPr>
          <w:sz w:val="20"/>
        </w:rPr>
        <w:t>Será exigida do licitante provisoriamente vencedor, a apresentação de amostras de cada um dos itens arrematados, a ser encaminhada ao pregoeiro, localizado na Rua São Francisco Xavier nº. 524 – Sala 2.105 – 2° andar – Bloco F – Coordenadoria Técnica de Licitações e Contratos da UERJ. Os materiais apresentados para análise deverão estar corretamente </w:t>
      </w:r>
      <w:r>
        <w:rPr>
          <w:sz w:val="20"/>
        </w:rPr>
        <w:t>identificados com o nome do licitante responsável pelo envio:</w:t>
      </w:r>
    </w:p>
    <w:p>
      <w:pPr>
        <w:pStyle w:val="ListParagraph"/>
        <w:numPr>
          <w:ilvl w:val="3"/>
          <w:numId w:val="18"/>
        </w:numPr>
        <w:tabs>
          <w:tab w:pos="768" w:val="left" w:leader="none"/>
        </w:tabs>
        <w:spacing w:line="240" w:lineRule="auto" w:before="3" w:after="0"/>
        <w:ind w:left="76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numPr>
          <w:ilvl w:val="2"/>
          <w:numId w:val="18"/>
        </w:numPr>
        <w:tabs>
          <w:tab w:pos="642" w:val="left" w:leader="none"/>
        </w:tabs>
        <w:spacing w:line="280" w:lineRule="auto" w:before="40" w:after="0"/>
        <w:ind w:left="119" w:right="238" w:firstLine="0"/>
        <w:jc w:val="left"/>
        <w:rPr>
          <w:sz w:val="20"/>
        </w:rPr>
      </w:pPr>
      <w:r>
        <w:rPr>
          <w:sz w:val="20"/>
        </w:rPr>
        <w:t>O</w:t>
      </w:r>
      <w:r>
        <w:rPr>
          <w:spacing w:val="21"/>
          <w:sz w:val="20"/>
        </w:rPr>
        <w:t> </w:t>
      </w:r>
      <w:r>
        <w:rPr>
          <w:sz w:val="20"/>
        </w:rPr>
        <w:t>material</w:t>
      </w:r>
      <w:r>
        <w:rPr>
          <w:spacing w:val="21"/>
          <w:sz w:val="20"/>
        </w:rPr>
        <w:t> </w:t>
      </w:r>
      <w:r>
        <w:rPr>
          <w:sz w:val="20"/>
        </w:rPr>
        <w:t>será</w:t>
      </w:r>
      <w:r>
        <w:rPr>
          <w:spacing w:val="21"/>
          <w:sz w:val="20"/>
        </w:rPr>
        <w:t> </w:t>
      </w:r>
      <w:r>
        <w:rPr>
          <w:sz w:val="20"/>
        </w:rPr>
        <w:t>analisado</w:t>
      </w:r>
      <w:r>
        <w:rPr>
          <w:spacing w:val="21"/>
          <w:sz w:val="20"/>
        </w:rPr>
        <w:t> </w:t>
      </w:r>
      <w:r>
        <w:rPr>
          <w:sz w:val="20"/>
        </w:rPr>
        <w:t>por</w:t>
      </w:r>
      <w:r>
        <w:rPr>
          <w:spacing w:val="21"/>
          <w:sz w:val="20"/>
        </w:rPr>
        <w:t> </w:t>
      </w:r>
      <w:r>
        <w:rPr>
          <w:sz w:val="20"/>
        </w:rPr>
        <w:t>representante</w:t>
      </w:r>
      <w:r>
        <w:rPr>
          <w:spacing w:val="21"/>
          <w:sz w:val="20"/>
        </w:rPr>
        <w:t> </w:t>
      </w:r>
      <w:r>
        <w:rPr>
          <w:sz w:val="20"/>
        </w:rPr>
        <w:t>ou</w:t>
      </w:r>
      <w:r>
        <w:rPr>
          <w:spacing w:val="21"/>
          <w:sz w:val="20"/>
        </w:rPr>
        <w:t> </w:t>
      </w:r>
      <w:r>
        <w:rPr>
          <w:sz w:val="20"/>
        </w:rPr>
        <w:t>membro</w:t>
      </w:r>
      <w:r>
        <w:rPr>
          <w:spacing w:val="21"/>
          <w:sz w:val="20"/>
        </w:rPr>
        <w:t> </w:t>
      </w:r>
      <w:r>
        <w:rPr>
          <w:sz w:val="20"/>
        </w:rPr>
        <w:t>da</w:t>
      </w:r>
      <w:r>
        <w:rPr>
          <w:spacing w:val="21"/>
          <w:sz w:val="20"/>
        </w:rPr>
        <w:t> </w:t>
      </w:r>
      <w:r>
        <w:rPr>
          <w:sz w:val="20"/>
        </w:rPr>
        <w:t>Comissão</w:t>
      </w:r>
      <w:r>
        <w:rPr>
          <w:spacing w:val="21"/>
          <w:sz w:val="20"/>
        </w:rPr>
        <w:t> </w:t>
      </w:r>
      <w:r>
        <w:rPr>
          <w:sz w:val="20"/>
        </w:rPr>
        <w:t>de</w:t>
      </w:r>
      <w:r>
        <w:rPr>
          <w:spacing w:val="21"/>
          <w:sz w:val="20"/>
        </w:rPr>
        <w:t> </w:t>
      </w:r>
      <w:r>
        <w:rPr>
          <w:sz w:val="20"/>
        </w:rPr>
        <w:t>Padronização</w:t>
      </w:r>
      <w:r>
        <w:rPr>
          <w:spacing w:val="21"/>
          <w:sz w:val="20"/>
        </w:rPr>
        <w:t> </w:t>
      </w:r>
      <w:r>
        <w:rPr>
          <w:sz w:val="20"/>
        </w:rPr>
        <w:t>de</w:t>
      </w:r>
      <w:r>
        <w:rPr>
          <w:spacing w:val="21"/>
          <w:sz w:val="20"/>
        </w:rPr>
        <w:t> </w:t>
      </w:r>
      <w:r>
        <w:rPr>
          <w:sz w:val="20"/>
        </w:rPr>
        <w:t>Materiais,</w:t>
      </w:r>
      <w:r>
        <w:rPr>
          <w:spacing w:val="21"/>
          <w:sz w:val="20"/>
        </w:rPr>
        <w:t> </w:t>
      </w:r>
      <w:r>
        <w:rPr>
          <w:sz w:val="20"/>
        </w:rPr>
        <w:t>que</w:t>
      </w:r>
      <w:r>
        <w:rPr>
          <w:spacing w:val="21"/>
          <w:sz w:val="20"/>
        </w:rPr>
        <w:t> </w:t>
      </w:r>
      <w:r>
        <w:rPr>
          <w:sz w:val="20"/>
        </w:rPr>
        <w:t>emitirá</w:t>
      </w:r>
      <w:r>
        <w:rPr>
          <w:spacing w:val="21"/>
          <w:sz w:val="20"/>
        </w:rPr>
        <w:t> </w:t>
      </w:r>
      <w:r>
        <w:rPr>
          <w:sz w:val="20"/>
        </w:rPr>
        <w:t>Parecer</w:t>
      </w:r>
      <w:r>
        <w:rPr>
          <w:spacing w:val="17"/>
          <w:sz w:val="20"/>
        </w:rPr>
        <w:t> </w:t>
      </w:r>
      <w:r>
        <w:rPr>
          <w:sz w:val="20"/>
        </w:rPr>
        <w:t>Técnico</w:t>
      </w:r>
      <w:r>
        <w:rPr>
          <w:spacing w:val="21"/>
          <w:sz w:val="20"/>
        </w:rPr>
        <w:t> </w:t>
      </w:r>
      <w:r>
        <w:rPr>
          <w:sz w:val="20"/>
        </w:rPr>
        <w:t>motivado</w:t>
      </w:r>
      <w:r>
        <w:rPr>
          <w:spacing w:val="21"/>
          <w:sz w:val="20"/>
        </w:rPr>
        <w:t> </w:t>
      </w:r>
      <w:r>
        <w:rPr>
          <w:sz w:val="20"/>
        </w:rPr>
        <w:t>acerca</w:t>
      </w:r>
      <w:r>
        <w:rPr>
          <w:spacing w:val="21"/>
          <w:sz w:val="20"/>
        </w:rPr>
        <w:t> </w:t>
      </w:r>
      <w:r>
        <w:rPr>
          <w:sz w:val="20"/>
        </w:rPr>
        <w:t>do</w:t>
      </w:r>
      <w:r>
        <w:rPr>
          <w:spacing w:val="21"/>
          <w:sz w:val="20"/>
        </w:rPr>
        <w:t> </w:t>
      </w:r>
      <w:r>
        <w:rPr>
          <w:sz w:val="20"/>
        </w:rPr>
        <w:t>mesmo,</w:t>
      </w:r>
      <w:r>
        <w:rPr>
          <w:spacing w:val="21"/>
          <w:sz w:val="20"/>
        </w:rPr>
        <w:t> </w:t>
      </w:r>
      <w:r>
        <w:rPr>
          <w:sz w:val="20"/>
        </w:rPr>
        <w:t>podendo,</w:t>
      </w:r>
      <w:r>
        <w:rPr>
          <w:spacing w:val="21"/>
          <w:sz w:val="20"/>
        </w:rPr>
        <w:t> </w:t>
      </w:r>
      <w:r>
        <w:rPr>
          <w:sz w:val="20"/>
        </w:rPr>
        <w:t>ainda,</w:t>
      </w:r>
      <w:r>
        <w:rPr>
          <w:spacing w:val="21"/>
          <w:sz w:val="20"/>
        </w:rPr>
        <w:t> </w:t>
      </w:r>
      <w:r>
        <w:rPr>
          <w:sz w:val="20"/>
        </w:rPr>
        <w:t>serem realizados testes em laboratórios especializados ou quaisquer outros procedimentos necessários para a adequada verificação da amostra apresentada, nos termos do</w:t>
      </w:r>
      <w:r>
        <w:rPr>
          <w:spacing w:val="-7"/>
          <w:sz w:val="20"/>
        </w:rPr>
        <w:t> </w:t>
      </w:r>
      <w:r>
        <w:rPr>
          <w:sz w:val="20"/>
        </w:rPr>
        <w:t>Art. 42 da Lei 14.133/2021;</w:t>
      </w:r>
    </w:p>
    <w:p>
      <w:pPr>
        <w:pStyle w:val="ListParagraph"/>
        <w:numPr>
          <w:ilvl w:val="3"/>
          <w:numId w:val="18"/>
        </w:numPr>
        <w:tabs>
          <w:tab w:pos="768" w:val="left" w:leader="none"/>
        </w:tabs>
        <w:spacing w:line="240" w:lineRule="auto" w:before="2" w:after="0"/>
        <w:ind w:left="768" w:right="0" w:hanging="649"/>
        <w:jc w:val="left"/>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2"/>
          <w:numId w:val="18"/>
        </w:numPr>
        <w:tabs>
          <w:tab w:pos="623" w:val="left" w:leader="none"/>
        </w:tabs>
        <w:spacing w:line="280" w:lineRule="auto" w:before="40" w:after="0"/>
        <w:ind w:left="119" w:right="238" w:firstLine="0"/>
        <w:jc w:val="left"/>
        <w:rPr>
          <w:sz w:val="20"/>
        </w:rPr>
      </w:pPr>
      <w:r>
        <w:rPr>
          <w:sz w:val="20"/>
        </w:rPr>
        <w:t>A proposta</w:t>
      </w:r>
      <w:r>
        <w:rPr>
          <w:spacing w:val="14"/>
          <w:sz w:val="20"/>
        </w:rPr>
        <w:t> </w:t>
      </w:r>
      <w:r>
        <w:rPr>
          <w:sz w:val="20"/>
        </w:rPr>
        <w:t>do</w:t>
      </w:r>
      <w:r>
        <w:rPr>
          <w:spacing w:val="14"/>
          <w:sz w:val="20"/>
        </w:rPr>
        <w:t> </w:t>
      </w:r>
      <w:r>
        <w:rPr>
          <w:sz w:val="20"/>
        </w:rPr>
        <w:t>licitante</w:t>
      </w:r>
      <w:r>
        <w:rPr>
          <w:spacing w:val="14"/>
          <w:sz w:val="20"/>
        </w:rPr>
        <w:t> </w:t>
      </w:r>
      <w:r>
        <w:rPr>
          <w:sz w:val="20"/>
        </w:rPr>
        <w:t>será</w:t>
      </w:r>
      <w:r>
        <w:rPr>
          <w:spacing w:val="14"/>
          <w:sz w:val="20"/>
        </w:rPr>
        <w:t> </w:t>
      </w:r>
      <w:r>
        <w:rPr>
          <w:sz w:val="20"/>
        </w:rPr>
        <w:t>desclassificada</w:t>
      </w:r>
      <w:r>
        <w:rPr>
          <w:spacing w:val="14"/>
          <w:sz w:val="20"/>
        </w:rPr>
        <w:t> </w:t>
      </w:r>
      <w:r>
        <w:rPr>
          <w:sz w:val="20"/>
        </w:rPr>
        <w:t>no</w:t>
      </w:r>
      <w:r>
        <w:rPr>
          <w:spacing w:val="14"/>
          <w:sz w:val="20"/>
        </w:rPr>
        <w:t> </w:t>
      </w:r>
      <w:r>
        <w:rPr>
          <w:sz w:val="20"/>
        </w:rPr>
        <w:t>caso</w:t>
      </w:r>
      <w:r>
        <w:rPr>
          <w:spacing w:val="14"/>
          <w:sz w:val="20"/>
        </w:rPr>
        <w:t> </w:t>
      </w:r>
      <w:r>
        <w:rPr>
          <w:sz w:val="20"/>
        </w:rPr>
        <w:t>de</w:t>
      </w:r>
      <w:r>
        <w:rPr>
          <w:spacing w:val="14"/>
          <w:sz w:val="20"/>
        </w:rPr>
        <w:t> </w:t>
      </w:r>
      <w:r>
        <w:rPr>
          <w:sz w:val="20"/>
        </w:rPr>
        <w:t>o</w:t>
      </w:r>
      <w:r>
        <w:rPr>
          <w:spacing w:val="14"/>
          <w:sz w:val="20"/>
        </w:rPr>
        <w:t> </w:t>
      </w:r>
      <w:r>
        <w:rPr>
          <w:sz w:val="20"/>
        </w:rPr>
        <w:t>material</w:t>
      </w:r>
      <w:r>
        <w:rPr>
          <w:spacing w:val="14"/>
          <w:sz w:val="20"/>
        </w:rPr>
        <w:t> </w:t>
      </w:r>
      <w:r>
        <w:rPr>
          <w:sz w:val="20"/>
        </w:rPr>
        <w:t>ser</w:t>
      </w:r>
      <w:r>
        <w:rPr>
          <w:spacing w:val="14"/>
          <w:sz w:val="20"/>
        </w:rPr>
        <w:t> </w:t>
      </w:r>
      <w:r>
        <w:rPr>
          <w:sz w:val="20"/>
        </w:rPr>
        <w:t>reprovado,</w:t>
      </w:r>
      <w:r>
        <w:rPr>
          <w:spacing w:val="14"/>
          <w:sz w:val="20"/>
        </w:rPr>
        <w:t> </w:t>
      </w:r>
      <w:r>
        <w:rPr>
          <w:sz w:val="20"/>
        </w:rPr>
        <w:t>devendo</w:t>
      </w:r>
      <w:r>
        <w:rPr>
          <w:spacing w:val="14"/>
          <w:sz w:val="20"/>
        </w:rPr>
        <w:t> </w:t>
      </w:r>
      <w:r>
        <w:rPr>
          <w:sz w:val="20"/>
        </w:rPr>
        <w:t>o</w:t>
      </w:r>
      <w:r>
        <w:rPr>
          <w:spacing w:val="14"/>
          <w:sz w:val="20"/>
        </w:rPr>
        <w:t> </w:t>
      </w:r>
      <w:r>
        <w:rPr>
          <w:sz w:val="20"/>
        </w:rPr>
        <w:t>mesmo</w:t>
      </w:r>
      <w:r>
        <w:rPr>
          <w:spacing w:val="14"/>
          <w:sz w:val="20"/>
        </w:rPr>
        <w:t> </w:t>
      </w:r>
      <w:r>
        <w:rPr>
          <w:sz w:val="20"/>
        </w:rPr>
        <w:t>ser</w:t>
      </w:r>
      <w:r>
        <w:rPr>
          <w:spacing w:val="14"/>
          <w:sz w:val="20"/>
        </w:rPr>
        <w:t> </w:t>
      </w:r>
      <w:r>
        <w:rPr>
          <w:sz w:val="20"/>
        </w:rPr>
        <w:t>notificado</w:t>
      </w:r>
      <w:r>
        <w:rPr>
          <w:spacing w:val="14"/>
          <w:sz w:val="20"/>
        </w:rPr>
        <w:t> </w:t>
      </w:r>
      <w:r>
        <w:rPr>
          <w:sz w:val="20"/>
        </w:rPr>
        <w:t>para</w:t>
      </w:r>
      <w:r>
        <w:rPr>
          <w:spacing w:val="14"/>
          <w:sz w:val="20"/>
        </w:rPr>
        <w:t> </w:t>
      </w:r>
      <w:r>
        <w:rPr>
          <w:sz w:val="20"/>
        </w:rPr>
        <w:t>ciência</w:t>
      </w:r>
      <w:r>
        <w:rPr>
          <w:spacing w:val="14"/>
          <w:sz w:val="20"/>
        </w:rPr>
        <w:t> </w:t>
      </w:r>
      <w:r>
        <w:rPr>
          <w:sz w:val="20"/>
        </w:rPr>
        <w:t>do</w:t>
      </w:r>
      <w:r>
        <w:rPr>
          <w:spacing w:val="14"/>
          <w:sz w:val="20"/>
        </w:rPr>
        <w:t> </w:t>
      </w:r>
      <w:r>
        <w:rPr>
          <w:sz w:val="20"/>
        </w:rPr>
        <w:t>laudo</w:t>
      </w:r>
      <w:r>
        <w:rPr>
          <w:spacing w:val="14"/>
          <w:sz w:val="20"/>
        </w:rPr>
        <w:t> </w:t>
      </w:r>
      <w:r>
        <w:rPr>
          <w:sz w:val="20"/>
        </w:rPr>
        <w:t>e</w:t>
      </w:r>
      <w:r>
        <w:rPr>
          <w:spacing w:val="14"/>
          <w:sz w:val="20"/>
        </w:rPr>
        <w:t> </w:t>
      </w:r>
      <w:r>
        <w:rPr>
          <w:sz w:val="20"/>
        </w:rPr>
        <w:t>retirada</w:t>
      </w:r>
      <w:r>
        <w:rPr>
          <w:spacing w:val="14"/>
          <w:sz w:val="20"/>
        </w:rPr>
        <w:t> </w:t>
      </w:r>
      <w:r>
        <w:rPr>
          <w:sz w:val="20"/>
        </w:rPr>
        <w:t>do</w:t>
      </w:r>
      <w:r>
        <w:rPr>
          <w:spacing w:val="14"/>
          <w:sz w:val="20"/>
        </w:rPr>
        <w:t> </w:t>
      </w:r>
      <w:r>
        <w:rPr>
          <w:sz w:val="20"/>
        </w:rPr>
        <w:t>mesmo.</w:t>
      </w:r>
      <w:r>
        <w:rPr>
          <w:spacing w:val="14"/>
          <w:sz w:val="20"/>
        </w:rPr>
        <w:t> </w:t>
      </w:r>
      <w:r>
        <w:rPr>
          <w:sz w:val="20"/>
        </w:rPr>
        <w:t>Caso</w:t>
      </w:r>
      <w:r>
        <w:rPr>
          <w:spacing w:val="14"/>
          <w:sz w:val="20"/>
        </w:rPr>
        <w:t> </w:t>
      </w:r>
      <w:r>
        <w:rPr>
          <w:sz w:val="20"/>
        </w:rPr>
        <w:t>o</w:t>
      </w:r>
      <w:r>
        <w:rPr>
          <w:spacing w:val="14"/>
          <w:sz w:val="20"/>
        </w:rPr>
        <w:t> </w:t>
      </w:r>
      <w:r>
        <w:rPr>
          <w:sz w:val="20"/>
        </w:rPr>
        <w:t>material</w:t>
      </w:r>
      <w:r>
        <w:rPr>
          <w:spacing w:val="14"/>
          <w:sz w:val="20"/>
        </w:rPr>
        <w:t> </w:t>
      </w:r>
      <w:r>
        <w:rPr>
          <w:sz w:val="20"/>
        </w:rPr>
        <w:t>não</w:t>
      </w:r>
      <w:r>
        <w:rPr>
          <w:spacing w:val="14"/>
          <w:sz w:val="20"/>
        </w:rPr>
        <w:t> </w:t>
      </w:r>
      <w:r>
        <w:rPr>
          <w:sz w:val="20"/>
        </w:rPr>
        <w:t>seja retirado pelo licitante no prazo de 10 (dez) dias úteis, presumir-se-á seu desinteresse em relação ao mesmo, que poderá ser descartado ou incorporado ao patrimônio da UERJ/HUPE;</w:t>
      </w:r>
    </w:p>
    <w:p>
      <w:pPr>
        <w:pStyle w:val="ListParagraph"/>
        <w:numPr>
          <w:ilvl w:val="2"/>
          <w:numId w:val="18"/>
        </w:numPr>
        <w:tabs>
          <w:tab w:pos="632" w:val="left" w:leader="none"/>
        </w:tabs>
        <w:spacing w:line="280" w:lineRule="auto" w:before="2" w:after="0"/>
        <w:ind w:left="119" w:right="238" w:firstLine="0"/>
        <w:jc w:val="left"/>
        <w:rPr>
          <w:sz w:val="20"/>
        </w:rPr>
      </w:pPr>
      <w:r>
        <w:rPr>
          <w:sz w:val="20"/>
        </w:rPr>
        <w:t>A</w:t>
      </w:r>
      <w:r>
        <w:rPr>
          <w:spacing w:val="11"/>
          <w:sz w:val="20"/>
        </w:rPr>
        <w:t> </w:t>
      </w:r>
      <w:r>
        <w:rPr>
          <w:sz w:val="20"/>
        </w:rPr>
        <w:t>desclassificação</w:t>
      </w:r>
      <w:r>
        <w:rPr>
          <w:spacing w:val="23"/>
          <w:sz w:val="20"/>
        </w:rPr>
        <w:t> </w:t>
      </w:r>
      <w:r>
        <w:rPr>
          <w:sz w:val="20"/>
        </w:rPr>
        <w:t>da</w:t>
      </w:r>
      <w:r>
        <w:rPr>
          <w:spacing w:val="23"/>
          <w:sz w:val="20"/>
        </w:rPr>
        <w:t> </w:t>
      </w:r>
      <w:r>
        <w:rPr>
          <w:sz w:val="20"/>
        </w:rPr>
        <w:t>proposta</w:t>
      </w:r>
      <w:r>
        <w:rPr>
          <w:spacing w:val="23"/>
          <w:sz w:val="20"/>
        </w:rPr>
        <w:t> </w:t>
      </w:r>
      <w:r>
        <w:rPr>
          <w:sz w:val="20"/>
        </w:rPr>
        <w:t>na</w:t>
      </w:r>
      <w:r>
        <w:rPr>
          <w:spacing w:val="23"/>
          <w:sz w:val="20"/>
        </w:rPr>
        <w:t> </w:t>
      </w:r>
      <w:r>
        <w:rPr>
          <w:sz w:val="20"/>
        </w:rPr>
        <w:t>forma</w:t>
      </w:r>
      <w:r>
        <w:rPr>
          <w:spacing w:val="23"/>
          <w:sz w:val="20"/>
        </w:rPr>
        <w:t> </w:t>
      </w:r>
      <w:r>
        <w:rPr>
          <w:sz w:val="20"/>
        </w:rPr>
        <w:t>prevista</w:t>
      </w:r>
      <w:r>
        <w:rPr>
          <w:spacing w:val="23"/>
          <w:sz w:val="20"/>
        </w:rPr>
        <w:t> </w:t>
      </w:r>
      <w:r>
        <w:rPr>
          <w:sz w:val="20"/>
        </w:rPr>
        <w:t>no</w:t>
      </w:r>
      <w:r>
        <w:rPr>
          <w:spacing w:val="23"/>
          <w:sz w:val="20"/>
        </w:rPr>
        <w:t> </w:t>
      </w:r>
      <w:r>
        <w:rPr>
          <w:sz w:val="20"/>
        </w:rPr>
        <w:t>subitem</w:t>
      </w:r>
      <w:r>
        <w:rPr>
          <w:spacing w:val="23"/>
          <w:sz w:val="20"/>
        </w:rPr>
        <w:t> </w:t>
      </w:r>
      <w:r>
        <w:rPr>
          <w:sz w:val="20"/>
        </w:rPr>
        <w:t>anterior</w:t>
      </w:r>
      <w:r>
        <w:rPr>
          <w:spacing w:val="23"/>
          <w:sz w:val="20"/>
        </w:rPr>
        <w:t> </w:t>
      </w:r>
      <w:r>
        <w:rPr>
          <w:sz w:val="20"/>
        </w:rPr>
        <w:t>acarretará</w:t>
      </w:r>
      <w:r>
        <w:rPr>
          <w:spacing w:val="23"/>
          <w:sz w:val="20"/>
        </w:rPr>
        <w:t> </w:t>
      </w:r>
      <w:r>
        <w:rPr>
          <w:sz w:val="20"/>
        </w:rPr>
        <w:t>o</w:t>
      </w:r>
      <w:r>
        <w:rPr>
          <w:spacing w:val="23"/>
          <w:sz w:val="20"/>
        </w:rPr>
        <w:t> </w:t>
      </w:r>
      <w:r>
        <w:rPr>
          <w:sz w:val="20"/>
        </w:rPr>
        <w:t>consequente</w:t>
      </w:r>
      <w:r>
        <w:rPr>
          <w:spacing w:val="23"/>
          <w:sz w:val="20"/>
        </w:rPr>
        <w:t> </w:t>
      </w:r>
      <w:r>
        <w:rPr>
          <w:sz w:val="20"/>
        </w:rPr>
        <w:t>chamamento</w:t>
      </w:r>
      <w:r>
        <w:rPr>
          <w:spacing w:val="23"/>
          <w:sz w:val="20"/>
        </w:rPr>
        <w:t> </w:t>
      </w:r>
      <w:r>
        <w:rPr>
          <w:sz w:val="20"/>
        </w:rPr>
        <w:t>do</w:t>
      </w:r>
      <w:r>
        <w:rPr>
          <w:spacing w:val="23"/>
          <w:sz w:val="20"/>
        </w:rPr>
        <w:t> </w:t>
      </w:r>
      <w:r>
        <w:rPr>
          <w:sz w:val="20"/>
        </w:rPr>
        <w:t>segundo</w:t>
      </w:r>
      <w:r>
        <w:rPr>
          <w:spacing w:val="23"/>
          <w:sz w:val="20"/>
        </w:rPr>
        <w:t> </w:t>
      </w:r>
      <w:r>
        <w:rPr>
          <w:sz w:val="20"/>
        </w:rPr>
        <w:t>colocado,</w:t>
      </w:r>
      <w:r>
        <w:rPr>
          <w:spacing w:val="23"/>
          <w:sz w:val="20"/>
        </w:rPr>
        <w:t> </w:t>
      </w:r>
      <w:r>
        <w:rPr>
          <w:sz w:val="20"/>
        </w:rPr>
        <w:t>adotando-se</w:t>
      </w:r>
      <w:r>
        <w:rPr>
          <w:spacing w:val="23"/>
          <w:sz w:val="20"/>
        </w:rPr>
        <w:t> </w:t>
      </w:r>
      <w:r>
        <w:rPr>
          <w:sz w:val="20"/>
        </w:rPr>
        <w:t>o</w:t>
      </w:r>
      <w:r>
        <w:rPr>
          <w:spacing w:val="23"/>
          <w:sz w:val="20"/>
        </w:rPr>
        <w:t> </w:t>
      </w:r>
      <w:r>
        <w:rPr>
          <w:sz w:val="20"/>
        </w:rPr>
        <w:t>mesmo</w:t>
      </w:r>
      <w:r>
        <w:rPr>
          <w:spacing w:val="23"/>
          <w:sz w:val="20"/>
        </w:rPr>
        <w:t> </w:t>
      </w:r>
      <w:r>
        <w:rPr>
          <w:sz w:val="20"/>
        </w:rPr>
        <w:t>procedimento</w:t>
      </w:r>
      <w:r>
        <w:rPr>
          <w:spacing w:val="23"/>
          <w:sz w:val="20"/>
        </w:rPr>
        <w:t> </w:t>
      </w:r>
      <w:r>
        <w:rPr>
          <w:sz w:val="20"/>
        </w:rPr>
        <w:t>em</w:t>
      </w:r>
      <w:r>
        <w:rPr>
          <w:spacing w:val="23"/>
          <w:sz w:val="20"/>
        </w:rPr>
        <w:t> </w:t>
      </w:r>
      <w:r>
        <w:rPr>
          <w:sz w:val="20"/>
        </w:rPr>
        <w:t>relação</w:t>
      </w:r>
      <w:r>
        <w:rPr>
          <w:spacing w:val="23"/>
          <w:sz w:val="20"/>
        </w:rPr>
        <w:t> </w:t>
      </w:r>
      <w:r>
        <w:rPr>
          <w:sz w:val="20"/>
        </w:rPr>
        <w:t>à avaliação do material.</w:t>
      </w:r>
    </w:p>
    <w:p>
      <w:pPr>
        <w:pStyle w:val="ListParagraph"/>
        <w:numPr>
          <w:ilvl w:val="2"/>
          <w:numId w:val="18"/>
        </w:numPr>
        <w:tabs>
          <w:tab w:pos="611" w:val="left" w:leader="none"/>
        </w:tabs>
        <w:spacing w:line="280" w:lineRule="auto" w:before="2" w:after="0"/>
        <w:ind w:left="119" w:right="238" w:firstLine="0"/>
        <w:jc w:val="left"/>
        <w:rPr>
          <w:b/>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2"/>
          <w:sz w:val="20"/>
        </w:rPr>
        <w:t> </w:t>
      </w:r>
      <w:r>
        <w:rPr>
          <w:b/>
          <w:sz w:val="20"/>
        </w:rPr>
        <w:t>que, nos casos de marca pré-aprovada, dispensada, portanto, a apresentação da amostra, não será válido apresentar proposta detalhe contendo item diferente do licitado.</w:t>
      </w:r>
    </w:p>
    <w:p>
      <w:pPr>
        <w:spacing w:after="0" w:line="280" w:lineRule="auto"/>
        <w:jc w:val="left"/>
        <w:rPr>
          <w:sz w:val="20"/>
        </w:rPr>
        <w:sectPr>
          <w:pgSz w:w="15840" w:h="24480"/>
          <w:pgMar w:top="0" w:bottom="280" w:left="0" w:right="0"/>
        </w:sectPr>
      </w:pPr>
    </w:p>
    <w:p>
      <w:pPr>
        <w:pStyle w:val="Heading3"/>
        <w:numPr>
          <w:ilvl w:val="1"/>
          <w:numId w:val="17"/>
        </w:numPr>
        <w:tabs>
          <w:tab w:pos="468" w:val="left" w:leader="none"/>
        </w:tabs>
        <w:spacing w:line="240" w:lineRule="auto" w:before="23" w:after="0"/>
        <w:ind w:left="46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7"/>
        </w:numPr>
        <w:tabs>
          <w:tab w:pos="612" w:val="left" w:leader="none"/>
        </w:tabs>
        <w:spacing w:line="242" w:lineRule="auto" w:before="40" w:after="0"/>
        <w:ind w:left="119" w:right="238" w:firstLine="0"/>
        <w:jc w:val="left"/>
        <w:rPr>
          <w:sz w:val="20"/>
        </w:rPr>
      </w:pPr>
      <w:r>
        <w:rPr>
          <w:sz w:val="20"/>
        </w:rPr>
        <w:t>Após</w:t>
      </w:r>
      <w:r>
        <w:rPr>
          <w:spacing w:val="-2"/>
          <w:sz w:val="20"/>
        </w:rPr>
        <w:t> </w:t>
      </w:r>
      <w:r>
        <w:rPr>
          <w:sz w:val="20"/>
        </w:rPr>
        <w:t>a</w:t>
      </w:r>
      <w:r>
        <w:rPr>
          <w:spacing w:val="-2"/>
          <w:sz w:val="20"/>
        </w:rPr>
        <w:t> </w:t>
      </w:r>
      <w:r>
        <w:rPr>
          <w:sz w:val="20"/>
        </w:rPr>
        <w:t>concretização</w:t>
      </w:r>
      <w:r>
        <w:rPr>
          <w:spacing w:val="-2"/>
          <w:sz w:val="20"/>
        </w:rPr>
        <w:t> </w:t>
      </w:r>
      <w:r>
        <w:rPr>
          <w:sz w:val="20"/>
        </w:rPr>
        <w:t>da</w:t>
      </w:r>
      <w:r>
        <w:rPr>
          <w:spacing w:val="-2"/>
          <w:sz w:val="20"/>
        </w:rPr>
        <w:t> </w:t>
      </w:r>
      <w:r>
        <w:rPr>
          <w:sz w:val="20"/>
        </w:rPr>
        <w:t>contratação,</w:t>
      </w:r>
      <w:r>
        <w:rPr>
          <w:spacing w:val="-2"/>
          <w:sz w:val="20"/>
        </w:rPr>
        <w:t> </w:t>
      </w:r>
      <w:r>
        <w:rPr>
          <w:sz w:val="20"/>
        </w:rPr>
        <w:t>conforme</w:t>
      </w:r>
      <w:r>
        <w:rPr>
          <w:spacing w:val="-2"/>
          <w:sz w:val="20"/>
        </w:rPr>
        <w:t> </w:t>
      </w:r>
      <w:r>
        <w:rPr>
          <w:sz w:val="20"/>
        </w:rPr>
        <w:t>necessidade</w:t>
      </w:r>
      <w:r>
        <w:rPr>
          <w:spacing w:val="-2"/>
          <w:sz w:val="20"/>
        </w:rPr>
        <w:t> </w:t>
      </w:r>
      <w:r>
        <w:rPr>
          <w:sz w:val="20"/>
        </w:rPr>
        <w:t>da</w:t>
      </w:r>
      <w:r>
        <w:rPr>
          <w:spacing w:val="-2"/>
          <w:sz w:val="20"/>
        </w:rPr>
        <w:t> </w:t>
      </w:r>
      <w:r>
        <w:rPr>
          <w:sz w:val="20"/>
        </w:rPr>
        <w:t>CONTRATANTE</w:t>
      </w:r>
      <w:r>
        <w:rPr>
          <w:spacing w:val="-2"/>
          <w:sz w:val="20"/>
        </w:rPr>
        <w:t> </w:t>
      </w:r>
      <w:r>
        <w:rPr>
          <w:sz w:val="20"/>
        </w:rPr>
        <w:t>será</w:t>
      </w:r>
      <w:r>
        <w:rPr>
          <w:spacing w:val="-2"/>
          <w:sz w:val="20"/>
        </w:rPr>
        <w:t> </w:t>
      </w:r>
      <w:r>
        <w:rPr>
          <w:sz w:val="20"/>
        </w:rPr>
        <w:t>enviada</w:t>
      </w:r>
      <w:r>
        <w:rPr>
          <w:spacing w:val="-2"/>
          <w:sz w:val="20"/>
        </w:rPr>
        <w:t> </w:t>
      </w:r>
      <w:r>
        <w:rPr>
          <w:sz w:val="20"/>
        </w:rPr>
        <w:t>à</w:t>
      </w:r>
      <w:r>
        <w:rPr>
          <w:spacing w:val="-2"/>
          <w:sz w:val="20"/>
        </w:rPr>
        <w:t> </w:t>
      </w:r>
      <w:r>
        <w:rPr>
          <w:sz w:val="20"/>
        </w:rPr>
        <w:t>CONTRATADA</w:t>
      </w:r>
      <w:r>
        <w:rPr>
          <w:spacing w:val="-12"/>
          <w:sz w:val="20"/>
        </w:rPr>
        <w:t> </w:t>
      </w:r>
      <w:r>
        <w:rPr>
          <w:sz w:val="20"/>
        </w:rPr>
        <w:t>uma</w:t>
      </w:r>
      <w:r>
        <w:rPr>
          <w:spacing w:val="-2"/>
          <w:sz w:val="20"/>
        </w:rPr>
        <w:t> </w:t>
      </w:r>
      <w:r>
        <w:rPr>
          <w:sz w:val="20"/>
        </w:rPr>
        <w:t>autorização</w:t>
      </w:r>
      <w:r>
        <w:rPr>
          <w:spacing w:val="-2"/>
          <w:sz w:val="20"/>
        </w:rPr>
        <w:t> </w:t>
      </w:r>
      <w:r>
        <w:rPr>
          <w:sz w:val="20"/>
        </w:rPr>
        <w:t>de</w:t>
      </w:r>
      <w:r>
        <w:rPr>
          <w:spacing w:val="-2"/>
          <w:sz w:val="20"/>
        </w:rPr>
        <w:t> </w:t>
      </w:r>
      <w:r>
        <w:rPr>
          <w:sz w:val="20"/>
        </w:rPr>
        <w:t>entrega</w:t>
      </w:r>
      <w:r>
        <w:rPr>
          <w:spacing w:val="-2"/>
          <w:sz w:val="20"/>
        </w:rPr>
        <w:t> </w:t>
      </w:r>
      <w:r>
        <w:rPr>
          <w:sz w:val="20"/>
        </w:rPr>
        <w:t>de</w:t>
      </w:r>
      <w:r>
        <w:rPr>
          <w:spacing w:val="-2"/>
          <w:sz w:val="20"/>
        </w:rPr>
        <w:t> </w:t>
      </w:r>
      <w:r>
        <w:rPr>
          <w:sz w:val="20"/>
        </w:rPr>
        <w:t>material,</w:t>
      </w:r>
      <w:r>
        <w:rPr>
          <w:spacing w:val="-2"/>
          <w:sz w:val="20"/>
        </w:rPr>
        <w:t> </w:t>
      </w:r>
      <w:r>
        <w:rPr>
          <w:sz w:val="20"/>
        </w:rPr>
        <w:t>conforme</w:t>
      </w:r>
      <w:r>
        <w:rPr>
          <w:spacing w:val="-2"/>
          <w:sz w:val="20"/>
        </w:rPr>
        <w:t> </w:t>
      </w:r>
      <w:r>
        <w:rPr>
          <w:sz w:val="20"/>
        </w:rPr>
        <w:t>anexo</w:t>
      </w:r>
      <w:r>
        <w:rPr>
          <w:spacing w:val="-2"/>
          <w:sz w:val="20"/>
        </w:rPr>
        <w:t> </w:t>
      </w:r>
      <w:r>
        <w:rPr>
          <w:sz w:val="20"/>
        </w:rPr>
        <w:t>em</w:t>
      </w:r>
      <w:r>
        <w:rPr>
          <w:spacing w:val="-2"/>
          <w:sz w:val="20"/>
        </w:rPr>
        <w:t> </w:t>
      </w:r>
      <w:r>
        <w:rPr>
          <w:sz w:val="20"/>
        </w:rPr>
        <w:t>documento SEI </w:t>
      </w:r>
      <w:r>
        <w:rPr>
          <w:sz w:val="24"/>
        </w:rPr>
        <w:t>30203367</w:t>
      </w:r>
      <w:r>
        <w:rPr>
          <w:sz w:val="20"/>
        </w:rPr>
        <w:t>.</w:t>
      </w:r>
    </w:p>
    <w:p>
      <w:pPr>
        <w:pStyle w:val="ListParagraph"/>
        <w:numPr>
          <w:ilvl w:val="2"/>
          <w:numId w:val="17"/>
        </w:numPr>
        <w:tabs>
          <w:tab w:pos="623" w:val="left" w:leader="none"/>
        </w:tabs>
        <w:spacing w:line="280" w:lineRule="auto" w:before="29" w:after="0"/>
        <w:ind w:left="119" w:right="238" w:firstLine="0"/>
        <w:jc w:val="left"/>
        <w:rPr>
          <w:sz w:val="20"/>
        </w:rPr>
      </w:pPr>
      <w:r>
        <w:rPr>
          <w:sz w:val="20"/>
        </w:rPr>
        <w:t>Havendo</w:t>
      </w:r>
      <w:r>
        <w:rPr>
          <w:spacing w:val="-1"/>
          <w:sz w:val="20"/>
        </w:rPr>
        <w:t> </w:t>
      </w:r>
      <w:r>
        <w:rPr>
          <w:sz w:val="20"/>
        </w:rPr>
        <w:t>necessidade</w:t>
      </w:r>
      <w:r>
        <w:rPr>
          <w:spacing w:val="-1"/>
          <w:sz w:val="20"/>
        </w:rPr>
        <w:t> </w:t>
      </w:r>
      <w:r>
        <w:rPr>
          <w:sz w:val="20"/>
        </w:rPr>
        <w:t>por</w:t>
      </w:r>
      <w:r>
        <w:rPr>
          <w:spacing w:val="-1"/>
          <w:sz w:val="20"/>
        </w:rPr>
        <w:t> </w:t>
      </w:r>
      <w:r>
        <w:rPr>
          <w:sz w:val="20"/>
        </w:rPr>
        <w:t>parte</w:t>
      </w:r>
      <w:r>
        <w:rPr>
          <w:spacing w:val="-1"/>
          <w:sz w:val="20"/>
        </w:rPr>
        <w:t> </w:t>
      </w:r>
      <w:r>
        <w:rPr>
          <w:sz w:val="20"/>
        </w:rPr>
        <w:t>da</w:t>
      </w:r>
      <w:r>
        <w:rPr>
          <w:spacing w:val="-1"/>
          <w:sz w:val="20"/>
        </w:rPr>
        <w:t> </w:t>
      </w:r>
      <w:r>
        <w:rPr>
          <w:sz w:val="20"/>
        </w:rPr>
        <w:t>CONTRATANTE,</w:t>
      </w:r>
      <w:r>
        <w:rPr>
          <w:spacing w:val="-1"/>
          <w:sz w:val="20"/>
        </w:rPr>
        <w:t> </w:t>
      </w:r>
      <w:r>
        <w:rPr>
          <w:sz w:val="20"/>
        </w:rPr>
        <w:t>a</w:t>
      </w:r>
      <w:r>
        <w:rPr>
          <w:spacing w:val="-1"/>
          <w:sz w:val="20"/>
        </w:rPr>
        <w:t> </w:t>
      </w:r>
      <w:r>
        <w:rPr>
          <w:sz w:val="20"/>
        </w:rPr>
        <w:t>CONTRATADA</w:t>
      </w:r>
      <w:r>
        <w:rPr>
          <w:spacing w:val="-11"/>
          <w:sz w:val="20"/>
        </w:rPr>
        <w:t> </w:t>
      </w:r>
      <w:r>
        <w:rPr>
          <w:sz w:val="20"/>
        </w:rPr>
        <w:t>fica</w:t>
      </w:r>
      <w:r>
        <w:rPr>
          <w:spacing w:val="-1"/>
          <w:sz w:val="20"/>
        </w:rPr>
        <w:t> </w:t>
      </w:r>
      <w:r>
        <w:rPr>
          <w:sz w:val="20"/>
        </w:rPr>
        <w:t>obrigada</w:t>
      </w:r>
      <w:r>
        <w:rPr>
          <w:spacing w:val="-1"/>
          <w:sz w:val="20"/>
        </w:rPr>
        <w:t> </w:t>
      </w:r>
      <w:r>
        <w:rPr>
          <w:sz w:val="20"/>
        </w:rPr>
        <w:t>a</w:t>
      </w:r>
      <w:r>
        <w:rPr>
          <w:spacing w:val="-1"/>
          <w:sz w:val="20"/>
        </w:rPr>
        <w:t> </w:t>
      </w:r>
      <w:r>
        <w:rPr>
          <w:sz w:val="20"/>
        </w:rPr>
        <w:t>comunicar</w:t>
      </w:r>
      <w:r>
        <w:rPr>
          <w:spacing w:val="-1"/>
          <w:sz w:val="20"/>
        </w:rPr>
        <w:t> </w:t>
      </w:r>
      <w:r>
        <w:rPr>
          <w:sz w:val="20"/>
        </w:rPr>
        <w:t>antecipadamente</w:t>
      </w:r>
      <w:r>
        <w:rPr>
          <w:spacing w:val="-1"/>
          <w:sz w:val="20"/>
        </w:rPr>
        <w:t> </w:t>
      </w:r>
      <w:r>
        <w:rPr>
          <w:sz w:val="20"/>
        </w:rPr>
        <w:t>quais</w:t>
      </w:r>
      <w:r>
        <w:rPr>
          <w:spacing w:val="-1"/>
          <w:sz w:val="20"/>
        </w:rPr>
        <w:t> </w:t>
      </w:r>
      <w:r>
        <w:rPr>
          <w:sz w:val="20"/>
        </w:rPr>
        <w:t>os</w:t>
      </w:r>
      <w:r>
        <w:rPr>
          <w:spacing w:val="-1"/>
          <w:sz w:val="20"/>
        </w:rPr>
        <w:t> </w:t>
      </w:r>
      <w:r>
        <w:rPr>
          <w:sz w:val="20"/>
        </w:rPr>
        <w:t>nomes/descrições</w:t>
      </w:r>
      <w:r>
        <w:rPr>
          <w:spacing w:val="-1"/>
          <w:sz w:val="20"/>
        </w:rPr>
        <w:t> </w:t>
      </w:r>
      <w:r>
        <w:rPr>
          <w:sz w:val="20"/>
        </w:rPr>
        <w:t>que</w:t>
      </w:r>
      <w:r>
        <w:rPr>
          <w:spacing w:val="-1"/>
          <w:sz w:val="20"/>
        </w:rPr>
        <w:t> </w:t>
      </w:r>
      <w:r>
        <w:rPr>
          <w:sz w:val="20"/>
        </w:rPr>
        <w:t>constarão</w:t>
      </w:r>
      <w:r>
        <w:rPr>
          <w:spacing w:val="-1"/>
          <w:sz w:val="20"/>
        </w:rPr>
        <w:t> </w:t>
      </w:r>
      <w:r>
        <w:rPr>
          <w:sz w:val="20"/>
        </w:rPr>
        <w:t>na</w:t>
      </w:r>
      <w:r>
        <w:rPr>
          <w:spacing w:val="-1"/>
          <w:sz w:val="20"/>
        </w:rPr>
        <w:t> </w:t>
      </w:r>
      <w:r>
        <w:rPr>
          <w:sz w:val="20"/>
        </w:rPr>
        <w:t>Nota</w:t>
      </w:r>
      <w:r>
        <w:rPr>
          <w:spacing w:val="-1"/>
          <w:sz w:val="20"/>
        </w:rPr>
        <w:t> </w:t>
      </w:r>
      <w:r>
        <w:rPr>
          <w:sz w:val="20"/>
        </w:rPr>
        <w:t>Fiscal,</w:t>
      </w:r>
      <w:r>
        <w:rPr>
          <w:spacing w:val="-1"/>
          <w:sz w:val="20"/>
        </w:rPr>
        <w:t> </w:t>
      </w:r>
      <w:r>
        <w:rPr>
          <w:sz w:val="20"/>
        </w:rPr>
        <w:t>para</w:t>
      </w:r>
      <w:r>
        <w:rPr>
          <w:spacing w:val="-1"/>
          <w:sz w:val="20"/>
        </w:rPr>
        <w:t> </w:t>
      </w:r>
      <w:r>
        <w:rPr>
          <w:sz w:val="20"/>
        </w:rPr>
        <w:t>fins</w:t>
      </w:r>
      <w:r>
        <w:rPr>
          <w:spacing w:val="-1"/>
          <w:sz w:val="20"/>
        </w:rPr>
        <w:t> </w:t>
      </w:r>
      <w:r>
        <w:rPr>
          <w:sz w:val="20"/>
        </w:rPr>
        <w:t>de identificação dos materiais recebidos e correspondência com os itens contratados.</w:t>
      </w:r>
    </w:p>
    <w:p>
      <w:pPr>
        <w:pStyle w:val="ListParagraph"/>
        <w:numPr>
          <w:ilvl w:val="2"/>
          <w:numId w:val="17"/>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10</w:t>
      </w:r>
      <w:r>
        <w:rPr>
          <w:spacing w:val="-1"/>
          <w:sz w:val="20"/>
        </w:rPr>
        <w:t> </w:t>
      </w:r>
      <w:r>
        <w:rPr>
          <w:sz w:val="20"/>
        </w:rPr>
        <w:t>(dez)</w:t>
      </w:r>
      <w:r>
        <w:rPr>
          <w:spacing w:val="-1"/>
          <w:sz w:val="20"/>
        </w:rPr>
        <w:t>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17"/>
        </w:numPr>
        <w:tabs>
          <w:tab w:pos="620" w:val="left" w:leader="none"/>
        </w:tabs>
        <w:spacing w:line="280" w:lineRule="auto" w:before="40" w:after="0"/>
        <w:ind w:left="119" w:right="238" w:firstLine="0"/>
        <w:jc w:val="left"/>
        <w:rPr>
          <w:sz w:val="20"/>
        </w:rPr>
      </w:pPr>
      <w:r>
        <w:rPr>
          <w:sz w:val="20"/>
        </w:rPr>
        <w:t>O</w:t>
      </w:r>
      <w:r>
        <w:rPr>
          <w:spacing w:val="-2"/>
          <w:sz w:val="20"/>
        </w:rPr>
        <w:t> </w:t>
      </w:r>
      <w:r>
        <w:rPr>
          <w:sz w:val="20"/>
        </w:rPr>
        <w:t>local</w:t>
      </w:r>
      <w:r>
        <w:rPr>
          <w:spacing w:val="-2"/>
          <w:sz w:val="20"/>
        </w:rPr>
        <w:t> </w:t>
      </w:r>
      <w:r>
        <w:rPr>
          <w:sz w:val="20"/>
        </w:rPr>
        <w:t>de</w:t>
      </w:r>
      <w:r>
        <w:rPr>
          <w:spacing w:val="-2"/>
          <w:sz w:val="20"/>
        </w:rPr>
        <w:t> </w:t>
      </w:r>
      <w:r>
        <w:rPr>
          <w:sz w:val="20"/>
        </w:rPr>
        <w:t>entrega</w:t>
      </w:r>
      <w:r>
        <w:rPr>
          <w:spacing w:val="-2"/>
          <w:sz w:val="20"/>
        </w:rPr>
        <w:t> </w:t>
      </w:r>
      <w:r>
        <w:rPr>
          <w:sz w:val="20"/>
        </w:rPr>
        <w:t>será</w:t>
      </w:r>
      <w:r>
        <w:rPr>
          <w:spacing w:val="-2"/>
          <w:sz w:val="20"/>
        </w:rPr>
        <w:t> </w:t>
      </w:r>
      <w:r>
        <w:rPr>
          <w:sz w:val="20"/>
        </w:rPr>
        <w:t>no</w:t>
      </w:r>
      <w:r>
        <w:rPr>
          <w:spacing w:val="-12"/>
          <w:sz w:val="20"/>
        </w:rPr>
        <w:t> </w:t>
      </w:r>
      <w:r>
        <w:rPr>
          <w:sz w:val="20"/>
        </w:rPr>
        <w:t>Almoxarifado</w:t>
      </w:r>
      <w:r>
        <w:rPr>
          <w:spacing w:val="-2"/>
          <w:sz w:val="20"/>
        </w:rPr>
        <w:t> </w:t>
      </w:r>
      <w:r>
        <w:rPr>
          <w:sz w:val="20"/>
        </w:rPr>
        <w:t>Central</w:t>
      </w:r>
      <w:r>
        <w:rPr>
          <w:spacing w:val="-2"/>
          <w:sz w:val="20"/>
        </w:rPr>
        <w:t> </w:t>
      </w:r>
      <w:r>
        <w:rPr>
          <w:sz w:val="20"/>
        </w:rPr>
        <w:t>do</w:t>
      </w:r>
      <w:r>
        <w:rPr>
          <w:spacing w:val="-2"/>
          <w:sz w:val="20"/>
        </w:rPr>
        <w:t> </w:t>
      </w:r>
      <w:r>
        <w:rPr>
          <w:sz w:val="20"/>
        </w:rPr>
        <w:t>Hospital</w:t>
      </w:r>
      <w:r>
        <w:rPr>
          <w:spacing w:val="-2"/>
          <w:sz w:val="20"/>
        </w:rPr>
        <w:t> </w:t>
      </w:r>
      <w:r>
        <w:rPr>
          <w:sz w:val="20"/>
        </w:rPr>
        <w:t>Universitário</w:t>
      </w:r>
      <w:r>
        <w:rPr>
          <w:spacing w:val="-2"/>
          <w:sz w:val="20"/>
        </w:rPr>
        <w:t> </w:t>
      </w:r>
      <w:r>
        <w:rPr>
          <w:sz w:val="20"/>
        </w:rPr>
        <w:t>Pedro</w:t>
      </w:r>
      <w:r>
        <w:rPr>
          <w:spacing w:val="-2"/>
          <w:sz w:val="20"/>
        </w:rPr>
        <w:t> </w:t>
      </w:r>
      <w:r>
        <w:rPr>
          <w:sz w:val="20"/>
        </w:rPr>
        <w:t>Ernesto,</w:t>
      </w:r>
      <w:r>
        <w:rPr>
          <w:spacing w:val="-2"/>
          <w:sz w:val="20"/>
        </w:rPr>
        <w:t> </w:t>
      </w:r>
      <w:r>
        <w:rPr>
          <w:sz w:val="20"/>
        </w:rPr>
        <w:t>situado</w:t>
      </w:r>
      <w:r>
        <w:rPr>
          <w:spacing w:val="-2"/>
          <w:sz w:val="20"/>
        </w:rPr>
        <w:t> </w:t>
      </w:r>
      <w:r>
        <w:rPr>
          <w:sz w:val="20"/>
        </w:rPr>
        <w:t>na</w:t>
      </w:r>
      <w:r>
        <w:rPr>
          <w:spacing w:val="-12"/>
          <w:sz w:val="20"/>
        </w:rPr>
        <w:t> </w:t>
      </w:r>
      <w:r>
        <w:rPr>
          <w:sz w:val="20"/>
        </w:rPr>
        <w:t>Avenida</w:t>
      </w:r>
      <w:r>
        <w:rPr>
          <w:spacing w:val="-2"/>
          <w:sz w:val="20"/>
        </w:rPr>
        <w:t> </w:t>
      </w:r>
      <w:r>
        <w:rPr>
          <w:sz w:val="20"/>
        </w:rPr>
        <w:t>Boulevard</w:t>
      </w:r>
      <w:r>
        <w:rPr>
          <w:spacing w:val="-2"/>
          <w:sz w:val="20"/>
        </w:rPr>
        <w:t> </w:t>
      </w:r>
      <w:r>
        <w:rPr>
          <w:sz w:val="20"/>
        </w:rPr>
        <w:t>28</w:t>
      </w:r>
      <w:r>
        <w:rPr>
          <w:spacing w:val="-2"/>
          <w:sz w:val="20"/>
        </w:rPr>
        <w:t> </w:t>
      </w:r>
      <w:r>
        <w:rPr>
          <w:sz w:val="20"/>
        </w:rPr>
        <w:t>de</w:t>
      </w:r>
      <w:r>
        <w:rPr>
          <w:spacing w:val="-2"/>
          <w:sz w:val="20"/>
        </w:rPr>
        <w:t> </w:t>
      </w:r>
      <w:r>
        <w:rPr>
          <w:sz w:val="20"/>
        </w:rPr>
        <w:t>Setembro,</w:t>
      </w:r>
      <w:r>
        <w:rPr>
          <w:spacing w:val="-2"/>
          <w:sz w:val="20"/>
        </w:rPr>
        <w:t> </w:t>
      </w:r>
      <w:r>
        <w:rPr>
          <w:sz w:val="20"/>
        </w:rPr>
        <w:t>77</w:t>
      </w:r>
      <w:r>
        <w:rPr>
          <w:spacing w:val="-2"/>
          <w:sz w:val="20"/>
        </w:rPr>
        <w:t> </w:t>
      </w:r>
      <w:r>
        <w:rPr>
          <w:sz w:val="20"/>
        </w:rPr>
        <w:t>–</w:t>
      </w:r>
      <w:r>
        <w:rPr>
          <w:spacing w:val="-6"/>
          <w:sz w:val="20"/>
        </w:rPr>
        <w:t> </w:t>
      </w:r>
      <w:r>
        <w:rPr>
          <w:sz w:val="20"/>
        </w:rPr>
        <w:t>Vila</w:t>
      </w:r>
      <w:r>
        <w:rPr>
          <w:spacing w:val="-2"/>
          <w:sz w:val="20"/>
        </w:rPr>
        <w:t> </w:t>
      </w:r>
      <w:r>
        <w:rPr>
          <w:sz w:val="20"/>
        </w:rPr>
        <w:t>Isabel,</w:t>
      </w:r>
      <w:r>
        <w:rPr>
          <w:spacing w:val="-2"/>
          <w:sz w:val="20"/>
        </w:rPr>
        <w:t> </w:t>
      </w:r>
      <w:r>
        <w:rPr>
          <w:sz w:val="20"/>
        </w:rPr>
        <w:t>Rio</w:t>
      </w:r>
      <w:r>
        <w:rPr>
          <w:spacing w:val="-2"/>
          <w:sz w:val="20"/>
        </w:rPr>
        <w:t> </w:t>
      </w:r>
      <w:r>
        <w:rPr>
          <w:sz w:val="20"/>
        </w:rPr>
        <w:t>de</w:t>
      </w:r>
      <w:r>
        <w:rPr>
          <w:spacing w:val="-2"/>
          <w:sz w:val="20"/>
        </w:rPr>
        <w:t> </w:t>
      </w:r>
      <w:r>
        <w:rPr>
          <w:sz w:val="20"/>
        </w:rPr>
        <w:t>Janeiro/RJ,</w:t>
      </w:r>
      <w:r>
        <w:rPr>
          <w:spacing w:val="-2"/>
          <w:sz w:val="20"/>
        </w:rPr>
        <w:t> </w:t>
      </w:r>
      <w:r>
        <w:rPr>
          <w:sz w:val="20"/>
        </w:rPr>
        <w:t>CEP</w:t>
      </w:r>
      <w:r>
        <w:rPr>
          <w:spacing w:val="-10"/>
          <w:sz w:val="20"/>
        </w:rPr>
        <w:t> </w:t>
      </w:r>
      <w:r>
        <w:rPr>
          <w:sz w:val="20"/>
        </w:rPr>
        <w:t>20.551- 030 e a entrega deverá ocorrer de segunda-feira a sexta-feira, das 08h às 15h;</w:t>
      </w:r>
    </w:p>
    <w:p>
      <w:pPr>
        <w:pStyle w:val="ListParagraph"/>
        <w:numPr>
          <w:ilvl w:val="2"/>
          <w:numId w:val="17"/>
        </w:numPr>
        <w:tabs>
          <w:tab w:pos="626" w:val="left" w:leader="none"/>
        </w:tabs>
        <w:spacing w:line="280" w:lineRule="auto" w:before="2" w:after="0"/>
        <w:ind w:left="119" w:right="23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 MS ou ANVISA para os itens que forem necessários;</w:t>
      </w:r>
    </w:p>
    <w:p>
      <w:pPr>
        <w:pStyle w:val="ListParagraph"/>
        <w:numPr>
          <w:ilvl w:val="2"/>
          <w:numId w:val="17"/>
        </w:numPr>
        <w:tabs>
          <w:tab w:pos="642" w:val="left" w:leader="none"/>
        </w:tabs>
        <w:spacing w:line="280" w:lineRule="auto" w:before="2" w:after="0"/>
        <w:ind w:left="119" w:right="23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41"/>
      </w:pPr>
    </w:p>
    <w:p>
      <w:pPr>
        <w:pStyle w:val="Heading2"/>
        <w:numPr>
          <w:ilvl w:val="0"/>
          <w:numId w:val="17"/>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3"/>
        <w:numPr>
          <w:ilvl w:val="1"/>
          <w:numId w:val="17"/>
        </w:numPr>
        <w:tabs>
          <w:tab w:pos="457" w:val="left" w:leader="none"/>
        </w:tabs>
        <w:spacing w:line="240" w:lineRule="auto" w:before="40" w:after="0"/>
        <w:ind w:left="45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7"/>
        </w:numPr>
        <w:tabs>
          <w:tab w:pos="628" w:val="left" w:leader="none"/>
        </w:tabs>
        <w:spacing w:line="280" w:lineRule="auto" w:before="40" w:after="0"/>
        <w:ind w:left="119" w:right="238" w:firstLine="0"/>
        <w:jc w:val="left"/>
        <w:rPr>
          <w:sz w:val="20"/>
        </w:rPr>
      </w:pPr>
      <w:r>
        <w:rPr>
          <w:sz w:val="20"/>
        </w:rPr>
        <w:t>A execução</w:t>
      </w:r>
      <w:r>
        <w:rPr>
          <w:spacing w:val="16"/>
          <w:sz w:val="20"/>
        </w:rPr>
        <w:t> </w:t>
      </w:r>
      <w:r>
        <w:rPr>
          <w:sz w:val="20"/>
        </w:rPr>
        <w:t>do</w:t>
      </w:r>
      <w:r>
        <w:rPr>
          <w:spacing w:val="16"/>
          <w:sz w:val="20"/>
        </w:rPr>
        <w:t> </w:t>
      </w:r>
      <w:r>
        <w:rPr>
          <w:sz w:val="20"/>
        </w:rPr>
        <w:t>contrato</w:t>
      </w:r>
      <w:r>
        <w:rPr>
          <w:spacing w:val="16"/>
          <w:sz w:val="20"/>
        </w:rPr>
        <w:t> </w:t>
      </w:r>
      <w:r>
        <w:rPr>
          <w:sz w:val="20"/>
        </w:rPr>
        <w:t>será</w:t>
      </w:r>
      <w:r>
        <w:rPr>
          <w:spacing w:val="16"/>
          <w:sz w:val="20"/>
        </w:rPr>
        <w:t> </w:t>
      </w:r>
      <w:r>
        <w:rPr>
          <w:sz w:val="20"/>
        </w:rPr>
        <w:t>acompanhada</w:t>
      </w:r>
      <w:r>
        <w:rPr>
          <w:spacing w:val="16"/>
          <w:sz w:val="20"/>
        </w:rPr>
        <w:t> </w:t>
      </w:r>
      <w:r>
        <w:rPr>
          <w:sz w:val="20"/>
        </w:rPr>
        <w:t>e</w:t>
      </w:r>
      <w:r>
        <w:rPr>
          <w:spacing w:val="16"/>
          <w:sz w:val="20"/>
        </w:rPr>
        <w:t> </w:t>
      </w:r>
      <w:r>
        <w:rPr>
          <w:sz w:val="20"/>
        </w:rPr>
        <w:t>fiscalizada</w:t>
      </w:r>
      <w:r>
        <w:rPr>
          <w:spacing w:val="16"/>
          <w:sz w:val="20"/>
        </w:rPr>
        <w:t> </w:t>
      </w:r>
      <w:r>
        <w:rPr>
          <w:sz w:val="20"/>
        </w:rPr>
        <w:t>por</w:t>
      </w:r>
      <w:r>
        <w:rPr>
          <w:spacing w:val="16"/>
          <w:sz w:val="20"/>
        </w:rPr>
        <w:t> </w:t>
      </w:r>
      <w:r>
        <w:rPr>
          <w:sz w:val="20"/>
        </w:rPr>
        <w:t>comissão</w:t>
      </w:r>
      <w:r>
        <w:rPr>
          <w:spacing w:val="16"/>
          <w:sz w:val="20"/>
        </w:rPr>
        <w:t> </w:t>
      </w:r>
      <w:r>
        <w:rPr>
          <w:sz w:val="20"/>
        </w:rPr>
        <w:t>de</w:t>
      </w:r>
      <w:r>
        <w:rPr>
          <w:spacing w:val="16"/>
          <w:sz w:val="20"/>
        </w:rPr>
        <w:t> </w:t>
      </w:r>
      <w:r>
        <w:rPr>
          <w:sz w:val="20"/>
        </w:rPr>
        <w:t>fiscalização</w:t>
      </w:r>
      <w:r>
        <w:rPr>
          <w:spacing w:val="16"/>
          <w:sz w:val="20"/>
        </w:rPr>
        <w:t> </w:t>
      </w:r>
      <w:r>
        <w:rPr>
          <w:sz w:val="20"/>
        </w:rPr>
        <w:t>de</w:t>
      </w:r>
      <w:r>
        <w:rPr>
          <w:spacing w:val="16"/>
          <w:sz w:val="20"/>
        </w:rPr>
        <w:t> </w:t>
      </w:r>
      <w:r>
        <w:rPr>
          <w:sz w:val="20"/>
        </w:rPr>
        <w:t>contrato</w:t>
      </w:r>
      <w:r>
        <w:rPr>
          <w:spacing w:val="16"/>
          <w:sz w:val="20"/>
        </w:rPr>
        <w:t> </w:t>
      </w:r>
      <w:r>
        <w:rPr>
          <w:sz w:val="20"/>
        </w:rPr>
        <w:t>composta</w:t>
      </w:r>
      <w:r>
        <w:rPr>
          <w:spacing w:val="16"/>
          <w:sz w:val="20"/>
        </w:rPr>
        <w:t> </w:t>
      </w:r>
      <w:r>
        <w:rPr>
          <w:sz w:val="20"/>
        </w:rPr>
        <w:t>por</w:t>
      </w:r>
      <w:r>
        <w:rPr>
          <w:spacing w:val="16"/>
          <w:sz w:val="20"/>
        </w:rPr>
        <w:t> </w:t>
      </w:r>
      <w:r>
        <w:rPr>
          <w:sz w:val="20"/>
        </w:rPr>
        <w:t>membros</w:t>
      </w:r>
      <w:r>
        <w:rPr>
          <w:spacing w:val="16"/>
          <w:sz w:val="20"/>
        </w:rPr>
        <w:t> </w:t>
      </w:r>
      <w:r>
        <w:rPr>
          <w:sz w:val="20"/>
        </w:rPr>
        <w:t>do</w:t>
      </w:r>
      <w:r>
        <w:rPr>
          <w:spacing w:val="16"/>
          <w:sz w:val="20"/>
        </w:rPr>
        <w:t> </w:t>
      </w:r>
      <w:r>
        <w:rPr>
          <w:sz w:val="20"/>
        </w:rPr>
        <w:t>CONTRATANTE,</w:t>
      </w:r>
      <w:r>
        <w:rPr>
          <w:spacing w:val="16"/>
          <w:sz w:val="20"/>
        </w:rPr>
        <w:t> </w:t>
      </w:r>
      <w:r>
        <w:rPr>
          <w:sz w:val="20"/>
        </w:rPr>
        <w:t>designados</w:t>
      </w:r>
      <w:r>
        <w:rPr>
          <w:spacing w:val="16"/>
          <w:sz w:val="20"/>
        </w:rPr>
        <w:t> </w:t>
      </w:r>
      <w:r>
        <w:rPr>
          <w:sz w:val="20"/>
        </w:rPr>
        <w:t>pela</w:t>
      </w:r>
      <w:r>
        <w:rPr>
          <w:spacing w:val="16"/>
          <w:sz w:val="20"/>
        </w:rPr>
        <w:t> </w:t>
      </w:r>
      <w:r>
        <w:rPr>
          <w:sz w:val="20"/>
        </w:rPr>
        <w:t>unidade</w:t>
      </w:r>
      <w:r>
        <w:rPr>
          <w:spacing w:val="16"/>
          <w:sz w:val="20"/>
        </w:rPr>
        <w:t> </w:t>
      </w:r>
      <w:r>
        <w:rPr>
          <w:sz w:val="20"/>
        </w:rPr>
        <w:t>demandante, conforme ato de nomeação.</w:t>
      </w:r>
    </w:p>
    <w:p>
      <w:pPr>
        <w:pStyle w:val="BodyText"/>
        <w:spacing w:before="42"/>
      </w:pPr>
    </w:p>
    <w:p>
      <w:pPr>
        <w:pStyle w:val="Heading3"/>
        <w:numPr>
          <w:ilvl w:val="1"/>
          <w:numId w:val="17"/>
        </w:numPr>
        <w:tabs>
          <w:tab w:pos="468" w:val="left" w:leader="none"/>
        </w:tabs>
        <w:spacing w:line="240" w:lineRule="auto" w:before="0" w:after="0"/>
        <w:ind w:left="46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7"/>
        </w:numPr>
        <w:tabs>
          <w:tab w:pos="618" w:val="left" w:leader="none"/>
        </w:tabs>
        <w:spacing w:line="240" w:lineRule="auto" w:before="40" w:after="0"/>
        <w:ind w:left="61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7"/>
        </w:numPr>
        <w:tabs>
          <w:tab w:pos="628" w:val="left" w:leader="none"/>
        </w:tabs>
        <w:spacing w:line="280" w:lineRule="auto" w:before="40" w:after="0"/>
        <w:ind w:left="119" w:right="238"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7"/>
        </w:numPr>
        <w:tabs>
          <w:tab w:pos="607" w:val="left" w:leader="none"/>
        </w:tabs>
        <w:spacing w:line="240" w:lineRule="auto" w:before="3" w:after="0"/>
        <w:ind w:left="60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7"/>
        </w:numPr>
        <w:tabs>
          <w:tab w:pos="622" w:val="left" w:leader="none"/>
        </w:tabs>
        <w:spacing w:line="280" w:lineRule="auto" w:before="40" w:after="0"/>
        <w:ind w:left="119" w:right="23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7"/>
        </w:numPr>
        <w:tabs>
          <w:tab w:pos="625" w:val="left" w:leader="none"/>
        </w:tabs>
        <w:spacing w:line="280" w:lineRule="auto" w:before="2" w:after="0"/>
        <w:ind w:left="119" w:right="238" w:firstLine="0"/>
        <w:jc w:val="left"/>
        <w:rPr>
          <w:sz w:val="20"/>
        </w:rPr>
      </w:pPr>
      <w:r>
        <w:rPr>
          <w:sz w:val="20"/>
        </w:rPr>
        <w:t>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7"/>
        </w:numPr>
        <w:tabs>
          <w:tab w:pos="468" w:val="left" w:leader="none"/>
        </w:tabs>
        <w:spacing w:line="240" w:lineRule="auto" w:before="0" w:after="0"/>
        <w:ind w:left="468" w:right="0" w:hanging="349"/>
        <w:jc w:val="left"/>
      </w:pPr>
      <w:r>
        <w:rPr>
          <w:spacing w:val="-2"/>
        </w:rPr>
        <w:t>Pagamento:</w:t>
      </w:r>
    </w:p>
    <w:p>
      <w:pPr>
        <w:pStyle w:val="ListParagraph"/>
        <w:numPr>
          <w:ilvl w:val="2"/>
          <w:numId w:val="17"/>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17"/>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17"/>
        </w:numPr>
        <w:tabs>
          <w:tab w:pos="640" w:val="left" w:leader="none"/>
        </w:tabs>
        <w:spacing w:line="280" w:lineRule="auto" w:before="40" w:after="0"/>
        <w:ind w:left="119" w:right="238" w:firstLine="0"/>
        <w:jc w:val="left"/>
        <w:rPr>
          <w:sz w:val="20"/>
        </w:rPr>
      </w:pPr>
      <w:r>
        <w:rPr>
          <w:sz w:val="20"/>
        </w:rPr>
        <w:t>Caso</w:t>
      </w:r>
      <w:r>
        <w:rPr>
          <w:spacing w:val="17"/>
          <w:sz w:val="20"/>
        </w:rPr>
        <w:t> </w:t>
      </w:r>
      <w:r>
        <w:rPr>
          <w:sz w:val="20"/>
        </w:rPr>
        <w:t>se</w:t>
      </w:r>
      <w:r>
        <w:rPr>
          <w:spacing w:val="17"/>
          <w:sz w:val="20"/>
        </w:rPr>
        <w:t> </w:t>
      </w:r>
      <w:r>
        <w:rPr>
          <w:sz w:val="20"/>
        </w:rPr>
        <w:t>faça</w:t>
      </w:r>
      <w:r>
        <w:rPr>
          <w:spacing w:val="17"/>
          <w:sz w:val="20"/>
        </w:rPr>
        <w:t> </w:t>
      </w:r>
      <w:r>
        <w:rPr>
          <w:sz w:val="20"/>
        </w:rPr>
        <w:t>necessária,</w:t>
      </w:r>
      <w:r>
        <w:rPr>
          <w:spacing w:val="17"/>
          <w:sz w:val="20"/>
        </w:rPr>
        <w:t> </w:t>
      </w:r>
      <w:r>
        <w:rPr>
          <w:sz w:val="20"/>
        </w:rPr>
        <w:t>a</w:t>
      </w:r>
      <w:r>
        <w:rPr>
          <w:spacing w:val="17"/>
          <w:sz w:val="20"/>
        </w:rPr>
        <w:t> </w:t>
      </w:r>
      <w:r>
        <w:rPr>
          <w:sz w:val="20"/>
        </w:rPr>
        <w:t>reapresentação</w:t>
      </w:r>
      <w:r>
        <w:rPr>
          <w:spacing w:val="17"/>
          <w:sz w:val="20"/>
        </w:rPr>
        <w:t> </w:t>
      </w:r>
      <w:r>
        <w:rPr>
          <w:sz w:val="20"/>
        </w:rPr>
        <w:t>da</w:t>
      </w:r>
      <w:r>
        <w:rPr>
          <w:spacing w:val="17"/>
          <w:sz w:val="20"/>
        </w:rPr>
        <w:t> </w:t>
      </w:r>
      <w:r>
        <w:rPr>
          <w:sz w:val="20"/>
        </w:rPr>
        <w:t>Nota</w:t>
      </w:r>
      <w:r>
        <w:rPr>
          <w:spacing w:val="17"/>
          <w:sz w:val="20"/>
        </w:rPr>
        <w:t> </w:t>
      </w:r>
      <w:r>
        <w:rPr>
          <w:sz w:val="20"/>
        </w:rPr>
        <w:t>Fiscal</w:t>
      </w:r>
      <w:r>
        <w:rPr>
          <w:spacing w:val="17"/>
          <w:sz w:val="20"/>
        </w:rPr>
        <w:t> </w:t>
      </w:r>
      <w:r>
        <w:rPr>
          <w:sz w:val="20"/>
        </w:rPr>
        <w:t>Eletrônica</w:t>
      </w:r>
      <w:r>
        <w:rPr>
          <w:spacing w:val="17"/>
          <w:sz w:val="20"/>
        </w:rPr>
        <w:t> </w:t>
      </w:r>
      <w:r>
        <w:rPr>
          <w:sz w:val="20"/>
        </w:rPr>
        <w:t>de</w:t>
      </w:r>
      <w:r>
        <w:rPr>
          <w:spacing w:val="13"/>
          <w:sz w:val="20"/>
        </w:rPr>
        <w:t> </w:t>
      </w:r>
      <w:r>
        <w:rPr>
          <w:sz w:val="20"/>
        </w:rPr>
        <w:t>Venda</w:t>
      </w:r>
      <w:r>
        <w:rPr>
          <w:spacing w:val="17"/>
          <w:sz w:val="20"/>
        </w:rPr>
        <w:t> </w:t>
      </w:r>
      <w:r>
        <w:rPr>
          <w:sz w:val="20"/>
        </w:rPr>
        <w:t>(ou</w:t>
      </w:r>
      <w:r>
        <w:rPr>
          <w:spacing w:val="17"/>
          <w:sz w:val="20"/>
        </w:rPr>
        <w:t> </w:t>
      </w:r>
      <w:r>
        <w:rPr>
          <w:sz w:val="20"/>
        </w:rPr>
        <w:t>apresentação</w:t>
      </w:r>
      <w:r>
        <w:rPr>
          <w:spacing w:val="17"/>
          <w:sz w:val="20"/>
        </w:rPr>
        <w:t> </w:t>
      </w:r>
      <w:r>
        <w:rPr>
          <w:sz w:val="20"/>
        </w:rPr>
        <w:t>da</w:t>
      </w:r>
      <w:r>
        <w:rPr>
          <w:spacing w:val="17"/>
          <w:sz w:val="20"/>
        </w:rPr>
        <w:t> </w:t>
      </w:r>
      <w:r>
        <w:rPr>
          <w:sz w:val="20"/>
        </w:rPr>
        <w:t>carta</w:t>
      </w:r>
      <w:r>
        <w:rPr>
          <w:spacing w:val="17"/>
          <w:sz w:val="20"/>
        </w:rPr>
        <w:t> </w:t>
      </w:r>
      <w:r>
        <w:rPr>
          <w:sz w:val="20"/>
        </w:rPr>
        <w:t>de</w:t>
      </w:r>
      <w:r>
        <w:rPr>
          <w:spacing w:val="17"/>
          <w:sz w:val="20"/>
        </w:rPr>
        <w:t> </w:t>
      </w:r>
      <w:r>
        <w:rPr>
          <w:sz w:val="20"/>
        </w:rPr>
        <w:t>correção)</w:t>
      </w:r>
      <w:r>
        <w:rPr>
          <w:spacing w:val="17"/>
          <w:sz w:val="20"/>
        </w:rPr>
        <w:t> </w:t>
      </w:r>
      <w:r>
        <w:rPr>
          <w:sz w:val="20"/>
        </w:rPr>
        <w:t>por</w:t>
      </w:r>
      <w:r>
        <w:rPr>
          <w:spacing w:val="17"/>
          <w:sz w:val="20"/>
        </w:rPr>
        <w:t> </w:t>
      </w:r>
      <w:r>
        <w:rPr>
          <w:sz w:val="20"/>
        </w:rPr>
        <w:t>culpa</w:t>
      </w:r>
      <w:r>
        <w:rPr>
          <w:spacing w:val="17"/>
          <w:sz w:val="20"/>
        </w:rPr>
        <w:t> </w:t>
      </w:r>
      <w:r>
        <w:rPr>
          <w:sz w:val="20"/>
        </w:rPr>
        <w:t>da</w:t>
      </w:r>
      <w:r>
        <w:rPr>
          <w:spacing w:val="17"/>
          <w:sz w:val="20"/>
        </w:rPr>
        <w:t> </w:t>
      </w:r>
      <w:r>
        <w:rPr>
          <w:sz w:val="20"/>
        </w:rPr>
        <w:t>CONTRATADA,</w:t>
      </w:r>
      <w:r>
        <w:rPr>
          <w:spacing w:val="17"/>
          <w:sz w:val="20"/>
        </w:rPr>
        <w:t> </w:t>
      </w:r>
      <w:r>
        <w:rPr>
          <w:sz w:val="20"/>
        </w:rPr>
        <w:t>o</w:t>
      </w:r>
      <w:r>
        <w:rPr>
          <w:spacing w:val="17"/>
          <w:sz w:val="20"/>
        </w:rPr>
        <w:t> </w:t>
      </w:r>
      <w:r>
        <w:rPr>
          <w:sz w:val="20"/>
        </w:rPr>
        <w:t>prazo</w:t>
      </w:r>
      <w:r>
        <w:rPr>
          <w:spacing w:val="17"/>
          <w:sz w:val="20"/>
        </w:rPr>
        <w:t> </w:t>
      </w:r>
      <w:r>
        <w:rPr>
          <w:sz w:val="20"/>
        </w:rPr>
        <w:t>de</w:t>
      </w:r>
      <w:r>
        <w:rPr>
          <w:spacing w:val="17"/>
          <w:sz w:val="20"/>
        </w:rPr>
        <w:t> </w:t>
      </w:r>
      <w:r>
        <w:rPr>
          <w:sz w:val="20"/>
        </w:rPr>
        <w:t>30</w:t>
      </w:r>
      <w:r>
        <w:rPr>
          <w:spacing w:val="17"/>
          <w:sz w:val="20"/>
        </w:rPr>
        <w:t> </w:t>
      </w:r>
      <w:r>
        <w:rPr>
          <w:sz w:val="20"/>
        </w:rPr>
        <w:t>(trinta)</w:t>
      </w:r>
      <w:r>
        <w:rPr>
          <w:spacing w:val="17"/>
          <w:sz w:val="20"/>
        </w:rPr>
        <w:t> </w:t>
      </w:r>
      <w:r>
        <w:rPr>
          <w:sz w:val="20"/>
        </w:rPr>
        <w:t>dias</w:t>
      </w:r>
      <w:r>
        <w:rPr>
          <w:spacing w:val="17"/>
          <w:sz w:val="20"/>
        </w:rPr>
        <w:t> </w:t>
      </w:r>
      <w:r>
        <w:rPr>
          <w:sz w:val="20"/>
        </w:rPr>
        <w:t>ficará suspenso, prosseguindo a sua contagem a partir da data da respectiva reapresentação.</w:t>
      </w:r>
    </w:p>
    <w:p>
      <w:pPr>
        <w:pStyle w:val="ListParagraph"/>
        <w:numPr>
          <w:ilvl w:val="2"/>
          <w:numId w:val="17"/>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2"/>
        <w:numPr>
          <w:ilvl w:val="0"/>
          <w:numId w:val="17"/>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7"/>
        </w:numPr>
        <w:tabs>
          <w:tab w:pos="468" w:val="left" w:leader="none"/>
        </w:tabs>
        <w:spacing w:line="240" w:lineRule="auto" w:before="40" w:after="0"/>
        <w:ind w:left="468" w:right="0" w:hanging="349"/>
        <w:jc w:val="left"/>
        <w:rPr>
          <w:sz w:val="20"/>
        </w:rPr>
      </w:pPr>
      <w:r>
        <w:rPr>
          <w:sz w:val="20"/>
        </w:rPr>
        <w:t>Será</w:t>
      </w:r>
      <w:r>
        <w:rPr>
          <w:spacing w:val="-1"/>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 </w:t>
      </w:r>
      <w:r>
        <w:rPr>
          <w:b/>
          <w:sz w:val="20"/>
        </w:rPr>
        <w:t>MENOR</w:t>
      </w:r>
      <w:r>
        <w:rPr>
          <w:b/>
          <w:spacing w:val="-1"/>
          <w:sz w:val="20"/>
        </w:rPr>
        <w:t> </w:t>
      </w:r>
      <w:r>
        <w:rPr>
          <w:b/>
          <w:sz w:val="20"/>
        </w:rPr>
        <w:t>PREÇO</w:t>
      </w:r>
      <w:r>
        <w:rPr>
          <w:b/>
          <w:spacing w:val="-1"/>
          <w:sz w:val="20"/>
        </w:rPr>
        <w:t> </w:t>
      </w:r>
      <w:r>
        <w:rPr>
          <w:b/>
          <w:sz w:val="20"/>
        </w:rPr>
        <w:t>UNITÁRIO</w:t>
      </w:r>
      <w:r>
        <w:rPr>
          <w:b/>
          <w:spacing w:val="-1"/>
          <w:sz w:val="20"/>
        </w:rPr>
        <w:t> </w:t>
      </w:r>
      <w:r>
        <w:rPr>
          <w:b/>
          <w:sz w:val="20"/>
        </w:rPr>
        <w:t>POR</w:t>
      </w:r>
      <w:r>
        <w:rPr>
          <w:b/>
          <w:spacing w:val="-1"/>
          <w:sz w:val="20"/>
        </w:rPr>
        <w:t> </w:t>
      </w:r>
      <w:r>
        <w:rPr>
          <w:b/>
          <w:sz w:val="20"/>
        </w:rPr>
        <w:t>ITEM </w:t>
      </w:r>
      <w:r>
        <w:rPr>
          <w:sz w:val="20"/>
        </w:rPr>
        <w:t>e</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7"/>
        </w:numPr>
        <w:tabs>
          <w:tab w:pos="476" w:val="left" w:leader="none"/>
        </w:tabs>
        <w:spacing w:line="280" w:lineRule="auto" w:before="40" w:after="0"/>
        <w:ind w:left="119" w:right="238" w:firstLine="0"/>
        <w:jc w:val="both"/>
        <w:rPr>
          <w:sz w:val="20"/>
        </w:rPr>
      </w:pPr>
      <w:r>
        <w:rPr>
          <w:sz w:val="20"/>
        </w:rPr>
        <w:t>Se a proposta de preços ou o lance de menor valor não for aceitável, o pregoeiro examinará a proposta ou o lance subsequente, na ordem de classificação, verificando a sua </w:t>
      </w:r>
      <w:r>
        <w:rPr>
          <w:sz w:val="20"/>
        </w:rPr>
        <w:t>aceitabilidade.</w:t>
      </w:r>
      <w:r>
        <w:rPr>
          <w:spacing w:val="40"/>
          <w:sz w:val="20"/>
        </w:rPr>
        <w:t> </w:t>
      </w:r>
      <w:r>
        <w:rPr>
          <w:sz w:val="20"/>
        </w:rPr>
        <w:t>Se for necessário, repetirá esse procedimento, sucessivamente, até a apuração de uma proposta ou lance que atenda ao edital.</w:t>
      </w:r>
    </w:p>
    <w:p>
      <w:pPr>
        <w:pStyle w:val="BodyText"/>
        <w:spacing w:before="42"/>
      </w:pPr>
    </w:p>
    <w:p>
      <w:pPr>
        <w:pStyle w:val="Heading2"/>
        <w:numPr>
          <w:ilvl w:val="0"/>
          <w:numId w:val="17"/>
        </w:numPr>
        <w:tabs>
          <w:tab w:pos="318" w:val="left" w:leader="none"/>
        </w:tabs>
        <w:spacing w:line="240" w:lineRule="auto" w:before="0" w:after="0"/>
        <w:ind w:left="318" w:right="0" w:hanging="199"/>
        <w:jc w:val="left"/>
      </w:pPr>
      <w:r>
        <w:rPr/>
        <w:t>SANÇÕES</w:t>
      </w:r>
      <w:r>
        <w:rPr>
          <w:spacing w:val="-14"/>
        </w:rPr>
        <w:t> </w:t>
      </w:r>
      <w:r>
        <w:rPr>
          <w:spacing w:val="-2"/>
        </w:rPr>
        <w:t>ADMINISTRATIVAS:</w:t>
      </w:r>
    </w:p>
    <w:p>
      <w:pPr>
        <w:pStyle w:val="BodyText"/>
        <w:spacing w:line="280" w:lineRule="auto" w:before="40"/>
        <w:ind w:left="119"/>
      </w:pPr>
      <w:r>
        <w:rPr/>
        <w:t>A</w:t>
      </w:r>
      <w:r>
        <w:rPr>
          <w:spacing w:val="14"/>
        </w:rPr>
        <w:t> </w:t>
      </w:r>
      <w:r>
        <w:rPr/>
        <w:t>inexecução</w:t>
      </w:r>
      <w:r>
        <w:rPr>
          <w:spacing w:val="25"/>
        </w:rPr>
        <w:t> </w:t>
      </w:r>
      <w:r>
        <w:rPr/>
        <w:t>dos</w:t>
      </w:r>
      <w:r>
        <w:rPr>
          <w:spacing w:val="25"/>
        </w:rPr>
        <w:t> </w:t>
      </w:r>
      <w:r>
        <w:rPr/>
        <w:t>serviços,</w:t>
      </w:r>
      <w:r>
        <w:rPr>
          <w:spacing w:val="25"/>
        </w:rPr>
        <w:t> </w:t>
      </w:r>
      <w:r>
        <w:rPr/>
        <w:t>total</w:t>
      </w:r>
      <w:r>
        <w:rPr>
          <w:spacing w:val="25"/>
        </w:rPr>
        <w:t> </w:t>
      </w:r>
      <w:r>
        <w:rPr/>
        <w:t>ou</w:t>
      </w:r>
      <w:r>
        <w:rPr>
          <w:spacing w:val="25"/>
        </w:rPr>
        <w:t> </w:t>
      </w:r>
      <w:r>
        <w:rPr/>
        <w:t>parcial,</w:t>
      </w:r>
      <w:r>
        <w:rPr>
          <w:spacing w:val="25"/>
        </w:rPr>
        <w:t> </w:t>
      </w:r>
      <w:r>
        <w:rPr/>
        <w:t>a</w:t>
      </w:r>
      <w:r>
        <w:rPr>
          <w:spacing w:val="25"/>
        </w:rPr>
        <w:t> </w:t>
      </w:r>
      <w:r>
        <w:rPr/>
        <w:t>execução</w:t>
      </w:r>
      <w:r>
        <w:rPr>
          <w:spacing w:val="25"/>
        </w:rPr>
        <w:t> </w:t>
      </w:r>
      <w:r>
        <w:rPr/>
        <w:t>imperfeita,</w:t>
      </w:r>
      <w:r>
        <w:rPr>
          <w:spacing w:val="25"/>
        </w:rPr>
        <w:t> </w:t>
      </w:r>
      <w:r>
        <w:rPr/>
        <w:t>a</w:t>
      </w:r>
      <w:r>
        <w:rPr>
          <w:spacing w:val="25"/>
        </w:rPr>
        <w:t> </w:t>
      </w:r>
      <w:r>
        <w:rPr/>
        <w:t>mora</w:t>
      </w:r>
      <w:r>
        <w:rPr>
          <w:spacing w:val="25"/>
        </w:rPr>
        <w:t> </w:t>
      </w:r>
      <w:r>
        <w:rPr/>
        <w:t>na</w:t>
      </w:r>
      <w:r>
        <w:rPr>
          <w:spacing w:val="25"/>
        </w:rPr>
        <w:t> </w:t>
      </w:r>
      <w:r>
        <w:rPr/>
        <w:t>execução</w:t>
      </w:r>
      <w:r>
        <w:rPr>
          <w:spacing w:val="25"/>
        </w:rPr>
        <w:t> </w:t>
      </w:r>
      <w:r>
        <w:rPr/>
        <w:t>ou</w:t>
      </w:r>
      <w:r>
        <w:rPr>
          <w:spacing w:val="25"/>
        </w:rPr>
        <w:t> </w:t>
      </w:r>
      <w:r>
        <w:rPr/>
        <w:t>qualquer</w:t>
      </w:r>
      <w:r>
        <w:rPr>
          <w:spacing w:val="25"/>
        </w:rPr>
        <w:t> </w:t>
      </w:r>
      <w:r>
        <w:rPr/>
        <w:t>inadimplemento</w:t>
      </w:r>
      <w:r>
        <w:rPr>
          <w:spacing w:val="25"/>
        </w:rPr>
        <w:t> </w:t>
      </w:r>
      <w:r>
        <w:rPr/>
        <w:t>ou</w:t>
      </w:r>
      <w:r>
        <w:rPr>
          <w:spacing w:val="25"/>
        </w:rPr>
        <w:t> </w:t>
      </w:r>
      <w:r>
        <w:rPr/>
        <w:t>infração</w:t>
      </w:r>
      <w:r>
        <w:rPr>
          <w:spacing w:val="25"/>
        </w:rPr>
        <w:t> </w:t>
      </w:r>
      <w:r>
        <w:rPr/>
        <w:t>contratual,</w:t>
      </w:r>
      <w:r>
        <w:rPr>
          <w:spacing w:val="25"/>
        </w:rPr>
        <w:t> </w:t>
      </w:r>
      <w:r>
        <w:rPr/>
        <w:t>sujeitará</w:t>
      </w:r>
      <w:r>
        <w:rPr>
          <w:spacing w:val="25"/>
        </w:rPr>
        <w:t> </w:t>
      </w:r>
      <w:r>
        <w:rPr/>
        <w:t>a</w:t>
      </w:r>
      <w:r>
        <w:rPr>
          <w:spacing w:val="25"/>
        </w:rPr>
        <w:t> </w:t>
      </w:r>
      <w:r>
        <w:rPr/>
        <w:t>CONTRATADA,</w:t>
      </w:r>
      <w:r>
        <w:rPr>
          <w:spacing w:val="25"/>
        </w:rPr>
        <w:t> </w:t>
      </w:r>
      <w:r>
        <w:rPr/>
        <w:t>sem</w:t>
      </w:r>
      <w:r>
        <w:rPr>
          <w:spacing w:val="25"/>
        </w:rPr>
        <w:t> </w:t>
      </w:r>
      <w:r>
        <w:rPr/>
        <w:t>prejuízo</w:t>
      </w:r>
      <w:r>
        <w:rPr>
          <w:spacing w:val="25"/>
        </w:rPr>
        <w:t> </w:t>
      </w:r>
      <w:r>
        <w:rPr/>
        <w:t>da responsabilidade civil ou criminal que couber, às sanções previstas na Lei n.º 14.133/21 e demais normas pertinentes, assegurados, nos termos da lei, a ampla defesa e o contraditório.</w:t>
      </w:r>
    </w:p>
    <w:p>
      <w:pPr>
        <w:pStyle w:val="BodyText"/>
        <w:spacing w:before="41"/>
      </w:pPr>
    </w:p>
    <w:p>
      <w:pPr>
        <w:pStyle w:val="Heading2"/>
        <w:numPr>
          <w:ilvl w:val="0"/>
          <w:numId w:val="17"/>
        </w:numPr>
        <w:tabs>
          <w:tab w:pos="318" w:val="left" w:leader="none"/>
        </w:tabs>
        <w:spacing w:line="240" w:lineRule="auto" w:before="1"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7"/>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z w:val="20"/>
        </w:rPr>
        <w:t>Hospitalares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7"/>
        </w:numPr>
        <w:tabs>
          <w:tab w:pos="633" w:val="left" w:leader="none"/>
        </w:tabs>
        <w:spacing w:line="280" w:lineRule="auto" w:before="40" w:after="0"/>
        <w:ind w:left="119" w:right="239" w:firstLine="0"/>
        <w:jc w:val="left"/>
        <w:rPr>
          <w:sz w:val="20"/>
        </w:rPr>
      </w:pPr>
      <w:r>
        <w:rPr>
          <w:sz w:val="20"/>
        </w:rPr>
        <w:t>Os</w:t>
      </w:r>
      <w:r>
        <w:rPr>
          <w:spacing w:val="11"/>
          <w:sz w:val="20"/>
        </w:rPr>
        <w:t> </w:t>
      </w:r>
      <w:r>
        <w:rPr>
          <w:sz w:val="20"/>
        </w:rPr>
        <w:t>setores/clínicas</w:t>
      </w:r>
      <w:r>
        <w:rPr>
          <w:spacing w:val="11"/>
          <w:sz w:val="20"/>
        </w:rPr>
        <w:t> </w:t>
      </w:r>
      <w:r>
        <w:rPr>
          <w:sz w:val="20"/>
        </w:rPr>
        <w:t>de</w:t>
      </w:r>
      <w:r>
        <w:rPr>
          <w:spacing w:val="11"/>
          <w:sz w:val="20"/>
        </w:rPr>
        <w:t> </w:t>
      </w:r>
      <w:r>
        <w:rPr>
          <w:sz w:val="20"/>
        </w:rPr>
        <w:t>destino</w:t>
      </w:r>
      <w:r>
        <w:rPr>
          <w:spacing w:val="11"/>
          <w:sz w:val="20"/>
        </w:rPr>
        <w:t> </w:t>
      </w:r>
      <w:r>
        <w:rPr>
          <w:sz w:val="20"/>
        </w:rPr>
        <w:t>do</w:t>
      </w:r>
      <w:r>
        <w:rPr>
          <w:spacing w:val="11"/>
          <w:sz w:val="20"/>
        </w:rPr>
        <w:t> </w:t>
      </w:r>
      <w:r>
        <w:rPr>
          <w:sz w:val="20"/>
        </w:rPr>
        <w:t>material</w:t>
      </w:r>
      <w:r>
        <w:rPr>
          <w:spacing w:val="11"/>
          <w:sz w:val="20"/>
        </w:rPr>
        <w:t> </w:t>
      </w:r>
      <w:r>
        <w:rPr>
          <w:b/>
          <w:sz w:val="20"/>
          <w:u w:val="single"/>
        </w:rPr>
        <w:t>NÃO</w:t>
      </w:r>
      <w:r>
        <w:rPr>
          <w:b/>
          <w:spacing w:val="11"/>
          <w:sz w:val="20"/>
        </w:rPr>
        <w:t> </w:t>
      </w:r>
      <w:r>
        <w:rPr>
          <w:sz w:val="20"/>
        </w:rPr>
        <w:t>estão</w:t>
      </w:r>
      <w:r>
        <w:rPr>
          <w:spacing w:val="11"/>
          <w:sz w:val="20"/>
        </w:rPr>
        <w:t> </w:t>
      </w:r>
      <w:r>
        <w:rPr>
          <w:sz w:val="20"/>
        </w:rPr>
        <w:t>autorizados</w:t>
      </w:r>
      <w:r>
        <w:rPr>
          <w:spacing w:val="11"/>
          <w:sz w:val="20"/>
        </w:rPr>
        <w:t> </w:t>
      </w:r>
      <w:r>
        <w:rPr>
          <w:sz w:val="20"/>
        </w:rPr>
        <w:t>a</w:t>
      </w:r>
      <w:r>
        <w:rPr>
          <w:spacing w:val="11"/>
          <w:sz w:val="20"/>
        </w:rPr>
        <w:t> </w:t>
      </w:r>
      <w:r>
        <w:rPr>
          <w:sz w:val="20"/>
        </w:rPr>
        <w:t>solicitar</w:t>
      </w:r>
      <w:r>
        <w:rPr>
          <w:spacing w:val="11"/>
          <w:sz w:val="20"/>
        </w:rPr>
        <w:t> </w:t>
      </w:r>
      <w:r>
        <w:rPr>
          <w:sz w:val="20"/>
        </w:rPr>
        <w:t>diretamente</w:t>
      </w:r>
      <w:r>
        <w:rPr>
          <w:spacing w:val="11"/>
          <w:sz w:val="20"/>
        </w:rPr>
        <w:t> </w:t>
      </w:r>
      <w:r>
        <w:rPr>
          <w:sz w:val="20"/>
        </w:rPr>
        <w:t>junto</w:t>
      </w:r>
      <w:r>
        <w:rPr>
          <w:spacing w:val="11"/>
          <w:sz w:val="20"/>
        </w:rPr>
        <w:t> </w:t>
      </w:r>
      <w:r>
        <w:rPr>
          <w:sz w:val="20"/>
        </w:rPr>
        <w:t>à</w:t>
      </w:r>
      <w:r>
        <w:rPr>
          <w:spacing w:val="11"/>
          <w:sz w:val="20"/>
        </w:rPr>
        <w:t> </w:t>
      </w:r>
      <w:r>
        <w:rPr>
          <w:sz w:val="20"/>
        </w:rPr>
        <w:t>CONTRATADA a</w:t>
      </w:r>
      <w:r>
        <w:rPr>
          <w:spacing w:val="11"/>
          <w:sz w:val="20"/>
        </w:rPr>
        <w:t> </w:t>
      </w:r>
      <w:r>
        <w:rPr>
          <w:sz w:val="20"/>
        </w:rPr>
        <w:t>entrega</w:t>
      </w:r>
      <w:r>
        <w:rPr>
          <w:spacing w:val="11"/>
          <w:sz w:val="20"/>
        </w:rPr>
        <w:t> </w:t>
      </w:r>
      <w:r>
        <w:rPr>
          <w:sz w:val="20"/>
        </w:rPr>
        <w:t>do</w:t>
      </w:r>
      <w:r>
        <w:rPr>
          <w:spacing w:val="11"/>
          <w:sz w:val="20"/>
        </w:rPr>
        <w:t> </w:t>
      </w:r>
      <w:r>
        <w:rPr>
          <w:sz w:val="20"/>
        </w:rPr>
        <w:t>material,</w:t>
      </w:r>
      <w:r>
        <w:rPr>
          <w:spacing w:val="11"/>
          <w:sz w:val="20"/>
        </w:rPr>
        <w:t> </w:t>
      </w:r>
      <w:r>
        <w:rPr>
          <w:sz w:val="20"/>
        </w:rPr>
        <w:t>salvo</w:t>
      </w:r>
      <w:r>
        <w:rPr>
          <w:spacing w:val="11"/>
          <w:sz w:val="20"/>
        </w:rPr>
        <w:t> </w:t>
      </w:r>
      <w:r>
        <w:rPr>
          <w:sz w:val="20"/>
        </w:rPr>
        <w:t>permitido</w:t>
      </w:r>
      <w:r>
        <w:rPr>
          <w:spacing w:val="11"/>
          <w:sz w:val="20"/>
        </w:rPr>
        <w:t> </w:t>
      </w:r>
      <w:r>
        <w:rPr>
          <w:sz w:val="20"/>
        </w:rPr>
        <w:t>e</w:t>
      </w:r>
      <w:r>
        <w:rPr>
          <w:spacing w:val="11"/>
          <w:sz w:val="20"/>
        </w:rPr>
        <w:t> </w:t>
      </w:r>
      <w:r>
        <w:rPr>
          <w:sz w:val="20"/>
        </w:rPr>
        <w:t>chancelado</w:t>
      </w:r>
      <w:r>
        <w:rPr>
          <w:spacing w:val="11"/>
          <w:sz w:val="20"/>
        </w:rPr>
        <w:t> </w:t>
      </w:r>
      <w:r>
        <w:rPr>
          <w:sz w:val="20"/>
        </w:rPr>
        <w:t>pelo</w:t>
      </w:r>
      <w:r>
        <w:rPr>
          <w:spacing w:val="11"/>
          <w:sz w:val="20"/>
        </w:rPr>
        <w:t> </w:t>
      </w:r>
      <w:r>
        <w:rPr>
          <w:sz w:val="20"/>
        </w:rPr>
        <w:t>Controle</w:t>
      </w:r>
      <w:r>
        <w:rPr>
          <w:spacing w:val="11"/>
          <w:sz w:val="20"/>
        </w:rPr>
        <w:t> </w:t>
      </w:r>
      <w:r>
        <w:rPr>
          <w:sz w:val="20"/>
        </w:rPr>
        <w:t>de Materiais ou departamento superior.</w:t>
      </w:r>
    </w:p>
    <w:p>
      <w:pPr>
        <w:pStyle w:val="ListParagraph"/>
        <w:numPr>
          <w:ilvl w:val="1"/>
          <w:numId w:val="17"/>
        </w:numPr>
        <w:tabs>
          <w:tab w:pos="462" w:val="left" w:leader="none"/>
        </w:tabs>
        <w:spacing w:line="280" w:lineRule="auto" w:before="2" w:after="0"/>
        <w:ind w:left="119" w:right="238" w:firstLine="0"/>
        <w:jc w:val="left"/>
        <w:rPr>
          <w:sz w:val="20"/>
        </w:rPr>
      </w:pPr>
      <w:r>
        <w:rPr>
          <w:sz w:val="20"/>
        </w:rPr>
        <w:t>Antes de apresentar a proposta, a CONTRATADA</w:t>
      </w:r>
      <w:r>
        <w:rPr>
          <w:spacing w:val="-10"/>
          <w:sz w:val="20"/>
        </w:rPr>
        <w:t> </w:t>
      </w:r>
      <w:r>
        <w:rPr>
          <w:sz w:val="20"/>
        </w:rPr>
        <w:t>deverá realizar todos os levantamentos essenciais, de modo a não incorrer em omissões que jamais poderão ser alegadas ao </w:t>
      </w:r>
      <w:r>
        <w:rPr>
          <w:sz w:val="20"/>
        </w:rPr>
        <w:t>fornecimento em favor de eventuais pretensões de acréscimos de preços, alteração de data de entrega ou alteração de qualidade.</w:t>
      </w:r>
    </w:p>
    <w:p>
      <w:pPr>
        <w:pStyle w:val="ListParagraph"/>
        <w:numPr>
          <w:ilvl w:val="1"/>
          <w:numId w:val="17"/>
        </w:numPr>
        <w:tabs>
          <w:tab w:pos="457" w:val="left" w:leader="none"/>
        </w:tabs>
        <w:spacing w:line="240" w:lineRule="auto" w:before="1"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7"/>
        </w:numPr>
        <w:tabs>
          <w:tab w:pos="500" w:val="left" w:leader="none"/>
        </w:tabs>
        <w:spacing w:line="280" w:lineRule="auto" w:before="40" w:after="0"/>
        <w:ind w:left="119" w:right="238" w:firstLine="0"/>
        <w:jc w:val="left"/>
        <w:rPr>
          <w:sz w:val="20"/>
        </w:rPr>
      </w:pPr>
      <w:r>
        <w:rPr>
          <w:sz w:val="20"/>
        </w:rPr>
        <w:t>O</w:t>
      </w:r>
      <w:r>
        <w:rPr>
          <w:spacing w:val="29"/>
          <w:sz w:val="20"/>
        </w:rPr>
        <w:t> </w:t>
      </w:r>
      <w:r>
        <w:rPr>
          <w:sz w:val="20"/>
        </w:rPr>
        <w:t>preço</w:t>
      </w:r>
      <w:r>
        <w:rPr>
          <w:spacing w:val="29"/>
          <w:sz w:val="20"/>
        </w:rPr>
        <w:t> </w:t>
      </w:r>
      <w:r>
        <w:rPr>
          <w:sz w:val="20"/>
        </w:rPr>
        <w:t>total</w:t>
      </w:r>
      <w:r>
        <w:rPr>
          <w:spacing w:val="29"/>
          <w:sz w:val="20"/>
        </w:rPr>
        <w:t> </w:t>
      </w:r>
      <w:r>
        <w:rPr>
          <w:sz w:val="20"/>
        </w:rPr>
        <w:t>proposto</w:t>
      </w:r>
      <w:r>
        <w:rPr>
          <w:spacing w:val="29"/>
          <w:sz w:val="20"/>
        </w:rPr>
        <w:t> </w:t>
      </w:r>
      <w:r>
        <w:rPr>
          <w:sz w:val="20"/>
        </w:rPr>
        <w:t>deverá</w:t>
      </w:r>
      <w:r>
        <w:rPr>
          <w:spacing w:val="29"/>
          <w:sz w:val="20"/>
        </w:rPr>
        <w:t> </w:t>
      </w:r>
      <w:r>
        <w:rPr>
          <w:sz w:val="20"/>
        </w:rPr>
        <w:t>considerar</w:t>
      </w:r>
      <w:r>
        <w:rPr>
          <w:spacing w:val="29"/>
          <w:sz w:val="20"/>
        </w:rPr>
        <w:t> </w:t>
      </w:r>
      <w:r>
        <w:rPr>
          <w:sz w:val="20"/>
        </w:rPr>
        <w:t>a</w:t>
      </w:r>
      <w:r>
        <w:rPr>
          <w:spacing w:val="29"/>
          <w:sz w:val="20"/>
        </w:rPr>
        <w:t> </w:t>
      </w:r>
      <w:r>
        <w:rPr>
          <w:sz w:val="20"/>
        </w:rPr>
        <w:t>consecução</w:t>
      </w:r>
      <w:r>
        <w:rPr>
          <w:spacing w:val="29"/>
          <w:sz w:val="20"/>
        </w:rPr>
        <w:t> </w:t>
      </w:r>
      <w:r>
        <w:rPr>
          <w:sz w:val="20"/>
        </w:rPr>
        <w:t>do</w:t>
      </w:r>
      <w:r>
        <w:rPr>
          <w:spacing w:val="29"/>
          <w:sz w:val="20"/>
        </w:rPr>
        <w:t> </w:t>
      </w:r>
      <w:r>
        <w:rPr>
          <w:sz w:val="20"/>
        </w:rPr>
        <w:t>objeto</w:t>
      </w:r>
      <w:r>
        <w:rPr>
          <w:spacing w:val="29"/>
          <w:sz w:val="20"/>
        </w:rPr>
        <w:t> </w:t>
      </w:r>
      <w:r>
        <w:rPr>
          <w:sz w:val="20"/>
        </w:rPr>
        <w:t>referente</w:t>
      </w:r>
      <w:r>
        <w:rPr>
          <w:spacing w:val="29"/>
          <w:sz w:val="20"/>
        </w:rPr>
        <w:t> </w:t>
      </w:r>
      <w:r>
        <w:rPr>
          <w:sz w:val="20"/>
        </w:rPr>
        <w:t>a</w:t>
      </w:r>
      <w:r>
        <w:rPr>
          <w:spacing w:val="29"/>
          <w:sz w:val="20"/>
        </w:rPr>
        <w:t> </w:t>
      </w:r>
      <w:r>
        <w:rPr>
          <w:sz w:val="20"/>
        </w:rPr>
        <w:t>presente</w:t>
      </w:r>
      <w:r>
        <w:rPr>
          <w:spacing w:val="29"/>
          <w:sz w:val="20"/>
        </w:rPr>
        <w:t> </w:t>
      </w:r>
      <w:r>
        <w:rPr>
          <w:sz w:val="20"/>
        </w:rPr>
        <w:t>contratação,</w:t>
      </w:r>
      <w:r>
        <w:rPr>
          <w:spacing w:val="29"/>
          <w:sz w:val="20"/>
        </w:rPr>
        <w:t> </w:t>
      </w:r>
      <w:r>
        <w:rPr>
          <w:sz w:val="20"/>
        </w:rPr>
        <w:t>englobando</w:t>
      </w:r>
      <w:r>
        <w:rPr>
          <w:spacing w:val="29"/>
          <w:sz w:val="20"/>
        </w:rPr>
        <w:t> </w:t>
      </w:r>
      <w:r>
        <w:rPr>
          <w:sz w:val="20"/>
        </w:rPr>
        <w:t>todos</w:t>
      </w:r>
      <w:r>
        <w:rPr>
          <w:spacing w:val="29"/>
          <w:sz w:val="20"/>
        </w:rPr>
        <w:t> </w:t>
      </w:r>
      <w:r>
        <w:rPr>
          <w:sz w:val="20"/>
        </w:rPr>
        <w:t>os</w:t>
      </w:r>
      <w:r>
        <w:rPr>
          <w:spacing w:val="29"/>
          <w:sz w:val="20"/>
        </w:rPr>
        <w:t> </w:t>
      </w:r>
      <w:r>
        <w:rPr>
          <w:sz w:val="20"/>
        </w:rPr>
        <w:t>custos</w:t>
      </w:r>
      <w:r>
        <w:rPr>
          <w:spacing w:val="29"/>
          <w:sz w:val="20"/>
        </w:rPr>
        <w:t> </w:t>
      </w:r>
      <w:r>
        <w:rPr>
          <w:sz w:val="20"/>
        </w:rPr>
        <w:t>diretos</w:t>
      </w:r>
      <w:r>
        <w:rPr>
          <w:spacing w:val="29"/>
          <w:sz w:val="20"/>
        </w:rPr>
        <w:t> </w:t>
      </w:r>
      <w:r>
        <w:rPr>
          <w:sz w:val="20"/>
        </w:rPr>
        <w:t>e</w:t>
      </w:r>
      <w:r>
        <w:rPr>
          <w:spacing w:val="29"/>
          <w:sz w:val="20"/>
        </w:rPr>
        <w:t> </w:t>
      </w:r>
      <w:r>
        <w:rPr>
          <w:sz w:val="20"/>
        </w:rPr>
        <w:t>indiretos</w:t>
      </w:r>
      <w:r>
        <w:rPr>
          <w:spacing w:val="29"/>
          <w:sz w:val="20"/>
        </w:rPr>
        <w:t> </w:t>
      </w:r>
      <w:r>
        <w:rPr>
          <w:sz w:val="20"/>
        </w:rPr>
        <w:t>incidentes,</w:t>
      </w:r>
      <w:r>
        <w:rPr>
          <w:spacing w:val="29"/>
          <w:sz w:val="20"/>
        </w:rPr>
        <w:t> </w:t>
      </w:r>
      <w:r>
        <w:rPr>
          <w:sz w:val="20"/>
        </w:rPr>
        <w:t>inclusive</w:t>
      </w:r>
      <w:r>
        <w:rPr>
          <w:spacing w:val="29"/>
          <w:sz w:val="20"/>
        </w:rPr>
        <w:t> </w:t>
      </w:r>
      <w:r>
        <w:rPr>
          <w:sz w:val="20"/>
        </w:rPr>
        <w:t>a</w:t>
      </w:r>
      <w:r>
        <w:rPr>
          <w:spacing w:val="29"/>
          <w:sz w:val="20"/>
        </w:rPr>
        <w:t> </w:t>
      </w:r>
      <w:r>
        <w:rPr>
          <w:sz w:val="20"/>
        </w:rPr>
        <w:t>entrega</w:t>
      </w:r>
      <w:r>
        <w:rPr>
          <w:spacing w:val="29"/>
          <w:sz w:val="20"/>
        </w:rPr>
        <w:t> </w:t>
      </w:r>
      <w:r>
        <w:rPr>
          <w:sz w:val="20"/>
        </w:rPr>
        <w:t>e</w:t>
      </w:r>
      <w:r>
        <w:rPr>
          <w:spacing w:val="29"/>
          <w:sz w:val="20"/>
        </w:rPr>
        <w:t> </w:t>
      </w:r>
      <w:r>
        <w:rPr>
          <w:sz w:val="20"/>
        </w:rPr>
        <w:t>o </w:t>
      </w:r>
      <w:r>
        <w:rPr>
          <w:spacing w:val="-2"/>
          <w:sz w:val="20"/>
        </w:rPr>
        <w:t>descarregamento.</w:t>
      </w:r>
    </w:p>
    <w:p>
      <w:pPr>
        <w:pStyle w:val="BodyText"/>
        <w:spacing w:before="42"/>
      </w:pPr>
    </w:p>
    <w:p>
      <w:pPr>
        <w:pStyle w:val="Heading2"/>
        <w:numPr>
          <w:ilvl w:val="0"/>
          <w:numId w:val="17"/>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BodyText"/>
        <w:spacing w:line="280" w:lineRule="auto"/>
        <w:ind w:left="119" w:right="11429"/>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2"/>
        <w:ind w:left="119"/>
      </w:pPr>
      <w:r>
        <w:rPr/>
        <w:t>ID</w:t>
      </w:r>
      <w:r>
        <w:rPr>
          <w:spacing w:val="-1"/>
        </w:rPr>
        <w:t> </w:t>
      </w:r>
      <w:r>
        <w:rPr/>
        <w:t>Funcional:</w:t>
      </w:r>
      <w:r>
        <w:rPr>
          <w:spacing w:val="-1"/>
        </w:rPr>
        <w:t> </w:t>
      </w:r>
      <w:r>
        <w:rPr>
          <w:spacing w:val="-2"/>
        </w:rPr>
        <w:t>4176662</w:t>
      </w:r>
    </w:p>
    <w:p>
      <w:pPr>
        <w:pStyle w:val="BodyText"/>
        <w:spacing w:before="40"/>
        <w:ind w:left="119"/>
      </w:pPr>
      <w:r>
        <w:rPr/>
        <w:t>Telefone:</w:t>
      </w:r>
      <w:r>
        <w:rPr>
          <w:spacing w:val="-8"/>
        </w:rPr>
        <w:t> </w:t>
      </w:r>
      <w:r>
        <w:rPr/>
        <w:t>(21)</w:t>
      </w:r>
      <w:r>
        <w:rPr>
          <w:spacing w:val="-8"/>
        </w:rPr>
        <w:t> </w:t>
      </w:r>
      <w:r>
        <w:rPr/>
        <w:t>2868-</w:t>
      </w:r>
      <w:r>
        <w:rPr>
          <w:spacing w:val="-4"/>
        </w:rPr>
        <w:t>8770</w:t>
      </w:r>
    </w:p>
    <w:p>
      <w:pPr>
        <w:pStyle w:val="BodyText"/>
        <w:spacing w:before="40"/>
        <w:ind w:left="119"/>
      </w:pPr>
      <w:r>
        <w:rPr/>
        <w:t>E-mail</w:t>
      </w:r>
      <w:r>
        <w:rPr>
          <w:spacing w:val="-1"/>
        </w:rPr>
        <w:t> </w:t>
      </w:r>
      <w:r>
        <w:rPr/>
        <w:t>institucional:</w:t>
      </w:r>
      <w:r>
        <w:rPr>
          <w:spacing w:val="-1"/>
        </w:rPr>
        <w:t> </w:t>
      </w:r>
      <w:hyperlink r:id="rId32">
        <w:r>
          <w:rPr>
            <w:spacing w:val="-2"/>
          </w:rPr>
          <w:t>mauro.mundstock@hupe.uerj.br</w:t>
        </w:r>
      </w:hyperlink>
    </w:p>
    <w:p>
      <w:pPr>
        <w:pStyle w:val="BodyText"/>
        <w:spacing w:before="80"/>
      </w:pPr>
    </w:p>
    <w:p>
      <w:pPr>
        <w:pStyle w:val="BodyText"/>
        <w:spacing w:line="280" w:lineRule="auto"/>
        <w:ind w:left="119" w:right="11429"/>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2"/>
        <w:ind w:left="119"/>
      </w:pPr>
      <w:r>
        <w:rPr/>
        <w:t>ID</w:t>
      </w:r>
      <w:r>
        <w:rPr>
          <w:spacing w:val="-1"/>
        </w:rPr>
        <w:t> </w:t>
      </w:r>
      <w:r>
        <w:rPr/>
        <w:t>Funcional:</w:t>
      </w:r>
      <w:r>
        <w:rPr>
          <w:spacing w:val="-1"/>
        </w:rPr>
        <w:t> </w:t>
      </w:r>
      <w:r>
        <w:rPr/>
        <w:t>436099-</w:t>
      </w:r>
      <w:r>
        <w:rPr>
          <w:spacing w:val="-10"/>
        </w:rPr>
        <w:t>7</w:t>
      </w:r>
    </w:p>
    <w:p>
      <w:pPr>
        <w:pStyle w:val="BodyText"/>
        <w:spacing w:before="40"/>
        <w:ind w:left="119"/>
      </w:pPr>
      <w:r>
        <w:rPr/>
        <w:t>Telefone:</w:t>
      </w:r>
      <w:r>
        <w:rPr>
          <w:spacing w:val="-8"/>
        </w:rPr>
        <w:t> </w:t>
      </w:r>
      <w:r>
        <w:rPr/>
        <w:t>(21)</w:t>
      </w:r>
      <w:r>
        <w:rPr>
          <w:spacing w:val="-8"/>
        </w:rPr>
        <w:t> </w:t>
      </w:r>
      <w:r>
        <w:rPr/>
        <w:t>2868-</w:t>
      </w:r>
      <w:r>
        <w:rPr>
          <w:spacing w:val="-4"/>
        </w:rPr>
        <w:t>8534</w:t>
      </w:r>
    </w:p>
    <w:p>
      <w:pPr>
        <w:pStyle w:val="BodyText"/>
        <w:spacing w:before="40"/>
        <w:ind w:left="119"/>
      </w:pPr>
      <w:r>
        <w:rPr/>
        <w:t>E-mail</w:t>
      </w:r>
      <w:r>
        <w:rPr>
          <w:spacing w:val="-3"/>
        </w:rPr>
        <w:t> </w:t>
      </w:r>
      <w:r>
        <w:rPr/>
        <w:t>institucional:</w:t>
      </w:r>
      <w:r>
        <w:rPr>
          <w:spacing w:val="-1"/>
        </w:rPr>
        <w:t> </w:t>
      </w:r>
      <w:hyperlink r:id="rId33">
        <w:r>
          <w:rPr>
            <w:spacing w:val="-2"/>
          </w:rPr>
          <w:t>gisele.benjamim@hupe.uerj.br</w:t>
        </w:r>
      </w:hyperlink>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10"/>
      </w:pPr>
    </w:p>
    <w:p>
      <w:pPr>
        <w:pStyle w:val="Heading2"/>
        <w:ind w:left="5550" w:right="5653"/>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430" w:val="left" w:leader="dot"/>
        </w:tabs>
        <w:spacing w:before="0"/>
        <w:ind w:left="119" w:right="0" w:firstLine="0"/>
        <w:jc w:val="both"/>
        <w:rPr>
          <w:b/>
          <w:sz w:val="20"/>
        </w:rPr>
      </w:pPr>
      <w:r>
        <w:rPr>
          <w:b/>
          <w:spacing w:val="-2"/>
          <w:sz w:val="20"/>
        </w:rPr>
        <w:t>CONTRATO</w:t>
      </w:r>
      <w:r>
        <w:rPr>
          <w:b/>
          <w:spacing w:val="3"/>
          <w:sz w:val="20"/>
        </w:rPr>
        <w:t> </w:t>
      </w:r>
      <w:r>
        <w:rPr>
          <w:b/>
          <w:spacing w:val="-5"/>
          <w:sz w:val="20"/>
        </w:rPr>
        <w:t>Nº</w:t>
      </w:r>
      <w:r>
        <w:rPr>
          <w:sz w:val="20"/>
        </w:rPr>
        <w:tab/>
      </w:r>
      <w:r>
        <w:rPr>
          <w:b/>
          <w:sz w:val="20"/>
        </w:rPr>
        <w:t>/2024/HUPE, DE</w:t>
      </w:r>
      <w:r>
        <w:rPr>
          <w:b/>
          <w:spacing w:val="-8"/>
          <w:sz w:val="20"/>
        </w:rPr>
        <w:t> </w:t>
      </w:r>
      <w:r>
        <w:rPr>
          <w:b/>
          <w:sz w:val="20"/>
        </w:rPr>
        <w:t>AQUISIÇÃO</w:t>
      </w:r>
      <w:r>
        <w:rPr>
          <w:b/>
          <w:spacing w:val="3"/>
          <w:sz w:val="20"/>
        </w:rPr>
        <w:t> </w:t>
      </w:r>
      <w:r>
        <w:rPr>
          <w:b/>
          <w:sz w:val="20"/>
        </w:rPr>
        <w:t>DE</w:t>
      </w:r>
      <w:r>
        <w:rPr>
          <w:b/>
          <w:spacing w:val="2"/>
          <w:sz w:val="20"/>
        </w:rPr>
        <w:t> </w:t>
      </w:r>
      <w:r>
        <w:rPr>
          <w:b/>
          <w:sz w:val="20"/>
        </w:rPr>
        <w:t>MATERIAL</w:t>
      </w:r>
      <w:r>
        <w:rPr>
          <w:b/>
          <w:spacing w:val="-8"/>
          <w:sz w:val="20"/>
        </w:rPr>
        <w:t> </w:t>
      </w:r>
      <w:r>
        <w:rPr>
          <w:b/>
          <w:sz w:val="20"/>
        </w:rPr>
        <w:t>HOSPITALAR,</w:t>
      </w:r>
      <w:r>
        <w:rPr>
          <w:b/>
          <w:spacing w:val="3"/>
          <w:sz w:val="20"/>
        </w:rPr>
        <w:t> </w:t>
      </w:r>
      <w:r>
        <w:rPr>
          <w:b/>
          <w:sz w:val="20"/>
        </w:rPr>
        <w:t>QUE</w:t>
      </w:r>
      <w:r>
        <w:rPr>
          <w:b/>
          <w:spacing w:val="2"/>
          <w:sz w:val="20"/>
        </w:rPr>
        <w:t> </w:t>
      </w:r>
      <w:r>
        <w:rPr>
          <w:b/>
          <w:sz w:val="20"/>
        </w:rPr>
        <w:t>FAZEM</w:t>
      </w:r>
      <w:r>
        <w:rPr>
          <w:b/>
          <w:spacing w:val="3"/>
          <w:sz w:val="20"/>
        </w:rPr>
        <w:t> </w:t>
      </w:r>
      <w:r>
        <w:rPr>
          <w:b/>
          <w:sz w:val="20"/>
        </w:rPr>
        <w:t>ENTRE</w:t>
      </w:r>
      <w:r>
        <w:rPr>
          <w:b/>
          <w:spacing w:val="3"/>
          <w:sz w:val="20"/>
        </w:rPr>
        <w:t> </w:t>
      </w:r>
      <w:r>
        <w:rPr>
          <w:b/>
          <w:sz w:val="20"/>
        </w:rPr>
        <w:t>SI</w:t>
      </w:r>
      <w:r>
        <w:rPr>
          <w:b/>
          <w:spacing w:val="-8"/>
          <w:sz w:val="20"/>
        </w:rPr>
        <w:t> </w:t>
      </w:r>
      <w:r>
        <w:rPr>
          <w:b/>
          <w:sz w:val="20"/>
        </w:rPr>
        <w:t>A</w:t>
      </w:r>
      <w:r>
        <w:rPr>
          <w:b/>
          <w:spacing w:val="-8"/>
          <w:sz w:val="20"/>
        </w:rPr>
        <w:t> </w:t>
      </w:r>
      <w:r>
        <w:rPr>
          <w:b/>
          <w:sz w:val="20"/>
        </w:rPr>
        <w:t>UNIVERSIDADE</w:t>
      </w:r>
      <w:r>
        <w:rPr>
          <w:b/>
          <w:spacing w:val="2"/>
          <w:sz w:val="20"/>
        </w:rPr>
        <w:t> </w:t>
      </w:r>
      <w:r>
        <w:rPr>
          <w:b/>
          <w:sz w:val="20"/>
        </w:rPr>
        <w:t>DO</w:t>
      </w:r>
      <w:r>
        <w:rPr>
          <w:b/>
          <w:spacing w:val="3"/>
          <w:sz w:val="20"/>
        </w:rPr>
        <w:t> </w:t>
      </w:r>
      <w:r>
        <w:rPr>
          <w:b/>
          <w:sz w:val="20"/>
        </w:rPr>
        <w:t>ESTADO</w:t>
      </w:r>
      <w:r>
        <w:rPr>
          <w:b/>
          <w:spacing w:val="2"/>
          <w:sz w:val="20"/>
        </w:rPr>
        <w:t> </w:t>
      </w:r>
      <w:r>
        <w:rPr>
          <w:b/>
          <w:sz w:val="20"/>
        </w:rPr>
        <w:t>DO</w:t>
      </w:r>
      <w:r>
        <w:rPr>
          <w:b/>
          <w:spacing w:val="3"/>
          <w:sz w:val="20"/>
        </w:rPr>
        <w:t> </w:t>
      </w:r>
      <w:r>
        <w:rPr>
          <w:b/>
          <w:sz w:val="20"/>
        </w:rPr>
        <w:t>RIO</w:t>
      </w:r>
      <w:r>
        <w:rPr>
          <w:b/>
          <w:spacing w:val="2"/>
          <w:sz w:val="20"/>
        </w:rPr>
        <w:t> </w:t>
      </w:r>
      <w:r>
        <w:rPr>
          <w:b/>
          <w:sz w:val="20"/>
        </w:rPr>
        <w:t>DE</w:t>
      </w:r>
      <w:r>
        <w:rPr>
          <w:b/>
          <w:spacing w:val="3"/>
          <w:sz w:val="20"/>
        </w:rPr>
        <w:t> </w:t>
      </w:r>
      <w:r>
        <w:rPr>
          <w:b/>
          <w:sz w:val="20"/>
        </w:rPr>
        <w:t>JANEIRO</w:t>
      </w:r>
      <w:r>
        <w:rPr>
          <w:b/>
          <w:spacing w:val="3"/>
          <w:sz w:val="20"/>
        </w:rPr>
        <w:t> </w:t>
      </w:r>
      <w:r>
        <w:rPr>
          <w:b/>
          <w:spacing w:val="-10"/>
          <w:sz w:val="20"/>
        </w:rPr>
        <w:t>E</w:t>
      </w:r>
    </w:p>
    <w:p>
      <w:pPr>
        <w:pStyle w:val="Heading2"/>
        <w:spacing w:before="40"/>
        <w:ind w:left="119"/>
        <w:jc w:val="both"/>
      </w:pPr>
      <w:r>
        <w:rPr/>
        <w:t>A</w:t>
      </w:r>
      <w:r>
        <w:rPr>
          <w:spacing w:val="-12"/>
        </w:rPr>
        <w:t> </w:t>
      </w:r>
      <w:r>
        <w:rPr/>
        <w:t>EMPRESA</w:t>
      </w:r>
      <w:r>
        <w:rPr>
          <w:spacing w:val="-12"/>
        </w:rPr>
        <w:t> </w:t>
      </w:r>
      <w:r>
        <w:rPr>
          <w:spacing w:val="-2"/>
        </w:rPr>
        <w:t>..................................................</w:t>
      </w:r>
    </w:p>
    <w:p>
      <w:pPr>
        <w:pStyle w:val="BodyText"/>
        <w:spacing w:before="80"/>
        <w:rPr>
          <w:b/>
        </w:rPr>
      </w:pPr>
    </w:p>
    <w:p>
      <w:pPr>
        <w:pStyle w:val="BodyText"/>
        <w:tabs>
          <w:tab w:pos="14559" w:val="left" w:leader="dot"/>
        </w:tabs>
        <w:spacing w:line="280" w:lineRule="auto"/>
        <w:ind w:left="119" w:right="433"/>
        <w:jc w:val="both"/>
      </w:pPr>
      <w:r>
        <w:rPr>
          <w:b/>
        </w:rPr>
        <w:t>A</w:t>
      </w:r>
      <w:r>
        <w:rPr>
          <w:b/>
          <w:spacing w:val="-11"/>
        </w:rPr>
        <w:t> </w:t>
      </w:r>
      <w:r>
        <w:rPr>
          <w:b/>
        </w:rPr>
        <w:t>UNIVERSIDADE DO ESTADO DO RIO DE JANEIRO</w:t>
      </w:r>
      <w:r>
        <w:rPr>
          <w:i/>
        </w:rPr>
        <w:t>, </w:t>
      </w:r>
      <w:r>
        <w:rPr/>
        <w:t>com sede na Rua São Francisco Xavier, 524 – Maracanã , na cidade do Rio de Janeiro no Estado do Rio de Janeiro, inscrita no CNPJ sob o nº 33.540.014/0001-57, neste ato representada pelo Ordenador de Despesas, o</w:t>
      </w:r>
      <w:r>
        <w:rPr>
          <w:spacing w:val="-3"/>
        </w:rPr>
        <w:t> </w:t>
      </w:r>
      <w:r>
        <w:rPr/>
        <w:t>Vice-Diretor </w:t>
      </w:r>
      <w:r>
        <w:rPr>
          <w:b/>
        </w:rPr>
        <w:t>José Luiz Muniz Bandeira Duarte</w:t>
      </w:r>
      <w:r>
        <w:rPr/>
        <w:t>, portador da Carteira de Identidade n.º </w:t>
      </w:r>
      <w:r>
        <w:rPr/>
        <w:t>52.22513- 9</w:t>
      </w:r>
      <w:r>
        <w:rPr>
          <w:spacing w:val="25"/>
        </w:rPr>
        <w:t> </w:t>
      </w:r>
      <w:r>
        <w:rPr/>
        <w:t>CRM/RJ,</w:t>
      </w:r>
      <w:r>
        <w:rPr>
          <w:spacing w:val="25"/>
        </w:rPr>
        <w:t> </w:t>
      </w:r>
      <w:r>
        <w:rPr/>
        <w:t>CPF</w:t>
      </w:r>
      <w:r>
        <w:rPr>
          <w:spacing w:val="25"/>
        </w:rPr>
        <w:t> </w:t>
      </w:r>
      <w:r>
        <w:rPr/>
        <w:t>nº</w:t>
      </w:r>
      <w:r>
        <w:rPr>
          <w:spacing w:val="26"/>
        </w:rPr>
        <w:t> </w:t>
      </w:r>
      <w:r>
        <w:rPr/>
        <w:t>332.272.257-00,</w:t>
      </w:r>
      <w:r>
        <w:rPr>
          <w:spacing w:val="25"/>
        </w:rPr>
        <w:t> </w:t>
      </w:r>
      <w:r>
        <w:rPr/>
        <w:t>doravante</w:t>
      </w:r>
      <w:r>
        <w:rPr>
          <w:spacing w:val="25"/>
        </w:rPr>
        <w:t> </w:t>
      </w:r>
      <w:r>
        <w:rPr/>
        <w:t>denominado</w:t>
      </w:r>
      <w:r>
        <w:rPr>
          <w:spacing w:val="25"/>
        </w:rPr>
        <w:t> </w:t>
      </w:r>
      <w:r>
        <w:rPr>
          <w:b/>
        </w:rPr>
        <w:t>CONTRATANTE</w:t>
      </w:r>
      <w:r>
        <w:rPr/>
        <w:t>,</w:t>
      </w:r>
      <w:r>
        <w:rPr>
          <w:spacing w:val="26"/>
        </w:rPr>
        <w:t> </w:t>
      </w:r>
      <w:r>
        <w:rPr/>
        <w:t>e</w:t>
      </w:r>
      <w:r>
        <w:rPr>
          <w:spacing w:val="46"/>
        </w:rPr>
        <w:t> </w:t>
      </w:r>
      <w:r>
        <w:rPr/>
        <w:t>a</w:t>
      </w:r>
      <w:r>
        <w:rPr>
          <w:spacing w:val="69"/>
        </w:rPr>
        <w:t> </w:t>
      </w:r>
      <w:r>
        <w:rPr/>
        <w:t>empresa..............................,</w:t>
      </w:r>
      <w:r>
        <w:rPr>
          <w:spacing w:val="25"/>
        </w:rPr>
        <w:t> </w:t>
      </w:r>
      <w:r>
        <w:rPr/>
        <w:t>com</w:t>
      </w:r>
      <w:r>
        <w:rPr>
          <w:spacing w:val="25"/>
        </w:rPr>
        <w:t> </w:t>
      </w:r>
      <w:r>
        <w:rPr/>
        <w:t>sede</w:t>
      </w:r>
      <w:r>
        <w:rPr>
          <w:spacing w:val="26"/>
        </w:rPr>
        <w:t> </w:t>
      </w:r>
      <w:r>
        <w:rPr/>
        <w:t>na</w:t>
      </w:r>
      <w:r>
        <w:rPr>
          <w:spacing w:val="25"/>
        </w:rPr>
        <w:t> </w:t>
      </w:r>
      <w:r>
        <w:rPr/>
        <w:t>............,</w:t>
      </w:r>
      <w:r>
        <w:rPr>
          <w:spacing w:val="25"/>
        </w:rPr>
        <w:t> </w:t>
      </w:r>
      <w:r>
        <w:rPr/>
        <w:t>inscrita</w:t>
      </w:r>
      <w:r>
        <w:rPr>
          <w:spacing w:val="25"/>
        </w:rPr>
        <w:t> </w:t>
      </w:r>
      <w:r>
        <w:rPr/>
        <w:t>no</w:t>
      </w:r>
      <w:r>
        <w:rPr>
          <w:spacing w:val="26"/>
        </w:rPr>
        <w:t> </w:t>
      </w:r>
      <w:r>
        <w:rPr/>
        <w:t>CNPJ/MF</w:t>
      </w:r>
      <w:r>
        <w:rPr>
          <w:spacing w:val="25"/>
        </w:rPr>
        <w:t> </w:t>
      </w:r>
      <w:r>
        <w:rPr/>
        <w:t>sob</w:t>
      </w:r>
      <w:r>
        <w:rPr>
          <w:spacing w:val="25"/>
        </w:rPr>
        <w:t> </w:t>
      </w:r>
      <w:r>
        <w:rPr/>
        <w:t>o</w:t>
      </w:r>
      <w:r>
        <w:rPr>
          <w:spacing w:val="26"/>
        </w:rPr>
        <w:t> </w:t>
      </w:r>
      <w:r>
        <w:rPr>
          <w:spacing w:val="-5"/>
        </w:rPr>
        <w:t>nº</w:t>
      </w:r>
      <w:r>
        <w:rPr/>
        <w:tab/>
        <w:t>,</w:t>
      </w:r>
      <w:r>
        <w:rPr>
          <w:spacing w:val="20"/>
        </w:rPr>
        <w:t> </w:t>
      </w:r>
      <w:r>
        <w:rPr/>
        <w:t>neste</w:t>
      </w:r>
      <w:r>
        <w:rPr>
          <w:spacing w:val="20"/>
        </w:rPr>
        <w:t> </w:t>
      </w:r>
      <w:r>
        <w:rPr>
          <w:spacing w:val="-5"/>
        </w:rPr>
        <w:t>ato</w:t>
      </w:r>
    </w:p>
    <w:p>
      <w:pPr>
        <w:spacing w:after="0" w:line="280" w:lineRule="auto"/>
        <w:jc w:val="both"/>
        <w:sectPr>
          <w:pgSz w:w="15840" w:h="24480"/>
          <w:pgMar w:top="0" w:bottom="0" w:left="0" w:right="0"/>
        </w:sectPr>
      </w:pPr>
    </w:p>
    <w:p>
      <w:pPr>
        <w:pStyle w:val="BodyText"/>
        <w:tabs>
          <w:tab w:pos="8866" w:val="left" w:leader="dot"/>
        </w:tabs>
        <w:spacing w:before="23"/>
        <w:ind w:left="119"/>
        <w:jc w:val="both"/>
        <w:rPr>
          <w:b/>
        </w:rPr>
      </w:pPr>
      <w:r>
        <w:rPr/>
        <w:t>representada</w:t>
      </w:r>
      <w:r>
        <w:rPr>
          <w:spacing w:val="4"/>
        </w:rPr>
        <w:t> </w:t>
      </w:r>
      <w:r>
        <w:rPr/>
        <w:t>por</w:t>
      </w:r>
      <w:r>
        <w:rPr>
          <w:spacing w:val="4"/>
        </w:rPr>
        <w:t> </w:t>
      </w:r>
      <w:r>
        <w:rPr/>
        <w:t>..................................,</w:t>
      </w:r>
      <w:r>
        <w:rPr>
          <w:spacing w:val="4"/>
        </w:rPr>
        <w:t> </w:t>
      </w:r>
      <w:r>
        <w:rPr/>
        <w:t>portador</w:t>
      </w:r>
      <w:r>
        <w:rPr>
          <w:spacing w:val="4"/>
        </w:rPr>
        <w:t> </w:t>
      </w:r>
      <w:r>
        <w:rPr/>
        <w:t>da</w:t>
      </w:r>
      <w:r>
        <w:rPr>
          <w:spacing w:val="4"/>
        </w:rPr>
        <w:t> </w:t>
      </w:r>
      <w:r>
        <w:rPr/>
        <w:t>Carteira</w:t>
      </w:r>
      <w:r>
        <w:rPr>
          <w:spacing w:val="4"/>
        </w:rPr>
        <w:t> </w:t>
      </w:r>
      <w:r>
        <w:rPr/>
        <w:t>de</w:t>
      </w:r>
      <w:r>
        <w:rPr>
          <w:spacing w:val="4"/>
        </w:rPr>
        <w:t> </w:t>
      </w:r>
      <w:r>
        <w:rPr/>
        <w:t>Identidade</w:t>
      </w:r>
      <w:r>
        <w:rPr>
          <w:spacing w:val="4"/>
        </w:rPr>
        <w:t> </w:t>
      </w:r>
      <w:r>
        <w:rPr/>
        <w:t>nº</w:t>
      </w:r>
      <w:r>
        <w:rPr>
          <w:spacing w:val="4"/>
        </w:rPr>
        <w:t> </w:t>
      </w:r>
      <w:r>
        <w:rPr/>
        <w:t>.................,</w:t>
      </w:r>
      <w:r>
        <w:rPr>
          <w:spacing w:val="4"/>
        </w:rPr>
        <w:t> </w:t>
      </w:r>
      <w:r>
        <w:rPr/>
        <w:t>CPF</w:t>
      </w:r>
      <w:r>
        <w:rPr>
          <w:spacing w:val="4"/>
        </w:rPr>
        <w:t> </w:t>
      </w:r>
      <w:r>
        <w:rPr>
          <w:spacing w:val="-5"/>
        </w:rPr>
        <w:t>nº</w:t>
      </w:r>
      <w:r>
        <w:rPr/>
        <w:tab/>
        <w:t>, doravante</w:t>
      </w:r>
      <w:r>
        <w:rPr>
          <w:spacing w:val="1"/>
        </w:rPr>
        <w:t> </w:t>
      </w:r>
      <w:r>
        <w:rPr/>
        <w:t>denominado</w:t>
      </w:r>
      <w:r>
        <w:rPr>
          <w:spacing w:val="1"/>
        </w:rPr>
        <w:t> </w:t>
      </w:r>
      <w:r>
        <w:rPr>
          <w:b/>
        </w:rPr>
        <w:t>CONTRATADO</w:t>
      </w:r>
      <w:r>
        <w:rPr/>
        <w:t>, com</w:t>
      </w:r>
      <w:r>
        <w:rPr>
          <w:spacing w:val="1"/>
        </w:rPr>
        <w:t> </w:t>
      </w:r>
      <w:r>
        <w:rPr/>
        <w:t>fundamento</w:t>
      </w:r>
      <w:r>
        <w:rPr>
          <w:spacing w:val="1"/>
        </w:rPr>
        <w:t> </w:t>
      </w:r>
      <w:r>
        <w:rPr/>
        <w:t>no Processo</w:t>
      </w:r>
      <w:r>
        <w:rPr>
          <w:spacing w:val="1"/>
        </w:rPr>
        <w:t> </w:t>
      </w:r>
      <w:r>
        <w:rPr/>
        <w:t>nº</w:t>
      </w:r>
      <w:r>
        <w:rPr>
          <w:spacing w:val="1"/>
        </w:rPr>
        <w:t> </w:t>
      </w:r>
      <w:r>
        <w:rPr>
          <w:b/>
          <w:spacing w:val="-4"/>
        </w:rPr>
        <w:t>SEI-</w:t>
      </w:r>
    </w:p>
    <w:p>
      <w:pPr>
        <w:pStyle w:val="BodyText"/>
        <w:spacing w:line="280" w:lineRule="auto" w:before="40"/>
        <w:ind w:left="119" w:right="433"/>
        <w:jc w:val="both"/>
      </w:pPr>
      <w:r>
        <w:rPr>
          <w:b/>
        </w:rPr>
        <w:t>260007/007611/2024</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245/2024</w:t>
      </w:r>
      <w:r>
        <w:rPr/>
        <w:t>, mediante as</w:t>
      </w:r>
      <w:r>
        <w:rPr>
          <w:spacing w:val="40"/>
        </w:rPr>
        <w:t> </w:t>
      </w:r>
      <w:r>
        <w:rPr/>
        <w:t>cláusulas e condições a seguir enunciadas.</w:t>
      </w:r>
    </w:p>
    <w:p>
      <w:pPr>
        <w:pStyle w:val="BodyText"/>
      </w:pPr>
    </w:p>
    <w:p>
      <w:pPr>
        <w:pStyle w:val="BodyText"/>
        <w:spacing w:before="98"/>
      </w:pPr>
    </w:p>
    <w:p>
      <w:pPr>
        <w:pStyle w:val="Heading2"/>
        <w:ind w:left="119"/>
        <w:jc w:val="both"/>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20"/>
        <w:rPr>
          <w:b/>
        </w:rPr>
      </w:pPr>
    </w:p>
    <w:p>
      <w:pPr>
        <w:pStyle w:val="ListParagraph"/>
        <w:numPr>
          <w:ilvl w:val="1"/>
          <w:numId w:val="19"/>
        </w:numPr>
        <w:tabs>
          <w:tab w:pos="457" w:val="left" w:leader="none"/>
        </w:tabs>
        <w:spacing w:line="280" w:lineRule="auto" w:before="0" w:after="0"/>
        <w:ind w:left="119" w:right="448" w:firstLine="0"/>
        <w:jc w:val="left"/>
        <w:rPr>
          <w:sz w:val="20"/>
        </w:rPr>
      </w:pPr>
      <w:r>
        <w:rPr>
          <w:sz w:val="20"/>
        </w:rPr>
        <w:t>O</w:t>
      </w:r>
      <w:r>
        <w:rPr>
          <w:spacing w:val="34"/>
          <w:sz w:val="20"/>
        </w:rPr>
        <w:t> </w:t>
      </w:r>
      <w:r>
        <w:rPr>
          <w:sz w:val="20"/>
        </w:rPr>
        <w:t>objeto</w:t>
      </w:r>
      <w:r>
        <w:rPr>
          <w:spacing w:val="34"/>
          <w:sz w:val="20"/>
        </w:rPr>
        <w:t> </w:t>
      </w:r>
      <w:r>
        <w:rPr>
          <w:sz w:val="20"/>
        </w:rPr>
        <w:t>do</w:t>
      </w:r>
      <w:r>
        <w:rPr>
          <w:spacing w:val="34"/>
          <w:sz w:val="20"/>
        </w:rPr>
        <w:t> </w:t>
      </w:r>
      <w:r>
        <w:rPr>
          <w:sz w:val="20"/>
        </w:rPr>
        <w:t>presente</w:t>
      </w:r>
      <w:r>
        <w:rPr>
          <w:spacing w:val="34"/>
          <w:sz w:val="20"/>
        </w:rPr>
        <w:t> </w:t>
      </w:r>
      <w:r>
        <w:rPr>
          <w:sz w:val="20"/>
        </w:rPr>
        <w:t>Contrato</w:t>
      </w:r>
      <w:r>
        <w:rPr>
          <w:spacing w:val="34"/>
          <w:sz w:val="20"/>
        </w:rPr>
        <w:t> </w:t>
      </w:r>
      <w:r>
        <w:rPr>
          <w:sz w:val="20"/>
        </w:rPr>
        <w:t>é</w:t>
      </w:r>
      <w:r>
        <w:rPr>
          <w:spacing w:val="34"/>
          <w:sz w:val="20"/>
        </w:rPr>
        <w:t> </w:t>
      </w:r>
      <w:r>
        <w:rPr>
          <w:sz w:val="20"/>
        </w:rPr>
        <w:t>a</w:t>
      </w:r>
      <w:r>
        <w:rPr>
          <w:spacing w:val="35"/>
          <w:sz w:val="20"/>
        </w:rPr>
        <w:t> </w:t>
      </w:r>
      <w:r>
        <w:rPr>
          <w:b/>
          <w:sz w:val="20"/>
        </w:rPr>
        <w:t>AQUISIÇÃO</w:t>
      </w:r>
      <w:r>
        <w:rPr>
          <w:b/>
          <w:spacing w:val="34"/>
          <w:sz w:val="20"/>
        </w:rPr>
        <w:t> </w:t>
      </w:r>
      <w:r>
        <w:rPr>
          <w:b/>
          <w:sz w:val="20"/>
        </w:rPr>
        <w:t>DE</w:t>
      </w:r>
      <w:r>
        <w:rPr>
          <w:b/>
          <w:spacing w:val="34"/>
          <w:sz w:val="20"/>
        </w:rPr>
        <w:t> </w:t>
      </w:r>
      <w:r>
        <w:rPr>
          <w:b/>
          <w:sz w:val="20"/>
        </w:rPr>
        <w:t>FIOS</w:t>
      </w:r>
      <w:r>
        <w:rPr>
          <w:b/>
          <w:spacing w:val="34"/>
          <w:sz w:val="20"/>
        </w:rPr>
        <w:t> </w:t>
      </w:r>
      <w:r>
        <w:rPr>
          <w:b/>
          <w:sz w:val="20"/>
        </w:rPr>
        <w:t>CIRURGICOS</w:t>
      </w:r>
      <w:r>
        <w:rPr>
          <w:b/>
          <w:spacing w:val="34"/>
          <w:sz w:val="20"/>
        </w:rPr>
        <w:t> </w:t>
      </w:r>
      <w:r>
        <w:rPr>
          <w:b/>
          <w:sz w:val="20"/>
        </w:rPr>
        <w:t>PARA</w:t>
      </w:r>
      <w:r>
        <w:rPr>
          <w:b/>
          <w:spacing w:val="23"/>
          <w:sz w:val="20"/>
        </w:rPr>
        <w:t> </w:t>
      </w:r>
      <w:r>
        <w:rPr>
          <w:b/>
          <w:sz w:val="20"/>
        </w:rPr>
        <w:t>O</w:t>
      </w:r>
      <w:r>
        <w:rPr>
          <w:b/>
          <w:spacing w:val="34"/>
          <w:sz w:val="20"/>
        </w:rPr>
        <w:t> </w:t>
      </w:r>
      <w:r>
        <w:rPr>
          <w:b/>
          <w:sz w:val="20"/>
        </w:rPr>
        <w:t>HOSPITAL</w:t>
      </w:r>
      <w:r>
        <w:rPr>
          <w:b/>
          <w:spacing w:val="23"/>
          <w:sz w:val="20"/>
        </w:rPr>
        <w:t> </w:t>
      </w:r>
      <w:r>
        <w:rPr>
          <w:b/>
          <w:sz w:val="20"/>
        </w:rPr>
        <w:t>UNIVERSITÁRIO</w:t>
      </w:r>
      <w:r>
        <w:rPr>
          <w:b/>
          <w:spacing w:val="34"/>
          <w:sz w:val="20"/>
        </w:rPr>
        <w:t> </w:t>
      </w:r>
      <w:r>
        <w:rPr>
          <w:b/>
          <w:sz w:val="20"/>
        </w:rPr>
        <w:t>PEDRO</w:t>
      </w:r>
      <w:r>
        <w:rPr>
          <w:b/>
          <w:spacing w:val="34"/>
          <w:sz w:val="20"/>
        </w:rPr>
        <w:t> </w:t>
      </w:r>
      <w:r>
        <w:rPr>
          <w:b/>
          <w:sz w:val="20"/>
        </w:rPr>
        <w:t>ERNESTO</w:t>
      </w:r>
      <w:r>
        <w:rPr>
          <w:b/>
          <w:spacing w:val="35"/>
          <w:sz w:val="20"/>
        </w:rPr>
        <w:t> </w:t>
      </w:r>
      <w:r>
        <w:rPr>
          <w:sz w:val="20"/>
        </w:rPr>
        <w:t>a</w:t>
      </w:r>
      <w:r>
        <w:rPr>
          <w:spacing w:val="34"/>
          <w:sz w:val="20"/>
        </w:rPr>
        <w:t> </w:t>
      </w:r>
      <w:r>
        <w:rPr>
          <w:sz w:val="20"/>
        </w:rPr>
        <w:t>serem</w:t>
      </w:r>
      <w:r>
        <w:rPr>
          <w:spacing w:val="34"/>
          <w:sz w:val="20"/>
        </w:rPr>
        <w:t> </w:t>
      </w:r>
      <w:r>
        <w:rPr>
          <w:sz w:val="20"/>
        </w:rPr>
        <w:t>executados</w:t>
      </w:r>
      <w:r>
        <w:rPr>
          <w:spacing w:val="34"/>
          <w:sz w:val="20"/>
        </w:rPr>
        <w:t> </w:t>
      </w:r>
      <w:r>
        <w:rPr>
          <w:sz w:val="20"/>
        </w:rPr>
        <w:t>nas</w:t>
      </w:r>
      <w:r>
        <w:rPr>
          <w:spacing w:val="34"/>
          <w:sz w:val="20"/>
        </w:rPr>
        <w:t> </w:t>
      </w:r>
      <w:r>
        <w:rPr>
          <w:sz w:val="20"/>
        </w:rPr>
        <w:t>condições estabelecidas no Termo de Referência e nos anexos deste Contrato.</w:t>
      </w:r>
    </w:p>
    <w:p>
      <w:pPr>
        <w:pStyle w:val="BodyText"/>
        <w:spacing w:before="42"/>
      </w:pPr>
    </w:p>
    <w:p>
      <w:pPr>
        <w:pStyle w:val="ListParagraph"/>
        <w:numPr>
          <w:ilvl w:val="1"/>
          <w:numId w:val="19"/>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134"/>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259" w:hRule="atLeast"/>
        </w:trPr>
        <w:tc>
          <w:tcPr>
            <w:tcW w:w="990" w:type="dxa"/>
          </w:tcPr>
          <w:p>
            <w:pPr>
              <w:pStyle w:val="TableParagraph"/>
              <w:spacing w:before="144"/>
              <w:rPr>
                <w:sz w:val="16"/>
              </w:rPr>
            </w:pPr>
          </w:p>
          <w:p>
            <w:pPr>
              <w:pStyle w:val="TableParagraph"/>
              <w:ind w:left="22" w:right="8"/>
              <w:jc w:val="center"/>
              <w:rPr>
                <w:b/>
                <w:sz w:val="16"/>
              </w:rPr>
            </w:pPr>
            <w:r>
              <w:rPr>
                <w:b/>
                <w:spacing w:val="-4"/>
                <w:sz w:val="16"/>
              </w:rPr>
              <w:t>ITEM</w:t>
            </w:r>
          </w:p>
        </w:tc>
        <w:tc>
          <w:tcPr>
            <w:tcW w:w="4050" w:type="dxa"/>
          </w:tcPr>
          <w:p>
            <w:pPr>
              <w:pStyle w:val="TableParagraph"/>
              <w:spacing w:before="144"/>
              <w:rPr>
                <w:sz w:val="16"/>
              </w:rPr>
            </w:pPr>
          </w:p>
          <w:p>
            <w:pPr>
              <w:pStyle w:val="TableParagraph"/>
              <w:ind w:left="1415"/>
              <w:rPr>
                <w:b/>
                <w:sz w:val="16"/>
              </w:rPr>
            </w:pPr>
            <w:r>
              <w:rPr>
                <w:b/>
                <w:spacing w:val="-2"/>
                <w:sz w:val="16"/>
              </w:rPr>
              <w:t>ESPECIFICAÇÃO</w:t>
            </w:r>
          </w:p>
        </w:tc>
        <w:tc>
          <w:tcPr>
            <w:tcW w:w="1080" w:type="dxa"/>
          </w:tcPr>
          <w:p>
            <w:pPr>
              <w:pStyle w:val="TableParagraph"/>
              <w:spacing w:before="88"/>
              <w:ind w:left="-13"/>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365" w:type="dxa"/>
          </w:tcPr>
          <w:p>
            <w:pPr>
              <w:pStyle w:val="TableParagraph"/>
              <w:spacing w:before="144"/>
              <w:rPr>
                <w:sz w:val="16"/>
              </w:rPr>
            </w:pPr>
          </w:p>
          <w:p>
            <w:pPr>
              <w:pStyle w:val="TableParagraph"/>
              <w:spacing w:line="352" w:lineRule="auto"/>
              <w:ind w:left="401" w:right="102"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365" w:type="dxa"/>
          </w:tcPr>
          <w:p>
            <w:pPr>
              <w:pStyle w:val="TableParagraph"/>
              <w:spacing w:before="88"/>
              <w:ind w:left="14" w:right="27"/>
              <w:jc w:val="center"/>
              <w:rPr>
                <w:b/>
                <w:sz w:val="16"/>
              </w:rPr>
            </w:pPr>
            <w:r>
              <w:rPr>
                <w:b/>
                <w:spacing w:val="-2"/>
                <w:sz w:val="16"/>
              </w:rPr>
              <w:t>QUANTIDADE</w:t>
            </w:r>
          </w:p>
        </w:tc>
        <w:tc>
          <w:tcPr>
            <w:tcW w:w="1485" w:type="dxa"/>
          </w:tcPr>
          <w:p>
            <w:pPr>
              <w:pStyle w:val="TableParagraph"/>
              <w:spacing w:line="352" w:lineRule="auto" w:before="88"/>
              <w:ind w:left="170" w:right="138" w:firstLine="301"/>
              <w:rPr>
                <w:b/>
                <w:sz w:val="16"/>
              </w:rPr>
            </w:pPr>
            <w:r>
              <w:rPr>
                <w:b/>
                <w:spacing w:val="-4"/>
                <w:sz w:val="16"/>
              </w:rPr>
              <w:t>VALOR</w:t>
            </w:r>
            <w:r>
              <w:rPr>
                <w:b/>
                <w:spacing w:val="40"/>
                <w:sz w:val="16"/>
              </w:rPr>
              <w:t> </w:t>
            </w:r>
            <w:r>
              <w:rPr>
                <w:b/>
                <w:sz w:val="16"/>
              </w:rPr>
              <w:t>UNITÁRIO</w:t>
            </w:r>
            <w:r>
              <w:rPr>
                <w:b/>
                <w:spacing w:val="-10"/>
                <w:sz w:val="16"/>
              </w:rPr>
              <w:t> </w:t>
            </w:r>
            <w:r>
              <w:rPr>
                <w:b/>
                <w:sz w:val="16"/>
              </w:rPr>
              <w:t>(R$)</w:t>
            </w:r>
          </w:p>
        </w:tc>
        <w:tc>
          <w:tcPr>
            <w:tcW w:w="1500" w:type="dxa"/>
          </w:tcPr>
          <w:p>
            <w:pPr>
              <w:pStyle w:val="TableParagraph"/>
              <w:spacing w:before="144"/>
              <w:rPr>
                <w:sz w:val="16"/>
              </w:rPr>
            </w:pPr>
          </w:p>
          <w:p>
            <w:pPr>
              <w:pStyle w:val="TableParagraph"/>
              <w:spacing w:line="352" w:lineRule="auto"/>
              <w:ind w:left="598" w:right="163" w:hanging="419"/>
              <w:rPr>
                <w:b/>
                <w:sz w:val="16"/>
              </w:rPr>
            </w:pPr>
            <w:r>
              <w:rPr>
                <w:b/>
                <w:spacing w:val="-4"/>
                <w:sz w:val="16"/>
              </w:rPr>
              <w:t>VALOR</w:t>
            </w:r>
            <w:r>
              <w:rPr>
                <w:b/>
                <w:spacing w:val="-8"/>
                <w:sz w:val="16"/>
              </w:rPr>
              <w:t> </w:t>
            </w:r>
            <w:r>
              <w:rPr>
                <w:b/>
                <w:spacing w:val="-4"/>
                <w:sz w:val="16"/>
              </w:rPr>
              <w:t>TOTAL</w:t>
            </w:r>
            <w:r>
              <w:rPr>
                <w:b/>
                <w:spacing w:val="40"/>
                <w:sz w:val="16"/>
              </w:rPr>
              <w:t> </w:t>
            </w:r>
            <w:r>
              <w:rPr>
                <w:b/>
                <w:spacing w:val="-4"/>
                <w:sz w:val="16"/>
              </w:rPr>
              <w:t>(R$)</w:t>
            </w:r>
          </w:p>
        </w:tc>
      </w:tr>
      <w:tr>
        <w:trPr>
          <w:trHeight w:val="269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1</w:t>
            </w:r>
          </w:p>
        </w:tc>
        <w:tc>
          <w:tcPr>
            <w:tcW w:w="4050" w:type="dxa"/>
          </w:tcPr>
          <w:p>
            <w:pPr>
              <w:pStyle w:val="TableParagraph"/>
              <w:spacing w:line="270" w:lineRule="atLeast"/>
              <w:ind w:left="112" w:right="95"/>
              <w:jc w:val="both"/>
              <w:rPr>
                <w:sz w:val="16"/>
              </w:rPr>
            </w:pPr>
            <w:r>
              <w:rPr>
                <w:b/>
                <w:sz w:val="16"/>
              </w:rPr>
              <w:t>Fio cirúrgico absorvível, catgut cromado 4-0,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20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prazo de validade e número de registro no</w:t>
            </w:r>
            <w:r>
              <w:rPr>
                <w:spacing w:val="40"/>
                <w:sz w:val="16"/>
              </w:rPr>
              <w:t> </w:t>
            </w:r>
            <w:r>
              <w:rPr>
                <w:sz w:val="16"/>
              </w:rPr>
              <w:t>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7"/>
              <w:rPr>
                <w:sz w:val="16"/>
              </w:rPr>
            </w:pPr>
            <w:r>
              <w:rPr>
                <w:spacing w:val="-2"/>
                <w:sz w:val="16"/>
              </w:rPr>
              <w:t>65455</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5"/>
                <w:sz w:val="16"/>
              </w:rPr>
              <w:t>72</w:t>
            </w:r>
          </w:p>
        </w:tc>
        <w:tc>
          <w:tcPr>
            <w:tcW w:w="1485" w:type="dxa"/>
          </w:tcPr>
          <w:p>
            <w:pPr>
              <w:pStyle w:val="TableParagraph"/>
              <w:rPr>
                <w:sz w:val="16"/>
              </w:rPr>
            </w:pPr>
          </w:p>
        </w:tc>
        <w:tc>
          <w:tcPr>
            <w:tcW w:w="1500" w:type="dxa"/>
          </w:tcPr>
          <w:p>
            <w:pPr>
              <w:pStyle w:val="TableParagraph"/>
              <w:rPr>
                <w:sz w:val="16"/>
              </w:rPr>
            </w:pPr>
          </w:p>
        </w:tc>
      </w:tr>
      <w:tr>
        <w:trPr>
          <w:trHeight w:val="269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2</w:t>
            </w:r>
          </w:p>
        </w:tc>
        <w:tc>
          <w:tcPr>
            <w:tcW w:w="4050" w:type="dxa"/>
          </w:tcPr>
          <w:p>
            <w:pPr>
              <w:pStyle w:val="TableParagraph"/>
              <w:spacing w:line="270" w:lineRule="atLeast"/>
              <w:ind w:left="112" w:right="95"/>
              <w:jc w:val="both"/>
              <w:rPr>
                <w:sz w:val="16"/>
              </w:rPr>
            </w:pPr>
            <w:r>
              <w:rPr>
                <w:b/>
                <w:sz w:val="16"/>
              </w:rPr>
              <w:t>Fio cirúrgico absorvível, catgut simples amarelo 2-0, </w:t>
            </w:r>
            <w:r>
              <w:rPr>
                <w:b/>
                <w:sz w:val="16"/>
              </w:rPr>
              <w:t>1</w:t>
            </w:r>
            <w:r>
              <w:rPr>
                <w:b/>
                <w:spacing w:val="40"/>
                <w:sz w:val="16"/>
              </w:rPr>
              <w:t> </w:t>
            </w:r>
            <w:r>
              <w:rPr>
                <w:b/>
                <w:sz w:val="16"/>
              </w:rPr>
              <w:t>fio </w:t>
            </w:r>
            <w:r>
              <w:rPr>
                <w:sz w:val="16"/>
              </w:rPr>
              <w:t>de aproximadamente </w:t>
            </w:r>
            <w:r>
              <w:rPr>
                <w:b/>
                <w:sz w:val="16"/>
              </w:rPr>
              <w:t>70 cm </w:t>
            </w:r>
            <w:r>
              <w:rPr>
                <w:sz w:val="16"/>
              </w:rPr>
              <w:t>de comprimento, </w:t>
            </w:r>
            <w:r>
              <w:rPr>
                <w:b/>
                <w:sz w:val="16"/>
              </w:rPr>
              <w:t>1 agulha</w:t>
            </w:r>
            <w:r>
              <w:rPr>
                <w:b/>
                <w:spacing w:val="40"/>
                <w:sz w:val="16"/>
              </w:rPr>
              <w:t> </w:t>
            </w:r>
            <w:r>
              <w:rPr>
                <w:sz w:val="16"/>
              </w:rPr>
              <w:t>de aproximadamente 3</w:t>
            </w:r>
            <w:r>
              <w:rPr>
                <w:b/>
                <w:sz w:val="16"/>
              </w:rPr>
              <w:t>0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prazo de validade e número de registro no</w:t>
            </w:r>
            <w:r>
              <w:rPr>
                <w:spacing w:val="40"/>
                <w:sz w:val="16"/>
              </w:rPr>
              <w:t> </w:t>
            </w:r>
            <w:r>
              <w:rPr>
                <w:sz w:val="16"/>
              </w:rPr>
              <w:t>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303"/>
              <w:rPr>
                <w:sz w:val="16"/>
              </w:rPr>
            </w:pPr>
            <w:r>
              <w:rPr>
                <w:spacing w:val="-2"/>
                <w:sz w:val="16"/>
              </w:rPr>
              <w:t>119129</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5"/>
                <w:sz w:val="16"/>
              </w:rPr>
              <w:t>336</w:t>
            </w:r>
          </w:p>
        </w:tc>
        <w:tc>
          <w:tcPr>
            <w:tcW w:w="1485" w:type="dxa"/>
          </w:tcPr>
          <w:p>
            <w:pPr>
              <w:pStyle w:val="TableParagraph"/>
              <w:rPr>
                <w:sz w:val="16"/>
              </w:rPr>
            </w:pPr>
          </w:p>
        </w:tc>
        <w:tc>
          <w:tcPr>
            <w:tcW w:w="1500" w:type="dxa"/>
          </w:tcPr>
          <w:p>
            <w:pPr>
              <w:pStyle w:val="TableParagraph"/>
              <w:rPr>
                <w:sz w:val="16"/>
              </w:rPr>
            </w:pPr>
          </w:p>
        </w:tc>
      </w:tr>
      <w:tr>
        <w:trPr>
          <w:trHeight w:val="242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3</w:t>
            </w:r>
          </w:p>
        </w:tc>
        <w:tc>
          <w:tcPr>
            <w:tcW w:w="4050" w:type="dxa"/>
          </w:tcPr>
          <w:p>
            <w:pPr>
              <w:pStyle w:val="TableParagraph"/>
              <w:spacing w:line="270" w:lineRule="atLeast"/>
              <w:ind w:left="112" w:right="95"/>
              <w:jc w:val="both"/>
              <w:rPr>
                <w:sz w:val="16"/>
              </w:rPr>
            </w:pPr>
            <w:r>
              <w:rPr>
                <w:b/>
                <w:sz w:val="16"/>
              </w:rPr>
              <w:t>Fio cirúrgico absorvível, poliglactina violeta 1,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40"/>
              <w:rPr>
                <w:sz w:val="16"/>
              </w:rPr>
            </w:pPr>
            <w:r>
              <w:rPr>
                <w:spacing w:val="-2"/>
                <w:sz w:val="16"/>
              </w:rPr>
              <w:t>75858</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1.920</w:t>
            </w:r>
          </w:p>
        </w:tc>
        <w:tc>
          <w:tcPr>
            <w:tcW w:w="1485" w:type="dxa"/>
          </w:tcPr>
          <w:p>
            <w:pPr>
              <w:pStyle w:val="TableParagraph"/>
              <w:rPr>
                <w:sz w:val="16"/>
              </w:rPr>
            </w:pPr>
          </w:p>
        </w:tc>
        <w:tc>
          <w:tcPr>
            <w:tcW w:w="1500" w:type="dxa"/>
          </w:tcPr>
          <w:p>
            <w:pPr>
              <w:pStyle w:val="TableParagraph"/>
              <w:rPr>
                <w:sz w:val="16"/>
              </w:rPr>
            </w:pPr>
          </w:p>
        </w:tc>
      </w:tr>
      <w:tr>
        <w:trPr>
          <w:trHeight w:val="269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4</w:t>
            </w:r>
          </w:p>
        </w:tc>
        <w:tc>
          <w:tcPr>
            <w:tcW w:w="4050" w:type="dxa"/>
          </w:tcPr>
          <w:p>
            <w:pPr>
              <w:pStyle w:val="TableParagraph"/>
              <w:spacing w:line="270" w:lineRule="atLeast"/>
              <w:ind w:left="112" w:right="95"/>
              <w:jc w:val="both"/>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prazo de validade e número de registro no</w:t>
            </w:r>
            <w:r>
              <w:rPr>
                <w:spacing w:val="40"/>
                <w:sz w:val="16"/>
              </w:rPr>
              <w:t> </w:t>
            </w:r>
            <w:r>
              <w:rPr>
                <w:sz w:val="16"/>
              </w:rPr>
              <w:t>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340"/>
              <w:rPr>
                <w:sz w:val="16"/>
              </w:rPr>
            </w:pPr>
            <w:r>
              <w:rPr>
                <w:spacing w:val="-2"/>
                <w:sz w:val="16"/>
              </w:rPr>
              <w:t>79817</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
              <w:rPr>
                <w:sz w:val="16"/>
              </w:rPr>
            </w:pPr>
          </w:p>
          <w:p>
            <w:pPr>
              <w:pStyle w:val="TableParagraph"/>
              <w:ind w:left="27" w:right="13"/>
              <w:jc w:val="center"/>
              <w:rPr>
                <w:sz w:val="16"/>
              </w:rPr>
            </w:pPr>
            <w:r>
              <w:rPr>
                <w:spacing w:val="-2"/>
                <w:sz w:val="16"/>
              </w:rPr>
              <w:t>2.196</w:t>
            </w:r>
          </w:p>
        </w:tc>
        <w:tc>
          <w:tcPr>
            <w:tcW w:w="1485" w:type="dxa"/>
          </w:tcPr>
          <w:p>
            <w:pPr>
              <w:pStyle w:val="TableParagraph"/>
              <w:rPr>
                <w:sz w:val="16"/>
              </w:rPr>
            </w:pPr>
          </w:p>
        </w:tc>
        <w:tc>
          <w:tcPr>
            <w:tcW w:w="1500" w:type="dxa"/>
          </w:tcPr>
          <w:p>
            <w:pPr>
              <w:pStyle w:val="TableParagraph"/>
              <w:rPr>
                <w:sz w:val="16"/>
              </w:rPr>
            </w:pPr>
          </w:p>
        </w:tc>
      </w:tr>
      <w:tr>
        <w:trPr>
          <w:trHeight w:val="242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5</w:t>
            </w:r>
          </w:p>
        </w:tc>
        <w:tc>
          <w:tcPr>
            <w:tcW w:w="4050" w:type="dxa"/>
          </w:tcPr>
          <w:p>
            <w:pPr>
              <w:pStyle w:val="TableParagraph"/>
              <w:spacing w:line="270" w:lineRule="atLeast"/>
              <w:ind w:left="112" w:right="95"/>
              <w:jc w:val="both"/>
              <w:rPr>
                <w:sz w:val="16"/>
              </w:rPr>
            </w:pPr>
            <w:r>
              <w:rPr>
                <w:b/>
                <w:sz w:val="16"/>
              </w:rPr>
              <w:t>Fio cirúrgico absorvível, poliglactina violeta 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40"/>
              <w:rPr>
                <w:sz w:val="16"/>
              </w:rPr>
            </w:pPr>
            <w:r>
              <w:rPr>
                <w:spacing w:val="-2"/>
                <w:sz w:val="16"/>
              </w:rPr>
              <w:t>75855</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1.680</w:t>
            </w:r>
          </w:p>
        </w:tc>
        <w:tc>
          <w:tcPr>
            <w:tcW w:w="1485" w:type="dxa"/>
          </w:tcPr>
          <w:p>
            <w:pPr>
              <w:pStyle w:val="TableParagraph"/>
              <w:rPr>
                <w:sz w:val="16"/>
              </w:rPr>
            </w:pPr>
          </w:p>
        </w:tc>
        <w:tc>
          <w:tcPr>
            <w:tcW w:w="1500" w:type="dxa"/>
          </w:tcPr>
          <w:p>
            <w:pPr>
              <w:pStyle w:val="TableParagraph"/>
              <w:rPr>
                <w:sz w:val="16"/>
              </w:rPr>
            </w:pPr>
          </w:p>
        </w:tc>
      </w:tr>
      <w:tr>
        <w:trPr>
          <w:trHeight w:val="242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6</w:t>
            </w:r>
          </w:p>
        </w:tc>
        <w:tc>
          <w:tcPr>
            <w:tcW w:w="4050" w:type="dxa"/>
          </w:tcPr>
          <w:p>
            <w:pPr>
              <w:pStyle w:val="TableParagraph"/>
              <w:spacing w:line="270" w:lineRule="atLeast"/>
              <w:ind w:left="112" w:right="95"/>
              <w:jc w:val="both"/>
              <w:rPr>
                <w:sz w:val="16"/>
              </w:rPr>
            </w:pPr>
            <w:r>
              <w:rPr>
                <w:b/>
                <w:sz w:val="16"/>
              </w:rPr>
              <w:t>Fio</w:t>
            </w:r>
            <w:r>
              <w:rPr>
                <w:b/>
                <w:spacing w:val="-5"/>
                <w:sz w:val="16"/>
              </w:rPr>
              <w:t> </w:t>
            </w:r>
            <w:r>
              <w:rPr>
                <w:b/>
                <w:sz w:val="16"/>
              </w:rPr>
              <w:t>cirúrgico</w:t>
            </w:r>
            <w:r>
              <w:rPr>
                <w:b/>
                <w:spacing w:val="-5"/>
                <w:sz w:val="16"/>
              </w:rPr>
              <w:t> </w:t>
            </w:r>
            <w:r>
              <w:rPr>
                <w:b/>
                <w:sz w:val="16"/>
              </w:rPr>
              <w:t>absorvível,</w:t>
            </w:r>
            <w:r>
              <w:rPr>
                <w:b/>
                <w:spacing w:val="-5"/>
                <w:sz w:val="16"/>
              </w:rPr>
              <w:t> </w:t>
            </w:r>
            <w:r>
              <w:rPr>
                <w:b/>
                <w:sz w:val="16"/>
              </w:rPr>
              <w:t>poliglactina</w:t>
            </w:r>
            <w:r>
              <w:rPr>
                <w:b/>
                <w:spacing w:val="-5"/>
                <w:sz w:val="16"/>
              </w:rPr>
              <w:t> </w:t>
            </w:r>
            <w:r>
              <w:rPr>
                <w:b/>
                <w:sz w:val="16"/>
              </w:rPr>
              <w:t>violeta</w:t>
            </w:r>
            <w:r>
              <w:rPr>
                <w:b/>
                <w:spacing w:val="-5"/>
                <w:sz w:val="16"/>
              </w:rPr>
              <w:t> </w:t>
            </w:r>
            <w:r>
              <w:rPr>
                <w:b/>
                <w:sz w:val="16"/>
              </w:rPr>
              <w:t>2-0,</w:t>
            </w:r>
            <w:r>
              <w:rPr>
                <w:b/>
                <w:spacing w:val="-5"/>
                <w:sz w:val="16"/>
              </w:rPr>
              <w:t> </w:t>
            </w:r>
            <w:r>
              <w:rPr>
                <w:b/>
                <w:sz w:val="16"/>
              </w:rPr>
              <w:t>1</w:t>
            </w:r>
            <w:r>
              <w:rPr>
                <w:b/>
                <w:spacing w:val="-5"/>
                <w:sz w:val="16"/>
              </w:rPr>
              <w:t> </w:t>
            </w:r>
            <w:r>
              <w:rPr>
                <w:b/>
                <w:sz w:val="16"/>
              </w:rPr>
              <w:t>fio</w:t>
            </w:r>
            <w:r>
              <w:rPr>
                <w:b/>
                <w:spacing w:val="-5"/>
                <w:sz w:val="16"/>
              </w:rPr>
              <w:t>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40"/>
              <w:rPr>
                <w:sz w:val="16"/>
              </w:rPr>
            </w:pPr>
            <w:r>
              <w:rPr>
                <w:spacing w:val="-2"/>
                <w:sz w:val="16"/>
              </w:rPr>
              <w:t>75861</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2.040</w:t>
            </w:r>
          </w:p>
        </w:tc>
        <w:tc>
          <w:tcPr>
            <w:tcW w:w="1485" w:type="dxa"/>
          </w:tcPr>
          <w:p>
            <w:pPr>
              <w:pStyle w:val="TableParagraph"/>
              <w:rPr>
                <w:sz w:val="16"/>
              </w:rPr>
            </w:pPr>
          </w:p>
        </w:tc>
        <w:tc>
          <w:tcPr>
            <w:tcW w:w="1500" w:type="dxa"/>
          </w:tcPr>
          <w:p>
            <w:pPr>
              <w:pStyle w:val="TableParagraph"/>
              <w:rPr>
                <w:sz w:val="16"/>
              </w:rPr>
            </w:pPr>
          </w:p>
        </w:tc>
      </w:tr>
      <w:tr>
        <w:trPr>
          <w:trHeight w:val="2429" w:hRule="atLeast"/>
        </w:trPr>
        <w:tc>
          <w:tcPr>
            <w:tcW w:w="990" w:type="dxa"/>
          </w:tcPr>
          <w:p>
            <w:pPr>
              <w:pStyle w:val="TableParagraph"/>
              <w:spacing w:before="144"/>
              <w:rPr>
                <w:sz w:val="16"/>
              </w:rPr>
            </w:pPr>
          </w:p>
          <w:p>
            <w:pPr>
              <w:pStyle w:val="TableParagraph"/>
              <w:ind w:left="22" w:right="8"/>
              <w:jc w:val="center"/>
              <w:rPr>
                <w:b/>
                <w:sz w:val="16"/>
              </w:rPr>
            </w:pPr>
            <w:r>
              <w:rPr>
                <w:b/>
                <w:spacing w:val="-10"/>
                <w:sz w:val="16"/>
              </w:rPr>
              <w:t>7</w:t>
            </w:r>
          </w:p>
        </w:tc>
        <w:tc>
          <w:tcPr>
            <w:tcW w:w="4050" w:type="dxa"/>
          </w:tcPr>
          <w:p>
            <w:pPr>
              <w:pStyle w:val="TableParagraph"/>
              <w:spacing w:line="270" w:lineRule="atLeast"/>
              <w:ind w:left="112" w:right="95"/>
              <w:jc w:val="both"/>
              <w:rPr>
                <w:sz w:val="16"/>
              </w:rPr>
            </w:pPr>
            <w:r>
              <w:rPr>
                <w:b/>
                <w:sz w:val="16"/>
              </w:rPr>
              <w:t>Fio</w:t>
            </w:r>
            <w:r>
              <w:rPr>
                <w:b/>
                <w:spacing w:val="-5"/>
                <w:sz w:val="16"/>
              </w:rPr>
              <w:t> </w:t>
            </w:r>
            <w:r>
              <w:rPr>
                <w:b/>
                <w:sz w:val="16"/>
              </w:rPr>
              <w:t>cirúrgico</w:t>
            </w:r>
            <w:r>
              <w:rPr>
                <w:b/>
                <w:spacing w:val="-5"/>
                <w:sz w:val="16"/>
              </w:rPr>
              <w:t> </w:t>
            </w:r>
            <w:r>
              <w:rPr>
                <w:b/>
                <w:sz w:val="16"/>
              </w:rPr>
              <w:t>absorvível,</w:t>
            </w:r>
            <w:r>
              <w:rPr>
                <w:b/>
                <w:spacing w:val="-5"/>
                <w:sz w:val="16"/>
              </w:rPr>
              <w:t> </w:t>
            </w:r>
            <w:r>
              <w:rPr>
                <w:b/>
                <w:sz w:val="16"/>
              </w:rPr>
              <w:t>poliglactina</w:t>
            </w:r>
            <w:r>
              <w:rPr>
                <w:b/>
                <w:spacing w:val="-5"/>
                <w:sz w:val="16"/>
              </w:rPr>
              <w:t> </w:t>
            </w:r>
            <w:r>
              <w:rPr>
                <w:b/>
                <w:sz w:val="16"/>
              </w:rPr>
              <w:t>violeta</w:t>
            </w:r>
            <w:r>
              <w:rPr>
                <w:b/>
                <w:spacing w:val="-5"/>
                <w:sz w:val="16"/>
              </w:rPr>
              <w:t> </w:t>
            </w:r>
            <w:r>
              <w:rPr>
                <w:b/>
                <w:sz w:val="16"/>
              </w:rPr>
              <w:t>2-0,</w:t>
            </w:r>
            <w:r>
              <w:rPr>
                <w:b/>
                <w:spacing w:val="-5"/>
                <w:sz w:val="16"/>
              </w:rPr>
              <w:t> </w:t>
            </w:r>
            <w:r>
              <w:rPr>
                <w:b/>
                <w:sz w:val="16"/>
              </w:rPr>
              <w:t>1</w:t>
            </w:r>
            <w:r>
              <w:rPr>
                <w:b/>
                <w:spacing w:val="-5"/>
                <w:sz w:val="16"/>
              </w:rPr>
              <w:t> </w:t>
            </w:r>
            <w:r>
              <w:rPr>
                <w:b/>
                <w:sz w:val="16"/>
              </w:rPr>
              <w:t>fio</w:t>
            </w:r>
            <w:r>
              <w:rPr>
                <w:b/>
                <w:spacing w:val="-5"/>
                <w:sz w:val="16"/>
              </w:rPr>
              <w:t>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35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 e número de registro no Ministério da 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340"/>
              <w:rPr>
                <w:sz w:val="16"/>
              </w:rPr>
            </w:pPr>
            <w:r>
              <w:rPr>
                <w:spacing w:val="-2"/>
                <w:sz w:val="16"/>
              </w:rPr>
              <w:t>75862</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64"/>
              <w:rPr>
                <w:sz w:val="16"/>
              </w:rPr>
            </w:pPr>
          </w:p>
          <w:p>
            <w:pPr>
              <w:pStyle w:val="TableParagraph"/>
              <w:ind w:left="27" w:right="13"/>
              <w:jc w:val="center"/>
              <w:rPr>
                <w:sz w:val="16"/>
              </w:rPr>
            </w:pPr>
            <w:r>
              <w:rPr>
                <w:spacing w:val="-2"/>
                <w:sz w:val="16"/>
              </w:rPr>
              <w:t>2.268</w:t>
            </w:r>
          </w:p>
        </w:tc>
        <w:tc>
          <w:tcPr>
            <w:tcW w:w="1485" w:type="dxa"/>
          </w:tcPr>
          <w:p>
            <w:pPr>
              <w:pStyle w:val="TableParagraph"/>
              <w:rPr>
                <w:sz w:val="16"/>
              </w:rPr>
            </w:pPr>
          </w:p>
        </w:tc>
        <w:tc>
          <w:tcPr>
            <w:tcW w:w="1500" w:type="dxa"/>
          </w:tcPr>
          <w:p>
            <w:pPr>
              <w:pStyle w:val="TableParagraph"/>
              <w:rPr>
                <w:sz w:val="16"/>
              </w:rPr>
            </w:pPr>
          </w:p>
        </w:tc>
      </w:tr>
      <w:tr>
        <w:trPr>
          <w:trHeight w:val="1364" w:hRule="atLeast"/>
        </w:trPr>
        <w:tc>
          <w:tcPr>
            <w:tcW w:w="990" w:type="dxa"/>
            <w:tcBorders>
              <w:bottom w:val="nil"/>
            </w:tcBorders>
          </w:tcPr>
          <w:p>
            <w:pPr>
              <w:pStyle w:val="TableParagraph"/>
              <w:spacing w:before="144"/>
              <w:rPr>
                <w:sz w:val="16"/>
              </w:rPr>
            </w:pPr>
          </w:p>
          <w:p>
            <w:pPr>
              <w:pStyle w:val="TableParagraph"/>
              <w:ind w:left="22" w:right="8"/>
              <w:jc w:val="center"/>
              <w:rPr>
                <w:b/>
                <w:sz w:val="16"/>
              </w:rPr>
            </w:pPr>
            <w:r>
              <w:rPr>
                <w:b/>
                <w:spacing w:val="-10"/>
                <w:sz w:val="16"/>
              </w:rPr>
              <w:t>8</w:t>
            </w:r>
          </w:p>
        </w:tc>
        <w:tc>
          <w:tcPr>
            <w:tcW w:w="4050" w:type="dxa"/>
            <w:tcBorders>
              <w:bottom w:val="nil"/>
            </w:tcBorders>
          </w:tcPr>
          <w:p>
            <w:pPr>
              <w:pStyle w:val="TableParagraph"/>
              <w:spacing w:line="270" w:lineRule="atLeast"/>
              <w:ind w:left="112" w:right="95"/>
              <w:jc w:val="both"/>
              <w:rPr>
                <w:sz w:val="16"/>
              </w:rPr>
            </w:pPr>
            <w:r>
              <w:rPr>
                <w:b/>
                <w:sz w:val="16"/>
              </w:rPr>
              <w:t>Fio</w:t>
            </w:r>
            <w:r>
              <w:rPr>
                <w:b/>
                <w:spacing w:val="-5"/>
                <w:sz w:val="16"/>
              </w:rPr>
              <w:t> </w:t>
            </w:r>
            <w:r>
              <w:rPr>
                <w:b/>
                <w:sz w:val="16"/>
              </w:rPr>
              <w:t>cirúrgico</w:t>
            </w:r>
            <w:r>
              <w:rPr>
                <w:b/>
                <w:spacing w:val="-5"/>
                <w:sz w:val="16"/>
              </w:rPr>
              <w:t> </w:t>
            </w:r>
            <w:r>
              <w:rPr>
                <w:b/>
                <w:sz w:val="16"/>
              </w:rPr>
              <w:t>absorvível,</w:t>
            </w:r>
            <w:r>
              <w:rPr>
                <w:b/>
                <w:spacing w:val="-5"/>
                <w:sz w:val="16"/>
              </w:rPr>
              <w:t> </w:t>
            </w:r>
            <w:r>
              <w:rPr>
                <w:b/>
                <w:sz w:val="16"/>
              </w:rPr>
              <w:t>poliglactina</w:t>
            </w:r>
            <w:r>
              <w:rPr>
                <w:b/>
                <w:spacing w:val="-5"/>
                <w:sz w:val="16"/>
              </w:rPr>
              <w:t> </w:t>
            </w:r>
            <w:r>
              <w:rPr>
                <w:b/>
                <w:sz w:val="16"/>
              </w:rPr>
              <w:t>violeta</w:t>
            </w:r>
            <w:r>
              <w:rPr>
                <w:b/>
                <w:spacing w:val="-5"/>
                <w:sz w:val="16"/>
              </w:rPr>
              <w:t> </w:t>
            </w:r>
            <w:r>
              <w:rPr>
                <w:b/>
                <w:sz w:val="16"/>
              </w:rPr>
              <w:t>3-0,</w:t>
            </w:r>
            <w:r>
              <w:rPr>
                <w:b/>
                <w:spacing w:val="-5"/>
                <w:sz w:val="16"/>
              </w:rPr>
              <w:t> </w:t>
            </w:r>
            <w:r>
              <w:rPr>
                <w:b/>
                <w:sz w:val="16"/>
              </w:rPr>
              <w:t>1</w:t>
            </w:r>
            <w:r>
              <w:rPr>
                <w:b/>
                <w:spacing w:val="-5"/>
                <w:sz w:val="16"/>
              </w:rPr>
              <w:t> </w:t>
            </w:r>
            <w:r>
              <w:rPr>
                <w:b/>
                <w:sz w:val="16"/>
              </w:rPr>
              <w:t>fio</w:t>
            </w:r>
            <w:r>
              <w:rPr>
                <w:b/>
                <w:spacing w:val="-5"/>
                <w:sz w:val="16"/>
              </w:rPr>
              <w:t>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30 mm</w:t>
            </w:r>
            <w:r>
              <w:rPr>
                <w:sz w:val="16"/>
              </w:rPr>
              <w:t>, formato </w:t>
            </w:r>
            <w:r>
              <w:rPr>
                <w:b/>
                <w:sz w:val="16"/>
              </w:rPr>
              <w:t>3/8 círculo ponta</w:t>
            </w:r>
            <w:r>
              <w:rPr>
                <w:b/>
                <w:spacing w:val="40"/>
                <w:sz w:val="16"/>
              </w:rPr>
              <w:t> </w:t>
            </w:r>
            <w:r>
              <w:rPr>
                <w:b/>
                <w:sz w:val="16"/>
              </w:rPr>
              <w:t>cilindrica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w:t>
            </w:r>
            <w:r>
              <w:rPr>
                <w:spacing w:val="11"/>
                <w:sz w:val="16"/>
              </w:rPr>
              <w:t> </w:t>
            </w:r>
            <w:r>
              <w:rPr>
                <w:sz w:val="16"/>
              </w:rPr>
              <w:t>eficiente</w:t>
            </w:r>
            <w:r>
              <w:rPr>
                <w:spacing w:val="11"/>
                <w:sz w:val="16"/>
              </w:rPr>
              <w:t> </w:t>
            </w:r>
            <w:r>
              <w:rPr>
                <w:sz w:val="16"/>
              </w:rPr>
              <w:t>que</w:t>
            </w:r>
            <w:r>
              <w:rPr>
                <w:spacing w:val="11"/>
                <w:sz w:val="16"/>
              </w:rPr>
              <w:t> </w:t>
            </w:r>
            <w:r>
              <w:rPr>
                <w:sz w:val="16"/>
              </w:rPr>
              <w:t>garanta</w:t>
            </w:r>
            <w:r>
              <w:rPr>
                <w:spacing w:val="11"/>
                <w:sz w:val="16"/>
              </w:rPr>
              <w:t> </w:t>
            </w:r>
            <w:r>
              <w:rPr>
                <w:sz w:val="16"/>
              </w:rPr>
              <w:t>a</w:t>
            </w:r>
            <w:r>
              <w:rPr>
                <w:spacing w:val="11"/>
                <w:sz w:val="16"/>
              </w:rPr>
              <w:t> </w:t>
            </w:r>
            <w:r>
              <w:rPr>
                <w:sz w:val="16"/>
              </w:rPr>
              <w:t>integridade</w:t>
            </w:r>
            <w:r>
              <w:rPr>
                <w:spacing w:val="11"/>
                <w:sz w:val="16"/>
              </w:rPr>
              <w:t> </w:t>
            </w:r>
            <w:r>
              <w:rPr>
                <w:sz w:val="16"/>
              </w:rPr>
              <w:t>do</w:t>
            </w:r>
            <w:r>
              <w:rPr>
                <w:spacing w:val="11"/>
                <w:sz w:val="16"/>
              </w:rPr>
              <w:t> </w:t>
            </w:r>
            <w:r>
              <w:rPr>
                <w:sz w:val="16"/>
              </w:rPr>
              <w:t>produto</w:t>
            </w:r>
            <w:r>
              <w:rPr>
                <w:spacing w:val="11"/>
                <w:sz w:val="16"/>
              </w:rPr>
              <w:t> </w:t>
            </w:r>
            <w:r>
              <w:rPr>
                <w:spacing w:val="-5"/>
                <w:sz w:val="16"/>
              </w:rPr>
              <w:t>até</w:t>
            </w:r>
          </w:p>
        </w:tc>
        <w:tc>
          <w:tcPr>
            <w:tcW w:w="1080" w:type="dxa"/>
            <w:tcBorders>
              <w:bottom w:val="nil"/>
            </w:tcBorders>
          </w:tcPr>
          <w:p>
            <w:pPr>
              <w:pStyle w:val="TableParagraph"/>
              <w:spacing w:before="88"/>
              <w:ind w:left="340"/>
              <w:rPr>
                <w:sz w:val="16"/>
              </w:rPr>
            </w:pPr>
            <w:r>
              <w:rPr>
                <w:spacing w:val="-2"/>
                <w:sz w:val="16"/>
              </w:rPr>
              <w:t>75835</w:t>
            </w:r>
          </w:p>
        </w:tc>
        <w:tc>
          <w:tcPr>
            <w:tcW w:w="1365" w:type="dxa"/>
            <w:tcBorders>
              <w:bottom w:val="nil"/>
            </w:tcBorders>
          </w:tcPr>
          <w:p>
            <w:pPr>
              <w:pStyle w:val="TableParagraph"/>
              <w:spacing w:before="88"/>
              <w:ind w:left="27" w:right="13"/>
              <w:jc w:val="center"/>
              <w:rPr>
                <w:sz w:val="16"/>
              </w:rPr>
            </w:pPr>
            <w:r>
              <w:rPr>
                <w:spacing w:val="-2"/>
                <w:sz w:val="16"/>
              </w:rPr>
              <w:t>Envelope</w:t>
            </w:r>
          </w:p>
        </w:tc>
        <w:tc>
          <w:tcPr>
            <w:tcW w:w="1365" w:type="dxa"/>
            <w:tcBorders>
              <w:bottom w:val="nil"/>
            </w:tcBorders>
          </w:tcPr>
          <w:p>
            <w:pPr>
              <w:pStyle w:val="TableParagraph"/>
              <w:spacing w:before="88"/>
              <w:ind w:left="27" w:right="13"/>
              <w:jc w:val="center"/>
              <w:rPr>
                <w:sz w:val="16"/>
              </w:rPr>
            </w:pPr>
            <w:r>
              <w:rPr>
                <w:spacing w:val="-2"/>
                <w:sz w:val="16"/>
              </w:rPr>
              <w:t>2.412</w:t>
            </w:r>
          </w:p>
        </w:tc>
        <w:tc>
          <w:tcPr>
            <w:tcW w:w="1485" w:type="dxa"/>
            <w:tcBorders>
              <w:bottom w:val="nil"/>
            </w:tcBorders>
          </w:tcPr>
          <w:p>
            <w:pPr>
              <w:pStyle w:val="TableParagraph"/>
              <w:rPr>
                <w:sz w:val="16"/>
              </w:rPr>
            </w:pPr>
          </w:p>
        </w:tc>
        <w:tc>
          <w:tcPr>
            <w:tcW w:w="1500" w:type="dxa"/>
            <w:tcBorders>
              <w:bottom w:val="nil"/>
            </w:tcBorders>
          </w:tcPr>
          <w:p>
            <w:pPr>
              <w:pStyle w:val="TableParagraph"/>
              <w:rPr>
                <w:sz w:val="16"/>
              </w:rPr>
            </w:pPr>
          </w:p>
        </w:tc>
      </w:tr>
    </w:tbl>
    <w:p>
      <w:pPr>
        <w:spacing w:after="0"/>
        <w:rPr>
          <w:sz w:val="16"/>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1349" w:hRule="atLeast"/>
        </w:trPr>
        <w:tc>
          <w:tcPr>
            <w:tcW w:w="990" w:type="dxa"/>
            <w:tcBorders>
              <w:top w:val="nil"/>
            </w:tcBorders>
          </w:tcPr>
          <w:p>
            <w:pPr>
              <w:pStyle w:val="TableParagraph"/>
              <w:rPr>
                <w:sz w:val="18"/>
              </w:rPr>
            </w:pPr>
          </w:p>
        </w:tc>
        <w:tc>
          <w:tcPr>
            <w:tcW w:w="4050" w:type="dxa"/>
            <w:tcBorders>
              <w:top w:val="nil"/>
            </w:tcBorders>
          </w:tcPr>
          <w:p>
            <w:pPr>
              <w:pStyle w:val="TableParagraph"/>
              <w:spacing w:line="352" w:lineRule="auto" w:before="53"/>
              <w:ind w:left="112" w:right="95"/>
              <w:jc w:val="both"/>
              <w:rPr>
                <w:sz w:val="16"/>
              </w:rPr>
            </w:pPr>
            <w:r>
              <w:rPr>
                <w:sz w:val="16"/>
              </w:rPr>
              <w:t>o momento de sua utilização, permita a abertura </w:t>
            </w:r>
            <w:r>
              <w:rPr>
                <w:sz w:val="16"/>
              </w:rPr>
              <w:t>e</w:t>
            </w:r>
            <w:r>
              <w:rPr>
                <w:spacing w:val="40"/>
                <w:sz w:val="16"/>
              </w:rPr>
              <w:t> </w:t>
            </w:r>
            <w:r>
              <w:rPr>
                <w:sz w:val="16"/>
              </w:rPr>
              <w:t>transferência com técnica asséptica, trazendo </w:t>
            </w:r>
            <w:r>
              <w:rPr>
                <w:sz w:val="16"/>
              </w:rPr>
              <w:t>externamente</w:t>
            </w:r>
            <w:r>
              <w:rPr>
                <w:spacing w:val="40"/>
                <w:sz w:val="16"/>
              </w:rPr>
              <w:t> </w:t>
            </w:r>
            <w:r>
              <w:rPr>
                <w:sz w:val="16"/>
              </w:rPr>
              <w:t>os dados de identificação, número de lote, data </w:t>
            </w:r>
            <w:r>
              <w:rPr>
                <w:sz w:val="16"/>
              </w:rPr>
              <w:t>de</w:t>
            </w:r>
            <w:r>
              <w:rPr>
                <w:spacing w:val="40"/>
                <w:sz w:val="16"/>
              </w:rPr>
              <w:t> </w:t>
            </w:r>
            <w:r>
              <w:rPr>
                <w:sz w:val="16"/>
              </w:rPr>
              <w:t>fabricação,</w:t>
            </w:r>
            <w:r>
              <w:rPr>
                <w:spacing w:val="49"/>
                <w:sz w:val="16"/>
              </w:rPr>
              <w:t> </w:t>
            </w:r>
            <w:r>
              <w:rPr>
                <w:sz w:val="16"/>
              </w:rPr>
              <w:t>prazo</w:t>
            </w:r>
            <w:r>
              <w:rPr>
                <w:spacing w:val="49"/>
                <w:sz w:val="16"/>
              </w:rPr>
              <w:t> </w:t>
            </w:r>
            <w:r>
              <w:rPr>
                <w:sz w:val="16"/>
              </w:rPr>
              <w:t>de</w:t>
            </w:r>
            <w:r>
              <w:rPr>
                <w:spacing w:val="49"/>
                <w:sz w:val="16"/>
              </w:rPr>
              <w:t> </w:t>
            </w:r>
            <w:r>
              <w:rPr>
                <w:sz w:val="16"/>
              </w:rPr>
              <w:t>validade</w:t>
            </w:r>
            <w:r>
              <w:rPr>
                <w:spacing w:val="49"/>
                <w:sz w:val="16"/>
              </w:rPr>
              <w:t> </w:t>
            </w:r>
            <w:r>
              <w:rPr>
                <w:sz w:val="16"/>
              </w:rPr>
              <w:t>e</w:t>
            </w:r>
            <w:r>
              <w:rPr>
                <w:spacing w:val="49"/>
                <w:sz w:val="16"/>
              </w:rPr>
              <w:t> </w:t>
            </w:r>
            <w:r>
              <w:rPr>
                <w:sz w:val="16"/>
              </w:rPr>
              <w:t>número</w:t>
            </w:r>
            <w:r>
              <w:rPr>
                <w:spacing w:val="49"/>
                <w:sz w:val="16"/>
              </w:rPr>
              <w:t> </w:t>
            </w:r>
            <w:r>
              <w:rPr>
                <w:sz w:val="16"/>
              </w:rPr>
              <w:t>de</w:t>
            </w:r>
            <w:r>
              <w:rPr>
                <w:spacing w:val="49"/>
                <w:sz w:val="16"/>
              </w:rPr>
              <w:t> </w:t>
            </w:r>
            <w:r>
              <w:rPr>
                <w:sz w:val="16"/>
              </w:rPr>
              <w:t>registro</w:t>
            </w:r>
            <w:r>
              <w:rPr>
                <w:spacing w:val="49"/>
                <w:sz w:val="16"/>
              </w:rPr>
              <w:t> </w:t>
            </w:r>
            <w:r>
              <w:rPr>
                <w:spacing w:val="-5"/>
                <w:sz w:val="16"/>
              </w:rPr>
              <w:t>n</w:t>
            </w:r>
            <w:r>
              <w:rPr>
                <w:spacing w:val="-5"/>
                <w:sz w:val="16"/>
              </w:rPr>
              <w:t>o</w:t>
            </w:r>
          </w:p>
          <w:p>
            <w:pPr>
              <w:pStyle w:val="TableParagraph"/>
              <w:spacing w:line="182" w:lineRule="exact"/>
              <w:ind w:left="112"/>
              <w:jc w:val="both"/>
              <w:rPr>
                <w:sz w:val="16"/>
              </w:rPr>
            </w:pPr>
            <w:r>
              <w:rPr>
                <w:sz w:val="16"/>
              </w:rPr>
              <w:t>Ministério</w:t>
            </w:r>
            <w:r>
              <w:rPr>
                <w:spacing w:val="-1"/>
                <w:sz w:val="16"/>
              </w:rPr>
              <w:t> </w:t>
            </w:r>
            <w:r>
              <w:rPr>
                <w:sz w:val="16"/>
              </w:rPr>
              <w:t>da</w:t>
            </w:r>
            <w:r>
              <w:rPr>
                <w:spacing w:val="-1"/>
                <w:sz w:val="16"/>
              </w:rPr>
              <w:t> </w:t>
            </w:r>
            <w:r>
              <w:rPr>
                <w:spacing w:val="-2"/>
                <w:sz w:val="16"/>
              </w:rPr>
              <w:t>Saúde.</w:t>
            </w:r>
          </w:p>
        </w:tc>
        <w:tc>
          <w:tcPr>
            <w:tcW w:w="1080" w:type="dxa"/>
            <w:tcBorders>
              <w:top w:val="nil"/>
            </w:tcBorders>
          </w:tcPr>
          <w:p>
            <w:pPr>
              <w:pStyle w:val="TableParagraph"/>
              <w:rPr>
                <w:sz w:val="18"/>
              </w:rPr>
            </w:pPr>
          </w:p>
        </w:tc>
        <w:tc>
          <w:tcPr>
            <w:tcW w:w="1365" w:type="dxa"/>
            <w:tcBorders>
              <w:top w:val="nil"/>
            </w:tcBorders>
          </w:tcPr>
          <w:p>
            <w:pPr>
              <w:pStyle w:val="TableParagraph"/>
              <w:rPr>
                <w:sz w:val="18"/>
              </w:rPr>
            </w:pPr>
          </w:p>
        </w:tc>
        <w:tc>
          <w:tcPr>
            <w:tcW w:w="1365" w:type="dxa"/>
            <w:tcBorders>
              <w:top w:val="nil"/>
            </w:tcBorders>
          </w:tcPr>
          <w:p>
            <w:pPr>
              <w:pStyle w:val="TableParagraph"/>
              <w:rPr>
                <w:sz w:val="18"/>
              </w:rPr>
            </w:pPr>
          </w:p>
        </w:tc>
        <w:tc>
          <w:tcPr>
            <w:tcW w:w="1485" w:type="dxa"/>
            <w:tcBorders>
              <w:top w:val="nil"/>
            </w:tcBorders>
          </w:tcPr>
          <w:p>
            <w:pPr>
              <w:pStyle w:val="TableParagraph"/>
              <w:rPr>
                <w:sz w:val="18"/>
              </w:rPr>
            </w:pPr>
          </w:p>
        </w:tc>
        <w:tc>
          <w:tcPr>
            <w:tcW w:w="1500" w:type="dxa"/>
            <w:tcBorders>
              <w:top w:val="nil"/>
            </w:tcBorders>
          </w:tcPr>
          <w:p>
            <w:pPr>
              <w:pStyle w:val="TableParagraph"/>
              <w:rPr>
                <w:sz w:val="18"/>
              </w:rPr>
            </w:pPr>
          </w:p>
        </w:tc>
      </w:tr>
      <w:tr>
        <w:trPr>
          <w:trHeight w:val="2429" w:hRule="atLeast"/>
        </w:trPr>
        <w:tc>
          <w:tcPr>
            <w:tcW w:w="990" w:type="dxa"/>
          </w:tcPr>
          <w:p>
            <w:pPr>
              <w:pStyle w:val="TableParagraph"/>
              <w:spacing w:before="109"/>
              <w:rPr>
                <w:sz w:val="16"/>
              </w:rPr>
            </w:pPr>
          </w:p>
          <w:p>
            <w:pPr>
              <w:pStyle w:val="TableParagraph"/>
              <w:ind w:left="22" w:right="8"/>
              <w:jc w:val="center"/>
              <w:rPr>
                <w:b/>
                <w:sz w:val="16"/>
              </w:rPr>
            </w:pPr>
            <w:r>
              <w:rPr>
                <w:b/>
                <w:spacing w:val="-10"/>
                <w:sz w:val="16"/>
              </w:rPr>
              <w:t>9</w:t>
            </w:r>
          </w:p>
        </w:tc>
        <w:tc>
          <w:tcPr>
            <w:tcW w:w="4050" w:type="dxa"/>
          </w:tcPr>
          <w:p>
            <w:pPr>
              <w:pStyle w:val="TableParagraph"/>
              <w:spacing w:line="352" w:lineRule="auto" w:before="53"/>
              <w:ind w:left="112" w:right="95"/>
              <w:jc w:val="both"/>
              <w:rPr>
                <w:sz w:val="16"/>
              </w:rPr>
            </w:pPr>
            <w:r>
              <w:rPr>
                <w:b/>
                <w:sz w:val="16"/>
              </w:rPr>
              <w:t>Fio</w:t>
            </w:r>
            <w:r>
              <w:rPr>
                <w:b/>
                <w:spacing w:val="-5"/>
                <w:sz w:val="16"/>
              </w:rPr>
              <w:t> </w:t>
            </w:r>
            <w:r>
              <w:rPr>
                <w:b/>
                <w:sz w:val="16"/>
              </w:rPr>
              <w:t>cirúrgico</w:t>
            </w:r>
            <w:r>
              <w:rPr>
                <w:b/>
                <w:spacing w:val="-5"/>
                <w:sz w:val="16"/>
              </w:rPr>
              <w:t> </w:t>
            </w:r>
            <w:r>
              <w:rPr>
                <w:b/>
                <w:sz w:val="16"/>
              </w:rPr>
              <w:t>absorvível,</w:t>
            </w:r>
            <w:r>
              <w:rPr>
                <w:b/>
                <w:spacing w:val="-5"/>
                <w:sz w:val="16"/>
              </w:rPr>
              <w:t> </w:t>
            </w:r>
            <w:r>
              <w:rPr>
                <w:b/>
                <w:sz w:val="16"/>
              </w:rPr>
              <w:t>poliglactina</w:t>
            </w:r>
            <w:r>
              <w:rPr>
                <w:b/>
                <w:spacing w:val="-5"/>
                <w:sz w:val="16"/>
              </w:rPr>
              <w:t> </w:t>
            </w:r>
            <w:r>
              <w:rPr>
                <w:b/>
                <w:sz w:val="16"/>
              </w:rPr>
              <w:t>violeta</w:t>
            </w:r>
            <w:r>
              <w:rPr>
                <w:b/>
                <w:spacing w:val="-5"/>
                <w:sz w:val="16"/>
              </w:rPr>
              <w:t> </w:t>
            </w:r>
            <w:r>
              <w:rPr>
                <w:b/>
                <w:sz w:val="16"/>
              </w:rPr>
              <w:t>3-0,</w:t>
            </w:r>
            <w:r>
              <w:rPr>
                <w:b/>
                <w:spacing w:val="-5"/>
                <w:sz w:val="16"/>
              </w:rPr>
              <w:t> </w:t>
            </w:r>
            <w:r>
              <w:rPr>
                <w:b/>
                <w:sz w:val="16"/>
              </w:rPr>
              <w:t>1</w:t>
            </w:r>
            <w:r>
              <w:rPr>
                <w:b/>
                <w:spacing w:val="-5"/>
                <w:sz w:val="16"/>
              </w:rPr>
              <w:t> </w:t>
            </w:r>
            <w:r>
              <w:rPr>
                <w:b/>
                <w:sz w:val="16"/>
              </w:rPr>
              <w:t>fio</w:t>
            </w:r>
            <w:r>
              <w:rPr>
                <w:b/>
                <w:spacing w:val="-5"/>
                <w:sz w:val="16"/>
              </w:rPr>
              <w:t>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40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w:t>
            </w:r>
            <w:r>
              <w:rPr>
                <w:spacing w:val="79"/>
                <w:sz w:val="16"/>
              </w:rPr>
              <w:t> </w:t>
            </w:r>
            <w:r>
              <w:rPr>
                <w:sz w:val="16"/>
              </w:rPr>
              <w:t>dados</w:t>
            </w:r>
            <w:r>
              <w:rPr>
                <w:spacing w:val="79"/>
                <w:sz w:val="16"/>
              </w:rPr>
              <w:t> </w:t>
            </w:r>
            <w:r>
              <w:rPr>
                <w:sz w:val="16"/>
              </w:rPr>
              <w:t>de</w:t>
            </w:r>
            <w:r>
              <w:rPr>
                <w:spacing w:val="79"/>
                <w:sz w:val="16"/>
              </w:rPr>
              <w:t> </w:t>
            </w:r>
            <w:r>
              <w:rPr>
                <w:sz w:val="16"/>
              </w:rPr>
              <w:t>identificação,</w:t>
            </w:r>
            <w:r>
              <w:rPr>
                <w:spacing w:val="79"/>
                <w:sz w:val="16"/>
              </w:rPr>
              <w:t> </w:t>
            </w:r>
            <w:r>
              <w:rPr>
                <w:sz w:val="16"/>
              </w:rPr>
              <w:t>número</w:t>
            </w:r>
            <w:r>
              <w:rPr>
                <w:spacing w:val="79"/>
                <w:sz w:val="16"/>
              </w:rPr>
              <w:t> </w:t>
            </w:r>
            <w:r>
              <w:rPr>
                <w:sz w:val="16"/>
              </w:rPr>
              <w:t>de</w:t>
            </w:r>
            <w:r>
              <w:rPr>
                <w:spacing w:val="79"/>
                <w:sz w:val="16"/>
              </w:rPr>
              <w:t> </w:t>
            </w:r>
            <w:r>
              <w:rPr>
                <w:sz w:val="16"/>
              </w:rPr>
              <w:t>lote,</w:t>
            </w:r>
            <w:r>
              <w:rPr>
                <w:spacing w:val="79"/>
                <w:sz w:val="16"/>
              </w:rPr>
              <w:t> </w:t>
            </w:r>
            <w:r>
              <w:rPr>
                <w:sz w:val="16"/>
              </w:rPr>
              <w:t>data</w:t>
            </w:r>
            <w:r>
              <w:rPr>
                <w:spacing w:val="79"/>
                <w:sz w:val="16"/>
              </w:rPr>
              <w:t> </w:t>
            </w:r>
            <w:r>
              <w:rPr>
                <w:spacing w:val="-5"/>
                <w:sz w:val="16"/>
              </w:rPr>
              <w:t>de</w:t>
            </w:r>
          </w:p>
          <w:p>
            <w:pPr>
              <w:pStyle w:val="TableParagraph"/>
              <w:spacing w:line="180" w:lineRule="exact"/>
              <w:ind w:left="112"/>
              <w:jc w:val="both"/>
              <w:rPr>
                <w:sz w:val="16"/>
              </w:rPr>
            </w:pPr>
            <w:r>
              <w:rPr>
                <w:sz w:val="16"/>
              </w:rPr>
              <w:t>fabricação</w:t>
            </w:r>
            <w:r>
              <w:rPr>
                <w:spacing w:val="-1"/>
                <w:sz w:val="16"/>
              </w:rPr>
              <w:t> </w:t>
            </w:r>
            <w:r>
              <w:rPr>
                <w:sz w:val="16"/>
              </w:rPr>
              <w:t>e</w:t>
            </w:r>
            <w:r>
              <w:rPr>
                <w:spacing w:val="-1"/>
                <w:sz w:val="16"/>
              </w:rPr>
              <w:t> </w:t>
            </w:r>
            <w:r>
              <w:rPr>
                <w:sz w:val="16"/>
              </w:rPr>
              <w:t>número</w:t>
            </w:r>
            <w:r>
              <w:rPr>
                <w:spacing w:val="-1"/>
                <w:sz w:val="16"/>
              </w:rPr>
              <w:t> </w:t>
            </w:r>
            <w:r>
              <w:rPr>
                <w:sz w:val="16"/>
              </w:rPr>
              <w:t>de</w:t>
            </w:r>
            <w:r>
              <w:rPr>
                <w:spacing w:val="-1"/>
                <w:sz w:val="16"/>
              </w:rPr>
              <w:t> </w:t>
            </w:r>
            <w:r>
              <w:rPr>
                <w:sz w:val="16"/>
              </w:rPr>
              <w:t>registro</w:t>
            </w:r>
            <w:r>
              <w:rPr>
                <w:spacing w:val="-1"/>
                <w:sz w:val="16"/>
              </w:rPr>
              <w:t> </w:t>
            </w:r>
            <w:r>
              <w:rPr>
                <w:sz w:val="16"/>
              </w:rPr>
              <w:t>no</w:t>
            </w:r>
            <w:r>
              <w:rPr>
                <w:spacing w:val="-1"/>
                <w:sz w:val="16"/>
              </w:rPr>
              <w:t> </w:t>
            </w:r>
            <w:r>
              <w:rPr>
                <w:sz w:val="16"/>
              </w:rPr>
              <w:t>Ministério</w:t>
            </w:r>
            <w:r>
              <w:rPr>
                <w:spacing w:val="-1"/>
                <w:sz w:val="16"/>
              </w:rPr>
              <w:t> </w:t>
            </w:r>
            <w:r>
              <w:rPr>
                <w:sz w:val="16"/>
              </w:rPr>
              <w:t>da</w:t>
            </w:r>
            <w:r>
              <w:rPr>
                <w:spacing w:val="-1"/>
                <w:sz w:val="16"/>
              </w:rPr>
              <w:t> </w:t>
            </w:r>
            <w:r>
              <w:rPr>
                <w:spacing w:val="-2"/>
                <w:sz w:val="16"/>
              </w:rPr>
              <w:t>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14"/>
              <w:jc w:val="center"/>
              <w:rPr>
                <w:sz w:val="16"/>
              </w:rPr>
            </w:pPr>
            <w:r>
              <w:rPr>
                <w:spacing w:val="-2"/>
                <w:sz w:val="16"/>
              </w:rPr>
              <w:t>75836</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29"/>
              <w:rPr>
                <w:sz w:val="16"/>
              </w:rPr>
            </w:pPr>
          </w:p>
          <w:p>
            <w:pPr>
              <w:pStyle w:val="TableParagraph"/>
              <w:ind w:left="27" w:right="13"/>
              <w:jc w:val="center"/>
              <w:rPr>
                <w:sz w:val="16"/>
              </w:rPr>
            </w:pPr>
            <w:r>
              <w:rPr>
                <w:spacing w:val="-5"/>
                <w:sz w:val="16"/>
              </w:rPr>
              <w:t>288</w:t>
            </w:r>
          </w:p>
        </w:tc>
        <w:tc>
          <w:tcPr>
            <w:tcW w:w="1485" w:type="dxa"/>
          </w:tcPr>
          <w:p>
            <w:pPr>
              <w:pStyle w:val="TableParagraph"/>
              <w:rPr>
                <w:sz w:val="18"/>
              </w:rPr>
            </w:pPr>
          </w:p>
        </w:tc>
        <w:tc>
          <w:tcPr>
            <w:tcW w:w="1500" w:type="dxa"/>
          </w:tcPr>
          <w:p>
            <w:pPr>
              <w:pStyle w:val="TableParagraph"/>
              <w:rPr>
                <w:sz w:val="18"/>
              </w:rPr>
            </w:pPr>
          </w:p>
        </w:tc>
      </w:tr>
      <w:tr>
        <w:trPr>
          <w:trHeight w:val="2699" w:hRule="atLeast"/>
        </w:trPr>
        <w:tc>
          <w:tcPr>
            <w:tcW w:w="990" w:type="dxa"/>
          </w:tcPr>
          <w:p>
            <w:pPr>
              <w:pStyle w:val="TableParagraph"/>
              <w:spacing w:before="109"/>
              <w:rPr>
                <w:sz w:val="16"/>
              </w:rPr>
            </w:pPr>
          </w:p>
          <w:p>
            <w:pPr>
              <w:pStyle w:val="TableParagraph"/>
              <w:ind w:left="22" w:right="8"/>
              <w:jc w:val="center"/>
              <w:rPr>
                <w:b/>
                <w:sz w:val="16"/>
              </w:rPr>
            </w:pPr>
            <w:r>
              <w:rPr>
                <w:b/>
                <w:spacing w:val="-5"/>
                <w:sz w:val="16"/>
              </w:rPr>
              <w:t>10</w:t>
            </w:r>
          </w:p>
        </w:tc>
        <w:tc>
          <w:tcPr>
            <w:tcW w:w="4050" w:type="dxa"/>
          </w:tcPr>
          <w:p>
            <w:pPr>
              <w:pStyle w:val="TableParagraph"/>
              <w:spacing w:line="352" w:lineRule="auto" w:before="53"/>
              <w:ind w:left="112" w:right="95"/>
              <w:jc w:val="both"/>
              <w:rPr>
                <w:sz w:val="16"/>
              </w:rPr>
            </w:pPr>
            <w:r>
              <w:rPr>
                <w:b/>
                <w:sz w:val="16"/>
              </w:rPr>
              <w:t>Fio</w:t>
            </w:r>
            <w:r>
              <w:rPr>
                <w:b/>
                <w:spacing w:val="-2"/>
                <w:sz w:val="16"/>
              </w:rPr>
              <w:t> </w:t>
            </w:r>
            <w:r>
              <w:rPr>
                <w:b/>
                <w:sz w:val="16"/>
              </w:rPr>
              <w:t>cirúrgico</w:t>
            </w:r>
            <w:r>
              <w:rPr>
                <w:b/>
                <w:spacing w:val="-2"/>
                <w:sz w:val="16"/>
              </w:rPr>
              <w:t> </w:t>
            </w:r>
            <w:r>
              <w:rPr>
                <w:b/>
                <w:sz w:val="16"/>
              </w:rPr>
              <w:t>absorvível,</w:t>
            </w:r>
            <w:r>
              <w:rPr>
                <w:b/>
                <w:spacing w:val="-2"/>
                <w:sz w:val="16"/>
              </w:rPr>
              <w:t> </w:t>
            </w:r>
            <w:r>
              <w:rPr>
                <w:b/>
                <w:sz w:val="16"/>
              </w:rPr>
              <w:t>polidioxanona</w:t>
            </w:r>
            <w:r>
              <w:rPr>
                <w:b/>
                <w:spacing w:val="-2"/>
                <w:sz w:val="16"/>
              </w:rPr>
              <w:t> </w:t>
            </w:r>
            <w:r>
              <w:rPr>
                <w:b/>
                <w:sz w:val="16"/>
              </w:rPr>
              <w:t>violeta</w:t>
            </w:r>
            <w:r>
              <w:rPr>
                <w:b/>
                <w:spacing w:val="-2"/>
                <w:sz w:val="16"/>
              </w:rPr>
              <w:t> </w:t>
            </w:r>
            <w:r>
              <w:rPr>
                <w:b/>
                <w:sz w:val="16"/>
              </w:rPr>
              <w:t>5-0,</w:t>
            </w:r>
            <w:r>
              <w:rPr>
                <w:b/>
                <w:spacing w:val="-2"/>
                <w:sz w:val="16"/>
              </w:rPr>
              <w:t> </w:t>
            </w:r>
            <w:r>
              <w:rPr>
                <w:b/>
                <w:sz w:val="16"/>
              </w:rPr>
              <w:t>1</w:t>
            </w:r>
            <w:r>
              <w:rPr>
                <w:b/>
                <w:spacing w:val="-2"/>
                <w:sz w:val="16"/>
              </w:rPr>
              <w:t> </w:t>
            </w:r>
            <w:r>
              <w:rPr>
                <w:b/>
                <w:sz w:val="16"/>
              </w:rPr>
              <w:t>fio</w:t>
            </w:r>
            <w:r>
              <w:rPr>
                <w:b/>
                <w:spacing w:val="40"/>
                <w:sz w:val="16"/>
              </w:rPr>
              <w:t> </w:t>
            </w:r>
            <w:r>
              <w:rPr>
                <w:sz w:val="16"/>
              </w:rPr>
              <w:t>de aproximadamente </w:t>
            </w:r>
            <w:r>
              <w:rPr>
                <w:b/>
                <w:sz w:val="16"/>
              </w:rPr>
              <w:t>70 cm </w:t>
            </w:r>
            <w:r>
              <w:rPr>
                <w:sz w:val="16"/>
              </w:rPr>
              <w:t>de comprimento, </w:t>
            </w:r>
            <w:r>
              <w:rPr>
                <w:b/>
                <w:sz w:val="16"/>
              </w:rPr>
              <w:t>1 agulha </w:t>
            </w:r>
            <w:r>
              <w:rPr>
                <w:sz w:val="16"/>
              </w:rPr>
              <w:t>de</w:t>
            </w:r>
            <w:r>
              <w:rPr>
                <w:spacing w:val="40"/>
                <w:sz w:val="16"/>
              </w:rPr>
              <w:t> </w:t>
            </w:r>
            <w:r>
              <w:rPr>
                <w:sz w:val="16"/>
              </w:rPr>
              <w:t>aproximadamente </w:t>
            </w:r>
            <w:r>
              <w:rPr>
                <w:b/>
                <w:sz w:val="16"/>
              </w:rPr>
              <w:t>17 mm</w:t>
            </w:r>
            <w:r>
              <w:rPr>
                <w:sz w:val="16"/>
              </w:rPr>
              <w:t>, formato </w:t>
            </w:r>
            <w:r>
              <w:rPr>
                <w:b/>
                <w:sz w:val="16"/>
              </w:rPr>
              <w:t>1/2 círculo ponta</w:t>
            </w:r>
            <w:r>
              <w:rPr>
                <w:b/>
                <w:spacing w:val="40"/>
                <w:sz w:val="16"/>
              </w:rPr>
              <w:t> </w:t>
            </w:r>
            <w:r>
              <w:rPr>
                <w:b/>
                <w:sz w:val="16"/>
              </w:rPr>
              <w:t>cilíndrica</w:t>
            </w:r>
            <w:r>
              <w:rPr>
                <w:sz w:val="16"/>
              </w:rPr>
              <w:t>.</w:t>
            </w:r>
            <w:r>
              <w:rPr>
                <w:spacing w:val="-2"/>
                <w:sz w:val="16"/>
              </w:rPr>
              <w:t> </w:t>
            </w:r>
            <w:r>
              <w:rPr>
                <w:sz w:val="16"/>
              </w:rPr>
              <w:t>Estéril,</w:t>
            </w:r>
            <w:r>
              <w:rPr>
                <w:spacing w:val="-2"/>
                <w:sz w:val="16"/>
              </w:rPr>
              <w:t> </w:t>
            </w:r>
            <w:r>
              <w:rPr>
                <w:sz w:val="16"/>
              </w:rPr>
              <w:t>descartável.</w:t>
            </w:r>
            <w:r>
              <w:rPr>
                <w:spacing w:val="-2"/>
                <w:sz w:val="16"/>
              </w:rPr>
              <w:t> </w:t>
            </w:r>
            <w:r>
              <w:rPr>
                <w:sz w:val="16"/>
              </w:rPr>
              <w:t>Embalagem</w:t>
            </w:r>
            <w:r>
              <w:rPr>
                <w:spacing w:val="-2"/>
                <w:sz w:val="16"/>
              </w:rPr>
              <w:t> </w:t>
            </w:r>
            <w:r>
              <w:rPr>
                <w:sz w:val="16"/>
              </w:rPr>
              <w:t>individual</w:t>
            </w:r>
            <w:r>
              <w:rPr>
                <w:spacing w:val="-2"/>
                <w:sz w:val="16"/>
              </w:rPr>
              <w:t> </w:t>
            </w:r>
            <w:r>
              <w:rPr>
                <w:sz w:val="16"/>
              </w:rPr>
              <w:t>com</w:t>
            </w:r>
            <w:r>
              <w:rPr>
                <w:spacing w:val="40"/>
                <w:sz w:val="16"/>
              </w:rPr>
              <w:t> </w:t>
            </w:r>
            <w:r>
              <w:rPr>
                <w:sz w:val="16"/>
              </w:rPr>
              <w:t>selagem eficiente que garanta a integridade do produto até</w:t>
            </w:r>
            <w:r>
              <w:rPr>
                <w:spacing w:val="40"/>
                <w:sz w:val="16"/>
              </w:rPr>
              <w:t> </w:t>
            </w:r>
            <w:r>
              <w:rPr>
                <w:sz w:val="16"/>
              </w:rPr>
              <w:t>o momento de sua utilização, permita a abertura e</w:t>
            </w:r>
            <w:r>
              <w:rPr>
                <w:spacing w:val="40"/>
                <w:sz w:val="16"/>
              </w:rPr>
              <w:t> </w:t>
            </w:r>
            <w:r>
              <w:rPr>
                <w:sz w:val="16"/>
              </w:rPr>
              <w:t>transferência com técnica asséptica, trazendo externamente</w:t>
            </w:r>
            <w:r>
              <w:rPr>
                <w:spacing w:val="40"/>
                <w:sz w:val="16"/>
              </w:rPr>
              <w:t> </w:t>
            </w:r>
            <w:r>
              <w:rPr>
                <w:sz w:val="16"/>
              </w:rPr>
              <w:t>os dados de identificação, número de lote, data de</w:t>
            </w:r>
            <w:r>
              <w:rPr>
                <w:spacing w:val="40"/>
                <w:sz w:val="16"/>
              </w:rPr>
              <w:t> </w:t>
            </w:r>
            <w:r>
              <w:rPr>
                <w:sz w:val="16"/>
              </w:rPr>
              <w:t>fabricação,</w:t>
            </w:r>
            <w:r>
              <w:rPr>
                <w:spacing w:val="49"/>
                <w:sz w:val="16"/>
              </w:rPr>
              <w:t> </w:t>
            </w:r>
            <w:r>
              <w:rPr>
                <w:sz w:val="16"/>
              </w:rPr>
              <w:t>prazo</w:t>
            </w:r>
            <w:r>
              <w:rPr>
                <w:spacing w:val="49"/>
                <w:sz w:val="16"/>
              </w:rPr>
              <w:t> </w:t>
            </w:r>
            <w:r>
              <w:rPr>
                <w:sz w:val="16"/>
              </w:rPr>
              <w:t>de</w:t>
            </w:r>
            <w:r>
              <w:rPr>
                <w:spacing w:val="49"/>
                <w:sz w:val="16"/>
              </w:rPr>
              <w:t> </w:t>
            </w:r>
            <w:r>
              <w:rPr>
                <w:sz w:val="16"/>
              </w:rPr>
              <w:t>validade</w:t>
            </w:r>
            <w:r>
              <w:rPr>
                <w:spacing w:val="49"/>
                <w:sz w:val="16"/>
              </w:rPr>
              <w:t> </w:t>
            </w:r>
            <w:r>
              <w:rPr>
                <w:sz w:val="16"/>
              </w:rPr>
              <w:t>e</w:t>
            </w:r>
            <w:r>
              <w:rPr>
                <w:spacing w:val="49"/>
                <w:sz w:val="16"/>
              </w:rPr>
              <w:t> </w:t>
            </w:r>
            <w:r>
              <w:rPr>
                <w:sz w:val="16"/>
              </w:rPr>
              <w:t>número</w:t>
            </w:r>
            <w:r>
              <w:rPr>
                <w:spacing w:val="49"/>
                <w:sz w:val="16"/>
              </w:rPr>
              <w:t> </w:t>
            </w:r>
            <w:r>
              <w:rPr>
                <w:sz w:val="16"/>
              </w:rPr>
              <w:t>de</w:t>
            </w:r>
            <w:r>
              <w:rPr>
                <w:spacing w:val="49"/>
                <w:sz w:val="16"/>
              </w:rPr>
              <w:t> </w:t>
            </w:r>
            <w:r>
              <w:rPr>
                <w:sz w:val="16"/>
              </w:rPr>
              <w:t>registro</w:t>
            </w:r>
            <w:r>
              <w:rPr>
                <w:spacing w:val="49"/>
                <w:sz w:val="16"/>
              </w:rPr>
              <w:t> </w:t>
            </w:r>
            <w:r>
              <w:rPr>
                <w:spacing w:val="-5"/>
                <w:sz w:val="16"/>
              </w:rPr>
              <w:t>no</w:t>
            </w:r>
          </w:p>
          <w:p>
            <w:pPr>
              <w:pStyle w:val="TableParagraph"/>
              <w:spacing w:line="180" w:lineRule="exact"/>
              <w:ind w:left="112"/>
              <w:jc w:val="both"/>
              <w:rPr>
                <w:sz w:val="16"/>
              </w:rPr>
            </w:pPr>
            <w:r>
              <w:rPr>
                <w:sz w:val="16"/>
              </w:rPr>
              <w:t>Ministério</w:t>
            </w:r>
            <w:r>
              <w:rPr>
                <w:spacing w:val="-1"/>
                <w:sz w:val="16"/>
              </w:rPr>
              <w:t> </w:t>
            </w:r>
            <w:r>
              <w:rPr>
                <w:sz w:val="16"/>
              </w:rPr>
              <w:t>da</w:t>
            </w:r>
            <w:r>
              <w:rPr>
                <w:spacing w:val="-1"/>
                <w:sz w:val="16"/>
              </w:rPr>
              <w:t> </w:t>
            </w:r>
            <w:r>
              <w:rPr>
                <w:spacing w:val="-2"/>
                <w:sz w:val="16"/>
              </w:rPr>
              <w:t>Saúde.</w:t>
            </w:r>
          </w:p>
        </w:tc>
        <w:tc>
          <w:tcPr>
            <w:tcW w:w="1080"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14"/>
              <w:jc w:val="center"/>
              <w:rPr>
                <w:sz w:val="16"/>
              </w:rPr>
            </w:pPr>
            <w:r>
              <w:rPr>
                <w:spacing w:val="-2"/>
                <w:sz w:val="16"/>
              </w:rPr>
              <w:t>64807</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27" w:right="13"/>
              <w:jc w:val="center"/>
              <w:rPr>
                <w:sz w:val="16"/>
              </w:rPr>
            </w:pPr>
            <w:r>
              <w:rPr>
                <w:spacing w:val="-2"/>
                <w:sz w:val="16"/>
              </w:rPr>
              <w:t>Envelope</w:t>
            </w:r>
          </w:p>
        </w:tc>
        <w:tc>
          <w:tcPr>
            <w:tcW w:w="1365" w:type="dxa"/>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4"/>
              <w:rPr>
                <w:sz w:val="16"/>
              </w:rPr>
            </w:pPr>
          </w:p>
          <w:p>
            <w:pPr>
              <w:pStyle w:val="TableParagraph"/>
              <w:ind w:left="27" w:right="13"/>
              <w:jc w:val="center"/>
              <w:rPr>
                <w:sz w:val="16"/>
              </w:rPr>
            </w:pPr>
            <w:r>
              <w:rPr>
                <w:spacing w:val="-5"/>
                <w:sz w:val="16"/>
              </w:rPr>
              <w:t>828</w:t>
            </w:r>
          </w:p>
        </w:tc>
        <w:tc>
          <w:tcPr>
            <w:tcW w:w="1485" w:type="dxa"/>
          </w:tcPr>
          <w:p>
            <w:pPr>
              <w:pStyle w:val="TableParagraph"/>
              <w:rPr>
                <w:sz w:val="18"/>
              </w:rPr>
            </w:pPr>
          </w:p>
        </w:tc>
        <w:tc>
          <w:tcPr>
            <w:tcW w:w="1500" w:type="dxa"/>
          </w:tcPr>
          <w:p>
            <w:pPr>
              <w:pStyle w:val="TableParagraph"/>
              <w:rPr>
                <w:sz w:val="18"/>
              </w:rPr>
            </w:pPr>
          </w:p>
        </w:tc>
      </w:tr>
    </w:tbl>
    <w:p>
      <w:pPr>
        <w:pStyle w:val="BodyText"/>
        <w:spacing w:before="66"/>
      </w:pPr>
    </w:p>
    <w:p>
      <w:pPr>
        <w:pStyle w:val="ListParagraph"/>
        <w:numPr>
          <w:ilvl w:val="1"/>
          <w:numId w:val="19"/>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19"/>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19"/>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19"/>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19"/>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2"/>
        <w:ind w:left="11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0"/>
        </w:numPr>
        <w:tabs>
          <w:tab w:pos="419" w:val="left" w:leader="none"/>
        </w:tabs>
        <w:spacing w:line="240" w:lineRule="auto" w:before="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0"/>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0"/>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BodyText"/>
        <w:spacing w:before="12"/>
      </w:pPr>
    </w:p>
    <w:p>
      <w:pPr>
        <w:pStyle w:val="ListParagraph"/>
        <w:numPr>
          <w:ilvl w:val="0"/>
          <w:numId w:val="21"/>
        </w:numPr>
        <w:tabs>
          <w:tab w:pos="323" w:val="left" w:leader="none"/>
        </w:tabs>
        <w:spacing w:line="240" w:lineRule="auto" w:before="0"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BodyText"/>
        <w:spacing w:before="50"/>
      </w:pPr>
    </w:p>
    <w:p>
      <w:pPr>
        <w:pStyle w:val="ListParagraph"/>
        <w:numPr>
          <w:ilvl w:val="0"/>
          <w:numId w:val="21"/>
        </w:numPr>
        <w:tabs>
          <w:tab w:pos="334" w:val="left" w:leader="none"/>
        </w:tabs>
        <w:spacing w:line="240" w:lineRule="auto" w:before="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BodyText"/>
        <w:spacing w:before="50"/>
      </w:pPr>
    </w:p>
    <w:p>
      <w:pPr>
        <w:pStyle w:val="ListParagraph"/>
        <w:numPr>
          <w:ilvl w:val="0"/>
          <w:numId w:val="21"/>
        </w:numPr>
        <w:tabs>
          <w:tab w:pos="323" w:val="left" w:leader="none"/>
        </w:tabs>
        <w:spacing w:line="240" w:lineRule="auto" w:before="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BodyText"/>
        <w:spacing w:before="50"/>
      </w:pPr>
    </w:p>
    <w:p>
      <w:pPr>
        <w:pStyle w:val="ListParagraph"/>
        <w:numPr>
          <w:ilvl w:val="0"/>
          <w:numId w:val="21"/>
        </w:numPr>
        <w:tabs>
          <w:tab w:pos="334" w:val="left" w:leader="none"/>
        </w:tabs>
        <w:spacing w:line="240" w:lineRule="auto" w:before="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BodyText"/>
        <w:spacing w:before="50"/>
      </w:pPr>
    </w:p>
    <w:p>
      <w:pPr>
        <w:pStyle w:val="ListParagraph"/>
        <w:numPr>
          <w:ilvl w:val="0"/>
          <w:numId w:val="21"/>
        </w:numPr>
        <w:tabs>
          <w:tab w:pos="323" w:val="left" w:leader="none"/>
        </w:tabs>
        <w:spacing w:line="240" w:lineRule="auto" w:before="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BodyText"/>
        <w:spacing w:before="50"/>
      </w:pPr>
    </w:p>
    <w:p>
      <w:pPr>
        <w:pStyle w:val="ListParagraph"/>
        <w:numPr>
          <w:ilvl w:val="0"/>
          <w:numId w:val="21"/>
        </w:numPr>
        <w:tabs>
          <w:tab w:pos="301" w:val="left" w:leader="none"/>
        </w:tabs>
        <w:spacing w:line="240" w:lineRule="auto" w:before="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pPr>
    </w:p>
    <w:p>
      <w:pPr>
        <w:pStyle w:val="BodyText"/>
        <w:spacing w:before="90"/>
      </w:pPr>
    </w:p>
    <w:p>
      <w:pPr>
        <w:pStyle w:val="ListParagraph"/>
        <w:numPr>
          <w:ilvl w:val="1"/>
          <w:numId w:val="22"/>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2"/>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2"/>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2"/>
        <w:ind w:left="11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2"/>
        <w:ind w:left="11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BodyText"/>
        <w:ind w:left="119"/>
      </w:pPr>
      <w:r>
        <w:rPr/>
        <w:t>4.1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80"/>
      </w:pPr>
    </w:p>
    <w:p>
      <w:pPr>
        <w:pStyle w:val="Heading2"/>
        <w:ind w:left="11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43"/>
        <w:rPr>
          <w:b/>
        </w:rPr>
      </w:pPr>
    </w:p>
    <w:p>
      <w:pPr>
        <w:pStyle w:val="ListParagraph"/>
        <w:numPr>
          <w:ilvl w:val="1"/>
          <w:numId w:val="23"/>
        </w:numPr>
        <w:tabs>
          <w:tab w:pos="479" w:val="left" w:leader="none"/>
          <w:tab w:pos="5572" w:val="left" w:leader="dot"/>
        </w:tabs>
        <w:spacing w:line="273" w:lineRule="exact" w:before="0" w:after="0"/>
        <w:ind w:left="479" w:right="0" w:hanging="360"/>
        <w:jc w:val="left"/>
        <w:rPr>
          <w:b/>
          <w:sz w:val="24"/>
        </w:rPr>
      </w:pPr>
      <w:r>
        <w:rPr>
          <w:sz w:val="24"/>
        </w:rPr>
        <w:t>O valor total máxima do Contrato é de </w:t>
      </w:r>
      <w:r>
        <w:rPr>
          <w:b/>
          <w:sz w:val="24"/>
        </w:rPr>
        <w:t>R$ ......... </w:t>
      </w:r>
      <w:r>
        <w:rPr>
          <w:b/>
          <w:spacing w:val="-10"/>
          <w:sz w:val="24"/>
        </w:rPr>
        <w:t>(</w:t>
      </w:r>
      <w:r>
        <w:rPr>
          <w:sz w:val="24"/>
        </w:rPr>
        <w:tab/>
      </w:r>
      <w:r>
        <w:rPr>
          <w:b/>
          <w:spacing w:val="-5"/>
          <w:sz w:val="24"/>
        </w:rPr>
        <w:t>).</w:t>
      </w:r>
    </w:p>
    <w:p>
      <w:pPr>
        <w:pStyle w:val="ListParagraph"/>
        <w:numPr>
          <w:ilvl w:val="1"/>
          <w:numId w:val="23"/>
        </w:numPr>
        <w:tabs>
          <w:tab w:pos="479" w:val="left" w:leader="none"/>
        </w:tabs>
        <w:spacing w:line="235" w:lineRule="auto" w:before="1" w:after="0"/>
        <w:ind w:left="119" w:right="816" w:firstLine="0"/>
        <w:jc w:val="left"/>
        <w:rPr>
          <w:sz w:val="24"/>
        </w:rPr>
      </w:pPr>
      <w:r>
        <w:rPr>
          <w:sz w:val="24"/>
        </w:rPr>
        <w:t>No valor acima estão incluídas todas as despesas ordinárias diretas e indiretas decorrentes da execução do objeto, inclusive tributos, encargos sociais, trabalhistas,</w:t>
      </w:r>
      <w:r>
        <w:rPr>
          <w:spacing w:val="-2"/>
          <w:sz w:val="24"/>
        </w:rPr>
        <w:t> </w:t>
      </w:r>
      <w:r>
        <w:rPr>
          <w:sz w:val="24"/>
        </w:rPr>
        <w:t>previdenciários,</w:t>
      </w:r>
      <w:r>
        <w:rPr>
          <w:spacing w:val="-2"/>
          <w:sz w:val="24"/>
        </w:rPr>
        <w:t> </w:t>
      </w:r>
      <w:r>
        <w:rPr>
          <w:sz w:val="24"/>
        </w:rPr>
        <w:t>fiscais</w:t>
      </w:r>
      <w:r>
        <w:rPr>
          <w:spacing w:val="-2"/>
          <w:sz w:val="24"/>
        </w:rPr>
        <w:t> </w:t>
      </w:r>
      <w:r>
        <w:rPr>
          <w:sz w:val="24"/>
        </w:rPr>
        <w:t>e</w:t>
      </w:r>
      <w:r>
        <w:rPr>
          <w:spacing w:val="-2"/>
          <w:sz w:val="24"/>
        </w:rPr>
        <w:t> </w:t>
      </w:r>
      <w:r>
        <w:rPr>
          <w:sz w:val="24"/>
        </w:rPr>
        <w:t>comerciais</w:t>
      </w:r>
      <w:r>
        <w:rPr>
          <w:spacing w:val="-2"/>
          <w:sz w:val="24"/>
        </w:rPr>
        <w:t> </w:t>
      </w:r>
      <w:r>
        <w:rPr>
          <w:sz w:val="24"/>
        </w:rPr>
        <w:t>incidentes,</w:t>
      </w:r>
      <w:r>
        <w:rPr>
          <w:spacing w:val="-2"/>
          <w:sz w:val="24"/>
        </w:rPr>
        <w:t> </w:t>
      </w:r>
      <w:r>
        <w:rPr>
          <w:sz w:val="24"/>
        </w:rPr>
        <w:t>taxa</w:t>
      </w:r>
      <w:r>
        <w:rPr>
          <w:spacing w:val="-2"/>
          <w:sz w:val="24"/>
        </w:rPr>
        <w:t> </w:t>
      </w:r>
      <w:r>
        <w:rPr>
          <w:sz w:val="24"/>
        </w:rPr>
        <w:t>de</w:t>
      </w:r>
      <w:r>
        <w:rPr>
          <w:spacing w:val="-2"/>
          <w:sz w:val="24"/>
        </w:rPr>
        <w:t> </w:t>
      </w:r>
      <w:r>
        <w:rPr>
          <w:sz w:val="24"/>
        </w:rPr>
        <w:t>administração,</w:t>
      </w:r>
      <w:r>
        <w:rPr>
          <w:spacing w:val="-2"/>
          <w:sz w:val="24"/>
        </w:rPr>
        <w:t> </w:t>
      </w:r>
      <w:r>
        <w:rPr>
          <w:sz w:val="24"/>
        </w:rPr>
        <w:t>frete,</w:t>
      </w:r>
      <w:r>
        <w:rPr>
          <w:spacing w:val="-2"/>
          <w:sz w:val="24"/>
        </w:rPr>
        <w:t> </w:t>
      </w:r>
      <w:r>
        <w:rPr>
          <w:sz w:val="24"/>
        </w:rPr>
        <w:t>seguro</w:t>
      </w:r>
      <w:r>
        <w:rPr>
          <w:spacing w:val="-2"/>
          <w:sz w:val="24"/>
        </w:rPr>
        <w:t> </w:t>
      </w:r>
      <w:r>
        <w:rPr>
          <w:sz w:val="24"/>
        </w:rPr>
        <w:t>e</w:t>
      </w:r>
      <w:r>
        <w:rPr>
          <w:spacing w:val="-2"/>
          <w:sz w:val="24"/>
        </w:rPr>
        <w:t> </w:t>
      </w:r>
      <w:r>
        <w:rPr>
          <w:sz w:val="24"/>
        </w:rPr>
        <w:t>outros</w:t>
      </w:r>
      <w:r>
        <w:rPr>
          <w:spacing w:val="-2"/>
          <w:sz w:val="24"/>
        </w:rPr>
        <w:t> </w:t>
      </w:r>
      <w:r>
        <w:rPr>
          <w:sz w:val="24"/>
        </w:rPr>
        <w:t>necessários</w:t>
      </w:r>
      <w:r>
        <w:rPr>
          <w:spacing w:val="-2"/>
          <w:sz w:val="24"/>
        </w:rPr>
        <w:t> </w:t>
      </w:r>
      <w:r>
        <w:rPr>
          <w:sz w:val="24"/>
        </w:rPr>
        <w:t>ao</w:t>
      </w:r>
      <w:r>
        <w:rPr>
          <w:spacing w:val="-2"/>
          <w:sz w:val="24"/>
        </w:rPr>
        <w:t> </w:t>
      </w:r>
      <w:r>
        <w:rPr>
          <w:sz w:val="24"/>
        </w:rPr>
        <w:t>cumprimento</w:t>
      </w:r>
      <w:r>
        <w:rPr>
          <w:spacing w:val="-2"/>
          <w:sz w:val="24"/>
        </w:rPr>
        <w:t> </w:t>
      </w:r>
      <w:r>
        <w:rPr>
          <w:sz w:val="24"/>
        </w:rPr>
        <w:t>integral</w:t>
      </w:r>
      <w:r>
        <w:rPr>
          <w:spacing w:val="-2"/>
          <w:sz w:val="24"/>
        </w:rPr>
        <w:t> </w:t>
      </w:r>
      <w:r>
        <w:rPr>
          <w:sz w:val="24"/>
        </w:rPr>
        <w:t>do</w:t>
      </w:r>
      <w:r>
        <w:rPr>
          <w:spacing w:val="-2"/>
          <w:sz w:val="24"/>
        </w:rPr>
        <w:t> </w:t>
      </w:r>
      <w:r>
        <w:rPr>
          <w:sz w:val="24"/>
        </w:rPr>
        <w:t>objeto</w:t>
      </w:r>
      <w:r>
        <w:rPr>
          <w:spacing w:val="-2"/>
          <w:sz w:val="24"/>
        </w:rPr>
        <w:t> </w:t>
      </w:r>
      <w:r>
        <w:rPr>
          <w:sz w:val="24"/>
        </w:rPr>
        <w:t>da </w:t>
      </w:r>
      <w:r>
        <w:rPr>
          <w:spacing w:val="-2"/>
          <w:sz w:val="24"/>
        </w:rPr>
        <w:t>contratação.</w:t>
      </w:r>
    </w:p>
    <w:p>
      <w:pPr>
        <w:pStyle w:val="ListParagraph"/>
        <w:numPr>
          <w:ilvl w:val="1"/>
          <w:numId w:val="23"/>
        </w:numPr>
        <w:tabs>
          <w:tab w:pos="479" w:val="left" w:leader="none"/>
        </w:tabs>
        <w:spacing w:line="270" w:lineRule="exact" w:before="0" w:after="0"/>
        <w:ind w:left="479" w:right="0" w:hanging="360"/>
        <w:jc w:val="left"/>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71"/>
        <w:rPr>
          <w:sz w:val="24"/>
        </w:rPr>
      </w:pPr>
    </w:p>
    <w:p>
      <w:pPr>
        <w:pStyle w:val="Heading2"/>
        <w:ind w:left="119"/>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4"/>
        </w:numPr>
        <w:tabs>
          <w:tab w:pos="450" w:val="left" w:leader="none"/>
        </w:tabs>
        <w:spacing w:line="280" w:lineRule="auto" w:before="0"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4"/>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24"/>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24"/>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4"/>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spacing w:before="40"/>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24"/>
        </w:numPr>
        <w:tabs>
          <w:tab w:pos="419" w:val="left" w:leader="none"/>
        </w:tabs>
        <w:spacing w:line="240" w:lineRule="auto" w:before="0" w:after="0"/>
        <w:ind w:left="419" w:right="0" w:hanging="300"/>
        <w:jc w:val="both"/>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spacing w:after="0" w:line="240" w:lineRule="auto"/>
        <w:jc w:val="both"/>
        <w:rPr>
          <w:sz w:val="20"/>
        </w:rPr>
        <w:sectPr>
          <w:type w:val="continuous"/>
          <w:pgSz w:w="15840" w:h="24480"/>
          <w:pgMar w:top="0" w:bottom="0" w:left="0" w:right="0"/>
        </w:sectPr>
      </w:pPr>
    </w:p>
    <w:p>
      <w:pPr>
        <w:pStyle w:val="ListParagraph"/>
        <w:numPr>
          <w:ilvl w:val="0"/>
          <w:numId w:val="25"/>
        </w:numPr>
        <w:tabs>
          <w:tab w:pos="321" w:val="left" w:leader="none"/>
        </w:tabs>
        <w:spacing w:line="240" w:lineRule="auto" w:before="23"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5"/>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25"/>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24"/>
        </w:numPr>
        <w:tabs>
          <w:tab w:pos="572" w:val="left" w:leader="none"/>
        </w:tabs>
        <w:spacing w:line="280" w:lineRule="auto" w:before="0"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24"/>
        </w:numPr>
        <w:tabs>
          <w:tab w:pos="580" w:val="left" w:leader="none"/>
        </w:tabs>
        <w:spacing w:line="280" w:lineRule="auto" w:before="2"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24"/>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24"/>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24"/>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4"/>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24"/>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4"/>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4"/>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24"/>
        </w:numPr>
        <w:tabs>
          <w:tab w:pos="429" w:val="left" w:leader="none"/>
        </w:tabs>
        <w:spacing w:line="280" w:lineRule="auto" w:before="2"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4"/>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4"/>
        </w:numPr>
        <w:tabs>
          <w:tab w:pos="523" w:val="left" w:leader="none"/>
        </w:tabs>
        <w:spacing w:line="240" w:lineRule="auto" w:before="2"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0"/>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24"/>
        </w:numPr>
        <w:tabs>
          <w:tab w:pos="669" w:val="left" w:leader="none"/>
        </w:tabs>
        <w:spacing w:line="564" w:lineRule="auto" w:before="40" w:after="0"/>
        <w:ind w:left="119" w:right="791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6"/>
        </w:numPr>
        <w:tabs>
          <w:tab w:pos="419" w:val="left" w:leader="none"/>
        </w:tabs>
        <w:spacing w:line="229" w:lineRule="exact" w:before="0" w:after="0"/>
        <w:ind w:left="41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6"/>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6"/>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6"/>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6"/>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26"/>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26"/>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26"/>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26"/>
        </w:numPr>
        <w:tabs>
          <w:tab w:pos="419" w:val="left" w:leader="none"/>
        </w:tabs>
        <w:spacing w:line="240" w:lineRule="auto" w:before="2"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6"/>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27"/>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27"/>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26"/>
        </w:numPr>
        <w:tabs>
          <w:tab w:pos="454" w:val="left" w:leader="none"/>
        </w:tabs>
        <w:spacing w:line="280" w:lineRule="auto" w:before="1"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6"/>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6"/>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6"/>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2"/>
        <w:ind w:left="119"/>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8"/>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8"/>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8"/>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28"/>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28"/>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8"/>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28"/>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8"/>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8"/>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28"/>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28"/>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8"/>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28"/>
        </w:numPr>
        <w:tabs>
          <w:tab w:pos="696" w:val="left" w:leader="none"/>
        </w:tabs>
        <w:spacing w:line="280" w:lineRule="auto" w:before="2"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28"/>
        </w:numPr>
        <w:tabs>
          <w:tab w:pos="675" w:val="left" w:leader="none"/>
        </w:tabs>
        <w:spacing w:line="280" w:lineRule="auto" w:before="1"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28"/>
        </w:numPr>
        <w:tabs>
          <w:tab w:pos="669" w:val="left" w:leader="none"/>
        </w:tabs>
        <w:spacing w:line="240" w:lineRule="auto" w:before="2"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2"/>
        <w:ind w:left="119"/>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29"/>
        </w:numPr>
        <w:tabs>
          <w:tab w:pos="440" w:val="left" w:leader="none"/>
        </w:tabs>
        <w:spacing w:line="280" w:lineRule="auto" w:before="0" w:after="0"/>
        <w:ind w:left="119" w:right="118" w:firstLine="0"/>
        <w:jc w:val="left"/>
        <w:rPr>
          <w:sz w:val="20"/>
        </w:rPr>
      </w:pPr>
      <w:r>
        <w:rPr>
          <w:sz w:val="20"/>
        </w:rPr>
        <w:t>O</w:t>
      </w:r>
      <w:r>
        <w:rPr>
          <w:spacing w:val="18"/>
          <w:sz w:val="20"/>
        </w:rPr>
        <w:t> </w:t>
      </w:r>
      <w:r>
        <w:rPr>
          <w:b/>
          <w:sz w:val="20"/>
        </w:rPr>
        <w:t>CONTRATADO</w:t>
      </w:r>
      <w:r>
        <w:rPr>
          <w:b/>
          <w:spacing w:val="18"/>
          <w:sz w:val="20"/>
        </w:rPr>
        <w:t> </w:t>
      </w:r>
      <w:r>
        <w:rPr>
          <w:sz w:val="20"/>
        </w:rPr>
        <w:t>deverá</w:t>
      </w:r>
      <w:r>
        <w:rPr>
          <w:spacing w:val="18"/>
          <w:sz w:val="20"/>
        </w:rPr>
        <w:t> </w:t>
      </w:r>
      <w:r>
        <w:rPr>
          <w:sz w:val="20"/>
        </w:rPr>
        <w:t>cumprir</w:t>
      </w:r>
      <w:r>
        <w:rPr>
          <w:spacing w:val="18"/>
          <w:sz w:val="20"/>
        </w:rPr>
        <w:t> </w:t>
      </w:r>
      <w:r>
        <w:rPr>
          <w:sz w:val="20"/>
        </w:rPr>
        <w:t>todas</w:t>
      </w:r>
      <w:r>
        <w:rPr>
          <w:spacing w:val="18"/>
          <w:sz w:val="20"/>
        </w:rPr>
        <w:t> </w:t>
      </w:r>
      <w:r>
        <w:rPr>
          <w:sz w:val="20"/>
        </w:rPr>
        <w:t>as</w:t>
      </w:r>
      <w:r>
        <w:rPr>
          <w:spacing w:val="18"/>
          <w:sz w:val="20"/>
        </w:rPr>
        <w:t> </w:t>
      </w:r>
      <w:r>
        <w:rPr>
          <w:sz w:val="20"/>
        </w:rPr>
        <w:t>obrigações</w:t>
      </w:r>
      <w:r>
        <w:rPr>
          <w:spacing w:val="18"/>
          <w:sz w:val="20"/>
        </w:rPr>
        <w:t> </w:t>
      </w:r>
      <w:r>
        <w:rPr>
          <w:sz w:val="20"/>
        </w:rPr>
        <w:t>constantes</w:t>
      </w:r>
      <w:r>
        <w:rPr>
          <w:spacing w:val="18"/>
          <w:sz w:val="20"/>
        </w:rPr>
        <w:t> </w:t>
      </w:r>
      <w:r>
        <w:rPr>
          <w:sz w:val="20"/>
        </w:rPr>
        <w:t>deste</w:t>
      </w:r>
      <w:r>
        <w:rPr>
          <w:spacing w:val="18"/>
          <w:sz w:val="20"/>
        </w:rPr>
        <w:t> </w:t>
      </w:r>
      <w:r>
        <w:rPr>
          <w:sz w:val="20"/>
        </w:rPr>
        <w:t>Contrato</w:t>
      </w:r>
      <w:r>
        <w:rPr>
          <w:spacing w:val="18"/>
          <w:sz w:val="20"/>
        </w:rPr>
        <w:t> </w:t>
      </w:r>
      <w:r>
        <w:rPr>
          <w:sz w:val="20"/>
        </w:rPr>
        <w:t>e</w:t>
      </w:r>
      <w:r>
        <w:rPr>
          <w:spacing w:val="18"/>
          <w:sz w:val="20"/>
        </w:rPr>
        <w:t> </w:t>
      </w:r>
      <w:r>
        <w:rPr>
          <w:sz w:val="20"/>
        </w:rPr>
        <w:t>em</w:t>
      </w:r>
      <w:r>
        <w:rPr>
          <w:spacing w:val="18"/>
          <w:sz w:val="20"/>
        </w:rPr>
        <w:t> </w:t>
      </w:r>
      <w:r>
        <w:rPr>
          <w:sz w:val="20"/>
        </w:rPr>
        <w:t>seus Anexos,</w:t>
      </w:r>
      <w:r>
        <w:rPr>
          <w:spacing w:val="18"/>
          <w:sz w:val="20"/>
        </w:rPr>
        <w:t> </w:t>
      </w:r>
      <w:r>
        <w:rPr>
          <w:sz w:val="20"/>
        </w:rPr>
        <w:t>assumindo</w:t>
      </w:r>
      <w:r>
        <w:rPr>
          <w:spacing w:val="18"/>
          <w:sz w:val="20"/>
        </w:rPr>
        <w:t> </w:t>
      </w:r>
      <w:r>
        <w:rPr>
          <w:sz w:val="20"/>
        </w:rPr>
        <w:t>como</w:t>
      </w:r>
      <w:r>
        <w:rPr>
          <w:spacing w:val="18"/>
          <w:sz w:val="20"/>
        </w:rPr>
        <w:t> </w:t>
      </w:r>
      <w:r>
        <w:rPr>
          <w:sz w:val="20"/>
        </w:rPr>
        <w:t>exclusivamente</w:t>
      </w:r>
      <w:r>
        <w:rPr>
          <w:spacing w:val="18"/>
          <w:sz w:val="20"/>
        </w:rPr>
        <w:t> </w:t>
      </w:r>
      <w:r>
        <w:rPr>
          <w:sz w:val="20"/>
        </w:rPr>
        <w:t>seus</w:t>
      </w:r>
      <w:r>
        <w:rPr>
          <w:spacing w:val="18"/>
          <w:sz w:val="20"/>
        </w:rPr>
        <w:t> </w:t>
      </w:r>
      <w:r>
        <w:rPr>
          <w:sz w:val="20"/>
        </w:rPr>
        <w:t>os</w:t>
      </w:r>
      <w:r>
        <w:rPr>
          <w:spacing w:val="18"/>
          <w:sz w:val="20"/>
        </w:rPr>
        <w:t> </w:t>
      </w:r>
      <w:r>
        <w:rPr>
          <w:sz w:val="20"/>
        </w:rPr>
        <w:t>riscos</w:t>
      </w:r>
      <w:r>
        <w:rPr>
          <w:spacing w:val="18"/>
          <w:sz w:val="20"/>
        </w:rPr>
        <w:t> </w:t>
      </w:r>
      <w:r>
        <w:rPr>
          <w:sz w:val="20"/>
        </w:rPr>
        <w:t>e</w:t>
      </w:r>
      <w:r>
        <w:rPr>
          <w:spacing w:val="18"/>
          <w:sz w:val="20"/>
        </w:rPr>
        <w:t> </w:t>
      </w:r>
      <w:r>
        <w:rPr>
          <w:sz w:val="20"/>
        </w:rPr>
        <w:t>as</w:t>
      </w:r>
      <w:r>
        <w:rPr>
          <w:spacing w:val="18"/>
          <w:sz w:val="20"/>
        </w:rPr>
        <w:t> </w:t>
      </w:r>
      <w:r>
        <w:rPr>
          <w:sz w:val="20"/>
        </w:rPr>
        <w:t>despesas</w:t>
      </w:r>
      <w:r>
        <w:rPr>
          <w:spacing w:val="18"/>
          <w:sz w:val="20"/>
        </w:rPr>
        <w:t> </w:t>
      </w:r>
      <w:r>
        <w:rPr>
          <w:sz w:val="20"/>
        </w:rPr>
        <w:t>decorrentes</w:t>
      </w:r>
      <w:r>
        <w:rPr>
          <w:spacing w:val="18"/>
          <w:sz w:val="20"/>
        </w:rPr>
        <w:t> </w:t>
      </w:r>
      <w:r>
        <w:rPr>
          <w:sz w:val="20"/>
        </w:rPr>
        <w:t>da</w:t>
      </w:r>
      <w:r>
        <w:rPr>
          <w:spacing w:val="18"/>
          <w:sz w:val="20"/>
        </w:rPr>
        <w:t> </w:t>
      </w:r>
      <w:r>
        <w:rPr>
          <w:sz w:val="20"/>
        </w:rPr>
        <w:t>boa</w:t>
      </w:r>
      <w:r>
        <w:rPr>
          <w:spacing w:val="18"/>
          <w:sz w:val="20"/>
        </w:rPr>
        <w:t> </w:t>
      </w:r>
      <w:r>
        <w:rPr>
          <w:sz w:val="20"/>
        </w:rPr>
        <w:t>e perfeita execução do objeto, observando, ainda, as obrigações a seguir dispostas:</w:t>
      </w:r>
    </w:p>
    <w:p>
      <w:pPr>
        <w:pStyle w:val="ListParagraph"/>
        <w:numPr>
          <w:ilvl w:val="2"/>
          <w:numId w:val="29"/>
        </w:numPr>
        <w:tabs>
          <w:tab w:pos="568" w:val="left" w:leader="none"/>
        </w:tabs>
        <w:spacing w:line="240" w:lineRule="auto" w:before="2"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29"/>
        </w:numPr>
        <w:tabs>
          <w:tab w:pos="659" w:val="left" w:leader="none"/>
        </w:tabs>
        <w:spacing w:line="235" w:lineRule="auto" w:before="7" w:after="0"/>
        <w:ind w:left="119" w:right="1203" w:firstLine="0"/>
        <w:jc w:val="left"/>
        <w:rPr>
          <w:sz w:val="24"/>
        </w:rPr>
      </w:pPr>
      <w:r>
        <w:rPr>
          <w:sz w:val="24"/>
        </w:rPr>
        <w:t>Comunicar</w:t>
      </w:r>
      <w:r>
        <w:rPr>
          <w:spacing w:val="-4"/>
          <w:sz w:val="24"/>
        </w:rPr>
        <w:t> </w:t>
      </w:r>
      <w:r>
        <w:rPr>
          <w:sz w:val="24"/>
        </w:rPr>
        <w:t>ao</w:t>
      </w:r>
      <w:r>
        <w:rPr>
          <w:spacing w:val="-4"/>
          <w:sz w:val="24"/>
        </w:rPr>
        <w:t> </w:t>
      </w:r>
      <w:r>
        <w:rPr>
          <w:b/>
          <w:sz w:val="24"/>
        </w:rPr>
        <w:t>CONTRATANTE</w:t>
      </w:r>
      <w:r>
        <w:rPr>
          <w:sz w:val="24"/>
        </w:rPr>
        <w:t>,</w:t>
      </w:r>
      <w:r>
        <w:rPr>
          <w:spacing w:val="-4"/>
          <w:sz w:val="24"/>
        </w:rPr>
        <w:t> </w:t>
      </w:r>
      <w:r>
        <w:rPr>
          <w:sz w:val="24"/>
        </w:rPr>
        <w:t>no</w:t>
      </w:r>
      <w:r>
        <w:rPr>
          <w:spacing w:val="-4"/>
          <w:sz w:val="24"/>
        </w:rPr>
        <w:t> </w:t>
      </w:r>
      <w:r>
        <w:rPr>
          <w:sz w:val="24"/>
        </w:rPr>
        <w:t>prazo</w:t>
      </w:r>
      <w:r>
        <w:rPr>
          <w:spacing w:val="-4"/>
          <w:sz w:val="24"/>
        </w:rPr>
        <w:t> </w:t>
      </w:r>
      <w:r>
        <w:rPr>
          <w:sz w:val="24"/>
        </w:rPr>
        <w:t>máximo</w:t>
      </w:r>
      <w:r>
        <w:rPr>
          <w:spacing w:val="-4"/>
          <w:sz w:val="24"/>
        </w:rPr>
        <w:t> </w:t>
      </w:r>
      <w:r>
        <w:rPr>
          <w:sz w:val="24"/>
        </w:rPr>
        <w:t>de</w:t>
      </w:r>
      <w:r>
        <w:rPr>
          <w:spacing w:val="-4"/>
          <w:sz w:val="24"/>
        </w:rPr>
        <w:t> </w:t>
      </w:r>
      <w:r>
        <w:rPr>
          <w:sz w:val="24"/>
        </w:rPr>
        <w:t>24</w:t>
      </w:r>
      <w:r>
        <w:rPr>
          <w:spacing w:val="-4"/>
          <w:sz w:val="24"/>
        </w:rPr>
        <w:t> </w:t>
      </w:r>
      <w:r>
        <w:rPr>
          <w:sz w:val="24"/>
        </w:rPr>
        <w:t>(vinte</w:t>
      </w:r>
      <w:r>
        <w:rPr>
          <w:spacing w:val="-4"/>
          <w:sz w:val="24"/>
        </w:rPr>
        <w:t> </w:t>
      </w:r>
      <w:r>
        <w:rPr>
          <w:sz w:val="24"/>
        </w:rPr>
        <w:t>e</w:t>
      </w:r>
      <w:r>
        <w:rPr>
          <w:spacing w:val="-4"/>
          <w:sz w:val="24"/>
        </w:rPr>
        <w:t> </w:t>
      </w:r>
      <w:r>
        <w:rPr>
          <w:sz w:val="24"/>
        </w:rPr>
        <w:t>quatro)</w:t>
      </w:r>
      <w:r>
        <w:rPr>
          <w:spacing w:val="-4"/>
          <w:sz w:val="24"/>
        </w:rPr>
        <w:t> </w:t>
      </w:r>
      <w:r>
        <w:rPr>
          <w:sz w:val="24"/>
        </w:rPr>
        <w:t>horas</w:t>
      </w:r>
      <w:r>
        <w:rPr>
          <w:spacing w:val="-4"/>
          <w:sz w:val="24"/>
        </w:rPr>
        <w:t> </w:t>
      </w:r>
      <w:r>
        <w:rPr>
          <w:sz w:val="24"/>
        </w:rPr>
        <w:t>que</w:t>
      </w:r>
      <w:r>
        <w:rPr>
          <w:spacing w:val="-4"/>
          <w:sz w:val="24"/>
        </w:rPr>
        <w:t> </w:t>
      </w:r>
      <w:r>
        <w:rPr>
          <w:sz w:val="24"/>
        </w:rPr>
        <w:t>antecede</w:t>
      </w:r>
      <w:r>
        <w:rPr>
          <w:spacing w:val="-4"/>
          <w:sz w:val="24"/>
        </w:rPr>
        <w:t> </w:t>
      </w:r>
      <w:r>
        <w:rPr>
          <w:sz w:val="24"/>
        </w:rPr>
        <w:t>a</w:t>
      </w:r>
      <w:r>
        <w:rPr>
          <w:spacing w:val="-4"/>
          <w:sz w:val="24"/>
        </w:rPr>
        <w:t> </w:t>
      </w:r>
      <w:r>
        <w:rPr>
          <w:sz w:val="24"/>
        </w:rPr>
        <w:t>data</w:t>
      </w:r>
      <w:r>
        <w:rPr>
          <w:spacing w:val="-4"/>
          <w:sz w:val="24"/>
        </w:rPr>
        <w:t> </w:t>
      </w:r>
      <w:r>
        <w:rPr>
          <w:sz w:val="24"/>
        </w:rPr>
        <w:t>da</w:t>
      </w:r>
      <w:r>
        <w:rPr>
          <w:spacing w:val="-4"/>
          <w:sz w:val="24"/>
        </w:rPr>
        <w:t> </w:t>
      </w:r>
      <w:r>
        <w:rPr>
          <w:sz w:val="24"/>
        </w:rPr>
        <w:t>entrega,</w:t>
      </w:r>
      <w:r>
        <w:rPr>
          <w:spacing w:val="-4"/>
          <w:sz w:val="24"/>
        </w:rPr>
        <w:t> </w:t>
      </w:r>
      <w:r>
        <w:rPr>
          <w:sz w:val="24"/>
        </w:rPr>
        <w:t>os</w:t>
      </w:r>
      <w:r>
        <w:rPr>
          <w:spacing w:val="-4"/>
          <w:sz w:val="24"/>
        </w:rPr>
        <w:t> </w:t>
      </w:r>
      <w:r>
        <w:rPr>
          <w:sz w:val="24"/>
        </w:rPr>
        <w:t>motivos</w:t>
      </w:r>
      <w:r>
        <w:rPr>
          <w:spacing w:val="-4"/>
          <w:sz w:val="24"/>
        </w:rPr>
        <w:t> </w:t>
      </w:r>
      <w:r>
        <w:rPr>
          <w:sz w:val="24"/>
        </w:rPr>
        <w:t>que</w:t>
      </w:r>
      <w:r>
        <w:rPr>
          <w:spacing w:val="-4"/>
          <w:sz w:val="24"/>
        </w:rPr>
        <w:t> </w:t>
      </w:r>
      <w:r>
        <w:rPr>
          <w:sz w:val="24"/>
        </w:rPr>
        <w:t>impossibilitem</w:t>
      </w:r>
      <w:r>
        <w:rPr>
          <w:spacing w:val="-4"/>
          <w:sz w:val="24"/>
        </w:rPr>
        <w:t> </w:t>
      </w:r>
      <w:r>
        <w:rPr>
          <w:sz w:val="24"/>
        </w:rPr>
        <w:t>o cumprimento do prazo previsto, com a devida comprovação.</w:t>
      </w:r>
    </w:p>
    <w:p>
      <w:pPr>
        <w:pStyle w:val="ListParagraph"/>
        <w:numPr>
          <w:ilvl w:val="2"/>
          <w:numId w:val="29"/>
        </w:numPr>
        <w:tabs>
          <w:tab w:pos="645" w:val="left" w:leader="none"/>
        </w:tabs>
        <w:spacing w:line="235" w:lineRule="auto" w:before="0" w:after="0"/>
        <w:ind w:left="119" w:right="634" w:firstLine="0"/>
        <w:jc w:val="left"/>
        <w:rPr>
          <w:sz w:val="24"/>
        </w:rPr>
      </w:pPr>
      <w:r>
        <w:rPr>
          <w:sz w:val="24"/>
        </w:rPr>
        <w:t>Atender</w:t>
      </w:r>
      <w:r>
        <w:rPr>
          <w:spacing w:val="-2"/>
          <w:sz w:val="24"/>
        </w:rPr>
        <w:t> </w:t>
      </w:r>
      <w:r>
        <w:rPr>
          <w:sz w:val="24"/>
        </w:rPr>
        <w:t>às</w:t>
      </w:r>
      <w:r>
        <w:rPr>
          <w:spacing w:val="-2"/>
          <w:sz w:val="24"/>
        </w:rPr>
        <w:t> </w:t>
      </w:r>
      <w:r>
        <w:rPr>
          <w:sz w:val="24"/>
        </w:rPr>
        <w:t>determinações</w:t>
      </w:r>
      <w:r>
        <w:rPr>
          <w:spacing w:val="-2"/>
          <w:sz w:val="24"/>
        </w:rPr>
        <w:t> </w:t>
      </w:r>
      <w:r>
        <w:rPr>
          <w:sz w:val="24"/>
        </w:rPr>
        <w:t>regulares</w:t>
      </w:r>
      <w:r>
        <w:rPr>
          <w:spacing w:val="-2"/>
          <w:sz w:val="24"/>
        </w:rPr>
        <w:t> </w:t>
      </w:r>
      <w:r>
        <w:rPr>
          <w:sz w:val="24"/>
        </w:rPr>
        <w:t>emitidas</w:t>
      </w:r>
      <w:r>
        <w:rPr>
          <w:spacing w:val="-2"/>
          <w:sz w:val="24"/>
        </w:rPr>
        <w:t> </w:t>
      </w:r>
      <w:r>
        <w:rPr>
          <w:sz w:val="24"/>
        </w:rPr>
        <w:t>pelo</w:t>
      </w:r>
      <w:r>
        <w:rPr>
          <w:spacing w:val="-2"/>
          <w:sz w:val="24"/>
        </w:rPr>
        <w:t> </w:t>
      </w:r>
      <w:r>
        <w:rPr>
          <w:sz w:val="24"/>
        </w:rPr>
        <w:t>fiscal</w:t>
      </w:r>
      <w:r>
        <w:rPr>
          <w:spacing w:val="-2"/>
          <w:sz w:val="24"/>
        </w:rPr>
        <w:t> </w:t>
      </w:r>
      <w:r>
        <w:rPr>
          <w:sz w:val="24"/>
        </w:rPr>
        <w:t>ou</w:t>
      </w:r>
      <w:r>
        <w:rPr>
          <w:spacing w:val="-2"/>
          <w:sz w:val="24"/>
        </w:rPr>
        <w:t> </w:t>
      </w:r>
      <w:r>
        <w:rPr>
          <w:sz w:val="24"/>
        </w:rPr>
        <w:t>gestor</w:t>
      </w:r>
      <w:r>
        <w:rPr>
          <w:spacing w:val="-2"/>
          <w:sz w:val="24"/>
        </w:rPr>
        <w:t> </w:t>
      </w:r>
      <w:r>
        <w:rPr>
          <w:sz w:val="24"/>
        </w:rPr>
        <w:t>do</w:t>
      </w:r>
      <w:r>
        <w:rPr>
          <w:spacing w:val="-2"/>
          <w:sz w:val="24"/>
        </w:rPr>
        <w:t> </w:t>
      </w:r>
      <w:r>
        <w:rPr>
          <w:sz w:val="24"/>
        </w:rPr>
        <w:t>Contrato</w:t>
      </w:r>
      <w:r>
        <w:rPr>
          <w:spacing w:val="-2"/>
          <w:sz w:val="24"/>
        </w:rPr>
        <w:t> </w:t>
      </w:r>
      <w:r>
        <w:rPr>
          <w:sz w:val="24"/>
        </w:rPr>
        <w:t>ou</w:t>
      </w:r>
      <w:r>
        <w:rPr>
          <w:spacing w:val="-2"/>
          <w:sz w:val="24"/>
        </w:rPr>
        <w:t> </w:t>
      </w:r>
      <w:r>
        <w:rPr>
          <w:sz w:val="24"/>
        </w:rPr>
        <w:t>autoridade</w:t>
      </w:r>
      <w:r>
        <w:rPr>
          <w:spacing w:val="-2"/>
          <w:sz w:val="24"/>
        </w:rPr>
        <w:t> </w:t>
      </w:r>
      <w:r>
        <w:rPr>
          <w:sz w:val="24"/>
        </w:rPr>
        <w:t>superior</w:t>
      </w:r>
      <w:r>
        <w:rPr>
          <w:spacing w:val="-2"/>
          <w:sz w:val="24"/>
        </w:rPr>
        <w:t> </w:t>
      </w:r>
      <w:r>
        <w:rPr>
          <w:sz w:val="24"/>
        </w:rPr>
        <w:t>(</w:t>
      </w:r>
      <w:hyperlink r:id="rId34">
        <w:r>
          <w:rPr>
            <w:color w:val="000080"/>
            <w:sz w:val="24"/>
            <w:u w:val="single" w:color="000080"/>
          </w:rPr>
          <w:t>art.</w:t>
        </w:r>
        <w:r>
          <w:rPr>
            <w:color w:val="000080"/>
            <w:spacing w:val="-2"/>
            <w:sz w:val="24"/>
            <w:u w:val="single" w:color="000080"/>
          </w:rPr>
          <w:t> </w:t>
        </w:r>
        <w:r>
          <w:rPr>
            <w:color w:val="000080"/>
            <w:sz w:val="24"/>
            <w:u w:val="single" w:color="000080"/>
          </w:rPr>
          <w:t>137</w:t>
        </w:r>
        <w:r>
          <w:rPr>
            <w:color w:val="000080"/>
            <w:sz w:val="24"/>
          </w:rPr>
          <w:t>,</w:t>
        </w:r>
        <w:r>
          <w:rPr>
            <w:color w:val="000080"/>
            <w:spacing w:val="-7"/>
            <w:sz w:val="24"/>
            <w:u w:val="single" w:color="000080"/>
          </w:rPr>
          <w:t> </w:t>
        </w:r>
        <w:r>
          <w:rPr>
            <w:color w:val="000080"/>
            <w:sz w:val="24"/>
            <w:u w:val="single" w:color="000080"/>
          </w:rPr>
          <w:t>II,</w:t>
        </w:r>
        <w:r>
          <w:rPr>
            <w:color w:val="000080"/>
            <w:spacing w:val="-2"/>
            <w:sz w:val="24"/>
            <w:u w:val="single" w:color="000080"/>
          </w:rPr>
          <w:t> </w:t>
        </w:r>
        <w:r>
          <w:rPr>
            <w:color w:val="000080"/>
            <w:sz w:val="24"/>
            <w:u w:val="single" w:color="000080"/>
          </w:rPr>
          <w:t>da</w:t>
        </w:r>
        <w:r>
          <w:rPr>
            <w:color w:val="000080"/>
            <w:spacing w:val="-2"/>
            <w:sz w:val="24"/>
            <w:u w:val="single" w:color="000080"/>
          </w:rPr>
          <w:t> </w:t>
        </w:r>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14.133/2021</w:t>
        </w:r>
      </w:hyperlink>
      <w:r>
        <w:rPr>
          <w:sz w:val="24"/>
        </w:rPr>
        <w:t>)</w:t>
      </w:r>
      <w:r>
        <w:rPr>
          <w:spacing w:val="-2"/>
          <w:sz w:val="24"/>
        </w:rPr>
        <w:t> </w:t>
      </w:r>
      <w:r>
        <w:rPr>
          <w:sz w:val="24"/>
        </w:rPr>
        <w:t>e</w:t>
      </w:r>
      <w:r>
        <w:rPr>
          <w:spacing w:val="-2"/>
          <w:sz w:val="24"/>
        </w:rPr>
        <w:t> </w:t>
      </w:r>
      <w:r>
        <w:rPr>
          <w:sz w:val="24"/>
        </w:rPr>
        <w:t>prestar</w:t>
      </w:r>
      <w:r>
        <w:rPr>
          <w:spacing w:val="-2"/>
          <w:sz w:val="24"/>
        </w:rPr>
        <w:t> </w:t>
      </w:r>
      <w:r>
        <w:rPr>
          <w:sz w:val="24"/>
        </w:rPr>
        <w:t>todo esclarecimento ou informação por eles solicitados.</w:t>
      </w:r>
    </w:p>
    <w:p>
      <w:pPr>
        <w:spacing w:after="0" w:line="235" w:lineRule="auto"/>
        <w:jc w:val="left"/>
        <w:rPr>
          <w:sz w:val="24"/>
        </w:rPr>
        <w:sectPr>
          <w:pgSz w:w="15840" w:h="24480"/>
          <w:pgMar w:top="0" w:bottom="0" w:left="0" w:right="0"/>
        </w:sectPr>
      </w:pPr>
    </w:p>
    <w:p>
      <w:pPr>
        <w:pStyle w:val="ListParagraph"/>
        <w:numPr>
          <w:ilvl w:val="2"/>
          <w:numId w:val="29"/>
        </w:numPr>
        <w:tabs>
          <w:tab w:pos="560" w:val="left" w:leader="none"/>
        </w:tabs>
        <w:spacing w:line="280" w:lineRule="auto" w:before="23" w:after="0"/>
        <w:ind w:left="119" w:right="118" w:firstLine="0"/>
        <w:jc w:val="left"/>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29"/>
        </w:numPr>
        <w:tabs>
          <w:tab w:pos="659" w:val="left" w:leader="none"/>
        </w:tabs>
        <w:spacing w:line="237" w:lineRule="exact" w:before="0" w:after="0"/>
        <w:ind w:left="659" w:right="0" w:hanging="540"/>
        <w:jc w:val="left"/>
        <w:rPr>
          <w:sz w:val="24"/>
        </w:rPr>
      </w:pPr>
      <w:r>
        <w:rPr>
          <w:sz w:val="24"/>
        </w:rPr>
        <w:t>Reparar,</w:t>
      </w:r>
      <w:r>
        <w:rPr>
          <w:spacing w:val="-2"/>
          <w:sz w:val="24"/>
        </w:rPr>
        <w:t> </w:t>
      </w:r>
      <w:r>
        <w:rPr>
          <w:sz w:val="24"/>
        </w:rPr>
        <w:t>corrigir,</w:t>
      </w:r>
      <w:r>
        <w:rPr>
          <w:spacing w:val="-2"/>
          <w:sz w:val="24"/>
        </w:rPr>
        <w:t> </w:t>
      </w:r>
      <w:r>
        <w:rPr>
          <w:sz w:val="24"/>
        </w:rPr>
        <w:t>remover,</w:t>
      </w:r>
      <w:r>
        <w:rPr>
          <w:spacing w:val="-1"/>
          <w:sz w:val="24"/>
        </w:rPr>
        <w:t> </w:t>
      </w:r>
      <w:r>
        <w:rPr>
          <w:sz w:val="24"/>
        </w:rPr>
        <w:t>reconstruir</w:t>
      </w:r>
      <w:r>
        <w:rPr>
          <w:spacing w:val="-2"/>
          <w:sz w:val="24"/>
        </w:rPr>
        <w:t> </w:t>
      </w:r>
      <w:r>
        <w:rPr>
          <w:sz w:val="24"/>
        </w:rPr>
        <w:t>ou</w:t>
      </w:r>
      <w:r>
        <w:rPr>
          <w:spacing w:val="-1"/>
          <w:sz w:val="24"/>
        </w:rPr>
        <w:t> </w:t>
      </w:r>
      <w:r>
        <w:rPr>
          <w:sz w:val="24"/>
        </w:rPr>
        <w:t>substituir,</w:t>
      </w:r>
      <w:r>
        <w:rPr>
          <w:spacing w:val="-2"/>
          <w:sz w:val="24"/>
        </w:rPr>
        <w:t> </w:t>
      </w:r>
      <w:r>
        <w:rPr>
          <w:sz w:val="24"/>
        </w:rPr>
        <w:t>às</w:t>
      </w:r>
      <w:r>
        <w:rPr>
          <w:spacing w:val="-2"/>
          <w:sz w:val="24"/>
        </w:rPr>
        <w:t> </w:t>
      </w:r>
      <w:r>
        <w:rPr>
          <w:sz w:val="24"/>
        </w:rPr>
        <w:t>suas</w:t>
      </w:r>
      <w:r>
        <w:rPr>
          <w:spacing w:val="-1"/>
          <w:sz w:val="24"/>
        </w:rPr>
        <w:t> </w:t>
      </w:r>
      <w:r>
        <w:rPr>
          <w:sz w:val="24"/>
        </w:rPr>
        <w:t>expensas,</w:t>
      </w:r>
      <w:r>
        <w:rPr>
          <w:spacing w:val="-2"/>
          <w:sz w:val="24"/>
        </w:rPr>
        <w:t> </w:t>
      </w:r>
      <w:r>
        <w:rPr>
          <w:sz w:val="24"/>
        </w:rPr>
        <w:t>no</w:t>
      </w:r>
      <w:r>
        <w:rPr>
          <w:spacing w:val="-1"/>
          <w:sz w:val="24"/>
        </w:rPr>
        <w:t> </w:t>
      </w:r>
      <w:r>
        <w:rPr>
          <w:sz w:val="24"/>
        </w:rPr>
        <w:t>total</w:t>
      </w:r>
      <w:r>
        <w:rPr>
          <w:spacing w:val="-2"/>
          <w:sz w:val="24"/>
        </w:rPr>
        <w:t> </w:t>
      </w:r>
      <w:r>
        <w:rPr>
          <w:sz w:val="24"/>
        </w:rPr>
        <w:t>ou</w:t>
      </w:r>
      <w:r>
        <w:rPr>
          <w:spacing w:val="-2"/>
          <w:sz w:val="24"/>
        </w:rPr>
        <w:t> </w:t>
      </w:r>
      <w:r>
        <w:rPr>
          <w:sz w:val="24"/>
        </w:rPr>
        <w:t>em</w:t>
      </w:r>
      <w:r>
        <w:rPr>
          <w:spacing w:val="-1"/>
          <w:sz w:val="24"/>
        </w:rPr>
        <w:t> </w:t>
      </w:r>
      <w:r>
        <w:rPr>
          <w:sz w:val="24"/>
        </w:rPr>
        <w:t>parte,</w:t>
      </w:r>
      <w:r>
        <w:rPr>
          <w:spacing w:val="-2"/>
          <w:sz w:val="24"/>
        </w:rPr>
        <w:t> </w:t>
      </w:r>
      <w:r>
        <w:rPr>
          <w:sz w:val="24"/>
        </w:rPr>
        <w:t>no</w:t>
      </w:r>
      <w:r>
        <w:rPr>
          <w:spacing w:val="-1"/>
          <w:sz w:val="24"/>
        </w:rPr>
        <w:t> </w:t>
      </w:r>
      <w:r>
        <w:rPr>
          <w:sz w:val="24"/>
        </w:rPr>
        <w:t>prazo</w:t>
      </w:r>
      <w:r>
        <w:rPr>
          <w:spacing w:val="-2"/>
          <w:sz w:val="24"/>
        </w:rPr>
        <w:t> </w:t>
      </w:r>
      <w:r>
        <w:rPr>
          <w:sz w:val="24"/>
        </w:rPr>
        <w:t>fixado</w:t>
      </w:r>
      <w:r>
        <w:rPr>
          <w:spacing w:val="-2"/>
          <w:sz w:val="24"/>
        </w:rPr>
        <w:t> </w:t>
      </w:r>
      <w:r>
        <w:rPr>
          <w:sz w:val="24"/>
        </w:rPr>
        <w:t>pelo</w:t>
      </w:r>
      <w:r>
        <w:rPr>
          <w:spacing w:val="-1"/>
          <w:sz w:val="24"/>
        </w:rPr>
        <w:t> </w:t>
      </w:r>
      <w:r>
        <w:rPr>
          <w:sz w:val="24"/>
        </w:rPr>
        <w:t>fiscal</w:t>
      </w:r>
      <w:r>
        <w:rPr>
          <w:spacing w:val="-2"/>
          <w:sz w:val="24"/>
        </w:rPr>
        <w:t> </w:t>
      </w:r>
      <w:r>
        <w:rPr>
          <w:sz w:val="24"/>
        </w:rPr>
        <w:t>do</w:t>
      </w:r>
      <w:r>
        <w:rPr>
          <w:spacing w:val="-1"/>
          <w:sz w:val="24"/>
        </w:rPr>
        <w:t> </w:t>
      </w:r>
      <w:r>
        <w:rPr>
          <w:sz w:val="24"/>
        </w:rPr>
        <w:t>Contrato,</w:t>
      </w:r>
      <w:r>
        <w:rPr>
          <w:spacing w:val="-2"/>
          <w:sz w:val="24"/>
        </w:rPr>
        <w:t> </w:t>
      </w:r>
      <w:r>
        <w:rPr>
          <w:sz w:val="24"/>
        </w:rPr>
        <w:t>os</w:t>
      </w:r>
      <w:r>
        <w:rPr>
          <w:spacing w:val="-2"/>
          <w:sz w:val="24"/>
        </w:rPr>
        <w:t> </w:t>
      </w:r>
      <w:r>
        <w:rPr>
          <w:sz w:val="24"/>
        </w:rPr>
        <w:t>bens</w:t>
      </w:r>
      <w:r>
        <w:rPr>
          <w:spacing w:val="-1"/>
          <w:sz w:val="24"/>
        </w:rPr>
        <w:t> </w:t>
      </w:r>
      <w:r>
        <w:rPr>
          <w:sz w:val="24"/>
        </w:rPr>
        <w:t>nos</w:t>
      </w:r>
      <w:r>
        <w:rPr>
          <w:spacing w:val="-2"/>
          <w:sz w:val="24"/>
        </w:rPr>
        <w:t> </w:t>
      </w:r>
      <w:r>
        <w:rPr>
          <w:sz w:val="24"/>
        </w:rPr>
        <w:t>quais</w:t>
      </w:r>
      <w:r>
        <w:rPr>
          <w:spacing w:val="-1"/>
          <w:sz w:val="24"/>
        </w:rPr>
        <w:t> </w:t>
      </w:r>
      <w:r>
        <w:rPr>
          <w:spacing w:val="-5"/>
          <w:sz w:val="24"/>
        </w:rPr>
        <w:t>se</w:t>
      </w:r>
    </w:p>
    <w:p>
      <w:pPr>
        <w:spacing w:line="270" w:lineRule="exact" w:before="0"/>
        <w:ind w:left="119" w:right="0" w:firstLine="0"/>
        <w:jc w:val="left"/>
        <w:rPr>
          <w:sz w:val="24"/>
        </w:rPr>
      </w:pPr>
      <w:r>
        <w:rPr>
          <w:sz w:val="24"/>
        </w:rPr>
        <w:t>verificarem vícios, defeitos ou incorreções resultantes da execução ou dos materiais </w:t>
      </w:r>
      <w:r>
        <w:rPr>
          <w:spacing w:val="-2"/>
          <w:sz w:val="24"/>
        </w:rPr>
        <w:t>empregados.</w:t>
      </w:r>
    </w:p>
    <w:p>
      <w:pPr>
        <w:pStyle w:val="ListParagraph"/>
        <w:numPr>
          <w:ilvl w:val="2"/>
          <w:numId w:val="29"/>
        </w:numPr>
        <w:tabs>
          <w:tab w:pos="659" w:val="left" w:leader="none"/>
        </w:tabs>
        <w:spacing w:line="235" w:lineRule="auto" w:before="1" w:after="0"/>
        <w:ind w:left="119" w:right="118" w:firstLine="0"/>
        <w:jc w:val="left"/>
        <w:rPr>
          <w:sz w:val="24"/>
        </w:rPr>
      </w:pPr>
      <w:r>
        <w:rPr>
          <w:sz w:val="24"/>
        </w:rPr>
        <w:t>Responsabilizar-se</w:t>
      </w:r>
      <w:r>
        <w:rPr>
          <w:spacing w:val="-2"/>
          <w:sz w:val="24"/>
        </w:rPr>
        <w:t> </w:t>
      </w:r>
      <w:r>
        <w:rPr>
          <w:sz w:val="24"/>
        </w:rPr>
        <w:t>pelos</w:t>
      </w:r>
      <w:r>
        <w:rPr>
          <w:spacing w:val="-2"/>
          <w:sz w:val="24"/>
        </w:rPr>
        <w:t> </w:t>
      </w:r>
      <w:r>
        <w:rPr>
          <w:sz w:val="24"/>
        </w:rPr>
        <w:t>vícios</w:t>
      </w:r>
      <w:r>
        <w:rPr>
          <w:spacing w:val="-2"/>
          <w:sz w:val="24"/>
        </w:rPr>
        <w:t> </w:t>
      </w:r>
      <w:r>
        <w:rPr>
          <w:sz w:val="24"/>
        </w:rPr>
        <w:t>e</w:t>
      </w:r>
      <w:r>
        <w:rPr>
          <w:spacing w:val="-2"/>
          <w:sz w:val="24"/>
        </w:rPr>
        <w:t> </w:t>
      </w:r>
      <w:r>
        <w:rPr>
          <w:sz w:val="24"/>
        </w:rPr>
        <w:t>danos</w:t>
      </w:r>
      <w:r>
        <w:rPr>
          <w:spacing w:val="-2"/>
          <w:sz w:val="24"/>
        </w:rPr>
        <w:t> </w:t>
      </w:r>
      <w:r>
        <w:rPr>
          <w:sz w:val="24"/>
        </w:rPr>
        <w:t>decorrentes</w:t>
      </w:r>
      <w:r>
        <w:rPr>
          <w:spacing w:val="-2"/>
          <w:sz w:val="24"/>
        </w:rPr>
        <w:t> </w:t>
      </w:r>
      <w:r>
        <w:rPr>
          <w:sz w:val="24"/>
        </w:rPr>
        <w:t>do</w:t>
      </w:r>
      <w:r>
        <w:rPr>
          <w:spacing w:val="-2"/>
          <w:sz w:val="24"/>
        </w:rPr>
        <w:t> </w:t>
      </w:r>
      <w:r>
        <w:rPr>
          <w:sz w:val="24"/>
        </w:rPr>
        <w:t>objeto,</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Código</w:t>
      </w:r>
      <w:r>
        <w:rPr>
          <w:spacing w:val="-2"/>
          <w:sz w:val="24"/>
        </w:rPr>
        <w:t> </w:t>
      </w:r>
      <w:r>
        <w:rPr>
          <w:sz w:val="24"/>
        </w:rPr>
        <w:t>de</w:t>
      </w:r>
      <w:r>
        <w:rPr>
          <w:spacing w:val="-2"/>
          <w:sz w:val="24"/>
        </w:rPr>
        <w:t> </w:t>
      </w:r>
      <w:r>
        <w:rPr>
          <w:sz w:val="24"/>
        </w:rPr>
        <w:t>Defesa</w:t>
      </w:r>
      <w:r>
        <w:rPr>
          <w:spacing w:val="-2"/>
          <w:sz w:val="24"/>
        </w:rPr>
        <w:t> </w:t>
      </w:r>
      <w:r>
        <w:rPr>
          <w:sz w:val="24"/>
        </w:rPr>
        <w:t>do</w:t>
      </w:r>
      <w:r>
        <w:rPr>
          <w:spacing w:val="-2"/>
          <w:sz w:val="24"/>
        </w:rPr>
        <w:t> </w:t>
      </w:r>
      <w:r>
        <w:rPr>
          <w:sz w:val="24"/>
        </w:rPr>
        <w:t>Consumidor</w:t>
      </w:r>
      <w:r>
        <w:rPr>
          <w:spacing w:val="-2"/>
          <w:sz w:val="24"/>
        </w:rPr>
        <w:t> </w:t>
      </w:r>
      <w:r>
        <w:rPr>
          <w:sz w:val="24"/>
        </w:rPr>
        <w:t>(</w:t>
      </w:r>
      <w:hyperlink r:id="rId35">
        <w:r>
          <w:rPr>
            <w:color w:val="000080"/>
            <w:sz w:val="24"/>
            <w:u w:val="single" w:color="000080"/>
          </w:rPr>
          <w:t>Lei</w:t>
        </w:r>
        <w:r>
          <w:rPr>
            <w:color w:val="000080"/>
            <w:spacing w:val="-2"/>
            <w:sz w:val="24"/>
            <w:u w:val="single" w:color="000080"/>
          </w:rPr>
          <w:t> </w:t>
        </w:r>
        <w:r>
          <w:rPr>
            <w:color w:val="000080"/>
            <w:sz w:val="24"/>
            <w:u w:val="single" w:color="000080"/>
          </w:rPr>
          <w:t>nº</w:t>
        </w:r>
        <w:r>
          <w:rPr>
            <w:color w:val="000080"/>
            <w:spacing w:val="-2"/>
            <w:sz w:val="24"/>
            <w:u w:val="single" w:color="000080"/>
          </w:rPr>
          <w:t> </w:t>
        </w:r>
        <w:r>
          <w:rPr>
            <w:color w:val="000080"/>
            <w:sz w:val="24"/>
            <w:u w:val="single" w:color="000080"/>
          </w:rPr>
          <w:t>8.078/1990</w:t>
        </w:r>
      </w:hyperlink>
      <w:r>
        <w:rPr>
          <w:sz w:val="24"/>
        </w:rPr>
        <w:t>),</w:t>
      </w:r>
      <w:r>
        <w:rPr>
          <w:spacing w:val="-2"/>
          <w:sz w:val="24"/>
        </w:rPr>
        <w:t> </w:t>
      </w:r>
      <w:r>
        <w:rPr>
          <w:sz w:val="24"/>
        </w:rPr>
        <w:t>bem</w:t>
      </w:r>
      <w:r>
        <w:rPr>
          <w:spacing w:val="-2"/>
          <w:sz w:val="24"/>
        </w:rPr>
        <w:t> </w:t>
      </w:r>
      <w:r>
        <w:rPr>
          <w:sz w:val="24"/>
        </w:rPr>
        <w:t>como</w:t>
      </w:r>
      <w:r>
        <w:rPr>
          <w:spacing w:val="-2"/>
          <w:sz w:val="24"/>
        </w:rPr>
        <w:t> </w:t>
      </w:r>
      <w:r>
        <w:rPr>
          <w:sz w:val="24"/>
        </w:rPr>
        <w:t>por</w:t>
      </w:r>
      <w:r>
        <w:rPr>
          <w:spacing w:val="-2"/>
          <w:sz w:val="24"/>
        </w:rPr>
        <w:t> </w:t>
      </w:r>
      <w:r>
        <w:rPr>
          <w:sz w:val="24"/>
        </w:rPr>
        <w:t>todo</w:t>
      </w:r>
      <w:r>
        <w:rPr>
          <w:spacing w:val="-2"/>
          <w:sz w:val="24"/>
        </w:rPr>
        <w:t> </w:t>
      </w:r>
      <w:r>
        <w:rPr>
          <w:sz w:val="24"/>
        </w:rPr>
        <w:t>e qualquer dano causado à</w:t>
      </w:r>
      <w:r>
        <w:rPr>
          <w:spacing w:val="-8"/>
          <w:sz w:val="24"/>
        </w:rPr>
        <w:t> </w:t>
      </w:r>
      <w:r>
        <w:rPr>
          <w:sz w:val="24"/>
        </w:rPr>
        <w:t>Administração ou terceiros, não reduzindo essa responsabilidade a fiscalização ou o acompanhamento da execução contratual pelo</w:t>
      </w:r>
    </w:p>
    <w:p>
      <w:pPr>
        <w:spacing w:line="268" w:lineRule="exact" w:before="0"/>
        <w:ind w:left="119" w:right="0" w:firstLine="0"/>
        <w:jc w:val="left"/>
        <w:rPr>
          <w:sz w:val="24"/>
        </w:rPr>
      </w:pPr>
      <w:r>
        <w:rPr>
          <w:b/>
          <w:sz w:val="24"/>
        </w:rPr>
        <w:t>CONTRATANTE</w:t>
      </w:r>
      <w:r>
        <w:rPr>
          <w:sz w:val="24"/>
        </w:rPr>
        <w:t>,</w:t>
      </w:r>
      <w:r>
        <w:rPr>
          <w:spacing w:val="-3"/>
          <w:sz w:val="24"/>
        </w:rPr>
        <w:t> </w:t>
      </w:r>
      <w:r>
        <w:rPr>
          <w:sz w:val="24"/>
        </w:rPr>
        <w:t>que</w:t>
      </w:r>
      <w:r>
        <w:rPr>
          <w:spacing w:val="-2"/>
          <w:sz w:val="24"/>
        </w:rPr>
        <w:t> </w:t>
      </w:r>
      <w:r>
        <w:rPr>
          <w:sz w:val="24"/>
        </w:rPr>
        <w:t>ficará</w:t>
      </w:r>
      <w:r>
        <w:rPr>
          <w:spacing w:val="-2"/>
          <w:sz w:val="24"/>
        </w:rPr>
        <w:t> </w:t>
      </w:r>
      <w:r>
        <w:rPr>
          <w:sz w:val="24"/>
        </w:rPr>
        <w:t>autorizado</w:t>
      </w:r>
      <w:r>
        <w:rPr>
          <w:spacing w:val="-2"/>
          <w:sz w:val="24"/>
        </w:rPr>
        <w:t> </w:t>
      </w:r>
      <w:r>
        <w:rPr>
          <w:sz w:val="24"/>
        </w:rPr>
        <w:t>a</w:t>
      </w:r>
      <w:r>
        <w:rPr>
          <w:spacing w:val="-2"/>
          <w:sz w:val="24"/>
        </w:rPr>
        <w:t> </w:t>
      </w:r>
      <w:r>
        <w:rPr>
          <w:sz w:val="24"/>
        </w:rPr>
        <w:t>descontar</w:t>
      </w:r>
      <w:r>
        <w:rPr>
          <w:spacing w:val="-2"/>
          <w:sz w:val="24"/>
        </w:rPr>
        <w:t> </w:t>
      </w:r>
      <w:r>
        <w:rPr>
          <w:sz w:val="24"/>
        </w:rPr>
        <w:t>dos</w:t>
      </w:r>
      <w:r>
        <w:rPr>
          <w:spacing w:val="-2"/>
          <w:sz w:val="24"/>
        </w:rPr>
        <w:t> </w:t>
      </w:r>
      <w:r>
        <w:rPr>
          <w:sz w:val="24"/>
        </w:rPr>
        <w:t>pagamentos</w:t>
      </w:r>
      <w:r>
        <w:rPr>
          <w:spacing w:val="-2"/>
          <w:sz w:val="24"/>
        </w:rPr>
        <w:t> </w:t>
      </w:r>
      <w:r>
        <w:rPr>
          <w:sz w:val="24"/>
        </w:rPr>
        <w:t>devidos</w:t>
      </w:r>
      <w:r>
        <w:rPr>
          <w:spacing w:val="-3"/>
          <w:sz w:val="24"/>
        </w:rPr>
        <w:t> </w:t>
      </w:r>
      <w:r>
        <w:rPr>
          <w:sz w:val="24"/>
        </w:rPr>
        <w:t>ou</w:t>
      </w:r>
      <w:r>
        <w:rPr>
          <w:spacing w:val="-2"/>
          <w:sz w:val="24"/>
        </w:rPr>
        <w:t> </w:t>
      </w:r>
      <w:r>
        <w:rPr>
          <w:sz w:val="24"/>
        </w:rPr>
        <w:t>da</w:t>
      </w:r>
      <w:r>
        <w:rPr>
          <w:spacing w:val="-2"/>
          <w:sz w:val="24"/>
        </w:rPr>
        <w:t> </w:t>
      </w:r>
      <w:r>
        <w:rPr>
          <w:sz w:val="24"/>
        </w:rPr>
        <w:t>garantia</w:t>
      </w:r>
      <w:r>
        <w:rPr>
          <w:spacing w:val="-2"/>
          <w:sz w:val="24"/>
        </w:rPr>
        <w:t> </w:t>
      </w:r>
      <w:r>
        <w:rPr>
          <w:sz w:val="24"/>
        </w:rPr>
        <w:t>o</w:t>
      </w:r>
      <w:r>
        <w:rPr>
          <w:spacing w:val="-2"/>
          <w:sz w:val="24"/>
        </w:rPr>
        <w:t> </w:t>
      </w:r>
      <w:r>
        <w:rPr>
          <w:sz w:val="24"/>
        </w:rPr>
        <w:t>valor</w:t>
      </w:r>
      <w:r>
        <w:rPr>
          <w:spacing w:val="-2"/>
          <w:sz w:val="24"/>
        </w:rPr>
        <w:t> </w:t>
      </w:r>
      <w:r>
        <w:rPr>
          <w:sz w:val="24"/>
        </w:rPr>
        <w:t>correspondente</w:t>
      </w:r>
      <w:r>
        <w:rPr>
          <w:spacing w:val="-2"/>
          <w:sz w:val="24"/>
        </w:rPr>
        <w:t> </w:t>
      </w:r>
      <w:r>
        <w:rPr>
          <w:sz w:val="24"/>
        </w:rPr>
        <w:t>aos</w:t>
      </w:r>
      <w:r>
        <w:rPr>
          <w:spacing w:val="-2"/>
          <w:sz w:val="24"/>
        </w:rPr>
        <w:t> </w:t>
      </w:r>
      <w:r>
        <w:rPr>
          <w:sz w:val="24"/>
        </w:rPr>
        <w:t>danos</w:t>
      </w:r>
      <w:r>
        <w:rPr>
          <w:spacing w:val="-2"/>
          <w:sz w:val="24"/>
        </w:rPr>
        <w:t> sofridos.</w:t>
      </w:r>
    </w:p>
    <w:p>
      <w:pPr>
        <w:pStyle w:val="ListParagraph"/>
        <w:numPr>
          <w:ilvl w:val="2"/>
          <w:numId w:val="29"/>
        </w:numPr>
        <w:tabs>
          <w:tab w:pos="659" w:val="left" w:leader="none"/>
        </w:tabs>
        <w:spacing w:line="270" w:lineRule="exact" w:before="0" w:after="0"/>
        <w:ind w:left="659" w:right="0" w:hanging="540"/>
        <w:jc w:val="left"/>
        <w:rPr>
          <w:sz w:val="24"/>
        </w:rPr>
      </w:pPr>
      <w:r>
        <w:rPr>
          <w:sz w:val="24"/>
        </w:rPr>
        <w:t>Não</w:t>
      </w:r>
      <w:r>
        <w:rPr>
          <w:spacing w:val="-3"/>
          <w:sz w:val="24"/>
        </w:rPr>
        <w:t> </w:t>
      </w:r>
      <w:r>
        <w:rPr>
          <w:sz w:val="24"/>
        </w:rPr>
        <w:t>contratar, durante</w:t>
      </w:r>
      <w:r>
        <w:rPr>
          <w:spacing w:val="-1"/>
          <w:sz w:val="24"/>
        </w:rPr>
        <w:t> </w:t>
      </w:r>
      <w:r>
        <w:rPr>
          <w:sz w:val="24"/>
        </w:rPr>
        <w:t>a vigência</w:t>
      </w:r>
      <w:r>
        <w:rPr>
          <w:spacing w:val="-1"/>
          <w:sz w:val="24"/>
        </w:rPr>
        <w:t> </w:t>
      </w:r>
      <w:r>
        <w:rPr>
          <w:sz w:val="24"/>
        </w:rPr>
        <w:t>do Contrato, cônjuge,</w:t>
      </w:r>
      <w:r>
        <w:rPr>
          <w:spacing w:val="-1"/>
          <w:sz w:val="24"/>
        </w:rPr>
        <w:t> </w:t>
      </w:r>
      <w:r>
        <w:rPr>
          <w:sz w:val="24"/>
        </w:rPr>
        <w:t>companheiro ou</w:t>
      </w:r>
      <w:r>
        <w:rPr>
          <w:spacing w:val="-1"/>
          <w:sz w:val="24"/>
        </w:rPr>
        <w:t> </w:t>
      </w:r>
      <w:r>
        <w:rPr>
          <w:sz w:val="24"/>
        </w:rPr>
        <w:t>parente em linha</w:t>
      </w:r>
      <w:r>
        <w:rPr>
          <w:spacing w:val="-1"/>
          <w:sz w:val="24"/>
        </w:rPr>
        <w:t> </w:t>
      </w:r>
      <w:r>
        <w:rPr>
          <w:sz w:val="24"/>
        </w:rPr>
        <w:t>reta, colateral</w:t>
      </w:r>
      <w:r>
        <w:rPr>
          <w:spacing w:val="-1"/>
          <w:sz w:val="24"/>
        </w:rPr>
        <w:t> </w:t>
      </w:r>
      <w:r>
        <w:rPr>
          <w:sz w:val="24"/>
        </w:rPr>
        <w:t>ou por</w:t>
      </w:r>
      <w:r>
        <w:rPr>
          <w:spacing w:val="-1"/>
          <w:sz w:val="24"/>
        </w:rPr>
        <w:t> </w:t>
      </w:r>
      <w:r>
        <w:rPr>
          <w:sz w:val="24"/>
        </w:rPr>
        <w:t>afinidade, até o</w:t>
      </w:r>
      <w:r>
        <w:rPr>
          <w:spacing w:val="-1"/>
          <w:sz w:val="24"/>
        </w:rPr>
        <w:t> </w:t>
      </w:r>
      <w:r>
        <w:rPr>
          <w:sz w:val="24"/>
        </w:rPr>
        <w:t>terceiro grau,</w:t>
      </w:r>
      <w:r>
        <w:rPr>
          <w:spacing w:val="-1"/>
          <w:sz w:val="24"/>
        </w:rPr>
        <w:t> </w:t>
      </w:r>
      <w:r>
        <w:rPr>
          <w:sz w:val="24"/>
        </w:rPr>
        <w:t>de dirigente </w:t>
      </w:r>
      <w:r>
        <w:rPr>
          <w:spacing w:val="-5"/>
          <w:sz w:val="24"/>
        </w:rPr>
        <w:t>do</w:t>
      </w:r>
    </w:p>
    <w:p>
      <w:pPr>
        <w:spacing w:line="270" w:lineRule="exact" w:before="0"/>
        <w:ind w:left="119" w:right="0" w:firstLine="0"/>
        <w:jc w:val="left"/>
        <w:rPr>
          <w:sz w:val="24"/>
        </w:rPr>
      </w:pPr>
      <w:r>
        <w:rPr>
          <w:b/>
          <w:sz w:val="24"/>
        </w:rPr>
        <w:t>CONTRATANTE</w:t>
      </w:r>
      <w:r>
        <w:rPr>
          <w:b/>
          <w:spacing w:val="-2"/>
          <w:sz w:val="24"/>
        </w:rPr>
        <w:t> </w:t>
      </w:r>
      <w:r>
        <w:rPr>
          <w:sz w:val="24"/>
        </w:rPr>
        <w:t>ou</w:t>
      </w:r>
      <w:r>
        <w:rPr>
          <w:spacing w:val="-1"/>
          <w:sz w:val="24"/>
        </w:rPr>
        <w:t> </w:t>
      </w:r>
      <w:r>
        <w:rPr>
          <w:sz w:val="24"/>
        </w:rPr>
        <w:t>de</w:t>
      </w:r>
      <w:r>
        <w:rPr>
          <w:spacing w:val="-2"/>
          <w:sz w:val="24"/>
        </w:rPr>
        <w:t> </w:t>
      </w:r>
      <w:r>
        <w:rPr>
          <w:sz w:val="24"/>
        </w:rPr>
        <w:t>agente</w:t>
      </w:r>
      <w:r>
        <w:rPr>
          <w:spacing w:val="-1"/>
          <w:sz w:val="24"/>
        </w:rPr>
        <w:t> </w:t>
      </w:r>
      <w:r>
        <w:rPr>
          <w:sz w:val="24"/>
        </w:rPr>
        <w:t>público</w:t>
      </w:r>
      <w:r>
        <w:rPr>
          <w:spacing w:val="-2"/>
          <w:sz w:val="24"/>
        </w:rPr>
        <w:t> </w:t>
      </w:r>
      <w:r>
        <w:rPr>
          <w:sz w:val="24"/>
        </w:rPr>
        <w:t>que</w:t>
      </w:r>
      <w:r>
        <w:rPr>
          <w:spacing w:val="-1"/>
          <w:sz w:val="24"/>
        </w:rPr>
        <w:t> </w:t>
      </w:r>
      <w:r>
        <w:rPr>
          <w:sz w:val="24"/>
        </w:rPr>
        <w:t>atue</w:t>
      </w:r>
      <w:r>
        <w:rPr>
          <w:spacing w:val="-2"/>
          <w:sz w:val="24"/>
        </w:rPr>
        <w:t> </w:t>
      </w:r>
      <w:r>
        <w:rPr>
          <w:sz w:val="24"/>
        </w:rPr>
        <w:t>na</w:t>
      </w:r>
      <w:r>
        <w:rPr>
          <w:spacing w:val="-1"/>
          <w:sz w:val="24"/>
        </w:rPr>
        <w:t> </w:t>
      </w:r>
      <w:r>
        <w:rPr>
          <w:sz w:val="24"/>
        </w:rPr>
        <w:t>fiscalização</w:t>
      </w:r>
      <w:r>
        <w:rPr>
          <w:spacing w:val="-2"/>
          <w:sz w:val="24"/>
        </w:rPr>
        <w:t> </w:t>
      </w:r>
      <w:r>
        <w:rPr>
          <w:sz w:val="24"/>
        </w:rPr>
        <w:t>ou</w:t>
      </w:r>
      <w:r>
        <w:rPr>
          <w:spacing w:val="-1"/>
          <w:sz w:val="24"/>
        </w:rPr>
        <w:t> </w:t>
      </w:r>
      <w:r>
        <w:rPr>
          <w:sz w:val="24"/>
        </w:rPr>
        <w:t>na</w:t>
      </w:r>
      <w:r>
        <w:rPr>
          <w:spacing w:val="-2"/>
          <w:sz w:val="24"/>
        </w:rPr>
        <w:t> </w:t>
      </w:r>
      <w:r>
        <w:rPr>
          <w:sz w:val="24"/>
        </w:rPr>
        <w:t>gestão</w:t>
      </w:r>
      <w:r>
        <w:rPr>
          <w:spacing w:val="-1"/>
          <w:sz w:val="24"/>
        </w:rPr>
        <w:t> </w:t>
      </w:r>
      <w:r>
        <w:rPr>
          <w:sz w:val="24"/>
        </w:rPr>
        <w:t>do</w:t>
      </w:r>
      <w:r>
        <w:rPr>
          <w:spacing w:val="-2"/>
          <w:sz w:val="24"/>
        </w:rPr>
        <w:t> </w:t>
      </w:r>
      <w:r>
        <w:rPr>
          <w:sz w:val="24"/>
        </w:rPr>
        <w:t>Contrato,</w:t>
      </w:r>
      <w:r>
        <w:rPr>
          <w:spacing w:val="-1"/>
          <w:sz w:val="24"/>
        </w:rPr>
        <w:t> </w:t>
      </w:r>
      <w:r>
        <w:rPr>
          <w:sz w:val="24"/>
        </w:rPr>
        <w:t>nos</w:t>
      </w:r>
      <w:r>
        <w:rPr>
          <w:spacing w:val="-2"/>
          <w:sz w:val="24"/>
        </w:rPr>
        <w:t> </w:t>
      </w:r>
      <w:r>
        <w:rPr>
          <w:sz w:val="24"/>
        </w:rPr>
        <w:t>termos</w:t>
      </w:r>
      <w:r>
        <w:rPr>
          <w:spacing w:val="-1"/>
          <w:sz w:val="24"/>
        </w:rPr>
        <w:t> </w:t>
      </w:r>
      <w:r>
        <w:rPr>
          <w:sz w:val="24"/>
        </w:rPr>
        <w:t>do</w:t>
      </w:r>
      <w:r>
        <w:rPr>
          <w:spacing w:val="-2"/>
          <w:sz w:val="24"/>
        </w:rPr>
        <w:t> </w:t>
      </w:r>
      <w:r>
        <w:rPr>
          <w:sz w:val="24"/>
        </w:rPr>
        <w:t>art.</w:t>
      </w:r>
      <w:r>
        <w:rPr>
          <w:spacing w:val="-1"/>
          <w:sz w:val="24"/>
        </w:rPr>
        <w:t> </w:t>
      </w:r>
      <w:r>
        <w:rPr>
          <w:sz w:val="24"/>
        </w:rPr>
        <w:t>48,</w:t>
      </w:r>
      <w:r>
        <w:rPr>
          <w:spacing w:val="-2"/>
          <w:sz w:val="24"/>
        </w:rPr>
        <w:t> </w:t>
      </w:r>
      <w:r>
        <w:rPr>
          <w:sz w:val="24"/>
        </w:rPr>
        <w:t>parágrafo</w:t>
      </w:r>
      <w:r>
        <w:rPr>
          <w:spacing w:val="-1"/>
          <w:sz w:val="24"/>
        </w:rPr>
        <w:t> </w:t>
      </w:r>
      <w:r>
        <w:rPr>
          <w:sz w:val="24"/>
        </w:rPr>
        <w:t>único,</w:t>
      </w:r>
      <w:r>
        <w:rPr>
          <w:spacing w:val="-2"/>
          <w:sz w:val="24"/>
        </w:rPr>
        <w:t> </w:t>
      </w:r>
      <w:r>
        <w:rPr>
          <w:sz w:val="24"/>
        </w:rPr>
        <w:t>da</w:t>
      </w:r>
      <w:r>
        <w:rPr>
          <w:spacing w:val="-1"/>
          <w:sz w:val="24"/>
        </w:rPr>
        <w:t> </w:t>
      </w:r>
      <w:r>
        <w:rPr>
          <w:sz w:val="24"/>
        </w:rPr>
        <w:t>Lei</w:t>
      </w:r>
      <w:r>
        <w:rPr>
          <w:spacing w:val="-2"/>
          <w:sz w:val="24"/>
        </w:rPr>
        <w:t> </w:t>
      </w:r>
      <w:r>
        <w:rPr>
          <w:sz w:val="24"/>
        </w:rPr>
        <w:t>nº</w:t>
      </w:r>
      <w:r>
        <w:rPr>
          <w:spacing w:val="-1"/>
          <w:sz w:val="24"/>
        </w:rPr>
        <w:t> </w:t>
      </w:r>
      <w:r>
        <w:rPr>
          <w:spacing w:val="-2"/>
          <w:sz w:val="24"/>
        </w:rPr>
        <w:t>14.133/2021.</w:t>
      </w:r>
    </w:p>
    <w:p>
      <w:pPr>
        <w:pStyle w:val="ListParagraph"/>
        <w:numPr>
          <w:ilvl w:val="2"/>
          <w:numId w:val="29"/>
        </w:numPr>
        <w:tabs>
          <w:tab w:pos="659" w:val="left" w:leader="none"/>
        </w:tabs>
        <w:spacing w:line="270" w:lineRule="exact" w:before="0" w:after="0"/>
        <w:ind w:left="659" w:right="0" w:hanging="540"/>
        <w:jc w:val="left"/>
        <w:rPr>
          <w:sz w:val="24"/>
        </w:rPr>
      </w:pPr>
      <w:r>
        <w:rPr>
          <w:sz w:val="24"/>
        </w:rPr>
        <w:t>Manter a regularidade junto ao </w:t>
      </w:r>
      <w:r>
        <w:rPr>
          <w:spacing w:val="-2"/>
          <w:sz w:val="24"/>
        </w:rPr>
        <w:t>SICAF.</w:t>
      </w:r>
    </w:p>
    <w:p>
      <w:pPr>
        <w:pStyle w:val="ListParagraph"/>
        <w:numPr>
          <w:ilvl w:val="3"/>
          <w:numId w:val="29"/>
        </w:numPr>
        <w:tabs>
          <w:tab w:pos="839" w:val="left" w:leader="none"/>
        </w:tabs>
        <w:spacing w:line="235" w:lineRule="auto" w:before="2" w:after="0"/>
        <w:ind w:left="119" w:right="590" w:firstLine="0"/>
        <w:jc w:val="left"/>
        <w:rPr>
          <w:sz w:val="24"/>
        </w:rPr>
      </w:pPr>
      <w:r>
        <w:rPr>
          <w:sz w:val="24"/>
        </w:rPr>
        <w:t>Quando</w:t>
      </w:r>
      <w:r>
        <w:rPr>
          <w:spacing w:val="-5"/>
          <w:sz w:val="24"/>
        </w:rPr>
        <w:t> </w:t>
      </w:r>
      <w:r>
        <w:rPr>
          <w:sz w:val="24"/>
        </w:rPr>
        <w:t>não</w:t>
      </w:r>
      <w:r>
        <w:rPr>
          <w:spacing w:val="-5"/>
          <w:sz w:val="24"/>
        </w:rPr>
        <w:t> </w:t>
      </w:r>
      <w:r>
        <w:rPr>
          <w:sz w:val="24"/>
        </w:rPr>
        <w:t>for</w:t>
      </w:r>
      <w:r>
        <w:rPr>
          <w:spacing w:val="-5"/>
          <w:sz w:val="24"/>
        </w:rPr>
        <w:t> </w:t>
      </w:r>
      <w:r>
        <w:rPr>
          <w:sz w:val="24"/>
        </w:rPr>
        <w:t>possível</w:t>
      </w:r>
      <w:r>
        <w:rPr>
          <w:spacing w:val="-5"/>
          <w:sz w:val="24"/>
        </w:rPr>
        <w:t> </w:t>
      </w:r>
      <w:r>
        <w:rPr>
          <w:sz w:val="24"/>
        </w:rPr>
        <w:t>a</w:t>
      </w:r>
      <w:r>
        <w:rPr>
          <w:spacing w:val="-5"/>
          <w:sz w:val="24"/>
        </w:rPr>
        <w:t> </w:t>
      </w:r>
      <w:r>
        <w:rPr>
          <w:sz w:val="24"/>
        </w:rPr>
        <w:t>verificação</w:t>
      </w:r>
      <w:r>
        <w:rPr>
          <w:spacing w:val="-5"/>
          <w:sz w:val="24"/>
        </w:rPr>
        <w:t> </w:t>
      </w:r>
      <w:r>
        <w:rPr>
          <w:sz w:val="24"/>
        </w:rPr>
        <w:t>da</w:t>
      </w:r>
      <w:r>
        <w:rPr>
          <w:spacing w:val="-5"/>
          <w:sz w:val="24"/>
        </w:rPr>
        <w:t> </w:t>
      </w:r>
      <w:r>
        <w:rPr>
          <w:sz w:val="24"/>
        </w:rPr>
        <w:t>regularidade</w:t>
      </w:r>
      <w:r>
        <w:rPr>
          <w:spacing w:val="-5"/>
          <w:sz w:val="24"/>
        </w:rPr>
        <w:t> </w:t>
      </w:r>
      <w:r>
        <w:rPr>
          <w:sz w:val="24"/>
        </w:rPr>
        <w:t>no</w:t>
      </w:r>
      <w:r>
        <w:rPr>
          <w:spacing w:val="-5"/>
          <w:sz w:val="24"/>
        </w:rPr>
        <w:t> </w:t>
      </w:r>
      <w:r>
        <w:rPr>
          <w:sz w:val="24"/>
        </w:rPr>
        <w:t>Sistema</w:t>
      </w:r>
      <w:r>
        <w:rPr>
          <w:spacing w:val="-5"/>
          <w:sz w:val="24"/>
        </w:rPr>
        <w:t> </w:t>
      </w:r>
      <w:r>
        <w:rPr>
          <w:sz w:val="24"/>
        </w:rPr>
        <w:t>de</w:t>
      </w:r>
      <w:r>
        <w:rPr>
          <w:spacing w:val="-5"/>
          <w:sz w:val="24"/>
        </w:rPr>
        <w:t> </w:t>
      </w:r>
      <w:r>
        <w:rPr>
          <w:sz w:val="24"/>
        </w:rPr>
        <w:t>Cadastro</w:t>
      </w:r>
      <w:r>
        <w:rPr>
          <w:spacing w:val="-5"/>
          <w:sz w:val="24"/>
        </w:rPr>
        <w:t> </w:t>
      </w:r>
      <w:r>
        <w:rPr>
          <w:sz w:val="24"/>
        </w:rPr>
        <w:t>de</w:t>
      </w:r>
      <w:r>
        <w:rPr>
          <w:spacing w:val="-5"/>
          <w:sz w:val="24"/>
        </w:rPr>
        <w:t> </w:t>
      </w:r>
      <w:r>
        <w:rPr>
          <w:sz w:val="24"/>
        </w:rPr>
        <w:t>Fornecedores</w:t>
      </w:r>
      <w:r>
        <w:rPr>
          <w:spacing w:val="-5"/>
          <w:sz w:val="24"/>
        </w:rPr>
        <w:t> </w:t>
      </w:r>
      <w:r>
        <w:rPr>
          <w:sz w:val="24"/>
        </w:rPr>
        <w:t>–</w:t>
      </w:r>
      <w:r>
        <w:rPr>
          <w:spacing w:val="-5"/>
          <w:sz w:val="24"/>
        </w:rPr>
        <w:t> </w:t>
      </w:r>
      <w:r>
        <w:rPr>
          <w:sz w:val="24"/>
        </w:rPr>
        <w:t>SICAF,</w:t>
      </w:r>
      <w:r>
        <w:rPr>
          <w:spacing w:val="-5"/>
          <w:sz w:val="24"/>
        </w:rPr>
        <w:t> </w:t>
      </w:r>
      <w:r>
        <w:rPr>
          <w:sz w:val="24"/>
        </w:rPr>
        <w:t>o</w:t>
      </w:r>
      <w:r>
        <w:rPr>
          <w:spacing w:val="-5"/>
          <w:sz w:val="24"/>
        </w:rPr>
        <w:t> </w:t>
      </w:r>
      <w:r>
        <w:rPr>
          <w:b/>
          <w:sz w:val="24"/>
        </w:rPr>
        <w:t>CONTRATADO</w:t>
      </w:r>
      <w:r>
        <w:rPr>
          <w:b/>
          <w:spacing w:val="-5"/>
          <w:sz w:val="24"/>
        </w:rPr>
        <w:t> </w:t>
      </w:r>
      <w:r>
        <w:rPr>
          <w:sz w:val="24"/>
        </w:rPr>
        <w:t>deverá</w:t>
      </w:r>
      <w:r>
        <w:rPr>
          <w:spacing w:val="-5"/>
          <w:sz w:val="24"/>
        </w:rPr>
        <w:t> </w:t>
      </w:r>
      <w:r>
        <w:rPr>
          <w:sz w:val="24"/>
        </w:rPr>
        <w:t>entregar</w:t>
      </w:r>
      <w:r>
        <w:rPr>
          <w:spacing w:val="-5"/>
          <w:sz w:val="24"/>
        </w:rPr>
        <w:t> </w:t>
      </w:r>
      <w:r>
        <w:rPr>
          <w:sz w:val="24"/>
        </w:rPr>
        <w:t>ao</w:t>
      </w:r>
      <w:r>
        <w:rPr>
          <w:spacing w:val="-5"/>
          <w:sz w:val="24"/>
        </w:rPr>
        <w:t> </w:t>
      </w:r>
      <w:r>
        <w:rPr>
          <w:sz w:val="24"/>
        </w:rPr>
        <w:t>setor responsável pela fiscalização do Contrato, junto com a Nota Fiscal para fins de pagamento, os seguintes documentos:</w:t>
      </w:r>
    </w:p>
    <w:p>
      <w:pPr>
        <w:pStyle w:val="ListParagraph"/>
        <w:numPr>
          <w:ilvl w:val="0"/>
          <w:numId w:val="30"/>
        </w:numPr>
        <w:tabs>
          <w:tab w:pos="365" w:val="left" w:leader="none"/>
        </w:tabs>
        <w:spacing w:line="268" w:lineRule="exact" w:before="0" w:after="0"/>
        <w:ind w:left="365" w:right="0" w:hanging="246"/>
        <w:jc w:val="left"/>
        <w:rPr>
          <w:sz w:val="24"/>
        </w:rPr>
      </w:pPr>
      <w:r>
        <w:rPr>
          <w:sz w:val="24"/>
        </w:rPr>
        <w:t>prova de regularidade relativa à Seguridade </w:t>
      </w:r>
      <w:r>
        <w:rPr>
          <w:spacing w:val="-2"/>
          <w:sz w:val="24"/>
        </w:rPr>
        <w:t>Social;</w:t>
      </w:r>
    </w:p>
    <w:p>
      <w:pPr>
        <w:pStyle w:val="ListParagraph"/>
        <w:numPr>
          <w:ilvl w:val="0"/>
          <w:numId w:val="30"/>
        </w:numPr>
        <w:tabs>
          <w:tab w:pos="378" w:val="left" w:leader="none"/>
        </w:tabs>
        <w:spacing w:line="270" w:lineRule="exact" w:before="0" w:after="0"/>
        <w:ind w:left="378" w:right="0" w:hanging="259"/>
        <w:jc w:val="left"/>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30"/>
        </w:numPr>
        <w:tabs>
          <w:tab w:pos="365" w:val="left" w:leader="none"/>
        </w:tabs>
        <w:spacing w:line="270" w:lineRule="exact" w:before="0" w:after="0"/>
        <w:ind w:left="365" w:right="0" w:hanging="246"/>
        <w:jc w:val="left"/>
        <w:rPr>
          <w:sz w:val="24"/>
        </w:rPr>
      </w:pPr>
      <w:r>
        <w:rPr>
          <w:sz w:val="24"/>
        </w:rPr>
        <w:t>certidões que comprovem a regularidade perante a Fazenda Municipal, Estadual ou Distrital do domicílio ou sede do </w:t>
      </w:r>
      <w:r>
        <w:rPr>
          <w:spacing w:val="-2"/>
          <w:sz w:val="24"/>
        </w:rPr>
        <w:t>contratado;</w:t>
      </w:r>
    </w:p>
    <w:p>
      <w:pPr>
        <w:pStyle w:val="ListParagraph"/>
        <w:numPr>
          <w:ilvl w:val="0"/>
          <w:numId w:val="30"/>
        </w:numPr>
        <w:tabs>
          <w:tab w:pos="378" w:val="left" w:leader="none"/>
        </w:tabs>
        <w:spacing w:line="270" w:lineRule="exact" w:before="0" w:after="0"/>
        <w:ind w:left="378" w:right="0" w:hanging="259"/>
        <w:jc w:val="left"/>
        <w:rPr>
          <w:sz w:val="24"/>
        </w:rPr>
      </w:pPr>
      <w:r>
        <w:rPr>
          <w:sz w:val="24"/>
        </w:rPr>
        <w:t>Certificado de Regularidade do FGTS; </w:t>
      </w:r>
      <w:r>
        <w:rPr>
          <w:spacing w:val="-10"/>
          <w:sz w:val="24"/>
        </w:rPr>
        <w:t>e</w:t>
      </w:r>
    </w:p>
    <w:p>
      <w:pPr>
        <w:pStyle w:val="ListParagraph"/>
        <w:numPr>
          <w:ilvl w:val="0"/>
          <w:numId w:val="30"/>
        </w:numPr>
        <w:tabs>
          <w:tab w:pos="365" w:val="left" w:leader="none"/>
        </w:tabs>
        <w:spacing w:line="273" w:lineRule="exact" w:before="0" w:after="0"/>
        <w:ind w:left="365" w:right="0" w:hanging="246"/>
        <w:jc w:val="left"/>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29"/>
        </w:numPr>
        <w:tabs>
          <w:tab w:pos="659" w:val="left" w:leader="none"/>
        </w:tabs>
        <w:spacing w:line="235" w:lineRule="auto" w:before="268" w:after="0"/>
        <w:ind w:left="119" w:right="181" w:firstLine="0"/>
        <w:jc w:val="left"/>
        <w:rPr>
          <w:sz w:val="24"/>
        </w:rPr>
      </w:pPr>
      <w:r>
        <w:rPr>
          <w:sz w:val="24"/>
        </w:rPr>
        <w:t>Responsabilizar-se</w:t>
      </w:r>
      <w:r>
        <w:rPr>
          <w:spacing w:val="-3"/>
          <w:sz w:val="24"/>
        </w:rPr>
        <w:t> </w:t>
      </w:r>
      <w:r>
        <w:rPr>
          <w:sz w:val="24"/>
        </w:rPr>
        <w:t>pelo</w:t>
      </w:r>
      <w:r>
        <w:rPr>
          <w:spacing w:val="-3"/>
          <w:sz w:val="24"/>
        </w:rPr>
        <w:t> </w:t>
      </w:r>
      <w:r>
        <w:rPr>
          <w:sz w:val="24"/>
        </w:rPr>
        <w:t>cumprimento</w:t>
      </w:r>
      <w:r>
        <w:rPr>
          <w:spacing w:val="-3"/>
          <w:sz w:val="24"/>
        </w:rPr>
        <w:t> </w:t>
      </w:r>
      <w:r>
        <w:rPr>
          <w:sz w:val="24"/>
        </w:rPr>
        <w:t>de</w:t>
      </w:r>
      <w:r>
        <w:rPr>
          <w:spacing w:val="-3"/>
          <w:sz w:val="24"/>
        </w:rPr>
        <w:t> </w:t>
      </w:r>
      <w:r>
        <w:rPr>
          <w:sz w:val="24"/>
        </w:rPr>
        <w:t>todas</w:t>
      </w:r>
      <w:r>
        <w:rPr>
          <w:spacing w:val="-3"/>
          <w:sz w:val="24"/>
        </w:rPr>
        <w:t> </w:t>
      </w:r>
      <w:r>
        <w:rPr>
          <w:sz w:val="24"/>
        </w:rPr>
        <w:t>as</w:t>
      </w:r>
      <w:r>
        <w:rPr>
          <w:spacing w:val="-3"/>
          <w:sz w:val="24"/>
        </w:rPr>
        <w:t> </w:t>
      </w:r>
      <w:r>
        <w:rPr>
          <w:sz w:val="24"/>
        </w:rPr>
        <w:t>obrigações</w:t>
      </w:r>
      <w:r>
        <w:rPr>
          <w:spacing w:val="-3"/>
          <w:sz w:val="24"/>
        </w:rPr>
        <w:t> </w:t>
      </w:r>
      <w:r>
        <w:rPr>
          <w:sz w:val="24"/>
        </w:rPr>
        <w:t>trabalhistas,</w:t>
      </w:r>
      <w:r>
        <w:rPr>
          <w:spacing w:val="-3"/>
          <w:sz w:val="24"/>
        </w:rPr>
        <w:t> </w:t>
      </w:r>
      <w:r>
        <w:rPr>
          <w:sz w:val="24"/>
        </w:rPr>
        <w:t>previdenciárias,</w:t>
      </w:r>
      <w:r>
        <w:rPr>
          <w:spacing w:val="-3"/>
          <w:sz w:val="24"/>
        </w:rPr>
        <w:t> </w:t>
      </w:r>
      <w:r>
        <w:rPr>
          <w:sz w:val="24"/>
        </w:rPr>
        <w:t>fiscais,</w:t>
      </w:r>
      <w:r>
        <w:rPr>
          <w:spacing w:val="-3"/>
          <w:sz w:val="24"/>
        </w:rPr>
        <w:t> </w:t>
      </w:r>
      <w:r>
        <w:rPr>
          <w:sz w:val="24"/>
        </w:rPr>
        <w:t>comerciais</w:t>
      </w:r>
      <w:r>
        <w:rPr>
          <w:spacing w:val="-3"/>
          <w:sz w:val="24"/>
        </w:rPr>
        <w:t> </w:t>
      </w:r>
      <w:r>
        <w:rPr>
          <w:sz w:val="24"/>
        </w:rPr>
        <w:t>e</w:t>
      </w:r>
      <w:r>
        <w:rPr>
          <w:spacing w:val="-3"/>
          <w:sz w:val="24"/>
        </w:rPr>
        <w:t> </w:t>
      </w:r>
      <w:r>
        <w:rPr>
          <w:sz w:val="24"/>
        </w:rPr>
        <w:t>as</w:t>
      </w:r>
      <w:r>
        <w:rPr>
          <w:spacing w:val="-3"/>
          <w:sz w:val="24"/>
        </w:rPr>
        <w:t> </w:t>
      </w:r>
      <w:r>
        <w:rPr>
          <w:sz w:val="24"/>
        </w:rPr>
        <w:t>demais</w:t>
      </w:r>
      <w:r>
        <w:rPr>
          <w:spacing w:val="-3"/>
          <w:sz w:val="24"/>
        </w:rPr>
        <w:t> </w:t>
      </w:r>
      <w:r>
        <w:rPr>
          <w:sz w:val="24"/>
        </w:rPr>
        <w:t>previstas</w:t>
      </w:r>
      <w:r>
        <w:rPr>
          <w:spacing w:val="-3"/>
          <w:sz w:val="24"/>
        </w:rPr>
        <w:t> </w:t>
      </w:r>
      <w:r>
        <w:rPr>
          <w:sz w:val="24"/>
        </w:rPr>
        <w:t>em</w:t>
      </w:r>
      <w:r>
        <w:rPr>
          <w:spacing w:val="-3"/>
          <w:sz w:val="24"/>
        </w:rPr>
        <w:t> </w:t>
      </w:r>
      <w:r>
        <w:rPr>
          <w:sz w:val="24"/>
        </w:rPr>
        <w:t>legislação</w:t>
      </w:r>
      <w:r>
        <w:rPr>
          <w:spacing w:val="-3"/>
          <w:sz w:val="24"/>
        </w:rPr>
        <w:t> </w:t>
      </w:r>
      <w:r>
        <w:rPr>
          <w:sz w:val="24"/>
        </w:rPr>
        <w:t>específica, cuja inadimplência não transfere a responsabilidade ao </w:t>
      </w:r>
      <w:r>
        <w:rPr>
          <w:b/>
          <w:sz w:val="24"/>
        </w:rPr>
        <w:t>CONTRATANTE </w:t>
      </w:r>
      <w:r>
        <w:rPr>
          <w:sz w:val="24"/>
        </w:rPr>
        <w:t>e não poderá onerar o objeto do Contrato.</w:t>
      </w:r>
    </w:p>
    <w:p>
      <w:pPr>
        <w:pStyle w:val="ListParagraph"/>
        <w:numPr>
          <w:ilvl w:val="2"/>
          <w:numId w:val="29"/>
        </w:numPr>
        <w:tabs>
          <w:tab w:pos="779" w:val="left" w:leader="none"/>
        </w:tabs>
        <w:spacing w:line="235" w:lineRule="auto" w:before="0" w:after="0"/>
        <w:ind w:left="119" w:right="216" w:firstLine="0"/>
        <w:jc w:val="left"/>
        <w:rPr>
          <w:sz w:val="24"/>
        </w:rPr>
      </w:pPr>
      <w:r>
        <w:rPr>
          <w:sz w:val="24"/>
        </w:rPr>
        <w:t>Comunicar</w:t>
      </w:r>
      <w:r>
        <w:rPr>
          <w:spacing w:val="-2"/>
          <w:sz w:val="24"/>
        </w:rPr>
        <w:t> </w:t>
      </w:r>
      <w:r>
        <w:rPr>
          <w:sz w:val="24"/>
        </w:rPr>
        <w:t>ao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no</w:t>
      </w:r>
      <w:r>
        <w:rPr>
          <w:spacing w:val="-2"/>
          <w:sz w:val="24"/>
        </w:rPr>
        <w:t> </w:t>
      </w:r>
      <w:r>
        <w:rPr>
          <w:sz w:val="24"/>
        </w:rPr>
        <w:t>prazo</w:t>
      </w:r>
      <w:r>
        <w:rPr>
          <w:spacing w:val="-2"/>
          <w:sz w:val="24"/>
        </w:rPr>
        <w:t> </w:t>
      </w:r>
      <w:r>
        <w:rPr>
          <w:sz w:val="24"/>
        </w:rPr>
        <w:t>de</w:t>
      </w:r>
      <w:r>
        <w:rPr>
          <w:spacing w:val="-2"/>
          <w:sz w:val="24"/>
        </w:rPr>
        <w:t> </w:t>
      </w:r>
      <w:r>
        <w:rPr>
          <w:sz w:val="24"/>
        </w:rPr>
        <w:t>24</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qualquer</w:t>
      </w:r>
      <w:r>
        <w:rPr>
          <w:spacing w:val="-2"/>
          <w:sz w:val="24"/>
        </w:rPr>
        <w:t> </w:t>
      </w:r>
      <w:r>
        <w:rPr>
          <w:sz w:val="24"/>
        </w:rPr>
        <w:t>ocorrência</w:t>
      </w:r>
      <w:r>
        <w:rPr>
          <w:spacing w:val="-2"/>
          <w:sz w:val="24"/>
        </w:rPr>
        <w:t> </w:t>
      </w:r>
      <w:r>
        <w:rPr>
          <w:sz w:val="24"/>
        </w:rPr>
        <w:t>anormal</w:t>
      </w:r>
      <w:r>
        <w:rPr>
          <w:spacing w:val="-2"/>
          <w:sz w:val="24"/>
        </w:rPr>
        <w:t> </w:t>
      </w:r>
      <w:r>
        <w:rPr>
          <w:sz w:val="24"/>
        </w:rPr>
        <w:t>ou</w:t>
      </w:r>
      <w:r>
        <w:rPr>
          <w:spacing w:val="-2"/>
          <w:sz w:val="24"/>
        </w:rPr>
        <w:t> </w:t>
      </w:r>
      <w:r>
        <w:rPr>
          <w:sz w:val="24"/>
        </w:rPr>
        <w:t>acidente</w:t>
      </w:r>
      <w:r>
        <w:rPr>
          <w:spacing w:val="-2"/>
          <w:sz w:val="24"/>
        </w:rPr>
        <w:t> </w:t>
      </w:r>
      <w:r>
        <w:rPr>
          <w:sz w:val="24"/>
        </w:rPr>
        <w:t>que</w:t>
      </w:r>
      <w:r>
        <w:rPr>
          <w:spacing w:val="-2"/>
          <w:sz w:val="24"/>
        </w:rPr>
        <w:t> </w:t>
      </w:r>
      <w:r>
        <w:rPr>
          <w:sz w:val="24"/>
        </w:rPr>
        <w:t>se</w:t>
      </w:r>
      <w:r>
        <w:rPr>
          <w:spacing w:val="-2"/>
          <w:sz w:val="24"/>
        </w:rPr>
        <w:t> </w:t>
      </w:r>
      <w:r>
        <w:rPr>
          <w:sz w:val="24"/>
        </w:rPr>
        <w:t>verifique</w:t>
      </w:r>
      <w:r>
        <w:rPr>
          <w:spacing w:val="-2"/>
          <w:sz w:val="24"/>
        </w:rPr>
        <w:t> </w:t>
      </w:r>
      <w:r>
        <w:rPr>
          <w:sz w:val="24"/>
        </w:rPr>
        <w:t>no</w:t>
      </w:r>
      <w:r>
        <w:rPr>
          <w:spacing w:val="-2"/>
          <w:sz w:val="24"/>
        </w:rPr>
        <w:t> </w:t>
      </w:r>
      <w:r>
        <w:rPr>
          <w:sz w:val="24"/>
        </w:rPr>
        <w:t>local</w:t>
      </w:r>
      <w:r>
        <w:rPr>
          <w:spacing w:val="-2"/>
          <w:sz w:val="24"/>
        </w:rPr>
        <w:t> </w:t>
      </w:r>
      <w:r>
        <w:rPr>
          <w:sz w:val="24"/>
        </w:rPr>
        <w:t>da</w:t>
      </w:r>
      <w:r>
        <w:rPr>
          <w:spacing w:val="-2"/>
          <w:sz w:val="24"/>
        </w:rPr>
        <w:t> </w:t>
      </w:r>
      <w:r>
        <w:rPr>
          <w:sz w:val="24"/>
        </w:rPr>
        <w:t>execução</w:t>
      </w:r>
      <w:r>
        <w:rPr>
          <w:spacing w:val="-2"/>
          <w:sz w:val="24"/>
        </w:rPr>
        <w:t> </w:t>
      </w:r>
      <w:r>
        <w:rPr>
          <w:sz w:val="24"/>
        </w:rPr>
        <w:t>do objeto contratual.</w:t>
      </w:r>
    </w:p>
    <w:p>
      <w:pPr>
        <w:pStyle w:val="ListParagraph"/>
        <w:numPr>
          <w:ilvl w:val="2"/>
          <w:numId w:val="29"/>
        </w:numPr>
        <w:tabs>
          <w:tab w:pos="770" w:val="left" w:leader="none"/>
        </w:tabs>
        <w:spacing w:line="235" w:lineRule="auto" w:before="0" w:after="0"/>
        <w:ind w:left="119" w:right="277" w:firstLine="0"/>
        <w:jc w:val="left"/>
        <w:rPr>
          <w:sz w:val="24"/>
        </w:rPr>
      </w:pPr>
      <w:r>
        <w:rPr>
          <w:sz w:val="24"/>
        </w:rPr>
        <w:t>Paralisar,</w:t>
      </w:r>
      <w:r>
        <w:rPr>
          <w:spacing w:val="-4"/>
          <w:sz w:val="24"/>
        </w:rPr>
        <w:t> </w:t>
      </w:r>
      <w:r>
        <w:rPr>
          <w:sz w:val="24"/>
        </w:rPr>
        <w:t>por</w:t>
      </w:r>
      <w:r>
        <w:rPr>
          <w:spacing w:val="-4"/>
          <w:sz w:val="24"/>
        </w:rPr>
        <w:t> </w:t>
      </w:r>
      <w:r>
        <w:rPr>
          <w:sz w:val="24"/>
        </w:rPr>
        <w:t>determinação</w:t>
      </w:r>
      <w:r>
        <w:rPr>
          <w:spacing w:val="-4"/>
          <w:sz w:val="24"/>
        </w:rPr>
        <w:t> </w:t>
      </w:r>
      <w:r>
        <w:rPr>
          <w:sz w:val="24"/>
        </w:rPr>
        <w:t>do</w:t>
      </w:r>
      <w:r>
        <w:rPr>
          <w:spacing w:val="-4"/>
          <w:sz w:val="24"/>
        </w:rPr>
        <w:t> </w:t>
      </w:r>
      <w:r>
        <w:rPr>
          <w:b/>
          <w:sz w:val="24"/>
        </w:rPr>
        <w:t>CONTRATANTE</w:t>
      </w:r>
      <w:r>
        <w:rPr>
          <w:sz w:val="24"/>
        </w:rPr>
        <w:t>,</w:t>
      </w:r>
      <w:r>
        <w:rPr>
          <w:spacing w:val="-4"/>
          <w:sz w:val="24"/>
        </w:rPr>
        <w:t> </w:t>
      </w:r>
      <w:r>
        <w:rPr>
          <w:sz w:val="24"/>
        </w:rPr>
        <w:t>qualquer</w:t>
      </w:r>
      <w:r>
        <w:rPr>
          <w:spacing w:val="-4"/>
          <w:sz w:val="24"/>
        </w:rPr>
        <w:t> </w:t>
      </w:r>
      <w:r>
        <w:rPr>
          <w:sz w:val="24"/>
        </w:rPr>
        <w:t>atividade</w:t>
      </w:r>
      <w:r>
        <w:rPr>
          <w:spacing w:val="-4"/>
          <w:sz w:val="24"/>
        </w:rPr>
        <w:t> </w:t>
      </w:r>
      <w:r>
        <w:rPr>
          <w:sz w:val="24"/>
        </w:rPr>
        <w:t>que</w:t>
      </w:r>
      <w:r>
        <w:rPr>
          <w:spacing w:val="-4"/>
          <w:sz w:val="24"/>
        </w:rPr>
        <w:t> </w:t>
      </w:r>
      <w:r>
        <w:rPr>
          <w:sz w:val="24"/>
        </w:rPr>
        <w:t>não</w:t>
      </w:r>
      <w:r>
        <w:rPr>
          <w:spacing w:val="-4"/>
          <w:sz w:val="24"/>
        </w:rPr>
        <w:t> </w:t>
      </w:r>
      <w:r>
        <w:rPr>
          <w:sz w:val="24"/>
        </w:rPr>
        <w:t>esteja</w:t>
      </w:r>
      <w:r>
        <w:rPr>
          <w:spacing w:val="-4"/>
          <w:sz w:val="24"/>
        </w:rPr>
        <w:t> </w:t>
      </w:r>
      <w:r>
        <w:rPr>
          <w:sz w:val="24"/>
        </w:rPr>
        <w:t>sendo</w:t>
      </w:r>
      <w:r>
        <w:rPr>
          <w:spacing w:val="-4"/>
          <w:sz w:val="24"/>
        </w:rPr>
        <w:t> </w:t>
      </w:r>
      <w:r>
        <w:rPr>
          <w:sz w:val="24"/>
        </w:rPr>
        <w:t>executada</w:t>
      </w:r>
      <w:r>
        <w:rPr>
          <w:spacing w:val="-4"/>
          <w:sz w:val="24"/>
        </w:rPr>
        <w:t> </w:t>
      </w:r>
      <w:r>
        <w:rPr>
          <w:sz w:val="24"/>
        </w:rPr>
        <w:t>de</w:t>
      </w:r>
      <w:r>
        <w:rPr>
          <w:spacing w:val="-4"/>
          <w:sz w:val="24"/>
        </w:rPr>
        <w:t> </w:t>
      </w:r>
      <w:r>
        <w:rPr>
          <w:sz w:val="24"/>
        </w:rPr>
        <w:t>acordo</w:t>
      </w:r>
      <w:r>
        <w:rPr>
          <w:spacing w:val="-4"/>
          <w:sz w:val="24"/>
        </w:rPr>
        <w:t> </w:t>
      </w:r>
      <w:r>
        <w:rPr>
          <w:sz w:val="24"/>
        </w:rPr>
        <w:t>com</w:t>
      </w:r>
      <w:r>
        <w:rPr>
          <w:spacing w:val="-4"/>
          <w:sz w:val="24"/>
        </w:rPr>
        <w:t> </w:t>
      </w:r>
      <w:r>
        <w:rPr>
          <w:sz w:val="24"/>
        </w:rPr>
        <w:t>a</w:t>
      </w:r>
      <w:r>
        <w:rPr>
          <w:spacing w:val="-4"/>
          <w:sz w:val="24"/>
        </w:rPr>
        <w:t> </w:t>
      </w:r>
      <w:r>
        <w:rPr>
          <w:sz w:val="24"/>
        </w:rPr>
        <w:t>boa</w:t>
      </w:r>
      <w:r>
        <w:rPr>
          <w:spacing w:val="-4"/>
          <w:sz w:val="24"/>
        </w:rPr>
        <w:t> </w:t>
      </w:r>
      <w:r>
        <w:rPr>
          <w:sz w:val="24"/>
        </w:rPr>
        <w:t>técnica</w:t>
      </w:r>
      <w:r>
        <w:rPr>
          <w:spacing w:val="-4"/>
          <w:sz w:val="24"/>
        </w:rPr>
        <w:t> </w:t>
      </w:r>
      <w:r>
        <w:rPr>
          <w:sz w:val="24"/>
        </w:rPr>
        <w:t>ou</w:t>
      </w:r>
      <w:r>
        <w:rPr>
          <w:spacing w:val="-4"/>
          <w:sz w:val="24"/>
        </w:rPr>
        <w:t> </w:t>
      </w:r>
      <w:r>
        <w:rPr>
          <w:sz w:val="24"/>
        </w:rPr>
        <w:t>que</w:t>
      </w:r>
      <w:r>
        <w:rPr>
          <w:spacing w:val="-4"/>
          <w:sz w:val="24"/>
        </w:rPr>
        <w:t> </w:t>
      </w:r>
      <w:r>
        <w:rPr>
          <w:sz w:val="24"/>
        </w:rPr>
        <w:t>ponha</w:t>
      </w:r>
      <w:r>
        <w:rPr>
          <w:spacing w:val="-4"/>
          <w:sz w:val="24"/>
        </w:rPr>
        <w:t> </w:t>
      </w:r>
      <w:r>
        <w:rPr>
          <w:sz w:val="24"/>
        </w:rPr>
        <w:t>em</w:t>
      </w:r>
      <w:r>
        <w:rPr>
          <w:spacing w:val="-4"/>
          <w:sz w:val="24"/>
        </w:rPr>
        <w:t> </w:t>
      </w:r>
      <w:r>
        <w:rPr>
          <w:sz w:val="24"/>
        </w:rPr>
        <w:t>risco a segurança de pessoas ou bens de terceiros.</w:t>
      </w:r>
    </w:p>
    <w:p>
      <w:pPr>
        <w:pStyle w:val="ListParagraph"/>
        <w:numPr>
          <w:ilvl w:val="2"/>
          <w:numId w:val="29"/>
        </w:numPr>
        <w:tabs>
          <w:tab w:pos="779" w:val="left" w:leader="none"/>
        </w:tabs>
        <w:spacing w:line="235" w:lineRule="auto" w:before="0" w:after="0"/>
        <w:ind w:left="119" w:right="488" w:firstLine="0"/>
        <w:jc w:val="left"/>
        <w:rPr>
          <w:sz w:val="24"/>
        </w:rPr>
      </w:pPr>
      <w:r>
        <w:rPr>
          <w:sz w:val="24"/>
        </w:rPr>
        <w:t>Conduzir</w:t>
      </w:r>
      <w:r>
        <w:rPr>
          <w:spacing w:val="-3"/>
          <w:sz w:val="24"/>
        </w:rPr>
        <w:t> </w:t>
      </w:r>
      <w:r>
        <w:rPr>
          <w:sz w:val="24"/>
        </w:rPr>
        <w:t>os</w:t>
      </w:r>
      <w:r>
        <w:rPr>
          <w:spacing w:val="-3"/>
          <w:sz w:val="24"/>
        </w:rPr>
        <w:t> </w:t>
      </w:r>
      <w:r>
        <w:rPr>
          <w:sz w:val="24"/>
        </w:rPr>
        <w:t>trabalhos</w:t>
      </w:r>
      <w:r>
        <w:rPr>
          <w:spacing w:val="-3"/>
          <w:sz w:val="24"/>
        </w:rPr>
        <w:t> </w:t>
      </w:r>
      <w:r>
        <w:rPr>
          <w:sz w:val="24"/>
        </w:rPr>
        <w:t>com</w:t>
      </w:r>
      <w:r>
        <w:rPr>
          <w:spacing w:val="-3"/>
          <w:sz w:val="24"/>
        </w:rPr>
        <w:t> </w:t>
      </w:r>
      <w:r>
        <w:rPr>
          <w:sz w:val="24"/>
        </w:rPr>
        <w:t>estrita</w:t>
      </w:r>
      <w:r>
        <w:rPr>
          <w:spacing w:val="-3"/>
          <w:sz w:val="24"/>
        </w:rPr>
        <w:t> </w:t>
      </w:r>
      <w:r>
        <w:rPr>
          <w:sz w:val="24"/>
        </w:rPr>
        <w:t>observância</w:t>
      </w:r>
      <w:r>
        <w:rPr>
          <w:spacing w:val="-3"/>
          <w:sz w:val="24"/>
        </w:rPr>
        <w:t> </w:t>
      </w:r>
      <w:r>
        <w:rPr>
          <w:sz w:val="24"/>
        </w:rPr>
        <w:t>às</w:t>
      </w:r>
      <w:r>
        <w:rPr>
          <w:spacing w:val="-3"/>
          <w:sz w:val="24"/>
        </w:rPr>
        <w:t> </w:t>
      </w:r>
      <w:r>
        <w:rPr>
          <w:sz w:val="24"/>
        </w:rPr>
        <w:t>normas</w:t>
      </w:r>
      <w:r>
        <w:rPr>
          <w:spacing w:val="-3"/>
          <w:sz w:val="24"/>
        </w:rPr>
        <w:t> </w:t>
      </w:r>
      <w:r>
        <w:rPr>
          <w:sz w:val="24"/>
        </w:rPr>
        <w:t>da</w:t>
      </w:r>
      <w:r>
        <w:rPr>
          <w:spacing w:val="-3"/>
          <w:sz w:val="24"/>
        </w:rPr>
        <w:t> </w:t>
      </w:r>
      <w:r>
        <w:rPr>
          <w:sz w:val="24"/>
        </w:rPr>
        <w:t>legislação</w:t>
      </w:r>
      <w:r>
        <w:rPr>
          <w:spacing w:val="-3"/>
          <w:sz w:val="24"/>
        </w:rPr>
        <w:t> </w:t>
      </w:r>
      <w:r>
        <w:rPr>
          <w:sz w:val="24"/>
        </w:rPr>
        <w:t>pertinente,</w:t>
      </w:r>
      <w:r>
        <w:rPr>
          <w:spacing w:val="-3"/>
          <w:sz w:val="24"/>
        </w:rPr>
        <w:t> </w:t>
      </w:r>
      <w:r>
        <w:rPr>
          <w:sz w:val="24"/>
        </w:rPr>
        <w:t>cumprindo</w:t>
      </w:r>
      <w:r>
        <w:rPr>
          <w:spacing w:val="-3"/>
          <w:sz w:val="24"/>
        </w:rPr>
        <w:t> </w:t>
      </w:r>
      <w:r>
        <w:rPr>
          <w:sz w:val="24"/>
        </w:rPr>
        <w:t>as</w:t>
      </w:r>
      <w:r>
        <w:rPr>
          <w:spacing w:val="-3"/>
          <w:sz w:val="24"/>
        </w:rPr>
        <w:t> </w:t>
      </w:r>
      <w:r>
        <w:rPr>
          <w:sz w:val="24"/>
        </w:rPr>
        <w:t>determinações</w:t>
      </w:r>
      <w:r>
        <w:rPr>
          <w:spacing w:val="-3"/>
          <w:sz w:val="24"/>
        </w:rPr>
        <w:t> </w:t>
      </w:r>
      <w:r>
        <w:rPr>
          <w:sz w:val="24"/>
        </w:rPr>
        <w:t>dos</w:t>
      </w:r>
      <w:r>
        <w:rPr>
          <w:spacing w:val="-3"/>
          <w:sz w:val="24"/>
        </w:rPr>
        <w:t> </w:t>
      </w:r>
      <w:r>
        <w:rPr>
          <w:sz w:val="24"/>
        </w:rPr>
        <w:t>Poderes</w:t>
      </w:r>
      <w:r>
        <w:rPr>
          <w:spacing w:val="-3"/>
          <w:sz w:val="24"/>
        </w:rPr>
        <w:t> </w:t>
      </w:r>
      <w:r>
        <w:rPr>
          <w:sz w:val="24"/>
        </w:rPr>
        <w:t>Públicos,</w:t>
      </w:r>
      <w:r>
        <w:rPr>
          <w:spacing w:val="-3"/>
          <w:sz w:val="24"/>
        </w:rPr>
        <w:t> </w:t>
      </w:r>
      <w:r>
        <w:rPr>
          <w:sz w:val="24"/>
        </w:rPr>
        <w:t>mantendo</w:t>
      </w:r>
      <w:r>
        <w:rPr>
          <w:spacing w:val="-3"/>
          <w:sz w:val="24"/>
        </w:rPr>
        <w:t> </w:t>
      </w:r>
      <w:r>
        <w:rPr>
          <w:sz w:val="24"/>
        </w:rPr>
        <w:t>sempre limpo o local de execução do objeto e nas melhores condições de segurança, higiene e disciplina.</w:t>
      </w:r>
    </w:p>
    <w:p>
      <w:pPr>
        <w:pStyle w:val="ListParagraph"/>
        <w:numPr>
          <w:ilvl w:val="2"/>
          <w:numId w:val="29"/>
        </w:numPr>
        <w:tabs>
          <w:tab w:pos="779" w:val="left" w:leader="none"/>
        </w:tabs>
        <w:spacing w:line="235" w:lineRule="auto" w:before="0" w:after="0"/>
        <w:ind w:left="119" w:right="1330" w:firstLine="0"/>
        <w:jc w:val="left"/>
        <w:rPr>
          <w:sz w:val="24"/>
        </w:rPr>
      </w:pPr>
      <w:r>
        <w:rPr>
          <w:sz w:val="24"/>
        </w:rPr>
        <w:t>Submeter</w:t>
      </w:r>
      <w:r>
        <w:rPr>
          <w:spacing w:val="-5"/>
          <w:sz w:val="24"/>
        </w:rPr>
        <w:t> </w:t>
      </w:r>
      <w:r>
        <w:rPr>
          <w:sz w:val="24"/>
        </w:rPr>
        <w:t>previamente,</w:t>
      </w:r>
      <w:r>
        <w:rPr>
          <w:spacing w:val="-5"/>
          <w:sz w:val="24"/>
        </w:rPr>
        <w:t> </w:t>
      </w:r>
      <w:r>
        <w:rPr>
          <w:sz w:val="24"/>
        </w:rPr>
        <w:t>por</w:t>
      </w:r>
      <w:r>
        <w:rPr>
          <w:spacing w:val="-5"/>
          <w:sz w:val="24"/>
        </w:rPr>
        <w:t> </w:t>
      </w:r>
      <w:r>
        <w:rPr>
          <w:sz w:val="24"/>
        </w:rPr>
        <w:t>escrito,</w:t>
      </w:r>
      <w:r>
        <w:rPr>
          <w:spacing w:val="-5"/>
          <w:sz w:val="24"/>
        </w:rPr>
        <w:t> </w:t>
      </w:r>
      <w:r>
        <w:rPr>
          <w:sz w:val="24"/>
        </w:rPr>
        <w:t>ao</w:t>
      </w:r>
      <w:r>
        <w:rPr>
          <w:spacing w:val="-5"/>
          <w:sz w:val="24"/>
        </w:rPr>
        <w:t> </w:t>
      </w:r>
      <w:r>
        <w:rPr>
          <w:b/>
          <w:sz w:val="24"/>
        </w:rPr>
        <w:t>CONTRATANTE</w:t>
      </w:r>
      <w:r>
        <w:rPr>
          <w:sz w:val="24"/>
        </w:rPr>
        <w:t>,</w:t>
      </w:r>
      <w:r>
        <w:rPr>
          <w:spacing w:val="-5"/>
          <w:sz w:val="24"/>
        </w:rPr>
        <w:t> </w:t>
      </w:r>
      <w:r>
        <w:rPr>
          <w:sz w:val="24"/>
        </w:rPr>
        <w:t>para</w:t>
      </w:r>
      <w:r>
        <w:rPr>
          <w:spacing w:val="-5"/>
          <w:sz w:val="24"/>
        </w:rPr>
        <w:t> </w:t>
      </w:r>
      <w:r>
        <w:rPr>
          <w:sz w:val="24"/>
        </w:rPr>
        <w:t>análise</w:t>
      </w:r>
      <w:r>
        <w:rPr>
          <w:spacing w:val="-5"/>
          <w:sz w:val="24"/>
        </w:rPr>
        <w:t> </w:t>
      </w:r>
      <w:r>
        <w:rPr>
          <w:sz w:val="24"/>
        </w:rPr>
        <w:t>e</w:t>
      </w:r>
      <w:r>
        <w:rPr>
          <w:spacing w:val="-5"/>
          <w:sz w:val="24"/>
        </w:rPr>
        <w:t> </w:t>
      </w:r>
      <w:r>
        <w:rPr>
          <w:sz w:val="24"/>
        </w:rPr>
        <w:t>aprovação,</w:t>
      </w:r>
      <w:r>
        <w:rPr>
          <w:spacing w:val="-5"/>
          <w:sz w:val="24"/>
        </w:rPr>
        <w:t> </w:t>
      </w:r>
      <w:r>
        <w:rPr>
          <w:sz w:val="24"/>
        </w:rPr>
        <w:t>quaisquer</w:t>
      </w:r>
      <w:r>
        <w:rPr>
          <w:spacing w:val="-5"/>
          <w:sz w:val="24"/>
        </w:rPr>
        <w:t> </w:t>
      </w:r>
      <w:r>
        <w:rPr>
          <w:sz w:val="24"/>
        </w:rPr>
        <w:t>mudanças</w:t>
      </w:r>
      <w:r>
        <w:rPr>
          <w:spacing w:val="-5"/>
          <w:sz w:val="24"/>
        </w:rPr>
        <w:t> </w:t>
      </w:r>
      <w:r>
        <w:rPr>
          <w:sz w:val="24"/>
        </w:rPr>
        <w:t>nos</w:t>
      </w:r>
      <w:r>
        <w:rPr>
          <w:spacing w:val="-5"/>
          <w:sz w:val="24"/>
        </w:rPr>
        <w:t> </w:t>
      </w:r>
      <w:r>
        <w:rPr>
          <w:sz w:val="24"/>
        </w:rPr>
        <w:t>métodos</w:t>
      </w:r>
      <w:r>
        <w:rPr>
          <w:spacing w:val="-5"/>
          <w:sz w:val="24"/>
        </w:rPr>
        <w:t> </w:t>
      </w:r>
      <w:r>
        <w:rPr>
          <w:sz w:val="24"/>
        </w:rPr>
        <w:t>executivos</w:t>
      </w:r>
      <w:r>
        <w:rPr>
          <w:spacing w:val="-5"/>
          <w:sz w:val="24"/>
        </w:rPr>
        <w:t> </w:t>
      </w:r>
      <w:r>
        <w:rPr>
          <w:sz w:val="24"/>
        </w:rPr>
        <w:t>que</w:t>
      </w:r>
      <w:r>
        <w:rPr>
          <w:spacing w:val="-5"/>
          <w:sz w:val="24"/>
        </w:rPr>
        <w:t> </w:t>
      </w:r>
      <w:r>
        <w:rPr>
          <w:sz w:val="24"/>
        </w:rPr>
        <w:t>fujam</w:t>
      </w:r>
      <w:r>
        <w:rPr>
          <w:spacing w:val="-5"/>
          <w:sz w:val="24"/>
        </w:rPr>
        <w:t> </w:t>
      </w:r>
      <w:r>
        <w:rPr>
          <w:sz w:val="24"/>
        </w:rPr>
        <w:t>às especificações do memorial descritivo ou instrumento congênere.</w:t>
      </w:r>
    </w:p>
    <w:p>
      <w:pPr>
        <w:pStyle w:val="ListParagraph"/>
        <w:numPr>
          <w:ilvl w:val="2"/>
          <w:numId w:val="29"/>
        </w:numPr>
        <w:tabs>
          <w:tab w:pos="779" w:val="left" w:leader="none"/>
        </w:tabs>
        <w:spacing w:line="235" w:lineRule="auto" w:before="0" w:after="0"/>
        <w:ind w:left="119" w:right="183" w:firstLine="0"/>
        <w:jc w:val="left"/>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w:t>
      </w:r>
      <w:r>
        <w:rPr>
          <w:spacing w:val="-2"/>
          <w:sz w:val="24"/>
        </w:rPr>
        <w:t> </w:t>
      </w:r>
      <w:r>
        <w:rPr>
          <w:sz w:val="24"/>
        </w:rPr>
        <w:t>nem</w:t>
      </w:r>
      <w:r>
        <w:rPr>
          <w:spacing w:val="-2"/>
          <w:sz w:val="24"/>
        </w:rPr>
        <w:t> </w:t>
      </w:r>
      <w:r>
        <w:rPr>
          <w:sz w:val="24"/>
        </w:rPr>
        <w:t>permitir a utilização do trabalho do menor de dezoito anos em trabalho noturno, perigoso ou insalubre, na forma do art. 7º, XXXIII, da Constituição Federal.</w:t>
      </w:r>
    </w:p>
    <w:p>
      <w:pPr>
        <w:pStyle w:val="ListParagraph"/>
        <w:numPr>
          <w:ilvl w:val="2"/>
          <w:numId w:val="29"/>
        </w:numPr>
        <w:tabs>
          <w:tab w:pos="779" w:val="left" w:leader="none"/>
        </w:tabs>
        <w:spacing w:line="268" w:lineRule="exact" w:before="0" w:after="0"/>
        <w:ind w:left="779" w:right="0" w:hanging="660"/>
        <w:jc w:val="left"/>
        <w:rPr>
          <w:sz w:val="24"/>
        </w:rPr>
      </w:pPr>
      <w:r>
        <w:rPr>
          <w:sz w:val="24"/>
        </w:rPr>
        <w:t>Manter durante toda a vigência do Contrato, em compatibilidade com as obrigações assumidas, todas as condições exigidas para habilitação na </w:t>
      </w:r>
      <w:r>
        <w:rPr>
          <w:spacing w:val="-2"/>
          <w:sz w:val="24"/>
        </w:rPr>
        <w:t>licitação.</w:t>
      </w:r>
    </w:p>
    <w:p>
      <w:pPr>
        <w:pStyle w:val="ListParagraph"/>
        <w:numPr>
          <w:ilvl w:val="2"/>
          <w:numId w:val="29"/>
        </w:numPr>
        <w:tabs>
          <w:tab w:pos="779" w:val="left" w:leader="none"/>
        </w:tabs>
        <w:spacing w:line="235" w:lineRule="auto" w:before="0" w:after="0"/>
        <w:ind w:left="119" w:right="238" w:firstLine="0"/>
        <w:jc w:val="left"/>
        <w:rPr>
          <w:sz w:val="24"/>
        </w:rPr>
      </w:pPr>
      <w:r>
        <w:rPr>
          <w:sz w:val="24"/>
        </w:rPr>
        <w:t>Cumprir,</w:t>
      </w:r>
      <w:r>
        <w:rPr>
          <w:spacing w:val="-3"/>
          <w:sz w:val="24"/>
        </w:rPr>
        <w:t> </w:t>
      </w:r>
      <w:r>
        <w:rPr>
          <w:sz w:val="24"/>
        </w:rPr>
        <w:t>durante</w:t>
      </w:r>
      <w:r>
        <w:rPr>
          <w:spacing w:val="-3"/>
          <w:sz w:val="24"/>
        </w:rPr>
        <w:t> </w:t>
      </w:r>
      <w:r>
        <w:rPr>
          <w:sz w:val="24"/>
        </w:rPr>
        <w:t>todo</w:t>
      </w:r>
      <w:r>
        <w:rPr>
          <w:spacing w:val="-3"/>
          <w:sz w:val="24"/>
        </w:rPr>
        <w:t> </w:t>
      </w:r>
      <w:r>
        <w:rPr>
          <w:sz w:val="24"/>
        </w:rPr>
        <w:t>o</w:t>
      </w:r>
      <w:r>
        <w:rPr>
          <w:spacing w:val="-3"/>
          <w:sz w:val="24"/>
        </w:rPr>
        <w:t> </w:t>
      </w:r>
      <w:r>
        <w:rPr>
          <w:sz w:val="24"/>
        </w:rPr>
        <w:t>período</w:t>
      </w:r>
      <w:r>
        <w:rPr>
          <w:spacing w:val="-3"/>
          <w:sz w:val="24"/>
        </w:rPr>
        <w:t> </w:t>
      </w:r>
      <w:r>
        <w:rPr>
          <w:sz w:val="24"/>
        </w:rPr>
        <w:t>de</w:t>
      </w:r>
      <w:r>
        <w:rPr>
          <w:spacing w:val="-3"/>
          <w:sz w:val="24"/>
        </w:rPr>
        <w:t> </w:t>
      </w:r>
      <w:r>
        <w:rPr>
          <w:sz w:val="24"/>
        </w:rPr>
        <w:t>execução</w:t>
      </w:r>
      <w:r>
        <w:rPr>
          <w:spacing w:val="-3"/>
          <w:sz w:val="24"/>
        </w:rPr>
        <w:t> </w:t>
      </w:r>
      <w:r>
        <w:rPr>
          <w:sz w:val="24"/>
        </w:rPr>
        <w:t>do</w:t>
      </w:r>
      <w:r>
        <w:rPr>
          <w:spacing w:val="-3"/>
          <w:sz w:val="24"/>
        </w:rPr>
        <w:t> </w:t>
      </w:r>
      <w:r>
        <w:rPr>
          <w:sz w:val="24"/>
        </w:rPr>
        <w:t>Contrato,</w:t>
      </w:r>
      <w:r>
        <w:rPr>
          <w:spacing w:val="-3"/>
          <w:sz w:val="24"/>
        </w:rPr>
        <w:t> </w:t>
      </w:r>
      <w:r>
        <w:rPr>
          <w:sz w:val="24"/>
        </w:rPr>
        <w:t>a</w:t>
      </w:r>
      <w:r>
        <w:rPr>
          <w:spacing w:val="-3"/>
          <w:sz w:val="24"/>
        </w:rPr>
        <w:t> </w:t>
      </w:r>
      <w:r>
        <w:rPr>
          <w:sz w:val="24"/>
        </w:rPr>
        <w:t>reserva</w:t>
      </w:r>
      <w:r>
        <w:rPr>
          <w:spacing w:val="-3"/>
          <w:sz w:val="24"/>
        </w:rPr>
        <w:t> </w:t>
      </w:r>
      <w:r>
        <w:rPr>
          <w:sz w:val="24"/>
        </w:rPr>
        <w:t>de</w:t>
      </w:r>
      <w:r>
        <w:rPr>
          <w:spacing w:val="-3"/>
          <w:sz w:val="24"/>
        </w:rPr>
        <w:t> </w:t>
      </w:r>
      <w:r>
        <w:rPr>
          <w:sz w:val="24"/>
        </w:rPr>
        <w:t>cargos</w:t>
      </w:r>
      <w:r>
        <w:rPr>
          <w:spacing w:val="-3"/>
          <w:sz w:val="24"/>
        </w:rPr>
        <w:t> </w:t>
      </w:r>
      <w:r>
        <w:rPr>
          <w:sz w:val="24"/>
        </w:rPr>
        <w:t>prevista</w:t>
      </w:r>
      <w:r>
        <w:rPr>
          <w:spacing w:val="-3"/>
          <w:sz w:val="24"/>
        </w:rPr>
        <w:t> </w:t>
      </w:r>
      <w:r>
        <w:rPr>
          <w:sz w:val="24"/>
        </w:rPr>
        <w:t>em</w:t>
      </w:r>
      <w:r>
        <w:rPr>
          <w:spacing w:val="-3"/>
          <w:sz w:val="24"/>
        </w:rPr>
        <w:t> </w:t>
      </w:r>
      <w:r>
        <w:rPr>
          <w:sz w:val="24"/>
        </w:rPr>
        <w:t>lei</w:t>
      </w:r>
      <w:r>
        <w:rPr>
          <w:spacing w:val="-3"/>
          <w:sz w:val="24"/>
        </w:rPr>
        <w:t> </w:t>
      </w:r>
      <w:r>
        <w:rPr>
          <w:sz w:val="24"/>
        </w:rPr>
        <w:t>para</w:t>
      </w:r>
      <w:r>
        <w:rPr>
          <w:spacing w:val="-3"/>
          <w:sz w:val="24"/>
        </w:rPr>
        <w:t> </w:t>
      </w:r>
      <w:r>
        <w:rPr>
          <w:sz w:val="24"/>
        </w:rPr>
        <w:t>pessoa</w:t>
      </w:r>
      <w:r>
        <w:rPr>
          <w:spacing w:val="-3"/>
          <w:sz w:val="24"/>
        </w:rPr>
        <w:t> </w:t>
      </w:r>
      <w:r>
        <w:rPr>
          <w:sz w:val="24"/>
        </w:rPr>
        <w:t>com</w:t>
      </w:r>
      <w:r>
        <w:rPr>
          <w:spacing w:val="-3"/>
          <w:sz w:val="24"/>
        </w:rPr>
        <w:t> </w:t>
      </w:r>
      <w:r>
        <w:rPr>
          <w:sz w:val="24"/>
        </w:rPr>
        <w:t>deficiência,</w:t>
      </w:r>
      <w:r>
        <w:rPr>
          <w:spacing w:val="-3"/>
          <w:sz w:val="24"/>
        </w:rPr>
        <w:t> </w:t>
      </w:r>
      <w:r>
        <w:rPr>
          <w:sz w:val="24"/>
        </w:rPr>
        <w:t>para</w:t>
      </w:r>
      <w:r>
        <w:rPr>
          <w:spacing w:val="-3"/>
          <w:sz w:val="24"/>
        </w:rPr>
        <w:t> </w:t>
      </w:r>
      <w:r>
        <w:rPr>
          <w:sz w:val="24"/>
        </w:rPr>
        <w:t>reabilitado</w:t>
      </w:r>
      <w:r>
        <w:rPr>
          <w:spacing w:val="-3"/>
          <w:sz w:val="24"/>
        </w:rPr>
        <w:t> </w:t>
      </w:r>
      <w:r>
        <w:rPr>
          <w:sz w:val="24"/>
        </w:rPr>
        <w:t>da</w:t>
      </w:r>
      <w:r>
        <w:rPr>
          <w:spacing w:val="-3"/>
          <w:sz w:val="24"/>
        </w:rPr>
        <w:t> </w:t>
      </w:r>
      <w:r>
        <w:rPr>
          <w:sz w:val="24"/>
        </w:rPr>
        <w:t>Previdência Social ou para aprendiz, bem como as reservas de cargos previstas na legislação (</w:t>
      </w:r>
      <w:hyperlink r:id="rId36">
        <w:r>
          <w:rPr>
            <w:color w:val="000080"/>
            <w:sz w:val="24"/>
            <w:u w:val="single" w:color="000080"/>
          </w:rPr>
          <w:t>art. 116 da Lei nº 14.133/2021</w:t>
        </w:r>
      </w:hyperlink>
      <w:r>
        <w:rPr>
          <w:sz w:val="24"/>
        </w:rPr>
        <w:t>).</w:t>
      </w:r>
    </w:p>
    <w:p>
      <w:pPr>
        <w:pStyle w:val="ListParagraph"/>
        <w:numPr>
          <w:ilvl w:val="3"/>
          <w:numId w:val="29"/>
        </w:numPr>
        <w:tabs>
          <w:tab w:pos="959" w:val="left" w:leader="none"/>
        </w:tabs>
        <w:spacing w:line="235" w:lineRule="auto" w:before="0" w:after="0"/>
        <w:ind w:left="119" w:right="1167" w:firstLine="0"/>
        <w:jc w:val="left"/>
        <w:rPr>
          <w:sz w:val="24"/>
        </w:rPr>
      </w:pPr>
      <w:r>
        <w:rPr>
          <w:sz w:val="24"/>
        </w:rPr>
        <w:t>Comprovar</w:t>
      </w:r>
      <w:r>
        <w:rPr>
          <w:spacing w:val="-2"/>
          <w:sz w:val="24"/>
        </w:rPr>
        <w:t> </w:t>
      </w:r>
      <w:r>
        <w:rPr>
          <w:sz w:val="24"/>
        </w:rPr>
        <w:t>a</w:t>
      </w:r>
      <w:r>
        <w:rPr>
          <w:spacing w:val="-2"/>
          <w:sz w:val="24"/>
        </w:rPr>
        <w:t> </w:t>
      </w:r>
      <w:r>
        <w:rPr>
          <w:sz w:val="24"/>
        </w:rPr>
        <w:t>reserva</w:t>
      </w:r>
      <w:r>
        <w:rPr>
          <w:spacing w:val="-2"/>
          <w:sz w:val="24"/>
        </w:rPr>
        <w:t> </w:t>
      </w:r>
      <w:r>
        <w:rPr>
          <w:sz w:val="24"/>
        </w:rPr>
        <w:t>de</w:t>
      </w:r>
      <w:r>
        <w:rPr>
          <w:spacing w:val="-2"/>
          <w:sz w:val="24"/>
        </w:rPr>
        <w:t> </w:t>
      </w:r>
      <w:r>
        <w:rPr>
          <w:sz w:val="24"/>
        </w:rPr>
        <w:t>cargos</w:t>
      </w:r>
      <w:r>
        <w:rPr>
          <w:spacing w:val="-2"/>
          <w:sz w:val="24"/>
        </w:rPr>
        <w:t> </w:t>
      </w:r>
      <w:r>
        <w:rPr>
          <w:sz w:val="24"/>
        </w:rPr>
        <w:t>a</w:t>
      </w:r>
      <w:r>
        <w:rPr>
          <w:spacing w:val="-2"/>
          <w:sz w:val="24"/>
        </w:rPr>
        <w:t> </w:t>
      </w:r>
      <w:r>
        <w:rPr>
          <w:sz w:val="24"/>
        </w:rPr>
        <w:t>que</w:t>
      </w:r>
      <w:r>
        <w:rPr>
          <w:spacing w:val="-2"/>
          <w:sz w:val="24"/>
        </w:rPr>
        <w:t> </w:t>
      </w:r>
      <w:r>
        <w:rPr>
          <w:sz w:val="24"/>
        </w:rPr>
        <w:t>se</w:t>
      </w:r>
      <w:r>
        <w:rPr>
          <w:spacing w:val="-2"/>
          <w:sz w:val="24"/>
        </w:rPr>
        <w:t> </w:t>
      </w:r>
      <w:r>
        <w:rPr>
          <w:sz w:val="24"/>
        </w:rPr>
        <w:t>refere</w:t>
      </w:r>
      <w:r>
        <w:rPr>
          <w:spacing w:val="-2"/>
          <w:sz w:val="24"/>
        </w:rPr>
        <w:t> </w:t>
      </w:r>
      <w:r>
        <w:rPr>
          <w:sz w:val="24"/>
        </w:rPr>
        <w:t>a</w:t>
      </w:r>
      <w:r>
        <w:rPr>
          <w:spacing w:val="-2"/>
          <w:sz w:val="24"/>
        </w:rPr>
        <w:t> </w:t>
      </w:r>
      <w:r>
        <w:rPr>
          <w:sz w:val="24"/>
        </w:rPr>
        <w:t>cláusula</w:t>
      </w:r>
      <w:r>
        <w:rPr>
          <w:spacing w:val="-2"/>
          <w:sz w:val="24"/>
        </w:rPr>
        <w:t> </w:t>
      </w:r>
      <w:r>
        <w:rPr>
          <w:sz w:val="24"/>
        </w:rPr>
        <w:t>acima,</w:t>
      </w:r>
      <w:r>
        <w:rPr>
          <w:spacing w:val="-2"/>
          <w:sz w:val="24"/>
        </w:rPr>
        <w:t> </w:t>
      </w:r>
      <w:r>
        <w:rPr>
          <w:sz w:val="24"/>
        </w:rPr>
        <w:t>no</w:t>
      </w:r>
      <w:r>
        <w:rPr>
          <w:spacing w:val="-2"/>
          <w:sz w:val="24"/>
        </w:rPr>
        <w:t> </w:t>
      </w:r>
      <w:r>
        <w:rPr>
          <w:sz w:val="24"/>
        </w:rPr>
        <w:t>prazo</w:t>
      </w:r>
      <w:r>
        <w:rPr>
          <w:spacing w:val="-2"/>
          <w:sz w:val="24"/>
        </w:rPr>
        <w:t> </w:t>
      </w:r>
      <w:r>
        <w:rPr>
          <w:sz w:val="24"/>
        </w:rPr>
        <w:t>fixado</w:t>
      </w:r>
      <w:r>
        <w:rPr>
          <w:spacing w:val="-2"/>
          <w:sz w:val="24"/>
        </w:rPr>
        <w:t> </w:t>
      </w:r>
      <w:r>
        <w:rPr>
          <w:sz w:val="24"/>
        </w:rPr>
        <w:t>pelo</w:t>
      </w:r>
      <w:r>
        <w:rPr>
          <w:spacing w:val="-2"/>
          <w:sz w:val="24"/>
        </w:rPr>
        <w:t> </w:t>
      </w:r>
      <w:r>
        <w:rPr>
          <w:sz w:val="24"/>
        </w:rPr>
        <w:t>Fiscal</w:t>
      </w:r>
      <w:r>
        <w:rPr>
          <w:spacing w:val="-2"/>
          <w:sz w:val="24"/>
        </w:rPr>
        <w:t> </w:t>
      </w:r>
      <w:r>
        <w:rPr>
          <w:sz w:val="24"/>
        </w:rPr>
        <w:t>do</w:t>
      </w:r>
      <w:r>
        <w:rPr>
          <w:spacing w:val="-2"/>
          <w:sz w:val="24"/>
        </w:rPr>
        <w:t> </w:t>
      </w:r>
      <w:r>
        <w:rPr>
          <w:sz w:val="24"/>
        </w:rPr>
        <w:t>Contrato,</w:t>
      </w:r>
      <w:r>
        <w:rPr>
          <w:spacing w:val="-2"/>
          <w:sz w:val="24"/>
        </w:rPr>
        <w:t> </w:t>
      </w:r>
      <w:r>
        <w:rPr>
          <w:sz w:val="24"/>
        </w:rPr>
        <w:t>com</w:t>
      </w:r>
      <w:r>
        <w:rPr>
          <w:spacing w:val="-2"/>
          <w:sz w:val="24"/>
        </w:rPr>
        <w:t> </w:t>
      </w:r>
      <w:r>
        <w:rPr>
          <w:sz w:val="24"/>
        </w:rPr>
        <w:t>a</w:t>
      </w:r>
      <w:r>
        <w:rPr>
          <w:spacing w:val="-2"/>
          <w:sz w:val="24"/>
        </w:rPr>
        <w:t> </w:t>
      </w:r>
      <w:r>
        <w:rPr>
          <w:sz w:val="24"/>
        </w:rPr>
        <w:t>indicação</w:t>
      </w:r>
      <w:r>
        <w:rPr>
          <w:spacing w:val="-2"/>
          <w:sz w:val="24"/>
        </w:rPr>
        <w:t> </w:t>
      </w:r>
      <w:r>
        <w:rPr>
          <w:sz w:val="24"/>
        </w:rPr>
        <w:t>dos</w:t>
      </w:r>
      <w:r>
        <w:rPr>
          <w:spacing w:val="-2"/>
          <w:sz w:val="24"/>
        </w:rPr>
        <w:t> </w:t>
      </w:r>
      <w:r>
        <w:rPr>
          <w:sz w:val="24"/>
        </w:rPr>
        <w:t>empregados</w:t>
      </w:r>
      <w:r>
        <w:rPr>
          <w:spacing w:val="-2"/>
          <w:sz w:val="24"/>
        </w:rPr>
        <w:t> </w:t>
      </w:r>
      <w:r>
        <w:rPr>
          <w:sz w:val="24"/>
        </w:rPr>
        <w:t>que preencheram as referidas vagas (</w:t>
      </w:r>
      <w:hyperlink r:id="rId36">
        <w:r>
          <w:rPr>
            <w:color w:val="000080"/>
            <w:sz w:val="24"/>
            <w:u w:val="single" w:color="000080"/>
          </w:rPr>
          <w:t>art. 116</w:t>
        </w:r>
        <w:r>
          <w:rPr>
            <w:color w:val="000080"/>
            <w:sz w:val="24"/>
          </w:rPr>
          <w:t>,</w:t>
        </w:r>
        <w:r>
          <w:rPr>
            <w:color w:val="000080"/>
            <w:sz w:val="24"/>
            <w:u w:val="single" w:color="000080"/>
          </w:rPr>
          <w:t> parágrafo único, da Lei nº 14.133/2021</w:t>
        </w:r>
      </w:hyperlink>
      <w:r>
        <w:rPr>
          <w:sz w:val="24"/>
        </w:rPr>
        <w:t>).</w:t>
      </w:r>
    </w:p>
    <w:p>
      <w:pPr>
        <w:pStyle w:val="ListParagraph"/>
        <w:numPr>
          <w:ilvl w:val="2"/>
          <w:numId w:val="29"/>
        </w:numPr>
        <w:tabs>
          <w:tab w:pos="779" w:val="left" w:leader="none"/>
        </w:tabs>
        <w:spacing w:line="268" w:lineRule="exact" w:before="0" w:after="0"/>
        <w:ind w:left="779" w:right="0" w:hanging="660"/>
        <w:jc w:val="left"/>
        <w:rPr>
          <w:sz w:val="24"/>
        </w:rPr>
      </w:pPr>
      <w:r>
        <w:rPr>
          <w:sz w:val="24"/>
        </w:rPr>
        <w:t>Guardar sigilo sobre todas as informações obtidas em decorrência do cumprimento do </w:t>
      </w:r>
      <w:r>
        <w:rPr>
          <w:spacing w:val="-2"/>
          <w:sz w:val="24"/>
        </w:rPr>
        <w:t>Contrato.</w:t>
      </w:r>
    </w:p>
    <w:p>
      <w:pPr>
        <w:pStyle w:val="ListParagraph"/>
        <w:numPr>
          <w:ilvl w:val="2"/>
          <w:numId w:val="29"/>
        </w:numPr>
        <w:tabs>
          <w:tab w:pos="765" w:val="left" w:leader="none"/>
        </w:tabs>
        <w:spacing w:line="270" w:lineRule="exact" w:before="0" w:after="0"/>
        <w:ind w:left="765" w:right="0" w:hanging="646"/>
        <w:jc w:val="left"/>
        <w:rPr>
          <w:sz w:val="24"/>
        </w:rPr>
      </w:pPr>
      <w:r>
        <w:rPr>
          <w:sz w:val="24"/>
        </w:rPr>
        <w:t>Arcar com o ônus decorrente de eventual equívoco no dimensionamento dos quantitativos de sua proposta, inclusive quanto aos custos </w:t>
      </w:r>
      <w:r>
        <w:rPr>
          <w:spacing w:val="-2"/>
          <w:sz w:val="24"/>
        </w:rPr>
        <w:t>variáveis</w:t>
      </w:r>
    </w:p>
    <w:p>
      <w:pPr>
        <w:spacing w:line="235" w:lineRule="auto" w:before="0"/>
        <w:ind w:left="119" w:right="379" w:firstLine="0"/>
        <w:jc w:val="left"/>
        <w:rPr>
          <w:sz w:val="24"/>
        </w:rPr>
      </w:pPr>
      <w:r>
        <w:rPr>
          <w:sz w:val="24"/>
        </w:rPr>
        <w:t>decorrentes</w:t>
      </w:r>
      <w:r>
        <w:rPr>
          <w:spacing w:val="-2"/>
          <w:sz w:val="24"/>
        </w:rPr>
        <w:t> </w:t>
      </w:r>
      <w:r>
        <w:rPr>
          <w:sz w:val="24"/>
        </w:rPr>
        <w:t>de</w:t>
      </w:r>
      <w:r>
        <w:rPr>
          <w:spacing w:val="-2"/>
          <w:sz w:val="24"/>
        </w:rPr>
        <w:t> </w:t>
      </w:r>
      <w:r>
        <w:rPr>
          <w:sz w:val="24"/>
        </w:rPr>
        <w:t>fatores</w:t>
      </w:r>
      <w:r>
        <w:rPr>
          <w:spacing w:val="-2"/>
          <w:sz w:val="24"/>
        </w:rPr>
        <w:t> </w:t>
      </w:r>
      <w:r>
        <w:rPr>
          <w:sz w:val="24"/>
        </w:rPr>
        <w:t>futuros</w:t>
      </w:r>
      <w:r>
        <w:rPr>
          <w:spacing w:val="-2"/>
          <w:sz w:val="24"/>
        </w:rPr>
        <w:t> </w:t>
      </w:r>
      <w:r>
        <w:rPr>
          <w:sz w:val="24"/>
        </w:rPr>
        <w:t>e</w:t>
      </w:r>
      <w:r>
        <w:rPr>
          <w:spacing w:val="-2"/>
          <w:sz w:val="24"/>
        </w:rPr>
        <w:t> </w:t>
      </w:r>
      <w:r>
        <w:rPr>
          <w:sz w:val="24"/>
        </w:rPr>
        <w:t>incertos,</w:t>
      </w:r>
      <w:r>
        <w:rPr>
          <w:spacing w:val="-2"/>
          <w:sz w:val="24"/>
        </w:rPr>
        <w:t> </w:t>
      </w:r>
      <w:r>
        <w:rPr>
          <w:sz w:val="24"/>
        </w:rPr>
        <w:t>devendo</w:t>
      </w:r>
      <w:r>
        <w:rPr>
          <w:spacing w:val="-2"/>
          <w:sz w:val="24"/>
        </w:rPr>
        <w:t> </w:t>
      </w:r>
      <w:r>
        <w:rPr>
          <w:sz w:val="24"/>
        </w:rPr>
        <w:t>complementá-los,</w:t>
      </w:r>
      <w:r>
        <w:rPr>
          <w:spacing w:val="-2"/>
          <w:sz w:val="24"/>
        </w:rPr>
        <w:t> </w:t>
      </w:r>
      <w:r>
        <w:rPr>
          <w:sz w:val="24"/>
        </w:rPr>
        <w:t>caso</w:t>
      </w:r>
      <w:r>
        <w:rPr>
          <w:spacing w:val="-2"/>
          <w:sz w:val="24"/>
        </w:rPr>
        <w:t> </w:t>
      </w:r>
      <w:r>
        <w:rPr>
          <w:sz w:val="24"/>
        </w:rPr>
        <w:t>o</w:t>
      </w:r>
      <w:r>
        <w:rPr>
          <w:spacing w:val="-2"/>
          <w:sz w:val="24"/>
        </w:rPr>
        <w:t> </w:t>
      </w:r>
      <w:r>
        <w:rPr>
          <w:sz w:val="24"/>
        </w:rPr>
        <w:t>previsto</w:t>
      </w:r>
      <w:r>
        <w:rPr>
          <w:spacing w:val="-2"/>
          <w:sz w:val="24"/>
        </w:rPr>
        <w:t> </w:t>
      </w:r>
      <w:r>
        <w:rPr>
          <w:sz w:val="24"/>
        </w:rPr>
        <w:t>inicialmente</w:t>
      </w:r>
      <w:r>
        <w:rPr>
          <w:spacing w:val="-2"/>
          <w:sz w:val="24"/>
        </w:rPr>
        <w:t> </w:t>
      </w:r>
      <w:r>
        <w:rPr>
          <w:sz w:val="24"/>
        </w:rPr>
        <w:t>em</w:t>
      </w:r>
      <w:r>
        <w:rPr>
          <w:spacing w:val="-2"/>
          <w:sz w:val="24"/>
        </w:rPr>
        <w:t> </w:t>
      </w:r>
      <w:r>
        <w:rPr>
          <w:sz w:val="24"/>
        </w:rPr>
        <w:t>sua</w:t>
      </w:r>
      <w:r>
        <w:rPr>
          <w:spacing w:val="-2"/>
          <w:sz w:val="24"/>
        </w:rPr>
        <w:t> </w:t>
      </w:r>
      <w:r>
        <w:rPr>
          <w:sz w:val="24"/>
        </w:rPr>
        <w:t>proposta</w:t>
      </w:r>
      <w:r>
        <w:rPr>
          <w:spacing w:val="-2"/>
          <w:sz w:val="24"/>
        </w:rPr>
        <w:t> </w:t>
      </w:r>
      <w:r>
        <w:rPr>
          <w:sz w:val="24"/>
        </w:rPr>
        <w:t>não</w:t>
      </w:r>
      <w:r>
        <w:rPr>
          <w:spacing w:val="-2"/>
          <w:sz w:val="24"/>
        </w:rPr>
        <w:t> </w:t>
      </w:r>
      <w:r>
        <w:rPr>
          <w:sz w:val="24"/>
        </w:rPr>
        <w:t>seja</w:t>
      </w:r>
      <w:r>
        <w:rPr>
          <w:spacing w:val="-2"/>
          <w:sz w:val="24"/>
        </w:rPr>
        <w:t> </w:t>
      </w:r>
      <w:r>
        <w:rPr>
          <w:sz w:val="24"/>
        </w:rPr>
        <w:t>satisfatório</w:t>
      </w:r>
      <w:r>
        <w:rPr>
          <w:spacing w:val="-2"/>
          <w:sz w:val="24"/>
        </w:rPr>
        <w:t> </w:t>
      </w:r>
      <w:r>
        <w:rPr>
          <w:sz w:val="24"/>
        </w:rPr>
        <w:t>para</w:t>
      </w:r>
      <w:r>
        <w:rPr>
          <w:spacing w:val="-2"/>
          <w:sz w:val="24"/>
        </w:rPr>
        <w:t> </w:t>
      </w:r>
      <w:r>
        <w:rPr>
          <w:sz w:val="24"/>
        </w:rPr>
        <w:t>o</w:t>
      </w:r>
      <w:r>
        <w:rPr>
          <w:spacing w:val="-2"/>
          <w:sz w:val="24"/>
        </w:rPr>
        <w:t> </w:t>
      </w:r>
      <w:r>
        <w:rPr>
          <w:sz w:val="24"/>
        </w:rPr>
        <w:t>atendimento</w:t>
      </w:r>
      <w:r>
        <w:rPr>
          <w:spacing w:val="-2"/>
          <w:sz w:val="24"/>
        </w:rPr>
        <w:t> </w:t>
      </w:r>
      <w:r>
        <w:rPr>
          <w:sz w:val="24"/>
        </w:rPr>
        <w:t>do objeto do Contrato, exceto quando ocorrer algum dos eventos arrolados no </w:t>
      </w:r>
      <w:hyperlink r:id="rId37">
        <w:r>
          <w:rPr>
            <w:color w:val="000080"/>
            <w:sz w:val="24"/>
            <w:u w:val="single" w:color="000080"/>
          </w:rPr>
          <w:t>artigo 124, II, “d”, da Lei nº 14.133/2021.</w:t>
        </w:r>
      </w:hyperlink>
    </w:p>
    <w:p>
      <w:pPr>
        <w:pStyle w:val="ListParagraph"/>
        <w:numPr>
          <w:ilvl w:val="2"/>
          <w:numId w:val="29"/>
        </w:numPr>
        <w:tabs>
          <w:tab w:pos="779" w:val="left" w:leader="none"/>
        </w:tabs>
        <w:spacing w:line="268" w:lineRule="exact" w:before="0" w:after="0"/>
        <w:ind w:left="779" w:right="0" w:hanging="660"/>
        <w:jc w:val="left"/>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numPr>
          <w:ilvl w:val="2"/>
          <w:numId w:val="29"/>
        </w:numPr>
        <w:tabs>
          <w:tab w:pos="779" w:val="left" w:leader="none"/>
        </w:tabs>
        <w:spacing w:line="235" w:lineRule="auto" w:before="0" w:after="0"/>
        <w:ind w:left="119" w:right="150" w:firstLine="0"/>
        <w:jc w:val="left"/>
        <w:rPr>
          <w:sz w:val="24"/>
        </w:rPr>
      </w:pPr>
      <w:r>
        <w:rPr>
          <w:sz w:val="24"/>
        </w:rPr>
        <w:t>Prestar</w:t>
      </w:r>
      <w:r>
        <w:rPr>
          <w:spacing w:val="-4"/>
          <w:sz w:val="24"/>
        </w:rPr>
        <w:t> </w:t>
      </w:r>
      <w:r>
        <w:rPr>
          <w:sz w:val="24"/>
        </w:rPr>
        <w:t>esclarecimentos</w:t>
      </w:r>
      <w:r>
        <w:rPr>
          <w:spacing w:val="-4"/>
          <w:sz w:val="24"/>
        </w:rPr>
        <w:t> </w:t>
      </w:r>
      <w:r>
        <w:rPr>
          <w:sz w:val="24"/>
        </w:rPr>
        <w:t>ou</w:t>
      </w:r>
      <w:r>
        <w:rPr>
          <w:spacing w:val="-4"/>
          <w:sz w:val="24"/>
        </w:rPr>
        <w:t> </w:t>
      </w:r>
      <w:r>
        <w:rPr>
          <w:sz w:val="24"/>
        </w:rPr>
        <w:t>informações</w:t>
      </w:r>
      <w:r>
        <w:rPr>
          <w:spacing w:val="-4"/>
          <w:sz w:val="24"/>
        </w:rPr>
        <w:t> </w:t>
      </w:r>
      <w:r>
        <w:rPr>
          <w:sz w:val="24"/>
        </w:rPr>
        <w:t>solicitadas</w:t>
      </w:r>
      <w:r>
        <w:rPr>
          <w:spacing w:val="-4"/>
          <w:sz w:val="24"/>
        </w:rPr>
        <w:t> </w:t>
      </w:r>
      <w:r>
        <w:rPr>
          <w:sz w:val="24"/>
        </w:rPr>
        <w:t>pelo</w:t>
      </w:r>
      <w:r>
        <w:rPr>
          <w:spacing w:val="-4"/>
          <w:sz w:val="24"/>
        </w:rPr>
        <w:t> </w:t>
      </w:r>
      <w:r>
        <w:rPr>
          <w:b/>
          <w:sz w:val="24"/>
        </w:rPr>
        <w:t>CONTRATANTE</w:t>
      </w:r>
      <w:r>
        <w:rPr>
          <w:b/>
          <w:spacing w:val="-4"/>
          <w:sz w:val="24"/>
        </w:rPr>
        <w:t> </w:t>
      </w:r>
      <w:r>
        <w:rPr>
          <w:sz w:val="24"/>
        </w:rPr>
        <w:t>ou</w:t>
      </w:r>
      <w:r>
        <w:rPr>
          <w:spacing w:val="-4"/>
          <w:sz w:val="24"/>
        </w:rPr>
        <w:t> </w:t>
      </w:r>
      <w:r>
        <w:rPr>
          <w:sz w:val="24"/>
        </w:rPr>
        <w:t>por</w:t>
      </w:r>
      <w:r>
        <w:rPr>
          <w:spacing w:val="-4"/>
          <w:sz w:val="24"/>
        </w:rPr>
        <w:t> </w:t>
      </w:r>
      <w:r>
        <w:rPr>
          <w:sz w:val="24"/>
        </w:rPr>
        <w:t>seus</w:t>
      </w:r>
      <w:r>
        <w:rPr>
          <w:spacing w:val="-4"/>
          <w:sz w:val="24"/>
        </w:rPr>
        <w:t> </w:t>
      </w:r>
      <w:r>
        <w:rPr>
          <w:sz w:val="24"/>
        </w:rPr>
        <w:t>prepostos,</w:t>
      </w:r>
      <w:r>
        <w:rPr>
          <w:spacing w:val="-4"/>
          <w:sz w:val="24"/>
        </w:rPr>
        <w:t> </w:t>
      </w:r>
      <w:r>
        <w:rPr>
          <w:sz w:val="24"/>
        </w:rPr>
        <w:t>garantindo-lhes</w:t>
      </w:r>
      <w:r>
        <w:rPr>
          <w:spacing w:val="-4"/>
          <w:sz w:val="24"/>
        </w:rPr>
        <w:t> </w:t>
      </w:r>
      <w:r>
        <w:rPr>
          <w:sz w:val="24"/>
        </w:rPr>
        <w:t>o</w:t>
      </w:r>
      <w:r>
        <w:rPr>
          <w:spacing w:val="-4"/>
          <w:sz w:val="24"/>
        </w:rPr>
        <w:t> </w:t>
      </w:r>
      <w:r>
        <w:rPr>
          <w:sz w:val="24"/>
        </w:rPr>
        <w:t>acesso,</w:t>
      </w:r>
      <w:r>
        <w:rPr>
          <w:spacing w:val="-4"/>
          <w:sz w:val="24"/>
        </w:rPr>
        <w:t> </w:t>
      </w:r>
      <w:r>
        <w:rPr>
          <w:sz w:val="24"/>
        </w:rPr>
        <w:t>a</w:t>
      </w:r>
      <w:r>
        <w:rPr>
          <w:spacing w:val="-4"/>
          <w:sz w:val="24"/>
        </w:rPr>
        <w:t> </w:t>
      </w:r>
      <w:r>
        <w:rPr>
          <w:sz w:val="24"/>
        </w:rPr>
        <w:t>qualquer</w:t>
      </w:r>
      <w:r>
        <w:rPr>
          <w:spacing w:val="-4"/>
          <w:sz w:val="24"/>
        </w:rPr>
        <w:t> </w:t>
      </w:r>
      <w:r>
        <w:rPr>
          <w:sz w:val="24"/>
        </w:rPr>
        <w:t>tempo,</w:t>
      </w:r>
      <w:r>
        <w:rPr>
          <w:spacing w:val="-4"/>
          <w:sz w:val="24"/>
        </w:rPr>
        <w:t> </w:t>
      </w:r>
      <w:r>
        <w:rPr>
          <w:sz w:val="24"/>
        </w:rPr>
        <w:t>ao</w:t>
      </w:r>
      <w:r>
        <w:rPr>
          <w:spacing w:val="-4"/>
          <w:sz w:val="24"/>
        </w:rPr>
        <w:t> </w:t>
      </w:r>
      <w:r>
        <w:rPr>
          <w:sz w:val="24"/>
        </w:rPr>
        <w:t>local</w:t>
      </w:r>
      <w:r>
        <w:rPr>
          <w:spacing w:val="-4"/>
          <w:sz w:val="24"/>
        </w:rPr>
        <w:t> </w:t>
      </w:r>
      <w:r>
        <w:rPr>
          <w:sz w:val="24"/>
        </w:rPr>
        <w:t>dos trabalhos, bem como aos documentos relativos à execução do empreendimento.</w:t>
      </w:r>
    </w:p>
    <w:p>
      <w:pPr>
        <w:pStyle w:val="ListParagraph"/>
        <w:numPr>
          <w:ilvl w:val="2"/>
          <w:numId w:val="29"/>
        </w:numPr>
        <w:tabs>
          <w:tab w:pos="779" w:val="left" w:leader="none"/>
        </w:tabs>
        <w:spacing w:line="235" w:lineRule="auto" w:before="0" w:after="0"/>
        <w:ind w:left="119" w:right="219" w:firstLine="0"/>
        <w:jc w:val="left"/>
        <w:rPr>
          <w:sz w:val="24"/>
        </w:rPr>
      </w:pPr>
      <w:r>
        <w:rPr>
          <w:sz w:val="24"/>
        </w:rPr>
        <w:t>Caso</w:t>
      </w:r>
      <w:r>
        <w:rPr>
          <w:spacing w:val="-2"/>
          <w:sz w:val="24"/>
        </w:rPr>
        <w:t> </w:t>
      </w:r>
      <w:r>
        <w:rPr>
          <w:sz w:val="24"/>
        </w:rPr>
        <w:t>o</w:t>
      </w:r>
      <w:r>
        <w:rPr>
          <w:spacing w:val="-2"/>
          <w:sz w:val="24"/>
        </w:rPr>
        <w:t> </w:t>
      </w:r>
      <w:r>
        <w:rPr>
          <w:sz w:val="24"/>
        </w:rPr>
        <w:t>valor</w:t>
      </w:r>
      <w:r>
        <w:rPr>
          <w:spacing w:val="-2"/>
          <w:sz w:val="24"/>
        </w:rPr>
        <w:t> </w:t>
      </w:r>
      <w:r>
        <w:rPr>
          <w:sz w:val="24"/>
        </w:rPr>
        <w:t>do</w:t>
      </w:r>
      <w:r>
        <w:rPr>
          <w:spacing w:val="-2"/>
          <w:sz w:val="24"/>
        </w:rPr>
        <w:t> </w:t>
      </w:r>
      <w:r>
        <w:rPr>
          <w:sz w:val="24"/>
        </w:rPr>
        <w:t>Contrato</w:t>
      </w:r>
      <w:r>
        <w:rPr>
          <w:spacing w:val="-2"/>
          <w:sz w:val="24"/>
        </w:rPr>
        <w:t> </w:t>
      </w:r>
      <w:r>
        <w:rPr>
          <w:sz w:val="24"/>
        </w:rPr>
        <w:t>se</w:t>
      </w:r>
      <w:r>
        <w:rPr>
          <w:spacing w:val="-2"/>
          <w:sz w:val="24"/>
        </w:rPr>
        <w:t> </w:t>
      </w:r>
      <w:r>
        <w:rPr>
          <w:sz w:val="24"/>
        </w:rPr>
        <w:t>enquadre</w:t>
      </w:r>
      <w:r>
        <w:rPr>
          <w:spacing w:val="-2"/>
          <w:sz w:val="24"/>
        </w:rPr>
        <w:t> </w:t>
      </w:r>
      <w:r>
        <w:rPr>
          <w:sz w:val="24"/>
        </w:rPr>
        <w:t>no</w:t>
      </w:r>
      <w:r>
        <w:rPr>
          <w:spacing w:val="-2"/>
          <w:sz w:val="24"/>
        </w:rPr>
        <w:t> </w:t>
      </w:r>
      <w:r>
        <w:rPr>
          <w:sz w:val="24"/>
        </w:rPr>
        <w:t>limite</w:t>
      </w:r>
      <w:r>
        <w:rPr>
          <w:spacing w:val="-2"/>
          <w:sz w:val="24"/>
        </w:rPr>
        <w:t> </w:t>
      </w:r>
      <w:r>
        <w:rPr>
          <w:sz w:val="24"/>
        </w:rPr>
        <w:t>previsto</w:t>
      </w:r>
      <w:r>
        <w:rPr>
          <w:spacing w:val="-2"/>
          <w:sz w:val="24"/>
        </w:rPr>
        <w:t> </w:t>
      </w:r>
      <w:r>
        <w:rPr>
          <w:sz w:val="24"/>
        </w:rPr>
        <w:t>no</w:t>
      </w:r>
      <w:r>
        <w:rPr>
          <w:spacing w:val="-2"/>
          <w:sz w:val="24"/>
        </w:rPr>
        <w:t> </w:t>
      </w:r>
      <w:r>
        <w:rPr>
          <w:sz w:val="24"/>
        </w:rPr>
        <w:t>art.</w:t>
      </w:r>
      <w:r>
        <w:rPr>
          <w:spacing w:val="-2"/>
          <w:sz w:val="24"/>
        </w:rPr>
        <w:t> </w:t>
      </w:r>
      <w:r>
        <w:rPr>
          <w:sz w:val="24"/>
        </w:rPr>
        <w:t>1º</w:t>
      </w:r>
      <w:r>
        <w:rPr>
          <w:spacing w:val="-2"/>
          <w:sz w:val="24"/>
        </w:rPr>
        <w:t> </w:t>
      </w:r>
      <w:r>
        <w:rPr>
          <w:sz w:val="24"/>
        </w:rPr>
        <w:t>da</w:t>
      </w:r>
      <w:r>
        <w:rPr>
          <w:spacing w:val="-2"/>
          <w:sz w:val="24"/>
        </w:rPr>
        <w:t> </w:t>
      </w:r>
      <w:r>
        <w:rPr>
          <w:sz w:val="24"/>
        </w:rPr>
        <w:t>Lei</w:t>
      </w:r>
      <w:r>
        <w:rPr>
          <w:spacing w:val="-2"/>
          <w:sz w:val="24"/>
        </w:rPr>
        <w:t> </w:t>
      </w:r>
      <w:r>
        <w:rPr>
          <w:sz w:val="24"/>
        </w:rPr>
        <w:t>estadual</w:t>
      </w:r>
      <w:r>
        <w:rPr>
          <w:spacing w:val="-2"/>
          <w:sz w:val="24"/>
        </w:rPr>
        <w:t> </w:t>
      </w:r>
      <w:r>
        <w:rPr>
          <w:sz w:val="24"/>
        </w:rPr>
        <w:t>nº</w:t>
      </w:r>
      <w:r>
        <w:rPr>
          <w:spacing w:val="-2"/>
          <w:sz w:val="24"/>
        </w:rPr>
        <w:t> </w:t>
      </w:r>
      <w:r>
        <w:rPr>
          <w:sz w:val="24"/>
        </w:rPr>
        <w:t>7.753,</w:t>
      </w:r>
      <w:r>
        <w:rPr>
          <w:spacing w:val="-2"/>
          <w:sz w:val="24"/>
        </w:rPr>
        <w:t> </w:t>
      </w:r>
      <w:r>
        <w:rPr>
          <w:sz w:val="24"/>
        </w:rPr>
        <w:t>de</w:t>
      </w:r>
      <w:r>
        <w:rPr>
          <w:spacing w:val="-2"/>
          <w:sz w:val="24"/>
        </w:rPr>
        <w:t> </w:t>
      </w:r>
      <w:r>
        <w:rPr>
          <w:sz w:val="24"/>
        </w:rPr>
        <w:t>17</w:t>
      </w:r>
      <w:r>
        <w:rPr>
          <w:spacing w:val="-2"/>
          <w:sz w:val="24"/>
        </w:rPr>
        <w:t> </w:t>
      </w:r>
      <w:r>
        <w:rPr>
          <w:sz w:val="24"/>
        </w:rPr>
        <w:t>de</w:t>
      </w:r>
      <w:r>
        <w:rPr>
          <w:spacing w:val="-2"/>
          <w:sz w:val="24"/>
        </w:rPr>
        <w:t> </w:t>
      </w:r>
      <w:r>
        <w:rPr>
          <w:sz w:val="24"/>
        </w:rPr>
        <w:t>outubro</w:t>
      </w:r>
      <w:r>
        <w:rPr>
          <w:spacing w:val="-2"/>
          <w:sz w:val="24"/>
        </w:rPr>
        <w:t> </w:t>
      </w:r>
      <w:r>
        <w:rPr>
          <w:sz w:val="24"/>
        </w:rPr>
        <w:t>de</w:t>
      </w:r>
      <w:r>
        <w:rPr>
          <w:spacing w:val="-2"/>
          <w:sz w:val="24"/>
        </w:rPr>
        <w:t> </w:t>
      </w:r>
      <w:r>
        <w:rPr>
          <w:sz w:val="24"/>
        </w:rPr>
        <w:t>2017,</w:t>
      </w:r>
      <w:r>
        <w:rPr>
          <w:spacing w:val="-2"/>
          <w:sz w:val="24"/>
        </w:rPr>
        <w:t> </w:t>
      </w:r>
      <w:r>
        <w:rPr>
          <w:sz w:val="24"/>
        </w:rPr>
        <w:t>manter</w:t>
      </w:r>
      <w:r>
        <w:rPr>
          <w:spacing w:val="-2"/>
          <w:sz w:val="24"/>
        </w:rPr>
        <w:t> </w:t>
      </w:r>
      <w:r>
        <w:rPr>
          <w:sz w:val="24"/>
        </w:rPr>
        <w:t>Programa</w:t>
      </w:r>
      <w:r>
        <w:rPr>
          <w:spacing w:val="-2"/>
          <w:sz w:val="24"/>
        </w:rPr>
        <w:t> </w:t>
      </w:r>
      <w:r>
        <w:rPr>
          <w:sz w:val="24"/>
        </w:rPr>
        <w:t>de</w:t>
      </w:r>
      <w:r>
        <w:rPr>
          <w:spacing w:val="-2"/>
          <w:sz w:val="24"/>
        </w:rPr>
        <w:t> </w:t>
      </w:r>
      <w:r>
        <w:rPr>
          <w:sz w:val="24"/>
        </w:rPr>
        <w:t>Integridade</w:t>
      </w:r>
      <w:r>
        <w:rPr>
          <w:spacing w:val="-2"/>
          <w:sz w:val="24"/>
        </w:rPr>
        <w:t> </w:t>
      </w:r>
      <w:r>
        <w:rPr>
          <w:sz w:val="24"/>
        </w:rPr>
        <w:t>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4"/>
        </w:rPr>
        <w:t> </w:t>
      </w:r>
      <w:r>
        <w:rPr>
          <w:sz w:val="24"/>
        </w:rPr>
        <w:t>Administração Pública.</w:t>
      </w:r>
    </w:p>
    <w:p>
      <w:pPr>
        <w:pStyle w:val="ListParagraph"/>
        <w:numPr>
          <w:ilvl w:val="3"/>
          <w:numId w:val="29"/>
        </w:numPr>
        <w:tabs>
          <w:tab w:pos="959" w:val="left" w:leader="none"/>
        </w:tabs>
        <w:spacing w:line="235" w:lineRule="auto" w:before="0" w:after="0"/>
        <w:ind w:left="119" w:right="197" w:firstLine="0"/>
        <w:jc w:val="left"/>
        <w:rPr>
          <w:sz w:val="24"/>
        </w:rPr>
      </w:pPr>
      <w:r>
        <w:rPr>
          <w:sz w:val="24"/>
        </w:rPr>
        <w:t>Caso</w:t>
      </w:r>
      <w:r>
        <w:rPr>
          <w:spacing w:val="-4"/>
          <w:sz w:val="24"/>
        </w:rPr>
        <w:t> </w:t>
      </w:r>
      <w:r>
        <w:rPr>
          <w:sz w:val="24"/>
        </w:rPr>
        <w:t>o</w:t>
      </w:r>
      <w:r>
        <w:rPr>
          <w:spacing w:val="-4"/>
          <w:sz w:val="24"/>
        </w:rPr>
        <w:t> </w:t>
      </w:r>
      <w:r>
        <w:rPr>
          <w:b/>
          <w:sz w:val="24"/>
        </w:rPr>
        <w:t>CONTRATADO</w:t>
      </w:r>
      <w:r>
        <w:rPr>
          <w:b/>
          <w:spacing w:val="-4"/>
          <w:sz w:val="24"/>
        </w:rPr>
        <w:t> </w:t>
      </w:r>
      <w:r>
        <w:rPr>
          <w:sz w:val="24"/>
        </w:rPr>
        <w:t>ainda</w:t>
      </w:r>
      <w:r>
        <w:rPr>
          <w:spacing w:val="-4"/>
          <w:sz w:val="24"/>
        </w:rPr>
        <w:t> </w:t>
      </w:r>
      <w:r>
        <w:rPr>
          <w:sz w:val="24"/>
        </w:rPr>
        <w:t>não</w:t>
      </w:r>
      <w:r>
        <w:rPr>
          <w:spacing w:val="-4"/>
          <w:sz w:val="24"/>
        </w:rPr>
        <w:t> </w:t>
      </w:r>
      <w:r>
        <w:rPr>
          <w:sz w:val="24"/>
        </w:rPr>
        <w:t>tenha</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instituído,</w:t>
      </w:r>
      <w:r>
        <w:rPr>
          <w:spacing w:val="-4"/>
          <w:sz w:val="24"/>
        </w:rPr>
        <w:t> </w:t>
      </w:r>
      <w:r>
        <w:rPr>
          <w:sz w:val="24"/>
        </w:rPr>
        <w:t>compromete-se</w:t>
      </w:r>
      <w:r>
        <w:rPr>
          <w:spacing w:val="-4"/>
          <w:sz w:val="24"/>
        </w:rPr>
        <w:t> </w:t>
      </w:r>
      <w:r>
        <w:rPr>
          <w:sz w:val="24"/>
        </w:rPr>
        <w:t>a</w:t>
      </w:r>
      <w:r>
        <w:rPr>
          <w:spacing w:val="-4"/>
          <w:sz w:val="24"/>
        </w:rPr>
        <w:t> </w:t>
      </w:r>
      <w:r>
        <w:rPr>
          <w:sz w:val="24"/>
        </w:rPr>
        <w:t>implantar</w:t>
      </w:r>
      <w:r>
        <w:rPr>
          <w:spacing w:val="-4"/>
          <w:sz w:val="24"/>
        </w:rPr>
        <w:t> </w:t>
      </w:r>
      <w:r>
        <w:rPr>
          <w:sz w:val="24"/>
        </w:rPr>
        <w:t>o</w:t>
      </w:r>
      <w:r>
        <w:rPr>
          <w:spacing w:val="-4"/>
          <w:sz w:val="24"/>
        </w:rPr>
        <w:t> </w:t>
      </w:r>
      <w:r>
        <w:rPr>
          <w:sz w:val="24"/>
        </w:rPr>
        <w:t>Programa</w:t>
      </w:r>
      <w:r>
        <w:rPr>
          <w:spacing w:val="-4"/>
          <w:sz w:val="24"/>
        </w:rPr>
        <w:t> </w:t>
      </w:r>
      <w:r>
        <w:rPr>
          <w:sz w:val="24"/>
        </w:rPr>
        <w:t>de</w:t>
      </w:r>
      <w:r>
        <w:rPr>
          <w:spacing w:val="-4"/>
          <w:sz w:val="24"/>
        </w:rPr>
        <w:t> </w:t>
      </w:r>
      <w:r>
        <w:rPr>
          <w:sz w:val="24"/>
        </w:rPr>
        <w:t>Integridade</w:t>
      </w:r>
      <w:r>
        <w:rPr>
          <w:spacing w:val="-4"/>
          <w:sz w:val="24"/>
        </w:rPr>
        <w:t> </w:t>
      </w:r>
      <w:r>
        <w:rPr>
          <w:sz w:val="24"/>
        </w:rPr>
        <w:t>no</w:t>
      </w:r>
      <w:r>
        <w:rPr>
          <w:spacing w:val="-4"/>
          <w:sz w:val="24"/>
        </w:rPr>
        <w:t> </w:t>
      </w:r>
      <w:r>
        <w:rPr>
          <w:sz w:val="24"/>
        </w:rPr>
        <w:t>prazo</w:t>
      </w:r>
      <w:r>
        <w:rPr>
          <w:spacing w:val="-4"/>
          <w:sz w:val="24"/>
        </w:rPr>
        <w:t> </w:t>
      </w:r>
      <w:r>
        <w:rPr>
          <w:sz w:val="24"/>
        </w:rPr>
        <w:t>de</w:t>
      </w:r>
      <w:r>
        <w:rPr>
          <w:spacing w:val="-4"/>
          <w:sz w:val="24"/>
        </w:rPr>
        <w:t> </w:t>
      </w:r>
      <w:r>
        <w:rPr>
          <w:sz w:val="24"/>
        </w:rPr>
        <w:t>até</w:t>
      </w:r>
      <w:r>
        <w:rPr>
          <w:spacing w:val="-4"/>
          <w:sz w:val="24"/>
        </w:rPr>
        <w:t> </w:t>
      </w:r>
      <w:r>
        <w:rPr>
          <w:sz w:val="24"/>
        </w:rPr>
        <w:t>180 (cento e oitenta) dias corridos, a partir da data de celebração do presente Contrato, na forma da Lei nº 7.753/2017.</w:t>
      </w:r>
    </w:p>
    <w:p>
      <w:pPr>
        <w:pStyle w:val="ListParagraph"/>
        <w:numPr>
          <w:ilvl w:val="2"/>
          <w:numId w:val="29"/>
        </w:numPr>
        <w:tabs>
          <w:tab w:pos="675" w:val="left" w:leader="none"/>
        </w:tabs>
        <w:spacing w:line="280" w:lineRule="auto" w:before="269" w:after="0"/>
        <w:ind w:left="119" w:right="118" w:firstLine="0"/>
        <w:jc w:val="left"/>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pPr>
    </w:p>
    <w:p>
      <w:pPr>
        <w:pStyle w:val="BodyText"/>
      </w:pPr>
    </w:p>
    <w:p>
      <w:pPr>
        <w:pStyle w:val="BodyText"/>
        <w:spacing w:before="61"/>
      </w:pPr>
    </w:p>
    <w:p>
      <w:pPr>
        <w:pStyle w:val="Heading2"/>
        <w:spacing w:before="1"/>
        <w:ind w:left="119"/>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79"/>
        <w:rPr>
          <w:b/>
        </w:rPr>
      </w:pPr>
    </w:p>
    <w:p>
      <w:pPr>
        <w:pStyle w:val="ListParagraph"/>
        <w:numPr>
          <w:ilvl w:val="1"/>
          <w:numId w:val="31"/>
        </w:numPr>
        <w:tabs>
          <w:tab w:pos="518" w:val="left" w:leader="none"/>
        </w:tabs>
        <w:spacing w:line="240" w:lineRule="auto" w:before="1" w:after="0"/>
        <w:ind w:left="51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4"/>
      </w:pPr>
    </w:p>
    <w:p>
      <w:pPr>
        <w:pStyle w:val="Heading2"/>
        <w:spacing w:before="1"/>
        <w:ind w:left="119"/>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rPr>
          <w:b/>
        </w:rPr>
      </w:pPr>
    </w:p>
    <w:p>
      <w:pPr>
        <w:pStyle w:val="BodyText"/>
        <w:spacing w:before="165"/>
        <w:rPr>
          <w:b/>
        </w:rPr>
      </w:pPr>
    </w:p>
    <w:p>
      <w:pPr>
        <w:pStyle w:val="ListParagraph"/>
        <w:numPr>
          <w:ilvl w:val="1"/>
          <w:numId w:val="32"/>
        </w:numPr>
        <w:tabs>
          <w:tab w:pos="510" w:val="left" w:leader="none"/>
        </w:tabs>
        <w:spacing w:line="240" w:lineRule="auto" w:before="0"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spacing w:after="0" w:line="240" w:lineRule="auto"/>
        <w:jc w:val="left"/>
        <w:rPr>
          <w:sz w:val="20"/>
        </w:rPr>
        <w:sectPr>
          <w:pgSz w:w="15840" w:h="24480"/>
          <w:pgMar w:top="0" w:bottom="0" w:left="0" w:right="0"/>
        </w:sectPr>
      </w:pPr>
    </w:p>
    <w:p>
      <w:pPr>
        <w:pStyle w:val="ListParagraph"/>
        <w:numPr>
          <w:ilvl w:val="2"/>
          <w:numId w:val="32"/>
        </w:numPr>
        <w:tabs>
          <w:tab w:pos="760" w:val="left" w:leader="none"/>
        </w:tabs>
        <w:spacing w:line="240" w:lineRule="auto" w:before="23"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BodyText"/>
        <w:spacing w:before="50"/>
      </w:pPr>
    </w:p>
    <w:p>
      <w:pPr>
        <w:pStyle w:val="ListParagraph"/>
        <w:numPr>
          <w:ilvl w:val="3"/>
          <w:numId w:val="32"/>
        </w:numPr>
        <w:tabs>
          <w:tab w:pos="910" w:val="left" w:leader="none"/>
        </w:tabs>
        <w:spacing w:line="240" w:lineRule="auto" w:before="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BodyText"/>
        <w:spacing w:before="50"/>
      </w:pPr>
    </w:p>
    <w:p>
      <w:pPr>
        <w:pStyle w:val="ListParagraph"/>
        <w:numPr>
          <w:ilvl w:val="3"/>
          <w:numId w:val="32"/>
        </w:numPr>
        <w:tabs>
          <w:tab w:pos="910" w:val="left" w:leader="none"/>
        </w:tabs>
        <w:spacing w:line="240" w:lineRule="auto" w:before="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BodyText"/>
        <w:spacing w:before="50"/>
      </w:pPr>
    </w:p>
    <w:p>
      <w:pPr>
        <w:pStyle w:val="ListParagraph"/>
        <w:numPr>
          <w:ilvl w:val="3"/>
          <w:numId w:val="32"/>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BodyText"/>
        <w:spacing w:before="50"/>
      </w:pPr>
    </w:p>
    <w:p>
      <w:pPr>
        <w:pStyle w:val="ListParagraph"/>
        <w:numPr>
          <w:ilvl w:val="3"/>
          <w:numId w:val="32"/>
        </w:numPr>
        <w:tabs>
          <w:tab w:pos="910" w:val="left" w:leader="none"/>
        </w:tabs>
        <w:spacing w:line="240" w:lineRule="auto" w:before="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BodyText"/>
        <w:spacing w:before="50"/>
      </w:pPr>
    </w:p>
    <w:p>
      <w:pPr>
        <w:pStyle w:val="ListParagraph"/>
        <w:numPr>
          <w:ilvl w:val="2"/>
          <w:numId w:val="32"/>
        </w:numPr>
        <w:tabs>
          <w:tab w:pos="752" w:val="left" w:leader="none"/>
        </w:tabs>
        <w:spacing w:line="240" w:lineRule="auto" w:before="0"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BodyText"/>
        <w:spacing w:before="50"/>
      </w:pPr>
    </w:p>
    <w:p>
      <w:pPr>
        <w:pStyle w:val="ListParagraph"/>
        <w:numPr>
          <w:ilvl w:val="2"/>
          <w:numId w:val="32"/>
        </w:numPr>
        <w:tabs>
          <w:tab w:pos="760" w:val="left" w:leader="none"/>
        </w:tabs>
        <w:spacing w:line="240" w:lineRule="auto" w:before="0" w:after="0"/>
        <w:ind w:left="760" w:right="0" w:hanging="641"/>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2013.</w:t>
        </w:r>
      </w:hyperlink>
    </w:p>
    <w:p>
      <w:pPr>
        <w:pStyle w:val="BodyText"/>
        <w:spacing w:before="50"/>
      </w:pPr>
    </w:p>
    <w:p>
      <w:pPr>
        <w:pStyle w:val="ListParagraph"/>
        <w:numPr>
          <w:ilvl w:val="1"/>
          <w:numId w:val="32"/>
        </w:numPr>
        <w:tabs>
          <w:tab w:pos="510" w:val="left" w:leader="none"/>
        </w:tabs>
        <w:spacing w:line="240" w:lineRule="auto" w:before="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BodyText"/>
        <w:spacing w:before="50"/>
      </w:pPr>
    </w:p>
    <w:p>
      <w:pPr>
        <w:pStyle w:val="ListParagraph"/>
        <w:numPr>
          <w:ilvl w:val="2"/>
          <w:numId w:val="32"/>
        </w:numPr>
        <w:tabs>
          <w:tab w:pos="650" w:val="left" w:leader="none"/>
        </w:tabs>
        <w:spacing w:line="280" w:lineRule="auto" w:before="0" w:after="0"/>
        <w:ind w:left="119" w:right="118" w:firstLine="0"/>
        <w:jc w:val="both"/>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BodyText"/>
        <w:spacing w:before="12"/>
      </w:pPr>
    </w:p>
    <w:p>
      <w:pPr>
        <w:pStyle w:val="ListParagraph"/>
        <w:numPr>
          <w:ilvl w:val="2"/>
          <w:numId w:val="32"/>
        </w:numPr>
        <w:tabs>
          <w:tab w:pos="671" w:val="left" w:leader="none"/>
        </w:tabs>
        <w:spacing w:line="280" w:lineRule="auto" w:before="0" w:after="0"/>
        <w:ind w:left="119" w:right="118" w:firstLine="0"/>
        <w:jc w:val="both"/>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BodyText"/>
        <w:spacing w:before="12"/>
      </w:pPr>
    </w:p>
    <w:p>
      <w:pPr>
        <w:pStyle w:val="ListParagraph"/>
        <w:numPr>
          <w:ilvl w:val="0"/>
          <w:numId w:val="33"/>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34" w:val="left" w:leader="none"/>
        </w:tabs>
        <w:spacing w:line="240" w:lineRule="auto" w:before="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50"/>
      </w:pPr>
    </w:p>
    <w:p>
      <w:pPr>
        <w:pStyle w:val="ListParagraph"/>
        <w:numPr>
          <w:ilvl w:val="0"/>
          <w:numId w:val="33"/>
        </w:numPr>
        <w:tabs>
          <w:tab w:pos="323" w:val="left" w:leader="none"/>
        </w:tabs>
        <w:spacing w:line="240" w:lineRule="auto" w:before="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pPr>
    </w:p>
    <w:p>
      <w:pPr>
        <w:pStyle w:val="BodyText"/>
      </w:pPr>
    </w:p>
    <w:p>
      <w:pPr>
        <w:pStyle w:val="BodyText"/>
        <w:spacing w:before="100"/>
      </w:pPr>
    </w:p>
    <w:p>
      <w:pPr>
        <w:pStyle w:val="ListParagraph"/>
        <w:numPr>
          <w:ilvl w:val="3"/>
          <w:numId w:val="32"/>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BodyText"/>
        <w:spacing w:before="50"/>
      </w:pPr>
    </w:p>
    <w:p>
      <w:pPr>
        <w:pStyle w:val="ListParagraph"/>
        <w:numPr>
          <w:ilvl w:val="3"/>
          <w:numId w:val="32"/>
        </w:numPr>
        <w:tabs>
          <w:tab w:pos="810" w:val="left" w:leader="none"/>
        </w:tabs>
        <w:spacing w:line="240" w:lineRule="auto" w:before="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3"/>
          <w:numId w:val="32"/>
        </w:numPr>
        <w:tabs>
          <w:tab w:pos="829" w:val="left" w:leader="none"/>
        </w:tabs>
        <w:spacing w:line="280" w:lineRule="auto" w:before="0" w:after="0"/>
        <w:ind w:left="119" w:right="118"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BodyText"/>
        <w:spacing w:before="12"/>
      </w:pPr>
    </w:p>
    <w:p>
      <w:pPr>
        <w:pStyle w:val="ListParagraph"/>
        <w:numPr>
          <w:ilvl w:val="3"/>
          <w:numId w:val="32"/>
        </w:numPr>
        <w:tabs>
          <w:tab w:pos="799" w:val="left" w:leader="none"/>
        </w:tabs>
        <w:spacing w:line="240" w:lineRule="auto" w:before="0"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50"/>
      </w:pPr>
    </w:p>
    <w:p>
      <w:pPr>
        <w:pStyle w:val="ListParagraph"/>
        <w:numPr>
          <w:ilvl w:val="2"/>
          <w:numId w:val="32"/>
        </w:numPr>
        <w:tabs>
          <w:tab w:pos="686" w:val="left" w:leader="none"/>
        </w:tabs>
        <w:spacing w:line="280" w:lineRule="auto" w:before="0" w:after="0"/>
        <w:ind w:left="119" w:right="119"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BodyText"/>
        <w:spacing w:before="12"/>
      </w:pPr>
    </w:p>
    <w:p>
      <w:pPr>
        <w:pStyle w:val="ListParagraph"/>
        <w:numPr>
          <w:ilvl w:val="2"/>
          <w:numId w:val="32"/>
        </w:numPr>
        <w:tabs>
          <w:tab w:pos="663" w:val="left" w:leader="none"/>
        </w:tabs>
        <w:spacing w:line="280" w:lineRule="auto" w:before="0" w:after="0"/>
        <w:ind w:left="119" w:right="118"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11.1.8</w:t>
      </w:r>
      <w:r>
        <w:rPr>
          <w:spacing w:val="-1"/>
          <w:sz w:val="20"/>
        </w:rPr>
        <w:t> </w:t>
      </w:r>
      <w:r>
        <w:rPr>
          <w:sz w:val="20"/>
        </w:rPr>
        <w:t>a</w:t>
      </w:r>
      <w:r>
        <w:rPr>
          <w:spacing w:val="-1"/>
          <w:sz w:val="20"/>
        </w:rPr>
        <w:t> </w:t>
      </w:r>
      <w:r>
        <w:rPr>
          <w:sz w:val="20"/>
        </w:rPr>
        <w:t>11.1.12,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pelo prazo mínimo de 3 (três) anos e máximo de 6 (seis) anos.</w:t>
      </w:r>
    </w:p>
    <w:p>
      <w:pPr>
        <w:pStyle w:val="BodyText"/>
        <w:spacing w:before="13"/>
      </w:pPr>
    </w:p>
    <w:p>
      <w:pPr>
        <w:pStyle w:val="ListParagraph"/>
        <w:numPr>
          <w:ilvl w:val="1"/>
          <w:numId w:val="32"/>
        </w:numPr>
        <w:tabs>
          <w:tab w:pos="525" w:val="left" w:leader="none"/>
        </w:tabs>
        <w:spacing w:line="280" w:lineRule="auto" w:before="0"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BodyText"/>
        <w:spacing w:before="12"/>
      </w:pPr>
    </w:p>
    <w:p>
      <w:pPr>
        <w:pStyle w:val="ListParagraph"/>
        <w:numPr>
          <w:ilvl w:val="2"/>
          <w:numId w:val="32"/>
        </w:numPr>
        <w:tabs>
          <w:tab w:pos="666" w:val="left" w:leader="none"/>
        </w:tabs>
        <w:spacing w:line="280" w:lineRule="auto" w:before="1"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BodyText"/>
        <w:spacing w:before="11"/>
      </w:pPr>
    </w:p>
    <w:p>
      <w:pPr>
        <w:pStyle w:val="ListParagraph"/>
        <w:numPr>
          <w:ilvl w:val="2"/>
          <w:numId w:val="32"/>
        </w:numPr>
        <w:tabs>
          <w:tab w:pos="687" w:val="left" w:leader="none"/>
        </w:tabs>
        <w:spacing w:line="280" w:lineRule="auto" w:before="0"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BodyText"/>
        <w:spacing w:before="12"/>
      </w:pPr>
    </w:p>
    <w:p>
      <w:pPr>
        <w:pStyle w:val="ListParagraph"/>
        <w:numPr>
          <w:ilvl w:val="2"/>
          <w:numId w:val="32"/>
        </w:numPr>
        <w:tabs>
          <w:tab w:pos="661" w:val="left" w:leader="none"/>
        </w:tabs>
        <w:spacing w:line="280" w:lineRule="auto" w:before="0"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BodyText"/>
        <w:spacing w:before="12"/>
      </w:pPr>
    </w:p>
    <w:p>
      <w:pPr>
        <w:pStyle w:val="ListParagraph"/>
        <w:numPr>
          <w:ilvl w:val="1"/>
          <w:numId w:val="32"/>
        </w:numPr>
        <w:tabs>
          <w:tab w:pos="510" w:val="left" w:leader="none"/>
        </w:tabs>
        <w:spacing w:line="240" w:lineRule="auto" w:before="0" w:after="0"/>
        <w:ind w:left="510" w:right="0" w:hanging="391"/>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BodyText"/>
        <w:spacing w:before="50"/>
      </w:pPr>
    </w:p>
    <w:p>
      <w:pPr>
        <w:pStyle w:val="ListParagraph"/>
        <w:numPr>
          <w:ilvl w:val="2"/>
          <w:numId w:val="32"/>
        </w:numPr>
        <w:tabs>
          <w:tab w:pos="651" w:val="left" w:leader="none"/>
        </w:tabs>
        <w:spacing w:line="280" w:lineRule="auto" w:before="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BodyText"/>
        <w:spacing w:before="12"/>
      </w:pPr>
    </w:p>
    <w:p>
      <w:pPr>
        <w:pStyle w:val="ListParagraph"/>
        <w:numPr>
          <w:ilvl w:val="1"/>
          <w:numId w:val="32"/>
        </w:numPr>
        <w:tabs>
          <w:tab w:pos="510" w:val="left" w:leader="none"/>
        </w:tabs>
        <w:spacing w:line="240" w:lineRule="auto" w:before="0" w:after="0"/>
        <w:ind w:left="510" w:right="0" w:hanging="391"/>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BodyText"/>
        <w:spacing w:before="50"/>
      </w:pPr>
    </w:p>
    <w:p>
      <w:pPr>
        <w:pStyle w:val="ListParagraph"/>
        <w:numPr>
          <w:ilvl w:val="2"/>
          <w:numId w:val="32"/>
        </w:numPr>
        <w:tabs>
          <w:tab w:pos="660" w:val="left" w:leader="none"/>
        </w:tabs>
        <w:spacing w:line="240" w:lineRule="auto" w:before="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BodyText"/>
        <w:spacing w:before="50"/>
      </w:pPr>
    </w:p>
    <w:p>
      <w:pPr>
        <w:pStyle w:val="ListParagraph"/>
        <w:numPr>
          <w:ilvl w:val="1"/>
          <w:numId w:val="32"/>
        </w:numPr>
        <w:tabs>
          <w:tab w:pos="499" w:val="left" w:leader="none"/>
        </w:tabs>
        <w:spacing w:line="240" w:lineRule="auto" w:before="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BodyText"/>
        <w:spacing w:before="50"/>
      </w:pPr>
    </w:p>
    <w:p>
      <w:pPr>
        <w:pStyle w:val="ListParagraph"/>
        <w:numPr>
          <w:ilvl w:val="0"/>
          <w:numId w:val="34"/>
        </w:numPr>
        <w:tabs>
          <w:tab w:pos="323" w:val="left" w:leader="none"/>
        </w:tabs>
        <w:spacing w:line="240" w:lineRule="auto" w:before="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BodyText"/>
        <w:spacing w:before="50"/>
      </w:pPr>
    </w:p>
    <w:p>
      <w:pPr>
        <w:pStyle w:val="ListParagraph"/>
        <w:numPr>
          <w:ilvl w:val="0"/>
          <w:numId w:val="34"/>
        </w:numPr>
        <w:tabs>
          <w:tab w:pos="334" w:val="left" w:leader="none"/>
        </w:tabs>
        <w:spacing w:line="240" w:lineRule="auto" w:before="0"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2"/>
          <w:sz w:val="20"/>
        </w:rPr>
        <w:t> </w:t>
      </w:r>
      <w:r>
        <w:rPr>
          <w:sz w:val="20"/>
        </w:rPr>
        <w:t>I,</w:t>
      </w:r>
      <w:r>
        <w:rPr>
          <w:spacing w:val="-1"/>
          <w:sz w:val="20"/>
        </w:rPr>
        <w:t> </w:t>
      </w:r>
      <w:r>
        <w:rPr>
          <w:sz w:val="20"/>
        </w:rPr>
        <w:t>da</w:t>
      </w:r>
      <w:r>
        <w:rPr>
          <w:spacing w:val="-1"/>
          <w:sz w:val="20"/>
        </w:rPr>
        <w:t> </w:t>
      </w:r>
      <w:r>
        <w:rPr>
          <w:sz w:val="20"/>
        </w:rPr>
        <w:t>Lei</w:t>
      </w:r>
      <w:r>
        <w:rPr>
          <w:spacing w:val="-2"/>
          <w:sz w:val="20"/>
        </w:rPr>
        <w:t> </w:t>
      </w:r>
      <w:r>
        <w:rPr>
          <w:sz w:val="20"/>
        </w:rPr>
        <w:t>nº</w:t>
      </w:r>
      <w:r>
        <w:rPr>
          <w:spacing w:val="-1"/>
          <w:sz w:val="20"/>
        </w:rPr>
        <w:t> </w:t>
      </w:r>
      <w:r>
        <w:rPr>
          <w:sz w:val="20"/>
        </w:rPr>
        <w:t>14.133/2021, 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BodyText"/>
        <w:spacing w:before="50"/>
      </w:pPr>
    </w:p>
    <w:p>
      <w:pPr>
        <w:pStyle w:val="ListParagraph"/>
        <w:numPr>
          <w:ilvl w:val="1"/>
          <w:numId w:val="3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BodyText"/>
        <w:spacing w:before="95"/>
      </w:pPr>
    </w:p>
    <w:p>
      <w:pPr>
        <w:pStyle w:val="ListParagraph"/>
        <w:numPr>
          <w:ilvl w:val="1"/>
          <w:numId w:val="34"/>
        </w:numPr>
        <w:tabs>
          <w:tab w:pos="484" w:val="left" w:leader="none"/>
        </w:tabs>
        <w:spacing w:line="240" w:lineRule="auto" w:before="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pPr>
    </w:p>
    <w:p>
      <w:pPr>
        <w:pStyle w:val="BodyText"/>
      </w:pPr>
    </w:p>
    <w:p>
      <w:pPr>
        <w:pStyle w:val="BodyText"/>
        <w:spacing w:before="100"/>
      </w:pPr>
    </w:p>
    <w:p>
      <w:pPr>
        <w:pStyle w:val="ListParagraph"/>
        <w:numPr>
          <w:ilvl w:val="1"/>
          <w:numId w:val="32"/>
        </w:numPr>
        <w:tabs>
          <w:tab w:pos="505" w:val="left" w:leader="none"/>
        </w:tabs>
        <w:spacing w:line="280" w:lineRule="auto" w:before="1" w:after="0"/>
        <w:ind w:left="119" w:right="118" w:firstLine="0"/>
        <w:jc w:val="both"/>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Lei nº 14.133/2021, devendo ser observado o procedimento previsto na Lei nº 14.133/2021, e, subsidiariamente, na Lei nº 5.427/2009.</w:t>
      </w:r>
    </w:p>
    <w:p>
      <w:pPr>
        <w:pStyle w:val="BodyText"/>
        <w:spacing w:before="11"/>
      </w:pPr>
    </w:p>
    <w:p>
      <w:pPr>
        <w:pStyle w:val="ListParagraph"/>
        <w:numPr>
          <w:ilvl w:val="2"/>
          <w:numId w:val="32"/>
        </w:numPr>
        <w:tabs>
          <w:tab w:pos="674" w:val="left" w:leader="none"/>
        </w:tabs>
        <w:spacing w:line="280" w:lineRule="auto" w:before="0" w:after="0"/>
        <w:ind w:left="119" w:right="118" w:firstLine="0"/>
        <w:jc w:val="both"/>
        <w:rPr>
          <w:sz w:val="20"/>
        </w:rPr>
      </w:pPr>
      <w:r>
        <w:rPr>
          <w:sz w:val="20"/>
        </w:rPr>
        <w:t>A aplicação de sanção será antecedida de intimação do </w:t>
      </w:r>
      <w:r>
        <w:rPr>
          <w:b/>
          <w:sz w:val="20"/>
        </w:rPr>
        <w:t>CONTRATADO</w:t>
      </w:r>
      <w:r>
        <w:rPr>
          <w:sz w:val="20"/>
        </w:rPr>
        <w:t>, que indicará a infração cometida, os fatos, os dispositivos do Contrato infringidos e os fundamentos </w:t>
      </w:r>
      <w:r>
        <w:rPr>
          <w:sz w:val="20"/>
        </w:rPr>
        <w:t>legais pertinentes, a penalidade que se pretende imputar e o respectivo prazo e/ou valor, se for o caso, assim como o prazo e o local para a apresentação da defesa, com a possibilidade de produção de </w:t>
      </w:r>
      <w:r>
        <w:rPr>
          <w:spacing w:val="-2"/>
          <w:sz w:val="20"/>
        </w:rPr>
        <w:t>provas.</w:t>
      </w:r>
    </w:p>
    <w:p>
      <w:pPr>
        <w:spacing w:after="0" w:line="280" w:lineRule="auto"/>
        <w:jc w:val="both"/>
        <w:rPr>
          <w:sz w:val="20"/>
        </w:rPr>
        <w:sectPr>
          <w:pgSz w:w="15840" w:h="24480"/>
          <w:pgMar w:top="0" w:bottom="0" w:left="0" w:right="0"/>
        </w:sectPr>
      </w:pPr>
    </w:p>
    <w:p>
      <w:pPr>
        <w:pStyle w:val="ListParagraph"/>
        <w:numPr>
          <w:ilvl w:val="2"/>
          <w:numId w:val="32"/>
        </w:numPr>
        <w:tabs>
          <w:tab w:pos="649" w:val="left" w:leader="none"/>
        </w:tabs>
        <w:spacing w:line="240" w:lineRule="auto" w:before="23"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BodyText"/>
        <w:spacing w:before="50"/>
      </w:pPr>
    </w:p>
    <w:p>
      <w:pPr>
        <w:pStyle w:val="ListParagraph"/>
        <w:numPr>
          <w:ilvl w:val="0"/>
          <w:numId w:val="35"/>
        </w:numPr>
        <w:tabs>
          <w:tab w:pos="323" w:val="left" w:leader="none"/>
        </w:tabs>
        <w:spacing w:line="240" w:lineRule="auto" w:before="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BodyText"/>
        <w:spacing w:before="50"/>
      </w:pPr>
    </w:p>
    <w:p>
      <w:pPr>
        <w:pStyle w:val="ListParagraph"/>
        <w:numPr>
          <w:ilvl w:val="0"/>
          <w:numId w:val="35"/>
        </w:numPr>
        <w:tabs>
          <w:tab w:pos="361" w:val="left" w:leader="none"/>
        </w:tabs>
        <w:spacing w:line="280" w:lineRule="auto" w:before="0" w:after="0"/>
        <w:ind w:left="119" w:right="118" w:firstLine="0"/>
        <w:jc w:val="both"/>
        <w:rPr>
          <w:sz w:val="20"/>
        </w:rPr>
      </w:pPr>
      <w:r>
        <w:rPr>
          <w:sz w:val="20"/>
        </w:rPr>
        <w:t>15 (quinze) dias úteis, no caso de aplicação das sanções previstas nos itens 11.2.3 e 11.2.4, contado da data da intimação, observado o procedimento estabelecido no art. 158 da Lei nº </w:t>
      </w:r>
      <w:r>
        <w:rPr>
          <w:spacing w:val="-2"/>
          <w:sz w:val="20"/>
        </w:rPr>
        <w:t>14.133/2021.</w:t>
      </w:r>
    </w:p>
    <w:p>
      <w:pPr>
        <w:pStyle w:val="BodyText"/>
        <w:spacing w:before="12"/>
      </w:pPr>
    </w:p>
    <w:p>
      <w:pPr>
        <w:pStyle w:val="ListParagraph"/>
        <w:numPr>
          <w:ilvl w:val="2"/>
          <w:numId w:val="32"/>
        </w:numPr>
        <w:tabs>
          <w:tab w:pos="687" w:val="left" w:leader="none"/>
        </w:tabs>
        <w:spacing w:line="280" w:lineRule="auto" w:before="0"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2"/>
      </w:pPr>
    </w:p>
    <w:p>
      <w:pPr>
        <w:pStyle w:val="ListParagraph"/>
        <w:numPr>
          <w:ilvl w:val="1"/>
          <w:numId w:val="32"/>
        </w:numPr>
        <w:tabs>
          <w:tab w:pos="499" w:val="left" w:leader="none"/>
        </w:tabs>
        <w:spacing w:line="240" w:lineRule="auto" w:before="0"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BodyText"/>
        <w:spacing w:before="50"/>
      </w:pPr>
    </w:p>
    <w:p>
      <w:pPr>
        <w:pStyle w:val="ListParagraph"/>
        <w:numPr>
          <w:ilvl w:val="0"/>
          <w:numId w:val="36"/>
        </w:numPr>
        <w:tabs>
          <w:tab w:pos="323" w:val="left" w:leader="none"/>
        </w:tabs>
        <w:spacing w:line="240" w:lineRule="auto" w:before="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BodyText"/>
        <w:spacing w:before="50"/>
      </w:pPr>
    </w:p>
    <w:p>
      <w:pPr>
        <w:pStyle w:val="ListParagraph"/>
        <w:numPr>
          <w:ilvl w:val="0"/>
          <w:numId w:val="36"/>
        </w:numPr>
        <w:tabs>
          <w:tab w:pos="334" w:val="left" w:leader="none"/>
        </w:tabs>
        <w:spacing w:line="240" w:lineRule="auto" w:before="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pPr>
    </w:p>
    <w:p>
      <w:pPr>
        <w:pStyle w:val="BodyText"/>
      </w:pPr>
    </w:p>
    <w:p>
      <w:pPr>
        <w:pStyle w:val="BodyText"/>
        <w:spacing w:before="100"/>
      </w:pPr>
    </w:p>
    <w:p>
      <w:pPr>
        <w:pStyle w:val="ListParagraph"/>
        <w:numPr>
          <w:ilvl w:val="2"/>
          <w:numId w:val="32"/>
        </w:numPr>
        <w:tabs>
          <w:tab w:pos="649" w:val="left" w:leader="none"/>
        </w:tabs>
        <w:spacing w:line="240" w:lineRule="auto" w:before="0" w:after="0"/>
        <w:ind w:left="649" w:right="0" w:hanging="530"/>
        <w:jc w:val="left"/>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BodyText"/>
        <w:spacing w:before="50"/>
      </w:pPr>
    </w:p>
    <w:p>
      <w:pPr>
        <w:pStyle w:val="ListParagraph"/>
        <w:numPr>
          <w:ilvl w:val="1"/>
          <w:numId w:val="32"/>
        </w:numPr>
        <w:tabs>
          <w:tab w:pos="505" w:val="left" w:leader="none"/>
        </w:tabs>
        <w:spacing w:line="280" w:lineRule="auto" w:before="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BodyText"/>
        <w:spacing w:before="12"/>
      </w:pPr>
    </w:p>
    <w:p>
      <w:pPr>
        <w:pStyle w:val="ListParagraph"/>
        <w:numPr>
          <w:ilvl w:val="1"/>
          <w:numId w:val="32"/>
        </w:numPr>
        <w:tabs>
          <w:tab w:pos="638" w:val="left" w:leader="none"/>
        </w:tabs>
        <w:spacing w:line="280" w:lineRule="auto" w:before="0"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BodyText"/>
        <w:spacing w:before="12"/>
      </w:pPr>
    </w:p>
    <w:p>
      <w:pPr>
        <w:pStyle w:val="ListParagraph"/>
        <w:numPr>
          <w:ilvl w:val="2"/>
          <w:numId w:val="32"/>
        </w:numPr>
        <w:tabs>
          <w:tab w:pos="759" w:val="left" w:leader="none"/>
        </w:tabs>
        <w:spacing w:line="280" w:lineRule="auto" w:before="1"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BodyText"/>
        <w:spacing w:before="11"/>
      </w:pPr>
    </w:p>
    <w:p>
      <w:pPr>
        <w:pStyle w:val="ListParagraph"/>
        <w:numPr>
          <w:ilvl w:val="2"/>
          <w:numId w:val="32"/>
        </w:numPr>
        <w:tabs>
          <w:tab w:pos="787" w:val="left" w:leader="none"/>
        </w:tabs>
        <w:spacing w:line="280" w:lineRule="auto" w:before="1"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BodyText"/>
        <w:spacing w:before="11"/>
      </w:pPr>
    </w:p>
    <w:p>
      <w:pPr>
        <w:pStyle w:val="ListParagraph"/>
        <w:numPr>
          <w:ilvl w:val="3"/>
          <w:numId w:val="32"/>
        </w:numPr>
        <w:tabs>
          <w:tab w:pos="910" w:val="left" w:leader="none"/>
        </w:tabs>
        <w:spacing w:line="240" w:lineRule="auto" w:before="0" w:after="0"/>
        <w:ind w:left="910" w:right="0" w:hanging="791"/>
        <w:jc w:val="left"/>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BodyText"/>
        <w:spacing w:before="50"/>
      </w:pPr>
    </w:p>
    <w:p>
      <w:pPr>
        <w:pStyle w:val="ListParagraph"/>
        <w:numPr>
          <w:ilvl w:val="1"/>
          <w:numId w:val="32"/>
        </w:numPr>
        <w:tabs>
          <w:tab w:pos="604" w:val="left" w:leader="none"/>
        </w:tabs>
        <w:spacing w:line="280" w:lineRule="auto" w:before="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BodyText"/>
        <w:spacing w:before="12"/>
      </w:pPr>
    </w:p>
    <w:p>
      <w:pPr>
        <w:pStyle w:val="ListParagraph"/>
        <w:numPr>
          <w:ilvl w:val="2"/>
          <w:numId w:val="32"/>
        </w:numPr>
        <w:tabs>
          <w:tab w:pos="756" w:val="left" w:leader="none"/>
        </w:tabs>
        <w:spacing w:line="280" w:lineRule="auto" w:before="0"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BodyText"/>
        <w:spacing w:before="13"/>
      </w:pPr>
    </w:p>
    <w:p>
      <w:pPr>
        <w:pStyle w:val="ListParagraph"/>
        <w:numPr>
          <w:ilvl w:val="1"/>
          <w:numId w:val="32"/>
        </w:numPr>
        <w:tabs>
          <w:tab w:pos="613" w:val="left" w:leader="none"/>
        </w:tabs>
        <w:spacing w:line="280" w:lineRule="auto" w:before="0"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BodyText"/>
        <w:spacing w:before="28"/>
      </w:pPr>
    </w:p>
    <w:p>
      <w:pPr>
        <w:pStyle w:val="ListParagraph"/>
        <w:numPr>
          <w:ilvl w:val="2"/>
          <w:numId w:val="32"/>
        </w:numPr>
        <w:tabs>
          <w:tab w:pos="752"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2"/>
        </w:numPr>
        <w:tabs>
          <w:tab w:pos="620" w:val="left" w:leader="none"/>
        </w:tabs>
        <w:spacing w:line="280" w:lineRule="auto" w:before="224" w:after="0"/>
        <w:ind w:left="119" w:right="118" w:firstLine="0"/>
        <w:jc w:val="both"/>
        <w:rPr>
          <w:sz w:val="20"/>
        </w:rPr>
      </w:pPr>
      <w:r>
        <w:rPr>
          <w:sz w:val="20"/>
        </w:rPr>
        <w:t>Caso o valor da multa aplicada seja superior ao do pagamento eventualmente devido pela</w:t>
      </w:r>
      <w:r>
        <w:rPr>
          <w:spacing w:val="-4"/>
          <w:sz w:val="20"/>
        </w:rPr>
        <w:t> </w:t>
      </w:r>
      <w:r>
        <w:rPr>
          <w:sz w:val="20"/>
        </w:rPr>
        <w:t>Administração ao </w:t>
      </w:r>
      <w:r>
        <w:rPr>
          <w:b/>
          <w:sz w:val="20"/>
        </w:rPr>
        <w:t>CONTRATADO </w:t>
      </w:r>
      <w:r>
        <w:rPr>
          <w:sz w:val="20"/>
        </w:rPr>
        <w:t>e da garantia prestada, deverá ser emitida nota de débito </w:t>
      </w:r>
      <w:r>
        <w:rPr>
          <w:sz w:val="20"/>
        </w:rPr>
        <w:t>no valor do saldo, no prazo de 30 (trinta) dias após a decisão final quanto à penalidade.</w:t>
      </w:r>
    </w:p>
    <w:p>
      <w:pPr>
        <w:pStyle w:val="BodyText"/>
        <w:spacing w:before="12"/>
      </w:pPr>
    </w:p>
    <w:p>
      <w:pPr>
        <w:pStyle w:val="ListParagraph"/>
        <w:numPr>
          <w:ilvl w:val="2"/>
          <w:numId w:val="32"/>
        </w:numPr>
        <w:tabs>
          <w:tab w:pos="752" w:val="left" w:leader="none"/>
        </w:tabs>
        <w:spacing w:line="280" w:lineRule="auto" w:before="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BodyText"/>
        <w:spacing w:before="12"/>
      </w:pPr>
    </w:p>
    <w:p>
      <w:pPr>
        <w:pStyle w:val="ListParagraph"/>
        <w:numPr>
          <w:ilvl w:val="2"/>
          <w:numId w:val="32"/>
        </w:numPr>
        <w:tabs>
          <w:tab w:pos="772" w:val="left" w:leader="none"/>
        </w:tabs>
        <w:spacing w:line="280" w:lineRule="auto" w:before="0"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pPr>
    </w:p>
    <w:p>
      <w:pPr>
        <w:pStyle w:val="BodyText"/>
        <w:spacing w:before="97"/>
      </w:pPr>
    </w:p>
    <w:p>
      <w:pPr>
        <w:spacing w:before="0"/>
        <w:ind w:left="119" w:right="0" w:firstLine="0"/>
        <w:jc w:val="left"/>
        <w:rPr>
          <w:b/>
          <w:sz w:val="20"/>
        </w:rPr>
      </w:pPr>
      <w:r>
        <w:rPr>
          <w:b/>
          <w:sz w:val="20"/>
        </w:rPr>
        <w:t>CLÁUSULA</w:t>
      </w:r>
      <w:r>
        <w:rPr>
          <w:b/>
          <w:spacing w:val="-12"/>
          <w:sz w:val="20"/>
        </w:rPr>
        <w:t> </w:t>
      </w:r>
      <w:r>
        <w:rPr>
          <w:b/>
          <w:sz w:val="20"/>
        </w:rPr>
        <w:t>DÉCIMA</w:t>
      </w:r>
      <w:r>
        <w:rPr>
          <w:b/>
          <w:spacing w:val="-12"/>
          <w:sz w:val="20"/>
        </w:rPr>
        <w:t> </w:t>
      </w:r>
      <w:r>
        <w:rPr>
          <w:b/>
          <w:sz w:val="20"/>
        </w:rPr>
        <w:t>SEGUNDA</w:t>
      </w:r>
      <w:r>
        <w:rPr>
          <w:b/>
          <w:spacing w:val="-12"/>
          <w:sz w:val="20"/>
        </w:rPr>
        <w:t> </w:t>
      </w:r>
      <w:r>
        <w:rPr>
          <w:b/>
          <w:sz w:val="20"/>
        </w:rPr>
        <w:t>–</w:t>
      </w:r>
      <w:r>
        <w:rPr>
          <w:b/>
          <w:spacing w:val="-1"/>
          <w:sz w:val="20"/>
        </w:rPr>
        <w:t> </w:t>
      </w:r>
      <w:r>
        <w:rPr>
          <w:b/>
          <w:sz w:val="20"/>
        </w:rPr>
        <w:t>DA</w:t>
      </w:r>
      <w:r>
        <w:rPr>
          <w:b/>
          <w:spacing w:val="-12"/>
          <w:sz w:val="20"/>
        </w:rPr>
        <w:t> </w:t>
      </w:r>
      <w:r>
        <w:rPr>
          <w:b/>
          <w:sz w:val="20"/>
        </w:rPr>
        <w:t>EXTINÇÃO</w:t>
      </w:r>
      <w:r>
        <w:rPr>
          <w:b/>
          <w:spacing w:val="-1"/>
          <w:sz w:val="20"/>
        </w:rPr>
        <w:t> </w:t>
      </w:r>
      <w:r>
        <w:rPr>
          <w:b/>
          <w:spacing w:val="-2"/>
          <w:sz w:val="20"/>
        </w:rPr>
        <w:t>CONTRATUAL</w:t>
      </w:r>
    </w:p>
    <w:p>
      <w:pPr>
        <w:pStyle w:val="BodyText"/>
        <w:spacing w:before="122"/>
        <w:rPr>
          <w:b/>
        </w:rPr>
      </w:pPr>
    </w:p>
    <w:p>
      <w:pPr>
        <w:pStyle w:val="ListParagraph"/>
        <w:numPr>
          <w:ilvl w:val="1"/>
          <w:numId w:val="37"/>
        </w:numPr>
        <w:tabs>
          <w:tab w:pos="599" w:val="left" w:leader="none"/>
        </w:tabs>
        <w:spacing w:line="235" w:lineRule="auto" w:before="0" w:after="0"/>
        <w:ind w:left="119" w:right="889" w:firstLine="0"/>
        <w:jc w:val="left"/>
        <w:rPr>
          <w:sz w:val="24"/>
        </w:rPr>
      </w:pPr>
      <w:r>
        <w:rPr>
          <w:sz w:val="24"/>
        </w:rPr>
        <w:t>O</w:t>
      </w:r>
      <w:r>
        <w:rPr>
          <w:spacing w:val="-2"/>
          <w:sz w:val="24"/>
        </w:rPr>
        <w:t> </w:t>
      </w:r>
      <w:r>
        <w:rPr>
          <w:sz w:val="24"/>
        </w:rPr>
        <w:t>contrato</w:t>
      </w:r>
      <w:r>
        <w:rPr>
          <w:spacing w:val="-2"/>
          <w:sz w:val="24"/>
        </w:rPr>
        <w:t> </w:t>
      </w:r>
      <w:r>
        <w:rPr>
          <w:sz w:val="24"/>
        </w:rPr>
        <w:t>se</w:t>
      </w:r>
      <w:r>
        <w:rPr>
          <w:spacing w:val="-2"/>
          <w:sz w:val="24"/>
        </w:rPr>
        <w:t> </w:t>
      </w:r>
      <w:r>
        <w:rPr>
          <w:sz w:val="24"/>
        </w:rPr>
        <w:t>extingue</w:t>
      </w:r>
      <w:r>
        <w:rPr>
          <w:spacing w:val="-2"/>
          <w:sz w:val="24"/>
        </w:rPr>
        <w:t> </w:t>
      </w:r>
      <w:r>
        <w:rPr>
          <w:sz w:val="24"/>
        </w:rPr>
        <w:t>quando</w:t>
      </w:r>
      <w:r>
        <w:rPr>
          <w:spacing w:val="-2"/>
          <w:sz w:val="24"/>
        </w:rPr>
        <w:t> </w:t>
      </w:r>
      <w:r>
        <w:rPr>
          <w:sz w:val="24"/>
        </w:rPr>
        <w:t>vencido</w:t>
      </w:r>
      <w:r>
        <w:rPr>
          <w:spacing w:val="-2"/>
          <w:sz w:val="24"/>
        </w:rPr>
        <w:t> </w:t>
      </w:r>
      <w:r>
        <w:rPr>
          <w:sz w:val="24"/>
        </w:rPr>
        <w:t>o</w:t>
      </w:r>
      <w:r>
        <w:rPr>
          <w:spacing w:val="-2"/>
          <w:sz w:val="24"/>
        </w:rPr>
        <w:t> </w:t>
      </w:r>
      <w:r>
        <w:rPr>
          <w:sz w:val="24"/>
        </w:rPr>
        <w:t>prazo</w:t>
      </w:r>
      <w:r>
        <w:rPr>
          <w:spacing w:val="-2"/>
          <w:sz w:val="24"/>
        </w:rPr>
        <w:t> </w:t>
      </w:r>
      <w:r>
        <w:rPr>
          <w:sz w:val="24"/>
        </w:rPr>
        <w:t>nele</w:t>
      </w:r>
      <w:r>
        <w:rPr>
          <w:spacing w:val="-2"/>
          <w:sz w:val="24"/>
        </w:rPr>
        <w:t> </w:t>
      </w:r>
      <w:r>
        <w:rPr>
          <w:sz w:val="24"/>
        </w:rPr>
        <w:t>estipulado,</w:t>
      </w:r>
      <w:r>
        <w:rPr>
          <w:spacing w:val="-2"/>
          <w:sz w:val="24"/>
        </w:rPr>
        <w:t> </w:t>
      </w:r>
      <w:r>
        <w:rPr>
          <w:sz w:val="24"/>
        </w:rPr>
        <w:t>independentemente</w:t>
      </w:r>
      <w:r>
        <w:rPr>
          <w:spacing w:val="-2"/>
          <w:sz w:val="24"/>
        </w:rPr>
        <w:t> </w:t>
      </w:r>
      <w:r>
        <w:rPr>
          <w:sz w:val="24"/>
        </w:rPr>
        <w:t>de</w:t>
      </w:r>
      <w:r>
        <w:rPr>
          <w:spacing w:val="-2"/>
          <w:sz w:val="24"/>
        </w:rPr>
        <w:t> </w:t>
      </w:r>
      <w:r>
        <w:rPr>
          <w:sz w:val="24"/>
        </w:rPr>
        <w:t>terem</w:t>
      </w:r>
      <w:r>
        <w:rPr>
          <w:spacing w:val="-2"/>
          <w:sz w:val="24"/>
        </w:rPr>
        <w:t> </w:t>
      </w:r>
      <w:r>
        <w:rPr>
          <w:sz w:val="24"/>
        </w:rPr>
        <w:t>sido</w:t>
      </w:r>
      <w:r>
        <w:rPr>
          <w:spacing w:val="-2"/>
          <w:sz w:val="24"/>
        </w:rPr>
        <w:t> </w:t>
      </w:r>
      <w:r>
        <w:rPr>
          <w:sz w:val="24"/>
        </w:rPr>
        <w:t>cumpridas</w:t>
      </w:r>
      <w:r>
        <w:rPr>
          <w:spacing w:val="-2"/>
          <w:sz w:val="24"/>
        </w:rPr>
        <w:t> </w:t>
      </w:r>
      <w:r>
        <w:rPr>
          <w:sz w:val="24"/>
        </w:rPr>
        <w:t>ou</w:t>
      </w:r>
      <w:r>
        <w:rPr>
          <w:spacing w:val="-2"/>
          <w:sz w:val="24"/>
        </w:rPr>
        <w:t> </w:t>
      </w:r>
      <w:r>
        <w:rPr>
          <w:sz w:val="24"/>
        </w:rPr>
        <w:t>não</w:t>
      </w:r>
      <w:r>
        <w:rPr>
          <w:spacing w:val="-2"/>
          <w:sz w:val="24"/>
        </w:rPr>
        <w:t> </w:t>
      </w:r>
      <w:r>
        <w:rPr>
          <w:sz w:val="24"/>
        </w:rPr>
        <w:t>as</w:t>
      </w:r>
      <w:r>
        <w:rPr>
          <w:spacing w:val="-2"/>
          <w:sz w:val="24"/>
        </w:rPr>
        <w:t> </w:t>
      </w:r>
      <w:r>
        <w:rPr>
          <w:sz w:val="24"/>
        </w:rPr>
        <w:t>obrigações</w:t>
      </w:r>
      <w:r>
        <w:rPr>
          <w:spacing w:val="-2"/>
          <w:sz w:val="24"/>
        </w:rPr>
        <w:t> </w:t>
      </w:r>
      <w:r>
        <w:rPr>
          <w:sz w:val="24"/>
        </w:rPr>
        <w:t>de</w:t>
      </w:r>
      <w:r>
        <w:rPr>
          <w:spacing w:val="-2"/>
          <w:sz w:val="24"/>
        </w:rPr>
        <w:t> </w:t>
      </w:r>
      <w:r>
        <w:rPr>
          <w:sz w:val="24"/>
        </w:rPr>
        <w:t>ambas</w:t>
      </w:r>
      <w:r>
        <w:rPr>
          <w:spacing w:val="-2"/>
          <w:sz w:val="24"/>
        </w:rPr>
        <w:t> </w:t>
      </w:r>
      <w:r>
        <w:rPr>
          <w:sz w:val="24"/>
        </w:rPr>
        <w:t>as</w:t>
      </w:r>
      <w:r>
        <w:rPr>
          <w:spacing w:val="-2"/>
          <w:sz w:val="24"/>
        </w:rPr>
        <w:t> </w:t>
      </w:r>
      <w:r>
        <w:rPr>
          <w:sz w:val="24"/>
        </w:rPr>
        <w:t>partes contraentes, sem prejuízo da aplicação das penalidades eventualmente cabíveis, observados os preceitos da Lei nº 14.133/21 e neste Contrato.</w:t>
      </w:r>
    </w:p>
    <w:p>
      <w:pPr>
        <w:pStyle w:val="ListParagraph"/>
        <w:numPr>
          <w:ilvl w:val="1"/>
          <w:numId w:val="37"/>
        </w:numPr>
        <w:tabs>
          <w:tab w:pos="599" w:val="left" w:leader="none"/>
        </w:tabs>
        <w:spacing w:line="235" w:lineRule="auto" w:before="0" w:after="0"/>
        <w:ind w:left="119" w:right="523" w:firstLine="0"/>
        <w:jc w:val="left"/>
        <w:rPr>
          <w:sz w:val="24"/>
        </w:rPr>
      </w:pPr>
      <w:r>
        <w:rPr>
          <w:sz w:val="24"/>
        </w:rPr>
        <w:t>O</w:t>
      </w:r>
      <w:r>
        <w:rPr>
          <w:spacing w:val="-4"/>
          <w:sz w:val="24"/>
        </w:rPr>
        <w:t> </w:t>
      </w:r>
      <w:r>
        <w:rPr>
          <w:sz w:val="24"/>
        </w:rPr>
        <w:t>Contrato</w:t>
      </w:r>
      <w:r>
        <w:rPr>
          <w:spacing w:val="-4"/>
          <w:sz w:val="24"/>
        </w:rPr>
        <w:t> </w:t>
      </w:r>
      <w:r>
        <w:rPr>
          <w:sz w:val="24"/>
        </w:rPr>
        <w:t>pode</w:t>
      </w:r>
      <w:r>
        <w:rPr>
          <w:spacing w:val="-4"/>
          <w:sz w:val="24"/>
        </w:rPr>
        <w:t> </w:t>
      </w:r>
      <w:r>
        <w:rPr>
          <w:sz w:val="24"/>
        </w:rPr>
        <w:t>ser</w:t>
      </w:r>
      <w:r>
        <w:rPr>
          <w:spacing w:val="-4"/>
          <w:sz w:val="24"/>
        </w:rPr>
        <w:t> </w:t>
      </w:r>
      <w:r>
        <w:rPr>
          <w:sz w:val="24"/>
        </w:rPr>
        <w:t>extinto</w:t>
      </w:r>
      <w:r>
        <w:rPr>
          <w:spacing w:val="-4"/>
          <w:sz w:val="24"/>
        </w:rPr>
        <w:t> </w:t>
      </w:r>
      <w:r>
        <w:rPr>
          <w:sz w:val="24"/>
        </w:rPr>
        <w:t>antes</w:t>
      </w:r>
      <w:r>
        <w:rPr>
          <w:spacing w:val="-4"/>
          <w:sz w:val="24"/>
        </w:rPr>
        <w:t> </w:t>
      </w:r>
      <w:r>
        <w:rPr>
          <w:sz w:val="24"/>
        </w:rPr>
        <w:t>do</w:t>
      </w:r>
      <w:r>
        <w:rPr>
          <w:spacing w:val="-4"/>
          <w:sz w:val="24"/>
        </w:rPr>
        <w:t> </w:t>
      </w:r>
      <w:r>
        <w:rPr>
          <w:sz w:val="24"/>
        </w:rPr>
        <w:t>prazo</w:t>
      </w:r>
      <w:r>
        <w:rPr>
          <w:spacing w:val="-4"/>
          <w:sz w:val="24"/>
        </w:rPr>
        <w:t> </w:t>
      </w:r>
      <w:r>
        <w:rPr>
          <w:sz w:val="24"/>
        </w:rPr>
        <w:t>nele</w:t>
      </w:r>
      <w:r>
        <w:rPr>
          <w:spacing w:val="-4"/>
          <w:sz w:val="24"/>
        </w:rPr>
        <w:t> </w:t>
      </w:r>
      <w:r>
        <w:rPr>
          <w:sz w:val="24"/>
        </w:rPr>
        <w:t>fixado,</w:t>
      </w:r>
      <w:r>
        <w:rPr>
          <w:spacing w:val="-4"/>
          <w:sz w:val="24"/>
        </w:rPr>
        <w:t> </w:t>
      </w:r>
      <w:r>
        <w:rPr>
          <w:sz w:val="24"/>
        </w:rPr>
        <w:t>sem</w:t>
      </w:r>
      <w:r>
        <w:rPr>
          <w:spacing w:val="-4"/>
          <w:sz w:val="24"/>
        </w:rPr>
        <w:t> </w:t>
      </w:r>
      <w:r>
        <w:rPr>
          <w:sz w:val="24"/>
        </w:rPr>
        <w:t>ônus</w:t>
      </w:r>
      <w:r>
        <w:rPr>
          <w:spacing w:val="-4"/>
          <w:sz w:val="24"/>
        </w:rPr>
        <w:t> </w:t>
      </w:r>
      <w:r>
        <w:rPr>
          <w:sz w:val="24"/>
        </w:rPr>
        <w:t>para</w:t>
      </w:r>
      <w:r>
        <w:rPr>
          <w:spacing w:val="-4"/>
          <w:sz w:val="24"/>
        </w:rPr>
        <w:t> </w:t>
      </w:r>
      <w:r>
        <w:rPr>
          <w:sz w:val="24"/>
        </w:rPr>
        <w:t>o</w:t>
      </w:r>
      <w:r>
        <w:rPr>
          <w:spacing w:val="-4"/>
          <w:sz w:val="24"/>
        </w:rPr>
        <w:t> </w:t>
      </w:r>
      <w:r>
        <w:rPr>
          <w:b/>
          <w:sz w:val="24"/>
        </w:rPr>
        <w:t>CONTRATANTE</w:t>
      </w:r>
      <w:r>
        <w:rPr>
          <w:sz w:val="24"/>
        </w:rPr>
        <w:t>,</w:t>
      </w:r>
      <w:r>
        <w:rPr>
          <w:spacing w:val="-4"/>
          <w:sz w:val="24"/>
        </w:rPr>
        <w:t> </w:t>
      </w:r>
      <w:r>
        <w:rPr>
          <w:sz w:val="24"/>
        </w:rPr>
        <w:t>quando</w:t>
      </w:r>
      <w:r>
        <w:rPr>
          <w:spacing w:val="-4"/>
          <w:sz w:val="24"/>
        </w:rPr>
        <w:t> </w:t>
      </w:r>
      <w:r>
        <w:rPr>
          <w:sz w:val="24"/>
        </w:rPr>
        <w:t>esta</w:t>
      </w:r>
      <w:r>
        <w:rPr>
          <w:spacing w:val="-4"/>
          <w:sz w:val="24"/>
        </w:rPr>
        <w:t> </w:t>
      </w:r>
      <w:r>
        <w:rPr>
          <w:sz w:val="24"/>
        </w:rPr>
        <w:t>não</w:t>
      </w:r>
      <w:r>
        <w:rPr>
          <w:spacing w:val="-4"/>
          <w:sz w:val="24"/>
        </w:rPr>
        <w:t> </w:t>
      </w:r>
      <w:r>
        <w:rPr>
          <w:sz w:val="24"/>
        </w:rPr>
        <w:t>dispuser</w:t>
      </w:r>
      <w:r>
        <w:rPr>
          <w:spacing w:val="-4"/>
          <w:sz w:val="24"/>
        </w:rPr>
        <w:t> </w:t>
      </w:r>
      <w:r>
        <w:rPr>
          <w:sz w:val="24"/>
        </w:rPr>
        <w:t>de</w:t>
      </w:r>
      <w:r>
        <w:rPr>
          <w:spacing w:val="-4"/>
          <w:sz w:val="24"/>
        </w:rPr>
        <w:t> </w:t>
      </w:r>
      <w:r>
        <w:rPr>
          <w:sz w:val="24"/>
        </w:rPr>
        <w:t>créditos</w:t>
      </w:r>
      <w:r>
        <w:rPr>
          <w:spacing w:val="-4"/>
          <w:sz w:val="24"/>
        </w:rPr>
        <w:t> </w:t>
      </w:r>
      <w:r>
        <w:rPr>
          <w:sz w:val="24"/>
        </w:rPr>
        <w:t>orçamentários</w:t>
      </w:r>
      <w:r>
        <w:rPr>
          <w:spacing w:val="-4"/>
          <w:sz w:val="24"/>
        </w:rPr>
        <w:t> </w:t>
      </w:r>
      <w:r>
        <w:rPr>
          <w:sz w:val="24"/>
        </w:rPr>
        <w:t>para</w:t>
      </w:r>
      <w:r>
        <w:rPr>
          <w:spacing w:val="-4"/>
          <w:sz w:val="24"/>
        </w:rPr>
        <w:t> </w:t>
      </w:r>
      <w:r>
        <w:rPr>
          <w:sz w:val="24"/>
        </w:rPr>
        <w:t>sua continuidade ou quando entender que o Contrato não mais lhe oferece vantagem.</w:t>
      </w:r>
    </w:p>
    <w:p>
      <w:pPr>
        <w:pStyle w:val="ListParagraph"/>
        <w:numPr>
          <w:ilvl w:val="2"/>
          <w:numId w:val="37"/>
        </w:numPr>
        <w:tabs>
          <w:tab w:pos="765" w:val="left" w:leader="none"/>
        </w:tabs>
        <w:spacing w:line="268" w:lineRule="exact" w:before="0" w:after="0"/>
        <w:ind w:left="765" w:right="0" w:hanging="646"/>
        <w:jc w:val="left"/>
        <w:rPr>
          <w:sz w:val="24"/>
        </w:rPr>
      </w:pPr>
      <w:r>
        <w:rPr>
          <w:sz w:val="24"/>
        </w:rPr>
        <w:t>A</w:t>
      </w:r>
      <w:r>
        <w:rPr>
          <w:spacing w:val="-15"/>
          <w:sz w:val="24"/>
        </w:rPr>
        <w:t> </w:t>
      </w:r>
      <w:r>
        <w:rPr>
          <w:sz w:val="24"/>
        </w:rPr>
        <w:t>extinção</w:t>
      </w:r>
      <w:r>
        <w:rPr>
          <w:spacing w:val="-3"/>
          <w:sz w:val="24"/>
        </w:rPr>
        <w:t> </w:t>
      </w:r>
      <w:r>
        <w:rPr>
          <w:sz w:val="24"/>
        </w:rPr>
        <w:t>nesta</w:t>
      </w:r>
      <w:r>
        <w:rPr>
          <w:spacing w:val="-2"/>
          <w:sz w:val="24"/>
        </w:rPr>
        <w:t> </w:t>
      </w:r>
      <w:r>
        <w:rPr>
          <w:sz w:val="24"/>
        </w:rPr>
        <w:t>hipótese</w:t>
      </w:r>
      <w:r>
        <w:rPr>
          <w:spacing w:val="-1"/>
          <w:sz w:val="24"/>
        </w:rPr>
        <w:t> </w:t>
      </w:r>
      <w:r>
        <w:rPr>
          <w:sz w:val="24"/>
        </w:rPr>
        <w:t>ocorrerá</w:t>
      </w:r>
      <w:r>
        <w:rPr>
          <w:spacing w:val="-2"/>
          <w:sz w:val="24"/>
        </w:rPr>
        <w:t> </w:t>
      </w:r>
      <w:r>
        <w:rPr>
          <w:sz w:val="24"/>
        </w:rPr>
        <w:t>na</w:t>
      </w:r>
      <w:r>
        <w:rPr>
          <w:spacing w:val="-2"/>
          <w:sz w:val="24"/>
        </w:rPr>
        <w:t> </w:t>
      </w:r>
      <w:r>
        <w:rPr>
          <w:sz w:val="24"/>
        </w:rPr>
        <w:t>próxima</w:t>
      </w:r>
      <w:r>
        <w:rPr>
          <w:spacing w:val="-2"/>
          <w:sz w:val="24"/>
        </w:rPr>
        <w:t> </w:t>
      </w:r>
      <w:r>
        <w:rPr>
          <w:sz w:val="24"/>
        </w:rPr>
        <w:t>data</w:t>
      </w:r>
      <w:r>
        <w:rPr>
          <w:spacing w:val="-2"/>
          <w:sz w:val="24"/>
        </w:rPr>
        <w:t> </w:t>
      </w:r>
      <w:r>
        <w:rPr>
          <w:sz w:val="24"/>
        </w:rPr>
        <w:t>de</w:t>
      </w:r>
      <w:r>
        <w:rPr>
          <w:spacing w:val="-1"/>
          <w:sz w:val="24"/>
        </w:rPr>
        <w:t> </w:t>
      </w:r>
      <w:r>
        <w:rPr>
          <w:sz w:val="24"/>
        </w:rPr>
        <w:t>aniversário</w:t>
      </w:r>
      <w:r>
        <w:rPr>
          <w:spacing w:val="-2"/>
          <w:sz w:val="24"/>
        </w:rPr>
        <w:t> </w:t>
      </w:r>
      <w:r>
        <w:rPr>
          <w:sz w:val="24"/>
        </w:rPr>
        <w:t>do</w:t>
      </w:r>
      <w:r>
        <w:rPr>
          <w:spacing w:val="-2"/>
          <w:sz w:val="24"/>
        </w:rPr>
        <w:t> </w:t>
      </w:r>
      <w:r>
        <w:rPr>
          <w:sz w:val="24"/>
        </w:rPr>
        <w:t>Contrato,</w:t>
      </w:r>
      <w:r>
        <w:rPr>
          <w:spacing w:val="-2"/>
          <w:sz w:val="24"/>
        </w:rPr>
        <w:t> </w:t>
      </w:r>
      <w:r>
        <w:rPr>
          <w:sz w:val="24"/>
        </w:rPr>
        <w:t>desde</w:t>
      </w:r>
      <w:r>
        <w:rPr>
          <w:spacing w:val="-2"/>
          <w:sz w:val="24"/>
        </w:rPr>
        <w:t> </w:t>
      </w:r>
      <w:r>
        <w:rPr>
          <w:sz w:val="24"/>
        </w:rPr>
        <w:t>que</w:t>
      </w:r>
      <w:r>
        <w:rPr>
          <w:spacing w:val="-2"/>
          <w:sz w:val="24"/>
        </w:rPr>
        <w:t> </w:t>
      </w:r>
      <w:r>
        <w:rPr>
          <w:sz w:val="24"/>
        </w:rPr>
        <w:t>haja</w:t>
      </w:r>
      <w:r>
        <w:rPr>
          <w:spacing w:val="-1"/>
          <w:sz w:val="24"/>
        </w:rPr>
        <w:t> </w:t>
      </w:r>
      <w:r>
        <w:rPr>
          <w:sz w:val="24"/>
        </w:rPr>
        <w:t>a</w:t>
      </w:r>
      <w:r>
        <w:rPr>
          <w:spacing w:val="-2"/>
          <w:sz w:val="24"/>
        </w:rPr>
        <w:t> </w:t>
      </w:r>
      <w:r>
        <w:rPr>
          <w:sz w:val="24"/>
        </w:rPr>
        <w:t>notificação</w:t>
      </w:r>
      <w:r>
        <w:rPr>
          <w:spacing w:val="-2"/>
          <w:sz w:val="24"/>
        </w:rPr>
        <w:t> </w:t>
      </w:r>
      <w:r>
        <w:rPr>
          <w:sz w:val="24"/>
        </w:rPr>
        <w:t>do</w:t>
      </w:r>
      <w:r>
        <w:rPr>
          <w:spacing w:val="-2"/>
          <w:sz w:val="24"/>
        </w:rPr>
        <w:t> </w:t>
      </w:r>
      <w:r>
        <w:rPr>
          <w:b/>
          <w:sz w:val="24"/>
        </w:rPr>
        <w:t>CONTRATADO</w:t>
      </w:r>
      <w:r>
        <w:rPr>
          <w:b/>
          <w:spacing w:val="-2"/>
          <w:sz w:val="24"/>
        </w:rPr>
        <w:t> </w:t>
      </w:r>
      <w:r>
        <w:rPr>
          <w:sz w:val="24"/>
        </w:rPr>
        <w:t>pelo</w:t>
      </w:r>
      <w:r>
        <w:rPr>
          <w:spacing w:val="-1"/>
          <w:sz w:val="24"/>
        </w:rPr>
        <w:t> </w:t>
      </w:r>
      <w:r>
        <w:rPr>
          <w:b/>
          <w:spacing w:val="-2"/>
          <w:sz w:val="24"/>
        </w:rPr>
        <w:t>CONTRATANTE</w:t>
      </w:r>
    </w:p>
    <w:p>
      <w:pPr>
        <w:spacing w:line="273" w:lineRule="exact" w:before="0"/>
        <w:ind w:left="119" w:right="0" w:firstLine="0"/>
        <w:jc w:val="left"/>
        <w:rPr>
          <w:sz w:val="24"/>
        </w:rPr>
      </w:pPr>
      <w:r>
        <w:rPr>
          <w:sz w:val="24"/>
        </w:rPr>
        <w:t>nesse sentido com pelo menos 2 (dois) meses de antecedência desse </w:t>
      </w:r>
      <w:r>
        <w:rPr>
          <w:spacing w:val="-4"/>
          <w:sz w:val="24"/>
        </w:rPr>
        <w:t>dia.</w:t>
      </w:r>
    </w:p>
    <w:p>
      <w:pPr>
        <w:pStyle w:val="ListParagraph"/>
        <w:numPr>
          <w:ilvl w:val="2"/>
          <w:numId w:val="37"/>
        </w:numPr>
        <w:tabs>
          <w:tab w:pos="680" w:val="left" w:leader="none"/>
        </w:tabs>
        <w:spacing w:line="280" w:lineRule="auto" w:before="271" w:after="0"/>
        <w:ind w:left="119" w:right="118" w:firstLine="0"/>
        <w:jc w:val="both"/>
        <w:rPr>
          <w:sz w:val="20"/>
        </w:rPr>
      </w:pPr>
      <w:r>
        <w:rPr>
          <w:sz w:val="20"/>
        </w:rPr>
        <w:t>Caso a notificação da não-continuidade do contrato de que trata este subitem ocorra com menos de 2 (dois) meses de antecedência da data de aniversário, a extinção contratual ocorrerá após 2 (dois) meses da data da comunicação.</w:t>
      </w:r>
    </w:p>
    <w:p>
      <w:pPr>
        <w:pStyle w:val="BodyText"/>
        <w:spacing w:before="11"/>
      </w:pPr>
    </w:p>
    <w:p>
      <w:pPr>
        <w:pStyle w:val="ListParagraph"/>
        <w:numPr>
          <w:ilvl w:val="1"/>
          <w:numId w:val="37"/>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BodyText"/>
        <w:spacing w:before="50"/>
      </w:pPr>
    </w:p>
    <w:p>
      <w:pPr>
        <w:pStyle w:val="ListParagraph"/>
        <w:numPr>
          <w:ilvl w:val="0"/>
          <w:numId w:val="38"/>
        </w:numPr>
        <w:tabs>
          <w:tab w:pos="329" w:val="left" w:leader="none"/>
        </w:tabs>
        <w:spacing w:line="280" w:lineRule="auto" w:before="0" w:after="0"/>
        <w:ind w:left="119" w:right="117" w:firstLine="0"/>
        <w:jc w:val="both"/>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BodyText"/>
        <w:spacing w:before="12"/>
      </w:pPr>
    </w:p>
    <w:p>
      <w:pPr>
        <w:pStyle w:val="ListParagraph"/>
        <w:numPr>
          <w:ilvl w:val="0"/>
          <w:numId w:val="38"/>
        </w:numPr>
        <w:tabs>
          <w:tab w:pos="334" w:val="left" w:leader="none"/>
        </w:tabs>
        <w:spacing w:line="240" w:lineRule="auto" w:before="0"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BodyText"/>
        <w:spacing w:before="50"/>
      </w:pPr>
    </w:p>
    <w:p>
      <w:pPr>
        <w:pStyle w:val="ListParagraph"/>
        <w:numPr>
          <w:ilvl w:val="0"/>
          <w:numId w:val="38"/>
        </w:numPr>
        <w:tabs>
          <w:tab w:pos="329" w:val="left" w:leader="none"/>
        </w:tabs>
        <w:spacing w:line="280" w:lineRule="auto" w:before="0" w:after="0"/>
        <w:ind w:left="119" w:right="118" w:firstLine="0"/>
        <w:jc w:val="both"/>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pPr>
    </w:p>
    <w:p>
      <w:pPr>
        <w:pStyle w:val="BodyText"/>
        <w:spacing w:before="19"/>
      </w:pPr>
    </w:p>
    <w:p>
      <w:pPr>
        <w:pStyle w:val="ListParagraph"/>
        <w:numPr>
          <w:ilvl w:val="2"/>
          <w:numId w:val="37"/>
        </w:numPr>
        <w:tabs>
          <w:tab w:pos="765" w:val="left" w:leader="none"/>
        </w:tabs>
        <w:spacing w:line="235" w:lineRule="auto" w:before="0" w:after="0"/>
        <w:ind w:left="119" w:right="1037" w:firstLine="0"/>
        <w:jc w:val="left"/>
        <w:rPr>
          <w:sz w:val="24"/>
        </w:rPr>
      </w:pPr>
      <w:r>
        <w:rPr>
          <w:sz w:val="24"/>
        </w:rPr>
        <w:t>A</w:t>
      </w:r>
      <w:r>
        <w:rPr>
          <w:spacing w:val="-15"/>
          <w:sz w:val="24"/>
        </w:rPr>
        <w:t> </w:t>
      </w:r>
      <w:r>
        <w:rPr>
          <w:sz w:val="24"/>
        </w:rPr>
        <w:t>alteração</w:t>
      </w:r>
      <w:r>
        <w:rPr>
          <w:spacing w:val="-2"/>
          <w:sz w:val="24"/>
        </w:rPr>
        <w:t> </w:t>
      </w:r>
      <w:r>
        <w:rPr>
          <w:sz w:val="24"/>
        </w:rPr>
        <w:t>social</w:t>
      </w:r>
      <w:r>
        <w:rPr>
          <w:spacing w:val="-2"/>
          <w:sz w:val="24"/>
        </w:rPr>
        <w:t> </w:t>
      </w:r>
      <w:r>
        <w:rPr>
          <w:sz w:val="24"/>
        </w:rPr>
        <w:t>ou</w:t>
      </w:r>
      <w:r>
        <w:rPr>
          <w:spacing w:val="-2"/>
          <w:sz w:val="24"/>
        </w:rPr>
        <w:t> </w:t>
      </w:r>
      <w:r>
        <w:rPr>
          <w:sz w:val="24"/>
        </w:rPr>
        <w:t>a</w:t>
      </w:r>
      <w:r>
        <w:rPr>
          <w:spacing w:val="-2"/>
          <w:sz w:val="24"/>
        </w:rPr>
        <w:t> </w:t>
      </w:r>
      <w:r>
        <w:rPr>
          <w:sz w:val="24"/>
        </w:rPr>
        <w:t>modificação</w:t>
      </w:r>
      <w:r>
        <w:rPr>
          <w:spacing w:val="-2"/>
          <w:sz w:val="24"/>
        </w:rPr>
        <w:t> </w:t>
      </w:r>
      <w:r>
        <w:rPr>
          <w:sz w:val="24"/>
        </w:rPr>
        <w:t>da</w:t>
      </w:r>
      <w:r>
        <w:rPr>
          <w:spacing w:val="-2"/>
          <w:sz w:val="24"/>
        </w:rPr>
        <w:t> </w:t>
      </w:r>
      <w:r>
        <w:rPr>
          <w:sz w:val="24"/>
        </w:rPr>
        <w:t>finalidade</w:t>
      </w:r>
      <w:r>
        <w:rPr>
          <w:spacing w:val="-2"/>
          <w:sz w:val="24"/>
        </w:rPr>
        <w:t> </w:t>
      </w:r>
      <w:r>
        <w:rPr>
          <w:sz w:val="24"/>
        </w:rPr>
        <w:t>ou</w:t>
      </w:r>
      <w:r>
        <w:rPr>
          <w:spacing w:val="-2"/>
          <w:sz w:val="24"/>
        </w:rPr>
        <w:t> </w:t>
      </w:r>
      <w:r>
        <w:rPr>
          <w:sz w:val="24"/>
        </w:rPr>
        <w:t>da</w:t>
      </w:r>
      <w:r>
        <w:rPr>
          <w:spacing w:val="-2"/>
          <w:sz w:val="24"/>
        </w:rPr>
        <w:t> </w:t>
      </w:r>
      <w:r>
        <w:rPr>
          <w:sz w:val="24"/>
        </w:rPr>
        <w:t>estrutura</w:t>
      </w:r>
      <w:r>
        <w:rPr>
          <w:spacing w:val="-2"/>
          <w:sz w:val="24"/>
        </w:rPr>
        <w:t> </w:t>
      </w:r>
      <w:r>
        <w:rPr>
          <w:sz w:val="24"/>
        </w:rPr>
        <w:t>da</w:t>
      </w:r>
      <w:r>
        <w:rPr>
          <w:spacing w:val="-2"/>
          <w:sz w:val="24"/>
        </w:rPr>
        <w:t> </w:t>
      </w:r>
      <w:r>
        <w:rPr>
          <w:sz w:val="24"/>
        </w:rPr>
        <w:t>empresa</w:t>
      </w:r>
      <w:r>
        <w:rPr>
          <w:spacing w:val="-2"/>
          <w:sz w:val="24"/>
        </w:rPr>
        <w:t> </w:t>
      </w:r>
      <w:r>
        <w:rPr>
          <w:sz w:val="24"/>
        </w:rPr>
        <w:t>não</w:t>
      </w:r>
      <w:r>
        <w:rPr>
          <w:spacing w:val="-2"/>
          <w:sz w:val="24"/>
        </w:rPr>
        <w:t> </w:t>
      </w:r>
      <w:r>
        <w:rPr>
          <w:sz w:val="24"/>
        </w:rPr>
        <w:t>ensejará</w:t>
      </w:r>
      <w:r>
        <w:rPr>
          <w:spacing w:val="-2"/>
          <w:sz w:val="24"/>
        </w:rPr>
        <w:t> </w:t>
      </w:r>
      <w:r>
        <w:rPr>
          <w:sz w:val="24"/>
        </w:rPr>
        <w:t>a</w:t>
      </w:r>
      <w:r>
        <w:rPr>
          <w:spacing w:val="-2"/>
          <w:sz w:val="24"/>
        </w:rPr>
        <w:t> </w:t>
      </w:r>
      <w:r>
        <w:rPr>
          <w:sz w:val="24"/>
        </w:rPr>
        <w:t>rescisão</w:t>
      </w:r>
      <w:r>
        <w:rPr>
          <w:spacing w:val="-2"/>
          <w:sz w:val="24"/>
        </w:rPr>
        <w:t> </w:t>
      </w:r>
      <w:r>
        <w:rPr>
          <w:sz w:val="24"/>
        </w:rPr>
        <w:t>se</w:t>
      </w:r>
      <w:r>
        <w:rPr>
          <w:spacing w:val="-2"/>
          <w:sz w:val="24"/>
        </w:rPr>
        <w:t> </w:t>
      </w:r>
      <w:r>
        <w:rPr>
          <w:sz w:val="24"/>
        </w:rPr>
        <w:t>não</w:t>
      </w:r>
      <w:r>
        <w:rPr>
          <w:spacing w:val="-2"/>
          <w:sz w:val="24"/>
        </w:rPr>
        <w:t> </w:t>
      </w:r>
      <w:r>
        <w:rPr>
          <w:sz w:val="24"/>
        </w:rPr>
        <w:t>restringir</w:t>
      </w:r>
      <w:r>
        <w:rPr>
          <w:spacing w:val="-2"/>
          <w:sz w:val="24"/>
        </w:rPr>
        <w:t> </w:t>
      </w:r>
      <w:r>
        <w:rPr>
          <w:sz w:val="24"/>
        </w:rPr>
        <w:t>sua</w:t>
      </w:r>
      <w:r>
        <w:rPr>
          <w:spacing w:val="-2"/>
          <w:sz w:val="24"/>
        </w:rPr>
        <w:t> </w:t>
      </w:r>
      <w:r>
        <w:rPr>
          <w:sz w:val="24"/>
        </w:rPr>
        <w:t>capacidade</w:t>
      </w:r>
      <w:r>
        <w:rPr>
          <w:spacing w:val="-2"/>
          <w:sz w:val="24"/>
        </w:rPr>
        <w:t> </w:t>
      </w:r>
      <w:r>
        <w:rPr>
          <w:sz w:val="24"/>
        </w:rPr>
        <w:t>de</w:t>
      </w:r>
      <w:r>
        <w:rPr>
          <w:spacing w:val="-2"/>
          <w:sz w:val="24"/>
        </w:rPr>
        <w:t> </w:t>
      </w:r>
      <w:r>
        <w:rPr>
          <w:sz w:val="24"/>
        </w:rPr>
        <w:t>concluir</w:t>
      </w:r>
      <w:r>
        <w:rPr>
          <w:spacing w:val="-2"/>
          <w:sz w:val="24"/>
        </w:rPr>
        <w:t> </w:t>
      </w:r>
      <w:r>
        <w:rPr>
          <w:sz w:val="24"/>
        </w:rPr>
        <w:t>o </w:t>
      </w:r>
      <w:r>
        <w:rPr>
          <w:spacing w:val="-2"/>
          <w:sz w:val="24"/>
        </w:rPr>
        <w:t>Contrato.</w:t>
      </w:r>
    </w:p>
    <w:p>
      <w:pPr>
        <w:pStyle w:val="ListParagraph"/>
        <w:numPr>
          <w:ilvl w:val="2"/>
          <w:numId w:val="37"/>
        </w:numPr>
        <w:tabs>
          <w:tab w:pos="779" w:val="left" w:leader="none"/>
        </w:tabs>
        <w:spacing w:line="271" w:lineRule="exact" w:before="0" w:after="0"/>
        <w:ind w:left="779" w:right="0" w:hanging="660"/>
        <w:jc w:val="left"/>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37"/>
        </w:numPr>
        <w:tabs>
          <w:tab w:pos="507" w:val="left" w:leader="none"/>
        </w:tabs>
        <w:spacing w:line="240" w:lineRule="auto" w:before="272"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BodyText"/>
        <w:spacing w:before="50"/>
      </w:pPr>
    </w:p>
    <w:p>
      <w:pPr>
        <w:pStyle w:val="ListParagraph"/>
        <w:numPr>
          <w:ilvl w:val="2"/>
          <w:numId w:val="37"/>
        </w:numPr>
        <w:tabs>
          <w:tab w:pos="657" w:val="left" w:leader="none"/>
        </w:tabs>
        <w:spacing w:line="240" w:lineRule="auto" w:before="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BodyText"/>
        <w:spacing w:before="50"/>
      </w:pPr>
    </w:p>
    <w:p>
      <w:pPr>
        <w:pStyle w:val="ListParagraph"/>
        <w:numPr>
          <w:ilvl w:val="0"/>
          <w:numId w:val="39"/>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spacing w:after="0" w:line="240" w:lineRule="auto"/>
        <w:jc w:val="left"/>
        <w:rPr>
          <w:sz w:val="20"/>
        </w:rPr>
        <w:sectPr>
          <w:pgSz w:w="15840" w:h="24480"/>
          <w:pgMar w:top="0" w:bottom="280" w:left="0" w:right="0"/>
        </w:sectPr>
      </w:pPr>
    </w:p>
    <w:p>
      <w:pPr>
        <w:pStyle w:val="ListParagraph"/>
        <w:numPr>
          <w:ilvl w:val="0"/>
          <w:numId w:val="39"/>
        </w:numPr>
        <w:tabs>
          <w:tab w:pos="334" w:val="left" w:leader="none"/>
        </w:tabs>
        <w:spacing w:line="240" w:lineRule="auto" w:before="23"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BodyText"/>
        <w:spacing w:before="50"/>
      </w:pPr>
    </w:p>
    <w:p>
      <w:pPr>
        <w:pStyle w:val="ListParagraph"/>
        <w:numPr>
          <w:ilvl w:val="0"/>
          <w:numId w:val="39"/>
        </w:numPr>
        <w:tabs>
          <w:tab w:pos="323" w:val="left" w:leader="none"/>
        </w:tabs>
        <w:spacing w:line="240" w:lineRule="auto" w:before="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pPr>
    </w:p>
    <w:p>
      <w:pPr>
        <w:pStyle w:val="BodyText"/>
        <w:spacing w:before="57"/>
      </w:pPr>
    </w:p>
    <w:p>
      <w:pPr>
        <w:pStyle w:val="ListParagraph"/>
        <w:numPr>
          <w:ilvl w:val="1"/>
          <w:numId w:val="37"/>
        </w:numPr>
        <w:tabs>
          <w:tab w:pos="585" w:val="left" w:leader="none"/>
        </w:tabs>
        <w:spacing w:line="235" w:lineRule="auto" w:before="0" w:after="0"/>
        <w:ind w:left="119" w:right="283" w:firstLine="0"/>
        <w:jc w:val="left"/>
        <w:rPr>
          <w:sz w:val="24"/>
        </w:rPr>
      </w:pPr>
      <w:r>
        <w:rPr>
          <w:sz w:val="24"/>
        </w:rPr>
        <w:t>A</w:t>
      </w:r>
      <w:r>
        <w:rPr>
          <w:spacing w:val="-15"/>
          <w:sz w:val="24"/>
        </w:rPr>
        <w:t> </w:t>
      </w:r>
      <w:r>
        <w:rPr>
          <w:sz w:val="24"/>
        </w:rPr>
        <w:t>extinção</w:t>
      </w:r>
      <w:r>
        <w:rPr>
          <w:spacing w:val="-3"/>
          <w:sz w:val="24"/>
        </w:rPr>
        <w:t> </w:t>
      </w:r>
      <w:r>
        <w:rPr>
          <w:sz w:val="24"/>
        </w:rPr>
        <w:t>do</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2"/>
          <w:sz w:val="24"/>
        </w:rPr>
        <w:t> </w:t>
      </w:r>
      <w:r>
        <w:rPr>
          <w:sz w:val="24"/>
        </w:rPr>
        <w:t>óbice</w:t>
      </w:r>
      <w:r>
        <w:rPr>
          <w:spacing w:val="-2"/>
          <w:sz w:val="24"/>
        </w:rPr>
        <w:t> </w:t>
      </w:r>
      <w:r>
        <w:rPr>
          <w:sz w:val="24"/>
        </w:rPr>
        <w:t>para</w:t>
      </w:r>
      <w:r>
        <w:rPr>
          <w:spacing w:val="-2"/>
          <w:sz w:val="24"/>
        </w:rPr>
        <w:t> </w:t>
      </w:r>
      <w:r>
        <w:rPr>
          <w:sz w:val="24"/>
        </w:rPr>
        <w:t>o</w:t>
      </w:r>
      <w:r>
        <w:rPr>
          <w:spacing w:val="-2"/>
          <w:sz w:val="24"/>
        </w:rPr>
        <w:t> </w:t>
      </w:r>
      <w:r>
        <w:rPr>
          <w:sz w:val="24"/>
        </w:rPr>
        <w:t>reconhecimento</w:t>
      </w:r>
      <w:r>
        <w:rPr>
          <w:spacing w:val="-2"/>
          <w:sz w:val="24"/>
        </w:rPr>
        <w:t> </w:t>
      </w:r>
      <w:r>
        <w:rPr>
          <w:sz w:val="24"/>
        </w:rPr>
        <w:t>do</w:t>
      </w:r>
      <w:r>
        <w:rPr>
          <w:spacing w:val="-2"/>
          <w:sz w:val="24"/>
        </w:rPr>
        <w:t> </w:t>
      </w:r>
      <w:r>
        <w:rPr>
          <w:sz w:val="24"/>
        </w:rPr>
        <w:t>desequilíbrio</w:t>
      </w:r>
      <w:r>
        <w:rPr>
          <w:spacing w:val="-2"/>
          <w:sz w:val="24"/>
        </w:rPr>
        <w:t> </w:t>
      </w:r>
      <w:r>
        <w:rPr>
          <w:sz w:val="24"/>
        </w:rPr>
        <w:t>econômico-financeiro,</w:t>
      </w:r>
      <w:r>
        <w:rPr>
          <w:spacing w:val="-2"/>
          <w:sz w:val="24"/>
        </w:rPr>
        <w:t> </w:t>
      </w:r>
      <w:r>
        <w:rPr>
          <w:sz w:val="24"/>
        </w:rPr>
        <w:t>hipótese</w:t>
      </w:r>
      <w:r>
        <w:rPr>
          <w:spacing w:val="-2"/>
          <w:sz w:val="24"/>
        </w:rPr>
        <w:t> </w:t>
      </w:r>
      <w:r>
        <w:rPr>
          <w:sz w:val="24"/>
        </w:rPr>
        <w:t>em</w:t>
      </w:r>
      <w:r>
        <w:rPr>
          <w:spacing w:val="-2"/>
          <w:sz w:val="24"/>
        </w:rPr>
        <w:t> </w:t>
      </w:r>
      <w:r>
        <w:rPr>
          <w:sz w:val="24"/>
        </w:rPr>
        <w:t>que</w:t>
      </w:r>
      <w:r>
        <w:rPr>
          <w:spacing w:val="-2"/>
          <w:sz w:val="24"/>
        </w:rPr>
        <w:t> </w:t>
      </w:r>
      <w:r>
        <w:rPr>
          <w:sz w:val="24"/>
        </w:rPr>
        <w:t>será</w:t>
      </w:r>
      <w:r>
        <w:rPr>
          <w:spacing w:val="-2"/>
          <w:sz w:val="24"/>
        </w:rPr>
        <w:t> </w:t>
      </w:r>
      <w:r>
        <w:rPr>
          <w:sz w:val="24"/>
        </w:rPr>
        <w:t>concedida</w:t>
      </w:r>
      <w:r>
        <w:rPr>
          <w:spacing w:val="-2"/>
          <w:sz w:val="24"/>
        </w:rPr>
        <w:t> </w:t>
      </w:r>
      <w:r>
        <w:rPr>
          <w:sz w:val="24"/>
        </w:rPr>
        <w:t>indenização</w:t>
      </w:r>
      <w:r>
        <w:rPr>
          <w:spacing w:val="-2"/>
          <w:sz w:val="24"/>
        </w:rPr>
        <w:t> </w:t>
      </w:r>
      <w:r>
        <w:rPr>
          <w:sz w:val="24"/>
        </w:rPr>
        <w:t>por meio de termo indenizatório, na forma do </w:t>
      </w:r>
      <w:hyperlink r:id="rId38">
        <w:r>
          <w:rPr>
            <w:color w:val="000080"/>
            <w:sz w:val="24"/>
            <w:u w:val="single" w:color="000080"/>
          </w:rPr>
          <w:t>art. 131</w:t>
        </w:r>
        <w:r>
          <w:rPr>
            <w:color w:val="000080"/>
            <w:sz w:val="24"/>
          </w:rPr>
          <w:t>,</w:t>
        </w:r>
        <w:r>
          <w:rPr>
            <w:color w:val="000080"/>
            <w:sz w:val="24"/>
            <w:u w:val="single" w:color="000080"/>
          </w:rPr>
          <w:t> </w:t>
        </w:r>
      </w:hyperlink>
      <w:hyperlink r:id="rId38">
        <w:r>
          <w:rPr>
            <w:i/>
            <w:color w:val="000080"/>
            <w:sz w:val="24"/>
            <w:u w:val="single" w:color="000080"/>
          </w:rPr>
          <w:t>caput,</w:t>
        </w:r>
      </w:hyperlink>
      <w:r>
        <w:rPr>
          <w:i/>
          <w:color w:val="000080"/>
          <w:sz w:val="24"/>
          <w:u w:val="single" w:color="000080"/>
        </w:rPr>
        <w:t> </w:t>
      </w:r>
      <w:hyperlink r:id="rId38">
        <w:r>
          <w:rPr>
            <w:color w:val="000080"/>
            <w:sz w:val="24"/>
            <w:u w:val="single" w:color="000080"/>
          </w:rPr>
          <w:t>da Lei nº 14.133/2021</w:t>
        </w:r>
        <w:r>
          <w:rPr>
            <w:color w:val="000080"/>
            <w:sz w:val="24"/>
          </w:rPr>
          <w:t>,</w:t>
        </w:r>
        <w:r>
          <w:rPr>
            <w:color w:val="000080"/>
            <w:sz w:val="24"/>
            <w:u w:val="single" w:color="000080"/>
          </w:rPr>
          <w:t> desde que o pedido seja</w:t>
        </w:r>
      </w:hyperlink>
      <w:r>
        <w:rPr>
          <w:color w:val="000080"/>
          <w:sz w:val="24"/>
          <w:u w:val="single" w:color="000080"/>
        </w:rPr>
        <w:t> </w:t>
      </w:r>
      <w:hyperlink r:id="rId38">
        <w:r>
          <w:rPr>
            <w:color w:val="000080"/>
            <w:sz w:val="24"/>
            <w:u w:val="single" w:color="000080"/>
          </w:rPr>
          <w:t>formulado durante a vi</w:t>
        </w:r>
        <w:r>
          <w:rPr>
            <w:color w:val="000080"/>
            <w:sz w:val="24"/>
          </w:rPr>
          <w:t>g</w:t>
        </w:r>
        <w:r>
          <w:rPr>
            <w:color w:val="000080"/>
            <w:sz w:val="24"/>
            <w:u w:val="single" w:color="000080"/>
          </w:rPr>
          <w:t>ência do Contrato e antes de</w:t>
        </w:r>
      </w:hyperlink>
      <w:r>
        <w:rPr>
          <w:color w:val="000080"/>
          <w:sz w:val="24"/>
        </w:rPr>
        <w:t> </w:t>
      </w:r>
      <w:hyperlink r:id="rId38">
        <w:r>
          <w:rPr>
            <w:color w:val="000080"/>
            <w:sz w:val="24"/>
            <w:u w:val="single" w:color="000080"/>
          </w:rPr>
          <w:t>eventual</w:t>
        </w:r>
        <w:r>
          <w:rPr>
            <w:color w:val="000080"/>
            <w:sz w:val="24"/>
          </w:rPr>
          <w:t> p</w:t>
        </w:r>
        <w:r>
          <w:rPr>
            <w:color w:val="000080"/>
            <w:sz w:val="24"/>
            <w:u w:val="single" w:color="000080"/>
          </w:rPr>
          <w:t>rorrogação</w:t>
        </w:r>
      </w:hyperlink>
      <w:hyperlink r:id="rId38">
        <w:r>
          <w:rPr>
            <w:color w:val="000080"/>
            <w:sz w:val="24"/>
            <w:u w:val="single" w:color="000080"/>
          </w:rPr>
          <w:t>.</w:t>
        </w:r>
      </w:hyperlink>
    </w:p>
    <w:p>
      <w:pPr>
        <w:pStyle w:val="ListParagraph"/>
        <w:numPr>
          <w:ilvl w:val="1"/>
          <w:numId w:val="40"/>
        </w:numPr>
        <w:tabs>
          <w:tab w:pos="659" w:val="left" w:leader="none"/>
        </w:tabs>
        <w:spacing w:line="270" w:lineRule="exact" w:before="0" w:after="0"/>
        <w:ind w:left="659" w:right="0" w:hanging="540"/>
        <w:jc w:val="left"/>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40"/>
        </w:numPr>
        <w:tabs>
          <w:tab w:pos="668" w:val="left" w:leader="none"/>
        </w:tabs>
        <w:spacing w:line="240" w:lineRule="auto" w:before="272"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BodyText"/>
        <w:spacing w:before="49"/>
      </w:pPr>
    </w:p>
    <w:p>
      <w:pPr>
        <w:pStyle w:val="ListParagraph"/>
        <w:numPr>
          <w:ilvl w:val="2"/>
          <w:numId w:val="40"/>
        </w:numPr>
        <w:tabs>
          <w:tab w:pos="688" w:val="left" w:leader="none"/>
        </w:tabs>
        <w:spacing w:line="280" w:lineRule="auto" w:before="1"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pPr>
    </w:p>
    <w:p>
      <w:pPr>
        <w:pStyle w:val="BodyText"/>
        <w:spacing w:before="51"/>
      </w:pPr>
    </w:p>
    <w:p>
      <w:pPr>
        <w:pStyle w:val="Heading2"/>
        <w:spacing w:before="1"/>
        <w:ind w:left="119"/>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1"/>
        </w:numPr>
        <w:tabs>
          <w:tab w:pos="518" w:val="left" w:leader="none"/>
        </w:tabs>
        <w:spacing w:line="240" w:lineRule="auto" w:before="1"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BodyText"/>
        <w:spacing w:before="49"/>
      </w:pPr>
    </w:p>
    <w:p>
      <w:pPr>
        <w:pStyle w:val="ListParagraph"/>
        <w:numPr>
          <w:ilvl w:val="1"/>
          <w:numId w:val="41"/>
        </w:numPr>
        <w:tabs>
          <w:tab w:pos="526" w:val="left" w:leader="none"/>
        </w:tabs>
        <w:spacing w:line="280" w:lineRule="auto" w:before="1"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BodyText"/>
        <w:spacing w:before="11"/>
      </w:pPr>
    </w:p>
    <w:p>
      <w:pPr>
        <w:pStyle w:val="ListParagraph"/>
        <w:numPr>
          <w:ilvl w:val="1"/>
          <w:numId w:val="41"/>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BodyText"/>
        <w:spacing w:before="50"/>
      </w:pPr>
    </w:p>
    <w:p>
      <w:pPr>
        <w:pStyle w:val="ListParagraph"/>
        <w:numPr>
          <w:ilvl w:val="1"/>
          <w:numId w:val="41"/>
        </w:numPr>
        <w:tabs>
          <w:tab w:pos="524" w:val="left" w:leader="none"/>
        </w:tabs>
        <w:spacing w:line="240" w:lineRule="auto" w:before="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43"/>
      </w:pPr>
    </w:p>
    <w:p>
      <w:pPr>
        <w:spacing w:before="0"/>
        <w:ind w:left="119" w:right="0" w:firstLine="0"/>
        <w:jc w:val="left"/>
        <w:rPr>
          <w:sz w:val="24"/>
        </w:rPr>
      </w:pPr>
      <w:r>
        <w:rPr>
          <w:spacing w:val="-2"/>
          <w:sz w:val="24"/>
        </w:rPr>
        <w:t>CLÁUSULA</w:t>
      </w:r>
      <w:r>
        <w:rPr>
          <w:spacing w:val="-14"/>
          <w:sz w:val="24"/>
        </w:rPr>
        <w:t> </w:t>
      </w:r>
      <w:r>
        <w:rPr>
          <w:spacing w:val="-2"/>
          <w:sz w:val="24"/>
        </w:rPr>
        <w:t>DÉCIMA</w:t>
      </w:r>
      <w:r>
        <w:rPr>
          <w:spacing w:val="-14"/>
          <w:sz w:val="24"/>
        </w:rPr>
        <w:t> </w:t>
      </w:r>
      <w:r>
        <w:rPr>
          <w:spacing w:val="-2"/>
          <w:sz w:val="24"/>
        </w:rPr>
        <w:t>QUARTA</w:t>
      </w:r>
      <w:r>
        <w:rPr>
          <w:spacing w:val="-14"/>
          <w:sz w:val="24"/>
        </w:rPr>
        <w:t> </w:t>
      </w:r>
      <w:r>
        <w:rPr>
          <w:spacing w:val="-2"/>
          <w:sz w:val="24"/>
        </w:rPr>
        <w:t>–</w:t>
      </w:r>
      <w:r>
        <w:rPr>
          <w:sz w:val="24"/>
        </w:rPr>
        <w:t> </w:t>
      </w:r>
      <w:r>
        <w:rPr>
          <w:spacing w:val="-2"/>
          <w:sz w:val="24"/>
        </w:rPr>
        <w:t>DOTAÇÃO</w:t>
      </w:r>
      <w:r>
        <w:rPr>
          <w:spacing w:val="1"/>
          <w:sz w:val="24"/>
        </w:rPr>
        <w:t> </w:t>
      </w:r>
      <w:r>
        <w:rPr>
          <w:spacing w:val="-2"/>
          <w:sz w:val="24"/>
        </w:rPr>
        <w:t>ORÇAMENTÁRIA</w:t>
      </w:r>
    </w:p>
    <w:p>
      <w:pPr>
        <w:pStyle w:val="BodyText"/>
        <w:spacing w:before="25"/>
        <w:rPr>
          <w:sz w:val="24"/>
        </w:rPr>
      </w:pPr>
    </w:p>
    <w:p>
      <w:pPr>
        <w:pStyle w:val="ListParagraph"/>
        <w:numPr>
          <w:ilvl w:val="1"/>
          <w:numId w:val="42"/>
        </w:numPr>
        <w:tabs>
          <w:tab w:pos="507" w:val="left" w:leader="none"/>
        </w:tabs>
        <w:spacing w:line="240" w:lineRule="auto" w:before="1" w:after="0"/>
        <w:ind w:left="50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2024</w:t>
      </w:r>
      <w:r>
        <w:rPr>
          <w:sz w:val="20"/>
        </w:rPr>
        <w:t>,</w:t>
      </w:r>
      <w:r>
        <w:rPr>
          <w:spacing w:val="-1"/>
          <w:sz w:val="20"/>
        </w:rPr>
        <w:t> </w:t>
      </w:r>
      <w:r>
        <w:rPr>
          <w:sz w:val="20"/>
        </w:rPr>
        <w:t>assim</w:t>
      </w:r>
      <w:r>
        <w:rPr>
          <w:spacing w:val="-1"/>
          <w:sz w:val="20"/>
        </w:rPr>
        <w:t> </w:t>
      </w:r>
      <w:r>
        <w:rPr>
          <w:spacing w:val="-2"/>
          <w:sz w:val="20"/>
        </w:rPr>
        <w:t>classificadas:</w:t>
      </w:r>
    </w:p>
    <w:p>
      <w:pPr>
        <w:pStyle w:val="BodyText"/>
        <w:spacing w:before="12"/>
      </w:pPr>
    </w:p>
    <w:p>
      <w:pPr>
        <w:spacing w:line="444" w:lineRule="auto" w:before="0"/>
        <w:ind w:left="119" w:right="12067" w:firstLine="0"/>
        <w:jc w:val="left"/>
        <w:rPr>
          <w:sz w:val="24"/>
        </w:rPr>
      </w:pPr>
      <w:r>
        <w:rPr>
          <w:sz w:val="24"/>
        </w:rPr>
        <w:t>Natureza</w:t>
      </w:r>
      <w:r>
        <w:rPr>
          <w:spacing w:val="-13"/>
          <w:sz w:val="24"/>
        </w:rPr>
        <w:t> </w:t>
      </w:r>
      <w:r>
        <w:rPr>
          <w:sz w:val="24"/>
        </w:rPr>
        <w:t>da</w:t>
      </w:r>
      <w:r>
        <w:rPr>
          <w:spacing w:val="-13"/>
          <w:sz w:val="24"/>
        </w:rPr>
        <w:t> </w:t>
      </w:r>
      <w:r>
        <w:rPr>
          <w:sz w:val="24"/>
        </w:rPr>
        <w:t>Despesa:</w:t>
      </w:r>
      <w:r>
        <w:rPr>
          <w:spacing w:val="-13"/>
          <w:sz w:val="24"/>
        </w:rPr>
        <w:t> </w:t>
      </w:r>
      <w:r>
        <w:rPr>
          <w:sz w:val="24"/>
        </w:rPr>
        <w:t>339030/06 Fonte de Recurso: 225</w:t>
      </w:r>
    </w:p>
    <w:p>
      <w:pPr>
        <w:spacing w:line="444" w:lineRule="auto" w:before="0"/>
        <w:ind w:left="119" w:right="10646" w:firstLine="0"/>
        <w:jc w:val="left"/>
        <w:rPr>
          <w:sz w:val="24"/>
        </w:rPr>
      </w:pPr>
      <w:r>
        <w:rPr>
          <w:sz w:val="24"/>
        </w:rPr>
        <w:t>Programa</w:t>
      </w:r>
      <w:r>
        <w:rPr>
          <w:spacing w:val="-15"/>
          <w:sz w:val="24"/>
        </w:rPr>
        <w:t> </w:t>
      </w:r>
      <w:r>
        <w:rPr>
          <w:sz w:val="24"/>
        </w:rPr>
        <w:t>de</w:t>
      </w:r>
      <w:r>
        <w:rPr>
          <w:spacing w:val="-15"/>
          <w:sz w:val="24"/>
        </w:rPr>
        <w:t> </w:t>
      </w:r>
      <w:r>
        <w:rPr>
          <w:sz w:val="24"/>
        </w:rPr>
        <w:t>Trabalho:</w:t>
      </w:r>
      <w:r>
        <w:rPr>
          <w:spacing w:val="-15"/>
          <w:sz w:val="24"/>
        </w:rPr>
        <w:t> </w:t>
      </w:r>
      <w:r>
        <w:rPr>
          <w:sz w:val="24"/>
        </w:rPr>
        <w:t>29610.10.302.0508.4866 Nota de Empenho:</w:t>
      </w:r>
    </w:p>
    <w:p>
      <w:pPr>
        <w:pStyle w:val="BodyText"/>
        <w:spacing w:before="236"/>
        <w:rPr>
          <w:sz w:val="24"/>
        </w:rPr>
      </w:pPr>
    </w:p>
    <w:p>
      <w:pPr>
        <w:pStyle w:val="ListParagraph"/>
        <w:numPr>
          <w:ilvl w:val="1"/>
          <w:numId w:val="42"/>
        </w:numPr>
        <w:tabs>
          <w:tab w:pos="611" w:val="left" w:leader="none"/>
        </w:tabs>
        <w:spacing w:line="235" w:lineRule="auto" w:before="1" w:after="0"/>
        <w:ind w:left="119" w:right="119" w:firstLine="0"/>
        <w:jc w:val="left"/>
        <w:rPr>
          <w:sz w:val="24"/>
        </w:rPr>
      </w:pPr>
      <w:r>
        <w:rPr>
          <w:sz w:val="24"/>
        </w:rPr>
        <w:t>As</w:t>
      </w:r>
      <w:r>
        <w:rPr>
          <w:spacing w:val="23"/>
          <w:sz w:val="24"/>
        </w:rPr>
        <w:t> </w:t>
      </w:r>
      <w:r>
        <w:rPr>
          <w:sz w:val="24"/>
        </w:rPr>
        <w:t>despesas</w:t>
      </w:r>
      <w:r>
        <w:rPr>
          <w:spacing w:val="23"/>
          <w:sz w:val="24"/>
        </w:rPr>
        <w:t> </w:t>
      </w:r>
      <w:r>
        <w:rPr>
          <w:sz w:val="24"/>
        </w:rPr>
        <w:t>relativas</w:t>
      </w:r>
      <w:r>
        <w:rPr>
          <w:spacing w:val="23"/>
          <w:sz w:val="24"/>
        </w:rPr>
        <w:t> </w:t>
      </w:r>
      <w:r>
        <w:rPr>
          <w:sz w:val="24"/>
        </w:rPr>
        <w:t>aos</w:t>
      </w:r>
      <w:r>
        <w:rPr>
          <w:spacing w:val="23"/>
          <w:sz w:val="24"/>
        </w:rPr>
        <w:t> </w:t>
      </w:r>
      <w:r>
        <w:rPr>
          <w:sz w:val="24"/>
        </w:rPr>
        <w:t>exercícios</w:t>
      </w:r>
      <w:r>
        <w:rPr>
          <w:spacing w:val="23"/>
          <w:sz w:val="24"/>
        </w:rPr>
        <w:t> </w:t>
      </w:r>
      <w:r>
        <w:rPr>
          <w:sz w:val="24"/>
        </w:rPr>
        <w:t>subsequentes</w:t>
      </w:r>
      <w:r>
        <w:rPr>
          <w:spacing w:val="23"/>
          <w:sz w:val="24"/>
        </w:rPr>
        <w:t> </w:t>
      </w:r>
      <w:r>
        <w:rPr>
          <w:sz w:val="24"/>
        </w:rPr>
        <w:t>correrão</w:t>
      </w:r>
      <w:r>
        <w:rPr>
          <w:spacing w:val="23"/>
          <w:sz w:val="24"/>
        </w:rPr>
        <w:t> </w:t>
      </w:r>
      <w:r>
        <w:rPr>
          <w:sz w:val="24"/>
        </w:rPr>
        <w:t>por</w:t>
      </w:r>
      <w:r>
        <w:rPr>
          <w:spacing w:val="23"/>
          <w:sz w:val="24"/>
        </w:rPr>
        <w:t> </w:t>
      </w:r>
      <w:r>
        <w:rPr>
          <w:sz w:val="24"/>
        </w:rPr>
        <w:t>conta</w:t>
      </w:r>
      <w:r>
        <w:rPr>
          <w:spacing w:val="23"/>
          <w:sz w:val="24"/>
        </w:rPr>
        <w:t> </w:t>
      </w:r>
      <w:r>
        <w:rPr>
          <w:sz w:val="24"/>
        </w:rPr>
        <w:t>das</w:t>
      </w:r>
      <w:r>
        <w:rPr>
          <w:spacing w:val="23"/>
          <w:sz w:val="24"/>
        </w:rPr>
        <w:t> </w:t>
      </w:r>
      <w:r>
        <w:rPr>
          <w:sz w:val="24"/>
        </w:rPr>
        <w:t>dotações</w:t>
      </w:r>
      <w:r>
        <w:rPr>
          <w:spacing w:val="23"/>
          <w:sz w:val="24"/>
        </w:rPr>
        <w:t> </w:t>
      </w:r>
      <w:r>
        <w:rPr>
          <w:sz w:val="24"/>
        </w:rPr>
        <w:t>orçamentárias</w:t>
      </w:r>
      <w:r>
        <w:rPr>
          <w:spacing w:val="23"/>
          <w:sz w:val="24"/>
        </w:rPr>
        <w:t> </w:t>
      </w:r>
      <w:r>
        <w:rPr>
          <w:sz w:val="24"/>
        </w:rPr>
        <w:t>respectivas,</w:t>
      </w:r>
      <w:r>
        <w:rPr>
          <w:spacing w:val="23"/>
          <w:sz w:val="24"/>
        </w:rPr>
        <w:t> </w:t>
      </w:r>
      <w:r>
        <w:rPr>
          <w:sz w:val="24"/>
        </w:rPr>
        <w:t>devendo</w:t>
      </w:r>
      <w:r>
        <w:rPr>
          <w:spacing w:val="23"/>
          <w:sz w:val="24"/>
        </w:rPr>
        <w:t> </w:t>
      </w:r>
      <w:r>
        <w:rPr>
          <w:sz w:val="24"/>
        </w:rPr>
        <w:t>ser</w:t>
      </w:r>
      <w:r>
        <w:rPr>
          <w:spacing w:val="23"/>
          <w:sz w:val="24"/>
        </w:rPr>
        <w:t> </w:t>
      </w:r>
      <w:r>
        <w:rPr>
          <w:sz w:val="24"/>
        </w:rPr>
        <w:t>empenhadas</w:t>
      </w:r>
      <w:r>
        <w:rPr>
          <w:spacing w:val="23"/>
          <w:sz w:val="24"/>
        </w:rPr>
        <w:t> </w:t>
      </w:r>
      <w:r>
        <w:rPr>
          <w:sz w:val="24"/>
        </w:rPr>
        <w:t>no</w:t>
      </w:r>
      <w:r>
        <w:rPr>
          <w:spacing w:val="23"/>
          <w:sz w:val="24"/>
        </w:rPr>
        <w:t> </w:t>
      </w:r>
      <w:r>
        <w:rPr>
          <w:sz w:val="24"/>
        </w:rPr>
        <w:t>início</w:t>
      </w:r>
      <w:r>
        <w:rPr>
          <w:spacing w:val="23"/>
          <w:sz w:val="24"/>
        </w:rPr>
        <w:t> </w:t>
      </w:r>
      <w:r>
        <w:rPr>
          <w:sz w:val="24"/>
        </w:rPr>
        <w:t>de</w:t>
      </w:r>
      <w:r>
        <w:rPr>
          <w:spacing w:val="23"/>
          <w:sz w:val="24"/>
        </w:rPr>
        <w:t> </w:t>
      </w:r>
      <w:r>
        <w:rPr>
          <w:sz w:val="24"/>
        </w:rPr>
        <w:t>cada </w:t>
      </w:r>
      <w:r>
        <w:rPr>
          <w:spacing w:val="-2"/>
          <w:sz w:val="24"/>
        </w:rPr>
        <w:t>exercício.</w:t>
      </w:r>
    </w:p>
    <w:p>
      <w:pPr>
        <w:pStyle w:val="ListParagraph"/>
        <w:numPr>
          <w:ilvl w:val="1"/>
          <w:numId w:val="42"/>
        </w:numPr>
        <w:tabs>
          <w:tab w:pos="632" w:val="left" w:leader="none"/>
        </w:tabs>
        <w:spacing w:line="235" w:lineRule="auto" w:before="239" w:after="0"/>
        <w:ind w:left="119" w:right="118" w:firstLine="0"/>
        <w:jc w:val="left"/>
        <w:rPr>
          <w:sz w:val="24"/>
        </w:rPr>
      </w:pPr>
      <w:r>
        <w:rPr>
          <w:sz w:val="24"/>
        </w:rPr>
        <w:t>No</w:t>
      </w:r>
      <w:r>
        <w:rPr>
          <w:spacing w:val="31"/>
          <w:sz w:val="24"/>
        </w:rPr>
        <w:t> </w:t>
      </w:r>
      <w:r>
        <w:rPr>
          <w:sz w:val="24"/>
        </w:rPr>
        <w:t>início</w:t>
      </w:r>
      <w:r>
        <w:rPr>
          <w:spacing w:val="31"/>
          <w:sz w:val="24"/>
        </w:rPr>
        <w:t> </w:t>
      </w:r>
      <w:r>
        <w:rPr>
          <w:sz w:val="24"/>
        </w:rPr>
        <w:t>da</w:t>
      </w:r>
      <w:r>
        <w:rPr>
          <w:spacing w:val="31"/>
          <w:sz w:val="24"/>
        </w:rPr>
        <w:t> </w:t>
      </w:r>
      <w:r>
        <w:rPr>
          <w:sz w:val="24"/>
        </w:rPr>
        <w:t>contratação</w:t>
      </w:r>
      <w:r>
        <w:rPr>
          <w:spacing w:val="31"/>
          <w:sz w:val="24"/>
        </w:rPr>
        <w:t> </w:t>
      </w:r>
      <w:r>
        <w:rPr>
          <w:sz w:val="24"/>
        </w:rPr>
        <w:t>e</w:t>
      </w:r>
      <w:r>
        <w:rPr>
          <w:spacing w:val="31"/>
          <w:sz w:val="24"/>
        </w:rPr>
        <w:t> </w:t>
      </w:r>
      <w:r>
        <w:rPr>
          <w:sz w:val="24"/>
        </w:rPr>
        <w:t>de</w:t>
      </w:r>
      <w:r>
        <w:rPr>
          <w:spacing w:val="31"/>
          <w:sz w:val="24"/>
        </w:rPr>
        <w:t> </w:t>
      </w:r>
      <w:r>
        <w:rPr>
          <w:sz w:val="24"/>
        </w:rPr>
        <w:t>cada</w:t>
      </w:r>
      <w:r>
        <w:rPr>
          <w:spacing w:val="31"/>
          <w:sz w:val="24"/>
        </w:rPr>
        <w:t> </w:t>
      </w:r>
      <w:r>
        <w:rPr>
          <w:sz w:val="24"/>
        </w:rPr>
        <w:t>exercício</w:t>
      </w:r>
      <w:r>
        <w:rPr>
          <w:spacing w:val="31"/>
          <w:sz w:val="24"/>
        </w:rPr>
        <w:t> </w:t>
      </w:r>
      <w:r>
        <w:rPr>
          <w:sz w:val="24"/>
        </w:rPr>
        <w:t>deverá</w:t>
      </w:r>
      <w:r>
        <w:rPr>
          <w:spacing w:val="31"/>
          <w:sz w:val="24"/>
        </w:rPr>
        <w:t> </w:t>
      </w:r>
      <w:r>
        <w:rPr>
          <w:sz w:val="24"/>
        </w:rPr>
        <w:t>ser</w:t>
      </w:r>
      <w:r>
        <w:rPr>
          <w:spacing w:val="31"/>
          <w:sz w:val="24"/>
        </w:rPr>
        <w:t> </w:t>
      </w:r>
      <w:r>
        <w:rPr>
          <w:sz w:val="24"/>
        </w:rPr>
        <w:t>atestada</w:t>
      </w:r>
      <w:r>
        <w:rPr>
          <w:spacing w:val="31"/>
          <w:sz w:val="24"/>
        </w:rPr>
        <w:t> </w:t>
      </w:r>
      <w:r>
        <w:rPr>
          <w:sz w:val="24"/>
        </w:rPr>
        <w:t>a</w:t>
      </w:r>
      <w:r>
        <w:rPr>
          <w:spacing w:val="31"/>
          <w:sz w:val="24"/>
        </w:rPr>
        <w:t> </w:t>
      </w:r>
      <w:r>
        <w:rPr>
          <w:sz w:val="24"/>
        </w:rPr>
        <w:t>existência</w:t>
      </w:r>
      <w:r>
        <w:rPr>
          <w:spacing w:val="31"/>
          <w:sz w:val="24"/>
        </w:rPr>
        <w:t> </w:t>
      </w:r>
      <w:r>
        <w:rPr>
          <w:sz w:val="24"/>
        </w:rPr>
        <w:t>de</w:t>
      </w:r>
      <w:r>
        <w:rPr>
          <w:spacing w:val="31"/>
          <w:sz w:val="24"/>
        </w:rPr>
        <w:t> </w:t>
      </w:r>
      <w:r>
        <w:rPr>
          <w:sz w:val="24"/>
        </w:rPr>
        <w:t>créditos</w:t>
      </w:r>
      <w:r>
        <w:rPr>
          <w:spacing w:val="31"/>
          <w:sz w:val="24"/>
        </w:rPr>
        <w:t> </w:t>
      </w:r>
      <w:r>
        <w:rPr>
          <w:sz w:val="24"/>
        </w:rPr>
        <w:t>orçamentários</w:t>
      </w:r>
      <w:r>
        <w:rPr>
          <w:spacing w:val="31"/>
          <w:sz w:val="24"/>
        </w:rPr>
        <w:t> </w:t>
      </w:r>
      <w:r>
        <w:rPr>
          <w:sz w:val="24"/>
        </w:rPr>
        <w:t>vinculados</w:t>
      </w:r>
      <w:r>
        <w:rPr>
          <w:spacing w:val="31"/>
          <w:sz w:val="24"/>
        </w:rPr>
        <w:t> </w:t>
      </w:r>
      <w:r>
        <w:rPr>
          <w:sz w:val="24"/>
        </w:rPr>
        <w:t>à</w:t>
      </w:r>
      <w:r>
        <w:rPr>
          <w:spacing w:val="31"/>
          <w:sz w:val="24"/>
        </w:rPr>
        <w:t> </w:t>
      </w:r>
      <w:r>
        <w:rPr>
          <w:sz w:val="24"/>
        </w:rPr>
        <w:t>contratação</w:t>
      </w:r>
      <w:r>
        <w:rPr>
          <w:spacing w:val="31"/>
          <w:sz w:val="24"/>
        </w:rPr>
        <w:t> </w:t>
      </w:r>
      <w:r>
        <w:rPr>
          <w:sz w:val="24"/>
        </w:rPr>
        <w:t>e</w:t>
      </w:r>
      <w:r>
        <w:rPr>
          <w:spacing w:val="31"/>
          <w:sz w:val="24"/>
        </w:rPr>
        <w:t> </w:t>
      </w:r>
      <w:r>
        <w:rPr>
          <w:sz w:val="24"/>
        </w:rPr>
        <w:t>a</w:t>
      </w:r>
      <w:r>
        <w:rPr>
          <w:spacing w:val="31"/>
          <w:sz w:val="24"/>
        </w:rPr>
        <w:t> </w:t>
      </w:r>
      <w:r>
        <w:rPr>
          <w:sz w:val="24"/>
        </w:rPr>
        <w:t>vantagem</w:t>
      </w:r>
      <w:r>
        <w:rPr>
          <w:spacing w:val="31"/>
          <w:sz w:val="24"/>
        </w:rPr>
        <w:t> </w:t>
      </w:r>
      <w:r>
        <w:rPr>
          <w:sz w:val="24"/>
        </w:rPr>
        <w:t>em</w:t>
      </w:r>
      <w:r>
        <w:rPr>
          <w:spacing w:val="31"/>
          <w:sz w:val="24"/>
        </w:rPr>
        <w:t> </w:t>
      </w:r>
      <w:r>
        <w:rPr>
          <w:sz w:val="24"/>
        </w:rPr>
        <w:t>sua manutenção, na forma do art. 106, II, da Lei nº 14.133/2021.</w:t>
      </w:r>
    </w:p>
    <w:p>
      <w:pPr>
        <w:pStyle w:val="BodyText"/>
        <w:rPr>
          <w:sz w:val="24"/>
        </w:rPr>
      </w:pPr>
    </w:p>
    <w:p>
      <w:pPr>
        <w:pStyle w:val="BodyText"/>
        <w:spacing w:before="229"/>
        <w:rPr>
          <w:sz w:val="24"/>
        </w:rPr>
      </w:pPr>
    </w:p>
    <w:p>
      <w:pPr>
        <w:pStyle w:val="Heading2"/>
        <w:spacing w:before="1"/>
        <w:ind w:left="119"/>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79"/>
        <w:rPr>
          <w:b/>
        </w:rPr>
      </w:pPr>
    </w:p>
    <w:p>
      <w:pPr>
        <w:pStyle w:val="ListParagraph"/>
        <w:numPr>
          <w:ilvl w:val="1"/>
          <w:numId w:val="43"/>
        </w:numPr>
        <w:tabs>
          <w:tab w:pos="540" w:val="left" w:leader="none"/>
        </w:tabs>
        <w:spacing w:line="280" w:lineRule="auto" w:before="1"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1"/>
      </w:pPr>
    </w:p>
    <w:p>
      <w:pPr>
        <w:pStyle w:val="Heading2"/>
        <w:spacing w:before="1"/>
        <w:ind w:left="119"/>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79"/>
        <w:rPr>
          <w:b/>
        </w:rPr>
      </w:pPr>
    </w:p>
    <w:p>
      <w:pPr>
        <w:pStyle w:val="ListParagraph"/>
        <w:numPr>
          <w:ilvl w:val="1"/>
          <w:numId w:val="44"/>
        </w:numPr>
        <w:tabs>
          <w:tab w:pos="541" w:val="left" w:leader="none"/>
        </w:tabs>
        <w:spacing w:line="280" w:lineRule="auto" w:before="1"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1">
        <w:r>
          <w:rPr>
            <w:color w:val="000080"/>
            <w:sz w:val="20"/>
            <w:u w:val="single" w:color="000080"/>
          </w:rPr>
          <w:t>art. 8º, §2º, da Lei nº 12.527/2011</w:t>
        </w:r>
      </w:hyperlink>
      <w:r>
        <w:rPr>
          <w:sz w:val="20"/>
        </w:rPr>
        <w:t>, e publicar extrato da contratação no Diário Oficial do Estado, em atenção ao art. 2º, § 2º, da Lei nº 5.27/2009.</w:t>
      </w:r>
    </w:p>
    <w:p>
      <w:pPr>
        <w:pStyle w:val="BodyText"/>
        <w:spacing w:before="11"/>
      </w:pPr>
    </w:p>
    <w:p>
      <w:pPr>
        <w:pStyle w:val="ListParagraph"/>
        <w:numPr>
          <w:ilvl w:val="2"/>
          <w:numId w:val="44"/>
        </w:numPr>
        <w:tabs>
          <w:tab w:pos="660" w:val="left" w:leader="none"/>
        </w:tabs>
        <w:spacing w:line="280" w:lineRule="auto" w:before="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2"/>
      </w:pPr>
    </w:p>
    <w:p>
      <w:pPr>
        <w:pStyle w:val="ListParagraph"/>
        <w:numPr>
          <w:ilvl w:val="1"/>
          <w:numId w:val="44"/>
        </w:numPr>
        <w:tabs>
          <w:tab w:pos="518" w:val="left" w:leader="none"/>
        </w:tabs>
        <w:spacing w:line="240" w:lineRule="auto" w:before="0"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90"/>
      </w:pPr>
    </w:p>
    <w:p>
      <w:pPr>
        <w:pStyle w:val="Heading2"/>
        <w:ind w:left="119"/>
      </w:pPr>
      <w:r>
        <w:rPr/>
        <w:t>CLÁUSULA</w:t>
      </w:r>
      <w:r>
        <w:rPr>
          <w:spacing w:val="-12"/>
        </w:rPr>
        <w:t> </w:t>
      </w:r>
      <w:r>
        <w:rPr/>
        <w:t>DÉCIMA</w:t>
      </w:r>
      <w:r>
        <w:rPr>
          <w:spacing w:val="-12"/>
        </w:rPr>
        <w:t> </w:t>
      </w:r>
      <w:r>
        <w:rPr/>
        <w:t>SÉTIMA</w:t>
      </w:r>
      <w:r>
        <w:rPr>
          <w:spacing w:val="-12"/>
        </w:rPr>
        <w:t> </w:t>
      </w:r>
      <w:r>
        <w:rPr/>
        <w:t>-</w:t>
      </w:r>
      <w:r>
        <w:rPr>
          <w:spacing w:val="-1"/>
        </w:rPr>
        <w:t> </w:t>
      </w:r>
      <w:r>
        <w:rPr/>
        <w:t>DA</w:t>
      </w:r>
      <w:r>
        <w:rPr>
          <w:spacing w:val="-12"/>
        </w:rPr>
        <w:t> </w:t>
      </w:r>
      <w:r>
        <w:rPr>
          <w:spacing w:val="-2"/>
        </w:rPr>
        <w:t>HOMOLOGAÇÃO</w:t>
      </w:r>
    </w:p>
    <w:p>
      <w:pPr>
        <w:pStyle w:val="BodyText"/>
        <w:spacing w:before="80"/>
        <w:rPr>
          <w:b/>
        </w:rPr>
      </w:pPr>
    </w:p>
    <w:p>
      <w:pPr>
        <w:pStyle w:val="ListParagraph"/>
        <w:numPr>
          <w:ilvl w:val="1"/>
          <w:numId w:val="45"/>
        </w:numPr>
        <w:tabs>
          <w:tab w:pos="518" w:val="left" w:leader="none"/>
        </w:tabs>
        <w:spacing w:line="240" w:lineRule="auto" w:before="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80"/>
      </w:pPr>
    </w:p>
    <w:p>
      <w:pPr>
        <w:pStyle w:val="Heading2"/>
        <w:ind w:left="119"/>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rPr>
          <w:b/>
        </w:rPr>
      </w:pPr>
    </w:p>
    <w:p>
      <w:pPr>
        <w:pStyle w:val="BodyText"/>
        <w:spacing w:before="90"/>
        <w:rPr>
          <w:b/>
        </w:rPr>
      </w:pPr>
    </w:p>
    <w:p>
      <w:pPr>
        <w:pStyle w:val="ListParagraph"/>
        <w:numPr>
          <w:ilvl w:val="1"/>
          <w:numId w:val="46"/>
        </w:numPr>
        <w:tabs>
          <w:tab w:pos="540" w:val="left" w:leader="none"/>
        </w:tabs>
        <w:spacing w:line="280" w:lineRule="auto" w:before="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11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left="5550" w:right="5653"/>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2024.</w:t>
      </w:r>
    </w:p>
    <w:p>
      <w:pPr>
        <w:pStyle w:val="BodyText"/>
      </w:pPr>
    </w:p>
    <w:p>
      <w:pPr>
        <w:pStyle w:val="BodyText"/>
      </w:pPr>
    </w:p>
    <w:p>
      <w:pPr>
        <w:pStyle w:val="BodyText"/>
      </w:pPr>
    </w:p>
    <w:p>
      <w:pPr>
        <w:pStyle w:val="BodyText"/>
        <w:spacing w:before="163"/>
      </w:pPr>
    </w:p>
    <w:p>
      <w:pPr>
        <w:spacing w:before="0"/>
        <w:ind w:left="163" w:right="163" w:firstLine="0"/>
        <w:jc w:val="center"/>
        <w:rPr>
          <w:sz w:val="24"/>
        </w:rPr>
      </w:pPr>
      <w:r>
        <w:rPr>
          <w:sz w:val="24"/>
        </w:rPr>
        <w:t>UNIVERSIDADE</w:t>
      </w:r>
      <w:r>
        <w:rPr>
          <w:spacing w:val="-4"/>
          <w:sz w:val="24"/>
        </w:rPr>
        <w:t> </w:t>
      </w:r>
      <w:r>
        <w:rPr>
          <w:sz w:val="24"/>
        </w:rPr>
        <w:t>DO</w:t>
      </w:r>
      <w:r>
        <w:rPr>
          <w:spacing w:val="-3"/>
          <w:sz w:val="24"/>
        </w:rPr>
        <w:t> </w:t>
      </w:r>
      <w:r>
        <w:rPr>
          <w:sz w:val="24"/>
        </w:rPr>
        <w:t>ESTADO</w:t>
      </w:r>
      <w:r>
        <w:rPr>
          <w:spacing w:val="-3"/>
          <w:sz w:val="24"/>
        </w:rPr>
        <w:t> </w:t>
      </w:r>
      <w:r>
        <w:rPr>
          <w:sz w:val="24"/>
        </w:rPr>
        <w:t>DO</w:t>
      </w:r>
      <w:r>
        <w:rPr>
          <w:spacing w:val="-4"/>
          <w:sz w:val="24"/>
        </w:rPr>
        <w:t> </w:t>
      </w:r>
      <w:r>
        <w:rPr>
          <w:sz w:val="24"/>
        </w:rPr>
        <w:t>RIO</w:t>
      </w:r>
      <w:r>
        <w:rPr>
          <w:spacing w:val="-3"/>
          <w:sz w:val="24"/>
        </w:rPr>
        <w:t> </w:t>
      </w:r>
      <w:r>
        <w:rPr>
          <w:sz w:val="24"/>
        </w:rPr>
        <w:t>DE</w:t>
      </w:r>
      <w:r>
        <w:rPr>
          <w:spacing w:val="-3"/>
          <w:sz w:val="24"/>
        </w:rPr>
        <w:t> </w:t>
      </w:r>
      <w:r>
        <w:rPr>
          <w:spacing w:val="-2"/>
          <w:sz w:val="24"/>
        </w:rPr>
        <w:t>JANEIRO</w:t>
      </w:r>
    </w:p>
    <w:p>
      <w:pPr>
        <w:pStyle w:val="BodyText"/>
        <w:rPr>
          <w:sz w:val="24"/>
        </w:rPr>
      </w:pPr>
    </w:p>
    <w:p>
      <w:pPr>
        <w:pStyle w:val="BodyText"/>
        <w:rPr>
          <w:sz w:val="24"/>
        </w:rPr>
      </w:pPr>
    </w:p>
    <w:p>
      <w:pPr>
        <w:pStyle w:val="BodyText"/>
        <w:rPr>
          <w:sz w:val="24"/>
        </w:rPr>
      </w:pPr>
    </w:p>
    <w:p>
      <w:pPr>
        <w:pStyle w:val="BodyText"/>
        <w:spacing w:before="180"/>
        <w:rPr>
          <w:sz w:val="24"/>
        </w:rPr>
      </w:pPr>
    </w:p>
    <w:p>
      <w:pPr>
        <w:spacing w:before="0"/>
        <w:ind w:left="0" w:right="0" w:firstLine="0"/>
        <w:jc w:val="center"/>
        <w:rPr>
          <w:sz w:val="24"/>
        </w:rPr>
      </w:pPr>
      <w:r>
        <w:rPr>
          <w:spacing w:val="-2"/>
          <w:sz w:val="24"/>
        </w:rPr>
        <w:t>CONTRATADO</w:t>
      </w:r>
    </w:p>
    <w:p>
      <w:pPr>
        <w:spacing w:after="0"/>
        <w:jc w:val="center"/>
        <w:rPr>
          <w:sz w:val="24"/>
        </w:rPr>
        <w:sectPr>
          <w:pgSz w:w="15840" w:h="24480"/>
          <w:pgMar w:top="0" w:bottom="0" w:left="0" w:right="0"/>
        </w:sectPr>
      </w:pPr>
    </w:p>
    <w:p>
      <w:pPr>
        <w:spacing w:line="262" w:lineRule="exact" w:before="0"/>
        <w:ind w:left="0" w:right="0" w:firstLine="0"/>
        <w:jc w:val="center"/>
        <w:rPr>
          <w:sz w:val="24"/>
        </w:rPr>
      </w:pPr>
      <w:r>
        <w:rPr>
          <w:sz w:val="24"/>
        </w:rPr>
        <w:t>IDENTIFICAÇÃO DO </w:t>
      </w:r>
      <w:r>
        <w:rPr>
          <w:spacing w:val="-2"/>
          <w:sz w:val="24"/>
        </w:rPr>
        <w:t>REPRESENTANTE</w:t>
      </w:r>
    </w:p>
    <w:p>
      <w:pPr>
        <w:pStyle w:val="BodyText"/>
        <w:rPr>
          <w:sz w:val="24"/>
        </w:rPr>
      </w:pPr>
    </w:p>
    <w:p>
      <w:pPr>
        <w:pStyle w:val="BodyText"/>
        <w:rPr>
          <w:sz w:val="24"/>
        </w:rPr>
      </w:pPr>
    </w:p>
    <w:p>
      <w:pPr>
        <w:pStyle w:val="BodyText"/>
        <w:spacing w:before="66"/>
        <w:rPr>
          <w:sz w:val="24"/>
        </w:rPr>
      </w:pPr>
    </w:p>
    <w:p>
      <w:pPr>
        <w:spacing w:before="0"/>
        <w:ind w:left="0" w:right="0" w:firstLine="0"/>
        <w:jc w:val="center"/>
        <w:rPr>
          <w:sz w:val="24"/>
        </w:rPr>
      </w:pPr>
      <w:r>
        <w:rPr>
          <w:spacing w:val="-2"/>
          <w:sz w:val="24"/>
        </w:rPr>
        <w:t>TESTEMUNHA</w:t>
      </w:r>
    </w:p>
    <w:p>
      <w:pPr>
        <w:pStyle w:val="BodyText"/>
        <w:rPr>
          <w:sz w:val="24"/>
        </w:rPr>
      </w:pPr>
    </w:p>
    <w:p>
      <w:pPr>
        <w:pStyle w:val="BodyText"/>
        <w:rPr>
          <w:sz w:val="24"/>
        </w:rPr>
      </w:pPr>
    </w:p>
    <w:p>
      <w:pPr>
        <w:pStyle w:val="BodyText"/>
        <w:spacing w:before="66"/>
        <w:rPr>
          <w:sz w:val="24"/>
        </w:rPr>
      </w:pPr>
    </w:p>
    <w:p>
      <w:pPr>
        <w:spacing w:before="0"/>
        <w:ind w:left="0" w:right="0" w:firstLine="0"/>
        <w:jc w:val="center"/>
        <w:rPr>
          <w:sz w:val="24"/>
        </w:rPr>
      </w:pPr>
      <w:r>
        <w:rPr>
          <w:spacing w:val="-2"/>
          <w:sz w:val="24"/>
        </w:rPr>
        <w:t>TESTEMUNHA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1"/>
      </w:pPr>
    </w:p>
    <w:p>
      <w:pPr>
        <w:pStyle w:val="Heading2"/>
        <w:spacing w:before="1"/>
        <w:ind w:left="5565" w:right="5653"/>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79"/>
        <w:rPr>
          <w:b/>
        </w:rPr>
      </w:pPr>
    </w:p>
    <w:p>
      <w:pPr>
        <w:pStyle w:val="BodyText"/>
        <w:spacing w:line="280" w:lineRule="auto" w:before="1"/>
        <w:ind w:left="119" w:right="238"/>
        <w:jc w:val="both"/>
      </w:pPr>
      <w:r>
        <w:rPr/>
        <w:t>O PRESENTE ESTUDO TÉCNICO PRELIMINAR (ETP) VISA O CUMPRIMENTO DO INCISO II, ART. 5º DO DECRETO Nº 48.816, DE 24 DE NOVEMBRO DE 2023, O QUAL REGULAMENTA</w:t>
      </w:r>
      <w:r>
        <w:rPr>
          <w:spacing w:val="-10"/>
        </w:rPr>
        <w:t> </w:t>
      </w:r>
      <w:r>
        <w:rPr/>
        <w:t>A</w:t>
      </w:r>
      <w:r>
        <w:rPr>
          <w:spacing w:val="-1"/>
        </w:rPr>
        <w:t> </w:t>
      </w:r>
      <w:r>
        <w:rPr/>
        <w:t>FASE PREPARATÓRIA</w:t>
      </w:r>
      <w:r>
        <w:rPr>
          <w:spacing w:val="-1"/>
        </w:rPr>
        <w:t> </w:t>
      </w:r>
      <w:r>
        <w:rPr/>
        <w:t>DAS CONTRATAÇÕES DE QUE TRATA</w:t>
      </w:r>
      <w:r>
        <w:rPr>
          <w:spacing w:val="-10"/>
        </w:rPr>
        <w:t> </w:t>
      </w:r>
      <w:r>
        <w:rPr/>
        <w:t>A</w:t>
      </w:r>
      <w:r>
        <w:rPr>
          <w:spacing w:val="-1"/>
        </w:rPr>
        <w:t> </w:t>
      </w:r>
      <w:r>
        <w:rPr/>
        <w:t>LEI Nº 14.133, DE 1º DE</w:t>
      </w:r>
      <w:r>
        <w:rPr>
          <w:spacing w:val="-1"/>
        </w:rPr>
        <w:t> </w:t>
      </w:r>
      <w:r>
        <w:rPr/>
        <w:t>ABRIL DE 2021, NO ÂMBITO DA</w:t>
      </w:r>
      <w:r>
        <w:rPr>
          <w:spacing w:val="-10"/>
        </w:rPr>
        <w:t> </w:t>
      </w:r>
      <w:r>
        <w:rPr/>
        <w:t>ADMINISTRAÇÃO PÚBLICA ESTADUAL DIRETA, AUTÁRQUICA E FUNDACIONAL. O FORMATO APRESENTADO SEGUIU O MODELO DO SISTEMA INTEGRAÇÃO DE GESTÃO DE AQUISIÇÕES, DO GOVERNO DO ESTADO DO RIO DE JANEIRO, ELABORADO COM BASE NAS ORIENTAÇÕES DA PROCURADORIA GERAL DO ESTADO, DO TRIBUNAL DE CONTAS DO ESTADO E DO TRIBUNAL</w:t>
      </w:r>
      <w:r>
        <w:rPr>
          <w:spacing w:val="-2"/>
        </w:rPr>
        <w:t> </w:t>
      </w:r>
      <w:r>
        <w:rPr/>
        <w:t>DE CONTAS DA</w:t>
      </w:r>
      <w:r>
        <w:rPr>
          <w:spacing w:val="-5"/>
        </w:rPr>
        <w:t> </w:t>
      </w:r>
      <w:r>
        <w:rPr/>
        <w:t>UNIÃO.</w:t>
      </w:r>
      <w:r>
        <w:rPr>
          <w:spacing w:val="-5"/>
        </w:rPr>
        <w:t> </w:t>
      </w:r>
      <w:r>
        <w:rPr/>
        <w:t>ASSIM, O PRESENTE ETP</w:t>
      </w:r>
      <w:r>
        <w:rPr>
          <w:spacing w:val="-5"/>
        </w:rPr>
        <w:t> </w:t>
      </w:r>
      <w:r>
        <w:rPr/>
        <w:t>TEM POR OBJETIVO</w:t>
      </w:r>
      <w:r>
        <w:rPr>
          <w:spacing w:val="-5"/>
        </w:rPr>
        <w:t> </w:t>
      </w:r>
      <w:r>
        <w:rPr/>
        <w:t>APONTAR OS FUNDAMENTOS DA</w:t>
      </w:r>
      <w:r>
        <w:rPr>
          <w:spacing w:val="-5"/>
        </w:rPr>
        <w:t> </w:t>
      </w:r>
      <w:r>
        <w:rPr/>
        <w:t>CONTRATAÇÃO PROPOSTA, E SUA VIABILIDADE, PARA</w:t>
      </w:r>
      <w:r>
        <w:rPr>
          <w:spacing w:val="-11"/>
        </w:rPr>
        <w:t> </w:t>
      </w:r>
      <w:r>
        <w:rPr/>
        <w:t>AQUISIÇÃO DE MATERIAIS MÉDICO-HOSPITALARES.</w:t>
      </w:r>
    </w:p>
    <w:p>
      <w:pPr>
        <w:pStyle w:val="BodyText"/>
        <w:spacing w:before="45"/>
      </w:pPr>
    </w:p>
    <w:p>
      <w:pPr>
        <w:pStyle w:val="Heading2"/>
        <w:numPr>
          <w:ilvl w:val="0"/>
          <w:numId w:val="47"/>
        </w:numPr>
        <w:tabs>
          <w:tab w:pos="307" w:val="left" w:leader="none"/>
        </w:tabs>
        <w:spacing w:line="240" w:lineRule="auto" w:before="0" w:after="0"/>
        <w:ind w:left="307" w:right="0" w:hanging="188"/>
        <w:jc w:val="left"/>
      </w:pPr>
      <w:r>
        <w:rPr/>
        <w:t>ANÁLISE</w:t>
      </w:r>
      <w:r>
        <w:rPr>
          <w:spacing w:val="-1"/>
        </w:rPr>
        <w:t> </w:t>
      </w:r>
      <w:r>
        <w:rPr/>
        <w:t>DA</w:t>
      </w:r>
      <w:r>
        <w:rPr>
          <w:spacing w:val="-12"/>
        </w:rPr>
        <w:t> </w:t>
      </w:r>
      <w:r>
        <w:rPr>
          <w:spacing w:val="-2"/>
        </w:rPr>
        <w:t>DEMANDA</w:t>
      </w:r>
    </w:p>
    <w:p>
      <w:pPr>
        <w:pStyle w:val="ListParagraph"/>
        <w:numPr>
          <w:ilvl w:val="1"/>
          <w:numId w:val="47"/>
        </w:numPr>
        <w:tabs>
          <w:tab w:pos="468" w:val="left" w:leader="none"/>
        </w:tabs>
        <w:spacing w:line="240" w:lineRule="auto" w:before="40"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119" w:right="238"/>
        <w:jc w:val="both"/>
      </w:pPr>
      <w:r>
        <w:rPr/>
        <w:t>O Hospital Universitário Pedro Ernesto (HUPE), datado do ano de 1950, é um Hospital Geral, de Ensino, de Nível</w:t>
      </w:r>
      <w:r>
        <w:rPr>
          <w:spacing w:val="-2"/>
        </w:rPr>
        <w:t> </w:t>
      </w:r>
      <w:r>
        <w:rPr/>
        <w:t>Terciário e Quaternário e de</w:t>
      </w:r>
      <w:r>
        <w:rPr>
          <w:spacing w:val="-10"/>
        </w:rPr>
        <w:t> </w:t>
      </w:r>
      <w:r>
        <w:rPr/>
        <w:t>Alta Complexidade, que compõe o Complexo de Saúde da Universidade do Estado do Rio de Janeiro. Caracterizado como um estabelecimento especializado e de natureza pública, compreende atualmente 511 leitos e mais de 210 </w:t>
      </w:r>
      <w:r>
        <w:rPr/>
        <w:t>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6"/>
        <w:ind w:left="119" w:right="238"/>
        <w:jc w:val="both"/>
      </w:pPr>
      <w:r>
        <w:rPr/>
        <w:t>Nessa esteira, entende-se que a solução objeto do presente estudo faz-se imprescindível para a realização de atendimentos/procedimentos/cirurgias com vistas ao atendimento dos pacientes nas filas regulatórias, congruente à Política Nacional de Regulação do SUS, bem como garantindo a continuidade das atividades de ensino e pesquisa da Universidade do Estado do Rio de Janeiro.</w:t>
      </w:r>
    </w:p>
    <w:p>
      <w:pPr>
        <w:pStyle w:val="BodyText"/>
        <w:spacing w:before="41"/>
      </w:pPr>
    </w:p>
    <w:p>
      <w:pPr>
        <w:pStyle w:val="Heading2"/>
        <w:numPr>
          <w:ilvl w:val="1"/>
          <w:numId w:val="47"/>
        </w:numPr>
        <w:tabs>
          <w:tab w:pos="457" w:val="left" w:leader="none"/>
        </w:tabs>
        <w:spacing w:line="240" w:lineRule="auto" w:before="1" w:after="0"/>
        <w:ind w:left="45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119" w:right="238"/>
        <w:jc w:val="both"/>
      </w:pPr>
      <w:r>
        <w:rPr/>
        <w:t>Os materiais adquiridos por esta Seção de Controle de Materiais Hospitalares são padronizados por grade atualizada constantemente, visando o abastecimento dos estoques do </w:t>
      </w:r>
      <w:r>
        <w:rPr/>
        <w:t>Hospital Universitário Pedro Ernesto com regularidade para atendimento à população fluminense e consequente funcionamento dos sistemas de saúde.</w:t>
      </w:r>
    </w:p>
    <w:p>
      <w:pPr>
        <w:pStyle w:val="BodyText"/>
        <w:spacing w:before="41"/>
      </w:pPr>
    </w:p>
    <w:p>
      <w:pPr>
        <w:pStyle w:val="Heading2"/>
        <w:numPr>
          <w:ilvl w:val="1"/>
          <w:numId w:val="47"/>
        </w:numPr>
        <w:tabs>
          <w:tab w:pos="457" w:val="left" w:leader="none"/>
        </w:tabs>
        <w:spacing w:line="240" w:lineRule="auto" w:before="0"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BodyText"/>
        <w:spacing w:line="261" w:lineRule="auto" w:before="40"/>
        <w:ind w:left="119" w:right="23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para consulta no sítio eletrônico </w:t>
      </w:r>
      <w:hyperlink r:id="rId31">
        <w:r>
          <w:rPr>
            <w:color w:val="0000ED"/>
            <w:sz w:val="24"/>
            <w:u w:val="single" w:color="0000ED"/>
          </w:rPr>
          <w:t>htt</w:t>
        </w:r>
        <w:r>
          <w:rPr>
            <w:color w:val="0000ED"/>
            <w:sz w:val="24"/>
          </w:rPr>
          <w:t>p</w:t>
        </w:r>
        <w:r>
          <w:rPr>
            <w:color w:val="0000ED"/>
            <w:sz w:val="24"/>
            <w:u w:val="single" w:color="0000ED"/>
          </w:rPr>
          <w:t>s://pncp.gov.br/app/pca/42498600000171/2024/17</w:t>
        </w:r>
      </w:hyperlink>
      <w:r>
        <w:rPr/>
        <w:t>.</w:t>
      </w:r>
    </w:p>
    <w:p>
      <w:pPr>
        <w:pStyle w:val="BodyText"/>
        <w:spacing w:line="280" w:lineRule="auto" w:before="8"/>
        <w:ind w:left="119" w:right="238"/>
        <w:jc w:val="both"/>
      </w:pPr>
      <w:r>
        <w:rPr/>
        <w:t>Cumpre ressaltar que a solução pretendida se enquadra como </w:t>
      </w:r>
      <w:r>
        <w:rPr>
          <w:b/>
        </w:rPr>
        <w:t>item de fornecimento contínuo </w:t>
      </w:r>
      <w:r>
        <w:rPr/>
        <w:t>uma vez que compõe a grade regular de insumos alvos da demanda que se impõe aos estoques </w:t>
      </w:r>
      <w:r>
        <w:rPr/>
        <w:t>do Almoxarifado Central do Hospital.</w:t>
      </w:r>
    </w:p>
    <w:p>
      <w:pPr>
        <w:pStyle w:val="BodyText"/>
        <w:spacing w:before="42"/>
      </w:pPr>
    </w:p>
    <w:p>
      <w:pPr>
        <w:pStyle w:val="Heading2"/>
        <w:numPr>
          <w:ilvl w:val="0"/>
          <w:numId w:val="47"/>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47"/>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119"/>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w:t>
      </w:r>
    </w:p>
    <w:p>
      <w:pPr>
        <w:pStyle w:val="BodyText"/>
        <w:spacing w:line="280" w:lineRule="auto" w:before="2"/>
        <w:ind w:left="119"/>
      </w:pPr>
      <w:r>
        <w:rPr/>
        <w:t>Dentro do presente estudo, foram analisados processos de contratações semelhantes feitas por outros órgãos e entidades, por meio de consultas a outros editais, com a finalidade de identificar </w:t>
      </w:r>
      <w:r>
        <w:rPr/>
        <w:t>a existência de novas metodologias, tecnologias ou inovações que melhor atendessem às necessidades do HUPE.</w:t>
      </w:r>
    </w:p>
    <w:p>
      <w:pPr>
        <w:pStyle w:val="BodyText"/>
        <w:spacing w:line="280" w:lineRule="auto" w:before="2"/>
        <w:ind w:left="119"/>
      </w:pPr>
      <w:r>
        <w:rPr/>
        <w:t>Na</w:t>
      </w:r>
      <w:r>
        <w:rPr>
          <w:spacing w:val="25"/>
        </w:rPr>
        <w:t> </w:t>
      </w:r>
      <w:r>
        <w:rPr/>
        <w:t>aquisição</w:t>
      </w:r>
      <w:r>
        <w:rPr>
          <w:spacing w:val="25"/>
        </w:rPr>
        <w:t> </w:t>
      </w:r>
      <w:r>
        <w:rPr/>
        <w:t>em</w:t>
      </w:r>
      <w:r>
        <w:rPr>
          <w:spacing w:val="25"/>
        </w:rPr>
        <w:t> </w:t>
      </w:r>
      <w:r>
        <w:rPr/>
        <w:t>tela</w:t>
      </w:r>
      <w:r>
        <w:rPr>
          <w:spacing w:val="25"/>
        </w:rPr>
        <w:t> </w:t>
      </w:r>
      <w:r>
        <w:rPr/>
        <w:t>não</w:t>
      </w:r>
      <w:r>
        <w:rPr>
          <w:spacing w:val="25"/>
        </w:rPr>
        <w:t> </w:t>
      </w:r>
      <w:r>
        <w:rPr/>
        <w:t>foram</w:t>
      </w:r>
      <w:r>
        <w:rPr>
          <w:spacing w:val="25"/>
        </w:rPr>
        <w:t> </w:t>
      </w:r>
      <w:r>
        <w:rPr/>
        <w:t>identificadas</w:t>
      </w:r>
      <w:r>
        <w:rPr>
          <w:spacing w:val="25"/>
        </w:rPr>
        <w:t> </w:t>
      </w:r>
      <w:r>
        <w:rPr/>
        <w:t>situações</w:t>
      </w:r>
      <w:r>
        <w:rPr>
          <w:spacing w:val="25"/>
        </w:rPr>
        <w:t> </w:t>
      </w:r>
      <w:r>
        <w:rPr/>
        <w:t>específicas</w:t>
      </w:r>
      <w:r>
        <w:rPr>
          <w:spacing w:val="25"/>
        </w:rPr>
        <w:t> </w:t>
      </w:r>
      <w:r>
        <w:rPr/>
        <w:t>ou</w:t>
      </w:r>
      <w:r>
        <w:rPr>
          <w:spacing w:val="25"/>
        </w:rPr>
        <w:t> </w:t>
      </w:r>
      <w:r>
        <w:rPr/>
        <w:t>casos</w:t>
      </w:r>
      <w:r>
        <w:rPr>
          <w:spacing w:val="25"/>
        </w:rPr>
        <w:t> </w:t>
      </w:r>
      <w:r>
        <w:rPr/>
        <w:t>de</w:t>
      </w:r>
      <w:r>
        <w:rPr>
          <w:spacing w:val="25"/>
        </w:rPr>
        <w:t> </w:t>
      </w:r>
      <w:r>
        <w:rPr/>
        <w:t>complexidade</w:t>
      </w:r>
      <w:r>
        <w:rPr>
          <w:spacing w:val="25"/>
        </w:rPr>
        <w:t> </w:t>
      </w:r>
      <w:r>
        <w:rPr/>
        <w:t>técnica</w:t>
      </w:r>
      <w:r>
        <w:rPr>
          <w:spacing w:val="25"/>
        </w:rPr>
        <w:t> </w:t>
      </w:r>
      <w:r>
        <w:rPr/>
        <w:t>do</w:t>
      </w:r>
      <w:r>
        <w:rPr>
          <w:spacing w:val="25"/>
        </w:rPr>
        <w:t> </w:t>
      </w:r>
      <w:r>
        <w:rPr/>
        <w:t>objeto,</w:t>
      </w:r>
      <w:r>
        <w:rPr>
          <w:spacing w:val="25"/>
        </w:rPr>
        <w:t> </w:t>
      </w:r>
      <w:r>
        <w:rPr/>
        <w:t>que</w:t>
      </w:r>
      <w:r>
        <w:rPr>
          <w:spacing w:val="25"/>
        </w:rPr>
        <w:t> </w:t>
      </w:r>
      <w:r>
        <w:rPr/>
        <w:t>pudessem</w:t>
      </w:r>
      <w:r>
        <w:rPr>
          <w:spacing w:val="25"/>
        </w:rPr>
        <w:t> </w:t>
      </w:r>
      <w:r>
        <w:rPr/>
        <w:t>promover</w:t>
      </w:r>
      <w:r>
        <w:rPr>
          <w:spacing w:val="25"/>
        </w:rPr>
        <w:t> </w:t>
      </w:r>
      <w:r>
        <w:rPr/>
        <w:t>a</w:t>
      </w:r>
      <w:r>
        <w:rPr>
          <w:spacing w:val="25"/>
        </w:rPr>
        <w:t> </w:t>
      </w:r>
      <w:r>
        <w:rPr/>
        <w:t>realização</w:t>
      </w:r>
      <w:r>
        <w:rPr>
          <w:spacing w:val="25"/>
        </w:rPr>
        <w:t> </w:t>
      </w:r>
      <w:r>
        <w:rPr/>
        <w:t>de</w:t>
      </w:r>
      <w:r>
        <w:rPr>
          <w:spacing w:val="25"/>
        </w:rPr>
        <w:t> </w:t>
      </w:r>
      <w:r>
        <w:rPr/>
        <w:t>audiência</w:t>
      </w:r>
      <w:r>
        <w:rPr>
          <w:spacing w:val="25"/>
        </w:rPr>
        <w:t> </w:t>
      </w:r>
      <w:r>
        <w:rPr/>
        <w:t>pública</w:t>
      </w:r>
      <w:r>
        <w:rPr>
          <w:spacing w:val="25"/>
        </w:rPr>
        <w:t> </w:t>
      </w:r>
      <w:r>
        <w:rPr/>
        <w:t>para</w:t>
      </w:r>
      <w:r>
        <w:rPr>
          <w:spacing w:val="25"/>
        </w:rPr>
        <w:t> </w:t>
      </w:r>
      <w:r>
        <w:rPr/>
        <w:t>coleta</w:t>
      </w:r>
      <w:r>
        <w:rPr>
          <w:spacing w:val="25"/>
        </w:rPr>
        <w:t> </w:t>
      </w:r>
      <w:r>
        <w:rPr/>
        <w:t>de contribuições a fim de definir a solução mais adequada visando preservar a relação custo-benefício, em face dos itens serem considerados bens comuns de fornecimento contínuo.</w:t>
      </w:r>
    </w:p>
    <w:p>
      <w:pPr>
        <w:pStyle w:val="BodyText"/>
        <w:spacing w:before="42"/>
      </w:pPr>
    </w:p>
    <w:p>
      <w:pPr>
        <w:pStyle w:val="Heading2"/>
        <w:numPr>
          <w:ilvl w:val="1"/>
          <w:numId w:val="47"/>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spacing w:line="280" w:lineRule="auto" w:before="40"/>
        <w:ind w:left="119"/>
      </w:pPr>
      <w:r>
        <w:rPr/>
        <w:t>A</w:t>
      </w:r>
      <w:r>
        <w:rPr>
          <w:spacing w:val="-3"/>
        </w:rPr>
        <w:t> </w:t>
      </w:r>
      <w:r>
        <w:rPr/>
        <w:t>condução</w:t>
      </w:r>
      <w:r>
        <w:rPr>
          <w:spacing w:val="8"/>
        </w:rPr>
        <w:t> </w:t>
      </w:r>
      <w:r>
        <w:rPr/>
        <w:t>do</w:t>
      </w:r>
      <w:r>
        <w:rPr>
          <w:spacing w:val="8"/>
        </w:rPr>
        <w:t> </w:t>
      </w:r>
      <w:r>
        <w:rPr/>
        <w:t>processo</w:t>
      </w:r>
      <w:r>
        <w:rPr>
          <w:spacing w:val="8"/>
        </w:rPr>
        <w:t> </w:t>
      </w:r>
      <w:r>
        <w:rPr/>
        <w:t>de</w:t>
      </w:r>
      <w:r>
        <w:rPr>
          <w:spacing w:val="8"/>
        </w:rPr>
        <w:t> </w:t>
      </w:r>
      <w:r>
        <w:rPr/>
        <w:t>aquisição</w:t>
      </w:r>
      <w:r>
        <w:rPr>
          <w:spacing w:val="8"/>
        </w:rPr>
        <w:t> </w:t>
      </w:r>
      <w:r>
        <w:rPr/>
        <w:t>dos</w:t>
      </w:r>
      <w:r>
        <w:rPr>
          <w:spacing w:val="8"/>
        </w:rPr>
        <w:t> </w:t>
      </w:r>
      <w:r>
        <w:rPr/>
        <w:t>materiais</w:t>
      </w:r>
      <w:r>
        <w:rPr>
          <w:spacing w:val="8"/>
        </w:rPr>
        <w:t> </w:t>
      </w:r>
      <w:r>
        <w:rPr/>
        <w:t>de</w:t>
      </w:r>
      <w:r>
        <w:rPr>
          <w:spacing w:val="8"/>
        </w:rPr>
        <w:t> </w:t>
      </w:r>
      <w:r>
        <w:rPr/>
        <w:t>que</w:t>
      </w:r>
      <w:r>
        <w:rPr>
          <w:spacing w:val="8"/>
        </w:rPr>
        <w:t> </w:t>
      </w:r>
      <w:r>
        <w:rPr/>
        <w:t>trata</w:t>
      </w:r>
      <w:r>
        <w:rPr>
          <w:spacing w:val="8"/>
        </w:rPr>
        <w:t> </w:t>
      </w:r>
      <w:r>
        <w:rPr/>
        <w:t>este</w:t>
      </w:r>
      <w:r>
        <w:rPr>
          <w:spacing w:val="8"/>
        </w:rPr>
        <w:t> </w:t>
      </w:r>
      <w:r>
        <w:rPr/>
        <w:t>estudo</w:t>
      </w:r>
      <w:r>
        <w:rPr>
          <w:spacing w:val="8"/>
        </w:rPr>
        <w:t> </w:t>
      </w:r>
      <w:r>
        <w:rPr/>
        <w:t>preliminar</w:t>
      </w:r>
      <w:r>
        <w:rPr>
          <w:spacing w:val="8"/>
        </w:rPr>
        <w:t> </w:t>
      </w:r>
      <w:r>
        <w:rPr/>
        <w:t>-</w:t>
      </w:r>
      <w:r>
        <w:rPr>
          <w:spacing w:val="8"/>
        </w:rPr>
        <w:t> </w:t>
      </w:r>
      <w:r>
        <w:rPr/>
        <w:t>classificados</w:t>
      </w:r>
      <w:r>
        <w:rPr>
          <w:spacing w:val="8"/>
        </w:rPr>
        <w:t> </w:t>
      </w:r>
      <w:r>
        <w:rPr/>
        <w:t>como</w:t>
      </w:r>
      <w:r>
        <w:rPr>
          <w:spacing w:val="8"/>
        </w:rPr>
        <w:t> </w:t>
      </w:r>
      <w:r>
        <w:rPr/>
        <w:t>bens</w:t>
      </w:r>
      <w:r>
        <w:rPr>
          <w:spacing w:val="8"/>
        </w:rPr>
        <w:t> </w:t>
      </w:r>
      <w:r>
        <w:rPr/>
        <w:t>comuns,</w:t>
      </w:r>
      <w:r>
        <w:rPr>
          <w:spacing w:val="8"/>
        </w:rPr>
        <w:t> </w:t>
      </w:r>
      <w:r>
        <w:rPr/>
        <w:t>nos</w:t>
      </w:r>
      <w:r>
        <w:rPr>
          <w:spacing w:val="8"/>
        </w:rPr>
        <w:t> </w:t>
      </w:r>
      <w:r>
        <w:rPr/>
        <w:t>termos</w:t>
      </w:r>
      <w:r>
        <w:rPr>
          <w:spacing w:val="8"/>
        </w:rPr>
        <w:t> </w:t>
      </w:r>
      <w:r>
        <w:rPr/>
        <w:t>do</w:t>
      </w:r>
      <w:r>
        <w:rPr>
          <w:spacing w:val="-3"/>
        </w:rPr>
        <w:t> </w:t>
      </w:r>
      <w:r>
        <w:rPr/>
        <w:t>Art.</w:t>
      </w:r>
      <w:r>
        <w:rPr>
          <w:spacing w:val="8"/>
        </w:rPr>
        <w:t> </w:t>
      </w:r>
      <w:r>
        <w:rPr/>
        <w:t>6º</w:t>
      </w:r>
      <w:r>
        <w:rPr>
          <w:spacing w:val="8"/>
        </w:rPr>
        <w:t> </w:t>
      </w:r>
      <w:r>
        <w:rPr/>
        <w:t>inciso</w:t>
      </w:r>
      <w:r>
        <w:rPr>
          <w:spacing w:val="8"/>
        </w:rPr>
        <w:t> </w:t>
      </w:r>
      <w:r>
        <w:rPr/>
        <w:t>XIII</w:t>
      </w:r>
      <w:r>
        <w:rPr>
          <w:spacing w:val="8"/>
        </w:rPr>
        <w:t> </w:t>
      </w:r>
      <w:r>
        <w:rPr/>
        <w:t>da</w:t>
      </w:r>
      <w:r>
        <w:rPr>
          <w:spacing w:val="8"/>
        </w:rPr>
        <w:t> </w:t>
      </w:r>
      <w:r>
        <w:rPr/>
        <w:t>Lei</w:t>
      </w:r>
      <w:r>
        <w:rPr>
          <w:spacing w:val="8"/>
        </w:rPr>
        <w:t> </w:t>
      </w:r>
      <w:r>
        <w:rPr/>
        <w:t>nº</w:t>
      </w:r>
      <w:r>
        <w:rPr>
          <w:spacing w:val="8"/>
        </w:rPr>
        <w:t> </w:t>
      </w:r>
      <w:r>
        <w:rPr/>
        <w:t>14.133,</w:t>
      </w:r>
      <w:r>
        <w:rPr>
          <w:spacing w:val="8"/>
        </w:rPr>
        <w:t> </w:t>
      </w:r>
      <w:r>
        <w:rPr/>
        <w:t>de</w:t>
      </w:r>
      <w:r>
        <w:rPr>
          <w:spacing w:val="8"/>
        </w:rPr>
        <w:t> </w:t>
      </w:r>
      <w:r>
        <w:rPr/>
        <w:t>1º</w:t>
      </w:r>
      <w:r>
        <w:rPr>
          <w:spacing w:val="8"/>
        </w:rPr>
        <w:t> </w:t>
      </w:r>
      <w:r>
        <w:rPr/>
        <w:t>de</w:t>
      </w:r>
      <w:r>
        <w:rPr>
          <w:spacing w:val="8"/>
        </w:rPr>
        <w:t> </w:t>
      </w:r>
      <w:r>
        <w:rPr/>
        <w:t>abril</w:t>
      </w:r>
      <w:r>
        <w:rPr>
          <w:spacing w:val="8"/>
        </w:rPr>
        <w:t> </w:t>
      </w:r>
      <w:r>
        <w:rPr/>
        <w:t>de 2021 - deve seguir, minimamente, as normativas gerais para aquisição de bens e serviços abaixo elencadas.</w:t>
      </w:r>
    </w:p>
    <w:p>
      <w:pPr>
        <w:pStyle w:val="BodyText"/>
        <w:spacing w:line="280" w:lineRule="auto" w:before="2"/>
        <w:ind w:left="119" w:hanging="96"/>
      </w:pPr>
      <w:r>
        <w:rPr/>
        <w:t>ei</w:t>
      </w:r>
      <w:r>
        <w:rPr>
          <w:spacing w:val="-2"/>
        </w:rPr>
        <w:t> </w:t>
      </w:r>
      <w:r>
        <w:rPr/>
        <w:t>nº</w:t>
      </w:r>
      <w:r>
        <w:rPr>
          <w:spacing w:val="-2"/>
        </w:rPr>
        <w:t> </w:t>
      </w:r>
      <w:r>
        <w:rPr/>
        <w:t>14.133,</w:t>
      </w:r>
      <w:r>
        <w:rPr>
          <w:spacing w:val="-2"/>
        </w:rPr>
        <w:t> </w:t>
      </w:r>
      <w:r>
        <w:rPr/>
        <w:t>de</w:t>
      </w:r>
      <w:r>
        <w:rPr>
          <w:spacing w:val="-2"/>
        </w:rPr>
        <w:t> </w:t>
      </w:r>
      <w:r>
        <w:rPr/>
        <w:t>01</w:t>
      </w:r>
      <w:r>
        <w:rPr>
          <w:spacing w:val="-2"/>
        </w:rPr>
        <w:t> </w:t>
      </w:r>
      <w:r>
        <w:rPr/>
        <w:t>de</w:t>
      </w:r>
      <w:r>
        <w:rPr>
          <w:spacing w:val="-2"/>
        </w:rPr>
        <w:t> </w:t>
      </w:r>
      <w:r>
        <w:rPr/>
        <w:t>abril</w:t>
      </w:r>
      <w:r>
        <w:rPr>
          <w:spacing w:val="-2"/>
        </w:rPr>
        <w:t> </w:t>
      </w:r>
      <w:r>
        <w:rPr/>
        <w:t>de</w:t>
      </w:r>
      <w:r>
        <w:rPr>
          <w:spacing w:val="-2"/>
        </w:rPr>
        <w:t> </w:t>
      </w:r>
      <w:r>
        <w:rPr/>
        <w:t>2021,</w:t>
      </w:r>
      <w:r>
        <w:rPr>
          <w:spacing w:val="-2"/>
        </w:rPr>
        <w:t> </w:t>
      </w:r>
      <w:r>
        <w:rPr/>
        <w:t>que</w:t>
      </w:r>
      <w:r>
        <w:rPr>
          <w:spacing w:val="-2"/>
        </w:rPr>
        <w:t> </w:t>
      </w:r>
      <w:r>
        <w:rPr/>
        <w:t>estabelece</w:t>
      </w:r>
      <w:r>
        <w:rPr>
          <w:spacing w:val="-2"/>
        </w:rPr>
        <w:t> </w:t>
      </w:r>
      <w:r>
        <w:rPr/>
        <w:t>normas</w:t>
      </w:r>
      <w:r>
        <w:rPr>
          <w:spacing w:val="-2"/>
        </w:rPr>
        <w:t> </w:t>
      </w:r>
      <w:r>
        <w:rPr/>
        <w:t>gerais</w:t>
      </w:r>
      <w:r>
        <w:rPr>
          <w:spacing w:val="-2"/>
        </w:rPr>
        <w:t> </w:t>
      </w:r>
      <w:r>
        <w:rPr/>
        <w:t>de</w:t>
      </w:r>
      <w:r>
        <w:rPr>
          <w:spacing w:val="-2"/>
        </w:rPr>
        <w:t> </w:t>
      </w:r>
      <w:r>
        <w:rPr/>
        <w:t>licitação</w:t>
      </w:r>
      <w:r>
        <w:rPr>
          <w:spacing w:val="-2"/>
        </w:rPr>
        <w:t> </w:t>
      </w:r>
      <w:r>
        <w:rPr/>
        <w:t>e</w:t>
      </w:r>
      <w:r>
        <w:rPr>
          <w:spacing w:val="-2"/>
        </w:rPr>
        <w:t> </w:t>
      </w:r>
      <w:r>
        <w:rPr/>
        <w:t>contratação</w:t>
      </w:r>
      <w:r>
        <w:rPr>
          <w:spacing w:val="-2"/>
        </w:rPr>
        <w:t> </w:t>
      </w:r>
      <w:r>
        <w:rPr/>
        <w:t>para</w:t>
      </w:r>
      <w:r>
        <w:rPr>
          <w:spacing w:val="-2"/>
        </w:rPr>
        <w:t> </w:t>
      </w:r>
      <w:r>
        <w:rPr/>
        <w:t>as</w:t>
      </w:r>
      <w:r>
        <w:rPr>
          <w:spacing w:val="-13"/>
        </w:rPr>
        <w:t> </w:t>
      </w:r>
      <w:r>
        <w:rPr/>
        <w:t>Administrações</w:t>
      </w:r>
      <w:r>
        <w:rPr>
          <w:spacing w:val="-1"/>
        </w:rPr>
        <w:t> </w:t>
      </w:r>
      <w:r>
        <w:rPr/>
        <w:t>Públicas</w:t>
      </w:r>
      <w:r>
        <w:rPr>
          <w:spacing w:val="-2"/>
        </w:rPr>
        <w:t> </w:t>
      </w:r>
      <w:r>
        <w:rPr/>
        <w:t>diretas,</w:t>
      </w:r>
      <w:r>
        <w:rPr>
          <w:spacing w:val="-2"/>
        </w:rPr>
        <w:t> </w:t>
      </w:r>
      <w:r>
        <w:rPr/>
        <w:t>autárquicas</w:t>
      </w:r>
      <w:r>
        <w:rPr>
          <w:spacing w:val="-2"/>
        </w:rPr>
        <w:t> </w:t>
      </w:r>
      <w:r>
        <w:rPr/>
        <w:t>e</w:t>
      </w:r>
      <w:r>
        <w:rPr>
          <w:spacing w:val="-2"/>
        </w:rPr>
        <w:t> </w:t>
      </w:r>
      <w:r>
        <w:rPr/>
        <w:t>fundacionais</w:t>
      </w:r>
      <w:r>
        <w:rPr>
          <w:spacing w:val="-2"/>
        </w:rPr>
        <w:t> </w:t>
      </w:r>
      <w:r>
        <w:rPr/>
        <w:t>da</w:t>
      </w:r>
      <w:r>
        <w:rPr>
          <w:spacing w:val="-2"/>
        </w:rPr>
        <w:t> </w:t>
      </w:r>
      <w:r>
        <w:rPr/>
        <w:t>União,</w:t>
      </w:r>
      <w:r>
        <w:rPr>
          <w:spacing w:val="-2"/>
        </w:rPr>
        <w:t> </w:t>
      </w:r>
      <w:r>
        <w:rPr/>
        <w:t>dos</w:t>
      </w:r>
      <w:r>
        <w:rPr>
          <w:spacing w:val="-2"/>
        </w:rPr>
        <w:t> </w:t>
      </w:r>
      <w:r>
        <w:rPr/>
        <w:t>Estados,</w:t>
      </w:r>
      <w:r>
        <w:rPr>
          <w:spacing w:val="-2"/>
        </w:rPr>
        <w:t> </w:t>
      </w:r>
      <w:r>
        <w:rPr/>
        <w:t>do</w:t>
      </w:r>
      <w:r>
        <w:rPr>
          <w:spacing w:val="-2"/>
        </w:rPr>
        <w:t> </w:t>
      </w:r>
      <w:r>
        <w:rPr/>
        <w:t>Distrito Federal e dos Municípios;</w:t>
      </w:r>
    </w:p>
    <w:p>
      <w:pPr>
        <w:pStyle w:val="BodyText"/>
        <w:spacing w:before="1"/>
        <w:ind w:left="46"/>
      </w:pPr>
      <w:r>
        <w:rPr/>
        <w:t>ecreto</w:t>
      </w:r>
      <w:r>
        <w:rPr>
          <w:spacing w:val="-2"/>
        </w:rPr>
        <w:t> </w:t>
      </w:r>
      <w:r>
        <w:rPr/>
        <w:t>nº</w:t>
      </w:r>
      <w:r>
        <w:rPr>
          <w:spacing w:val="-1"/>
        </w:rPr>
        <w:t> </w:t>
      </w:r>
      <w:r>
        <w:rPr/>
        <w:t>11.317</w:t>
      </w:r>
      <w:r>
        <w:rPr>
          <w:spacing w:val="-2"/>
        </w:rPr>
        <w:t> </w:t>
      </w:r>
      <w:r>
        <w:rPr/>
        <w:t>de</w:t>
      </w:r>
      <w:r>
        <w:rPr>
          <w:spacing w:val="-1"/>
        </w:rPr>
        <w:t> </w:t>
      </w:r>
      <w:r>
        <w:rPr/>
        <w:t>29</w:t>
      </w:r>
      <w:r>
        <w:rPr>
          <w:spacing w:val="-1"/>
        </w:rPr>
        <w:t> </w:t>
      </w:r>
      <w:r>
        <w:rPr/>
        <w:t>de</w:t>
      </w:r>
      <w:r>
        <w:rPr>
          <w:spacing w:val="-2"/>
        </w:rPr>
        <w:t> </w:t>
      </w:r>
      <w:r>
        <w:rPr/>
        <w:t>dezembro</w:t>
      </w:r>
      <w:r>
        <w:rPr>
          <w:spacing w:val="-1"/>
        </w:rPr>
        <w:t> </w:t>
      </w:r>
      <w:r>
        <w:rPr/>
        <w:t>de</w:t>
      </w:r>
      <w:r>
        <w:rPr>
          <w:spacing w:val="-1"/>
        </w:rPr>
        <w:t> </w:t>
      </w:r>
      <w:r>
        <w:rPr/>
        <w:t>2022,</w:t>
      </w:r>
      <w:r>
        <w:rPr>
          <w:spacing w:val="-2"/>
        </w:rPr>
        <w:t> </w:t>
      </w:r>
      <w:r>
        <w:rPr/>
        <w:t>que</w:t>
      </w:r>
      <w:r>
        <w:rPr>
          <w:spacing w:val="-1"/>
        </w:rPr>
        <w:t> </w:t>
      </w:r>
      <w:r>
        <w:rPr/>
        <w:t>atualiza</w:t>
      </w:r>
      <w:r>
        <w:rPr>
          <w:spacing w:val="-1"/>
        </w:rPr>
        <w:t> </w:t>
      </w:r>
      <w:r>
        <w:rPr/>
        <w:t>os</w:t>
      </w:r>
      <w:r>
        <w:rPr>
          <w:spacing w:val="-2"/>
        </w:rPr>
        <w:t> </w:t>
      </w:r>
      <w:r>
        <w:rPr/>
        <w:t>valores</w:t>
      </w:r>
      <w:r>
        <w:rPr>
          <w:spacing w:val="-1"/>
        </w:rPr>
        <w:t> </w:t>
      </w:r>
      <w:r>
        <w:rPr/>
        <w:t>estabelecidos</w:t>
      </w:r>
      <w:r>
        <w:rPr>
          <w:spacing w:val="-1"/>
        </w:rPr>
        <w:t> </w:t>
      </w:r>
      <w:r>
        <w:rPr/>
        <w:t>na</w:t>
      </w:r>
      <w:r>
        <w:rPr>
          <w:spacing w:val="-2"/>
        </w:rPr>
        <w:t> </w:t>
      </w:r>
      <w:r>
        <w:rPr/>
        <w:t>Lei</w:t>
      </w:r>
      <w:r>
        <w:rPr>
          <w:spacing w:val="-1"/>
        </w:rPr>
        <w:t> </w:t>
      </w:r>
      <w:r>
        <w:rPr/>
        <w:t>nº</w:t>
      </w:r>
      <w:r>
        <w:rPr>
          <w:spacing w:val="-1"/>
        </w:rPr>
        <w:t> </w:t>
      </w:r>
      <w:r>
        <w:rPr/>
        <w:t>14.133,</w:t>
      </w:r>
      <w:r>
        <w:rPr>
          <w:spacing w:val="-2"/>
        </w:rPr>
        <w:t> </w:t>
      </w:r>
      <w:r>
        <w:rPr/>
        <w:t>de</w:t>
      </w:r>
      <w:r>
        <w:rPr>
          <w:spacing w:val="-1"/>
        </w:rPr>
        <w:t> </w:t>
      </w:r>
      <w:r>
        <w:rPr/>
        <w:t>1º</w:t>
      </w:r>
      <w:r>
        <w:rPr>
          <w:spacing w:val="-1"/>
        </w:rPr>
        <w:t> </w:t>
      </w:r>
      <w:r>
        <w:rPr/>
        <w:t>de</w:t>
      </w:r>
      <w:r>
        <w:rPr>
          <w:spacing w:val="-2"/>
        </w:rPr>
        <w:t> </w:t>
      </w:r>
      <w:r>
        <w:rPr/>
        <w:t>abril</w:t>
      </w:r>
      <w:r>
        <w:rPr>
          <w:spacing w:val="-1"/>
        </w:rPr>
        <w:t> </w:t>
      </w:r>
      <w:r>
        <w:rPr/>
        <w:t>de</w:t>
      </w:r>
      <w:r>
        <w:rPr>
          <w:spacing w:val="-1"/>
        </w:rPr>
        <w:t> </w:t>
      </w:r>
      <w:r>
        <w:rPr>
          <w:spacing w:val="-2"/>
        </w:rPr>
        <w:t>2021;</w:t>
      </w:r>
    </w:p>
    <w:p>
      <w:pPr>
        <w:pStyle w:val="BodyText"/>
        <w:spacing w:before="40"/>
        <w:ind w:left="46"/>
      </w:pPr>
      <w:r>
        <w:rPr/>
        <w:t>ecreto</w:t>
      </w:r>
      <w:r>
        <w:rPr>
          <w:spacing w:val="-2"/>
        </w:rPr>
        <w:t> </w:t>
      </w:r>
      <w:r>
        <w:rPr/>
        <w:t>nº</w:t>
      </w:r>
      <w:r>
        <w:rPr>
          <w:spacing w:val="-1"/>
        </w:rPr>
        <w:t> </w:t>
      </w:r>
      <w:r>
        <w:rPr/>
        <w:t>11.462,</w:t>
      </w:r>
      <w:r>
        <w:rPr>
          <w:spacing w:val="-1"/>
        </w:rPr>
        <w:t> </w:t>
      </w:r>
      <w:r>
        <w:rPr/>
        <w:t>de</w:t>
      </w:r>
      <w:r>
        <w:rPr>
          <w:spacing w:val="-1"/>
        </w:rPr>
        <w:t> </w:t>
      </w:r>
      <w:r>
        <w:rPr/>
        <w:t>31</w:t>
      </w:r>
      <w:r>
        <w:rPr>
          <w:spacing w:val="-2"/>
        </w:rPr>
        <w:t> </w:t>
      </w:r>
      <w:r>
        <w:rPr/>
        <w:t>de</w:t>
      </w:r>
      <w:r>
        <w:rPr>
          <w:spacing w:val="-1"/>
        </w:rPr>
        <w:t> </w:t>
      </w:r>
      <w:r>
        <w:rPr/>
        <w:t>março</w:t>
      </w:r>
      <w:r>
        <w:rPr>
          <w:spacing w:val="-1"/>
        </w:rPr>
        <w:t> </w:t>
      </w:r>
      <w:r>
        <w:rPr/>
        <w:t>de</w:t>
      </w:r>
      <w:r>
        <w:rPr>
          <w:spacing w:val="-1"/>
        </w:rPr>
        <w:t> </w:t>
      </w:r>
      <w:r>
        <w:rPr/>
        <w:t>2023,</w:t>
      </w:r>
      <w:r>
        <w:rPr>
          <w:spacing w:val="-2"/>
        </w:rPr>
        <w:t> </w:t>
      </w:r>
      <w:r>
        <w:rPr/>
        <w:t>que</w:t>
      </w:r>
      <w:r>
        <w:rPr>
          <w:spacing w:val="-1"/>
        </w:rPr>
        <w:t> </w:t>
      </w:r>
      <w:r>
        <w:rPr/>
        <w:t>regulamenta</w:t>
      </w:r>
      <w:r>
        <w:rPr>
          <w:spacing w:val="-1"/>
        </w:rPr>
        <w:t> </w:t>
      </w:r>
      <w:r>
        <w:rPr/>
        <w:t>o</w:t>
      </w:r>
      <w:r>
        <w:rPr>
          <w:spacing w:val="-1"/>
        </w:rPr>
        <w:t> </w:t>
      </w:r>
      <w:r>
        <w:rPr/>
        <w:t>Sistema</w:t>
      </w:r>
      <w:r>
        <w:rPr>
          <w:spacing w:val="-2"/>
        </w:rPr>
        <w:t> </w:t>
      </w:r>
      <w:r>
        <w:rPr/>
        <w:t>de</w:t>
      </w:r>
      <w:r>
        <w:rPr>
          <w:spacing w:val="-1"/>
        </w:rPr>
        <w:t> </w:t>
      </w:r>
      <w:r>
        <w:rPr/>
        <w:t>Registro</w:t>
      </w:r>
      <w:r>
        <w:rPr>
          <w:spacing w:val="-1"/>
        </w:rPr>
        <w:t> </w:t>
      </w:r>
      <w:r>
        <w:rPr/>
        <w:t>de</w:t>
      </w:r>
      <w:r>
        <w:rPr>
          <w:spacing w:val="-1"/>
        </w:rPr>
        <w:t> </w:t>
      </w:r>
      <w:r>
        <w:rPr/>
        <w:t>Preços</w:t>
      </w:r>
      <w:r>
        <w:rPr>
          <w:spacing w:val="-2"/>
        </w:rPr>
        <w:t> </w:t>
      </w:r>
      <w:r>
        <w:rPr/>
        <w:t>previsto</w:t>
      </w:r>
      <w:r>
        <w:rPr>
          <w:spacing w:val="-1"/>
        </w:rPr>
        <w:t> </w:t>
      </w:r>
      <w:r>
        <w:rPr/>
        <w:t>nos</w:t>
      </w:r>
      <w:r>
        <w:rPr>
          <w:spacing w:val="-1"/>
        </w:rPr>
        <w:t> </w:t>
      </w:r>
      <w:r>
        <w:rPr/>
        <w:t>art.</w:t>
      </w:r>
      <w:r>
        <w:rPr>
          <w:spacing w:val="-1"/>
        </w:rPr>
        <w:t> </w:t>
      </w:r>
      <w:r>
        <w:rPr/>
        <w:t>82</w:t>
      </w:r>
      <w:r>
        <w:rPr>
          <w:spacing w:val="-2"/>
        </w:rPr>
        <w:t> </w:t>
      </w:r>
      <w:r>
        <w:rPr/>
        <w:t>a</w:t>
      </w:r>
      <w:r>
        <w:rPr>
          <w:spacing w:val="-1"/>
        </w:rPr>
        <w:t> </w:t>
      </w:r>
      <w:r>
        <w:rPr/>
        <w:t>art.</w:t>
      </w:r>
      <w:r>
        <w:rPr>
          <w:spacing w:val="-1"/>
        </w:rPr>
        <w:t> </w:t>
      </w:r>
      <w:r>
        <w:rPr/>
        <w:t>86</w:t>
      </w:r>
      <w:r>
        <w:rPr>
          <w:spacing w:val="-1"/>
        </w:rPr>
        <w:t> </w:t>
      </w:r>
      <w:r>
        <w:rPr/>
        <w:t>da</w:t>
      </w:r>
      <w:r>
        <w:rPr>
          <w:spacing w:val="-2"/>
        </w:rPr>
        <w:t> </w:t>
      </w:r>
      <w:r>
        <w:rPr/>
        <w:t>Lei</w:t>
      </w:r>
      <w:r>
        <w:rPr>
          <w:spacing w:val="-1"/>
        </w:rPr>
        <w:t> </w:t>
      </w:r>
      <w:r>
        <w:rPr/>
        <w:t>nº</w:t>
      </w:r>
      <w:r>
        <w:rPr>
          <w:spacing w:val="-1"/>
        </w:rPr>
        <w:t> </w:t>
      </w:r>
      <w:r>
        <w:rPr/>
        <w:t>14.133,</w:t>
      </w:r>
      <w:r>
        <w:rPr>
          <w:spacing w:val="-1"/>
        </w:rPr>
        <w:t> </w:t>
      </w:r>
      <w:r>
        <w:rPr/>
        <w:t>de</w:t>
      </w:r>
      <w:r>
        <w:rPr>
          <w:spacing w:val="-2"/>
        </w:rPr>
        <w:t> </w:t>
      </w:r>
      <w:r>
        <w:rPr/>
        <w:t>1º</w:t>
      </w:r>
      <w:r>
        <w:rPr>
          <w:spacing w:val="-1"/>
        </w:rPr>
        <w:t> </w:t>
      </w:r>
      <w:r>
        <w:rPr/>
        <w:t>de</w:t>
      </w:r>
      <w:r>
        <w:rPr>
          <w:spacing w:val="-1"/>
        </w:rPr>
        <w:t> </w:t>
      </w:r>
      <w:r>
        <w:rPr/>
        <w:t>abril</w:t>
      </w:r>
      <w:r>
        <w:rPr>
          <w:spacing w:val="-1"/>
        </w:rPr>
        <w:t> </w:t>
      </w:r>
      <w:r>
        <w:rPr/>
        <w:t>de</w:t>
      </w:r>
      <w:r>
        <w:rPr>
          <w:spacing w:val="-1"/>
        </w:rPr>
        <w:t> </w:t>
      </w:r>
      <w:r>
        <w:rPr>
          <w:spacing w:val="-2"/>
        </w:rPr>
        <w:t>2021;</w:t>
      </w:r>
    </w:p>
    <w:p>
      <w:pPr>
        <w:pStyle w:val="BodyText"/>
        <w:spacing w:line="280" w:lineRule="auto" w:before="40"/>
        <w:ind w:left="119" w:right="379" w:hanging="74"/>
      </w:pPr>
      <w:r>
        <w:rPr/>
        <w:t>ecreto</w:t>
      </w:r>
      <w:r>
        <w:rPr>
          <w:spacing w:val="-2"/>
        </w:rPr>
        <w:t> </w:t>
      </w:r>
      <w:r>
        <w:rPr/>
        <w:t>nº</w:t>
      </w:r>
      <w:r>
        <w:rPr>
          <w:spacing w:val="-2"/>
        </w:rPr>
        <w:t> </w:t>
      </w:r>
      <w:r>
        <w:rPr/>
        <w:t>48.702,</w:t>
      </w:r>
      <w:r>
        <w:rPr>
          <w:spacing w:val="-2"/>
        </w:rPr>
        <w:t> </w:t>
      </w:r>
      <w:r>
        <w:rPr/>
        <w:t>de</w:t>
      </w:r>
      <w:r>
        <w:rPr>
          <w:spacing w:val="-2"/>
        </w:rPr>
        <w:t> </w:t>
      </w:r>
      <w:r>
        <w:rPr/>
        <w:t>19</w:t>
      </w:r>
      <w:r>
        <w:rPr>
          <w:spacing w:val="-2"/>
        </w:rPr>
        <w:t> </w:t>
      </w:r>
      <w:r>
        <w:rPr/>
        <w:t>de</w:t>
      </w:r>
      <w:r>
        <w:rPr>
          <w:spacing w:val="-2"/>
        </w:rPr>
        <w:t> </w:t>
      </w:r>
      <w:r>
        <w:rPr/>
        <w:t>setembro</w:t>
      </w:r>
      <w:r>
        <w:rPr>
          <w:spacing w:val="-2"/>
        </w:rPr>
        <w:t> </w:t>
      </w:r>
      <w:r>
        <w:rPr/>
        <w:t>de</w:t>
      </w:r>
      <w:r>
        <w:rPr>
          <w:spacing w:val="-2"/>
        </w:rPr>
        <w:t> </w:t>
      </w:r>
      <w:r>
        <w:rPr/>
        <w:t>2023,</w:t>
      </w:r>
      <w:r>
        <w:rPr>
          <w:spacing w:val="-2"/>
        </w:rPr>
        <w:t> </w:t>
      </w:r>
      <w:r>
        <w:rPr/>
        <w:t>que</w:t>
      </w:r>
      <w:r>
        <w:rPr>
          <w:spacing w:val="-2"/>
        </w:rPr>
        <w:t> </w:t>
      </w:r>
      <w:r>
        <w:rPr/>
        <w:t>estabelece</w:t>
      </w:r>
      <w:r>
        <w:rPr>
          <w:spacing w:val="-2"/>
        </w:rPr>
        <w:t> </w:t>
      </w:r>
      <w:r>
        <w:rPr/>
        <w:t>procedimentos</w:t>
      </w:r>
      <w:r>
        <w:rPr>
          <w:spacing w:val="-2"/>
        </w:rPr>
        <w:t> </w:t>
      </w:r>
      <w:r>
        <w:rPr/>
        <w:t>prévios</w:t>
      </w:r>
      <w:r>
        <w:rPr>
          <w:spacing w:val="-2"/>
        </w:rPr>
        <w:t> </w:t>
      </w:r>
      <w:r>
        <w:rPr/>
        <w:t>à</w:t>
      </w:r>
      <w:r>
        <w:rPr>
          <w:spacing w:val="-2"/>
        </w:rPr>
        <w:t> </w:t>
      </w:r>
      <w:r>
        <w:rPr/>
        <w:t>realização</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e</w:t>
      </w:r>
      <w:r>
        <w:rPr>
          <w:spacing w:val="-2"/>
        </w:rPr>
        <w:t> </w:t>
      </w:r>
      <w:r>
        <w:rPr/>
        <w:t>adesão</w:t>
      </w:r>
      <w:r>
        <w:rPr>
          <w:spacing w:val="-2"/>
        </w:rPr>
        <w:t> </w:t>
      </w:r>
      <w:r>
        <w:rPr/>
        <w:t>a</w:t>
      </w:r>
      <w:r>
        <w:rPr>
          <w:spacing w:val="-2"/>
        </w:rPr>
        <w:t> </w:t>
      </w:r>
      <w:r>
        <w:rPr/>
        <w:t>atas</w:t>
      </w:r>
      <w:r>
        <w:rPr>
          <w:spacing w:val="-2"/>
        </w:rPr>
        <w:t> </w:t>
      </w:r>
      <w:r>
        <w:rPr/>
        <w:t>de</w:t>
      </w:r>
      <w:r>
        <w:rPr>
          <w:spacing w:val="-2"/>
        </w:rPr>
        <w:t> </w:t>
      </w:r>
      <w:r>
        <w:rPr/>
        <w:t>registro</w:t>
      </w:r>
      <w:r>
        <w:rPr>
          <w:spacing w:val="-2"/>
        </w:rPr>
        <w:t> </w:t>
      </w:r>
      <w:r>
        <w:rPr/>
        <w:t>de</w:t>
      </w:r>
      <w:r>
        <w:rPr>
          <w:spacing w:val="-2"/>
        </w:rPr>
        <w:t> </w:t>
      </w:r>
      <w:r>
        <w:rPr/>
        <w:t>preços,</w:t>
      </w:r>
      <w:r>
        <w:rPr>
          <w:spacing w:val="-2"/>
        </w:rPr>
        <w:t> </w:t>
      </w:r>
      <w:r>
        <w:rPr/>
        <w:t>no</w:t>
      </w:r>
      <w:r>
        <w:rPr>
          <w:spacing w:val="-2"/>
        </w:rPr>
        <w:t> </w:t>
      </w:r>
      <w:r>
        <w:rPr/>
        <w:t>âmbito</w:t>
      </w:r>
      <w:r>
        <w:rPr>
          <w:spacing w:val="-2"/>
        </w:rPr>
        <w:t> </w:t>
      </w:r>
      <w:r>
        <w:rPr/>
        <w:t>da</w:t>
      </w:r>
      <w:r>
        <w:rPr>
          <w:spacing w:val="-13"/>
        </w:rPr>
        <w:t> </w:t>
      </w:r>
      <w:r>
        <w:rPr/>
        <w:t>Administração</w:t>
      </w:r>
      <w:r>
        <w:rPr>
          <w:spacing w:val="-1"/>
        </w:rPr>
        <w:t> </w:t>
      </w:r>
      <w:r>
        <w:rPr/>
        <w:t>Pública direta e indireta do Estado do Rio de Janeiro;</w:t>
      </w:r>
    </w:p>
    <w:p>
      <w:pPr>
        <w:pStyle w:val="BodyText"/>
        <w:spacing w:line="280" w:lineRule="auto" w:before="2"/>
        <w:ind w:left="119" w:right="162" w:hanging="74"/>
      </w:pPr>
      <w:r>
        <w:rPr/>
        <w:t>ecreto</w:t>
      </w:r>
      <w:r>
        <w:rPr>
          <w:spacing w:val="-2"/>
        </w:rPr>
        <w:t> </w:t>
      </w:r>
      <w:r>
        <w:rPr/>
        <w:t>nº</w:t>
      </w:r>
      <w:r>
        <w:rPr>
          <w:spacing w:val="-2"/>
        </w:rPr>
        <w:t> </w:t>
      </w:r>
      <w:r>
        <w:rPr/>
        <w:t>48.778</w:t>
      </w:r>
      <w:r>
        <w:rPr>
          <w:spacing w:val="-2"/>
        </w:rPr>
        <w:t> </w:t>
      </w:r>
      <w:r>
        <w:rPr/>
        <w:t>de</w:t>
      </w:r>
      <w:r>
        <w:rPr>
          <w:spacing w:val="-2"/>
        </w:rPr>
        <w:t> </w:t>
      </w:r>
      <w:r>
        <w:rPr/>
        <w:t>30</w:t>
      </w:r>
      <w:r>
        <w:rPr>
          <w:spacing w:val="-2"/>
        </w:rPr>
        <w:t> </w:t>
      </w:r>
      <w:r>
        <w:rPr/>
        <w:t>de</w:t>
      </w:r>
      <w:r>
        <w:rPr>
          <w:spacing w:val="-2"/>
        </w:rPr>
        <w:t> </w:t>
      </w:r>
      <w:r>
        <w:rPr/>
        <w:t>outubro</w:t>
      </w:r>
      <w:r>
        <w:rPr>
          <w:spacing w:val="-2"/>
        </w:rPr>
        <w:t> </w:t>
      </w:r>
      <w:r>
        <w:rPr/>
        <w:t>de</w:t>
      </w:r>
      <w:r>
        <w:rPr>
          <w:spacing w:val="-2"/>
        </w:rPr>
        <w:t> </w:t>
      </w:r>
      <w:r>
        <w:rPr/>
        <w:t>2023,</w:t>
      </w:r>
      <w:r>
        <w:rPr>
          <w:spacing w:val="-2"/>
        </w:rPr>
        <w:t> </w:t>
      </w:r>
      <w:r>
        <w:rPr/>
        <w:t>que</w:t>
      </w:r>
      <w:r>
        <w:rPr>
          <w:spacing w:val="-2"/>
        </w:rPr>
        <w:t> </w:t>
      </w:r>
      <w:r>
        <w:rPr/>
        <w:t>regulamenta</w:t>
      </w:r>
      <w:r>
        <w:rPr>
          <w:spacing w:val="-2"/>
        </w:rPr>
        <w:t> </w:t>
      </w:r>
      <w:r>
        <w:rPr/>
        <w:t>as</w:t>
      </w:r>
      <w:r>
        <w:rPr>
          <w:spacing w:val="-2"/>
        </w:rPr>
        <w:t> </w:t>
      </w:r>
      <w:r>
        <w:rPr/>
        <w:t>licitações</w:t>
      </w:r>
      <w:r>
        <w:rPr>
          <w:spacing w:val="-2"/>
        </w:rPr>
        <w:t> </w:t>
      </w:r>
      <w:r>
        <w:rPr/>
        <w:t>pelos</w:t>
      </w:r>
      <w:r>
        <w:rPr>
          <w:spacing w:val="-2"/>
        </w:rPr>
        <w:t> </w:t>
      </w:r>
      <w:r>
        <w:rPr/>
        <w:t>critérios</w:t>
      </w:r>
      <w:r>
        <w:rPr>
          <w:spacing w:val="-2"/>
        </w:rPr>
        <w:t> </w:t>
      </w:r>
      <w:r>
        <w:rPr/>
        <w:t>de</w:t>
      </w:r>
      <w:r>
        <w:rPr>
          <w:spacing w:val="-2"/>
        </w:rPr>
        <w:t> </w:t>
      </w:r>
      <w:r>
        <w:rPr/>
        <w:t>julgamento</w:t>
      </w:r>
      <w:r>
        <w:rPr>
          <w:spacing w:val="-2"/>
        </w:rPr>
        <w:t> </w:t>
      </w:r>
      <w:r>
        <w:rPr/>
        <w:t>por</w:t>
      </w:r>
      <w:r>
        <w:rPr>
          <w:spacing w:val="-2"/>
        </w:rPr>
        <w:t> </w:t>
      </w:r>
      <w:r>
        <w:rPr/>
        <w:t>menor</w:t>
      </w:r>
      <w:r>
        <w:rPr>
          <w:spacing w:val="-2"/>
        </w:rPr>
        <w:t> </w:t>
      </w:r>
      <w:r>
        <w:rPr/>
        <w:t>preço</w:t>
      </w:r>
      <w:r>
        <w:rPr>
          <w:spacing w:val="-2"/>
        </w:rPr>
        <w:t> </w:t>
      </w:r>
      <w:r>
        <w:rPr/>
        <w:t>ou</w:t>
      </w:r>
      <w:r>
        <w:rPr>
          <w:spacing w:val="-2"/>
        </w:rPr>
        <w:t> </w:t>
      </w:r>
      <w:r>
        <w:rPr/>
        <w:t>por</w:t>
      </w:r>
      <w:r>
        <w:rPr>
          <w:spacing w:val="-2"/>
        </w:rPr>
        <w:t> </w:t>
      </w:r>
      <w:r>
        <w:rPr/>
        <w:t>maior</w:t>
      </w:r>
      <w:r>
        <w:rPr>
          <w:spacing w:val="-2"/>
        </w:rPr>
        <w:t> </w:t>
      </w:r>
      <w:r>
        <w:rPr/>
        <w:t>desconto,</w:t>
      </w:r>
      <w:r>
        <w:rPr>
          <w:spacing w:val="-2"/>
        </w:rPr>
        <w:t> </w:t>
      </w:r>
      <w:r>
        <w:rPr/>
        <w:t>no</w:t>
      </w:r>
      <w:r>
        <w:rPr>
          <w:spacing w:val="-2"/>
        </w:rPr>
        <w:t> </w:t>
      </w:r>
      <w:r>
        <w:rPr/>
        <w:t>âmbito</w:t>
      </w:r>
      <w:r>
        <w:rPr>
          <w:spacing w:val="-2"/>
        </w:rPr>
        <w:t> </w:t>
      </w:r>
      <w:r>
        <w:rPr/>
        <w:t>da</w:t>
      </w:r>
      <w:r>
        <w:rPr>
          <w:spacing w:val="-13"/>
        </w:rPr>
        <w:t> </w:t>
      </w:r>
      <w:r>
        <w:rPr/>
        <w:t>Administração</w:t>
      </w:r>
      <w:r>
        <w:rPr>
          <w:spacing w:val="-1"/>
        </w:rPr>
        <w:t> </w:t>
      </w:r>
      <w:r>
        <w:rPr/>
        <w:t>Pública</w:t>
      </w:r>
      <w:r>
        <w:rPr>
          <w:spacing w:val="-2"/>
        </w:rPr>
        <w:t> </w:t>
      </w:r>
      <w:r>
        <w:rPr/>
        <w:t>do</w:t>
      </w:r>
      <w:r>
        <w:rPr>
          <w:spacing w:val="-2"/>
        </w:rPr>
        <w:t> </w:t>
      </w:r>
      <w:r>
        <w:rPr/>
        <w:t>Estado</w:t>
      </w:r>
      <w:r>
        <w:rPr>
          <w:spacing w:val="-2"/>
        </w:rPr>
        <w:t> </w:t>
      </w:r>
      <w:r>
        <w:rPr/>
        <w:t>do Rio de Janeiro, Autarquica e Fundacional;</w:t>
      </w:r>
    </w:p>
    <w:p>
      <w:pPr>
        <w:pStyle w:val="BodyText"/>
        <w:spacing w:before="2"/>
        <w:ind w:left="46"/>
      </w:pPr>
      <w:r>
        <w:rPr/>
        <w:t>ecreto</w:t>
      </w:r>
      <w:r>
        <w:rPr>
          <w:spacing w:val="-1"/>
        </w:rPr>
        <w:t> </w:t>
      </w:r>
      <w:r>
        <w:rPr/>
        <w:t>nº</w:t>
      </w:r>
      <w:r>
        <w:rPr>
          <w:spacing w:val="-1"/>
        </w:rPr>
        <w:t> </w:t>
      </w:r>
      <w:r>
        <w:rPr/>
        <w:t>48.816</w:t>
      </w:r>
      <w:r>
        <w:rPr>
          <w:spacing w:val="-1"/>
        </w:rPr>
        <w:t> </w:t>
      </w:r>
      <w:r>
        <w:rPr/>
        <w:t>de</w:t>
      </w:r>
      <w:r>
        <w:rPr>
          <w:spacing w:val="-1"/>
        </w:rPr>
        <w:t> </w:t>
      </w:r>
      <w:r>
        <w:rPr/>
        <w:t>24</w:t>
      </w:r>
      <w:r>
        <w:rPr>
          <w:spacing w:val="-1"/>
        </w:rPr>
        <w:t> </w:t>
      </w:r>
      <w:r>
        <w:rPr/>
        <w:t>de</w:t>
      </w:r>
      <w:r>
        <w:rPr>
          <w:spacing w:val="-1"/>
        </w:rPr>
        <w:t> </w:t>
      </w:r>
      <w:r>
        <w:rPr/>
        <w:t>novembro</w:t>
      </w:r>
      <w:r>
        <w:rPr>
          <w:spacing w:val="-1"/>
        </w:rPr>
        <w:t> </w:t>
      </w:r>
      <w:r>
        <w:rPr/>
        <w:t>de</w:t>
      </w:r>
      <w:r>
        <w:rPr>
          <w:spacing w:val="-1"/>
        </w:rPr>
        <w:t> </w:t>
      </w:r>
      <w:r>
        <w:rPr/>
        <w:t>2023,</w:t>
      </w:r>
      <w:r>
        <w:rPr>
          <w:spacing w:val="-1"/>
        </w:rPr>
        <w:t> </w:t>
      </w:r>
      <w:r>
        <w:rPr/>
        <w:t>que</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line="280" w:lineRule="auto" w:before="40"/>
        <w:ind w:left="46" w:right="737"/>
      </w:pPr>
      <w:r>
        <w:rPr/>
        <w:t>ecreto</w:t>
      </w:r>
      <w:r>
        <w:rPr>
          <w:spacing w:val="-4"/>
        </w:rPr>
        <w:t> </w:t>
      </w:r>
      <w:r>
        <w:rPr/>
        <w:t>nº</w:t>
      </w:r>
      <w:r>
        <w:rPr>
          <w:spacing w:val="-3"/>
        </w:rPr>
        <w:t> </w:t>
      </w:r>
      <w:r>
        <w:rPr/>
        <w:t>48.843</w:t>
      </w:r>
      <w:r>
        <w:rPr>
          <w:spacing w:val="-3"/>
        </w:rPr>
        <w:t> </w:t>
      </w:r>
      <w:r>
        <w:rPr/>
        <w:t>de</w:t>
      </w:r>
      <w:r>
        <w:rPr>
          <w:spacing w:val="-3"/>
        </w:rPr>
        <w:t> </w:t>
      </w:r>
      <w:r>
        <w:rPr/>
        <w:t>13</w:t>
      </w:r>
      <w:r>
        <w:rPr>
          <w:spacing w:val="-3"/>
        </w:rPr>
        <w:t> </w:t>
      </w:r>
      <w:r>
        <w:rPr/>
        <w:t>de</w:t>
      </w:r>
      <w:r>
        <w:rPr>
          <w:spacing w:val="-3"/>
        </w:rPr>
        <w:t> </w:t>
      </w:r>
      <w:r>
        <w:rPr/>
        <w:t>dezembro</w:t>
      </w:r>
      <w:r>
        <w:rPr>
          <w:spacing w:val="-3"/>
        </w:rPr>
        <w:t> </w:t>
      </w:r>
      <w:r>
        <w:rPr/>
        <w:t>de</w:t>
      </w:r>
      <w:r>
        <w:rPr>
          <w:spacing w:val="-3"/>
        </w:rPr>
        <w:t> </w:t>
      </w:r>
      <w:r>
        <w:rPr/>
        <w:t>2023,</w:t>
      </w:r>
      <w:r>
        <w:rPr>
          <w:spacing w:val="-3"/>
        </w:rPr>
        <w:t> </w:t>
      </w:r>
      <w:r>
        <w:rPr/>
        <w:t>que</w:t>
      </w:r>
      <w:r>
        <w:rPr>
          <w:spacing w:val="-3"/>
        </w:rPr>
        <w:t> </w:t>
      </w:r>
      <w:r>
        <w:rPr/>
        <w:t>regulamenta</w:t>
      </w:r>
      <w:r>
        <w:rPr>
          <w:spacing w:val="-3"/>
        </w:rPr>
        <w:t> </w:t>
      </w:r>
      <w:r>
        <w:rPr/>
        <w:t>o</w:t>
      </w:r>
      <w:r>
        <w:rPr>
          <w:spacing w:val="-3"/>
        </w:rPr>
        <w:t> </w:t>
      </w:r>
      <w:r>
        <w:rPr/>
        <w:t>Sistema</w:t>
      </w:r>
      <w:r>
        <w:rPr>
          <w:spacing w:val="-3"/>
        </w:rPr>
        <w:t> </w:t>
      </w:r>
      <w:r>
        <w:rPr/>
        <w:t>de</w:t>
      </w:r>
      <w:r>
        <w:rPr>
          <w:spacing w:val="-3"/>
        </w:rPr>
        <w:t> </w:t>
      </w:r>
      <w:r>
        <w:rPr/>
        <w:t>Registro</w:t>
      </w:r>
      <w:r>
        <w:rPr>
          <w:spacing w:val="-3"/>
        </w:rPr>
        <w:t> </w:t>
      </w:r>
      <w:r>
        <w:rPr/>
        <w:t>de</w:t>
      </w:r>
      <w:r>
        <w:rPr>
          <w:spacing w:val="-3"/>
        </w:rPr>
        <w:t> </w:t>
      </w:r>
      <w:r>
        <w:rPr/>
        <w:t>Preços</w:t>
      </w:r>
      <w:r>
        <w:rPr>
          <w:spacing w:val="-3"/>
        </w:rPr>
        <w:t> </w:t>
      </w:r>
      <w:r>
        <w:rPr/>
        <w:t>–</w:t>
      </w:r>
      <w:r>
        <w:rPr>
          <w:spacing w:val="-3"/>
        </w:rPr>
        <w:t> </w:t>
      </w:r>
      <w:r>
        <w:rPr/>
        <w:t>SRP,</w:t>
      </w:r>
      <w:r>
        <w:rPr>
          <w:spacing w:val="-3"/>
        </w:rPr>
        <w:t> </w:t>
      </w:r>
      <w:r>
        <w:rPr/>
        <w:t>no</w:t>
      </w:r>
      <w:r>
        <w:rPr>
          <w:spacing w:val="-3"/>
        </w:rPr>
        <w:t> </w:t>
      </w:r>
      <w:r>
        <w:rPr/>
        <w:t>âmbito</w:t>
      </w:r>
      <w:r>
        <w:rPr>
          <w:spacing w:val="-3"/>
        </w:rPr>
        <w:t> </w:t>
      </w:r>
      <w:r>
        <w:rPr/>
        <w:t>da</w:t>
      </w:r>
      <w:r>
        <w:rPr>
          <w:spacing w:val="-13"/>
        </w:rPr>
        <w:t> </w:t>
      </w:r>
      <w:r>
        <w:rPr/>
        <w:t>Administração</w:t>
      </w:r>
      <w:r>
        <w:rPr>
          <w:spacing w:val="-2"/>
        </w:rPr>
        <w:t> </w:t>
      </w:r>
      <w:r>
        <w:rPr/>
        <w:t>Pública</w:t>
      </w:r>
      <w:r>
        <w:rPr>
          <w:spacing w:val="-3"/>
        </w:rPr>
        <w:t> </w:t>
      </w:r>
      <w:r>
        <w:rPr/>
        <w:t>Estadual</w:t>
      </w:r>
      <w:r>
        <w:rPr>
          <w:spacing w:val="-3"/>
        </w:rPr>
        <w:t> </w:t>
      </w:r>
      <w:r>
        <w:rPr/>
        <w:t>Direta,</w:t>
      </w:r>
      <w:r>
        <w:rPr>
          <w:spacing w:val="-13"/>
        </w:rPr>
        <w:t> </w:t>
      </w:r>
      <w:r>
        <w:rPr/>
        <w:t>Autárquica</w:t>
      </w:r>
      <w:r>
        <w:rPr>
          <w:spacing w:val="-2"/>
        </w:rPr>
        <w:t> </w:t>
      </w:r>
      <w:r>
        <w:rPr/>
        <w:t>e</w:t>
      </w:r>
      <w:r>
        <w:rPr>
          <w:spacing w:val="-3"/>
        </w:rPr>
        <w:t> </w:t>
      </w:r>
      <w:r>
        <w:rPr/>
        <w:t>Fundacional; ecreto nº 46.750 de 27 de agosto de 2019, que regulamenta o cadastro de fornecedores no âmbito do poder executivo do Estado do Rio de Janeiro;</w:t>
      </w:r>
    </w:p>
    <w:p>
      <w:pPr>
        <w:pStyle w:val="BodyText"/>
        <w:spacing w:line="280" w:lineRule="auto" w:before="2"/>
        <w:ind w:left="119" w:right="242" w:hanging="96"/>
      </w:pPr>
      <w:r>
        <w:rPr/>
        <w:t>ei</w:t>
      </w:r>
      <w:r>
        <w:rPr>
          <w:spacing w:val="-2"/>
        </w:rPr>
        <w:t> </w:t>
      </w:r>
      <w:r>
        <w:rPr/>
        <w:t>Estadual</w:t>
      </w:r>
      <w:r>
        <w:rPr>
          <w:spacing w:val="-2"/>
        </w:rPr>
        <w:t> </w:t>
      </w:r>
      <w:r>
        <w:rPr/>
        <w:t>n°</w:t>
      </w:r>
      <w:r>
        <w:rPr>
          <w:spacing w:val="-2"/>
        </w:rPr>
        <w:t> </w:t>
      </w:r>
      <w:r>
        <w:rPr/>
        <w:t>7.753,</w:t>
      </w:r>
      <w:r>
        <w:rPr>
          <w:spacing w:val="-2"/>
        </w:rPr>
        <w:t> </w:t>
      </w:r>
      <w:r>
        <w:rPr/>
        <w:t>de</w:t>
      </w:r>
      <w:r>
        <w:rPr>
          <w:spacing w:val="-2"/>
        </w:rPr>
        <w:t> </w:t>
      </w:r>
      <w:r>
        <w:rPr/>
        <w:t>17</w:t>
      </w:r>
      <w:r>
        <w:rPr>
          <w:spacing w:val="-2"/>
        </w:rPr>
        <w:t> </w:t>
      </w:r>
      <w:r>
        <w:rPr/>
        <w:t>de</w:t>
      </w:r>
      <w:r>
        <w:rPr>
          <w:spacing w:val="-2"/>
        </w:rPr>
        <w:t> </w:t>
      </w:r>
      <w:r>
        <w:rPr/>
        <w:t>outubro</w:t>
      </w:r>
      <w:r>
        <w:rPr>
          <w:spacing w:val="-2"/>
        </w:rPr>
        <w:t> </w:t>
      </w:r>
      <w:r>
        <w:rPr/>
        <w:t>de</w:t>
      </w:r>
      <w:r>
        <w:rPr>
          <w:spacing w:val="-2"/>
        </w:rPr>
        <w:t> </w:t>
      </w:r>
      <w:r>
        <w:rPr/>
        <w:t>2017,</w:t>
      </w:r>
      <w:r>
        <w:rPr>
          <w:spacing w:val="-2"/>
        </w:rPr>
        <w:t> </w:t>
      </w:r>
      <w:r>
        <w:rPr/>
        <w:t>que</w:t>
      </w:r>
      <w:r>
        <w:rPr>
          <w:spacing w:val="-2"/>
        </w:rPr>
        <w:t> </w:t>
      </w:r>
      <w:r>
        <w:rPr/>
        <w:t>dispõe</w:t>
      </w:r>
      <w:r>
        <w:rPr>
          <w:spacing w:val="-2"/>
        </w:rPr>
        <w:t> </w:t>
      </w:r>
      <w:r>
        <w:rPr/>
        <w:t>sobre</w:t>
      </w:r>
      <w:r>
        <w:rPr>
          <w:spacing w:val="-2"/>
        </w:rPr>
        <w:t> </w:t>
      </w:r>
      <w:r>
        <w:rPr/>
        <w:t>a</w:t>
      </w:r>
      <w:r>
        <w:rPr>
          <w:spacing w:val="-2"/>
        </w:rPr>
        <w:t> </w:t>
      </w:r>
      <w:r>
        <w:rPr/>
        <w:t>instituição</w:t>
      </w:r>
      <w:r>
        <w:rPr>
          <w:spacing w:val="-2"/>
        </w:rPr>
        <w:t> </w:t>
      </w:r>
      <w:r>
        <w:rPr/>
        <w:t>do</w:t>
      </w:r>
      <w:r>
        <w:rPr>
          <w:spacing w:val="-2"/>
        </w:rPr>
        <w:t> </w:t>
      </w:r>
      <w:r>
        <w:rPr/>
        <w:t>programa</w:t>
      </w:r>
      <w:r>
        <w:rPr>
          <w:spacing w:val="-2"/>
        </w:rPr>
        <w:t> </w:t>
      </w:r>
      <w:r>
        <w:rPr/>
        <w:t>de</w:t>
      </w:r>
      <w:r>
        <w:rPr>
          <w:spacing w:val="-2"/>
        </w:rPr>
        <w:t> </w:t>
      </w:r>
      <w:r>
        <w:rPr/>
        <w:t>integridade</w:t>
      </w:r>
      <w:r>
        <w:rPr>
          <w:spacing w:val="-2"/>
        </w:rPr>
        <w:t> </w:t>
      </w:r>
      <w:r>
        <w:rPr/>
        <w:t>nas</w:t>
      </w:r>
      <w:r>
        <w:rPr>
          <w:spacing w:val="-2"/>
        </w:rPr>
        <w:t> </w:t>
      </w:r>
      <w:r>
        <w:rPr/>
        <w:t>empresas</w:t>
      </w:r>
      <w:r>
        <w:rPr>
          <w:spacing w:val="-2"/>
        </w:rPr>
        <w:t> </w:t>
      </w:r>
      <w:r>
        <w:rPr/>
        <w:t>que</w:t>
      </w:r>
      <w:r>
        <w:rPr>
          <w:spacing w:val="-2"/>
        </w:rPr>
        <w:t> </w:t>
      </w:r>
      <w:r>
        <w:rPr/>
        <w:t>contratarem</w:t>
      </w:r>
      <w:r>
        <w:rPr>
          <w:spacing w:val="-2"/>
        </w:rPr>
        <w:t> </w:t>
      </w:r>
      <w:r>
        <w:rPr/>
        <w:t>com</w:t>
      </w:r>
      <w:r>
        <w:rPr>
          <w:spacing w:val="-2"/>
        </w:rPr>
        <w:t> </w:t>
      </w:r>
      <w:r>
        <w:rPr/>
        <w:t>a</w:t>
      </w:r>
      <w:r>
        <w:rPr>
          <w:spacing w:val="-2"/>
        </w:rPr>
        <w:t> </w:t>
      </w:r>
      <w:r>
        <w:rPr/>
        <w:t>administração</w:t>
      </w:r>
      <w:r>
        <w:rPr>
          <w:spacing w:val="-2"/>
        </w:rPr>
        <w:t> </w:t>
      </w:r>
      <w:r>
        <w:rPr/>
        <w:t>pública</w:t>
      </w:r>
      <w:r>
        <w:rPr>
          <w:spacing w:val="-2"/>
        </w:rPr>
        <w:t> </w:t>
      </w:r>
      <w:r>
        <w:rPr/>
        <w:t>do</w:t>
      </w:r>
      <w:r>
        <w:rPr>
          <w:spacing w:val="-2"/>
        </w:rPr>
        <w:t> </w:t>
      </w:r>
      <w:r>
        <w:rPr/>
        <w:t>Estado</w:t>
      </w:r>
      <w:r>
        <w:rPr>
          <w:spacing w:val="-2"/>
        </w:rPr>
        <w:t> </w:t>
      </w:r>
      <w:r>
        <w:rPr/>
        <w:t>do</w:t>
      </w:r>
      <w:r>
        <w:rPr>
          <w:spacing w:val="-2"/>
        </w:rPr>
        <w:t> </w:t>
      </w:r>
      <w:r>
        <w:rPr/>
        <w:t>Rio</w:t>
      </w:r>
      <w:r>
        <w:rPr>
          <w:spacing w:val="-2"/>
        </w:rPr>
        <w:t> </w:t>
      </w:r>
      <w:r>
        <w:rPr/>
        <w:t>de</w:t>
      </w:r>
      <w:r>
        <w:rPr>
          <w:spacing w:val="-2"/>
        </w:rPr>
        <w:t> </w:t>
      </w:r>
      <w:r>
        <w:rPr/>
        <w:t>Janeiro e dá outras providencias.</w:t>
      </w:r>
    </w:p>
    <w:p>
      <w:pPr>
        <w:pStyle w:val="BodyText"/>
        <w:spacing w:before="42"/>
      </w:pPr>
    </w:p>
    <w:p>
      <w:pPr>
        <w:pStyle w:val="Heading2"/>
        <w:numPr>
          <w:ilvl w:val="0"/>
          <w:numId w:val="47"/>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before="80"/>
        <w:rPr>
          <w:b/>
        </w:rPr>
      </w:pPr>
    </w:p>
    <w:p>
      <w:pPr>
        <w:pStyle w:val="BodyText"/>
        <w:ind w:left="119"/>
      </w:pPr>
      <w:r>
        <w:rPr/>
        <w:t>Aquisição</w:t>
      </w:r>
      <w:r>
        <w:rPr>
          <w:spacing w:val="-1"/>
        </w:rPr>
        <w:t> </w:t>
      </w:r>
      <w:r>
        <w:rPr/>
        <w:t>dos</w:t>
      </w:r>
      <w:r>
        <w:rPr>
          <w:spacing w:val="-1"/>
        </w:rPr>
        <w:t> </w:t>
      </w:r>
      <w:r>
        <w:rPr/>
        <w:t>materiais</w:t>
      </w:r>
      <w:r>
        <w:rPr>
          <w:spacing w:val="-1"/>
        </w:rPr>
        <w:t> </w:t>
      </w:r>
      <w:r>
        <w:rPr/>
        <w:t>abaixo</w:t>
      </w:r>
      <w:r>
        <w:rPr>
          <w:spacing w:val="-1"/>
        </w:rPr>
        <w:t> </w:t>
      </w:r>
      <w:r>
        <w:rPr>
          <w:spacing w:val="-2"/>
        </w:rPr>
        <w:t>relacionados.</w:t>
      </w:r>
    </w:p>
    <w:p>
      <w:pPr>
        <w:pStyle w:val="BodyText"/>
        <w:spacing w:before="29"/>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1005"/>
        <w:gridCol w:w="1005"/>
        <w:gridCol w:w="7605"/>
      </w:tblGrid>
      <w:tr>
        <w:trPr>
          <w:trHeight w:val="479" w:hRule="atLeast"/>
        </w:trPr>
        <w:tc>
          <w:tcPr>
            <w:tcW w:w="675" w:type="dxa"/>
          </w:tcPr>
          <w:p>
            <w:pPr>
              <w:pStyle w:val="TableParagraph"/>
              <w:spacing w:before="9"/>
              <w:rPr>
                <w:sz w:val="16"/>
              </w:rPr>
            </w:pPr>
          </w:p>
          <w:p>
            <w:pPr>
              <w:pStyle w:val="TableParagraph"/>
              <w:ind w:left="14"/>
              <w:jc w:val="center"/>
              <w:rPr>
                <w:b/>
                <w:sz w:val="16"/>
              </w:rPr>
            </w:pPr>
            <w:r>
              <w:rPr>
                <w:b/>
                <w:spacing w:val="-4"/>
                <w:sz w:val="16"/>
              </w:rPr>
              <w:t>Item</w:t>
            </w:r>
          </w:p>
        </w:tc>
        <w:tc>
          <w:tcPr>
            <w:tcW w:w="1005" w:type="dxa"/>
          </w:tcPr>
          <w:p>
            <w:pPr>
              <w:pStyle w:val="TableParagraph"/>
              <w:spacing w:before="9"/>
              <w:rPr>
                <w:sz w:val="16"/>
              </w:rPr>
            </w:pPr>
          </w:p>
          <w:p>
            <w:pPr>
              <w:pStyle w:val="TableParagraph"/>
              <w:ind w:left="10"/>
              <w:jc w:val="center"/>
              <w:rPr>
                <w:b/>
                <w:sz w:val="16"/>
              </w:rPr>
            </w:pPr>
            <w:r>
              <w:rPr>
                <w:b/>
                <w:sz w:val="16"/>
              </w:rPr>
              <w:t>Cód</w:t>
            </w:r>
            <w:r>
              <w:rPr>
                <w:b/>
                <w:spacing w:val="-1"/>
                <w:sz w:val="16"/>
              </w:rPr>
              <w:t> </w:t>
            </w:r>
            <w:r>
              <w:rPr>
                <w:b/>
                <w:spacing w:val="-5"/>
                <w:sz w:val="16"/>
              </w:rPr>
              <w:t>MV</w:t>
            </w:r>
          </w:p>
        </w:tc>
        <w:tc>
          <w:tcPr>
            <w:tcW w:w="1005" w:type="dxa"/>
          </w:tcPr>
          <w:p>
            <w:pPr>
              <w:pStyle w:val="TableParagraph"/>
              <w:spacing w:before="9"/>
              <w:rPr>
                <w:sz w:val="16"/>
              </w:rPr>
            </w:pPr>
          </w:p>
          <w:p>
            <w:pPr>
              <w:pStyle w:val="TableParagraph"/>
              <w:ind w:left="10" w:right="6"/>
              <w:jc w:val="center"/>
              <w:rPr>
                <w:b/>
                <w:sz w:val="16"/>
              </w:rPr>
            </w:pPr>
            <w:r>
              <w:rPr>
                <w:b/>
                <w:sz w:val="16"/>
              </w:rPr>
              <w:t>ID</w:t>
            </w:r>
            <w:r>
              <w:rPr>
                <w:b/>
                <w:spacing w:val="-1"/>
                <w:sz w:val="16"/>
              </w:rPr>
              <w:t> </w:t>
            </w:r>
            <w:r>
              <w:rPr>
                <w:b/>
                <w:spacing w:val="-4"/>
                <w:sz w:val="16"/>
              </w:rPr>
              <w:t>SIGA</w:t>
            </w:r>
          </w:p>
        </w:tc>
        <w:tc>
          <w:tcPr>
            <w:tcW w:w="7605" w:type="dxa"/>
          </w:tcPr>
          <w:p>
            <w:pPr>
              <w:pStyle w:val="TableParagraph"/>
              <w:spacing w:before="9"/>
              <w:rPr>
                <w:sz w:val="16"/>
              </w:rPr>
            </w:pPr>
          </w:p>
          <w:p>
            <w:pPr>
              <w:pStyle w:val="TableParagraph"/>
              <w:ind w:left="8"/>
              <w:jc w:val="center"/>
              <w:rPr>
                <w:b/>
                <w:sz w:val="16"/>
              </w:rPr>
            </w:pPr>
            <w:r>
              <w:rPr>
                <w:b/>
                <w:spacing w:val="-2"/>
                <w:sz w:val="16"/>
              </w:rPr>
              <w:t>Insumo</w:t>
            </w:r>
          </w:p>
        </w:tc>
      </w:tr>
      <w:tr>
        <w:trPr>
          <w:trHeight w:val="509" w:hRule="atLeast"/>
        </w:trPr>
        <w:tc>
          <w:tcPr>
            <w:tcW w:w="675" w:type="dxa"/>
          </w:tcPr>
          <w:p>
            <w:pPr>
              <w:pStyle w:val="TableParagraph"/>
              <w:spacing w:before="24"/>
              <w:rPr>
                <w:sz w:val="16"/>
              </w:rPr>
            </w:pPr>
          </w:p>
          <w:p>
            <w:pPr>
              <w:pStyle w:val="TableParagraph"/>
              <w:ind w:left="14"/>
              <w:jc w:val="center"/>
              <w:rPr>
                <w:b/>
                <w:sz w:val="16"/>
              </w:rPr>
            </w:pPr>
            <w:r>
              <w:rPr>
                <w:b/>
                <w:spacing w:val="-10"/>
                <w:sz w:val="16"/>
              </w:rPr>
              <w:t>1</w:t>
            </w:r>
          </w:p>
        </w:tc>
        <w:tc>
          <w:tcPr>
            <w:tcW w:w="1005" w:type="dxa"/>
          </w:tcPr>
          <w:p>
            <w:pPr>
              <w:pStyle w:val="TableParagraph"/>
              <w:spacing w:before="24"/>
              <w:rPr>
                <w:sz w:val="16"/>
              </w:rPr>
            </w:pPr>
          </w:p>
          <w:p>
            <w:pPr>
              <w:pStyle w:val="TableParagraph"/>
              <w:ind w:left="10"/>
              <w:jc w:val="center"/>
              <w:rPr>
                <w:sz w:val="16"/>
              </w:rPr>
            </w:pPr>
            <w:r>
              <w:rPr>
                <w:spacing w:val="-4"/>
                <w:sz w:val="16"/>
              </w:rPr>
              <w:t>3777</w:t>
            </w:r>
          </w:p>
        </w:tc>
        <w:tc>
          <w:tcPr>
            <w:tcW w:w="1005" w:type="dxa"/>
          </w:tcPr>
          <w:p>
            <w:pPr>
              <w:pStyle w:val="TableParagraph"/>
              <w:spacing w:before="24"/>
              <w:rPr>
                <w:sz w:val="16"/>
              </w:rPr>
            </w:pPr>
          </w:p>
          <w:p>
            <w:pPr>
              <w:pStyle w:val="TableParagraph"/>
              <w:ind w:left="10" w:right="6"/>
              <w:jc w:val="center"/>
              <w:rPr>
                <w:sz w:val="16"/>
              </w:rPr>
            </w:pPr>
            <w:r>
              <w:rPr>
                <w:spacing w:val="-2"/>
                <w:sz w:val="16"/>
              </w:rPr>
              <w:t>65455</w:t>
            </w:r>
          </w:p>
        </w:tc>
        <w:tc>
          <w:tcPr>
            <w:tcW w:w="7605" w:type="dxa"/>
          </w:tcPr>
          <w:p>
            <w:pPr>
              <w:pStyle w:val="TableParagraph"/>
              <w:spacing w:before="88"/>
              <w:ind w:left="2"/>
              <w:rPr>
                <w:sz w:val="16"/>
              </w:rPr>
            </w:pPr>
            <w:r>
              <w:rPr>
                <w:sz w:val="16"/>
              </w:rPr>
              <w:t>FIO</w:t>
            </w:r>
            <w:r>
              <w:rPr>
                <w:spacing w:val="-3"/>
                <w:sz w:val="16"/>
              </w:rPr>
              <w:t> </w:t>
            </w:r>
            <w:r>
              <w:rPr>
                <w:sz w:val="16"/>
              </w:rPr>
              <w:t>CIR</w:t>
            </w:r>
            <w:r>
              <w:rPr>
                <w:spacing w:val="-10"/>
                <w:sz w:val="16"/>
              </w:rPr>
              <w:t> </w:t>
            </w:r>
            <w:r>
              <w:rPr>
                <w:sz w:val="16"/>
              </w:rPr>
              <w:t>ABS</w:t>
            </w:r>
            <w:r>
              <w:rPr>
                <w:spacing w:val="-2"/>
                <w:sz w:val="16"/>
              </w:rPr>
              <w:t> </w:t>
            </w:r>
            <w:r>
              <w:rPr>
                <w:sz w:val="16"/>
              </w:rPr>
              <w:t>CATGUT</w:t>
            </w:r>
            <w:r>
              <w:rPr>
                <w:spacing w:val="-5"/>
                <w:sz w:val="16"/>
              </w:rPr>
              <w:t> </w:t>
            </w:r>
            <w:r>
              <w:rPr>
                <w:sz w:val="16"/>
              </w:rPr>
              <w:t>CROMADO</w:t>
            </w:r>
            <w:r>
              <w:rPr>
                <w:spacing w:val="-2"/>
                <w:sz w:val="16"/>
              </w:rPr>
              <w:t> </w:t>
            </w:r>
            <w:r>
              <w:rPr>
                <w:sz w:val="16"/>
              </w:rPr>
              <w:t>4-0,</w:t>
            </w:r>
            <w:r>
              <w:rPr>
                <w:spacing w:val="-2"/>
                <w:sz w:val="16"/>
              </w:rPr>
              <w:t> </w:t>
            </w:r>
            <w:r>
              <w:rPr>
                <w:sz w:val="16"/>
              </w:rPr>
              <w:t>1</w:t>
            </w:r>
            <w:r>
              <w:rPr>
                <w:spacing w:val="-3"/>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20MM</w:t>
            </w:r>
            <w:r>
              <w:rPr>
                <w:spacing w:val="-3"/>
                <w:sz w:val="16"/>
              </w:rPr>
              <w:t> </w:t>
            </w:r>
            <w:r>
              <w:rPr>
                <w:sz w:val="16"/>
              </w:rPr>
              <w:t>1/2</w:t>
            </w:r>
            <w:r>
              <w:rPr>
                <w:spacing w:val="-2"/>
                <w:sz w:val="16"/>
              </w:rPr>
              <w:t> </w:t>
            </w:r>
            <w:r>
              <w:rPr>
                <w:sz w:val="16"/>
              </w:rPr>
              <w:t>CÍRCULO</w:t>
            </w:r>
            <w:r>
              <w:rPr>
                <w:spacing w:val="-2"/>
                <w:sz w:val="16"/>
              </w:rPr>
              <w:t> CILÍNDRICA</w:t>
            </w:r>
          </w:p>
        </w:tc>
      </w:tr>
      <w:tr>
        <w:trPr>
          <w:trHeight w:val="524" w:hRule="atLeast"/>
        </w:trPr>
        <w:tc>
          <w:tcPr>
            <w:tcW w:w="675" w:type="dxa"/>
          </w:tcPr>
          <w:p>
            <w:pPr>
              <w:pStyle w:val="TableParagraph"/>
              <w:spacing w:before="24"/>
              <w:rPr>
                <w:sz w:val="16"/>
              </w:rPr>
            </w:pPr>
          </w:p>
          <w:p>
            <w:pPr>
              <w:pStyle w:val="TableParagraph"/>
              <w:ind w:left="14"/>
              <w:jc w:val="center"/>
              <w:rPr>
                <w:b/>
                <w:sz w:val="16"/>
              </w:rPr>
            </w:pPr>
            <w:r>
              <w:rPr>
                <w:b/>
                <w:spacing w:val="-10"/>
                <w:sz w:val="16"/>
              </w:rPr>
              <w:t>2</w:t>
            </w:r>
          </w:p>
        </w:tc>
        <w:tc>
          <w:tcPr>
            <w:tcW w:w="1005" w:type="dxa"/>
          </w:tcPr>
          <w:p>
            <w:pPr>
              <w:pStyle w:val="TableParagraph"/>
              <w:spacing w:before="24"/>
              <w:rPr>
                <w:sz w:val="16"/>
              </w:rPr>
            </w:pPr>
          </w:p>
          <w:p>
            <w:pPr>
              <w:pStyle w:val="TableParagraph"/>
              <w:ind w:left="10"/>
              <w:jc w:val="center"/>
              <w:rPr>
                <w:sz w:val="16"/>
              </w:rPr>
            </w:pPr>
            <w:r>
              <w:rPr>
                <w:spacing w:val="-4"/>
                <w:sz w:val="16"/>
              </w:rPr>
              <w:t>3929</w:t>
            </w:r>
          </w:p>
        </w:tc>
        <w:tc>
          <w:tcPr>
            <w:tcW w:w="1005" w:type="dxa"/>
          </w:tcPr>
          <w:p>
            <w:pPr>
              <w:pStyle w:val="TableParagraph"/>
              <w:spacing w:before="24"/>
              <w:rPr>
                <w:sz w:val="16"/>
              </w:rPr>
            </w:pPr>
          </w:p>
          <w:p>
            <w:pPr>
              <w:pStyle w:val="TableParagraph"/>
              <w:ind w:left="10" w:right="6"/>
              <w:jc w:val="center"/>
              <w:rPr>
                <w:sz w:val="16"/>
              </w:rPr>
            </w:pPr>
            <w:r>
              <w:rPr>
                <w:spacing w:val="-2"/>
                <w:sz w:val="16"/>
              </w:rPr>
              <w:t>119129</w:t>
            </w:r>
          </w:p>
        </w:tc>
        <w:tc>
          <w:tcPr>
            <w:tcW w:w="7605" w:type="dxa"/>
          </w:tcPr>
          <w:p>
            <w:pPr>
              <w:pStyle w:val="TableParagraph"/>
              <w:spacing w:before="88"/>
              <w:ind w:left="2"/>
              <w:rPr>
                <w:sz w:val="16"/>
              </w:rPr>
            </w:pPr>
            <w:r>
              <w:rPr>
                <w:sz w:val="16"/>
              </w:rPr>
              <w:t>FIO</w:t>
            </w:r>
            <w:r>
              <w:rPr>
                <w:spacing w:val="-5"/>
                <w:sz w:val="16"/>
              </w:rPr>
              <w:t> </w:t>
            </w:r>
            <w:r>
              <w:rPr>
                <w:sz w:val="16"/>
              </w:rPr>
              <w:t>CIR</w:t>
            </w:r>
            <w:r>
              <w:rPr>
                <w:spacing w:val="-10"/>
                <w:sz w:val="16"/>
              </w:rPr>
              <w:t> </w:t>
            </w:r>
            <w:r>
              <w:rPr>
                <w:sz w:val="16"/>
              </w:rPr>
              <w:t>ABS</w:t>
            </w:r>
            <w:r>
              <w:rPr>
                <w:spacing w:val="-2"/>
                <w:sz w:val="16"/>
              </w:rPr>
              <w:t> </w:t>
            </w:r>
            <w:r>
              <w:rPr>
                <w:sz w:val="16"/>
              </w:rPr>
              <w:t>CATGUT</w:t>
            </w:r>
            <w:r>
              <w:rPr>
                <w:spacing w:val="-5"/>
                <w:sz w:val="16"/>
              </w:rPr>
              <w:t> </w:t>
            </w:r>
            <w:r>
              <w:rPr>
                <w:sz w:val="16"/>
              </w:rPr>
              <w:t>SIMPLES</w:t>
            </w:r>
            <w:r>
              <w:rPr>
                <w:spacing w:val="-2"/>
                <w:sz w:val="16"/>
              </w:rPr>
              <w:t> </w:t>
            </w:r>
            <w:r>
              <w:rPr>
                <w:sz w:val="16"/>
              </w:rPr>
              <w:t>2-0,</w:t>
            </w:r>
            <w:r>
              <w:rPr>
                <w:spacing w:val="-2"/>
                <w:sz w:val="16"/>
              </w:rPr>
              <w:t> </w:t>
            </w:r>
            <w:r>
              <w:rPr>
                <w:sz w:val="16"/>
              </w:rPr>
              <w:t>1</w:t>
            </w:r>
            <w:r>
              <w:rPr>
                <w:spacing w:val="-3"/>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3"/>
                <w:sz w:val="16"/>
              </w:rPr>
              <w:t> </w:t>
            </w:r>
            <w:r>
              <w:rPr>
                <w:sz w:val="16"/>
              </w:rPr>
              <w:t>1/2</w:t>
            </w:r>
            <w:r>
              <w:rPr>
                <w:spacing w:val="-2"/>
                <w:sz w:val="16"/>
              </w:rPr>
              <w:t> </w:t>
            </w:r>
            <w:r>
              <w:rPr>
                <w:sz w:val="16"/>
              </w:rPr>
              <w:t>CÍRCULO</w:t>
            </w:r>
            <w:r>
              <w:rPr>
                <w:spacing w:val="-2"/>
                <w:sz w:val="16"/>
              </w:rPr>
              <w:t> CILÍNDRICA</w:t>
            </w:r>
          </w:p>
        </w:tc>
      </w:tr>
      <w:tr>
        <w:trPr>
          <w:trHeight w:val="509" w:hRule="atLeast"/>
        </w:trPr>
        <w:tc>
          <w:tcPr>
            <w:tcW w:w="675" w:type="dxa"/>
          </w:tcPr>
          <w:p>
            <w:pPr>
              <w:pStyle w:val="TableParagraph"/>
              <w:spacing w:before="24"/>
              <w:rPr>
                <w:sz w:val="16"/>
              </w:rPr>
            </w:pPr>
          </w:p>
          <w:p>
            <w:pPr>
              <w:pStyle w:val="TableParagraph"/>
              <w:ind w:left="14"/>
              <w:jc w:val="center"/>
              <w:rPr>
                <w:b/>
                <w:sz w:val="16"/>
              </w:rPr>
            </w:pPr>
            <w:r>
              <w:rPr>
                <w:b/>
                <w:spacing w:val="-10"/>
                <w:sz w:val="16"/>
              </w:rPr>
              <w:t>3</w:t>
            </w:r>
          </w:p>
        </w:tc>
        <w:tc>
          <w:tcPr>
            <w:tcW w:w="1005" w:type="dxa"/>
          </w:tcPr>
          <w:p>
            <w:pPr>
              <w:pStyle w:val="TableParagraph"/>
              <w:spacing w:before="24"/>
              <w:rPr>
                <w:sz w:val="16"/>
              </w:rPr>
            </w:pPr>
          </w:p>
          <w:p>
            <w:pPr>
              <w:pStyle w:val="TableParagraph"/>
              <w:ind w:left="10"/>
              <w:jc w:val="center"/>
              <w:rPr>
                <w:sz w:val="16"/>
              </w:rPr>
            </w:pPr>
            <w:r>
              <w:rPr>
                <w:spacing w:val="-4"/>
                <w:sz w:val="16"/>
              </w:rPr>
              <w:t>3939</w:t>
            </w:r>
          </w:p>
        </w:tc>
        <w:tc>
          <w:tcPr>
            <w:tcW w:w="1005" w:type="dxa"/>
          </w:tcPr>
          <w:p>
            <w:pPr>
              <w:pStyle w:val="TableParagraph"/>
              <w:spacing w:before="24"/>
              <w:rPr>
                <w:sz w:val="16"/>
              </w:rPr>
            </w:pPr>
          </w:p>
          <w:p>
            <w:pPr>
              <w:pStyle w:val="TableParagraph"/>
              <w:ind w:left="10" w:right="6"/>
              <w:jc w:val="center"/>
              <w:rPr>
                <w:sz w:val="16"/>
              </w:rPr>
            </w:pPr>
            <w:r>
              <w:rPr>
                <w:spacing w:val="-2"/>
                <w:sz w:val="16"/>
              </w:rPr>
              <w:t>75858</w:t>
            </w:r>
          </w:p>
        </w:tc>
        <w:tc>
          <w:tcPr>
            <w:tcW w:w="7605" w:type="dxa"/>
          </w:tcPr>
          <w:p>
            <w:pPr>
              <w:pStyle w:val="TableParagraph"/>
              <w:spacing w:before="88"/>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1,</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40MM</w:t>
            </w:r>
            <w:r>
              <w:rPr>
                <w:spacing w:val="-2"/>
                <w:sz w:val="16"/>
              </w:rPr>
              <w:t> </w:t>
            </w:r>
            <w:r>
              <w:rPr>
                <w:sz w:val="16"/>
              </w:rPr>
              <w:t>1/2</w:t>
            </w:r>
            <w:r>
              <w:rPr>
                <w:spacing w:val="-1"/>
                <w:sz w:val="16"/>
              </w:rPr>
              <w:t> </w:t>
            </w:r>
            <w:r>
              <w:rPr>
                <w:sz w:val="16"/>
              </w:rPr>
              <w:t>CÍRCULO</w:t>
            </w:r>
            <w:r>
              <w:rPr>
                <w:spacing w:val="-2"/>
                <w:sz w:val="16"/>
              </w:rPr>
              <w:t> CILÍNDRICA</w:t>
            </w:r>
          </w:p>
        </w:tc>
      </w:tr>
      <w:tr>
        <w:trPr>
          <w:trHeight w:val="299" w:hRule="atLeast"/>
        </w:trPr>
        <w:tc>
          <w:tcPr>
            <w:tcW w:w="675" w:type="dxa"/>
            <w:tcBorders>
              <w:bottom w:val="nil"/>
            </w:tcBorders>
          </w:tcPr>
          <w:p>
            <w:pPr>
              <w:pStyle w:val="TableParagraph"/>
              <w:spacing w:before="88"/>
              <w:ind w:left="14"/>
              <w:jc w:val="center"/>
              <w:rPr>
                <w:b/>
                <w:sz w:val="16"/>
              </w:rPr>
            </w:pPr>
            <w:r>
              <w:rPr>
                <w:b/>
                <w:spacing w:val="-10"/>
                <w:sz w:val="16"/>
              </w:rPr>
              <w:t>4</w:t>
            </w:r>
          </w:p>
        </w:tc>
        <w:tc>
          <w:tcPr>
            <w:tcW w:w="1005" w:type="dxa"/>
            <w:tcBorders>
              <w:bottom w:val="nil"/>
            </w:tcBorders>
          </w:tcPr>
          <w:p>
            <w:pPr>
              <w:pStyle w:val="TableParagraph"/>
              <w:spacing w:before="88"/>
              <w:ind w:left="10"/>
              <w:jc w:val="center"/>
              <w:rPr>
                <w:sz w:val="16"/>
              </w:rPr>
            </w:pPr>
            <w:r>
              <w:rPr>
                <w:spacing w:val="-4"/>
                <w:sz w:val="16"/>
              </w:rPr>
              <w:t>3933</w:t>
            </w:r>
          </w:p>
        </w:tc>
        <w:tc>
          <w:tcPr>
            <w:tcW w:w="1005" w:type="dxa"/>
            <w:tcBorders>
              <w:bottom w:val="nil"/>
            </w:tcBorders>
          </w:tcPr>
          <w:p>
            <w:pPr>
              <w:pStyle w:val="TableParagraph"/>
              <w:spacing w:before="88"/>
              <w:ind w:left="10" w:right="6"/>
              <w:jc w:val="center"/>
              <w:rPr>
                <w:sz w:val="16"/>
              </w:rPr>
            </w:pPr>
            <w:r>
              <w:rPr>
                <w:spacing w:val="-2"/>
                <w:sz w:val="16"/>
              </w:rPr>
              <w:t>79817</w:t>
            </w:r>
          </w:p>
        </w:tc>
        <w:tc>
          <w:tcPr>
            <w:tcW w:w="7605" w:type="dxa"/>
            <w:tcBorders>
              <w:bottom w:val="nil"/>
            </w:tcBorders>
          </w:tcPr>
          <w:p>
            <w:pPr>
              <w:pStyle w:val="TableParagraph"/>
              <w:spacing w:before="88"/>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0,</w:t>
            </w:r>
            <w:r>
              <w:rPr>
                <w:spacing w:val="-2"/>
                <w:sz w:val="16"/>
              </w:rPr>
              <w:t> </w:t>
            </w:r>
            <w:r>
              <w:rPr>
                <w:sz w:val="16"/>
              </w:rPr>
              <w:t>1</w:t>
            </w:r>
            <w:r>
              <w:rPr>
                <w:spacing w:val="-2"/>
                <w:sz w:val="16"/>
              </w:rPr>
              <w:t> </w:t>
            </w:r>
            <w:r>
              <w:rPr>
                <w:sz w:val="16"/>
              </w:rPr>
              <w:t>FIO</w:t>
            </w:r>
            <w:r>
              <w:rPr>
                <w:spacing w:val="-1"/>
                <w:sz w:val="16"/>
              </w:rPr>
              <w:t> </w:t>
            </w:r>
            <w:r>
              <w:rPr>
                <w:sz w:val="16"/>
              </w:rPr>
              <w:t>DE</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2"/>
                <w:sz w:val="16"/>
              </w:rPr>
              <w:t> </w:t>
            </w:r>
            <w:r>
              <w:rPr>
                <w:sz w:val="16"/>
              </w:rPr>
              <w:t>3/8</w:t>
            </w:r>
            <w:r>
              <w:rPr>
                <w:spacing w:val="-2"/>
                <w:sz w:val="16"/>
              </w:rPr>
              <w:t> </w:t>
            </w:r>
            <w:r>
              <w:rPr>
                <w:sz w:val="16"/>
              </w:rPr>
              <w:t>CÍRCULO</w:t>
            </w:r>
            <w:r>
              <w:rPr>
                <w:spacing w:val="-1"/>
                <w:sz w:val="16"/>
              </w:rPr>
              <w:t> </w:t>
            </w:r>
            <w:r>
              <w:rPr>
                <w:spacing w:val="-2"/>
                <w:sz w:val="16"/>
              </w:rPr>
              <w:t>CILINDRICA</w:t>
            </w:r>
          </w:p>
        </w:tc>
      </w:tr>
    </w:tbl>
    <w:p>
      <w:pPr>
        <w:spacing w:after="0"/>
        <w:rPr>
          <w:sz w:val="16"/>
        </w:rPr>
        <w:sectPr>
          <w:pgSz w:w="15840" w:h="24480"/>
          <w:pgMar w:top="0" w:bottom="0" w:left="0" w:right="0"/>
        </w:sect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75"/>
        <w:gridCol w:w="1005"/>
        <w:gridCol w:w="1005"/>
        <w:gridCol w:w="7605"/>
      </w:tblGrid>
      <w:tr>
        <w:trPr>
          <w:trHeight w:val="209" w:hRule="atLeast"/>
        </w:trPr>
        <w:tc>
          <w:tcPr>
            <w:tcW w:w="675" w:type="dxa"/>
            <w:tcBorders>
              <w:top w:val="nil"/>
            </w:tcBorders>
          </w:tcPr>
          <w:p>
            <w:pPr>
              <w:pStyle w:val="TableParagraph"/>
              <w:rPr>
                <w:sz w:val="14"/>
              </w:rPr>
            </w:pPr>
          </w:p>
        </w:tc>
        <w:tc>
          <w:tcPr>
            <w:tcW w:w="1005" w:type="dxa"/>
            <w:tcBorders>
              <w:top w:val="nil"/>
            </w:tcBorders>
          </w:tcPr>
          <w:p>
            <w:pPr>
              <w:pStyle w:val="TableParagraph"/>
              <w:rPr>
                <w:sz w:val="14"/>
              </w:rPr>
            </w:pPr>
          </w:p>
        </w:tc>
        <w:tc>
          <w:tcPr>
            <w:tcW w:w="1005" w:type="dxa"/>
            <w:tcBorders>
              <w:top w:val="nil"/>
            </w:tcBorders>
          </w:tcPr>
          <w:p>
            <w:pPr>
              <w:pStyle w:val="TableParagraph"/>
              <w:rPr>
                <w:sz w:val="14"/>
              </w:rPr>
            </w:pPr>
          </w:p>
        </w:tc>
        <w:tc>
          <w:tcPr>
            <w:tcW w:w="7605" w:type="dxa"/>
            <w:tcBorders>
              <w:top w:val="nil"/>
            </w:tcBorders>
          </w:tcPr>
          <w:p>
            <w:pPr>
              <w:pStyle w:val="TableParagraph"/>
              <w:rPr>
                <w:sz w:val="14"/>
              </w:rPr>
            </w:pPr>
          </w:p>
        </w:tc>
      </w:tr>
      <w:tr>
        <w:trPr>
          <w:trHeight w:val="509" w:hRule="atLeast"/>
        </w:trPr>
        <w:tc>
          <w:tcPr>
            <w:tcW w:w="675" w:type="dxa"/>
          </w:tcPr>
          <w:p>
            <w:pPr>
              <w:pStyle w:val="TableParagraph"/>
              <w:spacing w:before="173"/>
              <w:ind w:left="14"/>
              <w:jc w:val="center"/>
              <w:rPr>
                <w:b/>
                <w:sz w:val="16"/>
              </w:rPr>
            </w:pPr>
            <w:r>
              <w:rPr>
                <w:b/>
                <w:spacing w:val="-10"/>
                <w:sz w:val="16"/>
              </w:rPr>
              <w:t>5</w:t>
            </w:r>
          </w:p>
        </w:tc>
        <w:tc>
          <w:tcPr>
            <w:tcW w:w="1005" w:type="dxa"/>
          </w:tcPr>
          <w:p>
            <w:pPr>
              <w:pStyle w:val="TableParagraph"/>
              <w:spacing w:before="173"/>
              <w:ind w:left="10"/>
              <w:jc w:val="center"/>
              <w:rPr>
                <w:sz w:val="16"/>
              </w:rPr>
            </w:pPr>
            <w:r>
              <w:rPr>
                <w:spacing w:val="-4"/>
                <w:sz w:val="16"/>
              </w:rPr>
              <w:t>3937</w:t>
            </w:r>
          </w:p>
        </w:tc>
        <w:tc>
          <w:tcPr>
            <w:tcW w:w="1005" w:type="dxa"/>
          </w:tcPr>
          <w:p>
            <w:pPr>
              <w:pStyle w:val="TableParagraph"/>
              <w:spacing w:before="173"/>
              <w:ind w:left="10" w:right="6"/>
              <w:jc w:val="center"/>
              <w:rPr>
                <w:sz w:val="16"/>
              </w:rPr>
            </w:pPr>
            <w:r>
              <w:rPr>
                <w:spacing w:val="-2"/>
                <w:sz w:val="16"/>
              </w:rPr>
              <w:t>75855</w:t>
            </w:r>
          </w:p>
        </w:tc>
        <w:tc>
          <w:tcPr>
            <w:tcW w:w="7605" w:type="dxa"/>
          </w:tcPr>
          <w:p>
            <w:pPr>
              <w:pStyle w:val="TableParagraph"/>
              <w:spacing w:before="53"/>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40MM</w:t>
            </w:r>
            <w:r>
              <w:rPr>
                <w:spacing w:val="-2"/>
                <w:sz w:val="16"/>
              </w:rPr>
              <w:t> </w:t>
            </w:r>
            <w:r>
              <w:rPr>
                <w:sz w:val="16"/>
              </w:rPr>
              <w:t>1/2</w:t>
            </w:r>
            <w:r>
              <w:rPr>
                <w:spacing w:val="-1"/>
                <w:sz w:val="16"/>
              </w:rPr>
              <w:t> </w:t>
            </w:r>
            <w:r>
              <w:rPr>
                <w:sz w:val="16"/>
              </w:rPr>
              <w:t>CÍRCULO</w:t>
            </w:r>
            <w:r>
              <w:rPr>
                <w:spacing w:val="-2"/>
                <w:sz w:val="16"/>
              </w:rPr>
              <w:t> CILÍNDRICA</w:t>
            </w:r>
          </w:p>
        </w:tc>
      </w:tr>
      <w:tr>
        <w:trPr>
          <w:trHeight w:val="509" w:hRule="atLeast"/>
        </w:trPr>
        <w:tc>
          <w:tcPr>
            <w:tcW w:w="675" w:type="dxa"/>
          </w:tcPr>
          <w:p>
            <w:pPr>
              <w:pStyle w:val="TableParagraph"/>
              <w:spacing w:before="173"/>
              <w:ind w:left="14"/>
              <w:jc w:val="center"/>
              <w:rPr>
                <w:b/>
                <w:sz w:val="16"/>
              </w:rPr>
            </w:pPr>
            <w:r>
              <w:rPr>
                <w:b/>
                <w:spacing w:val="-10"/>
                <w:sz w:val="16"/>
              </w:rPr>
              <w:t>6</w:t>
            </w:r>
          </w:p>
        </w:tc>
        <w:tc>
          <w:tcPr>
            <w:tcW w:w="1005" w:type="dxa"/>
          </w:tcPr>
          <w:p>
            <w:pPr>
              <w:pStyle w:val="TableParagraph"/>
              <w:spacing w:before="173"/>
              <w:ind w:left="10"/>
              <w:jc w:val="center"/>
              <w:rPr>
                <w:sz w:val="16"/>
              </w:rPr>
            </w:pPr>
            <w:r>
              <w:rPr>
                <w:spacing w:val="-4"/>
                <w:sz w:val="16"/>
              </w:rPr>
              <w:t>3942</w:t>
            </w:r>
          </w:p>
        </w:tc>
        <w:tc>
          <w:tcPr>
            <w:tcW w:w="1005" w:type="dxa"/>
          </w:tcPr>
          <w:p>
            <w:pPr>
              <w:pStyle w:val="TableParagraph"/>
              <w:spacing w:before="173"/>
              <w:ind w:left="10" w:right="6"/>
              <w:jc w:val="center"/>
              <w:rPr>
                <w:sz w:val="16"/>
              </w:rPr>
            </w:pPr>
            <w:r>
              <w:rPr>
                <w:spacing w:val="-2"/>
                <w:sz w:val="16"/>
              </w:rPr>
              <w:t>75861</w:t>
            </w:r>
          </w:p>
        </w:tc>
        <w:tc>
          <w:tcPr>
            <w:tcW w:w="7605" w:type="dxa"/>
          </w:tcPr>
          <w:p>
            <w:pPr>
              <w:pStyle w:val="TableParagraph"/>
              <w:spacing w:before="53"/>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2-0,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2"/>
                <w:sz w:val="16"/>
              </w:rPr>
              <w:t> </w:t>
            </w:r>
            <w:r>
              <w:rPr>
                <w:sz w:val="16"/>
              </w:rPr>
              <w:t>3/8</w:t>
            </w:r>
            <w:r>
              <w:rPr>
                <w:spacing w:val="-1"/>
                <w:sz w:val="16"/>
              </w:rPr>
              <w:t> </w:t>
            </w:r>
            <w:r>
              <w:rPr>
                <w:sz w:val="16"/>
              </w:rPr>
              <w:t>CÍRCULO</w:t>
            </w:r>
            <w:r>
              <w:rPr>
                <w:spacing w:val="-2"/>
                <w:sz w:val="16"/>
              </w:rPr>
              <w:t> CILÍNDRICA</w:t>
            </w:r>
          </w:p>
        </w:tc>
      </w:tr>
      <w:tr>
        <w:trPr>
          <w:trHeight w:val="509" w:hRule="atLeast"/>
        </w:trPr>
        <w:tc>
          <w:tcPr>
            <w:tcW w:w="675" w:type="dxa"/>
          </w:tcPr>
          <w:p>
            <w:pPr>
              <w:pStyle w:val="TableParagraph"/>
              <w:spacing w:before="173"/>
              <w:ind w:left="14"/>
              <w:jc w:val="center"/>
              <w:rPr>
                <w:b/>
                <w:sz w:val="16"/>
              </w:rPr>
            </w:pPr>
            <w:r>
              <w:rPr>
                <w:b/>
                <w:spacing w:val="-10"/>
                <w:sz w:val="16"/>
              </w:rPr>
              <w:t>7</w:t>
            </w:r>
          </w:p>
        </w:tc>
        <w:tc>
          <w:tcPr>
            <w:tcW w:w="1005" w:type="dxa"/>
          </w:tcPr>
          <w:p>
            <w:pPr>
              <w:pStyle w:val="TableParagraph"/>
              <w:spacing w:before="173"/>
              <w:ind w:left="10"/>
              <w:jc w:val="center"/>
              <w:rPr>
                <w:sz w:val="16"/>
              </w:rPr>
            </w:pPr>
            <w:r>
              <w:rPr>
                <w:spacing w:val="-4"/>
                <w:sz w:val="16"/>
              </w:rPr>
              <w:t>3943</w:t>
            </w:r>
          </w:p>
        </w:tc>
        <w:tc>
          <w:tcPr>
            <w:tcW w:w="1005" w:type="dxa"/>
          </w:tcPr>
          <w:p>
            <w:pPr>
              <w:pStyle w:val="TableParagraph"/>
              <w:spacing w:before="173"/>
              <w:ind w:left="10" w:right="6"/>
              <w:jc w:val="center"/>
              <w:rPr>
                <w:sz w:val="16"/>
              </w:rPr>
            </w:pPr>
            <w:r>
              <w:rPr>
                <w:spacing w:val="-2"/>
                <w:sz w:val="16"/>
              </w:rPr>
              <w:t>75862</w:t>
            </w:r>
          </w:p>
        </w:tc>
        <w:tc>
          <w:tcPr>
            <w:tcW w:w="7605" w:type="dxa"/>
          </w:tcPr>
          <w:p>
            <w:pPr>
              <w:pStyle w:val="TableParagraph"/>
              <w:spacing w:before="53"/>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2-0,</w:t>
            </w:r>
            <w:r>
              <w:rPr>
                <w:spacing w:val="-2"/>
                <w:sz w:val="16"/>
              </w:rPr>
              <w:t> </w:t>
            </w:r>
            <w:r>
              <w:rPr>
                <w:sz w:val="16"/>
              </w:rPr>
              <w:t>1</w:t>
            </w:r>
            <w:r>
              <w:rPr>
                <w:spacing w:val="-2"/>
                <w:sz w:val="16"/>
              </w:rPr>
              <w:t> </w:t>
            </w:r>
            <w:r>
              <w:rPr>
                <w:sz w:val="16"/>
              </w:rPr>
              <w:t>FIO</w:t>
            </w:r>
            <w:r>
              <w:rPr>
                <w:spacing w:val="-1"/>
                <w:sz w:val="16"/>
              </w:rPr>
              <w:t> </w:t>
            </w:r>
            <w:r>
              <w:rPr>
                <w:sz w:val="16"/>
              </w:rPr>
              <w:t>DE</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35MM</w:t>
            </w:r>
            <w:r>
              <w:rPr>
                <w:spacing w:val="-2"/>
                <w:sz w:val="16"/>
              </w:rPr>
              <w:t> </w:t>
            </w:r>
            <w:r>
              <w:rPr>
                <w:sz w:val="16"/>
              </w:rPr>
              <w:t>1/2</w:t>
            </w:r>
            <w:r>
              <w:rPr>
                <w:spacing w:val="-2"/>
                <w:sz w:val="16"/>
              </w:rPr>
              <w:t> </w:t>
            </w:r>
            <w:r>
              <w:rPr>
                <w:sz w:val="16"/>
              </w:rPr>
              <w:t>CÍRCULO</w:t>
            </w:r>
            <w:r>
              <w:rPr>
                <w:spacing w:val="-1"/>
                <w:sz w:val="16"/>
              </w:rPr>
              <w:t> </w:t>
            </w:r>
            <w:r>
              <w:rPr>
                <w:spacing w:val="-2"/>
                <w:sz w:val="16"/>
              </w:rPr>
              <w:t>CILINDRICA</w:t>
            </w:r>
          </w:p>
        </w:tc>
      </w:tr>
      <w:tr>
        <w:trPr>
          <w:trHeight w:val="524" w:hRule="atLeast"/>
        </w:trPr>
        <w:tc>
          <w:tcPr>
            <w:tcW w:w="675" w:type="dxa"/>
          </w:tcPr>
          <w:p>
            <w:pPr>
              <w:pStyle w:val="TableParagraph"/>
              <w:spacing w:before="4"/>
              <w:rPr>
                <w:sz w:val="16"/>
              </w:rPr>
            </w:pPr>
          </w:p>
          <w:p>
            <w:pPr>
              <w:pStyle w:val="TableParagraph"/>
              <w:ind w:left="14"/>
              <w:jc w:val="center"/>
              <w:rPr>
                <w:b/>
                <w:sz w:val="16"/>
              </w:rPr>
            </w:pPr>
            <w:r>
              <w:rPr>
                <w:b/>
                <w:spacing w:val="-10"/>
                <w:sz w:val="16"/>
              </w:rPr>
              <w:t>8</w:t>
            </w:r>
          </w:p>
        </w:tc>
        <w:tc>
          <w:tcPr>
            <w:tcW w:w="1005" w:type="dxa"/>
          </w:tcPr>
          <w:p>
            <w:pPr>
              <w:pStyle w:val="TableParagraph"/>
              <w:spacing w:before="4"/>
              <w:rPr>
                <w:sz w:val="16"/>
              </w:rPr>
            </w:pPr>
          </w:p>
          <w:p>
            <w:pPr>
              <w:pStyle w:val="TableParagraph"/>
              <w:ind w:left="10"/>
              <w:jc w:val="center"/>
              <w:rPr>
                <w:sz w:val="16"/>
              </w:rPr>
            </w:pPr>
            <w:r>
              <w:rPr>
                <w:spacing w:val="-4"/>
                <w:sz w:val="16"/>
              </w:rPr>
              <w:t>3949</w:t>
            </w:r>
          </w:p>
        </w:tc>
        <w:tc>
          <w:tcPr>
            <w:tcW w:w="1005" w:type="dxa"/>
          </w:tcPr>
          <w:p>
            <w:pPr>
              <w:pStyle w:val="TableParagraph"/>
              <w:spacing w:before="4"/>
              <w:rPr>
                <w:sz w:val="16"/>
              </w:rPr>
            </w:pPr>
          </w:p>
          <w:p>
            <w:pPr>
              <w:pStyle w:val="TableParagraph"/>
              <w:ind w:left="10" w:right="6"/>
              <w:jc w:val="center"/>
              <w:rPr>
                <w:sz w:val="16"/>
              </w:rPr>
            </w:pPr>
            <w:r>
              <w:rPr>
                <w:spacing w:val="-2"/>
                <w:sz w:val="16"/>
              </w:rPr>
              <w:t>75835</w:t>
            </w:r>
          </w:p>
        </w:tc>
        <w:tc>
          <w:tcPr>
            <w:tcW w:w="7605" w:type="dxa"/>
          </w:tcPr>
          <w:p>
            <w:pPr>
              <w:pStyle w:val="TableParagraph"/>
              <w:spacing w:before="68"/>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3-0,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2"/>
                <w:sz w:val="16"/>
              </w:rPr>
              <w:t> </w:t>
            </w:r>
            <w:r>
              <w:rPr>
                <w:sz w:val="16"/>
              </w:rPr>
              <w:t>3/8</w:t>
            </w:r>
            <w:r>
              <w:rPr>
                <w:spacing w:val="-1"/>
                <w:sz w:val="16"/>
              </w:rPr>
              <w:t> </w:t>
            </w:r>
            <w:r>
              <w:rPr>
                <w:sz w:val="16"/>
              </w:rPr>
              <w:t>CÍRCULO</w:t>
            </w:r>
            <w:r>
              <w:rPr>
                <w:spacing w:val="-2"/>
                <w:sz w:val="16"/>
              </w:rPr>
              <w:t> CILINDRICA</w:t>
            </w:r>
          </w:p>
        </w:tc>
      </w:tr>
      <w:tr>
        <w:trPr>
          <w:trHeight w:val="659" w:hRule="atLeast"/>
        </w:trPr>
        <w:tc>
          <w:tcPr>
            <w:tcW w:w="675" w:type="dxa"/>
          </w:tcPr>
          <w:p>
            <w:pPr>
              <w:pStyle w:val="TableParagraph"/>
              <w:spacing w:before="64"/>
              <w:rPr>
                <w:sz w:val="16"/>
              </w:rPr>
            </w:pPr>
          </w:p>
          <w:p>
            <w:pPr>
              <w:pStyle w:val="TableParagraph"/>
              <w:ind w:left="14"/>
              <w:jc w:val="center"/>
              <w:rPr>
                <w:b/>
                <w:sz w:val="16"/>
              </w:rPr>
            </w:pPr>
            <w:r>
              <w:rPr>
                <w:b/>
                <w:spacing w:val="-10"/>
                <w:sz w:val="16"/>
              </w:rPr>
              <w:t>9</w:t>
            </w:r>
          </w:p>
        </w:tc>
        <w:tc>
          <w:tcPr>
            <w:tcW w:w="1005" w:type="dxa"/>
          </w:tcPr>
          <w:p>
            <w:pPr>
              <w:pStyle w:val="TableParagraph"/>
              <w:spacing w:before="64"/>
              <w:rPr>
                <w:sz w:val="16"/>
              </w:rPr>
            </w:pPr>
          </w:p>
          <w:p>
            <w:pPr>
              <w:pStyle w:val="TableParagraph"/>
              <w:ind w:left="10"/>
              <w:jc w:val="center"/>
              <w:rPr>
                <w:sz w:val="16"/>
              </w:rPr>
            </w:pPr>
            <w:r>
              <w:rPr>
                <w:spacing w:val="-4"/>
                <w:sz w:val="16"/>
              </w:rPr>
              <w:t>3951</w:t>
            </w:r>
          </w:p>
        </w:tc>
        <w:tc>
          <w:tcPr>
            <w:tcW w:w="1005" w:type="dxa"/>
          </w:tcPr>
          <w:p>
            <w:pPr>
              <w:pStyle w:val="TableParagraph"/>
              <w:spacing w:before="64"/>
              <w:rPr>
                <w:sz w:val="16"/>
              </w:rPr>
            </w:pPr>
          </w:p>
          <w:p>
            <w:pPr>
              <w:pStyle w:val="TableParagraph"/>
              <w:ind w:left="10" w:right="6"/>
              <w:jc w:val="center"/>
              <w:rPr>
                <w:sz w:val="16"/>
              </w:rPr>
            </w:pPr>
            <w:r>
              <w:rPr>
                <w:spacing w:val="-2"/>
                <w:sz w:val="16"/>
              </w:rPr>
              <w:t>75836</w:t>
            </w:r>
          </w:p>
        </w:tc>
        <w:tc>
          <w:tcPr>
            <w:tcW w:w="7605" w:type="dxa"/>
          </w:tcPr>
          <w:p>
            <w:pPr>
              <w:pStyle w:val="TableParagraph"/>
              <w:spacing w:before="53"/>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3-0,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40MM</w:t>
            </w:r>
            <w:r>
              <w:rPr>
                <w:spacing w:val="-2"/>
                <w:sz w:val="16"/>
              </w:rPr>
              <w:t> </w:t>
            </w:r>
            <w:r>
              <w:rPr>
                <w:sz w:val="16"/>
              </w:rPr>
              <w:t>1/2</w:t>
            </w:r>
            <w:r>
              <w:rPr>
                <w:spacing w:val="-1"/>
                <w:sz w:val="16"/>
              </w:rPr>
              <w:t> </w:t>
            </w:r>
            <w:r>
              <w:rPr>
                <w:sz w:val="16"/>
              </w:rPr>
              <w:t>CÍRCULO</w:t>
            </w:r>
            <w:r>
              <w:rPr>
                <w:spacing w:val="-2"/>
                <w:sz w:val="16"/>
              </w:rPr>
              <w:t> CILINDRICA</w:t>
            </w:r>
          </w:p>
        </w:tc>
      </w:tr>
      <w:tr>
        <w:trPr>
          <w:trHeight w:val="599" w:hRule="atLeast"/>
        </w:trPr>
        <w:tc>
          <w:tcPr>
            <w:tcW w:w="675" w:type="dxa"/>
          </w:tcPr>
          <w:p>
            <w:pPr>
              <w:pStyle w:val="TableParagraph"/>
              <w:spacing w:before="34"/>
              <w:rPr>
                <w:sz w:val="16"/>
              </w:rPr>
            </w:pPr>
          </w:p>
          <w:p>
            <w:pPr>
              <w:pStyle w:val="TableParagraph"/>
              <w:ind w:left="14"/>
              <w:jc w:val="center"/>
              <w:rPr>
                <w:b/>
                <w:sz w:val="16"/>
              </w:rPr>
            </w:pPr>
            <w:r>
              <w:rPr>
                <w:b/>
                <w:spacing w:val="-5"/>
                <w:sz w:val="16"/>
              </w:rPr>
              <w:t>10</w:t>
            </w:r>
          </w:p>
        </w:tc>
        <w:tc>
          <w:tcPr>
            <w:tcW w:w="1005" w:type="dxa"/>
          </w:tcPr>
          <w:p>
            <w:pPr>
              <w:pStyle w:val="TableParagraph"/>
              <w:spacing w:before="34"/>
              <w:rPr>
                <w:sz w:val="16"/>
              </w:rPr>
            </w:pPr>
          </w:p>
          <w:p>
            <w:pPr>
              <w:pStyle w:val="TableParagraph"/>
              <w:ind w:left="10"/>
              <w:jc w:val="center"/>
              <w:rPr>
                <w:sz w:val="16"/>
              </w:rPr>
            </w:pPr>
            <w:r>
              <w:rPr>
                <w:spacing w:val="-4"/>
                <w:sz w:val="16"/>
              </w:rPr>
              <w:t>4049</w:t>
            </w:r>
          </w:p>
        </w:tc>
        <w:tc>
          <w:tcPr>
            <w:tcW w:w="1005" w:type="dxa"/>
          </w:tcPr>
          <w:p>
            <w:pPr>
              <w:pStyle w:val="TableParagraph"/>
              <w:spacing w:before="34"/>
              <w:rPr>
                <w:sz w:val="16"/>
              </w:rPr>
            </w:pPr>
          </w:p>
          <w:p>
            <w:pPr>
              <w:pStyle w:val="TableParagraph"/>
              <w:ind w:left="10" w:right="6"/>
              <w:jc w:val="center"/>
              <w:rPr>
                <w:sz w:val="16"/>
              </w:rPr>
            </w:pPr>
            <w:r>
              <w:rPr>
                <w:spacing w:val="-2"/>
                <w:sz w:val="16"/>
              </w:rPr>
              <w:t>64807</w:t>
            </w:r>
          </w:p>
        </w:tc>
        <w:tc>
          <w:tcPr>
            <w:tcW w:w="7605" w:type="dxa"/>
          </w:tcPr>
          <w:p>
            <w:pPr>
              <w:pStyle w:val="TableParagraph"/>
              <w:spacing w:before="53"/>
              <w:ind w:left="2"/>
              <w:rPr>
                <w:sz w:val="16"/>
              </w:rPr>
            </w:pPr>
            <w:r>
              <w:rPr>
                <w:sz w:val="16"/>
              </w:rPr>
              <w:t>FIO</w:t>
            </w:r>
            <w:r>
              <w:rPr>
                <w:spacing w:val="-2"/>
                <w:sz w:val="16"/>
              </w:rPr>
              <w:t> </w:t>
            </w:r>
            <w:r>
              <w:rPr>
                <w:sz w:val="16"/>
              </w:rPr>
              <w:t>CIR</w:t>
            </w:r>
            <w:r>
              <w:rPr>
                <w:spacing w:val="-10"/>
                <w:sz w:val="16"/>
              </w:rPr>
              <w:t> </w:t>
            </w:r>
            <w:r>
              <w:rPr>
                <w:sz w:val="16"/>
              </w:rPr>
              <w:t>ABS</w:t>
            </w:r>
            <w:r>
              <w:rPr>
                <w:spacing w:val="-2"/>
                <w:sz w:val="16"/>
              </w:rPr>
              <w:t> </w:t>
            </w:r>
            <w:r>
              <w:rPr>
                <w:sz w:val="16"/>
              </w:rPr>
              <w:t>POLIDIOXANONA,</w:t>
            </w:r>
            <w:r>
              <w:rPr>
                <w:spacing w:val="-4"/>
                <w:sz w:val="16"/>
              </w:rPr>
              <w:t> </w:t>
            </w:r>
            <w:r>
              <w:rPr>
                <w:sz w:val="16"/>
              </w:rPr>
              <w:t>VIOLETA</w:t>
            </w:r>
            <w:r>
              <w:rPr>
                <w:spacing w:val="-10"/>
                <w:sz w:val="16"/>
              </w:rPr>
              <w:t> </w:t>
            </w:r>
            <w:r>
              <w:rPr>
                <w:sz w:val="16"/>
              </w:rPr>
              <w:t>5-0,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17MM</w:t>
            </w:r>
            <w:r>
              <w:rPr>
                <w:spacing w:val="-2"/>
                <w:sz w:val="16"/>
              </w:rPr>
              <w:t> </w:t>
            </w:r>
            <w:r>
              <w:rPr>
                <w:sz w:val="16"/>
              </w:rPr>
              <w:t>1/2</w:t>
            </w:r>
            <w:r>
              <w:rPr>
                <w:spacing w:val="-1"/>
                <w:sz w:val="16"/>
              </w:rPr>
              <w:t> </w:t>
            </w:r>
            <w:r>
              <w:rPr>
                <w:sz w:val="16"/>
              </w:rPr>
              <w:t>CÍRCULO</w:t>
            </w:r>
            <w:r>
              <w:rPr>
                <w:spacing w:val="-2"/>
                <w:sz w:val="16"/>
              </w:rPr>
              <w:t> CILÍNDRICA</w:t>
            </w:r>
          </w:p>
        </w:tc>
      </w:tr>
    </w:tbl>
    <w:p>
      <w:pPr>
        <w:pStyle w:val="BodyText"/>
        <w:spacing w:before="70"/>
      </w:pPr>
    </w:p>
    <w:p>
      <w:pPr>
        <w:pStyle w:val="Heading2"/>
        <w:numPr>
          <w:ilvl w:val="1"/>
          <w:numId w:val="47"/>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before="3"/>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data</w:t>
      </w:r>
      <w:r>
        <w:rPr>
          <w:spacing w:val="-1"/>
        </w:rPr>
        <w:t> </w:t>
      </w:r>
      <w:r>
        <w:rPr/>
        <w:t>de</w:t>
      </w:r>
      <w:r>
        <w:rPr>
          <w:spacing w:val="-1"/>
        </w:rPr>
        <w:t> </w:t>
      </w:r>
      <w:r>
        <w:rPr/>
        <w:t>14/07/2023</w:t>
      </w:r>
      <w:r>
        <w:rPr>
          <w:spacing w:val="-1"/>
        </w:rPr>
        <w:t> </w:t>
      </w:r>
      <w:r>
        <w:rPr/>
        <w:t>e,</w:t>
      </w:r>
      <w:r>
        <w:rPr>
          <w:spacing w:val="-1"/>
        </w:rPr>
        <w:t> </w:t>
      </w:r>
      <w:r>
        <w:rPr/>
        <w:t>conforme</w:t>
      </w:r>
      <w:r>
        <w:rPr>
          <w:spacing w:val="-1"/>
        </w:rPr>
        <w:t> </w:t>
      </w:r>
      <w:r>
        <w:rPr/>
        <w:t>doc </w:t>
      </w:r>
      <w:r>
        <w:rPr>
          <w:sz w:val="24"/>
        </w:rPr>
        <w:t>55781020</w:t>
      </w:r>
      <w:r>
        <w:rPr/>
        <w:t>,</w:t>
      </w:r>
      <w:r>
        <w:rPr>
          <w:spacing w:val="-1"/>
        </w:rPr>
        <w:t> </w:t>
      </w:r>
      <w:r>
        <w:rPr/>
        <w:t>demonstra</w:t>
      </w:r>
      <w:r>
        <w:rPr>
          <w:spacing w:val="-1"/>
        </w:rPr>
        <w:t> </w:t>
      </w:r>
      <w:r>
        <w:rPr/>
        <w:t>que</w:t>
      </w:r>
      <w:r>
        <w:rPr>
          <w:spacing w:val="-1"/>
        </w:rPr>
        <w:t> </w:t>
      </w:r>
      <w:r>
        <w:rPr/>
        <w:t>há</w:t>
      </w:r>
      <w:r>
        <w:rPr>
          <w:spacing w:val="-1"/>
        </w:rPr>
        <w:t> </w:t>
      </w:r>
      <w:r>
        <w:rPr/>
        <w:t>competitividade</w:t>
      </w:r>
      <w:r>
        <w:rPr>
          <w:spacing w:val="-1"/>
        </w:rPr>
        <w:t> </w:t>
      </w:r>
      <w:r>
        <w:rPr/>
        <w:t>no</w:t>
      </w:r>
      <w:r>
        <w:rPr>
          <w:spacing w:val="-1"/>
        </w:rPr>
        <w:t> </w:t>
      </w:r>
      <w:r>
        <w:rPr>
          <w:spacing w:val="-2"/>
        </w:rPr>
        <w:t>mercado.</w:t>
      </w:r>
    </w:p>
    <w:p>
      <w:pPr>
        <w:pStyle w:val="BodyText"/>
        <w:spacing w:before="71"/>
      </w:pPr>
    </w:p>
    <w:p>
      <w:pPr>
        <w:pStyle w:val="Heading2"/>
        <w:numPr>
          <w:ilvl w:val="1"/>
          <w:numId w:val="47"/>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57"/>
        <w:rPr>
          <w:b/>
        </w:rPr>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40"/>
        <w:gridCol w:w="570"/>
        <w:gridCol w:w="720"/>
        <w:gridCol w:w="3210"/>
        <w:gridCol w:w="990"/>
        <w:gridCol w:w="990"/>
        <w:gridCol w:w="1005"/>
        <w:gridCol w:w="1410"/>
        <w:gridCol w:w="840"/>
      </w:tblGrid>
      <w:tr>
        <w:trPr>
          <w:trHeight w:val="539" w:hRule="atLeast"/>
        </w:trPr>
        <w:tc>
          <w:tcPr>
            <w:tcW w:w="540" w:type="dxa"/>
          </w:tcPr>
          <w:p>
            <w:pPr>
              <w:pStyle w:val="TableParagraph"/>
              <w:spacing w:before="11"/>
              <w:rPr>
                <w:b/>
                <w:sz w:val="16"/>
              </w:rPr>
            </w:pPr>
          </w:p>
          <w:p>
            <w:pPr>
              <w:pStyle w:val="TableParagraph"/>
              <w:ind w:left="10"/>
              <w:jc w:val="center"/>
              <w:rPr>
                <w:b/>
                <w:sz w:val="16"/>
              </w:rPr>
            </w:pPr>
            <w:r>
              <w:rPr>
                <w:b/>
                <w:spacing w:val="-4"/>
                <w:sz w:val="16"/>
              </w:rPr>
              <w:t>Item</w:t>
            </w:r>
          </w:p>
        </w:tc>
        <w:tc>
          <w:tcPr>
            <w:tcW w:w="570" w:type="dxa"/>
          </w:tcPr>
          <w:p>
            <w:pPr>
              <w:pStyle w:val="TableParagraph"/>
              <w:spacing w:before="60"/>
              <w:ind w:left="142"/>
              <w:rPr>
                <w:b/>
                <w:sz w:val="16"/>
              </w:rPr>
            </w:pPr>
            <w:r>
              <w:rPr>
                <w:b/>
                <w:spacing w:val="-5"/>
                <w:sz w:val="16"/>
              </w:rPr>
              <w:t>Cód</w:t>
            </w:r>
          </w:p>
          <w:p>
            <w:pPr>
              <w:pStyle w:val="TableParagraph"/>
              <w:spacing w:before="86"/>
              <w:ind w:left="152"/>
              <w:rPr>
                <w:b/>
                <w:sz w:val="16"/>
              </w:rPr>
            </w:pPr>
            <w:r>
              <w:rPr>
                <w:b/>
                <w:spacing w:val="-5"/>
                <w:sz w:val="16"/>
              </w:rPr>
              <w:t>MV</w:t>
            </w:r>
          </w:p>
        </w:tc>
        <w:tc>
          <w:tcPr>
            <w:tcW w:w="720" w:type="dxa"/>
          </w:tcPr>
          <w:p>
            <w:pPr>
              <w:pStyle w:val="TableParagraph"/>
              <w:spacing w:before="11"/>
              <w:rPr>
                <w:b/>
                <w:sz w:val="16"/>
              </w:rPr>
            </w:pPr>
          </w:p>
          <w:p>
            <w:pPr>
              <w:pStyle w:val="TableParagraph"/>
              <w:ind w:left="19"/>
              <w:jc w:val="center"/>
              <w:rPr>
                <w:b/>
                <w:sz w:val="16"/>
              </w:rPr>
            </w:pPr>
            <w:r>
              <w:rPr>
                <w:b/>
                <w:sz w:val="16"/>
              </w:rPr>
              <w:t>ID</w:t>
            </w:r>
            <w:r>
              <w:rPr>
                <w:b/>
                <w:spacing w:val="-1"/>
                <w:sz w:val="16"/>
              </w:rPr>
              <w:t> </w:t>
            </w:r>
            <w:r>
              <w:rPr>
                <w:b/>
                <w:spacing w:val="-4"/>
                <w:sz w:val="16"/>
              </w:rPr>
              <w:t>SIGA</w:t>
            </w:r>
          </w:p>
        </w:tc>
        <w:tc>
          <w:tcPr>
            <w:tcW w:w="3210" w:type="dxa"/>
          </w:tcPr>
          <w:p>
            <w:pPr>
              <w:pStyle w:val="TableParagraph"/>
              <w:spacing w:before="11"/>
              <w:rPr>
                <w:b/>
                <w:sz w:val="16"/>
              </w:rPr>
            </w:pPr>
          </w:p>
          <w:p>
            <w:pPr>
              <w:pStyle w:val="TableParagraph"/>
              <w:ind w:left="12"/>
              <w:jc w:val="center"/>
              <w:rPr>
                <w:b/>
                <w:sz w:val="16"/>
              </w:rPr>
            </w:pPr>
            <w:r>
              <w:rPr>
                <w:b/>
                <w:spacing w:val="-2"/>
                <w:sz w:val="16"/>
              </w:rPr>
              <w:t>Insumo</w:t>
            </w:r>
          </w:p>
        </w:tc>
        <w:tc>
          <w:tcPr>
            <w:tcW w:w="990" w:type="dxa"/>
          </w:tcPr>
          <w:p>
            <w:pPr>
              <w:pStyle w:val="TableParagraph"/>
              <w:spacing w:before="11"/>
              <w:rPr>
                <w:b/>
                <w:sz w:val="16"/>
              </w:rPr>
            </w:pPr>
          </w:p>
          <w:p>
            <w:pPr>
              <w:pStyle w:val="TableParagraph"/>
              <w:ind w:left="22" w:right="6"/>
              <w:jc w:val="center"/>
              <w:rPr>
                <w:b/>
                <w:sz w:val="16"/>
              </w:rPr>
            </w:pPr>
            <w:r>
              <w:rPr>
                <w:b/>
                <w:spacing w:val="-2"/>
                <w:sz w:val="16"/>
              </w:rPr>
              <w:t>Unidade</w:t>
            </w:r>
          </w:p>
        </w:tc>
        <w:tc>
          <w:tcPr>
            <w:tcW w:w="990" w:type="dxa"/>
          </w:tcPr>
          <w:p>
            <w:pPr>
              <w:pStyle w:val="TableParagraph"/>
              <w:spacing w:before="11"/>
              <w:rPr>
                <w:b/>
                <w:sz w:val="16"/>
              </w:rPr>
            </w:pPr>
          </w:p>
          <w:p>
            <w:pPr>
              <w:pStyle w:val="TableParagraph"/>
              <w:ind w:left="22" w:right="3"/>
              <w:jc w:val="center"/>
              <w:rPr>
                <w:b/>
                <w:sz w:val="16"/>
              </w:rPr>
            </w:pPr>
            <w:r>
              <w:rPr>
                <w:b/>
                <w:spacing w:val="-5"/>
                <w:sz w:val="16"/>
              </w:rPr>
              <w:t>CMM</w:t>
            </w:r>
          </w:p>
        </w:tc>
        <w:tc>
          <w:tcPr>
            <w:tcW w:w="1005" w:type="dxa"/>
          </w:tcPr>
          <w:p>
            <w:pPr>
              <w:pStyle w:val="TableParagraph"/>
              <w:spacing w:before="60"/>
              <w:ind w:left="10" w:right="1"/>
              <w:jc w:val="center"/>
              <w:rPr>
                <w:b/>
                <w:sz w:val="16"/>
              </w:rPr>
            </w:pPr>
            <w:r>
              <w:rPr>
                <w:b/>
                <w:spacing w:val="-5"/>
                <w:sz w:val="16"/>
              </w:rPr>
              <w:t>CMM</w:t>
            </w:r>
          </w:p>
          <w:p>
            <w:pPr>
              <w:pStyle w:val="TableParagraph"/>
              <w:spacing w:before="86"/>
              <w:ind w:left="10" w:right="1"/>
              <w:jc w:val="center"/>
              <w:rPr>
                <w:b/>
                <w:sz w:val="16"/>
              </w:rPr>
            </w:pPr>
            <w:r>
              <w:rPr>
                <w:b/>
                <w:spacing w:val="-2"/>
                <w:sz w:val="16"/>
              </w:rPr>
              <w:t>Estimado</w:t>
            </w:r>
          </w:p>
        </w:tc>
        <w:tc>
          <w:tcPr>
            <w:tcW w:w="1410" w:type="dxa"/>
          </w:tcPr>
          <w:p>
            <w:pPr>
              <w:pStyle w:val="TableParagraph"/>
              <w:spacing w:before="11"/>
              <w:rPr>
                <w:b/>
                <w:sz w:val="16"/>
              </w:rPr>
            </w:pPr>
          </w:p>
          <w:p>
            <w:pPr>
              <w:pStyle w:val="TableParagraph"/>
              <w:ind w:left="2"/>
              <w:jc w:val="center"/>
              <w:rPr>
                <w:b/>
                <w:sz w:val="16"/>
              </w:rPr>
            </w:pPr>
            <w:r>
              <w:rPr>
                <w:b/>
                <w:sz w:val="16"/>
              </w:rPr>
              <w:t>Período</w:t>
            </w:r>
            <w:r>
              <w:rPr>
                <w:b/>
                <w:spacing w:val="-1"/>
                <w:sz w:val="16"/>
              </w:rPr>
              <w:t> </w:t>
            </w:r>
            <w:r>
              <w:rPr>
                <w:b/>
                <w:spacing w:val="-5"/>
                <w:sz w:val="16"/>
              </w:rPr>
              <w:t>CMM</w:t>
            </w:r>
          </w:p>
        </w:tc>
        <w:tc>
          <w:tcPr>
            <w:tcW w:w="840" w:type="dxa"/>
          </w:tcPr>
          <w:p>
            <w:pPr>
              <w:pStyle w:val="TableParagraph"/>
              <w:spacing w:before="11"/>
              <w:rPr>
                <w:b/>
                <w:sz w:val="16"/>
              </w:rPr>
            </w:pPr>
          </w:p>
          <w:p>
            <w:pPr>
              <w:pStyle w:val="TableParagraph"/>
              <w:ind w:left="6" w:right="-15"/>
              <w:jc w:val="center"/>
              <w:rPr>
                <w:b/>
                <w:sz w:val="16"/>
              </w:rPr>
            </w:pPr>
            <w:r>
              <w:rPr>
                <w:b/>
                <w:sz w:val="16"/>
              </w:rPr>
              <w:t>Quant</w:t>
            </w:r>
            <w:r>
              <w:rPr>
                <w:b/>
                <w:spacing w:val="-3"/>
                <w:sz w:val="16"/>
              </w:rPr>
              <w:t> </w:t>
            </w:r>
            <w:r>
              <w:rPr>
                <w:b/>
                <w:spacing w:val="-4"/>
                <w:sz w:val="16"/>
              </w:rPr>
              <w:t>Total</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1</w:t>
            </w:r>
          </w:p>
        </w:tc>
        <w:tc>
          <w:tcPr>
            <w:tcW w:w="570" w:type="dxa"/>
          </w:tcPr>
          <w:p>
            <w:pPr>
              <w:pStyle w:val="TableParagraph"/>
              <w:spacing w:before="146"/>
              <w:rPr>
                <w:b/>
                <w:sz w:val="16"/>
              </w:rPr>
            </w:pPr>
          </w:p>
          <w:p>
            <w:pPr>
              <w:pStyle w:val="TableParagraph"/>
              <w:ind w:left="15"/>
              <w:jc w:val="center"/>
              <w:rPr>
                <w:sz w:val="16"/>
              </w:rPr>
            </w:pPr>
            <w:r>
              <w:rPr>
                <w:spacing w:val="-4"/>
                <w:sz w:val="16"/>
              </w:rPr>
              <w:t>3777</w:t>
            </w:r>
          </w:p>
        </w:tc>
        <w:tc>
          <w:tcPr>
            <w:tcW w:w="720" w:type="dxa"/>
          </w:tcPr>
          <w:p>
            <w:pPr>
              <w:pStyle w:val="TableParagraph"/>
              <w:spacing w:before="146"/>
              <w:rPr>
                <w:b/>
                <w:sz w:val="16"/>
              </w:rPr>
            </w:pPr>
          </w:p>
          <w:p>
            <w:pPr>
              <w:pStyle w:val="TableParagraph"/>
              <w:ind w:left="19"/>
              <w:jc w:val="center"/>
              <w:rPr>
                <w:sz w:val="16"/>
              </w:rPr>
            </w:pPr>
            <w:r>
              <w:rPr>
                <w:spacing w:val="-2"/>
                <w:sz w:val="16"/>
              </w:rPr>
              <w:t>65455</w:t>
            </w:r>
          </w:p>
        </w:tc>
        <w:tc>
          <w:tcPr>
            <w:tcW w:w="3210" w:type="dxa"/>
          </w:tcPr>
          <w:p>
            <w:pPr>
              <w:pStyle w:val="TableParagraph"/>
              <w:spacing w:line="352" w:lineRule="auto" w:before="60"/>
              <w:ind w:left="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CATGUT</w:t>
            </w:r>
            <w:r>
              <w:rPr>
                <w:spacing w:val="-10"/>
                <w:sz w:val="16"/>
              </w:rPr>
              <w:t> </w:t>
            </w:r>
            <w:r>
              <w:rPr>
                <w:sz w:val="16"/>
              </w:rPr>
              <w:t>CROMADO</w:t>
            </w:r>
            <w:r>
              <w:rPr>
                <w:spacing w:val="-10"/>
                <w:sz w:val="16"/>
              </w:rPr>
              <w:t> </w:t>
            </w:r>
            <w:r>
              <w:rPr>
                <w:sz w:val="16"/>
              </w:rPr>
              <w:t>4-0,</w:t>
            </w:r>
            <w:r>
              <w:rPr>
                <w:spacing w:val="-10"/>
                <w:sz w:val="16"/>
              </w:rPr>
              <w:t> </w:t>
            </w:r>
            <w:r>
              <w:rPr>
                <w:sz w:val="16"/>
              </w:rPr>
              <w:t>1</w:t>
            </w:r>
            <w:r>
              <w:rPr>
                <w:spacing w:val="-9"/>
                <w:sz w:val="16"/>
              </w:rPr>
              <w:t> </w:t>
            </w:r>
            <w:r>
              <w:rPr>
                <w:sz w:val="16"/>
              </w:rPr>
              <w:t>FIO</w:t>
            </w:r>
            <w:r>
              <w:rPr>
                <w:spacing w:val="40"/>
                <w:sz w:val="16"/>
              </w:rPr>
              <w:t> </w:t>
            </w:r>
            <w:r>
              <w:rPr>
                <w:sz w:val="16"/>
              </w:rPr>
              <w:t>70CM, 1 AGULHA 20MM 1/2 CÍRCULO</w:t>
            </w:r>
          </w:p>
          <w:p>
            <w:pPr>
              <w:pStyle w:val="TableParagraph"/>
              <w:spacing w:line="183" w:lineRule="exact"/>
              <w:ind w:left="8"/>
              <w:rPr>
                <w:sz w:val="16"/>
              </w:rPr>
            </w:pPr>
            <w:r>
              <w:rPr>
                <w:spacing w:val="-2"/>
                <w:sz w:val="16"/>
              </w:rPr>
              <w:t>CILÍNDRICA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5"/>
                <w:sz w:val="16"/>
              </w:rPr>
              <w:t>6,0</w:t>
            </w:r>
          </w:p>
        </w:tc>
        <w:tc>
          <w:tcPr>
            <w:tcW w:w="1005" w:type="dxa"/>
          </w:tcPr>
          <w:p>
            <w:pPr>
              <w:pStyle w:val="TableParagraph"/>
              <w:spacing w:before="146"/>
              <w:rPr>
                <w:b/>
                <w:sz w:val="16"/>
              </w:rPr>
            </w:pPr>
          </w:p>
          <w:p>
            <w:pPr>
              <w:pStyle w:val="TableParagraph"/>
              <w:ind w:left="10" w:right="1"/>
              <w:jc w:val="center"/>
              <w:rPr>
                <w:sz w:val="16"/>
              </w:rPr>
            </w:pPr>
            <w:r>
              <w:rPr>
                <w:spacing w:val="-5"/>
                <w:sz w:val="16"/>
              </w:rPr>
              <w:t>6,6</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5"/>
                <w:sz w:val="16"/>
              </w:rPr>
              <w:t>72</w:t>
            </w:r>
          </w:p>
        </w:tc>
      </w:tr>
      <w:tr>
        <w:trPr>
          <w:trHeight w:val="824" w:hRule="atLeast"/>
        </w:trPr>
        <w:tc>
          <w:tcPr>
            <w:tcW w:w="540" w:type="dxa"/>
          </w:tcPr>
          <w:p>
            <w:pPr>
              <w:pStyle w:val="TableParagraph"/>
              <w:spacing w:before="161"/>
              <w:rPr>
                <w:b/>
                <w:sz w:val="16"/>
              </w:rPr>
            </w:pPr>
          </w:p>
          <w:p>
            <w:pPr>
              <w:pStyle w:val="TableParagraph"/>
              <w:ind w:left="10"/>
              <w:jc w:val="center"/>
              <w:rPr>
                <w:b/>
                <w:sz w:val="16"/>
              </w:rPr>
            </w:pPr>
            <w:r>
              <w:rPr>
                <w:b/>
                <w:spacing w:val="-10"/>
                <w:sz w:val="16"/>
              </w:rPr>
              <w:t>2</w:t>
            </w:r>
          </w:p>
        </w:tc>
        <w:tc>
          <w:tcPr>
            <w:tcW w:w="570" w:type="dxa"/>
          </w:tcPr>
          <w:p>
            <w:pPr>
              <w:pStyle w:val="TableParagraph"/>
              <w:spacing w:before="161"/>
              <w:rPr>
                <w:b/>
                <w:sz w:val="16"/>
              </w:rPr>
            </w:pPr>
          </w:p>
          <w:p>
            <w:pPr>
              <w:pStyle w:val="TableParagraph"/>
              <w:ind w:left="15"/>
              <w:jc w:val="center"/>
              <w:rPr>
                <w:sz w:val="16"/>
              </w:rPr>
            </w:pPr>
            <w:r>
              <w:rPr>
                <w:spacing w:val="-4"/>
                <w:sz w:val="16"/>
              </w:rPr>
              <w:t>3929</w:t>
            </w:r>
          </w:p>
        </w:tc>
        <w:tc>
          <w:tcPr>
            <w:tcW w:w="720" w:type="dxa"/>
          </w:tcPr>
          <w:p>
            <w:pPr>
              <w:pStyle w:val="TableParagraph"/>
              <w:spacing w:before="161"/>
              <w:rPr>
                <w:b/>
                <w:sz w:val="16"/>
              </w:rPr>
            </w:pPr>
          </w:p>
          <w:p>
            <w:pPr>
              <w:pStyle w:val="TableParagraph"/>
              <w:ind w:left="19"/>
              <w:jc w:val="center"/>
              <w:rPr>
                <w:sz w:val="16"/>
              </w:rPr>
            </w:pPr>
            <w:r>
              <w:rPr>
                <w:spacing w:val="-2"/>
                <w:sz w:val="16"/>
              </w:rPr>
              <w:t>119129</w:t>
            </w:r>
          </w:p>
        </w:tc>
        <w:tc>
          <w:tcPr>
            <w:tcW w:w="3210" w:type="dxa"/>
          </w:tcPr>
          <w:p>
            <w:pPr>
              <w:pStyle w:val="TableParagraph"/>
              <w:spacing w:line="270" w:lineRule="exact"/>
              <w:ind w:left="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CATGUT</w:t>
            </w:r>
            <w:r>
              <w:rPr>
                <w:spacing w:val="-10"/>
                <w:sz w:val="16"/>
              </w:rPr>
              <w:t> </w:t>
            </w:r>
            <w:r>
              <w:rPr>
                <w:sz w:val="16"/>
              </w:rPr>
              <w:t>SIMPLES</w:t>
            </w:r>
            <w:r>
              <w:rPr>
                <w:spacing w:val="-10"/>
                <w:sz w:val="16"/>
              </w:rPr>
              <w:t> </w:t>
            </w:r>
            <w:r>
              <w:rPr>
                <w:sz w:val="16"/>
              </w:rPr>
              <w:t>2-0,</w:t>
            </w:r>
            <w:r>
              <w:rPr>
                <w:spacing w:val="-10"/>
                <w:sz w:val="16"/>
              </w:rPr>
              <w:t> </w:t>
            </w:r>
            <w:r>
              <w:rPr>
                <w:sz w:val="16"/>
              </w:rPr>
              <w:t>1</w:t>
            </w:r>
            <w:r>
              <w:rPr>
                <w:spacing w:val="-8"/>
                <w:sz w:val="16"/>
              </w:rPr>
              <w:t> </w:t>
            </w:r>
            <w:r>
              <w:rPr>
                <w:sz w:val="16"/>
              </w:rPr>
              <w:t>FIO</w:t>
            </w:r>
            <w:r>
              <w:rPr>
                <w:spacing w:val="40"/>
                <w:sz w:val="16"/>
              </w:rPr>
              <w:t> </w:t>
            </w:r>
            <w:r>
              <w:rPr>
                <w:sz w:val="16"/>
              </w:rPr>
              <w:t>70CM, 1 AGULHA 30MM 1/2 CÍRCULO</w:t>
            </w:r>
            <w:r>
              <w:rPr>
                <w:spacing w:val="40"/>
                <w:sz w:val="16"/>
              </w:rPr>
              <w:t> </w:t>
            </w:r>
            <w:r>
              <w:rPr>
                <w:spacing w:val="-2"/>
                <w:sz w:val="16"/>
              </w:rPr>
              <w:t>CILÍNDRICA</w:t>
            </w:r>
          </w:p>
        </w:tc>
        <w:tc>
          <w:tcPr>
            <w:tcW w:w="990" w:type="dxa"/>
          </w:tcPr>
          <w:p>
            <w:pPr>
              <w:pStyle w:val="TableParagraph"/>
              <w:spacing w:before="161"/>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61"/>
              <w:rPr>
                <w:b/>
                <w:sz w:val="16"/>
              </w:rPr>
            </w:pPr>
          </w:p>
          <w:p>
            <w:pPr>
              <w:pStyle w:val="TableParagraph"/>
              <w:ind w:left="22" w:right="3"/>
              <w:jc w:val="center"/>
              <w:rPr>
                <w:sz w:val="16"/>
              </w:rPr>
            </w:pPr>
            <w:r>
              <w:rPr>
                <w:spacing w:val="-4"/>
                <w:sz w:val="16"/>
              </w:rPr>
              <w:t>26,7</w:t>
            </w:r>
          </w:p>
        </w:tc>
        <w:tc>
          <w:tcPr>
            <w:tcW w:w="1005" w:type="dxa"/>
          </w:tcPr>
          <w:p>
            <w:pPr>
              <w:pStyle w:val="TableParagraph"/>
              <w:spacing w:before="161"/>
              <w:rPr>
                <w:b/>
                <w:sz w:val="16"/>
              </w:rPr>
            </w:pPr>
          </w:p>
          <w:p>
            <w:pPr>
              <w:pStyle w:val="TableParagraph"/>
              <w:ind w:left="10" w:right="1"/>
              <w:jc w:val="center"/>
              <w:rPr>
                <w:sz w:val="16"/>
              </w:rPr>
            </w:pPr>
            <w:r>
              <w:rPr>
                <w:spacing w:val="-4"/>
                <w:sz w:val="16"/>
              </w:rPr>
              <w:t>29,3</w:t>
            </w:r>
          </w:p>
        </w:tc>
        <w:tc>
          <w:tcPr>
            <w:tcW w:w="1410" w:type="dxa"/>
          </w:tcPr>
          <w:p>
            <w:pPr>
              <w:pStyle w:val="TableParagraph"/>
              <w:spacing w:before="161"/>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61"/>
              <w:rPr>
                <w:b/>
                <w:sz w:val="16"/>
              </w:rPr>
            </w:pPr>
          </w:p>
          <w:p>
            <w:pPr>
              <w:pStyle w:val="TableParagraph"/>
              <w:ind w:left="9"/>
              <w:jc w:val="center"/>
              <w:rPr>
                <w:b/>
                <w:sz w:val="16"/>
              </w:rPr>
            </w:pPr>
            <w:r>
              <w:rPr>
                <w:b/>
                <w:spacing w:val="-5"/>
                <w:sz w:val="16"/>
              </w:rPr>
              <w:t>336</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3</w:t>
            </w:r>
          </w:p>
        </w:tc>
        <w:tc>
          <w:tcPr>
            <w:tcW w:w="570" w:type="dxa"/>
          </w:tcPr>
          <w:p>
            <w:pPr>
              <w:pStyle w:val="TableParagraph"/>
              <w:spacing w:before="146"/>
              <w:rPr>
                <w:b/>
                <w:sz w:val="16"/>
              </w:rPr>
            </w:pPr>
          </w:p>
          <w:p>
            <w:pPr>
              <w:pStyle w:val="TableParagraph"/>
              <w:ind w:left="15"/>
              <w:jc w:val="center"/>
              <w:rPr>
                <w:sz w:val="16"/>
              </w:rPr>
            </w:pPr>
            <w:r>
              <w:rPr>
                <w:spacing w:val="-4"/>
                <w:sz w:val="16"/>
              </w:rPr>
              <w:t>3939</w:t>
            </w:r>
          </w:p>
        </w:tc>
        <w:tc>
          <w:tcPr>
            <w:tcW w:w="720" w:type="dxa"/>
          </w:tcPr>
          <w:p>
            <w:pPr>
              <w:pStyle w:val="TableParagraph"/>
              <w:spacing w:before="146"/>
              <w:rPr>
                <w:b/>
                <w:sz w:val="16"/>
              </w:rPr>
            </w:pPr>
          </w:p>
          <w:p>
            <w:pPr>
              <w:pStyle w:val="TableParagraph"/>
              <w:ind w:left="19"/>
              <w:jc w:val="center"/>
              <w:rPr>
                <w:sz w:val="16"/>
              </w:rPr>
            </w:pPr>
            <w:r>
              <w:rPr>
                <w:spacing w:val="-2"/>
                <w:sz w:val="16"/>
              </w:rPr>
              <w:t>75858</w:t>
            </w:r>
          </w:p>
        </w:tc>
        <w:tc>
          <w:tcPr>
            <w:tcW w:w="3210" w:type="dxa"/>
          </w:tcPr>
          <w:p>
            <w:pPr>
              <w:pStyle w:val="TableParagraph"/>
              <w:spacing w:line="352" w:lineRule="auto" w:before="60"/>
              <w:ind w:left="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1,</w:t>
            </w:r>
            <w:r>
              <w:rPr>
                <w:spacing w:val="-10"/>
                <w:sz w:val="16"/>
              </w:rPr>
              <w:t> </w:t>
            </w:r>
            <w:r>
              <w:rPr>
                <w:sz w:val="16"/>
              </w:rPr>
              <w:t>1</w:t>
            </w:r>
            <w:r>
              <w:rPr>
                <w:spacing w:val="40"/>
                <w:sz w:val="16"/>
              </w:rPr>
              <w:t> </w:t>
            </w:r>
            <w:r>
              <w:rPr>
                <w:sz w:val="16"/>
              </w:rPr>
              <w:t>FIO 70CM, 1 AGULHA 40MM 1/2 CÍRCULO</w:t>
            </w:r>
          </w:p>
          <w:p>
            <w:pPr>
              <w:pStyle w:val="TableParagraph"/>
              <w:spacing w:line="183" w:lineRule="exact"/>
              <w:ind w:left="8"/>
              <w:rPr>
                <w:sz w:val="16"/>
              </w:rPr>
            </w:pPr>
            <w:r>
              <w:rPr>
                <w:spacing w:val="-2"/>
                <w:sz w:val="16"/>
              </w:rPr>
              <w:t>CILÍNDRICA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151,3</w:t>
            </w:r>
          </w:p>
        </w:tc>
        <w:tc>
          <w:tcPr>
            <w:tcW w:w="1005" w:type="dxa"/>
          </w:tcPr>
          <w:p>
            <w:pPr>
              <w:pStyle w:val="TableParagraph"/>
              <w:spacing w:before="146"/>
              <w:rPr>
                <w:b/>
                <w:sz w:val="16"/>
              </w:rPr>
            </w:pPr>
          </w:p>
          <w:p>
            <w:pPr>
              <w:pStyle w:val="TableParagraph"/>
              <w:ind w:left="10" w:right="1"/>
              <w:jc w:val="center"/>
              <w:rPr>
                <w:sz w:val="16"/>
              </w:rPr>
            </w:pPr>
            <w:r>
              <w:rPr>
                <w:spacing w:val="-2"/>
                <w:sz w:val="16"/>
              </w:rPr>
              <w:t>166,5</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1.920</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4</w:t>
            </w:r>
          </w:p>
        </w:tc>
        <w:tc>
          <w:tcPr>
            <w:tcW w:w="570" w:type="dxa"/>
          </w:tcPr>
          <w:p>
            <w:pPr>
              <w:pStyle w:val="TableParagraph"/>
              <w:spacing w:before="146"/>
              <w:rPr>
                <w:b/>
                <w:sz w:val="16"/>
              </w:rPr>
            </w:pPr>
          </w:p>
          <w:p>
            <w:pPr>
              <w:pStyle w:val="TableParagraph"/>
              <w:ind w:left="15"/>
              <w:jc w:val="center"/>
              <w:rPr>
                <w:sz w:val="16"/>
              </w:rPr>
            </w:pPr>
            <w:r>
              <w:rPr>
                <w:spacing w:val="-4"/>
                <w:sz w:val="16"/>
              </w:rPr>
              <w:t>3933</w:t>
            </w:r>
          </w:p>
        </w:tc>
        <w:tc>
          <w:tcPr>
            <w:tcW w:w="720" w:type="dxa"/>
          </w:tcPr>
          <w:p>
            <w:pPr>
              <w:pStyle w:val="TableParagraph"/>
              <w:spacing w:before="146"/>
              <w:rPr>
                <w:b/>
                <w:sz w:val="16"/>
              </w:rPr>
            </w:pPr>
          </w:p>
          <w:p>
            <w:pPr>
              <w:pStyle w:val="TableParagraph"/>
              <w:ind w:left="19"/>
              <w:jc w:val="center"/>
              <w:rPr>
                <w:sz w:val="16"/>
              </w:rPr>
            </w:pPr>
            <w:r>
              <w:rPr>
                <w:spacing w:val="-2"/>
                <w:sz w:val="16"/>
              </w:rPr>
              <w:t>79817</w:t>
            </w:r>
          </w:p>
        </w:tc>
        <w:tc>
          <w:tcPr>
            <w:tcW w:w="3210" w:type="dxa"/>
          </w:tcPr>
          <w:p>
            <w:pPr>
              <w:pStyle w:val="TableParagraph"/>
              <w:spacing w:line="352" w:lineRule="auto" w:before="60"/>
              <w:ind w:left="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0,</w:t>
            </w:r>
            <w:r>
              <w:rPr>
                <w:spacing w:val="-10"/>
                <w:sz w:val="16"/>
              </w:rPr>
              <w:t> </w:t>
            </w:r>
            <w:r>
              <w:rPr>
                <w:sz w:val="16"/>
              </w:rPr>
              <w:t>1</w:t>
            </w:r>
            <w:r>
              <w:rPr>
                <w:spacing w:val="40"/>
                <w:sz w:val="16"/>
              </w:rPr>
              <w:t> </w:t>
            </w:r>
            <w:r>
              <w:rPr>
                <w:sz w:val="16"/>
              </w:rPr>
              <w:t>FIO DE 70CM, 1 AGULHA 30MM 3/8</w:t>
            </w:r>
          </w:p>
          <w:p>
            <w:pPr>
              <w:pStyle w:val="TableParagraph"/>
              <w:spacing w:line="183" w:lineRule="exact"/>
              <w:ind w:left="8"/>
              <w:rPr>
                <w:sz w:val="16"/>
              </w:rPr>
            </w:pPr>
            <w:r>
              <w:rPr>
                <w:sz w:val="16"/>
              </w:rPr>
              <w:t>CÍRCULO</w:t>
            </w:r>
            <w:r>
              <w:rPr>
                <w:spacing w:val="-1"/>
                <w:sz w:val="16"/>
              </w:rPr>
              <w:t> </w:t>
            </w:r>
            <w:r>
              <w:rPr>
                <w:spacing w:val="-2"/>
                <w:sz w:val="16"/>
              </w:rPr>
              <w:t>CILINDRICA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168,0</w:t>
            </w:r>
          </w:p>
        </w:tc>
        <w:tc>
          <w:tcPr>
            <w:tcW w:w="1005" w:type="dxa"/>
          </w:tcPr>
          <w:p>
            <w:pPr>
              <w:pStyle w:val="TableParagraph"/>
              <w:spacing w:before="146"/>
              <w:rPr>
                <w:b/>
                <w:sz w:val="16"/>
              </w:rPr>
            </w:pPr>
          </w:p>
          <w:p>
            <w:pPr>
              <w:pStyle w:val="TableParagraph"/>
              <w:ind w:left="10" w:right="1"/>
              <w:jc w:val="center"/>
              <w:rPr>
                <w:sz w:val="16"/>
              </w:rPr>
            </w:pPr>
            <w:r>
              <w:rPr>
                <w:spacing w:val="-2"/>
                <w:sz w:val="16"/>
              </w:rPr>
              <w:t>184,8</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2.196</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5</w:t>
            </w:r>
          </w:p>
        </w:tc>
        <w:tc>
          <w:tcPr>
            <w:tcW w:w="570" w:type="dxa"/>
          </w:tcPr>
          <w:p>
            <w:pPr>
              <w:pStyle w:val="TableParagraph"/>
              <w:spacing w:before="146"/>
              <w:rPr>
                <w:b/>
                <w:sz w:val="16"/>
              </w:rPr>
            </w:pPr>
          </w:p>
          <w:p>
            <w:pPr>
              <w:pStyle w:val="TableParagraph"/>
              <w:ind w:left="15"/>
              <w:jc w:val="center"/>
              <w:rPr>
                <w:sz w:val="16"/>
              </w:rPr>
            </w:pPr>
            <w:r>
              <w:rPr>
                <w:spacing w:val="-4"/>
                <w:sz w:val="16"/>
              </w:rPr>
              <w:t>3937</w:t>
            </w:r>
          </w:p>
        </w:tc>
        <w:tc>
          <w:tcPr>
            <w:tcW w:w="720" w:type="dxa"/>
          </w:tcPr>
          <w:p>
            <w:pPr>
              <w:pStyle w:val="TableParagraph"/>
              <w:spacing w:before="146"/>
              <w:rPr>
                <w:b/>
                <w:sz w:val="16"/>
              </w:rPr>
            </w:pPr>
          </w:p>
          <w:p>
            <w:pPr>
              <w:pStyle w:val="TableParagraph"/>
              <w:ind w:left="19"/>
              <w:jc w:val="center"/>
              <w:rPr>
                <w:sz w:val="16"/>
              </w:rPr>
            </w:pPr>
            <w:r>
              <w:rPr>
                <w:spacing w:val="-2"/>
                <w:sz w:val="16"/>
              </w:rPr>
              <w:t>75855</w:t>
            </w:r>
          </w:p>
        </w:tc>
        <w:tc>
          <w:tcPr>
            <w:tcW w:w="3210" w:type="dxa"/>
          </w:tcPr>
          <w:p>
            <w:pPr>
              <w:pStyle w:val="TableParagraph"/>
              <w:spacing w:line="352" w:lineRule="auto" w:before="60"/>
              <w:ind w:left="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0,</w:t>
            </w:r>
            <w:r>
              <w:rPr>
                <w:spacing w:val="-10"/>
                <w:sz w:val="16"/>
              </w:rPr>
              <w:t> </w:t>
            </w:r>
            <w:r>
              <w:rPr>
                <w:sz w:val="16"/>
              </w:rPr>
              <w:t>1</w:t>
            </w:r>
            <w:r>
              <w:rPr>
                <w:spacing w:val="40"/>
                <w:sz w:val="16"/>
              </w:rPr>
              <w:t> </w:t>
            </w:r>
            <w:r>
              <w:rPr>
                <w:sz w:val="16"/>
              </w:rPr>
              <w:t>FIO 70CM, 1 AGULHA 40MM 1/2 CÍRCULO</w:t>
            </w:r>
          </w:p>
          <w:p>
            <w:pPr>
              <w:pStyle w:val="TableParagraph"/>
              <w:spacing w:line="183" w:lineRule="exact"/>
              <w:ind w:left="8"/>
              <w:rPr>
                <w:sz w:val="16"/>
              </w:rPr>
            </w:pPr>
            <w:r>
              <w:rPr>
                <w:spacing w:val="-2"/>
                <w:sz w:val="16"/>
              </w:rPr>
              <w:t>CILÍNDRICA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133,0</w:t>
            </w:r>
          </w:p>
        </w:tc>
        <w:tc>
          <w:tcPr>
            <w:tcW w:w="1005" w:type="dxa"/>
          </w:tcPr>
          <w:p>
            <w:pPr>
              <w:pStyle w:val="TableParagraph"/>
              <w:spacing w:before="146"/>
              <w:rPr>
                <w:b/>
                <w:sz w:val="16"/>
              </w:rPr>
            </w:pPr>
          </w:p>
          <w:p>
            <w:pPr>
              <w:pStyle w:val="TableParagraph"/>
              <w:ind w:left="10" w:right="1"/>
              <w:jc w:val="center"/>
              <w:rPr>
                <w:sz w:val="16"/>
              </w:rPr>
            </w:pPr>
            <w:r>
              <w:rPr>
                <w:spacing w:val="-2"/>
                <w:sz w:val="16"/>
              </w:rPr>
              <w:t>146,3</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1.680</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6</w:t>
            </w:r>
          </w:p>
        </w:tc>
        <w:tc>
          <w:tcPr>
            <w:tcW w:w="570" w:type="dxa"/>
          </w:tcPr>
          <w:p>
            <w:pPr>
              <w:pStyle w:val="TableParagraph"/>
              <w:spacing w:before="146"/>
              <w:rPr>
                <w:b/>
                <w:sz w:val="16"/>
              </w:rPr>
            </w:pPr>
          </w:p>
          <w:p>
            <w:pPr>
              <w:pStyle w:val="TableParagraph"/>
              <w:ind w:left="15"/>
              <w:jc w:val="center"/>
              <w:rPr>
                <w:sz w:val="16"/>
              </w:rPr>
            </w:pPr>
            <w:r>
              <w:rPr>
                <w:spacing w:val="-4"/>
                <w:sz w:val="16"/>
              </w:rPr>
              <w:t>3942</w:t>
            </w:r>
          </w:p>
        </w:tc>
        <w:tc>
          <w:tcPr>
            <w:tcW w:w="720" w:type="dxa"/>
          </w:tcPr>
          <w:p>
            <w:pPr>
              <w:pStyle w:val="TableParagraph"/>
              <w:spacing w:before="146"/>
              <w:rPr>
                <w:b/>
                <w:sz w:val="16"/>
              </w:rPr>
            </w:pPr>
          </w:p>
          <w:p>
            <w:pPr>
              <w:pStyle w:val="TableParagraph"/>
              <w:ind w:left="19"/>
              <w:jc w:val="center"/>
              <w:rPr>
                <w:sz w:val="16"/>
              </w:rPr>
            </w:pPr>
            <w:r>
              <w:rPr>
                <w:spacing w:val="-2"/>
                <w:sz w:val="16"/>
              </w:rPr>
              <w:t>75861</w:t>
            </w:r>
          </w:p>
        </w:tc>
        <w:tc>
          <w:tcPr>
            <w:tcW w:w="3210" w:type="dxa"/>
          </w:tcPr>
          <w:p>
            <w:pPr>
              <w:pStyle w:val="TableParagraph"/>
              <w:spacing w:line="352" w:lineRule="auto" w:before="60"/>
              <w:ind w:left="8" w:right="21"/>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2-0,</w:t>
            </w:r>
            <w:r>
              <w:rPr>
                <w:spacing w:val="40"/>
                <w:sz w:val="16"/>
              </w:rPr>
              <w:t> </w:t>
            </w:r>
            <w:r>
              <w:rPr>
                <w:sz w:val="16"/>
              </w:rPr>
              <w:t>1</w:t>
            </w:r>
            <w:r>
              <w:rPr>
                <w:spacing w:val="-1"/>
                <w:sz w:val="16"/>
              </w:rPr>
              <w:t> </w:t>
            </w:r>
            <w:r>
              <w:rPr>
                <w:sz w:val="16"/>
              </w:rPr>
              <w:t>FIO</w:t>
            </w:r>
            <w:r>
              <w:rPr>
                <w:spacing w:val="-1"/>
                <w:sz w:val="16"/>
              </w:rPr>
              <w:t> </w:t>
            </w:r>
            <w:r>
              <w:rPr>
                <w:sz w:val="16"/>
              </w:rPr>
              <w:t>70CM,</w:t>
            </w:r>
            <w:r>
              <w:rPr>
                <w:spacing w:val="-1"/>
                <w:sz w:val="16"/>
              </w:rPr>
              <w:t> </w:t>
            </w:r>
            <w:r>
              <w:rPr>
                <w:sz w:val="16"/>
              </w:rPr>
              <w:t>1</w:t>
            </w:r>
            <w:r>
              <w:rPr>
                <w:spacing w:val="-9"/>
                <w:sz w:val="16"/>
              </w:rPr>
              <w:t> </w:t>
            </w:r>
            <w:r>
              <w:rPr>
                <w:sz w:val="16"/>
              </w:rPr>
              <w:t>AGULHA</w:t>
            </w:r>
            <w:r>
              <w:rPr>
                <w:spacing w:val="-9"/>
                <w:sz w:val="16"/>
              </w:rPr>
              <w:t> </w:t>
            </w:r>
            <w:r>
              <w:rPr>
                <w:sz w:val="16"/>
              </w:rPr>
              <w:t>30MM</w:t>
            </w:r>
            <w:r>
              <w:rPr>
                <w:spacing w:val="-1"/>
                <w:sz w:val="16"/>
              </w:rPr>
              <w:t> </w:t>
            </w:r>
            <w:r>
              <w:rPr>
                <w:sz w:val="16"/>
              </w:rPr>
              <w:t>3/8</w:t>
            </w:r>
            <w:r>
              <w:rPr>
                <w:spacing w:val="-1"/>
                <w:sz w:val="16"/>
              </w:rPr>
              <w:t> </w:t>
            </w:r>
            <w:r>
              <w:rPr>
                <w:spacing w:val="-2"/>
                <w:sz w:val="16"/>
              </w:rPr>
              <w:t>CÍRCULO</w:t>
            </w:r>
          </w:p>
          <w:p>
            <w:pPr>
              <w:pStyle w:val="TableParagraph"/>
              <w:spacing w:line="183" w:lineRule="exact"/>
              <w:ind w:left="8"/>
              <w:rPr>
                <w:sz w:val="16"/>
              </w:rPr>
            </w:pPr>
            <w:r>
              <w:rPr>
                <w:spacing w:val="-2"/>
                <w:sz w:val="16"/>
              </w:rPr>
              <w:t>CILÍNDRICA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156,0</w:t>
            </w:r>
          </w:p>
        </w:tc>
        <w:tc>
          <w:tcPr>
            <w:tcW w:w="1005" w:type="dxa"/>
          </w:tcPr>
          <w:p>
            <w:pPr>
              <w:pStyle w:val="TableParagraph"/>
              <w:spacing w:before="146"/>
              <w:rPr>
                <w:b/>
                <w:sz w:val="16"/>
              </w:rPr>
            </w:pPr>
          </w:p>
          <w:p>
            <w:pPr>
              <w:pStyle w:val="TableParagraph"/>
              <w:ind w:left="10" w:right="1"/>
              <w:jc w:val="center"/>
              <w:rPr>
                <w:sz w:val="16"/>
              </w:rPr>
            </w:pPr>
            <w:r>
              <w:rPr>
                <w:spacing w:val="-2"/>
                <w:sz w:val="16"/>
              </w:rPr>
              <w:t>171,6</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2.040</w:t>
            </w:r>
          </w:p>
        </w:tc>
      </w:tr>
      <w:tr>
        <w:trPr>
          <w:trHeight w:val="824"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7</w:t>
            </w:r>
          </w:p>
        </w:tc>
        <w:tc>
          <w:tcPr>
            <w:tcW w:w="570" w:type="dxa"/>
          </w:tcPr>
          <w:p>
            <w:pPr>
              <w:pStyle w:val="TableParagraph"/>
              <w:spacing w:before="146"/>
              <w:rPr>
                <w:b/>
                <w:sz w:val="16"/>
              </w:rPr>
            </w:pPr>
          </w:p>
          <w:p>
            <w:pPr>
              <w:pStyle w:val="TableParagraph"/>
              <w:ind w:left="15"/>
              <w:jc w:val="center"/>
              <w:rPr>
                <w:sz w:val="16"/>
              </w:rPr>
            </w:pPr>
            <w:r>
              <w:rPr>
                <w:spacing w:val="-4"/>
                <w:sz w:val="16"/>
              </w:rPr>
              <w:t>3943</w:t>
            </w:r>
          </w:p>
        </w:tc>
        <w:tc>
          <w:tcPr>
            <w:tcW w:w="720" w:type="dxa"/>
          </w:tcPr>
          <w:p>
            <w:pPr>
              <w:pStyle w:val="TableParagraph"/>
              <w:spacing w:before="146"/>
              <w:rPr>
                <w:b/>
                <w:sz w:val="16"/>
              </w:rPr>
            </w:pPr>
          </w:p>
          <w:p>
            <w:pPr>
              <w:pStyle w:val="TableParagraph"/>
              <w:ind w:left="19"/>
              <w:jc w:val="center"/>
              <w:rPr>
                <w:sz w:val="16"/>
              </w:rPr>
            </w:pPr>
            <w:r>
              <w:rPr>
                <w:spacing w:val="-2"/>
                <w:sz w:val="16"/>
              </w:rPr>
              <w:t>75862</w:t>
            </w:r>
          </w:p>
        </w:tc>
        <w:tc>
          <w:tcPr>
            <w:tcW w:w="3210" w:type="dxa"/>
          </w:tcPr>
          <w:p>
            <w:pPr>
              <w:pStyle w:val="TableParagraph"/>
              <w:spacing w:line="352" w:lineRule="auto" w:before="60"/>
              <w:ind w:left="8" w:right="21"/>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2-0,</w:t>
            </w:r>
            <w:r>
              <w:rPr>
                <w:spacing w:val="40"/>
                <w:sz w:val="16"/>
              </w:rPr>
              <w:t> </w:t>
            </w:r>
            <w:r>
              <w:rPr>
                <w:sz w:val="16"/>
              </w:rPr>
              <w:t>1 FIO DE 70CM, 1 AGULHA 35MM 1/2</w:t>
            </w:r>
          </w:p>
          <w:p>
            <w:pPr>
              <w:pStyle w:val="TableParagraph"/>
              <w:spacing w:line="183" w:lineRule="exact"/>
              <w:ind w:left="8"/>
              <w:rPr>
                <w:sz w:val="16"/>
              </w:rPr>
            </w:pPr>
            <w:r>
              <w:rPr>
                <w:sz w:val="16"/>
              </w:rPr>
              <w:t>CÍRCULO</w:t>
            </w:r>
            <w:r>
              <w:rPr>
                <w:spacing w:val="-1"/>
                <w:sz w:val="16"/>
              </w:rPr>
              <w:t> </w:t>
            </w:r>
            <w:r>
              <w:rPr>
                <w:spacing w:val="-2"/>
                <w:sz w:val="16"/>
              </w:rPr>
              <w:t>CILINDRICA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174,0</w:t>
            </w:r>
          </w:p>
        </w:tc>
        <w:tc>
          <w:tcPr>
            <w:tcW w:w="1005" w:type="dxa"/>
          </w:tcPr>
          <w:p>
            <w:pPr>
              <w:pStyle w:val="TableParagraph"/>
              <w:spacing w:before="146"/>
              <w:rPr>
                <w:b/>
                <w:sz w:val="16"/>
              </w:rPr>
            </w:pPr>
          </w:p>
          <w:p>
            <w:pPr>
              <w:pStyle w:val="TableParagraph"/>
              <w:ind w:left="10" w:right="1"/>
              <w:jc w:val="center"/>
              <w:rPr>
                <w:sz w:val="16"/>
              </w:rPr>
            </w:pPr>
            <w:r>
              <w:rPr>
                <w:spacing w:val="-2"/>
                <w:sz w:val="16"/>
              </w:rPr>
              <w:t>191,4</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2.268</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8</w:t>
            </w:r>
          </w:p>
        </w:tc>
        <w:tc>
          <w:tcPr>
            <w:tcW w:w="570" w:type="dxa"/>
          </w:tcPr>
          <w:p>
            <w:pPr>
              <w:pStyle w:val="TableParagraph"/>
              <w:spacing w:before="146"/>
              <w:rPr>
                <w:b/>
                <w:sz w:val="16"/>
              </w:rPr>
            </w:pPr>
          </w:p>
          <w:p>
            <w:pPr>
              <w:pStyle w:val="TableParagraph"/>
              <w:ind w:left="15"/>
              <w:jc w:val="center"/>
              <w:rPr>
                <w:sz w:val="16"/>
              </w:rPr>
            </w:pPr>
            <w:r>
              <w:rPr>
                <w:spacing w:val="-4"/>
                <w:sz w:val="16"/>
              </w:rPr>
              <w:t>3949</w:t>
            </w:r>
          </w:p>
        </w:tc>
        <w:tc>
          <w:tcPr>
            <w:tcW w:w="720" w:type="dxa"/>
          </w:tcPr>
          <w:p>
            <w:pPr>
              <w:pStyle w:val="TableParagraph"/>
              <w:spacing w:before="146"/>
              <w:rPr>
                <w:b/>
                <w:sz w:val="16"/>
              </w:rPr>
            </w:pPr>
          </w:p>
          <w:p>
            <w:pPr>
              <w:pStyle w:val="TableParagraph"/>
              <w:ind w:left="19"/>
              <w:jc w:val="center"/>
              <w:rPr>
                <w:sz w:val="16"/>
              </w:rPr>
            </w:pPr>
            <w:r>
              <w:rPr>
                <w:spacing w:val="-2"/>
                <w:sz w:val="16"/>
              </w:rPr>
              <w:t>75835</w:t>
            </w:r>
          </w:p>
        </w:tc>
        <w:tc>
          <w:tcPr>
            <w:tcW w:w="3210" w:type="dxa"/>
          </w:tcPr>
          <w:p>
            <w:pPr>
              <w:pStyle w:val="TableParagraph"/>
              <w:spacing w:line="352" w:lineRule="auto" w:before="60"/>
              <w:ind w:left="8" w:right="21"/>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3-0,</w:t>
            </w:r>
            <w:r>
              <w:rPr>
                <w:spacing w:val="40"/>
                <w:sz w:val="16"/>
              </w:rPr>
              <w:t> </w:t>
            </w:r>
            <w:r>
              <w:rPr>
                <w:sz w:val="16"/>
              </w:rPr>
              <w:t>1</w:t>
            </w:r>
            <w:r>
              <w:rPr>
                <w:spacing w:val="-1"/>
                <w:sz w:val="16"/>
              </w:rPr>
              <w:t> </w:t>
            </w:r>
            <w:r>
              <w:rPr>
                <w:sz w:val="16"/>
              </w:rPr>
              <w:t>FIO</w:t>
            </w:r>
            <w:r>
              <w:rPr>
                <w:spacing w:val="-1"/>
                <w:sz w:val="16"/>
              </w:rPr>
              <w:t> </w:t>
            </w:r>
            <w:r>
              <w:rPr>
                <w:sz w:val="16"/>
              </w:rPr>
              <w:t>70CM,</w:t>
            </w:r>
            <w:r>
              <w:rPr>
                <w:spacing w:val="-1"/>
                <w:sz w:val="16"/>
              </w:rPr>
              <w:t> </w:t>
            </w:r>
            <w:r>
              <w:rPr>
                <w:sz w:val="16"/>
              </w:rPr>
              <w:t>1</w:t>
            </w:r>
            <w:r>
              <w:rPr>
                <w:spacing w:val="-9"/>
                <w:sz w:val="16"/>
              </w:rPr>
              <w:t> </w:t>
            </w:r>
            <w:r>
              <w:rPr>
                <w:sz w:val="16"/>
              </w:rPr>
              <w:t>AGULHA</w:t>
            </w:r>
            <w:r>
              <w:rPr>
                <w:spacing w:val="-9"/>
                <w:sz w:val="16"/>
              </w:rPr>
              <w:t> </w:t>
            </w:r>
            <w:r>
              <w:rPr>
                <w:sz w:val="16"/>
              </w:rPr>
              <w:t>30MM</w:t>
            </w:r>
            <w:r>
              <w:rPr>
                <w:spacing w:val="-1"/>
                <w:sz w:val="16"/>
              </w:rPr>
              <w:t> </w:t>
            </w:r>
            <w:r>
              <w:rPr>
                <w:sz w:val="16"/>
              </w:rPr>
              <w:t>3/8</w:t>
            </w:r>
            <w:r>
              <w:rPr>
                <w:spacing w:val="-1"/>
                <w:sz w:val="16"/>
              </w:rPr>
              <w:t> </w:t>
            </w:r>
            <w:r>
              <w:rPr>
                <w:spacing w:val="-2"/>
                <w:sz w:val="16"/>
              </w:rPr>
              <w:t>CÍRCULO</w:t>
            </w:r>
          </w:p>
          <w:p>
            <w:pPr>
              <w:pStyle w:val="TableParagraph"/>
              <w:spacing w:line="183" w:lineRule="exact"/>
              <w:ind w:left="8"/>
              <w:rPr>
                <w:sz w:val="16"/>
              </w:rPr>
            </w:pPr>
            <w:r>
              <w:rPr>
                <w:spacing w:val="-2"/>
                <w:sz w:val="16"/>
              </w:rPr>
              <w:t>CILINDRICA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2"/>
                <w:sz w:val="16"/>
              </w:rPr>
              <w:t>183,0</w:t>
            </w:r>
          </w:p>
        </w:tc>
        <w:tc>
          <w:tcPr>
            <w:tcW w:w="1005" w:type="dxa"/>
          </w:tcPr>
          <w:p>
            <w:pPr>
              <w:pStyle w:val="TableParagraph"/>
              <w:spacing w:before="146"/>
              <w:rPr>
                <w:b/>
                <w:sz w:val="16"/>
              </w:rPr>
            </w:pPr>
          </w:p>
          <w:p>
            <w:pPr>
              <w:pStyle w:val="TableParagraph"/>
              <w:ind w:left="10" w:right="1"/>
              <w:jc w:val="center"/>
              <w:rPr>
                <w:sz w:val="16"/>
              </w:rPr>
            </w:pPr>
            <w:r>
              <w:rPr>
                <w:spacing w:val="-2"/>
                <w:sz w:val="16"/>
              </w:rPr>
              <w:t>201,3</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2"/>
                <w:sz w:val="16"/>
              </w:rPr>
              <w:t>2.412</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10"/>
                <w:sz w:val="16"/>
              </w:rPr>
              <w:t>9</w:t>
            </w:r>
          </w:p>
        </w:tc>
        <w:tc>
          <w:tcPr>
            <w:tcW w:w="570" w:type="dxa"/>
          </w:tcPr>
          <w:p>
            <w:pPr>
              <w:pStyle w:val="TableParagraph"/>
              <w:spacing w:before="146"/>
              <w:rPr>
                <w:b/>
                <w:sz w:val="16"/>
              </w:rPr>
            </w:pPr>
          </w:p>
          <w:p>
            <w:pPr>
              <w:pStyle w:val="TableParagraph"/>
              <w:ind w:left="15"/>
              <w:jc w:val="center"/>
              <w:rPr>
                <w:sz w:val="16"/>
              </w:rPr>
            </w:pPr>
            <w:r>
              <w:rPr>
                <w:spacing w:val="-4"/>
                <w:sz w:val="16"/>
              </w:rPr>
              <w:t>3951</w:t>
            </w:r>
          </w:p>
        </w:tc>
        <w:tc>
          <w:tcPr>
            <w:tcW w:w="720" w:type="dxa"/>
          </w:tcPr>
          <w:p>
            <w:pPr>
              <w:pStyle w:val="TableParagraph"/>
              <w:spacing w:before="146"/>
              <w:rPr>
                <w:b/>
                <w:sz w:val="16"/>
              </w:rPr>
            </w:pPr>
          </w:p>
          <w:p>
            <w:pPr>
              <w:pStyle w:val="TableParagraph"/>
              <w:ind w:left="19"/>
              <w:jc w:val="center"/>
              <w:rPr>
                <w:sz w:val="16"/>
              </w:rPr>
            </w:pPr>
            <w:r>
              <w:rPr>
                <w:spacing w:val="-2"/>
                <w:sz w:val="16"/>
              </w:rPr>
              <w:t>75836</w:t>
            </w:r>
          </w:p>
        </w:tc>
        <w:tc>
          <w:tcPr>
            <w:tcW w:w="3210" w:type="dxa"/>
          </w:tcPr>
          <w:p>
            <w:pPr>
              <w:pStyle w:val="TableParagraph"/>
              <w:spacing w:line="352" w:lineRule="auto" w:before="60"/>
              <w:ind w:left="8" w:right="21"/>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10"/>
                <w:sz w:val="16"/>
              </w:rPr>
              <w:t> </w:t>
            </w:r>
            <w:r>
              <w:rPr>
                <w:sz w:val="16"/>
              </w:rPr>
              <w:t>VIOLETA</w:t>
            </w:r>
            <w:r>
              <w:rPr>
                <w:spacing w:val="-10"/>
                <w:sz w:val="16"/>
              </w:rPr>
              <w:t> </w:t>
            </w:r>
            <w:r>
              <w:rPr>
                <w:sz w:val="16"/>
              </w:rPr>
              <w:t>3-0,</w:t>
            </w:r>
            <w:r>
              <w:rPr>
                <w:spacing w:val="40"/>
                <w:sz w:val="16"/>
              </w:rPr>
              <w:t> </w:t>
            </w:r>
            <w:r>
              <w:rPr>
                <w:sz w:val="16"/>
              </w:rPr>
              <w:t>1</w:t>
            </w:r>
            <w:r>
              <w:rPr>
                <w:spacing w:val="-1"/>
                <w:sz w:val="16"/>
              </w:rPr>
              <w:t> </w:t>
            </w:r>
            <w:r>
              <w:rPr>
                <w:sz w:val="16"/>
              </w:rPr>
              <w:t>FIO</w:t>
            </w:r>
            <w:r>
              <w:rPr>
                <w:spacing w:val="-1"/>
                <w:sz w:val="16"/>
              </w:rPr>
              <w:t> </w:t>
            </w:r>
            <w:r>
              <w:rPr>
                <w:sz w:val="16"/>
              </w:rPr>
              <w:t>70CM,</w:t>
            </w:r>
            <w:r>
              <w:rPr>
                <w:spacing w:val="-1"/>
                <w:sz w:val="16"/>
              </w:rPr>
              <w:t> </w:t>
            </w:r>
            <w:r>
              <w:rPr>
                <w:sz w:val="16"/>
              </w:rPr>
              <w:t>1</w:t>
            </w:r>
            <w:r>
              <w:rPr>
                <w:spacing w:val="-9"/>
                <w:sz w:val="16"/>
              </w:rPr>
              <w:t> </w:t>
            </w:r>
            <w:r>
              <w:rPr>
                <w:sz w:val="16"/>
              </w:rPr>
              <w:t>AGULHA</w:t>
            </w:r>
            <w:r>
              <w:rPr>
                <w:spacing w:val="-9"/>
                <w:sz w:val="16"/>
              </w:rPr>
              <w:t> </w:t>
            </w:r>
            <w:r>
              <w:rPr>
                <w:sz w:val="16"/>
              </w:rPr>
              <w:t>40MM</w:t>
            </w:r>
            <w:r>
              <w:rPr>
                <w:spacing w:val="-1"/>
                <w:sz w:val="16"/>
              </w:rPr>
              <w:t> </w:t>
            </w:r>
            <w:r>
              <w:rPr>
                <w:sz w:val="16"/>
              </w:rPr>
              <w:t>1/2</w:t>
            </w:r>
            <w:r>
              <w:rPr>
                <w:spacing w:val="-1"/>
                <w:sz w:val="16"/>
              </w:rPr>
              <w:t> </w:t>
            </w:r>
            <w:r>
              <w:rPr>
                <w:spacing w:val="-2"/>
                <w:sz w:val="16"/>
              </w:rPr>
              <w:t>CÍRCULO</w:t>
            </w:r>
          </w:p>
          <w:p>
            <w:pPr>
              <w:pStyle w:val="TableParagraph"/>
              <w:spacing w:line="183" w:lineRule="exact"/>
              <w:ind w:left="8"/>
              <w:rPr>
                <w:sz w:val="16"/>
              </w:rPr>
            </w:pPr>
            <w:r>
              <w:rPr>
                <w:spacing w:val="-2"/>
                <w:sz w:val="16"/>
              </w:rPr>
              <w:t>CILINDRICA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4"/>
                <w:sz w:val="16"/>
              </w:rPr>
              <w:t>24,0</w:t>
            </w:r>
          </w:p>
        </w:tc>
        <w:tc>
          <w:tcPr>
            <w:tcW w:w="1005" w:type="dxa"/>
          </w:tcPr>
          <w:p>
            <w:pPr>
              <w:pStyle w:val="TableParagraph"/>
              <w:spacing w:before="146"/>
              <w:rPr>
                <w:b/>
                <w:sz w:val="16"/>
              </w:rPr>
            </w:pPr>
          </w:p>
          <w:p>
            <w:pPr>
              <w:pStyle w:val="TableParagraph"/>
              <w:ind w:left="10" w:right="1"/>
              <w:jc w:val="center"/>
              <w:rPr>
                <w:sz w:val="16"/>
              </w:rPr>
            </w:pPr>
            <w:r>
              <w:rPr>
                <w:spacing w:val="-4"/>
                <w:sz w:val="16"/>
              </w:rPr>
              <w:t>26,4</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5"/>
                <w:sz w:val="16"/>
              </w:rPr>
              <w:t>288</w:t>
            </w:r>
          </w:p>
        </w:tc>
      </w:tr>
      <w:tr>
        <w:trPr>
          <w:trHeight w:val="809" w:hRule="atLeast"/>
        </w:trPr>
        <w:tc>
          <w:tcPr>
            <w:tcW w:w="540" w:type="dxa"/>
          </w:tcPr>
          <w:p>
            <w:pPr>
              <w:pStyle w:val="TableParagraph"/>
              <w:spacing w:before="146"/>
              <w:rPr>
                <w:b/>
                <w:sz w:val="16"/>
              </w:rPr>
            </w:pPr>
          </w:p>
          <w:p>
            <w:pPr>
              <w:pStyle w:val="TableParagraph"/>
              <w:ind w:left="10"/>
              <w:jc w:val="center"/>
              <w:rPr>
                <w:b/>
                <w:sz w:val="16"/>
              </w:rPr>
            </w:pPr>
            <w:r>
              <w:rPr>
                <w:b/>
                <w:spacing w:val="-5"/>
                <w:sz w:val="16"/>
              </w:rPr>
              <w:t>10</w:t>
            </w:r>
          </w:p>
        </w:tc>
        <w:tc>
          <w:tcPr>
            <w:tcW w:w="570" w:type="dxa"/>
          </w:tcPr>
          <w:p>
            <w:pPr>
              <w:pStyle w:val="TableParagraph"/>
              <w:spacing w:before="146"/>
              <w:rPr>
                <w:b/>
                <w:sz w:val="16"/>
              </w:rPr>
            </w:pPr>
          </w:p>
          <w:p>
            <w:pPr>
              <w:pStyle w:val="TableParagraph"/>
              <w:ind w:left="15"/>
              <w:jc w:val="center"/>
              <w:rPr>
                <w:sz w:val="16"/>
              </w:rPr>
            </w:pPr>
            <w:r>
              <w:rPr>
                <w:spacing w:val="-4"/>
                <w:sz w:val="16"/>
              </w:rPr>
              <w:t>4049</w:t>
            </w:r>
          </w:p>
        </w:tc>
        <w:tc>
          <w:tcPr>
            <w:tcW w:w="720" w:type="dxa"/>
          </w:tcPr>
          <w:p>
            <w:pPr>
              <w:pStyle w:val="TableParagraph"/>
              <w:spacing w:before="146"/>
              <w:rPr>
                <w:b/>
                <w:sz w:val="16"/>
              </w:rPr>
            </w:pPr>
          </w:p>
          <w:p>
            <w:pPr>
              <w:pStyle w:val="TableParagraph"/>
              <w:ind w:left="19"/>
              <w:jc w:val="center"/>
              <w:rPr>
                <w:sz w:val="16"/>
              </w:rPr>
            </w:pPr>
            <w:r>
              <w:rPr>
                <w:spacing w:val="-2"/>
                <w:sz w:val="16"/>
              </w:rPr>
              <w:t>64807</w:t>
            </w:r>
          </w:p>
        </w:tc>
        <w:tc>
          <w:tcPr>
            <w:tcW w:w="3210" w:type="dxa"/>
          </w:tcPr>
          <w:p>
            <w:pPr>
              <w:pStyle w:val="TableParagraph"/>
              <w:spacing w:line="352" w:lineRule="auto" w:before="60"/>
              <w:ind w:left="8" w:right="148"/>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POLIDIOXANONA,</w:t>
            </w:r>
            <w:r>
              <w:rPr>
                <w:spacing w:val="-10"/>
                <w:sz w:val="16"/>
              </w:rPr>
              <w:t> </w:t>
            </w:r>
            <w:r>
              <w:rPr>
                <w:sz w:val="16"/>
              </w:rPr>
              <w:t>VIOLETA</w:t>
            </w:r>
            <w:r>
              <w:rPr>
                <w:spacing w:val="40"/>
                <w:sz w:val="16"/>
              </w:rPr>
              <w:t> </w:t>
            </w:r>
            <w:r>
              <w:rPr>
                <w:sz w:val="16"/>
              </w:rPr>
              <w:t>5-0, 1 FIO 70CM, 1 AGULHA 17MM 1/2</w:t>
            </w:r>
          </w:p>
          <w:p>
            <w:pPr>
              <w:pStyle w:val="TableParagraph"/>
              <w:spacing w:line="183" w:lineRule="exact"/>
              <w:ind w:left="8"/>
              <w:rPr>
                <w:sz w:val="16"/>
              </w:rPr>
            </w:pPr>
            <w:r>
              <w:rPr>
                <w:sz w:val="16"/>
              </w:rPr>
              <w:t>CÍRCULO</w:t>
            </w:r>
            <w:r>
              <w:rPr>
                <w:spacing w:val="-1"/>
                <w:sz w:val="16"/>
              </w:rPr>
              <w:t> </w:t>
            </w:r>
            <w:r>
              <w:rPr>
                <w:spacing w:val="-2"/>
                <w:sz w:val="16"/>
              </w:rPr>
              <w:t>CILÍNDRICA</w:t>
            </w:r>
          </w:p>
        </w:tc>
        <w:tc>
          <w:tcPr>
            <w:tcW w:w="990" w:type="dxa"/>
          </w:tcPr>
          <w:p>
            <w:pPr>
              <w:pStyle w:val="TableParagraph"/>
              <w:spacing w:before="146"/>
              <w:rPr>
                <w:b/>
                <w:sz w:val="16"/>
              </w:rPr>
            </w:pPr>
          </w:p>
          <w:p>
            <w:pPr>
              <w:pStyle w:val="TableParagraph"/>
              <w:ind w:left="22" w:right="6"/>
              <w:jc w:val="center"/>
              <w:rPr>
                <w:sz w:val="16"/>
              </w:rPr>
            </w:pPr>
            <w:r>
              <w:rPr>
                <w:spacing w:val="-2"/>
                <w:sz w:val="16"/>
              </w:rPr>
              <w:t>Envelope</w:t>
            </w:r>
          </w:p>
        </w:tc>
        <w:tc>
          <w:tcPr>
            <w:tcW w:w="990" w:type="dxa"/>
          </w:tcPr>
          <w:p>
            <w:pPr>
              <w:pStyle w:val="TableParagraph"/>
              <w:spacing w:before="146"/>
              <w:rPr>
                <w:b/>
                <w:sz w:val="16"/>
              </w:rPr>
            </w:pPr>
          </w:p>
          <w:p>
            <w:pPr>
              <w:pStyle w:val="TableParagraph"/>
              <w:ind w:left="22" w:right="3"/>
              <w:jc w:val="center"/>
              <w:rPr>
                <w:sz w:val="16"/>
              </w:rPr>
            </w:pPr>
            <w:r>
              <w:rPr>
                <w:spacing w:val="-4"/>
                <w:sz w:val="16"/>
              </w:rPr>
              <w:t>63,0</w:t>
            </w:r>
          </w:p>
        </w:tc>
        <w:tc>
          <w:tcPr>
            <w:tcW w:w="1005" w:type="dxa"/>
          </w:tcPr>
          <w:p>
            <w:pPr>
              <w:pStyle w:val="TableParagraph"/>
              <w:spacing w:before="146"/>
              <w:rPr>
                <w:b/>
                <w:sz w:val="16"/>
              </w:rPr>
            </w:pPr>
          </w:p>
          <w:p>
            <w:pPr>
              <w:pStyle w:val="TableParagraph"/>
              <w:ind w:left="10" w:right="1"/>
              <w:jc w:val="center"/>
              <w:rPr>
                <w:sz w:val="16"/>
              </w:rPr>
            </w:pPr>
            <w:r>
              <w:rPr>
                <w:spacing w:val="-4"/>
                <w:sz w:val="16"/>
              </w:rPr>
              <w:t>69,3</w:t>
            </w:r>
          </w:p>
        </w:tc>
        <w:tc>
          <w:tcPr>
            <w:tcW w:w="1410" w:type="dxa"/>
          </w:tcPr>
          <w:p>
            <w:pPr>
              <w:pStyle w:val="TableParagraph"/>
              <w:spacing w:before="146"/>
              <w:rPr>
                <w:b/>
                <w:sz w:val="16"/>
              </w:rPr>
            </w:pPr>
          </w:p>
          <w:p>
            <w:pPr>
              <w:pStyle w:val="TableParagraph"/>
              <w:ind w:left="2"/>
              <w:jc w:val="center"/>
              <w:rPr>
                <w:sz w:val="16"/>
              </w:rPr>
            </w:pPr>
            <w:r>
              <w:rPr>
                <w:sz w:val="16"/>
              </w:rPr>
              <w:t>abr/23</w:t>
            </w:r>
            <w:r>
              <w:rPr>
                <w:spacing w:val="-1"/>
                <w:sz w:val="16"/>
              </w:rPr>
              <w:t> </w:t>
            </w:r>
            <w:r>
              <w:rPr>
                <w:sz w:val="16"/>
              </w:rPr>
              <w:t>-</w:t>
            </w:r>
            <w:r>
              <w:rPr>
                <w:spacing w:val="-1"/>
                <w:sz w:val="16"/>
              </w:rPr>
              <w:t> </w:t>
            </w:r>
            <w:r>
              <w:rPr>
                <w:spacing w:val="-2"/>
                <w:sz w:val="16"/>
              </w:rPr>
              <w:t>mar/24</w:t>
            </w:r>
          </w:p>
        </w:tc>
        <w:tc>
          <w:tcPr>
            <w:tcW w:w="840" w:type="dxa"/>
          </w:tcPr>
          <w:p>
            <w:pPr>
              <w:pStyle w:val="TableParagraph"/>
              <w:spacing w:before="146"/>
              <w:rPr>
                <w:b/>
                <w:sz w:val="16"/>
              </w:rPr>
            </w:pPr>
          </w:p>
          <w:p>
            <w:pPr>
              <w:pStyle w:val="TableParagraph"/>
              <w:ind w:left="9"/>
              <w:jc w:val="center"/>
              <w:rPr>
                <w:b/>
                <w:sz w:val="16"/>
              </w:rPr>
            </w:pPr>
            <w:r>
              <w:rPr>
                <w:b/>
                <w:spacing w:val="-5"/>
                <w:sz w:val="16"/>
              </w:rPr>
              <w:t>828</w:t>
            </w:r>
          </w:p>
        </w:tc>
      </w:tr>
    </w:tbl>
    <w:p>
      <w:pPr>
        <w:pStyle w:val="BodyText"/>
        <w:spacing w:before="74"/>
        <w:rPr>
          <w:b/>
        </w:rPr>
      </w:pPr>
    </w:p>
    <w:p>
      <w:pPr>
        <w:pStyle w:val="BodyText"/>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BodyText"/>
        <w:spacing w:line="261" w:lineRule="auto" w:before="40"/>
        <w:ind w:right="1614" w:firstLine="2"/>
      </w:pPr>
      <w:r>
        <w:rPr/>
        <w:t>a</w:t>
      </w:r>
      <w:r>
        <w:rPr>
          <w:spacing w:val="-2"/>
        </w:rPr>
        <w:t> </w:t>
      </w:r>
      <w:r>
        <w:rPr/>
        <w:t>análise</w:t>
      </w:r>
      <w:r>
        <w:rPr>
          <w:spacing w:val="-2"/>
        </w:rPr>
        <w:t> </w:t>
      </w:r>
      <w:r>
        <w:rPr/>
        <w:t>do</w:t>
      </w:r>
      <w:r>
        <w:rPr>
          <w:spacing w:val="-2"/>
        </w:rPr>
        <w:t> </w:t>
      </w:r>
      <w:r>
        <w:rPr/>
        <w:t>consumo</w:t>
      </w:r>
      <w:r>
        <w:rPr>
          <w:spacing w:val="-2"/>
        </w:rPr>
        <w:t> </w:t>
      </w:r>
      <w:r>
        <w:rPr/>
        <w:t>do</w:t>
      </w:r>
      <w:r>
        <w:rPr>
          <w:spacing w:val="-2"/>
        </w:rPr>
        <w:t> </w:t>
      </w:r>
      <w:r>
        <w:rPr/>
        <w:t>contrato</w:t>
      </w:r>
      <w:r>
        <w:rPr>
          <w:spacing w:val="-2"/>
        </w:rPr>
        <w:t> </w:t>
      </w:r>
      <w:r>
        <w:rPr/>
        <w:t>anterior</w:t>
      </w:r>
      <w:r>
        <w:rPr>
          <w:spacing w:val="-2"/>
        </w:rPr>
        <w:t> </w:t>
      </w:r>
      <w:r>
        <w:rPr/>
        <w:t>mais</w:t>
      </w:r>
      <w:r>
        <w:rPr>
          <w:spacing w:val="-2"/>
        </w:rPr>
        <w:t> </w:t>
      </w:r>
      <w:r>
        <w:rPr/>
        <w:t>incremento</w:t>
      </w:r>
      <w:r>
        <w:rPr>
          <w:spacing w:val="-2"/>
        </w:rPr>
        <w:t> </w:t>
      </w:r>
      <w:r>
        <w:rPr/>
        <w:t>de</w:t>
      </w:r>
      <w:r>
        <w:rPr>
          <w:spacing w:val="-2"/>
        </w:rPr>
        <w:t> </w:t>
      </w:r>
      <w:r>
        <w:rPr/>
        <w:t>segurança</w:t>
      </w:r>
      <w:r>
        <w:rPr>
          <w:spacing w:val="-2"/>
        </w:rPr>
        <w:t> </w:t>
      </w:r>
      <w:r>
        <w:rPr/>
        <w:t>(10%)</w:t>
      </w:r>
      <w:r>
        <w:rPr>
          <w:spacing w:val="-2"/>
        </w:rPr>
        <w:t> </w:t>
      </w:r>
      <w:r>
        <w:rPr/>
        <w:t>em</w:t>
      </w:r>
      <w:r>
        <w:rPr>
          <w:spacing w:val="-2"/>
        </w:rPr>
        <w:t> </w:t>
      </w:r>
      <w:r>
        <w:rPr/>
        <w:t>função</w:t>
      </w:r>
      <w:r>
        <w:rPr>
          <w:spacing w:val="-2"/>
        </w:rPr>
        <w:t> </w:t>
      </w:r>
      <w:r>
        <w:rPr/>
        <w:t>dos</w:t>
      </w:r>
      <w:r>
        <w:rPr>
          <w:spacing w:val="-2"/>
        </w:rPr>
        <w:t> </w:t>
      </w:r>
      <w:r>
        <w:rPr/>
        <w:t>aumentos</w:t>
      </w:r>
      <w:r>
        <w:rPr>
          <w:spacing w:val="-2"/>
        </w:rPr>
        <w:t> </w:t>
      </w:r>
      <w:r>
        <w:rPr/>
        <w:t>de</w:t>
      </w:r>
      <w:r>
        <w:rPr>
          <w:spacing w:val="-2"/>
        </w:rPr>
        <w:t> </w:t>
      </w:r>
      <w:r>
        <w:rPr/>
        <w:t>consumo</w:t>
      </w:r>
      <w:r>
        <w:rPr>
          <w:spacing w:val="-2"/>
        </w:rPr>
        <w:t> </w:t>
      </w:r>
      <w:r>
        <w:rPr/>
        <w:t>por</w:t>
      </w:r>
      <w:r>
        <w:rPr>
          <w:spacing w:val="-2"/>
        </w:rPr>
        <w:t> </w:t>
      </w:r>
      <w:r>
        <w:rPr/>
        <w:t>fato</w:t>
      </w:r>
      <w:r>
        <w:rPr>
          <w:spacing w:val="-2"/>
        </w:rPr>
        <w:t> </w:t>
      </w:r>
      <w:r>
        <w:rPr/>
        <w:t>superveniente</w:t>
      </w:r>
      <w:r>
        <w:rPr>
          <w:spacing w:val="-2"/>
        </w:rPr>
        <w:t> </w:t>
      </w:r>
      <w:r>
        <w:rPr/>
        <w:t>(demandas</w:t>
      </w:r>
      <w:r>
        <w:rPr>
          <w:spacing w:val="-2"/>
        </w:rPr>
        <w:t> </w:t>
      </w:r>
      <w:r>
        <w:rPr/>
        <w:t>judiciais,</w:t>
      </w:r>
      <w:r>
        <w:rPr>
          <w:spacing w:val="-2"/>
        </w:rPr>
        <w:t> </w:t>
      </w:r>
      <w:r>
        <w:rPr/>
        <w:t>etc...) ((consumo médio mensal nos últimos 12 meses x 12)*1,1) consolidados no sistema SoulMV - </w:t>
      </w:r>
      <w:r>
        <w:rPr>
          <w:sz w:val="22"/>
        </w:rPr>
        <w:t>74034677</w:t>
      </w:r>
      <w:r>
        <w:rPr/>
        <w:t>.</w:t>
      </w:r>
    </w:p>
    <w:p>
      <w:pPr>
        <w:pStyle w:val="BodyText"/>
        <w:spacing w:before="53"/>
      </w:pPr>
    </w:p>
    <w:p>
      <w:pPr>
        <w:pStyle w:val="Heading2"/>
        <w:numPr>
          <w:ilvl w:val="1"/>
          <w:numId w:val="47"/>
        </w:numPr>
        <w:tabs>
          <w:tab w:pos="468" w:val="left" w:leader="none"/>
        </w:tabs>
        <w:spacing w:line="240" w:lineRule="auto" w:before="1"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40"/>
        <w:ind w:left="119"/>
      </w:pPr>
      <w:r>
        <w:rPr/>
        <w:t>Por</w:t>
      </w:r>
      <w:r>
        <w:rPr>
          <w:spacing w:val="-1"/>
        </w:rPr>
        <w:t> </w:t>
      </w:r>
      <w:r>
        <w:rPr/>
        <w:t>meio</w:t>
      </w:r>
      <w:r>
        <w:rPr>
          <w:spacing w:val="-1"/>
        </w:rPr>
        <w:t> </w:t>
      </w:r>
      <w:r>
        <w:rPr/>
        <w:t>do</w:t>
      </w:r>
      <w:r>
        <w:rPr>
          <w:spacing w:val="-1"/>
        </w:rPr>
        <w:t> </w:t>
      </w:r>
      <w:r>
        <w:rPr/>
        <w:t>Sistema</w:t>
      </w:r>
      <w:r>
        <w:rPr>
          <w:spacing w:val="-1"/>
        </w:rPr>
        <w:t> </w:t>
      </w:r>
      <w:r>
        <w:rPr/>
        <w:t>Integrado</w:t>
      </w:r>
      <w:r>
        <w:rPr>
          <w:spacing w:val="-1"/>
        </w:rPr>
        <w:t> </w:t>
      </w:r>
      <w:r>
        <w:rPr/>
        <w:t>de</w:t>
      </w:r>
      <w:r>
        <w:rPr>
          <w:spacing w:val="-1"/>
        </w:rPr>
        <w:t> </w:t>
      </w:r>
      <w:r>
        <w:rPr/>
        <w:t>Gestão</w:t>
      </w:r>
      <w:r>
        <w:rPr>
          <w:spacing w:val="-1"/>
        </w:rPr>
        <w:t> </w:t>
      </w:r>
      <w:r>
        <w:rPr/>
        <w:t>de</w:t>
      </w:r>
      <w:r>
        <w:rPr>
          <w:spacing w:val="-12"/>
        </w:rPr>
        <w:t> </w:t>
      </w:r>
      <w:r>
        <w:rPr/>
        <w:t>Aquisições</w:t>
      </w:r>
      <w:r>
        <w:rPr>
          <w:spacing w:val="-1"/>
        </w:rPr>
        <w:t> </w:t>
      </w:r>
      <w:r>
        <w:rPr/>
        <w:t>(SIGA),</w:t>
      </w:r>
      <w:r>
        <w:rPr>
          <w:spacing w:val="-1"/>
        </w:rPr>
        <w:t> </w:t>
      </w:r>
      <w:r>
        <w:rPr/>
        <w:t>constata-se</w:t>
      </w:r>
      <w:r>
        <w:rPr>
          <w:spacing w:val="-1"/>
        </w:rPr>
        <w:t> </w:t>
      </w:r>
      <w:r>
        <w:rPr/>
        <w:t>o</w:t>
      </w:r>
      <w:r>
        <w:rPr>
          <w:spacing w:val="-1"/>
        </w:rPr>
        <w:t> </w:t>
      </w:r>
      <w:r>
        <w:rPr/>
        <w:t>último</w:t>
      </w:r>
      <w:r>
        <w:rPr>
          <w:spacing w:val="-1"/>
        </w:rPr>
        <w:t> </w:t>
      </w:r>
      <w:r>
        <w:rPr/>
        <w:t>preço</w:t>
      </w:r>
      <w:r>
        <w:rPr>
          <w:spacing w:val="-1"/>
        </w:rPr>
        <w:t> </w:t>
      </w:r>
      <w:r>
        <w:rPr/>
        <w:t>unitário</w:t>
      </w:r>
      <w:r>
        <w:rPr>
          <w:spacing w:val="-1"/>
        </w:rPr>
        <w:t> </w:t>
      </w:r>
      <w:r>
        <w:rPr/>
        <w:t>praticado</w:t>
      </w:r>
      <w:r>
        <w:rPr>
          <w:spacing w:val="-1"/>
        </w:rPr>
        <w:t> </w:t>
      </w:r>
      <w:r>
        <w:rPr/>
        <w:t>em</w:t>
      </w:r>
      <w:r>
        <w:rPr>
          <w:spacing w:val="-1"/>
        </w:rPr>
        <w:t> </w:t>
      </w:r>
      <w:r>
        <w:rPr/>
        <w:t>contrato</w:t>
      </w:r>
      <w:r>
        <w:rPr>
          <w:spacing w:val="-1"/>
        </w:rPr>
        <w:t> </w:t>
      </w:r>
      <w:r>
        <w:rPr/>
        <w:t>com</w:t>
      </w:r>
      <w:r>
        <w:rPr>
          <w:spacing w:val="-1"/>
        </w:rPr>
        <w:t> </w:t>
      </w:r>
      <w:r>
        <w:rPr/>
        <w:t>a</w:t>
      </w:r>
      <w:r>
        <w:rPr>
          <w:spacing w:val="-1"/>
        </w:rPr>
        <w:t> </w:t>
      </w:r>
      <w:r>
        <w:rPr/>
        <w:t>UERJ</w:t>
      </w:r>
      <w:r>
        <w:rPr>
          <w:spacing w:val="-1"/>
        </w:rPr>
        <w:t> </w:t>
      </w:r>
      <w:r>
        <w:rPr/>
        <w:t>/</w:t>
      </w:r>
      <w:r>
        <w:rPr>
          <w:spacing w:val="-1"/>
        </w:rPr>
        <w:t> </w:t>
      </w:r>
      <w:r>
        <w:rPr/>
        <w:t>HUPE</w:t>
      </w:r>
      <w:r>
        <w:rPr>
          <w:spacing w:val="-1"/>
        </w:rPr>
        <w:t> </w:t>
      </w:r>
      <w:r>
        <w:rPr/>
        <w:t>conforme</w:t>
      </w:r>
      <w:r>
        <w:rPr>
          <w:spacing w:val="-1"/>
        </w:rPr>
        <w:t> </w:t>
      </w:r>
      <w:r>
        <w:rPr/>
        <w:t>tabela</w:t>
      </w:r>
      <w:r>
        <w:rPr>
          <w:spacing w:val="-1"/>
        </w:rPr>
        <w:t> </w:t>
      </w:r>
      <w:r>
        <w:rPr>
          <w:spacing w:val="-2"/>
        </w:rPr>
        <w:t>abaixo:</w:t>
      </w:r>
    </w:p>
    <w:p>
      <w:pPr>
        <w:pStyle w:val="BodyText"/>
        <w:spacing w:before="56"/>
      </w:pPr>
    </w:p>
    <w:tbl>
      <w:tblPr>
        <w:tblW w:w="0" w:type="auto"/>
        <w:jc w:val="left"/>
        <w:tblInd w:w="19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975"/>
        <w:gridCol w:w="990"/>
        <w:gridCol w:w="6255"/>
        <w:gridCol w:w="1290"/>
      </w:tblGrid>
      <w:tr>
        <w:trPr>
          <w:trHeight w:val="479" w:hRule="atLeast"/>
        </w:trPr>
        <w:tc>
          <w:tcPr>
            <w:tcW w:w="780" w:type="dxa"/>
          </w:tcPr>
          <w:p>
            <w:pPr>
              <w:pStyle w:val="TableParagraph"/>
              <w:spacing w:before="165"/>
              <w:ind w:left="11"/>
              <w:jc w:val="center"/>
              <w:rPr>
                <w:b/>
                <w:sz w:val="16"/>
              </w:rPr>
            </w:pPr>
            <w:r>
              <w:rPr>
                <w:b/>
                <w:spacing w:val="-4"/>
                <w:sz w:val="16"/>
              </w:rPr>
              <w:t>Item</w:t>
            </w:r>
          </w:p>
        </w:tc>
        <w:tc>
          <w:tcPr>
            <w:tcW w:w="975" w:type="dxa"/>
          </w:tcPr>
          <w:p>
            <w:pPr>
              <w:pStyle w:val="TableParagraph"/>
              <w:spacing w:before="165"/>
              <w:ind w:left="17"/>
              <w:jc w:val="center"/>
              <w:rPr>
                <w:b/>
                <w:sz w:val="16"/>
              </w:rPr>
            </w:pPr>
            <w:r>
              <w:rPr>
                <w:b/>
                <w:sz w:val="16"/>
              </w:rPr>
              <w:t>Cód</w:t>
            </w:r>
            <w:r>
              <w:rPr>
                <w:b/>
                <w:spacing w:val="-1"/>
                <w:sz w:val="16"/>
              </w:rPr>
              <w:t> </w:t>
            </w:r>
            <w:r>
              <w:rPr>
                <w:b/>
                <w:spacing w:val="-5"/>
                <w:sz w:val="16"/>
              </w:rPr>
              <w:t>MV</w:t>
            </w:r>
          </w:p>
        </w:tc>
        <w:tc>
          <w:tcPr>
            <w:tcW w:w="990" w:type="dxa"/>
          </w:tcPr>
          <w:p>
            <w:pPr>
              <w:pStyle w:val="TableParagraph"/>
              <w:spacing w:before="165"/>
              <w:ind w:left="22"/>
              <w:jc w:val="center"/>
              <w:rPr>
                <w:b/>
                <w:sz w:val="16"/>
              </w:rPr>
            </w:pPr>
            <w:r>
              <w:rPr>
                <w:b/>
                <w:sz w:val="16"/>
              </w:rPr>
              <w:t>ID</w:t>
            </w:r>
            <w:r>
              <w:rPr>
                <w:b/>
                <w:spacing w:val="-1"/>
                <w:sz w:val="16"/>
              </w:rPr>
              <w:t> </w:t>
            </w:r>
            <w:r>
              <w:rPr>
                <w:b/>
                <w:spacing w:val="-4"/>
                <w:sz w:val="16"/>
              </w:rPr>
              <w:t>SIGA</w:t>
            </w:r>
          </w:p>
        </w:tc>
        <w:tc>
          <w:tcPr>
            <w:tcW w:w="6255" w:type="dxa"/>
          </w:tcPr>
          <w:p>
            <w:pPr>
              <w:pStyle w:val="TableParagraph"/>
              <w:spacing w:before="165"/>
              <w:ind w:left="16"/>
              <w:jc w:val="center"/>
              <w:rPr>
                <w:b/>
                <w:sz w:val="16"/>
              </w:rPr>
            </w:pPr>
            <w:r>
              <w:rPr>
                <w:b/>
                <w:spacing w:val="-2"/>
                <w:sz w:val="16"/>
              </w:rPr>
              <w:t>Insumo</w:t>
            </w:r>
          </w:p>
        </w:tc>
        <w:tc>
          <w:tcPr>
            <w:tcW w:w="1290" w:type="dxa"/>
          </w:tcPr>
          <w:p>
            <w:pPr>
              <w:pStyle w:val="TableParagraph"/>
              <w:spacing w:before="165"/>
              <w:ind w:left="14"/>
              <w:jc w:val="center"/>
              <w:rPr>
                <w:b/>
                <w:sz w:val="16"/>
              </w:rPr>
            </w:pPr>
            <w:r>
              <w:rPr>
                <w:b/>
                <w:sz w:val="16"/>
              </w:rPr>
              <w:t>Valor</w:t>
            </w:r>
            <w:r>
              <w:rPr>
                <w:b/>
                <w:spacing w:val="-10"/>
                <w:sz w:val="16"/>
              </w:rPr>
              <w:t> </w:t>
            </w:r>
            <w:r>
              <w:rPr>
                <w:b/>
                <w:sz w:val="16"/>
              </w:rPr>
              <w:t>Unit</w:t>
            </w:r>
            <w:r>
              <w:rPr>
                <w:b/>
                <w:spacing w:val="-9"/>
                <w:sz w:val="16"/>
              </w:rPr>
              <w:t> </w:t>
            </w:r>
            <w:r>
              <w:rPr>
                <w:b/>
                <w:spacing w:val="-4"/>
                <w:sz w:val="16"/>
              </w:rPr>
              <w:t>(R$)</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1</w:t>
            </w:r>
          </w:p>
        </w:tc>
        <w:tc>
          <w:tcPr>
            <w:tcW w:w="975" w:type="dxa"/>
          </w:tcPr>
          <w:p>
            <w:pPr>
              <w:pStyle w:val="TableParagraph"/>
              <w:spacing w:before="11"/>
              <w:rPr>
                <w:sz w:val="16"/>
              </w:rPr>
            </w:pPr>
          </w:p>
          <w:p>
            <w:pPr>
              <w:pStyle w:val="TableParagraph"/>
              <w:ind w:left="17"/>
              <w:jc w:val="center"/>
              <w:rPr>
                <w:sz w:val="16"/>
              </w:rPr>
            </w:pPr>
            <w:r>
              <w:rPr>
                <w:spacing w:val="-4"/>
                <w:sz w:val="16"/>
              </w:rPr>
              <w:t>3777</w:t>
            </w:r>
          </w:p>
        </w:tc>
        <w:tc>
          <w:tcPr>
            <w:tcW w:w="990" w:type="dxa"/>
          </w:tcPr>
          <w:p>
            <w:pPr>
              <w:pStyle w:val="TableParagraph"/>
              <w:spacing w:before="11"/>
              <w:rPr>
                <w:sz w:val="16"/>
              </w:rPr>
            </w:pPr>
          </w:p>
          <w:p>
            <w:pPr>
              <w:pStyle w:val="TableParagraph"/>
              <w:ind w:left="22"/>
              <w:jc w:val="center"/>
              <w:rPr>
                <w:sz w:val="16"/>
              </w:rPr>
            </w:pPr>
            <w:r>
              <w:rPr>
                <w:spacing w:val="-2"/>
                <w:sz w:val="16"/>
              </w:rPr>
              <w:t>65455</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10"/>
                <w:sz w:val="16"/>
              </w:rPr>
              <w:t> </w:t>
            </w:r>
            <w:r>
              <w:rPr>
                <w:sz w:val="16"/>
              </w:rPr>
              <w:t>ABS</w:t>
            </w:r>
            <w:r>
              <w:rPr>
                <w:spacing w:val="-3"/>
                <w:sz w:val="16"/>
              </w:rPr>
              <w:t> </w:t>
            </w:r>
            <w:r>
              <w:rPr>
                <w:sz w:val="16"/>
              </w:rPr>
              <w:t>CATGUT</w:t>
            </w:r>
            <w:r>
              <w:rPr>
                <w:spacing w:val="-4"/>
                <w:sz w:val="16"/>
              </w:rPr>
              <w:t> </w:t>
            </w:r>
            <w:r>
              <w:rPr>
                <w:sz w:val="16"/>
              </w:rPr>
              <w:t>CROMADO</w:t>
            </w:r>
            <w:r>
              <w:rPr>
                <w:spacing w:val="-3"/>
                <w:sz w:val="16"/>
              </w:rPr>
              <w:t> </w:t>
            </w:r>
            <w:r>
              <w:rPr>
                <w:sz w:val="16"/>
              </w:rPr>
              <w:t>4-0,</w:t>
            </w:r>
            <w:r>
              <w:rPr>
                <w:spacing w:val="-2"/>
                <w:sz w:val="16"/>
              </w:rPr>
              <w:t> </w:t>
            </w:r>
            <w:r>
              <w:rPr>
                <w:sz w:val="16"/>
              </w:rPr>
              <w:t>1</w:t>
            </w:r>
            <w:r>
              <w:rPr>
                <w:spacing w:val="-3"/>
                <w:sz w:val="16"/>
              </w:rPr>
              <w:t> </w:t>
            </w:r>
            <w:r>
              <w:rPr>
                <w:sz w:val="16"/>
              </w:rPr>
              <w:t>FIO</w:t>
            </w:r>
            <w:r>
              <w:rPr>
                <w:spacing w:val="-2"/>
                <w:sz w:val="16"/>
              </w:rPr>
              <w:t> </w:t>
            </w:r>
            <w:r>
              <w:rPr>
                <w:sz w:val="16"/>
              </w:rPr>
              <w:t>70CM,</w:t>
            </w:r>
            <w:r>
              <w:rPr>
                <w:spacing w:val="-3"/>
                <w:sz w:val="16"/>
              </w:rPr>
              <w:t> </w:t>
            </w:r>
            <w:r>
              <w:rPr>
                <w:sz w:val="16"/>
              </w:rPr>
              <w:t>1</w:t>
            </w:r>
            <w:r>
              <w:rPr>
                <w:spacing w:val="-10"/>
                <w:sz w:val="16"/>
              </w:rPr>
              <w:t> </w:t>
            </w:r>
            <w:r>
              <w:rPr>
                <w:sz w:val="16"/>
              </w:rPr>
              <w:t>AGULHA</w:t>
            </w:r>
            <w:r>
              <w:rPr>
                <w:spacing w:val="-10"/>
                <w:sz w:val="16"/>
              </w:rPr>
              <w:t> </w:t>
            </w:r>
            <w:r>
              <w:rPr>
                <w:sz w:val="16"/>
              </w:rPr>
              <w:t>20MM</w:t>
            </w:r>
            <w:r>
              <w:rPr>
                <w:spacing w:val="-2"/>
                <w:sz w:val="16"/>
              </w:rPr>
              <w:t> </w:t>
            </w:r>
            <w:r>
              <w:rPr>
                <w:sz w:val="16"/>
              </w:rPr>
              <w:t>1/2</w:t>
            </w:r>
            <w:r>
              <w:rPr>
                <w:spacing w:val="-2"/>
                <w:sz w:val="16"/>
              </w:rPr>
              <w:t> CÍRCULO</w:t>
            </w:r>
          </w:p>
          <w:p>
            <w:pPr>
              <w:pStyle w:val="TableParagraph"/>
              <w:spacing w:before="86"/>
              <w:ind w:left="10"/>
              <w:rPr>
                <w:sz w:val="16"/>
              </w:rPr>
            </w:pPr>
            <w:r>
              <w:rPr>
                <w:spacing w:val="-2"/>
                <w:sz w:val="16"/>
              </w:rPr>
              <w:t>CILÍNDRICA</w:t>
            </w:r>
          </w:p>
        </w:tc>
        <w:tc>
          <w:tcPr>
            <w:tcW w:w="1290" w:type="dxa"/>
          </w:tcPr>
          <w:p>
            <w:pPr>
              <w:pStyle w:val="TableParagraph"/>
              <w:spacing w:before="11"/>
              <w:rPr>
                <w:sz w:val="16"/>
              </w:rPr>
            </w:pPr>
          </w:p>
          <w:p>
            <w:pPr>
              <w:pStyle w:val="TableParagraph"/>
              <w:ind w:left="14"/>
              <w:jc w:val="center"/>
              <w:rPr>
                <w:sz w:val="16"/>
              </w:rPr>
            </w:pPr>
            <w:r>
              <w:rPr>
                <w:spacing w:val="-4"/>
                <w:sz w:val="16"/>
              </w:rPr>
              <w:t>3,90</w:t>
            </w:r>
          </w:p>
        </w:tc>
      </w:tr>
      <w:tr>
        <w:trPr>
          <w:trHeight w:val="554" w:hRule="atLeast"/>
        </w:trPr>
        <w:tc>
          <w:tcPr>
            <w:tcW w:w="780" w:type="dxa"/>
          </w:tcPr>
          <w:p>
            <w:pPr>
              <w:pStyle w:val="TableParagraph"/>
              <w:spacing w:before="26"/>
              <w:rPr>
                <w:sz w:val="16"/>
              </w:rPr>
            </w:pPr>
          </w:p>
          <w:p>
            <w:pPr>
              <w:pStyle w:val="TableParagraph"/>
              <w:ind w:left="11"/>
              <w:jc w:val="center"/>
              <w:rPr>
                <w:b/>
                <w:sz w:val="16"/>
              </w:rPr>
            </w:pPr>
            <w:r>
              <w:rPr>
                <w:b/>
                <w:spacing w:val="-10"/>
                <w:sz w:val="16"/>
              </w:rPr>
              <w:t>2</w:t>
            </w:r>
          </w:p>
        </w:tc>
        <w:tc>
          <w:tcPr>
            <w:tcW w:w="975" w:type="dxa"/>
          </w:tcPr>
          <w:p>
            <w:pPr>
              <w:pStyle w:val="TableParagraph"/>
              <w:spacing w:before="26"/>
              <w:rPr>
                <w:sz w:val="16"/>
              </w:rPr>
            </w:pPr>
          </w:p>
          <w:p>
            <w:pPr>
              <w:pStyle w:val="TableParagraph"/>
              <w:ind w:left="17"/>
              <w:jc w:val="center"/>
              <w:rPr>
                <w:sz w:val="16"/>
              </w:rPr>
            </w:pPr>
            <w:r>
              <w:rPr>
                <w:spacing w:val="-4"/>
                <w:sz w:val="16"/>
              </w:rPr>
              <w:t>3929</w:t>
            </w:r>
          </w:p>
        </w:tc>
        <w:tc>
          <w:tcPr>
            <w:tcW w:w="990" w:type="dxa"/>
          </w:tcPr>
          <w:p>
            <w:pPr>
              <w:pStyle w:val="TableParagraph"/>
              <w:spacing w:before="26"/>
              <w:rPr>
                <w:sz w:val="16"/>
              </w:rPr>
            </w:pPr>
          </w:p>
          <w:p>
            <w:pPr>
              <w:pStyle w:val="TableParagraph"/>
              <w:ind w:left="22"/>
              <w:jc w:val="center"/>
              <w:rPr>
                <w:sz w:val="16"/>
              </w:rPr>
            </w:pPr>
            <w:r>
              <w:rPr>
                <w:spacing w:val="-2"/>
                <w:sz w:val="16"/>
              </w:rPr>
              <w:t>119129</w:t>
            </w:r>
          </w:p>
        </w:tc>
        <w:tc>
          <w:tcPr>
            <w:tcW w:w="6255" w:type="dxa"/>
          </w:tcPr>
          <w:p>
            <w:pPr>
              <w:pStyle w:val="TableParagraph"/>
              <w:spacing w:line="270" w:lineRule="exact"/>
              <w:ind w:left="10"/>
              <w:rPr>
                <w:sz w:val="16"/>
              </w:rPr>
            </w:pPr>
            <w:r>
              <w:rPr>
                <w:sz w:val="16"/>
              </w:rPr>
              <w:t>FIO</w:t>
            </w:r>
            <w:r>
              <w:rPr>
                <w:spacing w:val="-10"/>
                <w:sz w:val="16"/>
              </w:rPr>
              <w:t> </w:t>
            </w:r>
            <w:r>
              <w:rPr>
                <w:sz w:val="16"/>
              </w:rPr>
              <w:t>CIR</w:t>
            </w:r>
            <w:r>
              <w:rPr>
                <w:spacing w:val="-10"/>
                <w:sz w:val="16"/>
              </w:rPr>
              <w:t> </w:t>
            </w:r>
            <w:r>
              <w:rPr>
                <w:sz w:val="16"/>
              </w:rPr>
              <w:t>ABS</w:t>
            </w:r>
            <w:r>
              <w:rPr>
                <w:spacing w:val="-7"/>
                <w:sz w:val="16"/>
              </w:rPr>
              <w:t> </w:t>
            </w:r>
            <w:r>
              <w:rPr>
                <w:sz w:val="16"/>
              </w:rPr>
              <w:t>CATGUT</w:t>
            </w:r>
            <w:r>
              <w:rPr>
                <w:spacing w:val="-7"/>
                <w:sz w:val="16"/>
              </w:rPr>
              <w:t> </w:t>
            </w:r>
            <w:r>
              <w:rPr>
                <w:sz w:val="16"/>
              </w:rPr>
              <w:t>SIMPLES</w:t>
            </w:r>
            <w:r>
              <w:rPr>
                <w:spacing w:val="-5"/>
                <w:sz w:val="16"/>
              </w:rPr>
              <w:t> </w:t>
            </w:r>
            <w:r>
              <w:rPr>
                <w:sz w:val="16"/>
              </w:rPr>
              <w:t>2-0,</w:t>
            </w:r>
            <w:r>
              <w:rPr>
                <w:spacing w:val="-5"/>
                <w:sz w:val="16"/>
              </w:rPr>
              <w:t> </w:t>
            </w:r>
            <w:r>
              <w:rPr>
                <w:sz w:val="16"/>
              </w:rPr>
              <w:t>1</w:t>
            </w:r>
            <w:r>
              <w:rPr>
                <w:spacing w:val="-5"/>
                <w:sz w:val="16"/>
              </w:rPr>
              <w:t> </w:t>
            </w:r>
            <w:r>
              <w:rPr>
                <w:sz w:val="16"/>
              </w:rPr>
              <w:t>FIO</w:t>
            </w:r>
            <w:r>
              <w:rPr>
                <w:spacing w:val="-5"/>
                <w:sz w:val="16"/>
              </w:rPr>
              <w:t> </w:t>
            </w:r>
            <w:r>
              <w:rPr>
                <w:sz w:val="16"/>
              </w:rPr>
              <w:t>70CM,</w:t>
            </w:r>
            <w:r>
              <w:rPr>
                <w:spacing w:val="-5"/>
                <w:sz w:val="16"/>
              </w:rPr>
              <w:t> </w:t>
            </w:r>
            <w:r>
              <w:rPr>
                <w:sz w:val="16"/>
              </w:rPr>
              <w:t>1</w:t>
            </w:r>
            <w:r>
              <w:rPr>
                <w:spacing w:val="-10"/>
                <w:sz w:val="16"/>
              </w:rPr>
              <w:t> </w:t>
            </w:r>
            <w:r>
              <w:rPr>
                <w:sz w:val="16"/>
              </w:rPr>
              <w:t>AGULHA</w:t>
            </w:r>
            <w:r>
              <w:rPr>
                <w:spacing w:val="-10"/>
                <w:sz w:val="16"/>
              </w:rPr>
              <w:t> </w:t>
            </w:r>
            <w:r>
              <w:rPr>
                <w:sz w:val="16"/>
              </w:rPr>
              <w:t>30MM</w:t>
            </w:r>
            <w:r>
              <w:rPr>
                <w:spacing w:val="-5"/>
                <w:sz w:val="16"/>
              </w:rPr>
              <w:t> </w:t>
            </w:r>
            <w:r>
              <w:rPr>
                <w:sz w:val="16"/>
              </w:rPr>
              <w:t>1/2</w:t>
            </w:r>
            <w:r>
              <w:rPr>
                <w:spacing w:val="-5"/>
                <w:sz w:val="16"/>
              </w:rPr>
              <w:t> </w:t>
            </w:r>
            <w:r>
              <w:rPr>
                <w:sz w:val="16"/>
              </w:rPr>
              <w:t>CÍRCULO</w:t>
            </w:r>
            <w:r>
              <w:rPr>
                <w:spacing w:val="40"/>
                <w:sz w:val="16"/>
              </w:rPr>
              <w:t> </w:t>
            </w:r>
            <w:r>
              <w:rPr>
                <w:spacing w:val="-2"/>
                <w:sz w:val="16"/>
              </w:rPr>
              <w:t>CILÍNDRICA</w:t>
            </w:r>
          </w:p>
        </w:tc>
        <w:tc>
          <w:tcPr>
            <w:tcW w:w="1290" w:type="dxa"/>
          </w:tcPr>
          <w:p>
            <w:pPr>
              <w:pStyle w:val="TableParagraph"/>
              <w:spacing w:before="26"/>
              <w:rPr>
                <w:sz w:val="16"/>
              </w:rPr>
            </w:pPr>
          </w:p>
          <w:p>
            <w:pPr>
              <w:pStyle w:val="TableParagraph"/>
              <w:ind w:left="14"/>
              <w:jc w:val="center"/>
              <w:rPr>
                <w:sz w:val="16"/>
              </w:rPr>
            </w:pPr>
            <w:r>
              <w:rPr>
                <w:spacing w:val="-4"/>
                <w:sz w:val="16"/>
              </w:rPr>
              <w:t>3,52</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3</w:t>
            </w:r>
          </w:p>
        </w:tc>
        <w:tc>
          <w:tcPr>
            <w:tcW w:w="975" w:type="dxa"/>
          </w:tcPr>
          <w:p>
            <w:pPr>
              <w:pStyle w:val="TableParagraph"/>
              <w:spacing w:before="11"/>
              <w:rPr>
                <w:sz w:val="16"/>
              </w:rPr>
            </w:pPr>
          </w:p>
          <w:p>
            <w:pPr>
              <w:pStyle w:val="TableParagraph"/>
              <w:ind w:left="17"/>
              <w:jc w:val="center"/>
              <w:rPr>
                <w:sz w:val="16"/>
              </w:rPr>
            </w:pPr>
            <w:r>
              <w:rPr>
                <w:spacing w:val="-4"/>
                <w:sz w:val="16"/>
              </w:rPr>
              <w:t>3939</w:t>
            </w:r>
          </w:p>
        </w:tc>
        <w:tc>
          <w:tcPr>
            <w:tcW w:w="990" w:type="dxa"/>
          </w:tcPr>
          <w:p>
            <w:pPr>
              <w:pStyle w:val="TableParagraph"/>
              <w:spacing w:before="11"/>
              <w:rPr>
                <w:sz w:val="16"/>
              </w:rPr>
            </w:pPr>
          </w:p>
          <w:p>
            <w:pPr>
              <w:pStyle w:val="TableParagraph"/>
              <w:ind w:left="22"/>
              <w:jc w:val="center"/>
              <w:rPr>
                <w:sz w:val="16"/>
              </w:rPr>
            </w:pPr>
            <w:r>
              <w:rPr>
                <w:spacing w:val="-2"/>
                <w:sz w:val="16"/>
              </w:rPr>
              <w:t>75858</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9"/>
                <w:sz w:val="16"/>
              </w:rPr>
              <w:t> </w:t>
            </w:r>
            <w:r>
              <w:rPr>
                <w:sz w:val="16"/>
              </w:rPr>
              <w:t>ABS</w:t>
            </w:r>
            <w:r>
              <w:rPr>
                <w:spacing w:val="-2"/>
                <w:sz w:val="16"/>
              </w:rPr>
              <w:t> </w:t>
            </w:r>
            <w:r>
              <w:rPr>
                <w:sz w:val="16"/>
              </w:rPr>
              <w:t>POLIGLACTINA,</w:t>
            </w:r>
            <w:r>
              <w:rPr>
                <w:spacing w:val="-5"/>
                <w:sz w:val="16"/>
              </w:rPr>
              <w:t> </w:t>
            </w:r>
            <w:r>
              <w:rPr>
                <w:sz w:val="16"/>
              </w:rPr>
              <w:t>VIOLETA</w:t>
            </w:r>
            <w:r>
              <w:rPr>
                <w:spacing w:val="-9"/>
                <w:sz w:val="16"/>
              </w:rPr>
              <w:t> </w:t>
            </w:r>
            <w:r>
              <w:rPr>
                <w:sz w:val="16"/>
              </w:rPr>
              <w:t>1,</w:t>
            </w:r>
            <w:r>
              <w:rPr>
                <w:spacing w:val="-2"/>
                <w:sz w:val="16"/>
              </w:rPr>
              <w:t> </w:t>
            </w:r>
            <w:r>
              <w:rPr>
                <w:sz w:val="16"/>
              </w:rPr>
              <w:t>1</w:t>
            </w:r>
            <w:r>
              <w:rPr>
                <w:spacing w:val="-2"/>
                <w:sz w:val="16"/>
              </w:rPr>
              <w:t> </w:t>
            </w:r>
            <w:r>
              <w:rPr>
                <w:sz w:val="16"/>
              </w:rPr>
              <w:t>FIO</w:t>
            </w:r>
            <w:r>
              <w:rPr>
                <w:spacing w:val="-3"/>
                <w:sz w:val="16"/>
              </w:rPr>
              <w:t> </w:t>
            </w:r>
            <w:r>
              <w:rPr>
                <w:sz w:val="16"/>
              </w:rPr>
              <w:t>70CM,</w:t>
            </w:r>
            <w:r>
              <w:rPr>
                <w:spacing w:val="-2"/>
                <w:sz w:val="16"/>
              </w:rPr>
              <w:t> </w:t>
            </w:r>
            <w:r>
              <w:rPr>
                <w:sz w:val="16"/>
              </w:rPr>
              <w:t>1</w:t>
            </w:r>
            <w:r>
              <w:rPr>
                <w:spacing w:val="-9"/>
                <w:sz w:val="16"/>
              </w:rPr>
              <w:t> </w:t>
            </w:r>
            <w:r>
              <w:rPr>
                <w:sz w:val="16"/>
              </w:rPr>
              <w:t>AGULHA</w:t>
            </w:r>
            <w:r>
              <w:rPr>
                <w:spacing w:val="-10"/>
                <w:sz w:val="16"/>
              </w:rPr>
              <w:t> </w:t>
            </w:r>
            <w:r>
              <w:rPr>
                <w:sz w:val="16"/>
              </w:rPr>
              <w:t>40MM</w:t>
            </w:r>
            <w:r>
              <w:rPr>
                <w:spacing w:val="-2"/>
                <w:sz w:val="16"/>
              </w:rPr>
              <w:t> </w:t>
            </w:r>
            <w:r>
              <w:rPr>
                <w:sz w:val="16"/>
              </w:rPr>
              <w:t>1/2</w:t>
            </w:r>
            <w:r>
              <w:rPr>
                <w:spacing w:val="-2"/>
                <w:sz w:val="16"/>
              </w:rPr>
              <w:t> CÍRCULO</w:t>
            </w:r>
          </w:p>
          <w:p>
            <w:pPr>
              <w:pStyle w:val="TableParagraph"/>
              <w:spacing w:before="86"/>
              <w:ind w:left="10"/>
              <w:rPr>
                <w:sz w:val="16"/>
              </w:rPr>
            </w:pPr>
            <w:r>
              <w:rPr>
                <w:spacing w:val="-2"/>
                <w:sz w:val="16"/>
              </w:rPr>
              <w:t>CILÍNDRICA</w:t>
            </w:r>
          </w:p>
        </w:tc>
        <w:tc>
          <w:tcPr>
            <w:tcW w:w="1290" w:type="dxa"/>
          </w:tcPr>
          <w:p>
            <w:pPr>
              <w:pStyle w:val="TableParagraph"/>
              <w:spacing w:before="11"/>
              <w:rPr>
                <w:sz w:val="16"/>
              </w:rPr>
            </w:pPr>
          </w:p>
          <w:p>
            <w:pPr>
              <w:pStyle w:val="TableParagraph"/>
              <w:ind w:left="14"/>
              <w:jc w:val="center"/>
              <w:rPr>
                <w:sz w:val="16"/>
              </w:rPr>
            </w:pPr>
            <w:r>
              <w:rPr>
                <w:spacing w:val="-4"/>
                <w:sz w:val="16"/>
              </w:rPr>
              <w:t>6,96</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4</w:t>
            </w:r>
          </w:p>
        </w:tc>
        <w:tc>
          <w:tcPr>
            <w:tcW w:w="975" w:type="dxa"/>
          </w:tcPr>
          <w:p>
            <w:pPr>
              <w:pStyle w:val="TableParagraph"/>
              <w:spacing w:before="11"/>
              <w:rPr>
                <w:sz w:val="16"/>
              </w:rPr>
            </w:pPr>
          </w:p>
          <w:p>
            <w:pPr>
              <w:pStyle w:val="TableParagraph"/>
              <w:ind w:left="17"/>
              <w:jc w:val="center"/>
              <w:rPr>
                <w:sz w:val="16"/>
              </w:rPr>
            </w:pPr>
            <w:r>
              <w:rPr>
                <w:spacing w:val="-4"/>
                <w:sz w:val="16"/>
              </w:rPr>
              <w:t>3933</w:t>
            </w:r>
          </w:p>
        </w:tc>
        <w:tc>
          <w:tcPr>
            <w:tcW w:w="990" w:type="dxa"/>
          </w:tcPr>
          <w:p>
            <w:pPr>
              <w:pStyle w:val="TableParagraph"/>
              <w:spacing w:before="11"/>
              <w:rPr>
                <w:sz w:val="16"/>
              </w:rPr>
            </w:pPr>
          </w:p>
          <w:p>
            <w:pPr>
              <w:pStyle w:val="TableParagraph"/>
              <w:ind w:left="22"/>
              <w:jc w:val="center"/>
              <w:rPr>
                <w:sz w:val="16"/>
              </w:rPr>
            </w:pPr>
            <w:r>
              <w:rPr>
                <w:spacing w:val="-2"/>
                <w:sz w:val="16"/>
              </w:rPr>
              <w:t>79817</w:t>
            </w:r>
          </w:p>
        </w:tc>
        <w:tc>
          <w:tcPr>
            <w:tcW w:w="6255" w:type="dxa"/>
          </w:tcPr>
          <w:p>
            <w:pPr>
              <w:pStyle w:val="TableParagraph"/>
              <w:spacing w:before="60"/>
              <w:ind w:left="10"/>
              <w:rPr>
                <w:sz w:val="16"/>
              </w:rPr>
            </w:pPr>
            <w:r>
              <w:rPr>
                <w:sz w:val="16"/>
              </w:rPr>
              <w:t>FIO</w:t>
            </w:r>
            <w:r>
              <w:rPr>
                <w:spacing w:val="-5"/>
                <w:sz w:val="16"/>
              </w:rPr>
              <w:t> </w:t>
            </w:r>
            <w:r>
              <w:rPr>
                <w:sz w:val="16"/>
              </w:rPr>
              <w:t>CIR</w:t>
            </w:r>
            <w:r>
              <w:rPr>
                <w:spacing w:val="-9"/>
                <w:sz w:val="16"/>
              </w:rPr>
              <w:t> </w:t>
            </w:r>
            <w:r>
              <w:rPr>
                <w:sz w:val="16"/>
              </w:rPr>
              <w:t>ABS</w:t>
            </w:r>
            <w:r>
              <w:rPr>
                <w:spacing w:val="-2"/>
                <w:sz w:val="16"/>
              </w:rPr>
              <w:t> </w:t>
            </w:r>
            <w:r>
              <w:rPr>
                <w:sz w:val="16"/>
              </w:rPr>
              <w:t>POLIGLACTINA,</w:t>
            </w:r>
            <w:r>
              <w:rPr>
                <w:spacing w:val="-5"/>
                <w:sz w:val="16"/>
              </w:rPr>
              <w:t> </w:t>
            </w:r>
            <w:r>
              <w:rPr>
                <w:sz w:val="16"/>
              </w:rPr>
              <w:t>VIOLETA</w:t>
            </w:r>
            <w:r>
              <w:rPr>
                <w:spacing w:val="-9"/>
                <w:sz w:val="16"/>
              </w:rPr>
              <w:t> </w:t>
            </w:r>
            <w:r>
              <w:rPr>
                <w:sz w:val="16"/>
              </w:rPr>
              <w:t>0,</w:t>
            </w:r>
            <w:r>
              <w:rPr>
                <w:spacing w:val="-2"/>
                <w:sz w:val="16"/>
              </w:rPr>
              <w:t> </w:t>
            </w:r>
            <w:r>
              <w:rPr>
                <w:sz w:val="16"/>
              </w:rPr>
              <w:t>1</w:t>
            </w:r>
            <w:r>
              <w:rPr>
                <w:spacing w:val="-2"/>
                <w:sz w:val="16"/>
              </w:rPr>
              <w:t> </w:t>
            </w:r>
            <w:r>
              <w:rPr>
                <w:sz w:val="16"/>
              </w:rPr>
              <w:t>FIO</w:t>
            </w:r>
            <w:r>
              <w:rPr>
                <w:spacing w:val="-3"/>
                <w:sz w:val="16"/>
              </w:rPr>
              <w:t> </w:t>
            </w:r>
            <w:r>
              <w:rPr>
                <w:sz w:val="16"/>
              </w:rPr>
              <w:t>DE</w:t>
            </w:r>
            <w:r>
              <w:rPr>
                <w:spacing w:val="-2"/>
                <w:sz w:val="16"/>
              </w:rPr>
              <w:t> </w:t>
            </w:r>
            <w:r>
              <w:rPr>
                <w:sz w:val="16"/>
              </w:rPr>
              <w:t>70CM,</w:t>
            </w:r>
            <w:r>
              <w:rPr>
                <w:spacing w:val="-2"/>
                <w:sz w:val="16"/>
              </w:rPr>
              <w:t> </w:t>
            </w:r>
            <w:r>
              <w:rPr>
                <w:sz w:val="16"/>
              </w:rPr>
              <w:t>1</w:t>
            </w:r>
            <w:r>
              <w:rPr>
                <w:spacing w:val="-10"/>
                <w:sz w:val="16"/>
              </w:rPr>
              <w:t> </w:t>
            </w:r>
            <w:r>
              <w:rPr>
                <w:sz w:val="16"/>
              </w:rPr>
              <w:t>AGULHA</w:t>
            </w:r>
            <w:r>
              <w:rPr>
                <w:spacing w:val="-9"/>
                <w:sz w:val="16"/>
              </w:rPr>
              <w:t> </w:t>
            </w:r>
            <w:r>
              <w:rPr>
                <w:sz w:val="16"/>
              </w:rPr>
              <w:t>30MM</w:t>
            </w:r>
            <w:r>
              <w:rPr>
                <w:spacing w:val="-2"/>
                <w:sz w:val="16"/>
              </w:rPr>
              <w:t> </w:t>
            </w:r>
            <w:r>
              <w:rPr>
                <w:spacing w:val="-5"/>
                <w:sz w:val="16"/>
              </w:rPr>
              <w:t>3/8</w:t>
            </w:r>
          </w:p>
          <w:p>
            <w:pPr>
              <w:pStyle w:val="TableParagraph"/>
              <w:spacing w:before="86"/>
              <w:ind w:left="10"/>
              <w:rPr>
                <w:sz w:val="16"/>
              </w:rPr>
            </w:pPr>
            <w:r>
              <w:rPr>
                <w:sz w:val="16"/>
              </w:rPr>
              <w:t>CÍRCULO</w:t>
            </w:r>
            <w:r>
              <w:rPr>
                <w:spacing w:val="-1"/>
                <w:sz w:val="16"/>
              </w:rPr>
              <w:t> </w:t>
            </w:r>
            <w:r>
              <w:rPr>
                <w:spacing w:val="-2"/>
                <w:sz w:val="16"/>
              </w:rPr>
              <w:t>CILINDRICA</w:t>
            </w:r>
          </w:p>
        </w:tc>
        <w:tc>
          <w:tcPr>
            <w:tcW w:w="1290" w:type="dxa"/>
          </w:tcPr>
          <w:p>
            <w:pPr>
              <w:pStyle w:val="TableParagraph"/>
              <w:spacing w:before="11"/>
              <w:rPr>
                <w:sz w:val="16"/>
              </w:rPr>
            </w:pPr>
          </w:p>
          <w:p>
            <w:pPr>
              <w:pStyle w:val="TableParagraph"/>
              <w:ind w:left="14"/>
              <w:jc w:val="center"/>
              <w:rPr>
                <w:sz w:val="16"/>
              </w:rPr>
            </w:pPr>
            <w:r>
              <w:rPr>
                <w:spacing w:val="-4"/>
                <w:sz w:val="16"/>
              </w:rPr>
              <w:t>3,90</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5</w:t>
            </w:r>
          </w:p>
        </w:tc>
        <w:tc>
          <w:tcPr>
            <w:tcW w:w="975" w:type="dxa"/>
          </w:tcPr>
          <w:p>
            <w:pPr>
              <w:pStyle w:val="TableParagraph"/>
              <w:spacing w:before="11"/>
              <w:rPr>
                <w:sz w:val="16"/>
              </w:rPr>
            </w:pPr>
          </w:p>
          <w:p>
            <w:pPr>
              <w:pStyle w:val="TableParagraph"/>
              <w:ind w:left="17"/>
              <w:jc w:val="center"/>
              <w:rPr>
                <w:sz w:val="16"/>
              </w:rPr>
            </w:pPr>
            <w:r>
              <w:rPr>
                <w:spacing w:val="-4"/>
                <w:sz w:val="16"/>
              </w:rPr>
              <w:t>3937</w:t>
            </w:r>
          </w:p>
        </w:tc>
        <w:tc>
          <w:tcPr>
            <w:tcW w:w="990" w:type="dxa"/>
          </w:tcPr>
          <w:p>
            <w:pPr>
              <w:pStyle w:val="TableParagraph"/>
              <w:spacing w:before="11"/>
              <w:rPr>
                <w:sz w:val="16"/>
              </w:rPr>
            </w:pPr>
          </w:p>
          <w:p>
            <w:pPr>
              <w:pStyle w:val="TableParagraph"/>
              <w:ind w:left="22"/>
              <w:jc w:val="center"/>
              <w:rPr>
                <w:sz w:val="16"/>
              </w:rPr>
            </w:pPr>
            <w:r>
              <w:rPr>
                <w:spacing w:val="-2"/>
                <w:sz w:val="16"/>
              </w:rPr>
              <w:t>75855</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9"/>
                <w:sz w:val="16"/>
              </w:rPr>
              <w:t> </w:t>
            </w:r>
            <w:r>
              <w:rPr>
                <w:sz w:val="16"/>
              </w:rPr>
              <w:t>ABS</w:t>
            </w:r>
            <w:r>
              <w:rPr>
                <w:spacing w:val="-2"/>
                <w:sz w:val="16"/>
              </w:rPr>
              <w:t> </w:t>
            </w:r>
            <w:r>
              <w:rPr>
                <w:sz w:val="16"/>
              </w:rPr>
              <w:t>POLIGLACTINA,</w:t>
            </w:r>
            <w:r>
              <w:rPr>
                <w:spacing w:val="-5"/>
                <w:sz w:val="16"/>
              </w:rPr>
              <w:t> </w:t>
            </w:r>
            <w:r>
              <w:rPr>
                <w:sz w:val="16"/>
              </w:rPr>
              <w:t>VIOLETA</w:t>
            </w:r>
            <w:r>
              <w:rPr>
                <w:spacing w:val="-9"/>
                <w:sz w:val="16"/>
              </w:rPr>
              <w:t> </w:t>
            </w:r>
            <w:r>
              <w:rPr>
                <w:sz w:val="16"/>
              </w:rPr>
              <w:t>0,</w:t>
            </w:r>
            <w:r>
              <w:rPr>
                <w:spacing w:val="-2"/>
                <w:sz w:val="16"/>
              </w:rPr>
              <w:t> </w:t>
            </w:r>
            <w:r>
              <w:rPr>
                <w:sz w:val="16"/>
              </w:rPr>
              <w:t>1</w:t>
            </w:r>
            <w:r>
              <w:rPr>
                <w:spacing w:val="-2"/>
                <w:sz w:val="16"/>
              </w:rPr>
              <w:t> </w:t>
            </w:r>
            <w:r>
              <w:rPr>
                <w:sz w:val="16"/>
              </w:rPr>
              <w:t>FIO</w:t>
            </w:r>
            <w:r>
              <w:rPr>
                <w:spacing w:val="-3"/>
                <w:sz w:val="16"/>
              </w:rPr>
              <w:t> </w:t>
            </w:r>
            <w:r>
              <w:rPr>
                <w:sz w:val="16"/>
              </w:rPr>
              <w:t>70CM,</w:t>
            </w:r>
            <w:r>
              <w:rPr>
                <w:spacing w:val="-2"/>
                <w:sz w:val="16"/>
              </w:rPr>
              <w:t> </w:t>
            </w:r>
            <w:r>
              <w:rPr>
                <w:sz w:val="16"/>
              </w:rPr>
              <w:t>1</w:t>
            </w:r>
            <w:r>
              <w:rPr>
                <w:spacing w:val="-9"/>
                <w:sz w:val="16"/>
              </w:rPr>
              <w:t> </w:t>
            </w:r>
            <w:r>
              <w:rPr>
                <w:sz w:val="16"/>
              </w:rPr>
              <w:t>AGULHA</w:t>
            </w:r>
            <w:r>
              <w:rPr>
                <w:spacing w:val="-10"/>
                <w:sz w:val="16"/>
              </w:rPr>
              <w:t> </w:t>
            </w:r>
            <w:r>
              <w:rPr>
                <w:sz w:val="16"/>
              </w:rPr>
              <w:t>40MM</w:t>
            </w:r>
            <w:r>
              <w:rPr>
                <w:spacing w:val="-2"/>
                <w:sz w:val="16"/>
              </w:rPr>
              <w:t> </w:t>
            </w:r>
            <w:r>
              <w:rPr>
                <w:sz w:val="16"/>
              </w:rPr>
              <w:t>1/2</w:t>
            </w:r>
            <w:r>
              <w:rPr>
                <w:spacing w:val="-2"/>
                <w:sz w:val="16"/>
              </w:rPr>
              <w:t> CÍRCULO</w:t>
            </w:r>
          </w:p>
          <w:p>
            <w:pPr>
              <w:pStyle w:val="TableParagraph"/>
              <w:spacing w:before="86"/>
              <w:ind w:left="10"/>
              <w:rPr>
                <w:sz w:val="16"/>
              </w:rPr>
            </w:pPr>
            <w:r>
              <w:rPr>
                <w:spacing w:val="-2"/>
                <w:sz w:val="16"/>
              </w:rPr>
              <w:t>CILÍNDRICA</w:t>
            </w:r>
          </w:p>
        </w:tc>
        <w:tc>
          <w:tcPr>
            <w:tcW w:w="1290" w:type="dxa"/>
          </w:tcPr>
          <w:p>
            <w:pPr>
              <w:pStyle w:val="TableParagraph"/>
              <w:spacing w:before="11"/>
              <w:rPr>
                <w:sz w:val="16"/>
              </w:rPr>
            </w:pPr>
          </w:p>
          <w:p>
            <w:pPr>
              <w:pStyle w:val="TableParagraph"/>
              <w:ind w:left="14"/>
              <w:jc w:val="center"/>
              <w:rPr>
                <w:sz w:val="16"/>
              </w:rPr>
            </w:pPr>
            <w:r>
              <w:rPr>
                <w:spacing w:val="-4"/>
                <w:sz w:val="16"/>
              </w:rPr>
              <w:t>6,27</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6</w:t>
            </w:r>
          </w:p>
        </w:tc>
        <w:tc>
          <w:tcPr>
            <w:tcW w:w="975" w:type="dxa"/>
          </w:tcPr>
          <w:p>
            <w:pPr>
              <w:pStyle w:val="TableParagraph"/>
              <w:spacing w:before="11"/>
              <w:rPr>
                <w:sz w:val="16"/>
              </w:rPr>
            </w:pPr>
          </w:p>
          <w:p>
            <w:pPr>
              <w:pStyle w:val="TableParagraph"/>
              <w:ind w:left="17"/>
              <w:jc w:val="center"/>
              <w:rPr>
                <w:sz w:val="16"/>
              </w:rPr>
            </w:pPr>
            <w:r>
              <w:rPr>
                <w:spacing w:val="-4"/>
                <w:sz w:val="16"/>
              </w:rPr>
              <w:t>3942</w:t>
            </w:r>
          </w:p>
        </w:tc>
        <w:tc>
          <w:tcPr>
            <w:tcW w:w="990" w:type="dxa"/>
          </w:tcPr>
          <w:p>
            <w:pPr>
              <w:pStyle w:val="TableParagraph"/>
              <w:spacing w:before="11"/>
              <w:rPr>
                <w:sz w:val="16"/>
              </w:rPr>
            </w:pPr>
          </w:p>
          <w:p>
            <w:pPr>
              <w:pStyle w:val="TableParagraph"/>
              <w:ind w:left="22"/>
              <w:jc w:val="center"/>
              <w:rPr>
                <w:sz w:val="16"/>
              </w:rPr>
            </w:pPr>
            <w:r>
              <w:rPr>
                <w:spacing w:val="-2"/>
                <w:sz w:val="16"/>
              </w:rPr>
              <w:t>75861</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2-0,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2"/>
                <w:sz w:val="16"/>
              </w:rPr>
              <w:t> </w:t>
            </w:r>
            <w:r>
              <w:rPr>
                <w:spacing w:val="-5"/>
                <w:sz w:val="16"/>
              </w:rPr>
              <w:t>3/8</w:t>
            </w:r>
          </w:p>
          <w:p>
            <w:pPr>
              <w:pStyle w:val="TableParagraph"/>
              <w:spacing w:before="86"/>
              <w:ind w:left="10"/>
              <w:rPr>
                <w:sz w:val="16"/>
              </w:rPr>
            </w:pPr>
            <w:r>
              <w:rPr>
                <w:sz w:val="16"/>
              </w:rPr>
              <w:t>CÍRCULO</w:t>
            </w:r>
            <w:r>
              <w:rPr>
                <w:spacing w:val="-1"/>
                <w:sz w:val="16"/>
              </w:rPr>
              <w:t> </w:t>
            </w:r>
            <w:r>
              <w:rPr>
                <w:spacing w:val="-2"/>
                <w:sz w:val="16"/>
              </w:rPr>
              <w:t>CILÍNDRICA</w:t>
            </w:r>
          </w:p>
        </w:tc>
        <w:tc>
          <w:tcPr>
            <w:tcW w:w="1290" w:type="dxa"/>
          </w:tcPr>
          <w:p>
            <w:pPr>
              <w:pStyle w:val="TableParagraph"/>
              <w:spacing w:before="11"/>
              <w:rPr>
                <w:sz w:val="16"/>
              </w:rPr>
            </w:pPr>
          </w:p>
          <w:p>
            <w:pPr>
              <w:pStyle w:val="TableParagraph"/>
              <w:ind w:left="14"/>
              <w:jc w:val="center"/>
              <w:rPr>
                <w:sz w:val="16"/>
              </w:rPr>
            </w:pPr>
            <w:r>
              <w:rPr>
                <w:spacing w:val="-4"/>
                <w:sz w:val="16"/>
              </w:rPr>
              <w:t>8,65</w:t>
            </w:r>
          </w:p>
        </w:tc>
      </w:tr>
      <w:tr>
        <w:trPr>
          <w:trHeight w:val="554" w:hRule="atLeast"/>
        </w:trPr>
        <w:tc>
          <w:tcPr>
            <w:tcW w:w="780" w:type="dxa"/>
          </w:tcPr>
          <w:p>
            <w:pPr>
              <w:pStyle w:val="TableParagraph"/>
              <w:spacing w:before="26"/>
              <w:rPr>
                <w:sz w:val="16"/>
              </w:rPr>
            </w:pPr>
          </w:p>
          <w:p>
            <w:pPr>
              <w:pStyle w:val="TableParagraph"/>
              <w:ind w:left="11"/>
              <w:jc w:val="center"/>
              <w:rPr>
                <w:b/>
                <w:sz w:val="16"/>
              </w:rPr>
            </w:pPr>
            <w:r>
              <w:rPr>
                <w:b/>
                <w:spacing w:val="-10"/>
                <w:sz w:val="16"/>
              </w:rPr>
              <w:t>7</w:t>
            </w:r>
          </w:p>
        </w:tc>
        <w:tc>
          <w:tcPr>
            <w:tcW w:w="975" w:type="dxa"/>
          </w:tcPr>
          <w:p>
            <w:pPr>
              <w:pStyle w:val="TableParagraph"/>
              <w:spacing w:before="26"/>
              <w:rPr>
                <w:sz w:val="16"/>
              </w:rPr>
            </w:pPr>
          </w:p>
          <w:p>
            <w:pPr>
              <w:pStyle w:val="TableParagraph"/>
              <w:ind w:left="17"/>
              <w:jc w:val="center"/>
              <w:rPr>
                <w:sz w:val="16"/>
              </w:rPr>
            </w:pPr>
            <w:r>
              <w:rPr>
                <w:spacing w:val="-4"/>
                <w:sz w:val="16"/>
              </w:rPr>
              <w:t>3943</w:t>
            </w:r>
          </w:p>
        </w:tc>
        <w:tc>
          <w:tcPr>
            <w:tcW w:w="990" w:type="dxa"/>
          </w:tcPr>
          <w:p>
            <w:pPr>
              <w:pStyle w:val="TableParagraph"/>
              <w:spacing w:before="26"/>
              <w:rPr>
                <w:sz w:val="16"/>
              </w:rPr>
            </w:pPr>
          </w:p>
          <w:p>
            <w:pPr>
              <w:pStyle w:val="TableParagraph"/>
              <w:ind w:left="22"/>
              <w:jc w:val="center"/>
              <w:rPr>
                <w:sz w:val="16"/>
              </w:rPr>
            </w:pPr>
            <w:r>
              <w:rPr>
                <w:spacing w:val="-2"/>
                <w:sz w:val="16"/>
              </w:rPr>
              <w:t>75862</w:t>
            </w:r>
          </w:p>
        </w:tc>
        <w:tc>
          <w:tcPr>
            <w:tcW w:w="6255" w:type="dxa"/>
          </w:tcPr>
          <w:p>
            <w:pPr>
              <w:pStyle w:val="TableParagraph"/>
              <w:spacing w:line="270" w:lineRule="exact"/>
              <w:ind w:left="10"/>
              <w:rPr>
                <w:sz w:val="16"/>
              </w:rPr>
            </w:pPr>
            <w:r>
              <w:rPr>
                <w:sz w:val="16"/>
              </w:rPr>
              <w:t>FIO</w:t>
            </w:r>
            <w:r>
              <w:rPr>
                <w:spacing w:val="-10"/>
                <w:sz w:val="16"/>
              </w:rPr>
              <w:t> </w:t>
            </w:r>
            <w:r>
              <w:rPr>
                <w:sz w:val="16"/>
              </w:rPr>
              <w:t>CIR</w:t>
            </w:r>
            <w:r>
              <w:rPr>
                <w:spacing w:val="-10"/>
                <w:sz w:val="16"/>
              </w:rPr>
              <w:t> </w:t>
            </w:r>
            <w:r>
              <w:rPr>
                <w:sz w:val="16"/>
              </w:rPr>
              <w:t>ABS</w:t>
            </w:r>
            <w:r>
              <w:rPr>
                <w:spacing w:val="-8"/>
                <w:sz w:val="16"/>
              </w:rPr>
              <w:t> </w:t>
            </w:r>
            <w:r>
              <w:rPr>
                <w:sz w:val="16"/>
              </w:rPr>
              <w:t>POLIGLACTINA,</w:t>
            </w:r>
            <w:r>
              <w:rPr>
                <w:spacing w:val="-7"/>
                <w:sz w:val="16"/>
              </w:rPr>
              <w:t> </w:t>
            </w:r>
            <w:r>
              <w:rPr>
                <w:sz w:val="16"/>
              </w:rPr>
              <w:t>VIOLETA</w:t>
            </w:r>
            <w:r>
              <w:rPr>
                <w:spacing w:val="-10"/>
                <w:sz w:val="16"/>
              </w:rPr>
              <w:t> </w:t>
            </w:r>
            <w:r>
              <w:rPr>
                <w:sz w:val="16"/>
              </w:rPr>
              <w:t>2-0,</w:t>
            </w:r>
            <w:r>
              <w:rPr>
                <w:spacing w:val="-5"/>
                <w:sz w:val="16"/>
              </w:rPr>
              <w:t> </w:t>
            </w:r>
            <w:r>
              <w:rPr>
                <w:sz w:val="16"/>
              </w:rPr>
              <w:t>1</w:t>
            </w:r>
            <w:r>
              <w:rPr>
                <w:spacing w:val="-5"/>
                <w:sz w:val="16"/>
              </w:rPr>
              <w:t> </w:t>
            </w:r>
            <w:r>
              <w:rPr>
                <w:sz w:val="16"/>
              </w:rPr>
              <w:t>FIO</w:t>
            </w:r>
            <w:r>
              <w:rPr>
                <w:spacing w:val="-5"/>
                <w:sz w:val="16"/>
              </w:rPr>
              <w:t> </w:t>
            </w:r>
            <w:r>
              <w:rPr>
                <w:sz w:val="16"/>
              </w:rPr>
              <w:t>DE</w:t>
            </w:r>
            <w:r>
              <w:rPr>
                <w:spacing w:val="-5"/>
                <w:sz w:val="16"/>
              </w:rPr>
              <w:t> </w:t>
            </w:r>
            <w:r>
              <w:rPr>
                <w:sz w:val="16"/>
              </w:rPr>
              <w:t>70CM,</w:t>
            </w:r>
            <w:r>
              <w:rPr>
                <w:spacing w:val="-5"/>
                <w:sz w:val="16"/>
              </w:rPr>
              <w:t> </w:t>
            </w:r>
            <w:r>
              <w:rPr>
                <w:sz w:val="16"/>
              </w:rPr>
              <w:t>1</w:t>
            </w:r>
            <w:r>
              <w:rPr>
                <w:spacing w:val="-10"/>
                <w:sz w:val="16"/>
              </w:rPr>
              <w:t> </w:t>
            </w:r>
            <w:r>
              <w:rPr>
                <w:sz w:val="16"/>
              </w:rPr>
              <w:t>AGULHA</w:t>
            </w:r>
            <w:r>
              <w:rPr>
                <w:spacing w:val="-10"/>
                <w:sz w:val="16"/>
              </w:rPr>
              <w:t> </w:t>
            </w:r>
            <w:r>
              <w:rPr>
                <w:sz w:val="16"/>
              </w:rPr>
              <w:t>35MM</w:t>
            </w:r>
            <w:r>
              <w:rPr>
                <w:spacing w:val="-5"/>
                <w:sz w:val="16"/>
              </w:rPr>
              <w:t> </w:t>
            </w:r>
            <w:r>
              <w:rPr>
                <w:sz w:val="16"/>
              </w:rPr>
              <w:t>1/2</w:t>
            </w:r>
            <w:r>
              <w:rPr>
                <w:spacing w:val="40"/>
                <w:sz w:val="16"/>
              </w:rPr>
              <w:t> </w:t>
            </w:r>
            <w:r>
              <w:rPr>
                <w:sz w:val="16"/>
              </w:rPr>
              <w:t>CÍRCULO</w:t>
            </w:r>
            <w:r>
              <w:rPr>
                <w:spacing w:val="-3"/>
                <w:sz w:val="16"/>
              </w:rPr>
              <w:t> </w:t>
            </w:r>
            <w:r>
              <w:rPr>
                <w:sz w:val="16"/>
              </w:rPr>
              <w:t>CILINDRICA</w:t>
            </w:r>
          </w:p>
        </w:tc>
        <w:tc>
          <w:tcPr>
            <w:tcW w:w="1290" w:type="dxa"/>
          </w:tcPr>
          <w:p>
            <w:pPr>
              <w:pStyle w:val="TableParagraph"/>
              <w:spacing w:before="26"/>
              <w:rPr>
                <w:sz w:val="16"/>
              </w:rPr>
            </w:pPr>
          </w:p>
          <w:p>
            <w:pPr>
              <w:pStyle w:val="TableParagraph"/>
              <w:ind w:left="14"/>
              <w:jc w:val="center"/>
              <w:rPr>
                <w:sz w:val="16"/>
              </w:rPr>
            </w:pPr>
            <w:r>
              <w:rPr>
                <w:spacing w:val="-4"/>
                <w:sz w:val="16"/>
              </w:rPr>
              <w:t>6,38</w:t>
            </w:r>
          </w:p>
        </w:tc>
      </w:tr>
      <w:tr>
        <w:trPr>
          <w:trHeight w:val="539" w:hRule="atLeast"/>
        </w:trPr>
        <w:tc>
          <w:tcPr>
            <w:tcW w:w="780" w:type="dxa"/>
          </w:tcPr>
          <w:p>
            <w:pPr>
              <w:pStyle w:val="TableParagraph"/>
              <w:spacing w:before="11"/>
              <w:rPr>
                <w:sz w:val="16"/>
              </w:rPr>
            </w:pPr>
          </w:p>
          <w:p>
            <w:pPr>
              <w:pStyle w:val="TableParagraph"/>
              <w:ind w:left="11"/>
              <w:jc w:val="center"/>
              <w:rPr>
                <w:b/>
                <w:sz w:val="16"/>
              </w:rPr>
            </w:pPr>
            <w:r>
              <w:rPr>
                <w:b/>
                <w:spacing w:val="-10"/>
                <w:sz w:val="16"/>
              </w:rPr>
              <w:t>8</w:t>
            </w:r>
          </w:p>
        </w:tc>
        <w:tc>
          <w:tcPr>
            <w:tcW w:w="975" w:type="dxa"/>
          </w:tcPr>
          <w:p>
            <w:pPr>
              <w:pStyle w:val="TableParagraph"/>
              <w:spacing w:before="11"/>
              <w:rPr>
                <w:sz w:val="16"/>
              </w:rPr>
            </w:pPr>
          </w:p>
          <w:p>
            <w:pPr>
              <w:pStyle w:val="TableParagraph"/>
              <w:ind w:left="17"/>
              <w:jc w:val="center"/>
              <w:rPr>
                <w:sz w:val="16"/>
              </w:rPr>
            </w:pPr>
            <w:r>
              <w:rPr>
                <w:spacing w:val="-4"/>
                <w:sz w:val="16"/>
              </w:rPr>
              <w:t>3949</w:t>
            </w:r>
          </w:p>
        </w:tc>
        <w:tc>
          <w:tcPr>
            <w:tcW w:w="990" w:type="dxa"/>
          </w:tcPr>
          <w:p>
            <w:pPr>
              <w:pStyle w:val="TableParagraph"/>
              <w:spacing w:before="11"/>
              <w:rPr>
                <w:sz w:val="16"/>
              </w:rPr>
            </w:pPr>
          </w:p>
          <w:p>
            <w:pPr>
              <w:pStyle w:val="TableParagraph"/>
              <w:ind w:left="22"/>
              <w:jc w:val="center"/>
              <w:rPr>
                <w:sz w:val="16"/>
              </w:rPr>
            </w:pPr>
            <w:r>
              <w:rPr>
                <w:spacing w:val="-2"/>
                <w:sz w:val="16"/>
              </w:rPr>
              <w:t>75835</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10"/>
                <w:sz w:val="16"/>
              </w:rPr>
              <w:t> </w:t>
            </w:r>
            <w:r>
              <w:rPr>
                <w:sz w:val="16"/>
              </w:rPr>
              <w:t>ABS</w:t>
            </w:r>
            <w:r>
              <w:rPr>
                <w:spacing w:val="-2"/>
                <w:sz w:val="16"/>
              </w:rPr>
              <w:t> </w:t>
            </w:r>
            <w:r>
              <w:rPr>
                <w:sz w:val="16"/>
              </w:rPr>
              <w:t>POLIGLACTINA,</w:t>
            </w:r>
            <w:r>
              <w:rPr>
                <w:spacing w:val="-4"/>
                <w:sz w:val="16"/>
              </w:rPr>
              <w:t> </w:t>
            </w:r>
            <w:r>
              <w:rPr>
                <w:sz w:val="16"/>
              </w:rPr>
              <w:t>VIOLETA</w:t>
            </w:r>
            <w:r>
              <w:rPr>
                <w:spacing w:val="-10"/>
                <w:sz w:val="16"/>
              </w:rPr>
              <w:t> </w:t>
            </w:r>
            <w:r>
              <w:rPr>
                <w:sz w:val="16"/>
              </w:rPr>
              <w:t>3-0,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30MM</w:t>
            </w:r>
            <w:r>
              <w:rPr>
                <w:spacing w:val="-2"/>
                <w:sz w:val="16"/>
              </w:rPr>
              <w:t> </w:t>
            </w:r>
            <w:r>
              <w:rPr>
                <w:spacing w:val="-5"/>
                <w:sz w:val="16"/>
              </w:rPr>
              <w:t>3/8</w:t>
            </w:r>
          </w:p>
          <w:p>
            <w:pPr>
              <w:pStyle w:val="TableParagraph"/>
              <w:spacing w:before="86"/>
              <w:ind w:left="10"/>
              <w:rPr>
                <w:sz w:val="16"/>
              </w:rPr>
            </w:pPr>
            <w:r>
              <w:rPr>
                <w:sz w:val="16"/>
              </w:rPr>
              <w:t>CÍRCULO</w:t>
            </w:r>
            <w:r>
              <w:rPr>
                <w:spacing w:val="-1"/>
                <w:sz w:val="16"/>
              </w:rPr>
              <w:t> </w:t>
            </w:r>
            <w:r>
              <w:rPr>
                <w:spacing w:val="-2"/>
                <w:sz w:val="16"/>
              </w:rPr>
              <w:t>CILINDRICA</w:t>
            </w:r>
          </w:p>
        </w:tc>
        <w:tc>
          <w:tcPr>
            <w:tcW w:w="1290" w:type="dxa"/>
          </w:tcPr>
          <w:p>
            <w:pPr>
              <w:pStyle w:val="TableParagraph"/>
              <w:spacing w:before="11"/>
              <w:rPr>
                <w:sz w:val="16"/>
              </w:rPr>
            </w:pPr>
          </w:p>
          <w:p>
            <w:pPr>
              <w:pStyle w:val="TableParagraph"/>
              <w:ind w:left="14"/>
              <w:jc w:val="center"/>
              <w:rPr>
                <w:sz w:val="16"/>
              </w:rPr>
            </w:pPr>
            <w:r>
              <w:rPr>
                <w:spacing w:val="-4"/>
                <w:sz w:val="16"/>
              </w:rPr>
              <w:t>7,40</w:t>
            </w:r>
          </w:p>
        </w:tc>
      </w:tr>
      <w:tr>
        <w:trPr>
          <w:trHeight w:val="659" w:hRule="atLeast"/>
        </w:trPr>
        <w:tc>
          <w:tcPr>
            <w:tcW w:w="780" w:type="dxa"/>
          </w:tcPr>
          <w:p>
            <w:pPr>
              <w:pStyle w:val="TableParagraph"/>
              <w:spacing w:before="71"/>
              <w:rPr>
                <w:sz w:val="16"/>
              </w:rPr>
            </w:pPr>
          </w:p>
          <w:p>
            <w:pPr>
              <w:pStyle w:val="TableParagraph"/>
              <w:ind w:left="11"/>
              <w:jc w:val="center"/>
              <w:rPr>
                <w:b/>
                <w:sz w:val="16"/>
              </w:rPr>
            </w:pPr>
            <w:r>
              <w:rPr>
                <w:b/>
                <w:spacing w:val="-10"/>
                <w:sz w:val="16"/>
              </w:rPr>
              <w:t>9</w:t>
            </w:r>
          </w:p>
        </w:tc>
        <w:tc>
          <w:tcPr>
            <w:tcW w:w="975" w:type="dxa"/>
          </w:tcPr>
          <w:p>
            <w:pPr>
              <w:pStyle w:val="TableParagraph"/>
              <w:spacing w:before="71"/>
              <w:rPr>
                <w:sz w:val="16"/>
              </w:rPr>
            </w:pPr>
          </w:p>
          <w:p>
            <w:pPr>
              <w:pStyle w:val="TableParagraph"/>
              <w:ind w:left="17"/>
              <w:jc w:val="center"/>
              <w:rPr>
                <w:sz w:val="16"/>
              </w:rPr>
            </w:pPr>
            <w:r>
              <w:rPr>
                <w:spacing w:val="-4"/>
                <w:sz w:val="16"/>
              </w:rPr>
              <w:t>3951</w:t>
            </w:r>
          </w:p>
        </w:tc>
        <w:tc>
          <w:tcPr>
            <w:tcW w:w="990" w:type="dxa"/>
          </w:tcPr>
          <w:p>
            <w:pPr>
              <w:pStyle w:val="TableParagraph"/>
              <w:spacing w:before="71"/>
              <w:rPr>
                <w:sz w:val="16"/>
              </w:rPr>
            </w:pPr>
          </w:p>
          <w:p>
            <w:pPr>
              <w:pStyle w:val="TableParagraph"/>
              <w:ind w:left="22"/>
              <w:jc w:val="center"/>
              <w:rPr>
                <w:sz w:val="16"/>
              </w:rPr>
            </w:pPr>
            <w:r>
              <w:rPr>
                <w:spacing w:val="-2"/>
                <w:sz w:val="16"/>
              </w:rPr>
              <w:t>75836</w:t>
            </w:r>
          </w:p>
        </w:tc>
        <w:tc>
          <w:tcPr>
            <w:tcW w:w="6255" w:type="dxa"/>
          </w:tcPr>
          <w:p>
            <w:pPr>
              <w:pStyle w:val="TableParagraph"/>
              <w:spacing w:line="352" w:lineRule="auto" w:before="60"/>
              <w:ind w:left="10"/>
              <w:rPr>
                <w:sz w:val="16"/>
              </w:rPr>
            </w:pPr>
            <w:r>
              <w:rPr>
                <w:sz w:val="16"/>
              </w:rPr>
              <w:t>FIO</w:t>
            </w:r>
            <w:r>
              <w:rPr>
                <w:spacing w:val="-10"/>
                <w:sz w:val="16"/>
              </w:rPr>
              <w:t> </w:t>
            </w:r>
            <w:r>
              <w:rPr>
                <w:sz w:val="16"/>
              </w:rPr>
              <w:t>CIR</w:t>
            </w:r>
            <w:r>
              <w:rPr>
                <w:spacing w:val="-10"/>
                <w:sz w:val="16"/>
              </w:rPr>
              <w:t> </w:t>
            </w:r>
            <w:r>
              <w:rPr>
                <w:sz w:val="16"/>
              </w:rPr>
              <w:t>ABS</w:t>
            </w:r>
            <w:r>
              <w:rPr>
                <w:spacing w:val="-10"/>
                <w:sz w:val="16"/>
              </w:rPr>
              <w:t> </w:t>
            </w:r>
            <w:r>
              <w:rPr>
                <w:sz w:val="16"/>
              </w:rPr>
              <w:t>POLIGLACTINA,</w:t>
            </w:r>
            <w:r>
              <w:rPr>
                <w:spacing w:val="-7"/>
                <w:sz w:val="16"/>
              </w:rPr>
              <w:t> </w:t>
            </w:r>
            <w:r>
              <w:rPr>
                <w:sz w:val="16"/>
              </w:rPr>
              <w:t>VIOLETA</w:t>
            </w:r>
            <w:r>
              <w:rPr>
                <w:spacing w:val="-10"/>
                <w:sz w:val="16"/>
              </w:rPr>
              <w:t> </w:t>
            </w:r>
            <w:r>
              <w:rPr>
                <w:sz w:val="16"/>
              </w:rPr>
              <w:t>3-0,</w:t>
            </w:r>
            <w:r>
              <w:rPr>
                <w:spacing w:val="-6"/>
                <w:sz w:val="16"/>
              </w:rPr>
              <w:t> </w:t>
            </w:r>
            <w:r>
              <w:rPr>
                <w:sz w:val="16"/>
              </w:rPr>
              <w:t>1</w:t>
            </w:r>
            <w:r>
              <w:rPr>
                <w:spacing w:val="-6"/>
                <w:sz w:val="16"/>
              </w:rPr>
              <w:t> </w:t>
            </w:r>
            <w:r>
              <w:rPr>
                <w:sz w:val="16"/>
              </w:rPr>
              <w:t>FIO</w:t>
            </w:r>
            <w:r>
              <w:rPr>
                <w:spacing w:val="-6"/>
                <w:sz w:val="16"/>
              </w:rPr>
              <w:t> </w:t>
            </w:r>
            <w:r>
              <w:rPr>
                <w:sz w:val="16"/>
              </w:rPr>
              <w:t>70CM,</w:t>
            </w:r>
            <w:r>
              <w:rPr>
                <w:spacing w:val="-6"/>
                <w:sz w:val="16"/>
              </w:rPr>
              <w:t> </w:t>
            </w:r>
            <w:r>
              <w:rPr>
                <w:sz w:val="16"/>
              </w:rPr>
              <w:t>1</w:t>
            </w:r>
            <w:r>
              <w:rPr>
                <w:spacing w:val="-10"/>
                <w:sz w:val="16"/>
              </w:rPr>
              <w:t> </w:t>
            </w:r>
            <w:r>
              <w:rPr>
                <w:sz w:val="16"/>
              </w:rPr>
              <w:t>AGULHA</w:t>
            </w:r>
            <w:r>
              <w:rPr>
                <w:spacing w:val="-10"/>
                <w:sz w:val="16"/>
              </w:rPr>
              <w:t> </w:t>
            </w:r>
            <w:r>
              <w:rPr>
                <w:sz w:val="16"/>
              </w:rPr>
              <w:t>40MM</w:t>
            </w:r>
            <w:r>
              <w:rPr>
                <w:spacing w:val="-6"/>
                <w:sz w:val="16"/>
              </w:rPr>
              <w:t> </w:t>
            </w:r>
            <w:r>
              <w:rPr>
                <w:sz w:val="16"/>
              </w:rPr>
              <w:t>1/2</w:t>
            </w:r>
            <w:r>
              <w:rPr>
                <w:spacing w:val="40"/>
                <w:sz w:val="16"/>
              </w:rPr>
              <w:t> </w:t>
            </w:r>
            <w:r>
              <w:rPr>
                <w:sz w:val="16"/>
              </w:rPr>
              <w:t>CÍRCULO</w:t>
            </w:r>
            <w:r>
              <w:rPr>
                <w:spacing w:val="-3"/>
                <w:sz w:val="16"/>
              </w:rPr>
              <w:t> </w:t>
            </w:r>
            <w:r>
              <w:rPr>
                <w:sz w:val="16"/>
              </w:rPr>
              <w:t>CILINDRICA</w:t>
            </w:r>
          </w:p>
        </w:tc>
        <w:tc>
          <w:tcPr>
            <w:tcW w:w="1290" w:type="dxa"/>
          </w:tcPr>
          <w:p>
            <w:pPr>
              <w:pStyle w:val="TableParagraph"/>
              <w:spacing w:before="71"/>
              <w:rPr>
                <w:sz w:val="16"/>
              </w:rPr>
            </w:pPr>
          </w:p>
          <w:p>
            <w:pPr>
              <w:pStyle w:val="TableParagraph"/>
              <w:ind w:left="14"/>
              <w:jc w:val="center"/>
              <w:rPr>
                <w:sz w:val="16"/>
              </w:rPr>
            </w:pPr>
            <w:r>
              <w:rPr>
                <w:spacing w:val="-4"/>
                <w:sz w:val="16"/>
              </w:rPr>
              <w:t>9,50</w:t>
            </w:r>
          </w:p>
        </w:tc>
      </w:tr>
      <w:tr>
        <w:trPr>
          <w:trHeight w:val="599" w:hRule="atLeast"/>
        </w:trPr>
        <w:tc>
          <w:tcPr>
            <w:tcW w:w="780" w:type="dxa"/>
          </w:tcPr>
          <w:p>
            <w:pPr>
              <w:pStyle w:val="TableParagraph"/>
              <w:spacing w:before="41"/>
              <w:rPr>
                <w:sz w:val="16"/>
              </w:rPr>
            </w:pPr>
          </w:p>
          <w:p>
            <w:pPr>
              <w:pStyle w:val="TableParagraph"/>
              <w:ind w:left="11"/>
              <w:jc w:val="center"/>
              <w:rPr>
                <w:b/>
                <w:sz w:val="16"/>
              </w:rPr>
            </w:pPr>
            <w:r>
              <w:rPr>
                <w:b/>
                <w:spacing w:val="-5"/>
                <w:sz w:val="16"/>
              </w:rPr>
              <w:t>10</w:t>
            </w:r>
          </w:p>
        </w:tc>
        <w:tc>
          <w:tcPr>
            <w:tcW w:w="975" w:type="dxa"/>
          </w:tcPr>
          <w:p>
            <w:pPr>
              <w:pStyle w:val="TableParagraph"/>
              <w:spacing w:before="41"/>
              <w:rPr>
                <w:sz w:val="16"/>
              </w:rPr>
            </w:pPr>
          </w:p>
          <w:p>
            <w:pPr>
              <w:pStyle w:val="TableParagraph"/>
              <w:ind w:left="17"/>
              <w:jc w:val="center"/>
              <w:rPr>
                <w:sz w:val="16"/>
              </w:rPr>
            </w:pPr>
            <w:r>
              <w:rPr>
                <w:spacing w:val="-4"/>
                <w:sz w:val="16"/>
              </w:rPr>
              <w:t>4049</w:t>
            </w:r>
          </w:p>
        </w:tc>
        <w:tc>
          <w:tcPr>
            <w:tcW w:w="990" w:type="dxa"/>
          </w:tcPr>
          <w:p>
            <w:pPr>
              <w:pStyle w:val="TableParagraph"/>
              <w:spacing w:before="41"/>
              <w:rPr>
                <w:sz w:val="16"/>
              </w:rPr>
            </w:pPr>
          </w:p>
          <w:p>
            <w:pPr>
              <w:pStyle w:val="TableParagraph"/>
              <w:ind w:left="22"/>
              <w:jc w:val="center"/>
              <w:rPr>
                <w:sz w:val="16"/>
              </w:rPr>
            </w:pPr>
            <w:r>
              <w:rPr>
                <w:spacing w:val="-2"/>
                <w:sz w:val="16"/>
              </w:rPr>
              <w:t>64807</w:t>
            </w:r>
          </w:p>
        </w:tc>
        <w:tc>
          <w:tcPr>
            <w:tcW w:w="6255" w:type="dxa"/>
          </w:tcPr>
          <w:p>
            <w:pPr>
              <w:pStyle w:val="TableParagraph"/>
              <w:spacing w:before="60"/>
              <w:ind w:left="10"/>
              <w:rPr>
                <w:sz w:val="16"/>
              </w:rPr>
            </w:pPr>
            <w:r>
              <w:rPr>
                <w:sz w:val="16"/>
              </w:rPr>
              <w:t>FIO</w:t>
            </w:r>
            <w:r>
              <w:rPr>
                <w:spacing w:val="-3"/>
                <w:sz w:val="16"/>
              </w:rPr>
              <w:t> </w:t>
            </w:r>
            <w:r>
              <w:rPr>
                <w:sz w:val="16"/>
              </w:rPr>
              <w:t>CIR</w:t>
            </w:r>
            <w:r>
              <w:rPr>
                <w:spacing w:val="-10"/>
                <w:sz w:val="16"/>
              </w:rPr>
              <w:t> </w:t>
            </w:r>
            <w:r>
              <w:rPr>
                <w:sz w:val="16"/>
              </w:rPr>
              <w:t>ABS</w:t>
            </w:r>
            <w:r>
              <w:rPr>
                <w:spacing w:val="-2"/>
                <w:sz w:val="16"/>
              </w:rPr>
              <w:t> </w:t>
            </w:r>
            <w:r>
              <w:rPr>
                <w:sz w:val="16"/>
              </w:rPr>
              <w:t>POLIDIOXANONA,</w:t>
            </w:r>
            <w:r>
              <w:rPr>
                <w:spacing w:val="-4"/>
                <w:sz w:val="16"/>
              </w:rPr>
              <w:t> </w:t>
            </w:r>
            <w:r>
              <w:rPr>
                <w:sz w:val="16"/>
              </w:rPr>
              <w:t>VIOLETA</w:t>
            </w:r>
            <w:r>
              <w:rPr>
                <w:spacing w:val="-10"/>
                <w:sz w:val="16"/>
              </w:rPr>
              <w:t> </w:t>
            </w:r>
            <w:r>
              <w:rPr>
                <w:sz w:val="16"/>
              </w:rPr>
              <w:t>5-0,</w:t>
            </w:r>
            <w:r>
              <w:rPr>
                <w:spacing w:val="-2"/>
                <w:sz w:val="16"/>
              </w:rPr>
              <w:t> </w:t>
            </w:r>
            <w:r>
              <w:rPr>
                <w:sz w:val="16"/>
              </w:rPr>
              <w:t>1</w:t>
            </w:r>
            <w:r>
              <w:rPr>
                <w:spacing w:val="-2"/>
                <w:sz w:val="16"/>
              </w:rPr>
              <w:t> </w:t>
            </w:r>
            <w:r>
              <w:rPr>
                <w:sz w:val="16"/>
              </w:rPr>
              <w:t>FIO</w:t>
            </w:r>
            <w:r>
              <w:rPr>
                <w:spacing w:val="-2"/>
                <w:sz w:val="16"/>
              </w:rPr>
              <w:t> </w:t>
            </w:r>
            <w:r>
              <w:rPr>
                <w:sz w:val="16"/>
              </w:rPr>
              <w:t>70CM,</w:t>
            </w:r>
            <w:r>
              <w:rPr>
                <w:spacing w:val="-2"/>
                <w:sz w:val="16"/>
              </w:rPr>
              <w:t> </w:t>
            </w:r>
            <w:r>
              <w:rPr>
                <w:sz w:val="16"/>
              </w:rPr>
              <w:t>1</w:t>
            </w:r>
            <w:r>
              <w:rPr>
                <w:spacing w:val="-10"/>
                <w:sz w:val="16"/>
              </w:rPr>
              <w:t> </w:t>
            </w:r>
            <w:r>
              <w:rPr>
                <w:sz w:val="16"/>
              </w:rPr>
              <w:t>AGULHA</w:t>
            </w:r>
            <w:r>
              <w:rPr>
                <w:spacing w:val="-10"/>
                <w:sz w:val="16"/>
              </w:rPr>
              <w:t> </w:t>
            </w:r>
            <w:r>
              <w:rPr>
                <w:sz w:val="16"/>
              </w:rPr>
              <w:t>17MM</w:t>
            </w:r>
            <w:r>
              <w:rPr>
                <w:spacing w:val="-2"/>
                <w:sz w:val="16"/>
              </w:rPr>
              <w:t> </w:t>
            </w:r>
            <w:r>
              <w:rPr>
                <w:spacing w:val="-5"/>
                <w:sz w:val="16"/>
              </w:rPr>
              <w:t>1/2</w:t>
            </w:r>
          </w:p>
          <w:p>
            <w:pPr>
              <w:pStyle w:val="TableParagraph"/>
              <w:spacing w:before="86"/>
              <w:ind w:left="10"/>
              <w:rPr>
                <w:sz w:val="16"/>
              </w:rPr>
            </w:pPr>
            <w:r>
              <w:rPr>
                <w:sz w:val="16"/>
              </w:rPr>
              <w:t>CÍRCULO</w:t>
            </w:r>
            <w:r>
              <w:rPr>
                <w:spacing w:val="-1"/>
                <w:sz w:val="16"/>
              </w:rPr>
              <w:t> </w:t>
            </w:r>
            <w:r>
              <w:rPr>
                <w:spacing w:val="-2"/>
                <w:sz w:val="16"/>
              </w:rPr>
              <w:t>CILÍNDRICA</w:t>
            </w:r>
          </w:p>
        </w:tc>
        <w:tc>
          <w:tcPr>
            <w:tcW w:w="1290" w:type="dxa"/>
          </w:tcPr>
          <w:p>
            <w:pPr>
              <w:pStyle w:val="TableParagraph"/>
              <w:spacing w:before="41"/>
              <w:rPr>
                <w:sz w:val="16"/>
              </w:rPr>
            </w:pPr>
          </w:p>
          <w:p>
            <w:pPr>
              <w:pStyle w:val="TableParagraph"/>
              <w:ind w:left="14"/>
              <w:jc w:val="center"/>
              <w:rPr>
                <w:sz w:val="16"/>
              </w:rPr>
            </w:pPr>
            <w:r>
              <w:rPr>
                <w:spacing w:val="-4"/>
                <w:sz w:val="16"/>
              </w:rPr>
              <w:t>8,87</w:t>
            </w:r>
          </w:p>
        </w:tc>
      </w:tr>
    </w:tbl>
    <w:p>
      <w:pPr>
        <w:pStyle w:val="BodyText"/>
        <w:spacing w:before="74"/>
      </w:pPr>
    </w:p>
    <w:p>
      <w:pPr>
        <w:pStyle w:val="BodyText"/>
        <w:ind w:left="11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da</w:t>
      </w:r>
      <w:r>
        <w:rPr>
          <w:spacing w:val="-1"/>
        </w:rPr>
        <w:t> </w:t>
      </w:r>
      <w:r>
        <w:rPr/>
        <w:t>aquisição</w:t>
      </w:r>
      <w:r>
        <w:rPr>
          <w:spacing w:val="-1"/>
        </w:rPr>
        <w:t> </w:t>
      </w:r>
      <w:r>
        <w:rPr/>
        <w:t>é</w:t>
      </w:r>
      <w:r>
        <w:rPr>
          <w:spacing w:val="-1"/>
        </w:rPr>
        <w:t> </w:t>
      </w:r>
      <w:r>
        <w:rPr/>
        <w:t>de </w:t>
      </w:r>
      <w:r>
        <w:rPr>
          <w:b/>
        </w:rPr>
        <w:t>R$</w:t>
      </w:r>
      <w:r>
        <w:rPr>
          <w:b/>
          <w:spacing w:val="-1"/>
        </w:rPr>
        <w:t> </w:t>
      </w:r>
      <w:r>
        <w:rPr>
          <w:b/>
          <w:spacing w:val="-2"/>
        </w:rPr>
        <w:t>93.969,72</w:t>
      </w:r>
      <w:r>
        <w:rPr>
          <w:spacing w:val="-2"/>
        </w:rPr>
        <w:t>.</w:t>
      </w:r>
    </w:p>
    <w:p>
      <w:pPr>
        <w:pStyle w:val="BodyText"/>
        <w:spacing w:before="80"/>
      </w:pPr>
    </w:p>
    <w:p>
      <w:pPr>
        <w:pStyle w:val="Heading2"/>
        <w:numPr>
          <w:ilvl w:val="1"/>
          <w:numId w:val="47"/>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Heading3"/>
        <w:numPr>
          <w:ilvl w:val="2"/>
          <w:numId w:val="47"/>
        </w:numPr>
        <w:tabs>
          <w:tab w:pos="618" w:val="left" w:leader="none"/>
        </w:tabs>
        <w:spacing w:line="240" w:lineRule="auto" w:before="40" w:after="0"/>
        <w:ind w:left="618" w:right="0" w:hanging="499"/>
        <w:jc w:val="left"/>
      </w:pPr>
      <w:r>
        <w:rPr/>
        <w:t>Regime</w:t>
      </w:r>
      <w:r>
        <w:rPr>
          <w:spacing w:val="-1"/>
        </w:rPr>
        <w:t> </w:t>
      </w:r>
      <w:r>
        <w:rPr/>
        <w:t>de</w:t>
      </w:r>
      <w:r>
        <w:rPr>
          <w:spacing w:val="-1"/>
        </w:rPr>
        <w:t> </w:t>
      </w:r>
      <w:r>
        <w:rPr>
          <w:spacing w:val="-2"/>
        </w:rPr>
        <w:t>Contratação:</w:t>
      </w:r>
    </w:p>
    <w:p>
      <w:pPr>
        <w:pStyle w:val="BodyText"/>
        <w:spacing w:line="280" w:lineRule="auto" w:before="40"/>
        <w:ind w:left="119"/>
      </w:pPr>
      <w:r>
        <w:rPr/>
        <w:t>Pretende-se a aquisição, em âmbito nacional, através de empresa especializada, tendo em vista o cenário descrito no Item 2, em conformidade com a Lei nº 14.133/2021 (Regulamenta o art. 37, inciso</w:t>
      </w:r>
      <w:r>
        <w:rPr>
          <w:spacing w:val="5"/>
        </w:rPr>
        <w:t> </w:t>
      </w:r>
      <w:r>
        <w:rPr/>
        <w:t>XXI,</w:t>
      </w:r>
      <w:r>
        <w:rPr>
          <w:spacing w:val="5"/>
        </w:rPr>
        <w:t> </w:t>
      </w:r>
      <w:r>
        <w:rPr/>
        <w:t>da</w:t>
      </w:r>
      <w:r>
        <w:rPr>
          <w:spacing w:val="5"/>
        </w:rPr>
        <w:t> </w:t>
      </w:r>
      <w:r>
        <w:rPr/>
        <w:t>Constituição</w:t>
      </w:r>
      <w:r>
        <w:rPr>
          <w:spacing w:val="5"/>
        </w:rPr>
        <w:t> </w:t>
      </w:r>
      <w:r>
        <w:rPr/>
        <w:t>Federal,</w:t>
      </w:r>
      <w:r>
        <w:rPr>
          <w:spacing w:val="5"/>
        </w:rPr>
        <w:t> </w:t>
      </w:r>
      <w:r>
        <w:rPr/>
        <w:t>que</w:t>
      </w:r>
      <w:r>
        <w:rPr>
          <w:spacing w:val="5"/>
        </w:rPr>
        <w:t> </w:t>
      </w:r>
      <w:r>
        <w:rPr/>
        <w:t>institui</w:t>
      </w:r>
      <w:r>
        <w:rPr>
          <w:spacing w:val="5"/>
        </w:rPr>
        <w:t> </w:t>
      </w:r>
      <w:r>
        <w:rPr/>
        <w:t>normas</w:t>
      </w:r>
      <w:r>
        <w:rPr>
          <w:spacing w:val="5"/>
        </w:rPr>
        <w:t> </w:t>
      </w:r>
      <w:r>
        <w:rPr/>
        <w:t>para</w:t>
      </w:r>
      <w:r>
        <w:rPr>
          <w:spacing w:val="5"/>
        </w:rPr>
        <w:t> </w:t>
      </w:r>
      <w:r>
        <w:rPr/>
        <w:t>licitações</w:t>
      </w:r>
      <w:r>
        <w:rPr>
          <w:spacing w:val="5"/>
        </w:rPr>
        <w:t> </w:t>
      </w:r>
      <w:r>
        <w:rPr/>
        <w:t>e</w:t>
      </w:r>
      <w:r>
        <w:rPr>
          <w:spacing w:val="5"/>
        </w:rPr>
        <w:t> </w:t>
      </w:r>
      <w:r>
        <w:rPr/>
        <w:t>Contratos</w:t>
      </w:r>
      <w:r>
        <w:rPr>
          <w:spacing w:val="5"/>
        </w:rPr>
        <w:t> </w:t>
      </w:r>
      <w:r>
        <w:rPr/>
        <w:t>da</w:t>
      </w:r>
      <w:r>
        <w:rPr>
          <w:spacing w:val="-6"/>
        </w:rPr>
        <w:t> </w:t>
      </w:r>
      <w:r>
        <w:rPr/>
        <w:t>Administração</w:t>
      </w:r>
      <w:r>
        <w:rPr>
          <w:spacing w:val="5"/>
        </w:rPr>
        <w:t> </w:t>
      </w:r>
      <w:r>
        <w:rPr/>
        <w:t>Pública</w:t>
      </w:r>
      <w:r>
        <w:rPr>
          <w:spacing w:val="5"/>
        </w:rPr>
        <w:t> </w:t>
      </w:r>
      <w:r>
        <w:rPr/>
        <w:t>e</w:t>
      </w:r>
      <w:r>
        <w:rPr>
          <w:spacing w:val="5"/>
        </w:rPr>
        <w:t> </w:t>
      </w:r>
      <w:r>
        <w:rPr/>
        <w:t>dá</w:t>
      </w:r>
      <w:r>
        <w:rPr>
          <w:spacing w:val="5"/>
        </w:rPr>
        <w:t> </w:t>
      </w:r>
      <w:r>
        <w:rPr/>
        <w:t>outras</w:t>
      </w:r>
      <w:r>
        <w:rPr>
          <w:spacing w:val="5"/>
        </w:rPr>
        <w:t> </w:t>
      </w:r>
      <w:r>
        <w:rPr/>
        <w:t>providências),</w:t>
      </w:r>
      <w:r>
        <w:rPr>
          <w:spacing w:val="5"/>
        </w:rPr>
        <w:t> </w:t>
      </w:r>
      <w:r>
        <w:rPr/>
        <w:t>por</w:t>
      </w:r>
      <w:r>
        <w:rPr>
          <w:spacing w:val="5"/>
        </w:rPr>
        <w:t> </w:t>
      </w:r>
      <w:r>
        <w:rPr/>
        <w:t>Licitação</w:t>
      </w:r>
      <w:r>
        <w:rPr>
          <w:spacing w:val="5"/>
        </w:rPr>
        <w:t> </w:t>
      </w:r>
      <w:r>
        <w:rPr/>
        <w:t>(pregão</w:t>
      </w:r>
      <w:r>
        <w:rPr>
          <w:spacing w:val="5"/>
        </w:rPr>
        <w:t> </w:t>
      </w:r>
      <w:r>
        <w:rPr/>
        <w:t>eletrônico),</w:t>
      </w:r>
      <w:r>
        <w:rPr>
          <w:spacing w:val="5"/>
        </w:rPr>
        <w:t> </w:t>
      </w:r>
      <w:r>
        <w:rPr/>
        <w:t>e</w:t>
      </w:r>
      <w:r>
        <w:rPr>
          <w:spacing w:val="5"/>
        </w:rPr>
        <w:t> </w:t>
      </w:r>
      <w:r>
        <w:rPr/>
        <w:t>o</w:t>
      </w:r>
      <w:r>
        <w:rPr>
          <w:spacing w:val="5"/>
        </w:rPr>
        <w:t> </w:t>
      </w:r>
      <w:r>
        <w:rPr/>
        <w:t>Decreto</w:t>
      </w:r>
      <w:r>
        <w:rPr>
          <w:spacing w:val="5"/>
        </w:rPr>
        <w:t> </w:t>
      </w:r>
      <w:r>
        <w:rPr>
          <w:spacing w:val="-2"/>
        </w:rPr>
        <w:t>Estadual</w:t>
      </w:r>
    </w:p>
    <w:p>
      <w:pPr>
        <w:spacing w:after="0" w:line="280" w:lineRule="auto"/>
        <w:sectPr>
          <w:type w:val="continuous"/>
          <w:pgSz w:w="15840" w:h="24480"/>
          <w:pgMar w:top="0" w:bottom="0" w:left="0" w:right="0"/>
        </w:sectPr>
      </w:pPr>
    </w:p>
    <w:p>
      <w:pPr>
        <w:pStyle w:val="BodyText"/>
        <w:spacing w:before="23"/>
        <w:ind w:left="119"/>
      </w:pP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spacing w:before="40"/>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Parcelamento</w:t>
      </w:r>
      <w:r>
        <w:rPr>
          <w:spacing w:val="-3"/>
        </w:rPr>
        <w:t> </w:t>
      </w:r>
      <w:r>
        <w:rPr/>
        <w:t>do</w:t>
      </w:r>
      <w:r>
        <w:rPr>
          <w:spacing w:val="-3"/>
        </w:rPr>
        <w:t> </w:t>
      </w:r>
      <w:r>
        <w:rPr>
          <w:spacing w:val="-2"/>
        </w:rPr>
        <w:t>Objeto:</w:t>
      </w:r>
    </w:p>
    <w:p>
      <w:pPr>
        <w:pStyle w:val="BodyText"/>
        <w:spacing w:before="40"/>
        <w:ind w:left="119"/>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Cooperativas:</w:t>
      </w:r>
    </w:p>
    <w:p>
      <w:pPr>
        <w:pStyle w:val="BodyText"/>
        <w:spacing w:line="280" w:lineRule="auto" w:before="40"/>
        <w:ind w:left="119" w:right="242"/>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w:t>
      </w:r>
      <w:r>
        <w:rPr>
          <w:spacing w:val="-1"/>
        </w:rPr>
        <w:t> </w:t>
      </w:r>
      <w:r>
        <w:rPr/>
        <w:t>aos</w:t>
      </w:r>
      <w:r>
        <w:rPr>
          <w:spacing w:val="-1"/>
        </w:rPr>
        <w:t> </w:t>
      </w:r>
      <w:r>
        <w:rPr/>
        <w:t>aditivos 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47"/>
        </w:numPr>
        <w:tabs>
          <w:tab w:pos="618" w:val="left" w:leader="none"/>
        </w:tabs>
        <w:spacing w:line="240" w:lineRule="auto" w:before="0" w:after="0"/>
        <w:ind w:left="618" w:right="0" w:hanging="499"/>
        <w:jc w:val="left"/>
      </w:pPr>
      <w:r>
        <w:rPr/>
        <w:t>Participação</w:t>
      </w:r>
      <w:r>
        <w:rPr>
          <w:spacing w:val="-1"/>
        </w:rPr>
        <w:t> </w:t>
      </w:r>
      <w:r>
        <w:rPr/>
        <w:t>de</w:t>
      </w:r>
      <w:r>
        <w:rPr>
          <w:spacing w:val="-1"/>
        </w:rPr>
        <w:t> </w:t>
      </w:r>
      <w:r>
        <w:rPr>
          <w:spacing w:val="-2"/>
        </w:rPr>
        <w:t>Consórcio:</w:t>
      </w:r>
    </w:p>
    <w:p>
      <w:pPr>
        <w:pStyle w:val="BodyText"/>
        <w:spacing w:before="40"/>
        <w:ind w:left="11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before="40"/>
        <w:ind w:left="119"/>
      </w:pPr>
      <w:r>
        <w:rPr/>
        <w:t>Uma vez que se trata de material caracterizado como de fornecimento contínuo, o prazo de vigência do contrato será de 12 meses, contados a partir da data da publicação no Portal Nacional </w:t>
      </w:r>
      <w:r>
        <w:rPr/>
        <w:t>de Contratações Públicas (PNCP), podendo ser prorrogado conforme</w:t>
      </w:r>
      <w:r>
        <w:rPr>
          <w:spacing w:val="-1"/>
        </w:rPr>
        <w:t> </w:t>
      </w:r>
      <w:r>
        <w:rPr/>
        <w:t>Art. 107, da Lei 14.133/2021.</w:t>
      </w:r>
    </w:p>
    <w:p>
      <w:pPr>
        <w:pStyle w:val="BodyText"/>
        <w:spacing w:before="42"/>
      </w:pPr>
    </w:p>
    <w:p>
      <w:pPr>
        <w:pStyle w:val="Heading3"/>
        <w:numPr>
          <w:ilvl w:val="2"/>
          <w:numId w:val="47"/>
        </w:numPr>
        <w:tabs>
          <w:tab w:pos="618" w:val="left" w:leader="none"/>
        </w:tabs>
        <w:spacing w:line="240" w:lineRule="auto" w:before="0" w:after="0"/>
        <w:ind w:left="618" w:right="0" w:hanging="499"/>
        <w:jc w:val="left"/>
      </w:pPr>
      <w:r>
        <w:rPr/>
        <w:t>Reajustamento</w:t>
      </w:r>
      <w:r>
        <w:rPr>
          <w:spacing w:val="-1"/>
        </w:rPr>
        <w:t> </w:t>
      </w:r>
      <w:r>
        <w:rPr/>
        <w:t>de</w:t>
      </w:r>
      <w:r>
        <w:rPr>
          <w:spacing w:val="-1"/>
        </w:rPr>
        <w:t> </w:t>
      </w:r>
      <w:r>
        <w:rPr>
          <w:spacing w:val="-2"/>
        </w:rPr>
        <w:t>preços:</w:t>
      </w:r>
    </w:p>
    <w:p>
      <w:pPr>
        <w:pStyle w:val="BodyText"/>
        <w:spacing w:before="40"/>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haver</w:t>
      </w:r>
      <w:r>
        <w:rPr>
          <w:spacing w:val="-1"/>
          <w:u w:val="single"/>
        </w:rPr>
        <w:t> </w:t>
      </w:r>
      <w:r>
        <w:rPr>
          <w:u w:val="single"/>
        </w:rPr>
        <w:t>prorrogação</w:t>
      </w:r>
      <w:r>
        <w:rPr>
          <w:spacing w:val="-1"/>
          <w:u w:val="single"/>
        </w:rPr>
        <w:t> </w:t>
      </w:r>
      <w:r>
        <w:rPr>
          <w:u w:val="single"/>
        </w:rPr>
        <w:t>contratual</w:t>
      </w:r>
      <w:r>
        <w:rPr/>
        <w:t>,</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47"/>
        </w:numPr>
        <w:tabs>
          <w:tab w:pos="618" w:val="left" w:leader="none"/>
        </w:tabs>
        <w:spacing w:line="240" w:lineRule="auto" w:before="0" w:after="0"/>
        <w:ind w:left="618" w:right="0" w:hanging="499"/>
        <w:jc w:val="left"/>
      </w:pPr>
      <w:r>
        <w:rPr>
          <w:spacing w:val="-2"/>
        </w:rPr>
        <w:t>Garantia:</w:t>
      </w:r>
    </w:p>
    <w:p>
      <w:pPr>
        <w:pStyle w:val="BodyText"/>
        <w:spacing w:before="3"/>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w:t>
      </w:r>
      <w:r>
        <w:rPr>
          <w:spacing w:val="-1"/>
        </w:rPr>
        <w:t> </w:t>
      </w:r>
      <w:r>
        <w:rPr/>
        <w:t>OS-003-GDG-2024,</w:t>
      </w:r>
      <w:r>
        <w:rPr>
          <w:spacing w:val="-1"/>
        </w:rPr>
        <w:t> </w:t>
      </w:r>
      <w:r>
        <w:rPr/>
        <w:t>conforme</w:t>
      </w:r>
      <w:r>
        <w:rPr>
          <w:spacing w:val="-1"/>
        </w:rPr>
        <w:t> </w:t>
      </w:r>
      <w:r>
        <w:rPr/>
        <w:t>documento</w:t>
      </w:r>
      <w:r>
        <w:rPr>
          <w:spacing w:val="-1"/>
        </w:rPr>
        <w:t> </w:t>
      </w:r>
      <w:r>
        <w:rPr/>
        <w:t>SEI </w:t>
      </w:r>
      <w:r>
        <w:rPr>
          <w:sz w:val="24"/>
        </w:rPr>
        <w:t>70136509</w:t>
      </w:r>
      <w:r>
        <w:rPr/>
        <w:t>,</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71"/>
      </w:pPr>
    </w:p>
    <w:p>
      <w:pPr>
        <w:pStyle w:val="Heading3"/>
        <w:numPr>
          <w:ilvl w:val="2"/>
          <w:numId w:val="47"/>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spacing w:before="40"/>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47"/>
        </w:numPr>
        <w:tabs>
          <w:tab w:pos="718" w:val="left" w:leader="none"/>
        </w:tabs>
        <w:spacing w:line="240" w:lineRule="auto" w:before="0" w:after="0"/>
        <w:ind w:left="71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47"/>
        </w:numPr>
        <w:tabs>
          <w:tab w:pos="706" w:val="left" w:leader="none"/>
        </w:tabs>
        <w:spacing w:line="240" w:lineRule="auto" w:before="0" w:after="0"/>
        <w:ind w:left="70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119"/>
      </w:pPr>
      <w:r>
        <w:rPr/>
        <w:t>Não haverá impactos ambientais para os itens de consumo que se pretende adquirir. Os resíduos gerados serão acondicionados em locais adequados e posteriormente recolhidos pela empresa</w:t>
      </w:r>
      <w:r>
        <w:rPr>
          <w:spacing w:val="80"/>
        </w:rPr>
        <w:t> </w:t>
      </w:r>
      <w:r>
        <w:rPr/>
        <w:t>contratada pela UERJ/HUPE, para realizar o descarte correto, sob a gestão da Hotelaria Hospitalar.</w:t>
      </w:r>
    </w:p>
    <w:p>
      <w:pPr>
        <w:pStyle w:val="BodyText"/>
        <w:spacing w:before="42"/>
      </w:pPr>
    </w:p>
    <w:p>
      <w:pPr>
        <w:pStyle w:val="Heading3"/>
        <w:numPr>
          <w:ilvl w:val="2"/>
          <w:numId w:val="47"/>
        </w:numPr>
        <w:tabs>
          <w:tab w:pos="669" w:val="left" w:leader="none"/>
        </w:tabs>
        <w:spacing w:line="240" w:lineRule="auto" w:before="0" w:after="0"/>
        <w:ind w:left="66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47"/>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47"/>
        </w:numPr>
        <w:tabs>
          <w:tab w:pos="868" w:val="left" w:leader="none"/>
        </w:tabs>
        <w:spacing w:line="240" w:lineRule="auto" w:before="40" w:after="0"/>
        <w:ind w:left="86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47"/>
        </w:numPr>
        <w:tabs>
          <w:tab w:pos="891" w:val="left" w:leader="none"/>
        </w:tabs>
        <w:spacing w:line="280" w:lineRule="auto" w:before="40" w:after="0"/>
        <w:ind w:left="119" w:right="238" w:firstLine="0"/>
        <w:jc w:val="left"/>
        <w:rPr>
          <w:sz w:val="20"/>
        </w:rPr>
      </w:pPr>
      <w:r>
        <w:rPr>
          <w:sz w:val="20"/>
        </w:rPr>
        <w:t>Cumprir</w:t>
      </w:r>
      <w:r>
        <w:rPr>
          <w:spacing w:val="20"/>
          <w:sz w:val="20"/>
        </w:rPr>
        <w:t> </w:t>
      </w:r>
      <w:r>
        <w:rPr>
          <w:sz w:val="20"/>
        </w:rPr>
        <w:t>com</w:t>
      </w:r>
      <w:r>
        <w:rPr>
          <w:spacing w:val="20"/>
          <w:sz w:val="20"/>
        </w:rPr>
        <w:t> </w:t>
      </w:r>
      <w:r>
        <w:rPr>
          <w:sz w:val="20"/>
        </w:rPr>
        <w:t>o</w:t>
      </w:r>
      <w:r>
        <w:rPr>
          <w:spacing w:val="20"/>
          <w:sz w:val="20"/>
        </w:rPr>
        <w:t> </w:t>
      </w:r>
      <w:r>
        <w:rPr>
          <w:sz w:val="20"/>
        </w:rPr>
        <w:t>fornecimento</w:t>
      </w:r>
      <w:r>
        <w:rPr>
          <w:spacing w:val="20"/>
          <w:sz w:val="20"/>
        </w:rPr>
        <w:t> </w:t>
      </w:r>
      <w:r>
        <w:rPr>
          <w:sz w:val="20"/>
        </w:rPr>
        <w:t>do</w:t>
      </w:r>
      <w:r>
        <w:rPr>
          <w:spacing w:val="20"/>
          <w:sz w:val="20"/>
        </w:rPr>
        <w:t> </w:t>
      </w:r>
      <w:r>
        <w:rPr>
          <w:sz w:val="20"/>
        </w:rPr>
        <w:t>objeto</w:t>
      </w:r>
      <w:r>
        <w:rPr>
          <w:spacing w:val="20"/>
          <w:sz w:val="20"/>
        </w:rPr>
        <w:t> </w:t>
      </w:r>
      <w:r>
        <w:rPr>
          <w:sz w:val="20"/>
        </w:rPr>
        <w:t>contratado</w:t>
      </w:r>
      <w:r>
        <w:rPr>
          <w:spacing w:val="20"/>
          <w:sz w:val="20"/>
        </w:rPr>
        <w:t> </w:t>
      </w:r>
      <w:r>
        <w:rPr>
          <w:sz w:val="20"/>
        </w:rPr>
        <w:t>em</w:t>
      </w:r>
      <w:r>
        <w:rPr>
          <w:spacing w:val="20"/>
          <w:sz w:val="20"/>
        </w:rPr>
        <w:t> </w:t>
      </w:r>
      <w:r>
        <w:rPr>
          <w:sz w:val="20"/>
        </w:rPr>
        <w:t>conformidade</w:t>
      </w:r>
      <w:r>
        <w:rPr>
          <w:spacing w:val="20"/>
          <w:sz w:val="20"/>
        </w:rPr>
        <w:t> </w:t>
      </w:r>
      <w:r>
        <w:rPr>
          <w:sz w:val="20"/>
        </w:rPr>
        <w:t>com</w:t>
      </w:r>
      <w:r>
        <w:rPr>
          <w:spacing w:val="20"/>
          <w:sz w:val="20"/>
        </w:rPr>
        <w:t> </w:t>
      </w:r>
      <w:r>
        <w:rPr>
          <w:sz w:val="20"/>
        </w:rPr>
        <w:t>prazo,</w:t>
      </w:r>
      <w:r>
        <w:rPr>
          <w:spacing w:val="20"/>
          <w:sz w:val="20"/>
        </w:rPr>
        <w:t> </w:t>
      </w:r>
      <w:r>
        <w:rPr>
          <w:sz w:val="20"/>
        </w:rPr>
        <w:t>local,</w:t>
      </w:r>
      <w:r>
        <w:rPr>
          <w:spacing w:val="20"/>
          <w:sz w:val="20"/>
        </w:rPr>
        <w:t> </w:t>
      </w:r>
      <w:r>
        <w:rPr>
          <w:sz w:val="20"/>
        </w:rPr>
        <w:t>emissão</w:t>
      </w:r>
      <w:r>
        <w:rPr>
          <w:spacing w:val="20"/>
          <w:sz w:val="20"/>
        </w:rPr>
        <w:t> </w:t>
      </w:r>
      <w:r>
        <w:rPr>
          <w:sz w:val="20"/>
        </w:rPr>
        <w:t>de</w:t>
      </w:r>
      <w:r>
        <w:rPr>
          <w:spacing w:val="20"/>
          <w:sz w:val="20"/>
        </w:rPr>
        <w:t> </w:t>
      </w:r>
      <w:r>
        <w:rPr>
          <w:sz w:val="20"/>
        </w:rPr>
        <w:t>documentos</w:t>
      </w:r>
      <w:r>
        <w:rPr>
          <w:spacing w:val="20"/>
          <w:sz w:val="20"/>
        </w:rPr>
        <w:t> </w:t>
      </w:r>
      <w:r>
        <w:rPr>
          <w:sz w:val="20"/>
        </w:rPr>
        <w:t>fiscais,</w:t>
      </w:r>
      <w:r>
        <w:rPr>
          <w:spacing w:val="20"/>
          <w:sz w:val="20"/>
        </w:rPr>
        <w:t> </w:t>
      </w:r>
      <w:r>
        <w:rPr>
          <w:sz w:val="20"/>
        </w:rPr>
        <w:t>quantidade,</w:t>
      </w:r>
      <w:r>
        <w:rPr>
          <w:spacing w:val="20"/>
          <w:sz w:val="20"/>
        </w:rPr>
        <w:t> </w:t>
      </w:r>
      <w:r>
        <w:rPr>
          <w:sz w:val="20"/>
        </w:rPr>
        <w:t>embalagem,</w:t>
      </w:r>
      <w:r>
        <w:rPr>
          <w:spacing w:val="20"/>
          <w:sz w:val="20"/>
        </w:rPr>
        <w:t> </w:t>
      </w:r>
      <w:r>
        <w:rPr>
          <w:sz w:val="20"/>
        </w:rPr>
        <w:t>especificações</w:t>
      </w:r>
      <w:r>
        <w:rPr>
          <w:spacing w:val="20"/>
          <w:sz w:val="20"/>
        </w:rPr>
        <w:t> </w:t>
      </w:r>
      <w:r>
        <w:rPr>
          <w:sz w:val="20"/>
        </w:rPr>
        <w:t>técnicas</w:t>
      </w:r>
      <w:r>
        <w:rPr>
          <w:spacing w:val="20"/>
          <w:sz w:val="20"/>
        </w:rPr>
        <w:t> </w:t>
      </w:r>
      <w:r>
        <w:rPr>
          <w:sz w:val="20"/>
        </w:rPr>
        <w:t>e</w:t>
      </w:r>
      <w:r>
        <w:rPr>
          <w:spacing w:val="20"/>
          <w:sz w:val="20"/>
        </w:rPr>
        <w:t> </w:t>
      </w:r>
      <w:r>
        <w:rPr>
          <w:sz w:val="20"/>
        </w:rPr>
        <w:t>validade definidos em Edital.</w:t>
      </w:r>
    </w:p>
    <w:p>
      <w:pPr>
        <w:pStyle w:val="BodyText"/>
        <w:spacing w:before="42"/>
      </w:pPr>
    </w:p>
    <w:p>
      <w:pPr>
        <w:pStyle w:val="Heading2"/>
        <w:numPr>
          <w:ilvl w:val="0"/>
          <w:numId w:val="47"/>
        </w:numPr>
        <w:tabs>
          <w:tab w:pos="318" w:val="left" w:leader="none"/>
        </w:tabs>
        <w:spacing w:line="240" w:lineRule="auto" w:before="0" w:after="0"/>
        <w:ind w:left="318" w:right="0" w:hanging="199"/>
        <w:jc w:val="left"/>
      </w:pPr>
      <w:r>
        <w:rPr>
          <w:spacing w:val="-2"/>
        </w:rPr>
        <w:t>PLANEJAMENTO</w:t>
      </w:r>
    </w:p>
    <w:p>
      <w:pPr>
        <w:pStyle w:val="ListParagraph"/>
        <w:numPr>
          <w:ilvl w:val="1"/>
          <w:numId w:val="47"/>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119"/>
      </w:pPr>
      <w:r>
        <w:rPr/>
        <w:t>Tendo</w:t>
      </w:r>
      <w:r>
        <w:rPr>
          <w:spacing w:val="23"/>
        </w:rPr>
        <w:t> </w:t>
      </w:r>
      <w:r>
        <w:rPr/>
        <w:t>em</w:t>
      </w:r>
      <w:r>
        <w:rPr>
          <w:spacing w:val="23"/>
        </w:rPr>
        <w:t> </w:t>
      </w:r>
      <w:r>
        <w:rPr/>
        <w:t>vista</w:t>
      </w:r>
      <w:r>
        <w:rPr>
          <w:spacing w:val="23"/>
        </w:rPr>
        <w:t> </w:t>
      </w:r>
      <w:r>
        <w:rPr/>
        <w:t>o</w:t>
      </w:r>
      <w:r>
        <w:rPr>
          <w:spacing w:val="23"/>
        </w:rPr>
        <w:t> </w:t>
      </w:r>
      <w:r>
        <w:rPr/>
        <w:t>tripé</w:t>
      </w:r>
      <w:r>
        <w:rPr>
          <w:spacing w:val="23"/>
        </w:rPr>
        <w:t> </w:t>
      </w:r>
      <w:r>
        <w:rPr/>
        <w:t>Ensino,</w:t>
      </w:r>
      <w:r>
        <w:rPr>
          <w:spacing w:val="23"/>
        </w:rPr>
        <w:t> </w:t>
      </w:r>
      <w:r>
        <w:rPr/>
        <w:t>Pesquisa</w:t>
      </w:r>
      <w:r>
        <w:rPr>
          <w:spacing w:val="23"/>
        </w:rPr>
        <w:t> </w:t>
      </w:r>
      <w:r>
        <w:rPr/>
        <w:t>e</w:t>
      </w:r>
      <w:r>
        <w:rPr>
          <w:spacing w:val="23"/>
        </w:rPr>
        <w:t> </w:t>
      </w:r>
      <w:r>
        <w:rPr/>
        <w:t>Extensão,</w:t>
      </w:r>
      <w:r>
        <w:rPr>
          <w:spacing w:val="23"/>
        </w:rPr>
        <w:t> </w:t>
      </w:r>
      <w:r>
        <w:rPr/>
        <w:t>entende-se</w:t>
      </w:r>
      <w:r>
        <w:rPr>
          <w:spacing w:val="23"/>
        </w:rPr>
        <w:t> </w:t>
      </w:r>
      <w:r>
        <w:rPr/>
        <w:t>a</w:t>
      </w:r>
      <w:r>
        <w:rPr>
          <w:spacing w:val="23"/>
        </w:rPr>
        <w:t> </w:t>
      </w:r>
      <w:r>
        <w:rPr/>
        <w:t>presente</w:t>
      </w:r>
      <w:r>
        <w:rPr>
          <w:spacing w:val="23"/>
        </w:rPr>
        <w:t> </w:t>
      </w:r>
      <w:r>
        <w:rPr/>
        <w:t>contratação</w:t>
      </w:r>
      <w:r>
        <w:rPr>
          <w:spacing w:val="23"/>
        </w:rPr>
        <w:t> </w:t>
      </w:r>
      <w:r>
        <w:rPr/>
        <w:t>como</w:t>
      </w:r>
      <w:r>
        <w:rPr>
          <w:spacing w:val="23"/>
        </w:rPr>
        <w:t> </w:t>
      </w:r>
      <w:r>
        <w:rPr>
          <w:i/>
        </w:rPr>
        <w:t>conditio</w:t>
      </w:r>
      <w:r>
        <w:rPr>
          <w:i/>
          <w:spacing w:val="23"/>
        </w:rPr>
        <w:t> </w:t>
      </w:r>
      <w:r>
        <w:rPr>
          <w:i/>
        </w:rPr>
        <w:t>sine</w:t>
      </w:r>
      <w:r>
        <w:rPr>
          <w:i/>
          <w:spacing w:val="23"/>
        </w:rPr>
        <w:t> </w:t>
      </w:r>
      <w:r>
        <w:rPr>
          <w:i/>
        </w:rPr>
        <w:t>qua</w:t>
      </w:r>
      <w:r>
        <w:rPr>
          <w:i/>
          <w:spacing w:val="23"/>
        </w:rPr>
        <w:t> </w:t>
      </w:r>
      <w:r>
        <w:rPr>
          <w:i/>
        </w:rPr>
        <w:t>non</w:t>
      </w:r>
      <w:r>
        <w:rPr>
          <w:i/>
          <w:spacing w:val="23"/>
        </w:rPr>
        <w:t> </w:t>
      </w:r>
      <w:r>
        <w:rPr/>
        <w:t>à</w:t>
      </w:r>
      <w:r>
        <w:rPr>
          <w:spacing w:val="23"/>
        </w:rPr>
        <w:t> </w:t>
      </w:r>
      <w:r>
        <w:rPr/>
        <w:t>manutenção</w:t>
      </w:r>
      <w:r>
        <w:rPr>
          <w:spacing w:val="23"/>
        </w:rPr>
        <w:t> </w:t>
      </w:r>
      <w:r>
        <w:rPr/>
        <w:t>dos</w:t>
      </w:r>
      <w:r>
        <w:rPr>
          <w:spacing w:val="23"/>
        </w:rPr>
        <w:t> </w:t>
      </w:r>
      <w:r>
        <w:rPr/>
        <w:t>atendimentos</w:t>
      </w:r>
      <w:r>
        <w:rPr>
          <w:spacing w:val="23"/>
        </w:rPr>
        <w:t> </w:t>
      </w:r>
      <w:r>
        <w:rPr/>
        <w:t>aos</w:t>
      </w:r>
      <w:r>
        <w:rPr>
          <w:spacing w:val="23"/>
        </w:rPr>
        <w:t> </w:t>
      </w:r>
      <w:r>
        <w:rPr/>
        <w:t>pacientes</w:t>
      </w:r>
      <w:r>
        <w:rPr>
          <w:spacing w:val="23"/>
        </w:rPr>
        <w:t> </w:t>
      </w:r>
      <w:r>
        <w:rPr/>
        <w:t>regulados</w:t>
      </w:r>
      <w:r>
        <w:rPr>
          <w:spacing w:val="23"/>
        </w:rPr>
        <w:t> </w:t>
      </w:r>
      <w:r>
        <w:rPr/>
        <w:t>pelo</w:t>
      </w:r>
      <w:r>
        <w:rPr>
          <w:spacing w:val="23"/>
        </w:rPr>
        <w:t> </w:t>
      </w:r>
      <w:r>
        <w:rPr/>
        <w:t>SUS,</w:t>
      </w:r>
      <w:r>
        <w:rPr>
          <w:spacing w:val="23"/>
        </w:rPr>
        <w:t> </w:t>
      </w:r>
      <w:r>
        <w:rPr/>
        <w:t>da aprendizagem pelo corpo discente e do pioneirismo teórico e prático desenvolvido pelos professores desta universidade.</w:t>
      </w:r>
    </w:p>
    <w:p>
      <w:pPr>
        <w:pStyle w:val="BodyText"/>
        <w:spacing w:before="42"/>
      </w:pPr>
    </w:p>
    <w:p>
      <w:pPr>
        <w:pStyle w:val="Heading2"/>
        <w:numPr>
          <w:ilvl w:val="1"/>
          <w:numId w:val="47"/>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40"/>
        <w:ind w:left="11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before="80"/>
      </w:pPr>
    </w:p>
    <w:p>
      <w:pPr>
        <w:pStyle w:val="Heading2"/>
        <w:numPr>
          <w:ilvl w:val="1"/>
          <w:numId w:val="47"/>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119"/>
      </w:pPr>
      <w:r>
        <w:rPr/>
        <w:t>A</w:t>
      </w:r>
      <w:r>
        <w:rPr>
          <w:spacing w:val="29"/>
        </w:rPr>
        <w:t> </w:t>
      </w:r>
      <w:r>
        <w:rPr/>
        <w:t>contratada</w:t>
      </w:r>
      <w:r>
        <w:rPr>
          <w:spacing w:val="40"/>
        </w:rPr>
        <w:t> </w:t>
      </w:r>
      <w:r>
        <w:rPr/>
        <w:t>deverá,</w:t>
      </w:r>
      <w:r>
        <w:rPr>
          <w:spacing w:val="40"/>
        </w:rPr>
        <w:t> </w:t>
      </w:r>
      <w:r>
        <w:rPr/>
        <w:t>tendo</w:t>
      </w:r>
      <w:r>
        <w:rPr>
          <w:spacing w:val="40"/>
        </w:rPr>
        <w:t> </w:t>
      </w:r>
      <w:r>
        <w:rPr/>
        <w:t>em</w:t>
      </w:r>
      <w:r>
        <w:rPr>
          <w:spacing w:val="40"/>
        </w:rPr>
        <w:t> </w:t>
      </w:r>
      <w:r>
        <w:rPr/>
        <w:t>vista</w:t>
      </w:r>
      <w:r>
        <w:rPr>
          <w:spacing w:val="40"/>
        </w:rPr>
        <w:t> </w:t>
      </w:r>
      <w:r>
        <w:rPr/>
        <w:t>o</w:t>
      </w:r>
      <w:r>
        <w:rPr>
          <w:spacing w:val="40"/>
        </w:rPr>
        <w:t> </w:t>
      </w:r>
      <w:r>
        <w:rPr/>
        <w:t>princípio</w:t>
      </w:r>
      <w:r>
        <w:rPr>
          <w:spacing w:val="40"/>
        </w:rPr>
        <w:t> </w:t>
      </w:r>
      <w:r>
        <w:rPr/>
        <w:t>constitucional</w:t>
      </w:r>
      <w:r>
        <w:rPr>
          <w:spacing w:val="40"/>
        </w:rPr>
        <w:t> </w:t>
      </w:r>
      <w:r>
        <w:rPr/>
        <w:t>da</w:t>
      </w:r>
      <w:r>
        <w:rPr>
          <w:spacing w:val="40"/>
        </w:rPr>
        <w:t> </w:t>
      </w:r>
      <w:r>
        <w:rPr/>
        <w:t>promoção</w:t>
      </w:r>
      <w:r>
        <w:rPr>
          <w:spacing w:val="40"/>
        </w:rPr>
        <w:t> </w:t>
      </w:r>
      <w:r>
        <w:rPr/>
        <w:t>do</w:t>
      </w:r>
      <w:r>
        <w:rPr>
          <w:spacing w:val="40"/>
        </w:rPr>
        <w:t> </w:t>
      </w:r>
      <w:r>
        <w:rPr/>
        <w:t>desenvolvimento</w:t>
      </w:r>
      <w:r>
        <w:rPr>
          <w:spacing w:val="40"/>
        </w:rPr>
        <w:t> </w:t>
      </w:r>
      <w:r>
        <w:rPr/>
        <w:t>sustentável</w:t>
      </w:r>
      <w:r>
        <w:rPr>
          <w:spacing w:val="40"/>
        </w:rPr>
        <w:t> </w:t>
      </w:r>
      <w:r>
        <w:rPr/>
        <w:t>e</w:t>
      </w:r>
      <w:r>
        <w:rPr>
          <w:spacing w:val="40"/>
        </w:rPr>
        <w:t> </w:t>
      </w:r>
      <w:r>
        <w:rPr/>
        <w:t>no</w:t>
      </w:r>
      <w:r>
        <w:rPr>
          <w:spacing w:val="40"/>
        </w:rPr>
        <w:t> </w:t>
      </w:r>
      <w:r>
        <w:rPr/>
        <w:t>que</w:t>
      </w:r>
      <w:r>
        <w:rPr>
          <w:spacing w:val="40"/>
        </w:rPr>
        <w:t> </w:t>
      </w:r>
      <w:r>
        <w:rPr/>
        <w:t>for</w:t>
      </w:r>
      <w:r>
        <w:rPr>
          <w:spacing w:val="40"/>
        </w:rPr>
        <w:t> </w:t>
      </w:r>
      <w:r>
        <w:rPr/>
        <w:t>aplicável</w:t>
      </w:r>
      <w:r>
        <w:rPr>
          <w:spacing w:val="40"/>
        </w:rPr>
        <w:t> </w:t>
      </w:r>
      <w:r>
        <w:rPr/>
        <w:t>ao</w:t>
      </w:r>
      <w:r>
        <w:rPr>
          <w:spacing w:val="40"/>
        </w:rPr>
        <w:t> </w:t>
      </w:r>
      <w:r>
        <w:rPr/>
        <w:t>cumprimento</w:t>
      </w:r>
      <w:r>
        <w:rPr>
          <w:spacing w:val="40"/>
        </w:rPr>
        <w:t> </w:t>
      </w:r>
      <w:r>
        <w:rPr/>
        <w:t>do</w:t>
      </w:r>
      <w:r>
        <w:rPr>
          <w:spacing w:val="40"/>
        </w:rPr>
        <w:t> </w:t>
      </w:r>
      <w:r>
        <w:rPr/>
        <w:t>objeto,</w:t>
      </w:r>
      <w:r>
        <w:rPr>
          <w:spacing w:val="40"/>
        </w:rPr>
        <w:t> </w:t>
      </w:r>
      <w:r>
        <w:rPr/>
        <w:t>obedecer</w:t>
      </w:r>
      <w:r>
        <w:rPr>
          <w:spacing w:val="40"/>
        </w:rPr>
        <w:t> </w:t>
      </w:r>
      <w:r>
        <w:rPr/>
        <w:t>aos</w:t>
      </w:r>
      <w:r>
        <w:rPr>
          <w:spacing w:val="40"/>
        </w:rPr>
        <w:t> </w:t>
      </w:r>
      <w:r>
        <w:rPr/>
        <w:t>critérios estabelecidos no Decreto Estadual 43.629/2012.</w:t>
      </w:r>
    </w:p>
    <w:p>
      <w:pPr>
        <w:pStyle w:val="BodyText"/>
        <w:spacing w:before="42"/>
      </w:pPr>
    </w:p>
    <w:p>
      <w:pPr>
        <w:pStyle w:val="Heading2"/>
        <w:numPr>
          <w:ilvl w:val="1"/>
          <w:numId w:val="47"/>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before="40"/>
        <w:ind w:left="119"/>
      </w:pPr>
      <w:r>
        <w:rPr/>
        <w:t>Conforme</w:t>
      </w:r>
      <w:r>
        <w:rPr>
          <w:spacing w:val="26"/>
        </w:rPr>
        <w:t> </w:t>
      </w:r>
      <w:r>
        <w:rPr/>
        <w:t>pode</w:t>
      </w:r>
      <w:r>
        <w:rPr>
          <w:spacing w:val="26"/>
        </w:rPr>
        <w:t> </w:t>
      </w:r>
      <w:r>
        <w:rPr/>
        <w:t>ser</w:t>
      </w:r>
      <w:r>
        <w:rPr>
          <w:spacing w:val="26"/>
        </w:rPr>
        <w:t> </w:t>
      </w:r>
      <w:r>
        <w:rPr/>
        <w:t>observado</w:t>
      </w:r>
      <w:r>
        <w:rPr>
          <w:spacing w:val="26"/>
        </w:rPr>
        <w:t> </w:t>
      </w:r>
      <w:r>
        <w:rPr/>
        <w:t>no</w:t>
      </w:r>
      <w:r>
        <w:rPr>
          <w:spacing w:val="26"/>
        </w:rPr>
        <w:t> </w:t>
      </w:r>
      <w:r>
        <w:rPr/>
        <w:t>rol</w:t>
      </w:r>
      <w:r>
        <w:rPr>
          <w:spacing w:val="26"/>
        </w:rPr>
        <w:t> </w:t>
      </w:r>
      <w:r>
        <w:rPr/>
        <w:t>de</w:t>
      </w:r>
      <w:r>
        <w:rPr>
          <w:spacing w:val="26"/>
        </w:rPr>
        <w:t> </w:t>
      </w:r>
      <w:r>
        <w:rPr/>
        <w:t>itens</w:t>
      </w:r>
      <w:r>
        <w:rPr>
          <w:spacing w:val="26"/>
        </w:rPr>
        <w:t> </w:t>
      </w:r>
      <w:r>
        <w:rPr/>
        <w:t>de</w:t>
      </w:r>
      <w:r>
        <w:rPr>
          <w:spacing w:val="26"/>
        </w:rPr>
        <w:t> </w:t>
      </w:r>
      <w:r>
        <w:rPr/>
        <w:t>fornecimento</w:t>
      </w:r>
      <w:r>
        <w:rPr>
          <w:spacing w:val="26"/>
        </w:rPr>
        <w:t> </w:t>
      </w:r>
      <w:r>
        <w:rPr/>
        <w:t>contínuo,</w:t>
      </w:r>
      <w:r>
        <w:rPr>
          <w:spacing w:val="26"/>
        </w:rPr>
        <w:t> </w:t>
      </w:r>
      <w:r>
        <w:rPr/>
        <w:t>para</w:t>
      </w:r>
      <w:r>
        <w:rPr>
          <w:spacing w:val="26"/>
        </w:rPr>
        <w:t> </w:t>
      </w:r>
      <w:r>
        <w:rPr/>
        <w:t>itens</w:t>
      </w:r>
      <w:r>
        <w:rPr>
          <w:spacing w:val="26"/>
        </w:rPr>
        <w:t> </w:t>
      </w:r>
      <w:r>
        <w:rPr/>
        <w:t>da</w:t>
      </w:r>
      <w:r>
        <w:rPr>
          <w:spacing w:val="26"/>
        </w:rPr>
        <w:t> </w:t>
      </w:r>
      <w:r>
        <w:rPr/>
        <w:t>mesma</w:t>
      </w:r>
      <w:r>
        <w:rPr>
          <w:spacing w:val="26"/>
        </w:rPr>
        <w:t> </w:t>
      </w:r>
      <w:r>
        <w:rPr/>
        <w:t>família</w:t>
      </w:r>
      <w:r>
        <w:rPr>
          <w:spacing w:val="26"/>
        </w:rPr>
        <w:t> </w:t>
      </w:r>
      <w:r>
        <w:rPr/>
        <w:t>do</w:t>
      </w:r>
      <w:r>
        <w:rPr>
          <w:spacing w:val="26"/>
        </w:rPr>
        <w:t> </w:t>
      </w:r>
      <w:r>
        <w:rPr/>
        <w:t>objeto</w:t>
      </w:r>
      <w:r>
        <w:rPr>
          <w:spacing w:val="26"/>
        </w:rPr>
        <w:t> </w:t>
      </w:r>
      <w:r>
        <w:rPr/>
        <w:t>da</w:t>
      </w:r>
      <w:r>
        <w:rPr>
          <w:spacing w:val="26"/>
        </w:rPr>
        <w:t> </w:t>
      </w:r>
      <w:r>
        <w:rPr/>
        <w:t>presente</w:t>
      </w:r>
      <w:r>
        <w:rPr>
          <w:spacing w:val="26"/>
        </w:rPr>
        <w:t> </w:t>
      </w:r>
      <w:r>
        <w:rPr/>
        <w:t>contratação</w:t>
      </w:r>
      <w:r>
        <w:rPr>
          <w:spacing w:val="26"/>
        </w:rPr>
        <w:t> </w:t>
      </w:r>
      <w:r>
        <w:rPr/>
        <w:t>as</w:t>
      </w:r>
      <w:r>
        <w:rPr>
          <w:spacing w:val="26"/>
        </w:rPr>
        <w:t> </w:t>
      </w:r>
      <w:r>
        <w:rPr/>
        <w:t>contratações</w:t>
      </w:r>
      <w:r>
        <w:rPr>
          <w:spacing w:val="26"/>
        </w:rPr>
        <w:t> </w:t>
      </w:r>
      <w:r>
        <w:rPr/>
        <w:t>vigentes</w:t>
      </w:r>
      <w:r>
        <w:rPr>
          <w:spacing w:val="26"/>
        </w:rPr>
        <w:t> </w:t>
      </w:r>
      <w:r>
        <w:rPr/>
        <w:t>configuram</w:t>
      </w:r>
      <w:r>
        <w:rPr>
          <w:spacing w:val="26"/>
        </w:rPr>
        <w:t> </w:t>
      </w:r>
      <w:r>
        <w:rPr/>
        <w:t>contratações correlatas e estão elecandas abaixo:</w:t>
      </w:r>
    </w:p>
    <w:p>
      <w:pPr>
        <w:pStyle w:val="BodyText"/>
        <w:spacing w:before="80"/>
      </w:pPr>
    </w:p>
    <w:tbl>
      <w:tblPr>
        <w:tblW w:w="0" w:type="auto"/>
        <w:jc w:val="left"/>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14"/>
        <w:gridCol w:w="5701"/>
        <w:gridCol w:w="3103"/>
      </w:tblGrid>
      <w:tr>
        <w:trPr>
          <w:trHeight w:val="242" w:hRule="atLeast"/>
        </w:trPr>
        <w:tc>
          <w:tcPr>
            <w:tcW w:w="714" w:type="dxa"/>
          </w:tcPr>
          <w:p>
            <w:pPr>
              <w:pStyle w:val="TableParagraph"/>
              <w:spacing w:line="221" w:lineRule="exact"/>
              <w:ind w:right="78"/>
              <w:jc w:val="center"/>
              <w:rPr>
                <w:b/>
                <w:sz w:val="20"/>
              </w:rPr>
            </w:pPr>
            <w:r>
              <w:rPr>
                <w:b/>
                <w:spacing w:val="-4"/>
                <w:sz w:val="20"/>
              </w:rPr>
              <w:t>ITEM</w:t>
            </w:r>
          </w:p>
        </w:tc>
        <w:tc>
          <w:tcPr>
            <w:tcW w:w="5701" w:type="dxa"/>
          </w:tcPr>
          <w:p>
            <w:pPr>
              <w:pStyle w:val="TableParagraph"/>
              <w:spacing w:line="221" w:lineRule="exact"/>
              <w:ind w:left="237"/>
              <w:jc w:val="center"/>
              <w:rPr>
                <w:b/>
                <w:sz w:val="20"/>
              </w:rPr>
            </w:pPr>
            <w:r>
              <w:rPr>
                <w:b/>
                <w:sz w:val="20"/>
              </w:rPr>
              <w:t>DESCRIÇÃO</w:t>
            </w:r>
            <w:r>
              <w:rPr>
                <w:b/>
                <w:spacing w:val="-3"/>
                <w:sz w:val="20"/>
              </w:rPr>
              <w:t> </w:t>
            </w:r>
            <w:r>
              <w:rPr>
                <w:b/>
                <w:sz w:val="20"/>
              </w:rPr>
              <w:t>DO</w:t>
            </w:r>
            <w:r>
              <w:rPr>
                <w:b/>
                <w:spacing w:val="-2"/>
                <w:sz w:val="20"/>
              </w:rPr>
              <w:t> </w:t>
            </w:r>
            <w:r>
              <w:rPr>
                <w:b/>
                <w:sz w:val="20"/>
              </w:rPr>
              <w:t>OBJETO</w:t>
            </w:r>
            <w:r>
              <w:rPr>
                <w:b/>
                <w:spacing w:val="-2"/>
                <w:sz w:val="20"/>
              </w:rPr>
              <w:t> </w:t>
            </w:r>
            <w:r>
              <w:rPr>
                <w:b/>
                <w:sz w:val="20"/>
              </w:rPr>
              <w:t>DA</w:t>
            </w:r>
            <w:r>
              <w:rPr>
                <w:b/>
                <w:spacing w:val="-12"/>
                <w:sz w:val="20"/>
              </w:rPr>
              <w:t> </w:t>
            </w:r>
            <w:r>
              <w:rPr>
                <w:b/>
                <w:spacing w:val="-2"/>
                <w:sz w:val="20"/>
              </w:rPr>
              <w:t>CONTRATAÇÃO</w:t>
            </w:r>
          </w:p>
        </w:tc>
        <w:tc>
          <w:tcPr>
            <w:tcW w:w="3103" w:type="dxa"/>
          </w:tcPr>
          <w:p>
            <w:pPr>
              <w:pStyle w:val="TableParagraph"/>
              <w:spacing w:line="221" w:lineRule="exact"/>
              <w:ind w:left="506"/>
              <w:jc w:val="center"/>
              <w:rPr>
                <w:b/>
                <w:sz w:val="20"/>
              </w:rPr>
            </w:pPr>
            <w:r>
              <w:rPr>
                <w:b/>
                <w:sz w:val="20"/>
              </w:rPr>
              <w:t>PROCESSO</w:t>
            </w:r>
            <w:r>
              <w:rPr>
                <w:b/>
                <w:spacing w:val="-1"/>
                <w:sz w:val="20"/>
              </w:rPr>
              <w:t> </w:t>
            </w:r>
            <w:r>
              <w:rPr>
                <w:b/>
                <w:spacing w:val="-5"/>
                <w:sz w:val="20"/>
              </w:rPr>
              <w:t>SEI</w:t>
            </w:r>
          </w:p>
        </w:tc>
      </w:tr>
      <w:tr>
        <w:trPr>
          <w:trHeight w:val="304" w:hRule="atLeast"/>
        </w:trPr>
        <w:tc>
          <w:tcPr>
            <w:tcW w:w="714" w:type="dxa"/>
          </w:tcPr>
          <w:p>
            <w:pPr>
              <w:pStyle w:val="TableParagraph"/>
              <w:spacing w:before="48"/>
              <w:ind w:right="138"/>
              <w:jc w:val="center"/>
              <w:rPr>
                <w:b/>
                <w:sz w:val="20"/>
              </w:rPr>
            </w:pPr>
            <w:r>
              <w:rPr>
                <w:b/>
                <w:spacing w:val="-10"/>
                <w:sz w:val="20"/>
              </w:rPr>
              <w:t>1</w:t>
            </w:r>
          </w:p>
        </w:tc>
        <w:tc>
          <w:tcPr>
            <w:tcW w:w="5701" w:type="dxa"/>
          </w:tcPr>
          <w:p>
            <w:pPr>
              <w:pStyle w:val="TableParagraph"/>
              <w:spacing w:before="48"/>
              <w:ind w:left="130"/>
              <w:rPr>
                <w:sz w:val="20"/>
              </w:rPr>
            </w:pPr>
            <w:r>
              <w:rPr>
                <w:sz w:val="20"/>
              </w:rPr>
              <w:t>Fios</w:t>
            </w:r>
            <w:r>
              <w:rPr>
                <w:spacing w:val="-1"/>
                <w:sz w:val="20"/>
              </w:rPr>
              <w:t> </w:t>
            </w:r>
            <w:r>
              <w:rPr>
                <w:spacing w:val="-2"/>
                <w:sz w:val="20"/>
              </w:rPr>
              <w:t>Cirúrgicos</w:t>
            </w:r>
          </w:p>
        </w:tc>
        <w:tc>
          <w:tcPr>
            <w:tcW w:w="3103" w:type="dxa"/>
          </w:tcPr>
          <w:p>
            <w:pPr>
              <w:pStyle w:val="TableParagraph"/>
              <w:spacing w:line="273" w:lineRule="exact" w:before="11"/>
              <w:ind w:left="506"/>
              <w:jc w:val="center"/>
              <w:rPr>
                <w:sz w:val="24"/>
              </w:rPr>
            </w:pPr>
            <w:r>
              <w:rPr>
                <w:sz w:val="24"/>
              </w:rPr>
              <w:t>SEI-</w:t>
            </w:r>
            <w:r>
              <w:rPr>
                <w:spacing w:val="-2"/>
                <w:sz w:val="24"/>
              </w:rPr>
              <w:t>260008/006663/2023</w:t>
            </w:r>
          </w:p>
        </w:tc>
      </w:tr>
      <w:tr>
        <w:trPr>
          <w:trHeight w:val="282" w:hRule="atLeast"/>
        </w:trPr>
        <w:tc>
          <w:tcPr>
            <w:tcW w:w="714" w:type="dxa"/>
          </w:tcPr>
          <w:p>
            <w:pPr>
              <w:pStyle w:val="TableParagraph"/>
              <w:spacing w:line="219" w:lineRule="exact" w:before="44"/>
              <w:ind w:right="78"/>
              <w:jc w:val="center"/>
              <w:rPr>
                <w:b/>
                <w:sz w:val="20"/>
              </w:rPr>
            </w:pPr>
            <w:r>
              <w:rPr>
                <w:b/>
                <w:spacing w:val="-10"/>
                <w:sz w:val="20"/>
              </w:rPr>
              <w:t>2</w:t>
            </w:r>
          </w:p>
        </w:tc>
        <w:tc>
          <w:tcPr>
            <w:tcW w:w="5701" w:type="dxa"/>
          </w:tcPr>
          <w:p>
            <w:pPr>
              <w:pStyle w:val="TableParagraph"/>
              <w:spacing w:line="219" w:lineRule="exact" w:before="44"/>
              <w:ind w:left="130"/>
              <w:rPr>
                <w:sz w:val="20"/>
              </w:rPr>
            </w:pPr>
            <w:r>
              <w:rPr>
                <w:sz w:val="20"/>
              </w:rPr>
              <w:t>Fios</w:t>
            </w:r>
            <w:r>
              <w:rPr>
                <w:spacing w:val="-1"/>
                <w:sz w:val="20"/>
              </w:rPr>
              <w:t> </w:t>
            </w:r>
            <w:r>
              <w:rPr>
                <w:spacing w:val="-2"/>
                <w:sz w:val="20"/>
              </w:rPr>
              <w:t>Cirúrgicos</w:t>
            </w:r>
          </w:p>
        </w:tc>
        <w:tc>
          <w:tcPr>
            <w:tcW w:w="3103" w:type="dxa"/>
          </w:tcPr>
          <w:p>
            <w:pPr>
              <w:pStyle w:val="TableParagraph"/>
              <w:spacing w:line="256" w:lineRule="exact" w:before="7"/>
              <w:ind w:left="506"/>
              <w:jc w:val="center"/>
              <w:rPr>
                <w:sz w:val="24"/>
              </w:rPr>
            </w:pPr>
            <w:r>
              <w:rPr>
                <w:sz w:val="24"/>
              </w:rPr>
              <w:t>SEI-</w:t>
            </w:r>
            <w:r>
              <w:rPr>
                <w:spacing w:val="-2"/>
                <w:sz w:val="24"/>
              </w:rPr>
              <w:t>260008/006675/2023</w:t>
            </w:r>
          </w:p>
        </w:tc>
      </w:tr>
    </w:tbl>
    <w:p>
      <w:pPr>
        <w:pStyle w:val="BodyText"/>
        <w:spacing w:before="118"/>
      </w:pPr>
    </w:p>
    <w:p>
      <w:pPr>
        <w:pStyle w:val="Heading2"/>
        <w:numPr>
          <w:ilvl w:val="1"/>
          <w:numId w:val="47"/>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pStyle w:val="BodyText"/>
        <w:spacing w:before="40"/>
        <w:ind w:left="119"/>
      </w:pPr>
      <w:r>
        <w:rPr/>
        <w:t>Não</w:t>
      </w:r>
      <w:r>
        <w:rPr>
          <w:spacing w:val="-1"/>
        </w:rPr>
        <w:t> </w:t>
      </w:r>
      <w:r>
        <w:rPr/>
        <w:t>há</w:t>
      </w:r>
      <w:r>
        <w:rPr>
          <w:spacing w:val="-1"/>
        </w:rPr>
        <w:t> </w:t>
      </w:r>
      <w:r>
        <w:rPr/>
        <w:t>contratações</w:t>
      </w:r>
      <w:r>
        <w:rPr>
          <w:spacing w:val="-1"/>
        </w:rPr>
        <w:t> </w:t>
      </w:r>
      <w:r>
        <w:rPr/>
        <w:t>interdependentes</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0"/>
          <w:numId w:val="47"/>
        </w:numPr>
        <w:tabs>
          <w:tab w:pos="307" w:val="left" w:leader="none"/>
        </w:tabs>
        <w:spacing w:line="240" w:lineRule="auto" w:before="0"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119" w:right="379"/>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do desabastecimento.</w:t>
      </w:r>
    </w:p>
    <w:p>
      <w:pPr>
        <w:pStyle w:val="BodyText"/>
        <w:spacing w:before="42"/>
      </w:pPr>
    </w:p>
    <w:p>
      <w:pPr>
        <w:pStyle w:val="Heading2"/>
        <w:numPr>
          <w:ilvl w:val="0"/>
          <w:numId w:val="47"/>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119"/>
      </w:pPr>
      <w:r>
        <w:rPr/>
        <w:t>O presente estudo levantou os elementos essenciais que irão compor o Termo de Referência e demonstrou ser viável a contratação demandada, cabendo ressaltar que os riscos envolvidos </w:t>
      </w:r>
      <w:r>
        <w:rPr/>
        <w:t>são</w:t>
      </w:r>
      <w:r>
        <w:rPr>
          <w:spacing w:val="80"/>
        </w:rPr>
        <w:t> </w:t>
      </w:r>
      <w:r>
        <w:rPr/>
        <w:t>administráveis e os custos previstos são compatíveis e se caracterizam pela economicidade.</w:t>
      </w:r>
    </w:p>
    <w:p>
      <w:pPr>
        <w:pStyle w:val="BodyText"/>
        <w:spacing w:before="42"/>
      </w:pPr>
    </w:p>
    <w:p>
      <w:pPr>
        <w:pStyle w:val="Heading2"/>
        <w:numPr>
          <w:ilvl w:val="0"/>
          <w:numId w:val="47"/>
        </w:numPr>
        <w:tabs>
          <w:tab w:pos="318" w:val="left" w:leader="none"/>
        </w:tabs>
        <w:spacing w:line="240" w:lineRule="auto" w:before="0" w:after="0"/>
        <w:ind w:left="318" w:right="0" w:hanging="199"/>
        <w:jc w:val="left"/>
      </w:pPr>
      <w:r>
        <w:rPr>
          <w:spacing w:val="-2"/>
        </w:rPr>
        <w:t>RESPONSÁVEIS</w:t>
      </w:r>
    </w:p>
    <w:p>
      <w:pPr>
        <w:pStyle w:val="BodyText"/>
        <w:spacing w:line="280" w:lineRule="auto" w:before="40"/>
        <w:ind w:left="119" w:right="11429"/>
      </w:pPr>
      <w:r>
        <w:rPr/>
        <w:t>Responsável:</w:t>
      </w:r>
      <w:r>
        <w:rPr>
          <w:spacing w:val="-13"/>
        </w:rPr>
        <w:t> </w:t>
      </w:r>
      <w:r>
        <w:rPr/>
        <w:t>Mauro</w:t>
      </w:r>
      <w:r>
        <w:rPr>
          <w:spacing w:val="-12"/>
        </w:rPr>
        <w:t> </w:t>
      </w:r>
      <w:r>
        <w:rPr/>
        <w:t>Frickmann</w:t>
      </w:r>
      <w:r>
        <w:rPr>
          <w:spacing w:val="-13"/>
        </w:rPr>
        <w:t> </w:t>
      </w:r>
      <w:r>
        <w:rPr/>
        <w:t>Mundstock Matrícula: 36.459-6</w:t>
      </w:r>
    </w:p>
    <w:p>
      <w:pPr>
        <w:pStyle w:val="BodyText"/>
        <w:spacing w:before="2"/>
        <w:ind w:left="119"/>
      </w:pPr>
      <w:r>
        <w:rPr/>
        <w:t>ID</w:t>
      </w:r>
      <w:r>
        <w:rPr>
          <w:spacing w:val="-1"/>
        </w:rPr>
        <w:t> </w:t>
      </w:r>
      <w:r>
        <w:rPr/>
        <w:t>Funcional:</w:t>
      </w:r>
      <w:r>
        <w:rPr>
          <w:spacing w:val="-1"/>
        </w:rPr>
        <w:t> </w:t>
      </w:r>
      <w:r>
        <w:rPr>
          <w:spacing w:val="-2"/>
        </w:rPr>
        <w:t>4176662</w:t>
      </w:r>
    </w:p>
    <w:p>
      <w:pPr>
        <w:pStyle w:val="BodyText"/>
        <w:spacing w:before="40"/>
        <w:ind w:left="119"/>
      </w:pPr>
      <w:r>
        <w:rPr/>
        <w:t>Telefone:</w:t>
      </w:r>
      <w:r>
        <w:rPr>
          <w:spacing w:val="2"/>
        </w:rPr>
        <w:t> </w:t>
      </w:r>
      <w:r>
        <w:rPr/>
        <w:t>(21)</w:t>
      </w:r>
      <w:r>
        <w:rPr>
          <w:spacing w:val="-7"/>
        </w:rPr>
        <w:t> </w:t>
      </w:r>
      <w:r>
        <w:rPr/>
        <w:t>2868-</w:t>
      </w:r>
      <w:r>
        <w:rPr>
          <w:spacing w:val="-4"/>
        </w:rPr>
        <w:t>8770</w:t>
      </w:r>
    </w:p>
    <w:p>
      <w:pPr>
        <w:pStyle w:val="BodyText"/>
        <w:spacing w:before="40"/>
        <w:ind w:left="119"/>
      </w:pPr>
      <w:r>
        <w:rPr/>
        <w:t>E-mail</w:t>
      </w:r>
      <w:r>
        <w:rPr>
          <w:spacing w:val="-1"/>
        </w:rPr>
        <w:t> </w:t>
      </w:r>
      <w:r>
        <w:rPr/>
        <w:t>institucional:</w:t>
      </w:r>
      <w:r>
        <w:rPr>
          <w:spacing w:val="-1"/>
        </w:rPr>
        <w:t> </w:t>
      </w:r>
      <w:hyperlink r:id="rId32">
        <w:r>
          <w:rPr>
            <w:spacing w:val="-2"/>
          </w:rPr>
          <w:t>mauro.mundstock@hupe.uerj.br</w:t>
        </w:r>
      </w:hyperlink>
    </w:p>
    <w:p>
      <w:pPr>
        <w:pStyle w:val="BodyText"/>
        <w:spacing w:before="80"/>
      </w:pPr>
    </w:p>
    <w:p>
      <w:pPr>
        <w:pStyle w:val="BodyText"/>
        <w:spacing w:line="280" w:lineRule="auto"/>
        <w:ind w:left="119" w:right="11429"/>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2"/>
        <w:ind w:left="119"/>
      </w:pPr>
      <w:r>
        <w:rPr/>
        <w:t>ID</w:t>
      </w:r>
      <w:r>
        <w:rPr>
          <w:spacing w:val="-1"/>
        </w:rPr>
        <w:t> </w:t>
      </w:r>
      <w:r>
        <w:rPr/>
        <w:t>Funcional:</w:t>
      </w:r>
      <w:r>
        <w:rPr>
          <w:spacing w:val="-1"/>
        </w:rPr>
        <w:t> </w:t>
      </w:r>
      <w:r>
        <w:rPr/>
        <w:t>436099-</w:t>
      </w:r>
      <w:r>
        <w:rPr>
          <w:spacing w:val="-10"/>
        </w:rPr>
        <w:t>7</w:t>
      </w:r>
    </w:p>
    <w:p>
      <w:pPr>
        <w:pStyle w:val="BodyText"/>
        <w:spacing w:before="40"/>
        <w:ind w:left="119"/>
      </w:pPr>
      <w:r>
        <w:rPr/>
        <w:t>Telefone:</w:t>
      </w:r>
      <w:r>
        <w:rPr>
          <w:spacing w:val="2"/>
        </w:rPr>
        <w:t> </w:t>
      </w:r>
      <w:r>
        <w:rPr/>
        <w:t>(21)</w:t>
      </w:r>
      <w:r>
        <w:rPr>
          <w:spacing w:val="-7"/>
        </w:rPr>
        <w:t> </w:t>
      </w:r>
      <w:r>
        <w:rPr/>
        <w:t>2868-</w:t>
      </w:r>
      <w:r>
        <w:rPr>
          <w:spacing w:val="-4"/>
        </w:rPr>
        <w:t>8534</w:t>
      </w:r>
    </w:p>
    <w:p>
      <w:pPr>
        <w:pStyle w:val="BodyText"/>
        <w:spacing w:before="40"/>
        <w:ind w:left="119"/>
      </w:pPr>
      <w:r>
        <w:rPr/>
        <w:t>E-mail</w:t>
      </w:r>
      <w:r>
        <w:rPr>
          <w:spacing w:val="-3"/>
        </w:rPr>
        <w:t> </w:t>
      </w:r>
      <w:r>
        <w:rPr/>
        <w:t>institucional:</w:t>
      </w:r>
      <w:r>
        <w:rPr>
          <w:spacing w:val="-1"/>
        </w:rPr>
        <w:t> </w:t>
      </w:r>
      <w:hyperlink r:id="rId33">
        <w:r>
          <w:rPr>
            <w:spacing w:val="-2"/>
          </w:rPr>
          <w:t>gisele.benjamim@hupe.uerj.br</w:t>
        </w:r>
      </w:hyperlink>
    </w:p>
    <w:p>
      <w:pPr>
        <w:spacing w:after="0"/>
        <w:sectPr>
          <w:pgSz w:w="15840" w:h="24480"/>
          <w:pgMar w:top="0" w:bottom="280" w:left="0" w:right="0"/>
        </w:sectPr>
      </w:pPr>
    </w:p>
    <w:p>
      <w:pPr>
        <w:pStyle w:val="Heading2"/>
        <w:spacing w:before="73"/>
        <w:ind w:left="60" w:right="163"/>
        <w:jc w:val="center"/>
      </w:pPr>
      <w:r>
        <w:rPr/>
        <mc:AlternateContent>
          <mc:Choice Requires="wps">
            <w:drawing>
              <wp:anchor distT="0" distB="0" distL="0" distR="0" allowOverlap="1" layoutInCell="1" locked="0" behindDoc="0" simplePos="0" relativeHeight="15731712">
                <wp:simplePos x="0" y="0"/>
                <wp:positionH relativeFrom="page">
                  <wp:posOffset>4778895</wp:posOffset>
                </wp:positionH>
                <wp:positionV relativeFrom="paragraph">
                  <wp:posOffset>174586</wp:posOffset>
                </wp:positionV>
                <wp:extent cx="2099945" cy="9525"/>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2099945" cy="9525"/>
                        </a:xfrm>
                        <a:custGeom>
                          <a:avLst/>
                          <a:gdLst/>
                          <a:ahLst/>
                          <a:cxnLst/>
                          <a:rect l="l" t="t" r="r" b="b"/>
                          <a:pathLst>
                            <a:path w="2099945" h="9525">
                              <a:moveTo>
                                <a:pt x="2099335" y="0"/>
                              </a:moveTo>
                              <a:lnTo>
                                <a:pt x="1889518" y="0"/>
                              </a:lnTo>
                              <a:lnTo>
                                <a:pt x="0" y="0"/>
                              </a:lnTo>
                              <a:lnTo>
                                <a:pt x="0" y="9525"/>
                              </a:lnTo>
                              <a:lnTo>
                                <a:pt x="1889518" y="9525"/>
                              </a:lnTo>
                              <a:lnTo>
                                <a:pt x="2099335" y="9525"/>
                              </a:lnTo>
                              <a:lnTo>
                                <a:pt x="20993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376.291016pt;margin-top:13.746944pt;width:165.35pt;height:.75pt;mso-position-horizontal-relative:page;mso-position-vertical-relative:paragraph;z-index:15731712" id="docshape14" coordorigin="7526,275" coordsize="3307,15" path="m10832,275l10501,275,7526,275,7526,290,10501,290,10832,290,10832,275xe" filled="true" fillcolor="#000000" stroked="false">
                <v:path arrowok="t"/>
                <v:fill type="solid"/>
                <w10:wrap type="none"/>
              </v:shape>
            </w:pict>
          </mc:Fallback>
        </mc:AlternateContent>
      </w: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w:t>
      </w:r>
      <w:r>
        <w:rPr/>
        <w:t>ÃO</w:t>
      </w:r>
      <w:r>
        <w:rPr>
          <w:spacing w:val="-6"/>
        </w:rPr>
        <w:t> </w:t>
      </w:r>
      <w:r>
        <w:rPr/>
        <w:t>EXIGIDA</w:t>
      </w:r>
      <w:r>
        <w:rPr>
          <w:spacing w:val="-13"/>
        </w:rPr>
        <w:t> </w:t>
      </w:r>
      <w:r>
        <w:rPr/>
        <w:t>PARA</w:t>
      </w:r>
      <w:r>
        <w:rPr>
          <w:spacing w:val="-12"/>
        </w:rPr>
        <w:t> </w:t>
      </w:r>
      <w:r>
        <w:rPr>
          <w:spacing w:val="-2"/>
        </w:rPr>
        <w:t>HABILITAÇÃO</w:t>
      </w:r>
    </w:p>
    <w:p>
      <w:pPr>
        <w:pStyle w:val="BodyText"/>
        <w:spacing w:before="80"/>
        <w:rPr>
          <w:b/>
        </w:rPr>
      </w:pPr>
    </w:p>
    <w:p>
      <w:pPr>
        <w:pStyle w:val="ListParagraph"/>
        <w:numPr>
          <w:ilvl w:val="0"/>
          <w:numId w:val="48"/>
        </w:numPr>
        <w:tabs>
          <w:tab w:pos="319" w:val="left" w:leader="none"/>
        </w:tabs>
        <w:spacing w:line="240" w:lineRule="auto" w:before="0" w:after="0"/>
        <w:ind w:left="31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48"/>
        </w:numPr>
        <w:tabs>
          <w:tab w:pos="419" w:val="left" w:leader="none"/>
        </w:tabs>
        <w:spacing w:line="240" w:lineRule="auto" w:before="0"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48"/>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48"/>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2">
        <w:r>
          <w:rPr>
            <w:color w:val="000080"/>
            <w:spacing w:val="-2"/>
            <w:sz w:val="20"/>
            <w:u w:val="single" w:color="000080"/>
          </w:rPr>
          <w:t>www.portaldoempreendedor.gov.b</w:t>
        </w:r>
      </w:hyperlink>
      <w:r>
        <w:rPr>
          <w:color w:val="000080"/>
          <w:spacing w:val="-2"/>
          <w:sz w:val="20"/>
          <w:u w:val="single" w:color="000080"/>
        </w:rPr>
        <w:t>r</w:t>
      </w:r>
      <w:r>
        <w:rPr>
          <w:spacing w:val="-2"/>
          <w:sz w:val="20"/>
        </w:rPr>
        <w:t>.</w:t>
      </w:r>
    </w:p>
    <w:p>
      <w:pPr>
        <w:pStyle w:val="ListParagraph"/>
        <w:numPr>
          <w:ilvl w:val="1"/>
          <w:numId w:val="48"/>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48"/>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48"/>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48"/>
        </w:numPr>
        <w:tabs>
          <w:tab w:pos="429" w:val="left" w:leader="none"/>
        </w:tabs>
        <w:spacing w:line="280" w:lineRule="auto" w:before="41"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48"/>
        </w:numPr>
        <w:tabs>
          <w:tab w:pos="438" w:val="left" w:leader="none"/>
        </w:tabs>
        <w:spacing w:line="280" w:lineRule="auto" w:before="1"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48"/>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2"/>
        <w:numPr>
          <w:ilvl w:val="0"/>
          <w:numId w:val="48"/>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48"/>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48"/>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48"/>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48"/>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48"/>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48"/>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48"/>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48"/>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48"/>
        </w:numPr>
        <w:tabs>
          <w:tab w:pos="569" w:val="left" w:leader="none"/>
        </w:tabs>
        <w:spacing w:line="240" w:lineRule="auto" w:before="41"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48"/>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48"/>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48"/>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48"/>
        </w:numPr>
        <w:tabs>
          <w:tab w:pos="569" w:val="left" w:leader="none"/>
        </w:tabs>
        <w:spacing w:line="240" w:lineRule="auto" w:before="2"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48"/>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48"/>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48"/>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48"/>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48"/>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2"/>
        <w:numPr>
          <w:ilvl w:val="0"/>
          <w:numId w:val="48"/>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2"/>
        <w:rPr>
          <w:b/>
        </w:rPr>
      </w:pPr>
    </w:p>
    <w:p>
      <w:pPr>
        <w:pStyle w:val="ListParagraph"/>
        <w:numPr>
          <w:ilvl w:val="1"/>
          <w:numId w:val="48"/>
        </w:numPr>
        <w:tabs>
          <w:tab w:pos="446" w:val="left" w:leader="none"/>
        </w:tabs>
        <w:spacing w:line="280" w:lineRule="auto" w:before="0"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48"/>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48"/>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48"/>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48"/>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48"/>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48"/>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pPr>
    </w:p>
    <w:p>
      <w:pPr>
        <w:pStyle w:val="BodyText"/>
        <w:spacing w:before="15"/>
      </w:pPr>
    </w:p>
    <w:p>
      <w:pPr>
        <w:pStyle w:val="Heading2"/>
        <w:numPr>
          <w:ilvl w:val="0"/>
          <w:numId w:val="48"/>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48"/>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49"/>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49"/>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49"/>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49"/>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49"/>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1"/>
      </w:pPr>
    </w:p>
    <w:p>
      <w:pPr>
        <w:pStyle w:val="ListParagraph"/>
        <w:numPr>
          <w:ilvl w:val="1"/>
          <w:numId w:val="48"/>
        </w:numPr>
        <w:tabs>
          <w:tab w:pos="408" w:val="left" w:leader="none"/>
        </w:tabs>
        <w:spacing w:line="240" w:lineRule="auto" w:before="1" w:after="0"/>
        <w:ind w:left="40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48"/>
        </w:numPr>
        <w:tabs>
          <w:tab w:pos="419" w:val="left" w:leader="none"/>
        </w:tabs>
        <w:spacing w:line="240" w:lineRule="auto" w:before="40" w:after="0"/>
        <w:ind w:left="41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spacing w:after="0" w:line="240" w:lineRule="auto"/>
        <w:jc w:val="left"/>
        <w:rPr>
          <w:sz w:val="20"/>
        </w:rPr>
        <w:sectPr>
          <w:pgSz w:w="15840" w:h="24480"/>
          <w:pgMar w:top="760" w:bottom="0" w:left="0" w:right="0"/>
        </w:sectPr>
      </w:pPr>
    </w:p>
    <w:p>
      <w:pPr>
        <w:pStyle w:val="ListParagraph"/>
        <w:numPr>
          <w:ilvl w:val="1"/>
          <w:numId w:val="48"/>
        </w:numPr>
        <w:tabs>
          <w:tab w:pos="419" w:val="left" w:leader="none"/>
        </w:tabs>
        <w:spacing w:line="240" w:lineRule="auto" w:before="23" w:after="0"/>
        <w:ind w:left="41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0"/>
      </w:pPr>
    </w:p>
    <w:p>
      <w:pPr>
        <w:pStyle w:val="Heading2"/>
        <w:ind w:left="60" w:right="163"/>
        <w:jc w:val="center"/>
      </w:pPr>
      <w:r>
        <w:rPr/>
        <mc:AlternateContent>
          <mc:Choice Requires="wps">
            <w:drawing>
              <wp:anchor distT="0" distB="0" distL="0" distR="0" allowOverlap="1" layoutInCell="1" locked="0" behindDoc="0" simplePos="0" relativeHeight="15733760">
                <wp:simplePos x="0" y="0"/>
                <wp:positionH relativeFrom="page">
                  <wp:posOffset>5573766</wp:posOffset>
                </wp:positionH>
                <wp:positionV relativeFrom="paragraph">
                  <wp:posOffset>128355</wp:posOffset>
                </wp:positionV>
                <wp:extent cx="1131570" cy="9525"/>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1131570" cy="9525"/>
                        </a:xfrm>
                        <a:custGeom>
                          <a:avLst/>
                          <a:gdLst/>
                          <a:ahLst/>
                          <a:cxnLst/>
                          <a:rect l="l" t="t" r="r" b="b"/>
                          <a:pathLst>
                            <a:path w="1131570" h="9525">
                              <a:moveTo>
                                <a:pt x="1131535" y="9524"/>
                              </a:moveTo>
                              <a:lnTo>
                                <a:pt x="0" y="9524"/>
                              </a:lnTo>
                              <a:lnTo>
                                <a:pt x="0" y="0"/>
                              </a:lnTo>
                              <a:lnTo>
                                <a:pt x="1131535" y="0"/>
                              </a:lnTo>
                              <a:lnTo>
                                <a:pt x="113153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38.879242pt;margin-top:10.106698pt;width:89.097273pt;height:.75pt;mso-position-horizontal-relative:page;mso-position-vertical-relative:paragraph;z-index:15733760" id="docshape15" filled="true" fillcolor="#000000" stroked="false">
                <v:fill type="solid"/>
                <w10:wrap type="none"/>
              </v:rect>
            </w:pict>
          </mc:Fallback>
        </mc:AlternateContent>
      </w:r>
      <w:r>
        <w:rPr>
          <w:u w:val="single"/>
        </w:rPr>
        <w:t>ANEXO</w:t>
      </w:r>
      <w:r>
        <w:rPr>
          <w:spacing w:val="-15"/>
          <w:u w:val="single"/>
        </w:rPr>
        <w:t> </w:t>
      </w:r>
      <w:r>
        <w:rPr>
          <w:u w:val="single"/>
        </w:rPr>
        <w:t>V-</w:t>
      </w:r>
      <w:r>
        <w:rPr>
          <w:spacing w:val="-11"/>
          <w:u w:val="single"/>
        </w:rPr>
        <w:t> </w:t>
      </w:r>
      <w:r>
        <w:rPr>
          <w:u w:val="single"/>
        </w:rPr>
        <w:t>MODELO</w:t>
      </w:r>
      <w:r>
        <w:rPr>
          <w:spacing w:val="-6"/>
          <w:u w:val="single"/>
        </w:rPr>
        <w:t> </w:t>
      </w:r>
      <w:r>
        <w:rPr>
          <w:u w:val="single"/>
        </w:rPr>
        <w:t>DE</w:t>
      </w:r>
      <w:r>
        <w:rPr>
          <w:spacing w:val="-13"/>
          <w:u w:val="single"/>
        </w:rPr>
        <w:t> </w:t>
      </w:r>
      <w:r>
        <w:rPr>
          <w:u w:val="single"/>
        </w:rPr>
        <w:t>APRESENTAÇ</w:t>
      </w:r>
      <w:r>
        <w:rPr/>
        <w:t>ÃO</w:t>
      </w:r>
      <w:r>
        <w:rPr>
          <w:spacing w:val="-6"/>
        </w:rPr>
        <w:t> </w:t>
      </w:r>
      <w:r>
        <w:rPr/>
        <w:t>DA</w:t>
      </w:r>
      <w:r>
        <w:rPr>
          <w:spacing w:val="-12"/>
        </w:rPr>
        <w:t> </w:t>
      </w:r>
      <w:r>
        <w:rPr>
          <w:spacing w:val="-2"/>
        </w:rPr>
        <w:t>PROPOSTA</w:t>
      </w:r>
    </w:p>
    <w:p>
      <w:pPr>
        <w:pStyle w:val="BodyText"/>
        <w:spacing w:before="57"/>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630"/>
        <w:gridCol w:w="735"/>
        <w:gridCol w:w="915"/>
        <w:gridCol w:w="1020"/>
        <w:gridCol w:w="1020"/>
        <w:gridCol w:w="1020"/>
        <w:gridCol w:w="1020"/>
      </w:tblGrid>
      <w:tr>
        <w:trPr>
          <w:trHeight w:val="1019" w:hRule="atLeast"/>
        </w:trPr>
        <w:tc>
          <w:tcPr>
            <w:tcW w:w="6345" w:type="dxa"/>
            <w:gridSpan w:val="3"/>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730" w:type="dxa"/>
            <w:gridSpan w:val="6"/>
          </w:tcPr>
          <w:p>
            <w:pPr>
              <w:pStyle w:val="TableParagraph"/>
              <w:spacing w:before="83"/>
              <w:ind w:left="213"/>
              <w:rPr>
                <w:b/>
                <w:sz w:val="20"/>
              </w:rPr>
            </w:pPr>
            <w:r>
              <w:rPr>
                <w:sz w:val="20"/>
              </w:rPr>
              <w:t>Licitação</w:t>
            </w:r>
            <w:r>
              <w:rPr>
                <w:spacing w:val="-5"/>
                <w:sz w:val="20"/>
              </w:rPr>
              <w:t> </w:t>
            </w:r>
            <w:r>
              <w:rPr>
                <w:sz w:val="20"/>
              </w:rPr>
              <w:t>por</w:t>
            </w:r>
            <w:r>
              <w:rPr>
                <w:spacing w:val="-1"/>
                <w:sz w:val="20"/>
              </w:rPr>
              <w:t> </w:t>
            </w:r>
            <w:r>
              <w:rPr>
                <w:b/>
                <w:sz w:val="20"/>
              </w:rPr>
              <w:t>Pregão</w:t>
            </w:r>
            <w:r>
              <w:rPr>
                <w:b/>
                <w:spacing w:val="-2"/>
                <w:sz w:val="20"/>
              </w:rPr>
              <w:t> n°245/2024.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16/09/2024</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260007/007611/2024.</w:t>
            </w:r>
          </w:p>
        </w:tc>
      </w:tr>
      <w:tr>
        <w:trPr>
          <w:trHeight w:val="1619" w:hRule="atLeast"/>
        </w:trPr>
        <w:tc>
          <w:tcPr>
            <w:tcW w:w="6345" w:type="dxa"/>
            <w:gridSpan w:val="3"/>
          </w:tcPr>
          <w:p>
            <w:pPr>
              <w:pStyle w:val="TableParagraph"/>
              <w:spacing w:before="198"/>
              <w:rPr>
                <w:b/>
                <w:sz w:val="20"/>
              </w:rPr>
            </w:pPr>
          </w:p>
          <w:p>
            <w:pPr>
              <w:pStyle w:val="TableParagraph"/>
              <w:spacing w:line="280" w:lineRule="auto"/>
              <w:ind w:left="202" w:right="190"/>
              <w:jc w:val="both"/>
              <w:rPr>
                <w:b/>
                <w:sz w:val="20"/>
              </w:rPr>
            </w:pPr>
            <w:r>
              <w:rPr>
                <w:sz w:val="20"/>
              </w:rPr>
              <w:t>A</w:t>
            </w:r>
            <w:r>
              <w:rPr>
                <w:spacing w:val="-13"/>
                <w:sz w:val="20"/>
              </w:rPr>
              <w:t> </w:t>
            </w:r>
            <w:r>
              <w:rPr>
                <w:sz w:val="20"/>
              </w:rPr>
              <w:t>firma</w:t>
            </w:r>
            <w:r>
              <w:rPr>
                <w:spacing w:val="-5"/>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w:t>
            </w:r>
            <w:r>
              <w:rPr>
                <w:spacing w:val="-4"/>
                <w:sz w:val="20"/>
              </w:rPr>
              <w:t> </w:t>
            </w:r>
            <w:r>
              <w:rPr>
                <w:sz w:val="20"/>
              </w:rPr>
              <w:t>do Rio</w:t>
            </w:r>
            <w:r>
              <w:rPr>
                <w:spacing w:val="-1"/>
                <w:sz w:val="20"/>
              </w:rPr>
              <w:t> </w:t>
            </w:r>
            <w:r>
              <w:rPr>
                <w:sz w:val="20"/>
              </w:rPr>
              <w:t>de</w:t>
            </w:r>
            <w:r>
              <w:rPr>
                <w:spacing w:val="-1"/>
                <w:sz w:val="20"/>
              </w:rPr>
              <w:t> </w:t>
            </w:r>
            <w:r>
              <w:rPr>
                <w:sz w:val="20"/>
              </w:rPr>
              <w:t>Janeiro,</w:t>
            </w:r>
            <w:r>
              <w:rPr>
                <w:spacing w:val="-1"/>
                <w:sz w:val="20"/>
              </w:rPr>
              <w:t> </w:t>
            </w:r>
            <w:r>
              <w:rPr>
                <w:sz w:val="20"/>
              </w:rPr>
              <w:t>pelos</w:t>
            </w:r>
            <w:r>
              <w:rPr>
                <w:spacing w:val="-1"/>
                <w:sz w:val="20"/>
              </w:rPr>
              <w:t> </w:t>
            </w:r>
            <w:r>
              <w:rPr>
                <w:sz w:val="20"/>
              </w:rPr>
              <w:t>preços</w:t>
            </w:r>
            <w:r>
              <w:rPr>
                <w:spacing w:val="-1"/>
                <w:sz w:val="20"/>
              </w:rPr>
              <w:t> </w:t>
            </w:r>
            <w:r>
              <w:rPr>
                <w:sz w:val="20"/>
              </w:rPr>
              <w:t>abaixo</w:t>
            </w:r>
            <w:r>
              <w:rPr>
                <w:spacing w:val="-1"/>
                <w:sz w:val="20"/>
              </w:rPr>
              <w:t> </w:t>
            </w:r>
            <w:r>
              <w:rPr>
                <w:sz w:val="20"/>
              </w:rPr>
              <w:t>assinados,</w:t>
            </w:r>
            <w:r>
              <w:rPr>
                <w:spacing w:val="-1"/>
                <w:sz w:val="20"/>
              </w:rPr>
              <w:t> </w:t>
            </w:r>
            <w:r>
              <w:rPr>
                <w:sz w:val="20"/>
              </w:rPr>
              <w:t>obedecendo</w:t>
            </w:r>
            <w:r>
              <w:rPr>
                <w:spacing w:val="-1"/>
                <w:sz w:val="20"/>
              </w:rPr>
              <w:t> </w:t>
            </w:r>
            <w:r>
              <w:rPr>
                <w:sz w:val="20"/>
              </w:rPr>
              <w:t>rigorosamente ao estipulado e constante do </w:t>
            </w:r>
            <w:r>
              <w:rPr>
                <w:b/>
                <w:sz w:val="20"/>
              </w:rPr>
              <w:t>EDITAL n° 245/2024.</w:t>
            </w:r>
          </w:p>
        </w:tc>
        <w:tc>
          <w:tcPr>
            <w:tcW w:w="5730" w:type="dxa"/>
            <w:gridSpan w:val="6"/>
          </w:tcPr>
          <w:p>
            <w:pPr>
              <w:pStyle w:val="TableParagraph"/>
              <w:spacing w:line="280" w:lineRule="auto" w:before="23"/>
              <w:ind w:left="202" w:right="440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398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550"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915" w:type="dxa"/>
            <w:vMerge w:val="restart"/>
          </w:tcPr>
          <w:p>
            <w:pPr>
              <w:pStyle w:val="TableParagraph"/>
              <w:rPr>
                <w:b/>
                <w:sz w:val="16"/>
              </w:rPr>
            </w:pPr>
          </w:p>
          <w:p>
            <w:pPr>
              <w:pStyle w:val="TableParagraph"/>
              <w:spacing w:before="112"/>
              <w:rPr>
                <w:b/>
                <w:sz w:val="16"/>
              </w:rPr>
            </w:pPr>
          </w:p>
          <w:p>
            <w:pPr>
              <w:pStyle w:val="TableParagraph"/>
              <w:ind w:left="291"/>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550" w:type="dxa"/>
            <w:gridSpan w:val="2"/>
            <w:vMerge/>
            <w:tcBorders>
              <w:top w:val="nil"/>
            </w:tcBorders>
          </w:tcPr>
          <w:p>
            <w:pPr>
              <w:rPr>
                <w:sz w:val="2"/>
                <w:szCs w:val="2"/>
              </w:rPr>
            </w:pPr>
          </w:p>
        </w:tc>
        <w:tc>
          <w:tcPr>
            <w:tcW w:w="735" w:type="dxa"/>
            <w:vMerge/>
            <w:tcBorders>
              <w:top w:val="nil"/>
            </w:tcBorders>
          </w:tcPr>
          <w:p>
            <w:pPr>
              <w:rPr>
                <w:sz w:val="2"/>
                <w:szCs w:val="2"/>
              </w:rPr>
            </w:pPr>
          </w:p>
        </w:tc>
        <w:tc>
          <w:tcPr>
            <w:tcW w:w="91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269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10"/>
                <w:sz w:val="18"/>
              </w:rPr>
              <w:t>1</w:t>
            </w:r>
          </w:p>
        </w:tc>
        <w:tc>
          <w:tcPr>
            <w:tcW w:w="5550" w:type="dxa"/>
            <w:gridSpan w:val="2"/>
          </w:tcPr>
          <w:p>
            <w:pPr>
              <w:pStyle w:val="TableParagraph"/>
              <w:spacing w:line="312" w:lineRule="auto" w:before="42"/>
              <w:ind w:left="82" w:right="65"/>
              <w:jc w:val="both"/>
              <w:rPr>
                <w:sz w:val="18"/>
              </w:rPr>
            </w:pPr>
            <w:r>
              <w:rPr>
                <w:b/>
                <w:sz w:val="18"/>
              </w:rPr>
              <w:t>Fio</w:t>
            </w:r>
            <w:r>
              <w:rPr>
                <w:b/>
                <w:spacing w:val="-4"/>
                <w:sz w:val="18"/>
              </w:rPr>
              <w:t> </w:t>
            </w:r>
            <w:r>
              <w:rPr>
                <w:b/>
                <w:sz w:val="18"/>
              </w:rPr>
              <w:t>cirúrgico</w:t>
            </w:r>
            <w:r>
              <w:rPr>
                <w:b/>
                <w:spacing w:val="-4"/>
                <w:sz w:val="18"/>
              </w:rPr>
              <w:t> </w:t>
            </w:r>
            <w:r>
              <w:rPr>
                <w:b/>
                <w:sz w:val="18"/>
              </w:rPr>
              <w:t>absorvível,</w:t>
            </w:r>
            <w:r>
              <w:rPr>
                <w:b/>
                <w:spacing w:val="-4"/>
                <w:sz w:val="18"/>
              </w:rPr>
              <w:t> </w:t>
            </w:r>
            <w:r>
              <w:rPr>
                <w:b/>
                <w:sz w:val="18"/>
              </w:rPr>
              <w:t>catgut</w:t>
            </w:r>
            <w:r>
              <w:rPr>
                <w:b/>
                <w:spacing w:val="-4"/>
                <w:sz w:val="18"/>
              </w:rPr>
              <w:t> </w:t>
            </w:r>
            <w:r>
              <w:rPr>
                <w:b/>
                <w:sz w:val="18"/>
              </w:rPr>
              <w:t>cromado</w:t>
            </w:r>
            <w:r>
              <w:rPr>
                <w:b/>
                <w:spacing w:val="-4"/>
                <w:sz w:val="18"/>
              </w:rPr>
              <w:t> </w:t>
            </w:r>
            <w:r>
              <w:rPr>
                <w:b/>
                <w:sz w:val="18"/>
              </w:rPr>
              <w:t>4-0,</w:t>
            </w:r>
            <w:r>
              <w:rPr>
                <w:b/>
                <w:spacing w:val="-4"/>
                <w:sz w:val="18"/>
              </w:rPr>
              <w:t> </w:t>
            </w:r>
            <w:r>
              <w:rPr>
                <w:b/>
                <w:sz w:val="18"/>
              </w:rPr>
              <w:t>1</w:t>
            </w:r>
            <w:r>
              <w:rPr>
                <w:b/>
                <w:spacing w:val="-4"/>
                <w:sz w:val="18"/>
              </w:rPr>
              <w:t> </w:t>
            </w:r>
            <w:r>
              <w:rPr>
                <w:b/>
                <w:sz w:val="18"/>
              </w:rPr>
              <w:t>fio</w:t>
            </w:r>
            <w:r>
              <w:rPr>
                <w:b/>
                <w:spacing w:val="-4"/>
                <w:sz w:val="18"/>
              </w:rPr>
              <w:t> </w:t>
            </w:r>
            <w:r>
              <w:rPr>
                <w:sz w:val="18"/>
              </w:rPr>
              <w:t>de</w:t>
            </w:r>
            <w:r>
              <w:rPr>
                <w:spacing w:val="-4"/>
                <w:sz w:val="18"/>
              </w:rPr>
              <w:t> </w:t>
            </w:r>
            <w:r>
              <w:rPr>
                <w:sz w:val="18"/>
              </w:rPr>
              <w:t>aproximadamente </w:t>
            </w:r>
            <w:r>
              <w:rPr>
                <w:b/>
                <w:sz w:val="18"/>
              </w:rPr>
              <w:t>70 cm </w:t>
            </w:r>
            <w:r>
              <w:rPr>
                <w:sz w:val="18"/>
              </w:rPr>
              <w:t>de comprimento, </w:t>
            </w:r>
            <w:r>
              <w:rPr>
                <w:b/>
                <w:sz w:val="18"/>
              </w:rPr>
              <w:t>1 agulha </w:t>
            </w:r>
            <w:r>
              <w:rPr>
                <w:sz w:val="18"/>
              </w:rPr>
              <w:t>de aproximadamente </w:t>
            </w:r>
            <w:r>
              <w:rPr>
                <w:b/>
                <w:sz w:val="18"/>
              </w:rPr>
              <w:t>20 mm</w:t>
            </w:r>
            <w:r>
              <w:rPr>
                <w:sz w:val="18"/>
              </w:rPr>
              <w:t>, formato </w:t>
            </w:r>
            <w:r>
              <w:rPr>
                <w:b/>
                <w:sz w:val="18"/>
              </w:rPr>
              <w:t>1/2 círculo ponta cilíndrica</w:t>
            </w:r>
            <w:r>
              <w:rPr>
                <w:sz w:val="18"/>
              </w:rPr>
              <w:t>. Estéril, descartável. Embalagem individual com selagem eficiente que garanta a integridade do produto até o</w:t>
            </w:r>
            <w:r>
              <w:rPr>
                <w:spacing w:val="40"/>
                <w:sz w:val="18"/>
              </w:rPr>
              <w:t> </w:t>
            </w:r>
            <w:r>
              <w:rPr>
                <w:sz w:val="18"/>
              </w:rPr>
              <w:t>momento de sua utilização, permita a abertura e transferência com técnica asséptica, trazendo externamente os dados de identificação, número de lote, data de fabricação, prazo de validade e número de registro no Ministério da Saúde.</w:t>
            </w:r>
          </w:p>
          <w:p>
            <w:pPr>
              <w:pStyle w:val="TableParagraph"/>
              <w:spacing w:before="7"/>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5"/>
                <w:sz w:val="18"/>
              </w:rPr>
              <w:t>72</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69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10"/>
                <w:sz w:val="18"/>
              </w:rPr>
              <w:t>2</w:t>
            </w:r>
          </w:p>
        </w:tc>
        <w:tc>
          <w:tcPr>
            <w:tcW w:w="5550" w:type="dxa"/>
            <w:gridSpan w:val="2"/>
          </w:tcPr>
          <w:p>
            <w:pPr>
              <w:pStyle w:val="TableParagraph"/>
              <w:spacing w:line="312" w:lineRule="auto" w:before="42"/>
              <w:ind w:left="82" w:right="65"/>
              <w:jc w:val="both"/>
              <w:rPr>
                <w:sz w:val="18"/>
              </w:rPr>
            </w:pPr>
            <w:r>
              <w:rPr>
                <w:b/>
                <w:sz w:val="18"/>
              </w:rPr>
              <w:t>Fio cirúrgico absorvível, catgut simples amarelo 2-0, 1 fio </w:t>
            </w:r>
            <w:r>
              <w:rPr>
                <w:sz w:val="18"/>
              </w:rPr>
              <w:t>de aproximadamente</w:t>
            </w:r>
            <w:r>
              <w:rPr>
                <w:spacing w:val="8"/>
                <w:sz w:val="18"/>
              </w:rPr>
              <w:t> </w:t>
            </w:r>
            <w:r>
              <w:rPr>
                <w:b/>
                <w:sz w:val="18"/>
              </w:rPr>
              <w:t>70</w:t>
            </w:r>
            <w:r>
              <w:rPr>
                <w:b/>
                <w:spacing w:val="10"/>
                <w:sz w:val="18"/>
              </w:rPr>
              <w:t> </w:t>
            </w:r>
            <w:r>
              <w:rPr>
                <w:b/>
                <w:sz w:val="18"/>
              </w:rPr>
              <w:t>cm</w:t>
            </w:r>
            <w:r>
              <w:rPr>
                <w:b/>
                <w:spacing w:val="10"/>
                <w:sz w:val="18"/>
              </w:rPr>
              <w:t> </w:t>
            </w:r>
            <w:r>
              <w:rPr>
                <w:sz w:val="18"/>
              </w:rPr>
              <w:t>de</w:t>
            </w:r>
            <w:r>
              <w:rPr>
                <w:spacing w:val="10"/>
                <w:sz w:val="18"/>
              </w:rPr>
              <w:t> </w:t>
            </w:r>
            <w:r>
              <w:rPr>
                <w:sz w:val="18"/>
              </w:rPr>
              <w:t>comprimento,</w:t>
            </w:r>
            <w:r>
              <w:rPr>
                <w:spacing w:val="10"/>
                <w:sz w:val="18"/>
              </w:rPr>
              <w:t> </w:t>
            </w:r>
            <w:r>
              <w:rPr>
                <w:b/>
                <w:sz w:val="18"/>
              </w:rPr>
              <w:t>1</w:t>
            </w:r>
            <w:r>
              <w:rPr>
                <w:b/>
                <w:spacing w:val="10"/>
                <w:sz w:val="18"/>
              </w:rPr>
              <w:t> </w:t>
            </w:r>
            <w:r>
              <w:rPr>
                <w:b/>
                <w:sz w:val="18"/>
              </w:rPr>
              <w:t>agulha</w:t>
            </w:r>
            <w:r>
              <w:rPr>
                <w:b/>
                <w:spacing w:val="10"/>
                <w:sz w:val="18"/>
              </w:rPr>
              <w:t> </w:t>
            </w:r>
            <w:r>
              <w:rPr>
                <w:sz w:val="18"/>
              </w:rPr>
              <w:t>de</w:t>
            </w:r>
            <w:r>
              <w:rPr>
                <w:spacing w:val="10"/>
                <w:sz w:val="18"/>
              </w:rPr>
              <w:t> </w:t>
            </w:r>
            <w:r>
              <w:rPr>
                <w:spacing w:val="-2"/>
                <w:sz w:val="18"/>
              </w:rPr>
              <w:t>aproximadamente</w:t>
            </w:r>
          </w:p>
          <w:p>
            <w:pPr>
              <w:pStyle w:val="TableParagraph"/>
              <w:spacing w:line="312" w:lineRule="auto" w:before="2"/>
              <w:ind w:left="82" w:right="65"/>
              <w:jc w:val="both"/>
              <w:rPr>
                <w:sz w:val="18"/>
              </w:rPr>
            </w:pPr>
            <w:r>
              <w:rPr>
                <w:sz w:val="18"/>
              </w:rPr>
              <w:t>3</w:t>
            </w:r>
            <w:r>
              <w:rPr>
                <w:b/>
                <w:sz w:val="18"/>
              </w:rPr>
              <w:t>0 mm</w:t>
            </w:r>
            <w:r>
              <w:rPr>
                <w:sz w:val="18"/>
              </w:rPr>
              <w:t>, formato </w:t>
            </w:r>
            <w:r>
              <w:rPr>
                <w:b/>
                <w:sz w:val="18"/>
              </w:rPr>
              <w:t>1/2 círculo ponta cilíndrica</w:t>
            </w:r>
            <w:r>
              <w:rPr>
                <w:sz w:val="18"/>
              </w:rPr>
              <w:t>. Estéril, </w:t>
            </w:r>
            <w:r>
              <w:rPr>
                <w:sz w:val="18"/>
              </w:rPr>
              <w:t>descartável. Embalagem</w:t>
            </w:r>
            <w:r>
              <w:rPr>
                <w:spacing w:val="-3"/>
                <w:sz w:val="18"/>
              </w:rPr>
              <w:t> </w:t>
            </w:r>
            <w:r>
              <w:rPr>
                <w:sz w:val="18"/>
              </w:rPr>
              <w:t>individual</w:t>
            </w:r>
            <w:r>
              <w:rPr>
                <w:spacing w:val="-3"/>
                <w:sz w:val="18"/>
              </w:rPr>
              <w:t> </w:t>
            </w:r>
            <w:r>
              <w:rPr>
                <w:sz w:val="18"/>
              </w:rPr>
              <w:t>com</w:t>
            </w:r>
            <w:r>
              <w:rPr>
                <w:spacing w:val="-3"/>
                <w:sz w:val="18"/>
              </w:rPr>
              <w:t> </w:t>
            </w:r>
            <w:r>
              <w:rPr>
                <w:sz w:val="18"/>
              </w:rPr>
              <w:t>selagem</w:t>
            </w:r>
            <w:r>
              <w:rPr>
                <w:spacing w:val="-3"/>
                <w:sz w:val="18"/>
              </w:rPr>
              <w:t> </w:t>
            </w:r>
            <w:r>
              <w:rPr>
                <w:sz w:val="18"/>
              </w:rPr>
              <w:t>eficiente</w:t>
            </w:r>
            <w:r>
              <w:rPr>
                <w:spacing w:val="-3"/>
                <w:sz w:val="18"/>
              </w:rPr>
              <w:t> </w:t>
            </w:r>
            <w:r>
              <w:rPr>
                <w:sz w:val="18"/>
              </w:rPr>
              <w:t>que</w:t>
            </w:r>
            <w:r>
              <w:rPr>
                <w:spacing w:val="-3"/>
                <w:sz w:val="18"/>
              </w:rPr>
              <w:t> </w:t>
            </w:r>
            <w:r>
              <w:rPr>
                <w:sz w:val="18"/>
              </w:rPr>
              <w:t>garanta</w:t>
            </w:r>
            <w:r>
              <w:rPr>
                <w:spacing w:val="-3"/>
                <w:sz w:val="18"/>
              </w:rPr>
              <w:t> </w:t>
            </w:r>
            <w:r>
              <w:rPr>
                <w:sz w:val="18"/>
              </w:rPr>
              <w:t>a</w:t>
            </w:r>
            <w:r>
              <w:rPr>
                <w:spacing w:val="-3"/>
                <w:sz w:val="18"/>
              </w:rPr>
              <w:t> </w:t>
            </w:r>
            <w:r>
              <w:rPr>
                <w:sz w:val="18"/>
              </w:rPr>
              <w:t>integridade</w:t>
            </w:r>
            <w:r>
              <w:rPr>
                <w:spacing w:val="-3"/>
                <w:sz w:val="18"/>
              </w:rPr>
              <w:t> </w:t>
            </w:r>
            <w:r>
              <w:rPr>
                <w:sz w:val="18"/>
              </w:rPr>
              <w:t>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p>
            <w:pPr>
              <w:pStyle w:val="TableParagraph"/>
              <w:spacing w:before="5"/>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5"/>
                <w:sz w:val="18"/>
              </w:rPr>
              <w:t>336</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69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10"/>
                <w:sz w:val="18"/>
              </w:rPr>
              <w:t>3</w:t>
            </w:r>
          </w:p>
        </w:tc>
        <w:tc>
          <w:tcPr>
            <w:tcW w:w="5550" w:type="dxa"/>
            <w:gridSpan w:val="2"/>
          </w:tcPr>
          <w:p>
            <w:pPr>
              <w:pStyle w:val="TableParagraph"/>
              <w:spacing w:line="312" w:lineRule="auto" w:before="42"/>
              <w:ind w:left="82" w:right="65"/>
              <w:jc w:val="both"/>
              <w:rPr>
                <w:sz w:val="18"/>
              </w:rPr>
            </w:pPr>
            <w:r>
              <w:rPr>
                <w:b/>
                <w:sz w:val="18"/>
              </w:rPr>
              <w:t>Fio cirúrgico absorvível, poliglactina violeta 1, 1 fio </w:t>
            </w:r>
            <w:r>
              <w:rPr>
                <w:sz w:val="18"/>
              </w:rPr>
              <w:t>de aproximadamente</w:t>
            </w:r>
            <w:r>
              <w:rPr>
                <w:spacing w:val="8"/>
                <w:sz w:val="18"/>
              </w:rPr>
              <w:t> </w:t>
            </w:r>
            <w:r>
              <w:rPr>
                <w:b/>
                <w:sz w:val="18"/>
              </w:rPr>
              <w:t>70</w:t>
            </w:r>
            <w:r>
              <w:rPr>
                <w:b/>
                <w:spacing w:val="10"/>
                <w:sz w:val="18"/>
              </w:rPr>
              <w:t> </w:t>
            </w:r>
            <w:r>
              <w:rPr>
                <w:b/>
                <w:sz w:val="18"/>
              </w:rPr>
              <w:t>cm</w:t>
            </w:r>
            <w:r>
              <w:rPr>
                <w:b/>
                <w:spacing w:val="10"/>
                <w:sz w:val="18"/>
              </w:rPr>
              <w:t> </w:t>
            </w:r>
            <w:r>
              <w:rPr>
                <w:sz w:val="18"/>
              </w:rPr>
              <w:t>de</w:t>
            </w:r>
            <w:r>
              <w:rPr>
                <w:spacing w:val="10"/>
                <w:sz w:val="18"/>
              </w:rPr>
              <w:t> </w:t>
            </w:r>
            <w:r>
              <w:rPr>
                <w:sz w:val="18"/>
              </w:rPr>
              <w:t>comprimento,</w:t>
            </w:r>
            <w:r>
              <w:rPr>
                <w:spacing w:val="10"/>
                <w:sz w:val="18"/>
              </w:rPr>
              <w:t> </w:t>
            </w:r>
            <w:r>
              <w:rPr>
                <w:b/>
                <w:sz w:val="18"/>
              </w:rPr>
              <w:t>1</w:t>
            </w:r>
            <w:r>
              <w:rPr>
                <w:b/>
                <w:spacing w:val="10"/>
                <w:sz w:val="18"/>
              </w:rPr>
              <w:t> </w:t>
            </w:r>
            <w:r>
              <w:rPr>
                <w:b/>
                <w:sz w:val="18"/>
              </w:rPr>
              <w:t>agulha</w:t>
            </w:r>
            <w:r>
              <w:rPr>
                <w:b/>
                <w:spacing w:val="10"/>
                <w:sz w:val="18"/>
              </w:rPr>
              <w:t> </w:t>
            </w:r>
            <w:r>
              <w:rPr>
                <w:sz w:val="18"/>
              </w:rPr>
              <w:t>de</w:t>
            </w:r>
            <w:r>
              <w:rPr>
                <w:spacing w:val="10"/>
                <w:sz w:val="18"/>
              </w:rPr>
              <w:t> </w:t>
            </w:r>
            <w:r>
              <w:rPr>
                <w:spacing w:val="-2"/>
                <w:sz w:val="18"/>
              </w:rPr>
              <w:t>aproximadamente</w:t>
            </w:r>
          </w:p>
          <w:p>
            <w:pPr>
              <w:pStyle w:val="TableParagraph"/>
              <w:spacing w:line="312" w:lineRule="auto" w:before="2"/>
              <w:ind w:left="82" w:right="65"/>
              <w:jc w:val="both"/>
              <w:rPr>
                <w:sz w:val="18"/>
              </w:rPr>
            </w:pPr>
            <w:r>
              <w:rPr>
                <w:b/>
                <w:sz w:val="18"/>
              </w:rPr>
              <w:t>40 mm</w:t>
            </w:r>
            <w:r>
              <w:rPr>
                <w:sz w:val="18"/>
              </w:rPr>
              <w:t>, formato </w:t>
            </w:r>
            <w:r>
              <w:rPr>
                <w:b/>
                <w:sz w:val="18"/>
              </w:rPr>
              <w:t>1/2 círculo ponta cilíndrica</w:t>
            </w:r>
            <w:r>
              <w:rPr>
                <w:sz w:val="18"/>
              </w:rPr>
              <w:t>. Estéril, </w:t>
            </w:r>
            <w:r>
              <w:rPr>
                <w:sz w:val="18"/>
              </w:rPr>
              <w:t>descartável. Embalagem</w:t>
            </w:r>
            <w:r>
              <w:rPr>
                <w:spacing w:val="-3"/>
                <w:sz w:val="18"/>
              </w:rPr>
              <w:t> </w:t>
            </w:r>
            <w:r>
              <w:rPr>
                <w:sz w:val="18"/>
              </w:rPr>
              <w:t>individual</w:t>
            </w:r>
            <w:r>
              <w:rPr>
                <w:spacing w:val="-3"/>
                <w:sz w:val="18"/>
              </w:rPr>
              <w:t> </w:t>
            </w:r>
            <w:r>
              <w:rPr>
                <w:sz w:val="18"/>
              </w:rPr>
              <w:t>com</w:t>
            </w:r>
            <w:r>
              <w:rPr>
                <w:spacing w:val="-3"/>
                <w:sz w:val="18"/>
              </w:rPr>
              <w:t> </w:t>
            </w:r>
            <w:r>
              <w:rPr>
                <w:sz w:val="18"/>
              </w:rPr>
              <w:t>selagem</w:t>
            </w:r>
            <w:r>
              <w:rPr>
                <w:spacing w:val="-3"/>
                <w:sz w:val="18"/>
              </w:rPr>
              <w:t> </w:t>
            </w:r>
            <w:r>
              <w:rPr>
                <w:sz w:val="18"/>
              </w:rPr>
              <w:t>eficiente</w:t>
            </w:r>
            <w:r>
              <w:rPr>
                <w:spacing w:val="-3"/>
                <w:sz w:val="18"/>
              </w:rPr>
              <w:t> </w:t>
            </w:r>
            <w:r>
              <w:rPr>
                <w:sz w:val="18"/>
              </w:rPr>
              <w:t>que</w:t>
            </w:r>
            <w:r>
              <w:rPr>
                <w:spacing w:val="-3"/>
                <w:sz w:val="18"/>
              </w:rPr>
              <w:t> </w:t>
            </w:r>
            <w:r>
              <w:rPr>
                <w:sz w:val="18"/>
              </w:rPr>
              <w:t>garanta</w:t>
            </w:r>
            <w:r>
              <w:rPr>
                <w:spacing w:val="-3"/>
                <w:sz w:val="18"/>
              </w:rPr>
              <w:t> </w:t>
            </w:r>
            <w:r>
              <w:rPr>
                <w:sz w:val="18"/>
              </w:rPr>
              <w:t>a</w:t>
            </w:r>
            <w:r>
              <w:rPr>
                <w:spacing w:val="-3"/>
                <w:sz w:val="18"/>
              </w:rPr>
              <w:t> </w:t>
            </w:r>
            <w:r>
              <w:rPr>
                <w:sz w:val="18"/>
              </w:rPr>
              <w:t>integridade</w:t>
            </w:r>
            <w:r>
              <w:rPr>
                <w:spacing w:val="-3"/>
                <w:sz w:val="18"/>
              </w:rPr>
              <w:t> </w:t>
            </w:r>
            <w:r>
              <w:rPr>
                <w:sz w:val="18"/>
              </w:rPr>
              <w:t>do produto até o momento de sua utilização, permita a abertura e</w:t>
            </w:r>
            <w:r>
              <w:rPr>
                <w:spacing w:val="40"/>
                <w:sz w:val="18"/>
              </w:rPr>
              <w:t> </w:t>
            </w:r>
            <w:r>
              <w:rPr>
                <w:sz w:val="18"/>
              </w:rPr>
              <w:t>transferência com técnica asséptica, trazendo externamente os dados de identificação, número de lote, data de fabricação e número de registro no Ministério da Saúde.</w:t>
            </w:r>
          </w:p>
          <w:p>
            <w:pPr>
              <w:pStyle w:val="TableParagraph"/>
              <w:spacing w:before="5"/>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2"/>
                <w:sz w:val="18"/>
              </w:rPr>
              <w:t>1.920</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269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28"/>
              <w:jc w:val="center"/>
              <w:rPr>
                <w:sz w:val="18"/>
              </w:rPr>
            </w:pPr>
            <w:r>
              <w:rPr>
                <w:spacing w:val="-10"/>
                <w:sz w:val="18"/>
              </w:rPr>
              <w:t>4</w:t>
            </w:r>
          </w:p>
        </w:tc>
        <w:tc>
          <w:tcPr>
            <w:tcW w:w="5550" w:type="dxa"/>
            <w:gridSpan w:val="2"/>
          </w:tcPr>
          <w:p>
            <w:pPr>
              <w:pStyle w:val="TableParagraph"/>
              <w:spacing w:line="312" w:lineRule="auto" w:before="42"/>
              <w:ind w:left="82" w:right="65"/>
              <w:jc w:val="both"/>
              <w:rPr>
                <w:sz w:val="18"/>
              </w:rPr>
            </w:pPr>
            <w:r>
              <w:rPr>
                <w:b/>
                <w:sz w:val="18"/>
              </w:rPr>
              <w:t>Fio cirúrgico absorvível, poliglactina violeta 0, 1 fio </w:t>
            </w:r>
            <w:r>
              <w:rPr>
                <w:sz w:val="18"/>
              </w:rPr>
              <w:t>de aproximadamente</w:t>
            </w:r>
            <w:r>
              <w:rPr>
                <w:spacing w:val="8"/>
                <w:sz w:val="18"/>
              </w:rPr>
              <w:t> </w:t>
            </w:r>
            <w:r>
              <w:rPr>
                <w:b/>
                <w:sz w:val="18"/>
              </w:rPr>
              <w:t>70</w:t>
            </w:r>
            <w:r>
              <w:rPr>
                <w:b/>
                <w:spacing w:val="10"/>
                <w:sz w:val="18"/>
              </w:rPr>
              <w:t> </w:t>
            </w:r>
            <w:r>
              <w:rPr>
                <w:b/>
                <w:sz w:val="18"/>
              </w:rPr>
              <w:t>cm</w:t>
            </w:r>
            <w:r>
              <w:rPr>
                <w:b/>
                <w:spacing w:val="10"/>
                <w:sz w:val="18"/>
              </w:rPr>
              <w:t> </w:t>
            </w:r>
            <w:r>
              <w:rPr>
                <w:sz w:val="18"/>
              </w:rPr>
              <w:t>de</w:t>
            </w:r>
            <w:r>
              <w:rPr>
                <w:spacing w:val="10"/>
                <w:sz w:val="18"/>
              </w:rPr>
              <w:t> </w:t>
            </w:r>
            <w:r>
              <w:rPr>
                <w:sz w:val="18"/>
              </w:rPr>
              <w:t>comprimento,</w:t>
            </w:r>
            <w:r>
              <w:rPr>
                <w:spacing w:val="10"/>
                <w:sz w:val="18"/>
              </w:rPr>
              <w:t> </w:t>
            </w:r>
            <w:r>
              <w:rPr>
                <w:b/>
                <w:sz w:val="18"/>
              </w:rPr>
              <w:t>1</w:t>
            </w:r>
            <w:r>
              <w:rPr>
                <w:b/>
                <w:spacing w:val="10"/>
                <w:sz w:val="18"/>
              </w:rPr>
              <w:t> </w:t>
            </w:r>
            <w:r>
              <w:rPr>
                <w:b/>
                <w:sz w:val="18"/>
              </w:rPr>
              <w:t>agulha</w:t>
            </w:r>
            <w:r>
              <w:rPr>
                <w:b/>
                <w:spacing w:val="10"/>
                <w:sz w:val="18"/>
              </w:rPr>
              <w:t> </w:t>
            </w:r>
            <w:r>
              <w:rPr>
                <w:sz w:val="18"/>
              </w:rPr>
              <w:t>de</w:t>
            </w:r>
            <w:r>
              <w:rPr>
                <w:spacing w:val="10"/>
                <w:sz w:val="18"/>
              </w:rPr>
              <w:t> </w:t>
            </w:r>
            <w:r>
              <w:rPr>
                <w:spacing w:val="-2"/>
                <w:sz w:val="18"/>
              </w:rPr>
              <w:t>aproximadamente</w:t>
            </w:r>
          </w:p>
          <w:p>
            <w:pPr>
              <w:pStyle w:val="TableParagraph"/>
              <w:spacing w:line="312" w:lineRule="auto" w:before="2"/>
              <w:ind w:left="82" w:right="65"/>
              <w:jc w:val="both"/>
              <w:rPr>
                <w:sz w:val="18"/>
              </w:rPr>
            </w:pPr>
            <w:r>
              <w:rPr>
                <w:b/>
                <w:sz w:val="18"/>
              </w:rPr>
              <w:t>30 mm</w:t>
            </w:r>
            <w:r>
              <w:rPr>
                <w:sz w:val="18"/>
              </w:rPr>
              <w:t>, formato </w:t>
            </w:r>
            <w:r>
              <w:rPr>
                <w:b/>
                <w:sz w:val="18"/>
              </w:rPr>
              <w:t>3/8 círculo ponta cilíndrica</w:t>
            </w:r>
            <w:r>
              <w:rPr>
                <w:sz w:val="18"/>
              </w:rPr>
              <w:t>. Estéril, </w:t>
            </w:r>
            <w:r>
              <w:rPr>
                <w:sz w:val="18"/>
              </w:rPr>
              <w:t>descartável. Embalagem</w:t>
            </w:r>
            <w:r>
              <w:rPr>
                <w:spacing w:val="-3"/>
                <w:sz w:val="18"/>
              </w:rPr>
              <w:t> </w:t>
            </w:r>
            <w:r>
              <w:rPr>
                <w:sz w:val="18"/>
              </w:rPr>
              <w:t>individual</w:t>
            </w:r>
            <w:r>
              <w:rPr>
                <w:spacing w:val="-3"/>
                <w:sz w:val="18"/>
              </w:rPr>
              <w:t> </w:t>
            </w:r>
            <w:r>
              <w:rPr>
                <w:sz w:val="18"/>
              </w:rPr>
              <w:t>com</w:t>
            </w:r>
            <w:r>
              <w:rPr>
                <w:spacing w:val="-3"/>
                <w:sz w:val="18"/>
              </w:rPr>
              <w:t> </w:t>
            </w:r>
            <w:r>
              <w:rPr>
                <w:sz w:val="18"/>
              </w:rPr>
              <w:t>selagem</w:t>
            </w:r>
            <w:r>
              <w:rPr>
                <w:spacing w:val="-3"/>
                <w:sz w:val="18"/>
              </w:rPr>
              <w:t> </w:t>
            </w:r>
            <w:r>
              <w:rPr>
                <w:sz w:val="18"/>
              </w:rPr>
              <w:t>eficiente</w:t>
            </w:r>
            <w:r>
              <w:rPr>
                <w:spacing w:val="-3"/>
                <w:sz w:val="18"/>
              </w:rPr>
              <w:t> </w:t>
            </w:r>
            <w:r>
              <w:rPr>
                <w:sz w:val="18"/>
              </w:rPr>
              <w:t>que</w:t>
            </w:r>
            <w:r>
              <w:rPr>
                <w:spacing w:val="-3"/>
                <w:sz w:val="18"/>
              </w:rPr>
              <w:t> </w:t>
            </w:r>
            <w:r>
              <w:rPr>
                <w:sz w:val="18"/>
              </w:rPr>
              <w:t>garanta</w:t>
            </w:r>
            <w:r>
              <w:rPr>
                <w:spacing w:val="-3"/>
                <w:sz w:val="18"/>
              </w:rPr>
              <w:t> </w:t>
            </w:r>
            <w:r>
              <w:rPr>
                <w:sz w:val="18"/>
              </w:rPr>
              <w:t>a</w:t>
            </w:r>
            <w:r>
              <w:rPr>
                <w:spacing w:val="-3"/>
                <w:sz w:val="18"/>
              </w:rPr>
              <w:t> </w:t>
            </w:r>
            <w:r>
              <w:rPr>
                <w:sz w:val="18"/>
              </w:rPr>
              <w:t>integridade</w:t>
            </w:r>
            <w:r>
              <w:rPr>
                <w:spacing w:val="-3"/>
                <w:sz w:val="18"/>
              </w:rPr>
              <w:t> </w:t>
            </w:r>
            <w:r>
              <w:rPr>
                <w:sz w:val="18"/>
              </w:rPr>
              <w:t>do produto até o momento de sua utilização, permita a abertura e</w:t>
            </w:r>
            <w:r>
              <w:rPr>
                <w:spacing w:val="40"/>
                <w:sz w:val="18"/>
              </w:rPr>
              <w:t> </w:t>
            </w:r>
            <w:r>
              <w:rPr>
                <w:sz w:val="18"/>
              </w:rPr>
              <w:t>transferência com técnica asséptica, trazendo externamente os dados de identificação, número de lote, data de fabricação, prazo de validade e número de registro no Ministério da Saúde.</w:t>
            </w:r>
          </w:p>
          <w:p>
            <w:pPr>
              <w:pStyle w:val="TableParagraph"/>
              <w:spacing w:before="5"/>
              <w:ind w:left="82"/>
              <w:jc w:val="both"/>
              <w:rPr>
                <w:sz w:val="18"/>
              </w:rPr>
            </w:pPr>
            <w:r>
              <w:rPr>
                <w:sz w:val="18"/>
              </w:rPr>
              <w:t>Marca </w:t>
            </w:r>
            <w:r>
              <w:rPr>
                <w:spacing w:val="-2"/>
                <w:sz w:val="18"/>
              </w:rPr>
              <w:t>ofertada:</w:t>
            </w:r>
          </w:p>
          <w:p>
            <w:pPr>
              <w:pStyle w:val="TableParagraph"/>
              <w:spacing w:before="63"/>
              <w:ind w:left="82"/>
              <w:jc w:val="both"/>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4"/>
                <w:sz w:val="18"/>
              </w:rPr>
              <w:t>unid</w:t>
            </w:r>
          </w:p>
        </w:tc>
        <w:tc>
          <w:tcPr>
            <w:tcW w:w="915" w:type="dxa"/>
          </w:tcPr>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rPr>
                <w:b/>
                <w:sz w:val="18"/>
              </w:rPr>
            </w:pPr>
          </w:p>
          <w:p>
            <w:pPr>
              <w:pStyle w:val="TableParagraph"/>
              <w:spacing w:before="15"/>
              <w:rPr>
                <w:b/>
                <w:sz w:val="18"/>
              </w:rPr>
            </w:pPr>
          </w:p>
          <w:p>
            <w:pPr>
              <w:pStyle w:val="TableParagraph"/>
              <w:ind w:left="14"/>
              <w:jc w:val="center"/>
              <w:rPr>
                <w:sz w:val="18"/>
              </w:rPr>
            </w:pPr>
            <w:r>
              <w:rPr>
                <w:spacing w:val="-2"/>
                <w:sz w:val="18"/>
              </w:rPr>
              <w:t>2.196</w:t>
            </w: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c>
          <w:tcPr>
            <w:tcW w:w="1020" w:type="dxa"/>
          </w:tcPr>
          <w:p>
            <w:pPr>
              <w:pStyle w:val="TableParagraph"/>
              <w:rPr>
                <w:sz w:val="16"/>
              </w:rPr>
            </w:pPr>
          </w:p>
        </w:tc>
      </w:tr>
      <w:tr>
        <w:trPr>
          <w:trHeight w:val="4049" w:hRule="atLeast"/>
        </w:trPr>
        <w:tc>
          <w:tcPr>
            <w:tcW w:w="5715" w:type="dxa"/>
            <w:gridSpan w:val="2"/>
          </w:tcPr>
          <w:p>
            <w:pPr>
              <w:pStyle w:val="TableParagraph"/>
              <w:spacing w:before="146"/>
              <w:rPr>
                <w:b/>
                <w:sz w:val="16"/>
              </w:rPr>
            </w:pPr>
          </w:p>
          <w:p>
            <w:pPr>
              <w:pStyle w:val="TableParagraph"/>
              <w:ind w:left="32"/>
              <w:jc w:val="center"/>
              <w:rPr>
                <w:b/>
                <w:sz w:val="16"/>
              </w:rPr>
            </w:pPr>
            <w:r>
              <w:rPr>
                <w:b/>
                <w:spacing w:val="-2"/>
                <w:sz w:val="16"/>
              </w:rPr>
              <w:t>OBSERVAÇÕES</w:t>
            </w:r>
          </w:p>
          <w:p>
            <w:pPr>
              <w:pStyle w:val="TableParagraph"/>
              <w:spacing w:before="172"/>
              <w:rPr>
                <w:b/>
                <w:sz w:val="16"/>
              </w:rPr>
            </w:pPr>
          </w:p>
          <w:p>
            <w:pPr>
              <w:pStyle w:val="TableParagraph"/>
              <w:ind w:left="140"/>
              <w:rPr>
                <w:sz w:val="16"/>
              </w:rPr>
            </w:pPr>
            <w:r>
              <w:rPr>
                <w:spacing w:val="-2"/>
                <w:sz w:val="16"/>
              </w:rPr>
              <w:t>1ª</w:t>
            </w:r>
            <w:r>
              <w:rPr>
                <w:spacing w:val="-6"/>
                <w:sz w:val="16"/>
              </w:rPr>
              <w:t> </w:t>
            </w:r>
            <w:r>
              <w:rPr>
                <w:spacing w:val="-2"/>
                <w:sz w:val="16"/>
              </w:rPr>
              <w:t>A</w:t>
            </w:r>
            <w:r>
              <w:rPr>
                <w:spacing w:val="-5"/>
                <w:sz w:val="16"/>
              </w:rPr>
              <w:t> </w:t>
            </w:r>
            <w:r>
              <w:rPr>
                <w:spacing w:val="-2"/>
                <w:sz w:val="16"/>
              </w:rPr>
              <w:t>PROPOSTA-DETALHE</w:t>
            </w:r>
            <w:r>
              <w:rPr>
                <w:spacing w:val="4"/>
                <w:sz w:val="16"/>
              </w:rPr>
              <w:t> </w:t>
            </w:r>
            <w:r>
              <w:rPr>
                <w:spacing w:val="-2"/>
                <w:sz w:val="16"/>
              </w:rPr>
              <w:t>deverá:</w:t>
            </w:r>
          </w:p>
          <w:p>
            <w:pPr>
              <w:pStyle w:val="TableParagraph"/>
              <w:numPr>
                <w:ilvl w:val="0"/>
                <w:numId w:val="50"/>
              </w:numPr>
              <w:tabs>
                <w:tab w:pos="397" w:val="left" w:leader="none"/>
                <w:tab w:pos="577" w:val="left" w:leader="none"/>
              </w:tabs>
              <w:spacing w:line="352" w:lineRule="auto" w:before="86" w:after="0"/>
              <w:ind w:left="577" w:right="131" w:hanging="272"/>
              <w:jc w:val="left"/>
              <w:rPr>
                <w:sz w:val="16"/>
              </w:rPr>
            </w:pPr>
            <w:r>
              <w:rPr>
                <w:sz w:val="16"/>
              </w:rPr>
              <w:t>ser</w:t>
            </w:r>
            <w:r>
              <w:rPr>
                <w:spacing w:val="-5"/>
                <w:sz w:val="16"/>
              </w:rPr>
              <w:t> </w:t>
            </w:r>
            <w:r>
              <w:rPr>
                <w:sz w:val="16"/>
              </w:rPr>
              <w:t>preenchida</w:t>
            </w:r>
            <w:r>
              <w:rPr>
                <w:spacing w:val="-5"/>
                <w:sz w:val="16"/>
              </w:rPr>
              <w:t> </w:t>
            </w:r>
            <w:r>
              <w:rPr>
                <w:sz w:val="16"/>
              </w:rPr>
              <w:t>integralmente</w:t>
            </w:r>
            <w:r>
              <w:rPr>
                <w:spacing w:val="-5"/>
                <w:sz w:val="16"/>
              </w:rPr>
              <w:t> </w:t>
            </w:r>
            <w:r>
              <w:rPr>
                <w:sz w:val="16"/>
              </w:rPr>
              <w:t>por</w:t>
            </w:r>
            <w:r>
              <w:rPr>
                <w:spacing w:val="-5"/>
                <w:sz w:val="16"/>
              </w:rPr>
              <w:t> </w:t>
            </w:r>
            <w:r>
              <w:rPr>
                <w:sz w:val="16"/>
              </w:rPr>
              <w:t>processo</w:t>
            </w:r>
            <w:r>
              <w:rPr>
                <w:spacing w:val="-5"/>
                <w:sz w:val="16"/>
              </w:rPr>
              <w:t> </w:t>
            </w:r>
            <w:r>
              <w:rPr>
                <w:sz w:val="16"/>
              </w:rPr>
              <w:t>mecânico</w:t>
            </w:r>
            <w:r>
              <w:rPr>
                <w:spacing w:val="-5"/>
                <w:sz w:val="16"/>
              </w:rPr>
              <w:t> </w:t>
            </w:r>
            <w:r>
              <w:rPr>
                <w:sz w:val="16"/>
              </w:rPr>
              <w:t>ou</w:t>
            </w:r>
            <w:r>
              <w:rPr>
                <w:spacing w:val="-5"/>
                <w:sz w:val="16"/>
              </w:rPr>
              <w:t> </w:t>
            </w:r>
            <w:r>
              <w:rPr>
                <w:sz w:val="16"/>
              </w:rPr>
              <w:t>eletrônico,</w:t>
            </w:r>
            <w:r>
              <w:rPr>
                <w:spacing w:val="-5"/>
                <w:sz w:val="16"/>
              </w:rPr>
              <w:t> </w:t>
            </w:r>
            <w:r>
              <w:rPr>
                <w:sz w:val="16"/>
              </w:rPr>
              <w:t>sem</w:t>
            </w:r>
            <w:r>
              <w:rPr>
                <w:spacing w:val="-5"/>
                <w:sz w:val="16"/>
              </w:rPr>
              <w:t> </w:t>
            </w:r>
            <w:r>
              <w:rPr>
                <w:sz w:val="16"/>
              </w:rPr>
              <w:t>emendas</w:t>
            </w:r>
            <w:r>
              <w:rPr>
                <w:spacing w:val="40"/>
                <w:sz w:val="16"/>
              </w:rPr>
              <w:t> </w:t>
            </w:r>
            <w:r>
              <w:rPr>
                <w:sz w:val="16"/>
              </w:rPr>
              <w:t>e</w:t>
            </w:r>
            <w:r>
              <w:rPr>
                <w:spacing w:val="-3"/>
                <w:sz w:val="16"/>
              </w:rPr>
              <w:t> </w:t>
            </w:r>
            <w:r>
              <w:rPr>
                <w:sz w:val="16"/>
              </w:rPr>
              <w:t>rasuras;</w:t>
            </w:r>
          </w:p>
          <w:p>
            <w:pPr>
              <w:pStyle w:val="TableParagraph"/>
              <w:numPr>
                <w:ilvl w:val="0"/>
                <w:numId w:val="50"/>
              </w:numPr>
              <w:tabs>
                <w:tab w:pos="397" w:val="left" w:leader="none"/>
                <w:tab w:pos="577" w:val="left" w:leader="none"/>
              </w:tabs>
              <w:spacing w:line="352" w:lineRule="auto" w:before="0" w:after="0"/>
              <w:ind w:left="577" w:right="462" w:hanging="272"/>
              <w:jc w:val="left"/>
              <w:rPr>
                <w:sz w:val="16"/>
              </w:rPr>
            </w:pPr>
            <w:r>
              <w:rPr>
                <w:sz w:val="16"/>
              </w:rPr>
              <w:t>conter os preços em algarismos e por extenso, por unidade, já incluídas as</w:t>
            </w:r>
            <w:r>
              <w:rPr>
                <w:spacing w:val="40"/>
                <w:sz w:val="16"/>
              </w:rPr>
              <w:t> </w:t>
            </w:r>
            <w:r>
              <w:rPr>
                <w:sz w:val="16"/>
              </w:rPr>
              <w:t>despesas</w:t>
            </w:r>
            <w:r>
              <w:rPr>
                <w:spacing w:val="-5"/>
                <w:sz w:val="16"/>
              </w:rPr>
              <w:t> </w:t>
            </w:r>
            <w:r>
              <w:rPr>
                <w:sz w:val="16"/>
              </w:rPr>
              <w:t>de</w:t>
            </w:r>
            <w:r>
              <w:rPr>
                <w:spacing w:val="-5"/>
                <w:sz w:val="16"/>
              </w:rPr>
              <w:t> </w:t>
            </w:r>
            <w:r>
              <w:rPr>
                <w:sz w:val="16"/>
              </w:rPr>
              <w:t>fretes,</w:t>
            </w:r>
            <w:r>
              <w:rPr>
                <w:spacing w:val="-5"/>
                <w:sz w:val="16"/>
              </w:rPr>
              <w:t> </w:t>
            </w:r>
            <w:r>
              <w:rPr>
                <w:sz w:val="16"/>
              </w:rPr>
              <w:t>impostos</w:t>
            </w:r>
            <w:r>
              <w:rPr>
                <w:spacing w:val="-5"/>
                <w:sz w:val="16"/>
              </w:rPr>
              <w:t> </w:t>
            </w:r>
            <w:r>
              <w:rPr>
                <w:sz w:val="16"/>
              </w:rPr>
              <w:t>federais,</w:t>
            </w:r>
            <w:r>
              <w:rPr>
                <w:spacing w:val="-5"/>
                <w:sz w:val="16"/>
              </w:rPr>
              <w:t> </w:t>
            </w:r>
            <w:r>
              <w:rPr>
                <w:sz w:val="16"/>
              </w:rPr>
              <w:t>ou</w:t>
            </w:r>
            <w:r>
              <w:rPr>
                <w:spacing w:val="-5"/>
                <w:sz w:val="16"/>
              </w:rPr>
              <w:t> </w:t>
            </w:r>
            <w:r>
              <w:rPr>
                <w:sz w:val="16"/>
              </w:rPr>
              <w:t>estaduais</w:t>
            </w:r>
            <w:r>
              <w:rPr>
                <w:spacing w:val="-5"/>
                <w:sz w:val="16"/>
              </w:rPr>
              <w:t> </w:t>
            </w:r>
            <w:r>
              <w:rPr>
                <w:sz w:val="16"/>
              </w:rPr>
              <w:t>e</w:t>
            </w:r>
            <w:r>
              <w:rPr>
                <w:spacing w:val="-5"/>
                <w:sz w:val="16"/>
              </w:rPr>
              <w:t> </w:t>
            </w:r>
            <w:r>
              <w:rPr>
                <w:sz w:val="16"/>
              </w:rPr>
              <w:t>descontos</w:t>
            </w:r>
            <w:r>
              <w:rPr>
                <w:spacing w:val="-5"/>
                <w:sz w:val="16"/>
              </w:rPr>
              <w:t> </w:t>
            </w:r>
            <w:r>
              <w:rPr>
                <w:sz w:val="16"/>
              </w:rPr>
              <w:t>especiais;</w:t>
            </w:r>
          </w:p>
          <w:p>
            <w:pPr>
              <w:pStyle w:val="TableParagraph"/>
              <w:numPr>
                <w:ilvl w:val="0"/>
                <w:numId w:val="50"/>
              </w:numPr>
              <w:tabs>
                <w:tab w:pos="444" w:val="left" w:leader="none"/>
              </w:tabs>
              <w:spacing w:line="183" w:lineRule="exact" w:before="0" w:after="0"/>
              <w:ind w:left="444" w:right="0" w:hanging="92"/>
              <w:jc w:val="left"/>
              <w:rPr>
                <w:b/>
                <w:sz w:val="16"/>
              </w:rPr>
            </w:pPr>
            <w:r>
              <w:rPr>
                <w:b/>
                <w:sz w:val="16"/>
              </w:rPr>
              <w:t>ser</w:t>
            </w:r>
            <w:r>
              <w:rPr>
                <w:b/>
                <w:spacing w:val="-4"/>
                <w:sz w:val="16"/>
              </w:rPr>
              <w:t> </w:t>
            </w:r>
            <w:r>
              <w:rPr>
                <w:b/>
                <w:sz w:val="16"/>
              </w:rPr>
              <w:t>apresentada</w:t>
            </w:r>
            <w:r>
              <w:rPr>
                <w:b/>
                <w:spacing w:val="-1"/>
                <w:sz w:val="16"/>
              </w:rPr>
              <w:t> </w:t>
            </w:r>
            <w:r>
              <w:rPr>
                <w:b/>
                <w:sz w:val="16"/>
              </w:rPr>
              <w:t>com,</w:t>
            </w:r>
            <w:r>
              <w:rPr>
                <w:b/>
                <w:spacing w:val="-1"/>
                <w:sz w:val="16"/>
              </w:rPr>
              <w:t> </w:t>
            </w:r>
            <w:r>
              <w:rPr>
                <w:b/>
                <w:sz w:val="16"/>
              </w:rPr>
              <w:t>no</w:t>
            </w:r>
            <w:r>
              <w:rPr>
                <w:b/>
                <w:spacing w:val="-2"/>
                <w:sz w:val="16"/>
              </w:rPr>
              <w:t> </w:t>
            </w:r>
            <w:r>
              <w:rPr>
                <w:b/>
                <w:sz w:val="16"/>
              </w:rPr>
              <w:t>máximo,</w:t>
            </w:r>
            <w:r>
              <w:rPr>
                <w:b/>
                <w:spacing w:val="-1"/>
                <w:sz w:val="16"/>
              </w:rPr>
              <w:t> </w:t>
            </w:r>
            <w:r>
              <w:rPr>
                <w:b/>
                <w:sz w:val="16"/>
              </w:rPr>
              <w:t>2</w:t>
            </w:r>
            <w:r>
              <w:rPr>
                <w:b/>
                <w:spacing w:val="-1"/>
                <w:sz w:val="16"/>
              </w:rPr>
              <w:t> </w:t>
            </w:r>
            <w:r>
              <w:rPr>
                <w:b/>
                <w:sz w:val="16"/>
              </w:rPr>
              <w:t>(duas)</w:t>
            </w:r>
            <w:r>
              <w:rPr>
                <w:b/>
                <w:spacing w:val="-1"/>
                <w:sz w:val="16"/>
              </w:rPr>
              <w:t> </w:t>
            </w:r>
            <w:r>
              <w:rPr>
                <w:b/>
                <w:sz w:val="16"/>
              </w:rPr>
              <w:t>casas</w:t>
            </w:r>
            <w:r>
              <w:rPr>
                <w:b/>
                <w:spacing w:val="-2"/>
                <w:sz w:val="16"/>
              </w:rPr>
              <w:t> </w:t>
            </w:r>
            <w:r>
              <w:rPr>
                <w:b/>
                <w:sz w:val="16"/>
              </w:rPr>
              <w:t>decimais</w:t>
            </w:r>
            <w:r>
              <w:rPr>
                <w:b/>
                <w:spacing w:val="-1"/>
                <w:sz w:val="16"/>
              </w:rPr>
              <w:t> </w:t>
            </w:r>
            <w:r>
              <w:rPr>
                <w:b/>
                <w:sz w:val="16"/>
              </w:rPr>
              <w:t>após</w:t>
            </w:r>
            <w:r>
              <w:rPr>
                <w:b/>
                <w:spacing w:val="-1"/>
                <w:sz w:val="16"/>
              </w:rPr>
              <w:t> </w:t>
            </w:r>
            <w:r>
              <w:rPr>
                <w:b/>
                <w:sz w:val="16"/>
              </w:rPr>
              <w:t>a</w:t>
            </w:r>
            <w:r>
              <w:rPr>
                <w:b/>
                <w:spacing w:val="-1"/>
                <w:sz w:val="16"/>
              </w:rPr>
              <w:t> </w:t>
            </w:r>
            <w:r>
              <w:rPr>
                <w:b/>
                <w:spacing w:val="-2"/>
                <w:sz w:val="16"/>
              </w:rPr>
              <w:t>vírgula.</w:t>
            </w:r>
          </w:p>
          <w:p>
            <w:pPr>
              <w:pStyle w:val="TableParagraph"/>
              <w:numPr>
                <w:ilvl w:val="0"/>
                <w:numId w:val="50"/>
              </w:numPr>
              <w:tabs>
                <w:tab w:pos="397" w:val="left" w:leader="none"/>
              </w:tabs>
              <w:spacing w:line="240" w:lineRule="auto" w:before="86" w:after="0"/>
              <w:ind w:left="397" w:right="0" w:hanging="92"/>
              <w:jc w:val="left"/>
              <w:rPr>
                <w:sz w:val="16"/>
              </w:rPr>
            </w:pPr>
            <w:r>
              <w:rPr>
                <w:sz w:val="16"/>
              </w:rPr>
              <w:t>ser</w:t>
            </w:r>
            <w:r>
              <w:rPr>
                <w:spacing w:val="-1"/>
                <w:sz w:val="16"/>
              </w:rPr>
              <w:t> </w:t>
            </w:r>
            <w:r>
              <w:rPr>
                <w:sz w:val="16"/>
              </w:rPr>
              <w:t>datada</w:t>
            </w:r>
            <w:r>
              <w:rPr>
                <w:spacing w:val="-1"/>
                <w:sz w:val="16"/>
              </w:rPr>
              <w:t> </w:t>
            </w:r>
            <w:r>
              <w:rPr>
                <w:sz w:val="16"/>
              </w:rPr>
              <w:t>e</w:t>
            </w:r>
            <w:r>
              <w:rPr>
                <w:spacing w:val="-1"/>
                <w:sz w:val="16"/>
              </w:rPr>
              <w:t> </w:t>
            </w:r>
            <w:r>
              <w:rPr>
                <w:sz w:val="16"/>
              </w:rPr>
              <w:t>assinada</w:t>
            </w:r>
            <w:r>
              <w:rPr>
                <w:spacing w:val="-1"/>
                <w:sz w:val="16"/>
              </w:rPr>
              <w:t> </w:t>
            </w:r>
            <w:r>
              <w:rPr>
                <w:sz w:val="16"/>
              </w:rPr>
              <w:t>pelo</w:t>
            </w:r>
            <w:r>
              <w:rPr>
                <w:spacing w:val="-1"/>
                <w:sz w:val="16"/>
              </w:rPr>
              <w:t> </w:t>
            </w:r>
            <w:r>
              <w:rPr>
                <w:sz w:val="16"/>
              </w:rPr>
              <w:t>gerente</w:t>
            </w:r>
            <w:r>
              <w:rPr>
                <w:spacing w:val="-1"/>
                <w:sz w:val="16"/>
              </w:rPr>
              <w:t> </w:t>
            </w:r>
            <w:r>
              <w:rPr>
                <w:sz w:val="16"/>
              </w:rPr>
              <w:t>ou</w:t>
            </w:r>
            <w:r>
              <w:rPr>
                <w:spacing w:val="-1"/>
                <w:sz w:val="16"/>
              </w:rPr>
              <w:t> </w:t>
            </w:r>
            <w:r>
              <w:rPr>
                <w:sz w:val="16"/>
              </w:rPr>
              <w:t>seu</w:t>
            </w:r>
            <w:r>
              <w:rPr>
                <w:spacing w:val="-1"/>
                <w:sz w:val="16"/>
              </w:rPr>
              <w:t> </w:t>
            </w:r>
            <w:r>
              <w:rPr>
                <w:spacing w:val="-2"/>
                <w:sz w:val="16"/>
              </w:rPr>
              <w:t>procurador.</w:t>
            </w:r>
          </w:p>
          <w:p>
            <w:pPr>
              <w:pStyle w:val="TableParagraph"/>
              <w:spacing w:line="352" w:lineRule="auto" w:before="86"/>
              <w:ind w:left="412" w:hanging="272"/>
              <w:rPr>
                <w:sz w:val="16"/>
              </w:rPr>
            </w:pPr>
            <w:r>
              <w:rPr>
                <w:sz w:val="16"/>
              </w:rPr>
              <w:t>2ª</w:t>
            </w:r>
            <w:r>
              <w:rPr>
                <w:spacing w:val="-8"/>
                <w:sz w:val="16"/>
              </w:rPr>
              <w:t> </w:t>
            </w:r>
            <w:r>
              <w:rPr>
                <w:sz w:val="16"/>
              </w:rPr>
              <w:t>O</w:t>
            </w:r>
            <w:r>
              <w:rPr>
                <w:spacing w:val="-8"/>
                <w:sz w:val="16"/>
              </w:rPr>
              <w:t> </w:t>
            </w:r>
            <w:r>
              <w:rPr>
                <w:sz w:val="16"/>
              </w:rPr>
              <w:t>Proponente</w:t>
            </w:r>
            <w:r>
              <w:rPr>
                <w:spacing w:val="-8"/>
                <w:sz w:val="16"/>
              </w:rPr>
              <w:t> </w:t>
            </w:r>
            <w:r>
              <w:rPr>
                <w:sz w:val="16"/>
              </w:rPr>
              <w:t>se</w:t>
            </w:r>
            <w:r>
              <w:rPr>
                <w:spacing w:val="-8"/>
                <w:sz w:val="16"/>
              </w:rPr>
              <w:t> </w:t>
            </w:r>
            <w:r>
              <w:rPr>
                <w:sz w:val="16"/>
              </w:rPr>
              <w:t>obrigará,</w:t>
            </w:r>
            <w:r>
              <w:rPr>
                <w:spacing w:val="-8"/>
                <w:sz w:val="16"/>
              </w:rPr>
              <w:t> </w:t>
            </w:r>
            <w:r>
              <w:rPr>
                <w:sz w:val="16"/>
              </w:rPr>
              <w:t>mediante</w:t>
            </w:r>
            <w:r>
              <w:rPr>
                <w:spacing w:val="-8"/>
                <w:sz w:val="16"/>
              </w:rPr>
              <w:t> </w:t>
            </w:r>
            <w:r>
              <w:rPr>
                <w:sz w:val="16"/>
              </w:rPr>
              <w:t>devolução</w:t>
            </w:r>
            <w:r>
              <w:rPr>
                <w:spacing w:val="-8"/>
                <w:sz w:val="16"/>
              </w:rPr>
              <w:t> </w:t>
            </w:r>
            <w:r>
              <w:rPr>
                <w:sz w:val="16"/>
              </w:rPr>
              <w:t>da</w:t>
            </w:r>
            <w:r>
              <w:rPr>
                <w:spacing w:val="-8"/>
                <w:sz w:val="16"/>
              </w:rPr>
              <w:t> </w:t>
            </w:r>
            <w:r>
              <w:rPr>
                <w:sz w:val="16"/>
              </w:rPr>
              <w:t>PROPOSTA-DETALHE,</w:t>
            </w:r>
            <w:r>
              <w:rPr>
                <w:spacing w:val="-8"/>
                <w:sz w:val="16"/>
              </w:rPr>
              <w:t> </w:t>
            </w:r>
            <w:r>
              <w:rPr>
                <w:sz w:val="16"/>
              </w:rPr>
              <w:t>a</w:t>
            </w:r>
            <w:r>
              <w:rPr>
                <w:spacing w:val="40"/>
                <w:sz w:val="16"/>
              </w:rPr>
              <w:t> </w:t>
            </w:r>
            <w:r>
              <w:rPr>
                <w:sz w:val="16"/>
              </w:rPr>
              <w:t>cumprir os termos nela contidos.</w:t>
            </w:r>
          </w:p>
          <w:p>
            <w:pPr>
              <w:pStyle w:val="TableParagraph"/>
              <w:spacing w:line="352" w:lineRule="auto"/>
              <w:ind w:left="412" w:hanging="272"/>
              <w:rPr>
                <w:sz w:val="16"/>
              </w:rPr>
            </w:pPr>
            <w:r>
              <w:rPr>
                <w:sz w:val="16"/>
              </w:rPr>
              <w:t>3ª</w:t>
            </w:r>
            <w:r>
              <w:rPr>
                <w:spacing w:val="-10"/>
                <w:sz w:val="16"/>
              </w:rPr>
              <w:t> </w:t>
            </w:r>
            <w:r>
              <w:rPr>
                <w:sz w:val="16"/>
              </w:rPr>
              <w:t>A</w:t>
            </w:r>
            <w:r>
              <w:rPr>
                <w:spacing w:val="-10"/>
                <w:sz w:val="16"/>
              </w:rPr>
              <w:t> </w:t>
            </w:r>
            <w:r>
              <w:rPr>
                <w:sz w:val="16"/>
              </w:rPr>
              <w:t>licitação</w:t>
            </w:r>
            <w:r>
              <w:rPr>
                <w:spacing w:val="-5"/>
                <w:sz w:val="16"/>
              </w:rPr>
              <w:t> </w:t>
            </w:r>
            <w:r>
              <w:rPr>
                <w:sz w:val="16"/>
              </w:rPr>
              <w:t>poderá</w:t>
            </w:r>
            <w:r>
              <w:rPr>
                <w:spacing w:val="-4"/>
                <w:sz w:val="16"/>
              </w:rPr>
              <w:t> </w:t>
            </w:r>
            <w:r>
              <w:rPr>
                <w:sz w:val="16"/>
              </w:rPr>
              <w:t>ser</w:t>
            </w:r>
            <w:r>
              <w:rPr>
                <w:spacing w:val="-4"/>
                <w:sz w:val="16"/>
              </w:rPr>
              <w:t> </w:t>
            </w:r>
            <w:r>
              <w:rPr>
                <w:sz w:val="16"/>
              </w:rPr>
              <w:t>anulada</w:t>
            </w:r>
            <w:r>
              <w:rPr>
                <w:spacing w:val="-4"/>
                <w:sz w:val="16"/>
              </w:rPr>
              <w:t> </w:t>
            </w:r>
            <w:r>
              <w:rPr>
                <w:sz w:val="16"/>
              </w:rPr>
              <w:t>no</w:t>
            </w:r>
            <w:r>
              <w:rPr>
                <w:spacing w:val="-4"/>
                <w:sz w:val="16"/>
              </w:rPr>
              <w:t> </w:t>
            </w:r>
            <w:r>
              <w:rPr>
                <w:sz w:val="16"/>
              </w:rPr>
              <w:t>todo,</w:t>
            </w:r>
            <w:r>
              <w:rPr>
                <w:spacing w:val="-4"/>
                <w:sz w:val="16"/>
              </w:rPr>
              <w:t> </w:t>
            </w:r>
            <w:r>
              <w:rPr>
                <w:sz w:val="16"/>
              </w:rPr>
              <w:t>ou</w:t>
            </w:r>
            <w:r>
              <w:rPr>
                <w:spacing w:val="-4"/>
                <w:sz w:val="16"/>
              </w:rPr>
              <w:t> </w:t>
            </w:r>
            <w:r>
              <w:rPr>
                <w:sz w:val="16"/>
              </w:rPr>
              <w:t>em</w:t>
            </w:r>
            <w:r>
              <w:rPr>
                <w:spacing w:val="-4"/>
                <w:sz w:val="16"/>
              </w:rPr>
              <w:t> </w:t>
            </w:r>
            <w:r>
              <w:rPr>
                <w:sz w:val="16"/>
              </w:rPr>
              <w:t>parte,</w:t>
            </w:r>
            <w:r>
              <w:rPr>
                <w:spacing w:val="-4"/>
                <w:sz w:val="16"/>
              </w:rPr>
              <w:t> </w:t>
            </w:r>
            <w:r>
              <w:rPr>
                <w:sz w:val="16"/>
              </w:rPr>
              <w:t>de</w:t>
            </w:r>
            <w:r>
              <w:rPr>
                <w:spacing w:val="-4"/>
                <w:sz w:val="16"/>
              </w:rPr>
              <w:t> </w:t>
            </w:r>
            <w:r>
              <w:rPr>
                <w:sz w:val="16"/>
              </w:rPr>
              <w:t>conformidade</w:t>
            </w:r>
            <w:r>
              <w:rPr>
                <w:spacing w:val="-4"/>
                <w:sz w:val="16"/>
              </w:rPr>
              <w:t> </w:t>
            </w:r>
            <w:r>
              <w:rPr>
                <w:sz w:val="16"/>
              </w:rPr>
              <w:t>com</w:t>
            </w:r>
            <w:r>
              <w:rPr>
                <w:spacing w:val="-4"/>
                <w:sz w:val="16"/>
              </w:rPr>
              <w:t> </w:t>
            </w:r>
            <w:r>
              <w:rPr>
                <w:sz w:val="16"/>
              </w:rPr>
              <w:t>a</w:t>
            </w:r>
            <w:r>
              <w:rPr>
                <w:spacing w:val="40"/>
                <w:sz w:val="16"/>
              </w:rPr>
              <w:t> </w:t>
            </w:r>
            <w:r>
              <w:rPr>
                <w:sz w:val="16"/>
              </w:rPr>
              <w:t>legislação</w:t>
            </w:r>
            <w:r>
              <w:rPr>
                <w:spacing w:val="-3"/>
                <w:sz w:val="16"/>
              </w:rPr>
              <w:t> </w:t>
            </w:r>
            <w:r>
              <w:rPr>
                <w:sz w:val="16"/>
              </w:rPr>
              <w:t>vigente.</w:t>
            </w:r>
          </w:p>
        </w:tc>
        <w:tc>
          <w:tcPr>
            <w:tcW w:w="6360" w:type="dxa"/>
            <w:gridSpan w:val="7"/>
          </w:tcPr>
          <w:p>
            <w:pPr>
              <w:pStyle w:val="TableParagraph"/>
              <w:spacing w:line="352" w:lineRule="auto" w:before="105"/>
              <w:ind w:left="145" w:right="2888"/>
              <w:jc w:val="both"/>
              <w:rPr>
                <w:sz w:val="16"/>
              </w:rPr>
            </w:pPr>
            <w:r>
              <w:rPr>
                <w:b/>
                <w:sz w:val="16"/>
              </w:rPr>
              <w:t>Validade</w:t>
            </w:r>
            <w:r>
              <w:rPr>
                <w:b/>
                <w:spacing w:val="-9"/>
                <w:sz w:val="16"/>
              </w:rPr>
              <w:t> </w:t>
            </w:r>
            <w:r>
              <w:rPr>
                <w:b/>
                <w:sz w:val="16"/>
              </w:rPr>
              <w:t>da</w:t>
            </w:r>
            <w:r>
              <w:rPr>
                <w:b/>
                <w:spacing w:val="-9"/>
                <w:sz w:val="16"/>
              </w:rPr>
              <w:t> </w:t>
            </w:r>
            <w:r>
              <w:rPr>
                <w:b/>
                <w:sz w:val="16"/>
              </w:rPr>
              <w:t>Proposta-Detalhe:</w:t>
            </w:r>
            <w:r>
              <w:rPr>
                <w:b/>
                <w:spacing w:val="-9"/>
                <w:sz w:val="16"/>
              </w:rPr>
              <w:t> </w:t>
            </w:r>
            <w:r>
              <w:rPr>
                <w:sz w:val="16"/>
              </w:rPr>
              <w:t>60</w:t>
            </w:r>
            <w:r>
              <w:rPr>
                <w:spacing w:val="-9"/>
                <w:sz w:val="16"/>
              </w:rPr>
              <w:t> </w:t>
            </w:r>
            <w:r>
              <w:rPr>
                <w:sz w:val="16"/>
              </w:rPr>
              <w:t>(sessenta)</w:t>
            </w:r>
            <w:r>
              <w:rPr>
                <w:spacing w:val="-9"/>
                <w:sz w:val="16"/>
              </w:rPr>
              <w:t> </w:t>
            </w:r>
            <w:r>
              <w:rPr>
                <w:sz w:val="16"/>
              </w:rPr>
              <w:t>dias.</w:t>
            </w:r>
            <w:r>
              <w:rPr>
                <w:spacing w:val="40"/>
                <w:sz w:val="16"/>
              </w:rPr>
              <w:t> </w:t>
            </w:r>
            <w:r>
              <w:rPr>
                <w:b/>
                <w:sz w:val="16"/>
              </w:rPr>
              <w:t>Prazo</w:t>
            </w:r>
            <w:r>
              <w:rPr>
                <w:b/>
                <w:spacing w:val="-10"/>
                <w:sz w:val="16"/>
              </w:rPr>
              <w:t> </w:t>
            </w:r>
            <w:r>
              <w:rPr>
                <w:b/>
                <w:sz w:val="16"/>
              </w:rPr>
              <w:t>de</w:t>
            </w:r>
            <w:r>
              <w:rPr>
                <w:b/>
                <w:spacing w:val="-9"/>
                <w:sz w:val="16"/>
              </w:rPr>
              <w:t> </w:t>
            </w:r>
            <w:r>
              <w:rPr>
                <w:b/>
                <w:sz w:val="16"/>
              </w:rPr>
              <w:t>entrega:</w:t>
            </w:r>
            <w:r>
              <w:rPr>
                <w:b/>
                <w:spacing w:val="-9"/>
                <w:sz w:val="16"/>
              </w:rPr>
              <w:t> </w:t>
            </w:r>
            <w:r>
              <w:rPr>
                <w:sz w:val="16"/>
              </w:rPr>
              <w:t>Conforme</w:t>
            </w:r>
            <w:r>
              <w:rPr>
                <w:spacing w:val="-10"/>
                <w:sz w:val="16"/>
              </w:rPr>
              <w:t> </w:t>
            </w:r>
            <w:r>
              <w:rPr>
                <w:sz w:val="16"/>
              </w:rPr>
              <w:t>Termo</w:t>
            </w:r>
            <w:r>
              <w:rPr>
                <w:spacing w:val="-10"/>
                <w:sz w:val="16"/>
              </w:rPr>
              <w:t> </w:t>
            </w:r>
            <w:r>
              <w:rPr>
                <w:sz w:val="16"/>
              </w:rPr>
              <w:t>de</w:t>
            </w:r>
            <w:r>
              <w:rPr>
                <w:spacing w:val="-9"/>
                <w:sz w:val="16"/>
              </w:rPr>
              <w:t> </w:t>
            </w:r>
            <w:r>
              <w:rPr>
                <w:sz w:val="16"/>
              </w:rPr>
              <w:t>Referência.</w:t>
            </w:r>
            <w:r>
              <w:rPr>
                <w:spacing w:val="40"/>
                <w:sz w:val="16"/>
              </w:rPr>
              <w:t> </w:t>
            </w:r>
            <w:r>
              <w:rPr>
                <w:b/>
                <w:sz w:val="16"/>
              </w:rPr>
              <w:t>Local</w:t>
            </w:r>
            <w:r>
              <w:rPr>
                <w:b/>
                <w:spacing w:val="-4"/>
                <w:sz w:val="16"/>
              </w:rPr>
              <w:t> </w:t>
            </w:r>
            <w:r>
              <w:rPr>
                <w:b/>
                <w:sz w:val="16"/>
              </w:rPr>
              <w:t>de</w:t>
            </w:r>
            <w:r>
              <w:rPr>
                <w:b/>
                <w:spacing w:val="-4"/>
                <w:sz w:val="16"/>
              </w:rPr>
              <w:t> </w:t>
            </w:r>
            <w:r>
              <w:rPr>
                <w:b/>
                <w:sz w:val="16"/>
              </w:rPr>
              <w:t>entrega:</w:t>
            </w:r>
            <w:r>
              <w:rPr>
                <w:b/>
                <w:spacing w:val="-2"/>
                <w:sz w:val="16"/>
              </w:rPr>
              <w:t> </w:t>
            </w:r>
            <w:r>
              <w:rPr>
                <w:sz w:val="16"/>
              </w:rPr>
              <w:t>Conforme</w:t>
            </w:r>
            <w:r>
              <w:rPr>
                <w:spacing w:val="-5"/>
                <w:sz w:val="16"/>
              </w:rPr>
              <w:t> </w:t>
            </w:r>
            <w:r>
              <w:rPr>
                <w:sz w:val="16"/>
              </w:rPr>
              <w:t>Termo</w:t>
            </w:r>
            <w:r>
              <w:rPr>
                <w:spacing w:val="-4"/>
                <w:sz w:val="16"/>
              </w:rPr>
              <w:t> </w:t>
            </w:r>
            <w:r>
              <w:rPr>
                <w:sz w:val="16"/>
              </w:rPr>
              <w:t>de</w:t>
            </w:r>
            <w:r>
              <w:rPr>
                <w:spacing w:val="-3"/>
                <w:sz w:val="16"/>
              </w:rPr>
              <w:t> </w:t>
            </w:r>
            <w:r>
              <w:rPr>
                <w:spacing w:val="-2"/>
                <w:sz w:val="16"/>
              </w:rPr>
              <w:t>Referência.</w:t>
            </w:r>
          </w:p>
          <w:p>
            <w:pPr>
              <w:pStyle w:val="TableParagraph"/>
              <w:spacing w:before="5"/>
              <w:rPr>
                <w:b/>
                <w:sz w:val="19"/>
              </w:rPr>
            </w:pPr>
          </w:p>
          <w:p>
            <w:pPr>
              <w:pStyle w:val="TableParagraph"/>
              <w:spacing w:line="30" w:lineRule="exact"/>
              <w:ind w:left="142"/>
              <w:rPr>
                <w:sz w:val="2"/>
              </w:rPr>
            </w:pPr>
            <w:r>
              <w:rPr>
                <w:position w:val="0"/>
                <w:sz w:val="2"/>
              </w:rPr>
              <mc:AlternateContent>
                <mc:Choice Requires="wps">
                  <w:drawing>
                    <wp:inline distT="0" distB="0" distL="0" distR="0">
                      <wp:extent cx="3857625" cy="19050"/>
                      <wp:effectExtent l="0" t="0" r="0" b="0"/>
                      <wp:docPr id="19" name="Group 19"/>
                      <wp:cNvGraphicFramePr>
                        <a:graphicFrameLocks/>
                      </wp:cNvGraphicFramePr>
                      <a:graphic>
                        <a:graphicData uri="http://schemas.microsoft.com/office/word/2010/wordprocessingGroup">
                          <wpg:wgp>
                            <wpg:cNvPr id="19" name="Group 19"/>
                            <wpg:cNvGrpSpPr/>
                            <wpg:grpSpPr>
                              <a:xfrm>
                                <a:off x="0" y="0"/>
                                <a:ext cx="3857625" cy="19050"/>
                                <a:chExt cx="3857625" cy="19050"/>
                              </a:xfrm>
                            </wpg:grpSpPr>
                            <wps:wsp>
                              <wps:cNvPr id="20" name="Graphic 20"/>
                              <wps:cNvSpPr/>
                              <wps:spPr>
                                <a:xfrm>
                                  <a:off x="0" y="0"/>
                                  <a:ext cx="3857625" cy="19050"/>
                                </a:xfrm>
                                <a:custGeom>
                                  <a:avLst/>
                                  <a:gdLst/>
                                  <a:ahLst/>
                                  <a:cxnLst/>
                                  <a:rect l="l" t="t" r="r" b="b"/>
                                  <a:pathLst>
                                    <a:path w="3857625" h="19050">
                                      <a:moveTo>
                                        <a:pt x="3857624" y="19049"/>
                                      </a:moveTo>
                                      <a:lnTo>
                                        <a:pt x="0" y="19049"/>
                                      </a:lnTo>
                                      <a:lnTo>
                                        <a:pt x="0" y="0"/>
                                      </a:lnTo>
                                      <a:lnTo>
                                        <a:pt x="3857624" y="0"/>
                                      </a:lnTo>
                                      <a:lnTo>
                                        <a:pt x="385762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3.75pt;height:1.5pt;mso-position-horizontal-relative:char;mso-position-vertical-relative:line" id="docshapegroup16" coordorigin="0,0" coordsize="6075,30">
                      <v:rect style="position:absolute;left:0;top:0;width:6075;height:30" id="docshape17" filled="true" fillcolor="#000000" stroked="false">
                        <v:fill type="solid"/>
                      </v:rect>
                    </v:group>
                  </w:pict>
                </mc:Fallback>
              </mc:AlternateContent>
            </w:r>
            <w:r>
              <w:rPr>
                <w:position w:val="0"/>
                <w:sz w:val="2"/>
              </w:rPr>
            </w:r>
          </w:p>
          <w:p>
            <w:pPr>
              <w:pStyle w:val="TableParagraph"/>
              <w:spacing w:before="146"/>
              <w:rPr>
                <w:b/>
                <w:sz w:val="16"/>
              </w:rPr>
            </w:pPr>
          </w:p>
          <w:p>
            <w:pPr>
              <w:pStyle w:val="TableParagraph"/>
              <w:ind w:left="145"/>
              <w:rPr>
                <w:sz w:val="16"/>
              </w:rPr>
            </w:pPr>
            <w:r>
              <w:rPr>
                <w:sz w:val="16"/>
              </w:rPr>
              <w:t>Declaramos</w:t>
            </w:r>
            <w:r>
              <w:rPr>
                <w:spacing w:val="-1"/>
                <w:sz w:val="16"/>
              </w:rPr>
              <w:t> </w:t>
            </w:r>
            <w:r>
              <w:rPr>
                <w:sz w:val="16"/>
              </w:rPr>
              <w:t>inteira</w:t>
            </w:r>
            <w:r>
              <w:rPr>
                <w:spacing w:val="-1"/>
                <w:sz w:val="16"/>
              </w:rPr>
              <w:t> </w:t>
            </w:r>
            <w:r>
              <w:rPr>
                <w:sz w:val="16"/>
              </w:rPr>
              <w:t>submissão</w:t>
            </w:r>
            <w:r>
              <w:rPr>
                <w:spacing w:val="-1"/>
                <w:sz w:val="16"/>
              </w:rPr>
              <w:t> </w:t>
            </w:r>
            <w:r>
              <w:rPr>
                <w:sz w:val="16"/>
              </w:rPr>
              <w:t>ao</w:t>
            </w:r>
            <w:r>
              <w:rPr>
                <w:spacing w:val="-1"/>
                <w:sz w:val="16"/>
              </w:rPr>
              <w:t> </w:t>
            </w:r>
            <w:r>
              <w:rPr>
                <w:sz w:val="16"/>
              </w:rPr>
              <w:t>presente</w:t>
            </w:r>
            <w:r>
              <w:rPr>
                <w:spacing w:val="-1"/>
                <w:sz w:val="16"/>
              </w:rPr>
              <w:t> </w:t>
            </w:r>
            <w:r>
              <w:rPr>
                <w:sz w:val="16"/>
              </w:rPr>
              <w:t>termo</w:t>
            </w:r>
            <w:r>
              <w:rPr>
                <w:spacing w:val="-1"/>
                <w:sz w:val="16"/>
              </w:rPr>
              <w:t> </w:t>
            </w:r>
            <w:r>
              <w:rPr>
                <w:sz w:val="16"/>
              </w:rPr>
              <w:t>e</w:t>
            </w:r>
            <w:r>
              <w:rPr>
                <w:spacing w:val="-1"/>
                <w:sz w:val="16"/>
              </w:rPr>
              <w:t> </w:t>
            </w:r>
            <w:r>
              <w:rPr>
                <w:sz w:val="16"/>
              </w:rPr>
              <w:t>legislação</w:t>
            </w:r>
            <w:r>
              <w:rPr>
                <w:spacing w:val="-1"/>
                <w:sz w:val="16"/>
              </w:rPr>
              <w:t> </w:t>
            </w:r>
            <w:r>
              <w:rPr>
                <w:spacing w:val="-2"/>
                <w:sz w:val="16"/>
              </w:rPr>
              <w:t>vigente.</w:t>
            </w:r>
          </w:p>
          <w:p>
            <w:pPr>
              <w:pStyle w:val="TableParagraph"/>
              <w:rPr>
                <w:b/>
                <w:sz w:val="16"/>
              </w:rPr>
            </w:pPr>
          </w:p>
          <w:p>
            <w:pPr>
              <w:pStyle w:val="TableParagraph"/>
              <w:spacing w:before="108"/>
              <w:rPr>
                <w:b/>
                <w:sz w:val="16"/>
              </w:rPr>
            </w:pPr>
          </w:p>
          <w:p>
            <w:pPr>
              <w:pStyle w:val="TableParagraph"/>
              <w:tabs>
                <w:tab w:pos="807" w:val="left" w:leader="none"/>
                <w:tab w:pos="1491" w:val="left" w:leader="none"/>
              </w:tabs>
              <w:ind w:left="145"/>
              <w:rPr>
                <w:sz w:val="16"/>
              </w:rPr>
            </w:pPr>
            <w:r>
              <w:rPr>
                <w:spacing w:val="-5"/>
                <w:sz w:val="16"/>
              </w:rPr>
              <w:t>Em</w:t>
            </w:r>
            <w:r>
              <w:rPr>
                <w:sz w:val="16"/>
              </w:rPr>
              <w:tab/>
            </w:r>
            <w:r>
              <w:rPr>
                <w:spacing w:val="-10"/>
                <w:sz w:val="16"/>
              </w:rPr>
              <w:t>/</w:t>
            </w:r>
            <w:r>
              <w:rPr>
                <w:sz w:val="16"/>
              </w:rPr>
              <w:tab/>
            </w:r>
            <w:r>
              <w:rPr>
                <w:spacing w:val="-2"/>
                <w:sz w:val="16"/>
              </w:rPr>
              <w:t>/2024.</w:t>
            </w:r>
          </w:p>
          <w:p>
            <w:pPr>
              <w:pStyle w:val="TableParagraph"/>
              <w:spacing w:line="20" w:lineRule="exact"/>
              <w:ind w:left="403"/>
              <w:rPr>
                <w:sz w:val="2"/>
              </w:rPr>
            </w:pPr>
            <w:r>
              <w:rPr>
                <w:sz w:val="2"/>
              </w:rPr>
              <mc:AlternateContent>
                <mc:Choice Requires="wps">
                  <w:drawing>
                    <wp:inline distT="0" distB="0" distL="0" distR="0">
                      <wp:extent cx="688340" cy="4445"/>
                      <wp:effectExtent l="9525" t="0" r="0" b="5080"/>
                      <wp:docPr id="21" name="Group 21"/>
                      <wp:cNvGraphicFramePr>
                        <a:graphicFrameLocks/>
                      </wp:cNvGraphicFramePr>
                      <a:graphic>
                        <a:graphicData uri="http://schemas.microsoft.com/office/word/2010/wordprocessingGroup">
                          <wpg:wgp>
                            <wpg:cNvPr id="21" name="Group 21"/>
                            <wpg:cNvGrpSpPr/>
                            <wpg:grpSpPr>
                              <a:xfrm>
                                <a:off x="0" y="0"/>
                                <a:ext cx="688340" cy="4445"/>
                                <a:chExt cx="688340" cy="4445"/>
                              </a:xfrm>
                            </wpg:grpSpPr>
                            <wps:wsp>
                              <wps:cNvPr id="22" name="Graphic 22"/>
                              <wps:cNvSpPr/>
                              <wps:spPr>
                                <a:xfrm>
                                  <a:off x="0" y="2060"/>
                                  <a:ext cx="688340" cy="1270"/>
                                </a:xfrm>
                                <a:custGeom>
                                  <a:avLst/>
                                  <a:gdLst/>
                                  <a:ahLst/>
                                  <a:cxnLst/>
                                  <a:rect l="l" t="t" r="r" b="b"/>
                                  <a:pathLst>
                                    <a:path w="688340" h="0">
                                      <a:moveTo>
                                        <a:pt x="0" y="0"/>
                                      </a:moveTo>
                                      <a:lnTo>
                                        <a:pt x="253840" y="0"/>
                                      </a:lnTo>
                                    </a:path>
                                    <a:path w="688340" h="0">
                                      <a:moveTo>
                                        <a:pt x="282050" y="0"/>
                                      </a:moveTo>
                                      <a:lnTo>
                                        <a:pt x="688195"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54.2pt;height:.35pt;mso-position-horizontal-relative:char;mso-position-vertical-relative:line" id="docshapegroup18" coordorigin="0,0" coordsize="1084,7">
                      <v:shape style="position:absolute;left:0;top:3;width:1084;height:2" id="docshape19" coordorigin="0,3" coordsize="1084,0" path="m0,3l400,3m444,3l1084,3e" filled="false" stroked="true" strokeweight=".324547pt" strokecolor="#000000">
                        <v:path arrowok="t"/>
                        <v:stroke dashstyle="solid"/>
                      </v:shape>
                    </v:group>
                  </w:pict>
                </mc:Fallback>
              </mc:AlternateContent>
            </w:r>
            <w:r>
              <w:rPr>
                <w:sz w:val="2"/>
              </w:rPr>
            </w:r>
          </w:p>
          <w:p>
            <w:pPr>
              <w:pStyle w:val="TableParagraph"/>
              <w:rPr>
                <w:b/>
                <w:sz w:val="20"/>
              </w:rPr>
            </w:pPr>
          </w:p>
          <w:p>
            <w:pPr>
              <w:pStyle w:val="TableParagraph"/>
              <w:spacing w:before="57"/>
              <w:rPr>
                <w:b/>
                <w:sz w:val="20"/>
              </w:rPr>
            </w:pPr>
          </w:p>
          <w:p>
            <w:pPr>
              <w:pStyle w:val="TableParagraph"/>
              <w:spacing w:line="20" w:lineRule="exact"/>
              <w:ind w:left="1502"/>
              <w:rPr>
                <w:sz w:val="2"/>
              </w:rPr>
            </w:pPr>
            <w:r>
              <w:rPr>
                <w:sz w:val="2"/>
              </w:rPr>
              <mc:AlternateContent>
                <mc:Choice Requires="wps">
                  <w:drawing>
                    <wp:inline distT="0" distB="0" distL="0" distR="0">
                      <wp:extent cx="2132330" cy="4445"/>
                      <wp:effectExtent l="9525" t="0" r="1269" b="5080"/>
                      <wp:docPr id="23" name="Group 23"/>
                      <wp:cNvGraphicFramePr>
                        <a:graphicFrameLocks/>
                      </wp:cNvGraphicFramePr>
                      <a:graphic>
                        <a:graphicData uri="http://schemas.microsoft.com/office/word/2010/wordprocessingGroup">
                          <wpg:wgp>
                            <wpg:cNvPr id="23" name="Group 23"/>
                            <wpg:cNvGrpSpPr/>
                            <wpg:grpSpPr>
                              <a:xfrm>
                                <a:off x="0" y="0"/>
                                <a:ext cx="2132330" cy="4445"/>
                                <a:chExt cx="2132330" cy="4445"/>
                              </a:xfrm>
                            </wpg:grpSpPr>
                            <wps:wsp>
                              <wps:cNvPr id="24" name="Graphic 24"/>
                              <wps:cNvSpPr/>
                              <wps:spPr>
                                <a:xfrm>
                                  <a:off x="0" y="2060"/>
                                  <a:ext cx="2132330" cy="1270"/>
                                </a:xfrm>
                                <a:custGeom>
                                  <a:avLst/>
                                  <a:gdLst/>
                                  <a:ahLst/>
                                  <a:cxnLst/>
                                  <a:rect l="l" t="t" r="r" b="b"/>
                                  <a:pathLst>
                                    <a:path w="2132330" h="0">
                                      <a:moveTo>
                                        <a:pt x="0" y="0"/>
                                      </a:moveTo>
                                      <a:lnTo>
                                        <a:pt x="2132261" y="0"/>
                                      </a:lnTo>
                                    </a:path>
                                  </a:pathLst>
                                </a:custGeom>
                                <a:ln w="412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9pt;height:.35pt;mso-position-horizontal-relative:char;mso-position-vertical-relative:line" id="docshapegroup20" coordorigin="0,0" coordsize="3358,7">
                      <v:line style="position:absolute" from="0,3" to="3358,3" stroked="true" strokeweight=".324547pt" strokecolor="#000000">
                        <v:stroke dashstyle="solid"/>
                      </v:line>
                    </v:group>
                  </w:pict>
                </mc:Fallback>
              </mc:AlternateContent>
            </w:r>
            <w:r>
              <w:rPr>
                <w:sz w:val="2"/>
              </w:rPr>
            </w:r>
          </w:p>
          <w:p>
            <w:pPr>
              <w:pStyle w:val="TableParagraph"/>
              <w:spacing w:before="69"/>
              <w:ind w:left="17"/>
              <w:jc w:val="center"/>
              <w:rPr>
                <w:sz w:val="16"/>
              </w:rPr>
            </w:pPr>
            <w:r>
              <w:rPr>
                <w:sz w:val="16"/>
              </w:rPr>
              <w:t>(assinatura</w:t>
            </w:r>
            <w:r>
              <w:rPr>
                <w:spacing w:val="-1"/>
                <w:sz w:val="16"/>
              </w:rPr>
              <w:t> </w:t>
            </w:r>
            <w:r>
              <w:rPr>
                <w:sz w:val="16"/>
              </w:rPr>
              <w:t>do</w:t>
            </w:r>
            <w:r>
              <w:rPr>
                <w:spacing w:val="-1"/>
                <w:sz w:val="16"/>
              </w:rPr>
              <w:t> </w:t>
            </w:r>
            <w:r>
              <w:rPr>
                <w:spacing w:val="-2"/>
                <w:sz w:val="16"/>
              </w:rPr>
              <w:t>responsável)</w:t>
            </w:r>
          </w:p>
          <w:p>
            <w:pPr>
              <w:pStyle w:val="TableParagraph"/>
              <w:spacing w:before="76"/>
              <w:rPr>
                <w:b/>
                <w:sz w:val="16"/>
              </w:rPr>
            </w:pPr>
          </w:p>
          <w:p>
            <w:pPr>
              <w:pStyle w:val="TableParagraph"/>
              <w:spacing w:line="280" w:lineRule="atLeast"/>
              <w:ind w:left="156" w:right="5701" w:hanging="11"/>
              <w:rPr>
                <w:b/>
                <w:sz w:val="16"/>
              </w:rPr>
            </w:pPr>
            <w:r>
              <w:rPr>
                <w:b/>
                <w:spacing w:val="-2"/>
                <w:sz w:val="16"/>
              </w:rPr>
              <w:t>Nome:</w:t>
            </w:r>
            <w:r>
              <w:rPr>
                <w:b/>
                <w:spacing w:val="40"/>
                <w:sz w:val="16"/>
              </w:rPr>
              <w:t> </w:t>
            </w:r>
            <w:r>
              <w:rPr>
                <w:b/>
                <w:spacing w:val="-2"/>
                <w:sz w:val="16"/>
              </w:rPr>
              <w:t>Cargo:</w:t>
            </w:r>
          </w:p>
        </w:tc>
      </w:tr>
    </w:tbl>
    <w:p>
      <w:pPr>
        <w:pStyle w:val="BodyText"/>
        <w:spacing w:before="79"/>
        <w:rPr>
          <w:b/>
        </w:rPr>
      </w:pPr>
    </w:p>
    <w:tbl>
      <w:tblPr>
        <w:tblW w:w="0" w:type="auto"/>
        <w:jc w:val="left"/>
        <w:tblInd w:w="2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130"/>
        <w:gridCol w:w="735"/>
        <w:gridCol w:w="1020"/>
        <w:gridCol w:w="1155"/>
        <w:gridCol w:w="1005"/>
        <w:gridCol w:w="1155"/>
        <w:gridCol w:w="900"/>
      </w:tblGrid>
      <w:tr>
        <w:trPr>
          <w:trHeight w:val="1019" w:hRule="atLeast"/>
        </w:trPr>
        <w:tc>
          <w:tcPr>
            <w:tcW w:w="6015" w:type="dxa"/>
            <w:gridSpan w:val="2"/>
          </w:tcPr>
          <w:p>
            <w:pPr>
              <w:pStyle w:val="TableParagraph"/>
              <w:spacing w:before="128"/>
              <w:ind w:left="14"/>
              <w:jc w:val="center"/>
              <w:rPr>
                <w:b/>
                <w:sz w:val="20"/>
              </w:rPr>
            </w:pPr>
            <w:r>
              <w:rPr>
                <w:b/>
                <w:sz w:val="20"/>
              </w:rPr>
              <w:t>UNIVERSIDADE</w:t>
            </w:r>
            <w:r>
              <w:rPr>
                <w:b/>
                <w:spacing w:val="-6"/>
                <w:sz w:val="20"/>
              </w:rPr>
              <w:t> </w:t>
            </w:r>
            <w:r>
              <w:rPr>
                <w:b/>
                <w:sz w:val="20"/>
              </w:rPr>
              <w:t>DO</w:t>
            </w:r>
            <w:r>
              <w:rPr>
                <w:b/>
                <w:spacing w:val="-3"/>
                <w:sz w:val="20"/>
              </w:rPr>
              <w:t> </w:t>
            </w:r>
            <w:r>
              <w:rPr>
                <w:b/>
                <w:sz w:val="20"/>
              </w:rPr>
              <w:t>ESTADO</w:t>
            </w:r>
            <w:r>
              <w:rPr>
                <w:b/>
                <w:spacing w:val="-4"/>
                <w:sz w:val="20"/>
              </w:rPr>
              <w:t> </w:t>
            </w:r>
            <w:r>
              <w:rPr>
                <w:b/>
                <w:sz w:val="20"/>
              </w:rPr>
              <w:t>DO</w:t>
            </w:r>
            <w:r>
              <w:rPr>
                <w:b/>
                <w:spacing w:val="-3"/>
                <w:sz w:val="20"/>
              </w:rPr>
              <w:t> </w:t>
            </w:r>
            <w:r>
              <w:rPr>
                <w:b/>
                <w:sz w:val="20"/>
              </w:rPr>
              <w:t>RIO</w:t>
            </w:r>
            <w:r>
              <w:rPr>
                <w:b/>
                <w:spacing w:val="-4"/>
                <w:sz w:val="20"/>
              </w:rPr>
              <w:t> </w:t>
            </w:r>
            <w:r>
              <w:rPr>
                <w:b/>
                <w:sz w:val="20"/>
              </w:rPr>
              <w:t>DE</w:t>
            </w:r>
            <w:r>
              <w:rPr>
                <w:b/>
                <w:spacing w:val="-3"/>
                <w:sz w:val="20"/>
              </w:rPr>
              <w:t> </w:t>
            </w:r>
            <w:r>
              <w:rPr>
                <w:b/>
                <w:spacing w:val="-2"/>
                <w:sz w:val="20"/>
              </w:rPr>
              <w:t>JANEIRO</w:t>
            </w:r>
          </w:p>
          <w:p>
            <w:pPr>
              <w:pStyle w:val="TableParagraph"/>
              <w:spacing w:before="59"/>
              <w:ind w:left="14"/>
              <w:jc w:val="center"/>
              <w:rPr>
                <w:b/>
                <w:sz w:val="18"/>
              </w:rPr>
            </w:pPr>
            <w:r>
              <w:rPr>
                <w:b/>
                <w:spacing w:val="-2"/>
                <w:sz w:val="18"/>
              </w:rPr>
              <w:t>A</w:t>
            </w:r>
            <w:r>
              <w:rPr>
                <w:b/>
                <w:smallCaps/>
                <w:spacing w:val="-2"/>
                <w:sz w:val="18"/>
              </w:rPr>
              <w:t>nezo</w:t>
            </w:r>
            <w:r>
              <w:rPr>
                <w:b/>
                <w:smallCaps w:val="0"/>
                <w:spacing w:val="-3"/>
                <w:sz w:val="18"/>
              </w:rPr>
              <w:t> </w:t>
            </w:r>
            <w:r>
              <w:rPr>
                <w:b/>
                <w:smallCaps w:val="0"/>
                <w:spacing w:val="-10"/>
                <w:sz w:val="18"/>
              </w:rPr>
              <w:t>V</w:t>
            </w:r>
          </w:p>
          <w:p>
            <w:pPr>
              <w:pStyle w:val="TableParagraph"/>
              <w:spacing w:before="63"/>
              <w:ind w:left="14"/>
              <w:jc w:val="center"/>
              <w:rPr>
                <w:b/>
                <w:sz w:val="18"/>
              </w:rPr>
            </w:pPr>
            <w:r>
              <w:rPr>
                <w:b/>
                <w:spacing w:val="-2"/>
                <w:sz w:val="18"/>
              </w:rPr>
              <w:t>PROPOSTA</w:t>
            </w:r>
            <w:r>
              <w:rPr>
                <w:b/>
                <w:spacing w:val="-8"/>
                <w:sz w:val="18"/>
              </w:rPr>
              <w:t> </w:t>
            </w:r>
            <w:r>
              <w:rPr>
                <w:b/>
                <w:spacing w:val="-2"/>
                <w:sz w:val="18"/>
              </w:rPr>
              <w:t>DETALHE</w:t>
            </w:r>
          </w:p>
        </w:tc>
        <w:tc>
          <w:tcPr>
            <w:tcW w:w="5970" w:type="dxa"/>
            <w:gridSpan w:val="6"/>
          </w:tcPr>
          <w:p>
            <w:pPr>
              <w:pStyle w:val="TableParagraph"/>
              <w:spacing w:before="83"/>
              <w:ind w:left="213"/>
              <w:rPr>
                <w:b/>
                <w:sz w:val="20"/>
              </w:rPr>
            </w:pPr>
            <w:r>
              <w:rPr>
                <w:sz w:val="20"/>
              </w:rPr>
              <w:t>Licitação</w:t>
            </w:r>
            <w:r>
              <w:rPr>
                <w:spacing w:val="-2"/>
                <w:sz w:val="20"/>
              </w:rPr>
              <w:t> </w:t>
            </w:r>
            <w:r>
              <w:rPr>
                <w:sz w:val="20"/>
              </w:rPr>
              <w:t>por</w:t>
            </w:r>
            <w:r>
              <w:rPr>
                <w:spacing w:val="-2"/>
                <w:sz w:val="20"/>
              </w:rPr>
              <w:t> </w:t>
            </w:r>
            <w:r>
              <w:rPr>
                <w:b/>
                <w:sz w:val="20"/>
              </w:rPr>
              <w:t>Pregão</w:t>
            </w:r>
            <w:r>
              <w:rPr>
                <w:b/>
                <w:spacing w:val="-1"/>
                <w:sz w:val="20"/>
              </w:rPr>
              <w:t> </w:t>
            </w:r>
            <w:r>
              <w:rPr>
                <w:b/>
                <w:sz w:val="20"/>
              </w:rPr>
              <w:t>n°</w:t>
            </w:r>
            <w:r>
              <w:rPr>
                <w:b/>
                <w:spacing w:val="-2"/>
                <w:sz w:val="20"/>
              </w:rPr>
              <w:t> 245/2024.</w:t>
            </w:r>
          </w:p>
          <w:p>
            <w:pPr>
              <w:pStyle w:val="TableParagraph"/>
              <w:spacing w:before="85"/>
              <w:ind w:left="213"/>
              <w:rPr>
                <w:b/>
                <w:sz w:val="20"/>
              </w:rPr>
            </w:pPr>
            <w:r>
              <w:rPr>
                <w:sz w:val="20"/>
              </w:rPr>
              <w:t>A</w:t>
            </w:r>
            <w:r>
              <w:rPr>
                <w:spacing w:val="-13"/>
                <w:sz w:val="20"/>
              </w:rPr>
              <w:t> </w:t>
            </w:r>
            <w:r>
              <w:rPr>
                <w:sz w:val="20"/>
              </w:rPr>
              <w:t>realizar-se</w:t>
            </w:r>
            <w:r>
              <w:rPr>
                <w:spacing w:val="-2"/>
                <w:sz w:val="20"/>
              </w:rPr>
              <w:t> </w:t>
            </w:r>
            <w:r>
              <w:rPr>
                <w:sz w:val="20"/>
              </w:rPr>
              <w:t>em</w:t>
            </w:r>
            <w:r>
              <w:rPr>
                <w:spacing w:val="-1"/>
                <w:sz w:val="20"/>
              </w:rPr>
              <w:t> </w:t>
            </w:r>
            <w:r>
              <w:rPr>
                <w:b/>
                <w:sz w:val="20"/>
              </w:rPr>
              <w:t>16/09/2024</w:t>
            </w:r>
            <w:r>
              <w:rPr>
                <w:b/>
                <w:spacing w:val="-2"/>
                <w:sz w:val="20"/>
              </w:rPr>
              <w:t> </w:t>
            </w:r>
            <w:r>
              <w:rPr>
                <w:b/>
                <w:sz w:val="20"/>
              </w:rPr>
              <w:t>às</w:t>
            </w:r>
            <w:r>
              <w:rPr>
                <w:b/>
                <w:spacing w:val="-1"/>
                <w:sz w:val="20"/>
              </w:rPr>
              <w:t> </w:t>
            </w:r>
            <w:r>
              <w:rPr>
                <w:b/>
                <w:spacing w:val="-2"/>
                <w:sz w:val="20"/>
              </w:rPr>
              <w:t>10horas.</w:t>
            </w:r>
          </w:p>
          <w:p>
            <w:pPr>
              <w:pStyle w:val="TableParagraph"/>
              <w:spacing w:before="85"/>
              <w:ind w:left="213"/>
              <w:rPr>
                <w:b/>
                <w:sz w:val="20"/>
              </w:rPr>
            </w:pPr>
            <w:r>
              <w:rPr>
                <w:sz w:val="20"/>
              </w:rPr>
              <w:t>Processo</w:t>
            </w:r>
            <w:r>
              <w:rPr>
                <w:spacing w:val="-1"/>
                <w:sz w:val="20"/>
              </w:rPr>
              <w:t> </w:t>
            </w:r>
            <w:r>
              <w:rPr>
                <w:sz w:val="20"/>
              </w:rPr>
              <w:t>n° </w:t>
            </w:r>
            <w:r>
              <w:rPr>
                <w:b/>
                <w:sz w:val="20"/>
              </w:rPr>
              <w:t>SEI-</w:t>
            </w:r>
            <w:r>
              <w:rPr>
                <w:b/>
                <w:spacing w:val="-2"/>
                <w:sz w:val="20"/>
              </w:rPr>
              <w:t>260007/007611/2024.</w:t>
            </w:r>
          </w:p>
        </w:tc>
      </w:tr>
      <w:tr>
        <w:trPr>
          <w:trHeight w:val="539" w:hRule="atLeast"/>
        </w:trPr>
        <w:tc>
          <w:tcPr>
            <w:tcW w:w="885" w:type="dxa"/>
            <w:vMerge w:val="restart"/>
          </w:tcPr>
          <w:p>
            <w:pPr>
              <w:pStyle w:val="TableParagraph"/>
              <w:rPr>
                <w:b/>
                <w:sz w:val="16"/>
              </w:rPr>
            </w:pPr>
          </w:p>
          <w:p>
            <w:pPr>
              <w:pStyle w:val="TableParagraph"/>
              <w:spacing w:before="112"/>
              <w:rPr>
                <w:b/>
                <w:sz w:val="16"/>
              </w:rPr>
            </w:pPr>
          </w:p>
          <w:p>
            <w:pPr>
              <w:pStyle w:val="TableParagraph"/>
              <w:ind w:left="258"/>
              <w:rPr>
                <w:b/>
                <w:sz w:val="16"/>
              </w:rPr>
            </w:pPr>
            <w:r>
              <w:rPr>
                <w:b/>
                <w:spacing w:val="-4"/>
                <w:sz w:val="16"/>
              </w:rPr>
              <w:t>ITEM</w:t>
            </w:r>
          </w:p>
        </w:tc>
        <w:tc>
          <w:tcPr>
            <w:tcW w:w="513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spacing w:before="112"/>
              <w:rPr>
                <w:b/>
                <w:sz w:val="16"/>
              </w:rPr>
            </w:pPr>
          </w:p>
          <w:p>
            <w:pPr>
              <w:pStyle w:val="TableParagraph"/>
              <w:ind w:left="343"/>
              <w:rPr>
                <w:b/>
                <w:sz w:val="16"/>
              </w:rPr>
            </w:pPr>
            <w:r>
              <w:rPr>
                <w:b/>
                <w:spacing w:val="-5"/>
                <w:sz w:val="16"/>
              </w:rPr>
              <w:t>QTD</w:t>
            </w:r>
          </w:p>
        </w:tc>
        <w:tc>
          <w:tcPr>
            <w:tcW w:w="216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55" w:type="dxa"/>
            <w:gridSpan w:val="2"/>
          </w:tcPr>
          <w:p>
            <w:pPr>
              <w:pStyle w:val="TableParagraph"/>
              <w:spacing w:before="60"/>
              <w:ind w:left="561"/>
              <w:rPr>
                <w:b/>
                <w:sz w:val="16"/>
              </w:rPr>
            </w:pPr>
            <w:r>
              <w:rPr>
                <w:b/>
                <w:sz w:val="16"/>
              </w:rPr>
              <w:t>PREÇO</w:t>
            </w:r>
            <w:r>
              <w:rPr>
                <w:b/>
                <w:spacing w:val="-1"/>
                <w:sz w:val="16"/>
              </w:rPr>
              <w:t> </w:t>
            </w:r>
            <w:r>
              <w:rPr>
                <w:b/>
                <w:spacing w:val="-5"/>
                <w:sz w:val="16"/>
              </w:rPr>
              <w:t>SEM</w:t>
            </w:r>
          </w:p>
          <w:p>
            <w:pPr>
              <w:pStyle w:val="TableParagraph"/>
              <w:spacing w:before="86"/>
              <w:ind w:left="647"/>
              <w:rPr>
                <w:b/>
                <w:sz w:val="16"/>
              </w:rPr>
            </w:pPr>
            <w:r>
              <w:rPr>
                <w:b/>
                <w:sz w:val="16"/>
              </w:rPr>
              <w:t>ICMS</w:t>
            </w:r>
            <w:r>
              <w:rPr>
                <w:b/>
                <w:spacing w:val="-1"/>
                <w:sz w:val="16"/>
              </w:rPr>
              <w:t> </w:t>
            </w:r>
            <w:r>
              <w:rPr>
                <w:b/>
                <w:spacing w:val="-4"/>
                <w:sz w:val="16"/>
              </w:rPr>
              <w:t>(R$)</w:t>
            </w:r>
          </w:p>
        </w:tc>
      </w:tr>
      <w:tr>
        <w:trPr>
          <w:trHeight w:val="539" w:hRule="atLeast"/>
        </w:trPr>
        <w:tc>
          <w:tcPr>
            <w:tcW w:w="88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05" w:type="dxa"/>
          </w:tcPr>
          <w:p>
            <w:pPr>
              <w:pStyle w:val="TableParagraph"/>
              <w:spacing w:before="11"/>
              <w:rPr>
                <w:b/>
                <w:sz w:val="16"/>
              </w:rPr>
            </w:pPr>
          </w:p>
          <w:p>
            <w:pPr>
              <w:pStyle w:val="TableParagraph"/>
              <w:ind w:left="236"/>
              <w:rPr>
                <w:b/>
                <w:sz w:val="16"/>
              </w:rPr>
            </w:pPr>
            <w:r>
              <w:rPr>
                <w:b/>
                <w:spacing w:val="-4"/>
                <w:sz w:val="16"/>
              </w:rPr>
              <w:t>TOTAL</w:t>
            </w: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00" w:type="dxa"/>
          </w:tcPr>
          <w:p>
            <w:pPr>
              <w:pStyle w:val="TableParagraph"/>
              <w:spacing w:before="11"/>
              <w:rPr>
                <w:b/>
                <w:sz w:val="16"/>
              </w:rPr>
            </w:pPr>
          </w:p>
          <w:p>
            <w:pPr>
              <w:pStyle w:val="TableParagraph"/>
              <w:ind w:left="184"/>
              <w:rPr>
                <w:b/>
                <w:sz w:val="16"/>
              </w:rPr>
            </w:pPr>
            <w:r>
              <w:rPr>
                <w:b/>
                <w:spacing w:val="-4"/>
                <w:sz w:val="16"/>
              </w:rPr>
              <w:t>TOTAL</w:t>
            </w:r>
          </w:p>
        </w:tc>
      </w:tr>
    </w:tbl>
    <w:p>
      <w:pPr>
        <w:spacing w:after="0"/>
        <w:rPr>
          <w:sz w:val="16"/>
        </w:rPr>
        <w:sectPr>
          <w:pgSz w:w="15840" w:h="24480"/>
          <w:pgMar w:top="0" w:bottom="280" w:left="0" w:right="0"/>
        </w:sectPr>
      </w:pPr>
    </w:p>
    <w:tbl>
      <w:tblPr>
        <w:tblW w:w="0" w:type="auto"/>
        <w:jc w:val="left"/>
        <w:tblInd w:w="2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242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jc w:val="center"/>
              <w:rPr>
                <w:sz w:val="17"/>
              </w:rPr>
            </w:pPr>
            <w:r>
              <w:rPr>
                <w:spacing w:val="-10"/>
                <w:sz w:val="17"/>
              </w:rPr>
              <w:t>5</w:t>
            </w:r>
          </w:p>
        </w:tc>
        <w:tc>
          <w:tcPr>
            <w:tcW w:w="5130" w:type="dxa"/>
          </w:tcPr>
          <w:p>
            <w:pPr>
              <w:pStyle w:val="TableParagraph"/>
              <w:spacing w:line="352" w:lineRule="auto" w:before="60"/>
              <w:ind w:left="82" w:right="65"/>
              <w:jc w:val="both"/>
              <w:rPr>
                <w:sz w:val="16"/>
              </w:rPr>
            </w:pPr>
            <w:r>
              <w:rPr>
                <w:b/>
                <w:sz w:val="16"/>
              </w:rPr>
              <w:t>Fio cirúrgico absorvível, poliglactina violeta 0, 1 fio </w:t>
            </w:r>
            <w:r>
              <w:rPr>
                <w:sz w:val="16"/>
              </w:rPr>
              <w:t>de </w:t>
            </w:r>
            <w:r>
              <w:rPr>
                <w:sz w:val="16"/>
              </w:rPr>
              <w:t>aproximadamente</w:t>
            </w:r>
            <w:r>
              <w:rPr>
                <w:spacing w:val="40"/>
                <w:sz w:val="16"/>
              </w:rPr>
              <w:t> </w:t>
            </w:r>
            <w:r>
              <w:rPr>
                <w:b/>
                <w:sz w:val="16"/>
              </w:rPr>
              <w:t>70 cm </w:t>
            </w:r>
            <w:r>
              <w:rPr>
                <w:sz w:val="16"/>
              </w:rPr>
              <w:t>de comprimento, </w:t>
            </w:r>
            <w:r>
              <w:rPr>
                <w:b/>
                <w:sz w:val="16"/>
              </w:rPr>
              <w:t>1 agulha </w:t>
            </w:r>
            <w:r>
              <w:rPr>
                <w:sz w:val="16"/>
              </w:rPr>
              <w:t>de aproximadamente </w:t>
            </w:r>
            <w:r>
              <w:rPr>
                <w:b/>
                <w:sz w:val="16"/>
              </w:rPr>
              <w:t>40 mm</w:t>
            </w:r>
            <w:r>
              <w:rPr>
                <w:sz w:val="16"/>
              </w:rPr>
              <w:t>, formato </w:t>
            </w:r>
            <w:r>
              <w:rPr>
                <w:b/>
                <w:sz w:val="16"/>
              </w:rPr>
              <w:t>1/2</w:t>
            </w:r>
            <w:r>
              <w:rPr>
                <w:b/>
                <w:spacing w:val="40"/>
                <w:sz w:val="16"/>
              </w:rPr>
              <w:t> </w:t>
            </w:r>
            <w:r>
              <w:rPr>
                <w:b/>
                <w:sz w:val="16"/>
              </w:rPr>
              <w:t>círculo ponta cilíndrica</w:t>
            </w:r>
            <w:r>
              <w:rPr>
                <w:sz w:val="16"/>
              </w:rPr>
              <w:t>. Estéril, descartável. Embalagem individual com</w:t>
            </w:r>
            <w:r>
              <w:rPr>
                <w:spacing w:val="40"/>
                <w:sz w:val="16"/>
              </w:rPr>
              <w:t> </w:t>
            </w:r>
            <w:r>
              <w:rPr>
                <w:sz w:val="16"/>
              </w:rPr>
              <w:t>selagem</w:t>
            </w:r>
            <w:r>
              <w:rPr>
                <w:spacing w:val="-2"/>
                <w:sz w:val="16"/>
              </w:rPr>
              <w:t> </w:t>
            </w:r>
            <w:r>
              <w:rPr>
                <w:sz w:val="16"/>
              </w:rPr>
              <w:t>eficiente</w:t>
            </w:r>
            <w:r>
              <w:rPr>
                <w:spacing w:val="-2"/>
                <w:sz w:val="16"/>
              </w:rPr>
              <w:t> </w:t>
            </w:r>
            <w:r>
              <w:rPr>
                <w:sz w:val="16"/>
              </w:rPr>
              <w:t>que</w:t>
            </w:r>
            <w:r>
              <w:rPr>
                <w:spacing w:val="-2"/>
                <w:sz w:val="16"/>
              </w:rPr>
              <w:t> </w:t>
            </w:r>
            <w:r>
              <w:rPr>
                <w:sz w:val="16"/>
              </w:rPr>
              <w:t>garanta</w:t>
            </w:r>
            <w:r>
              <w:rPr>
                <w:spacing w:val="-2"/>
                <w:sz w:val="16"/>
              </w:rPr>
              <w:t> </w:t>
            </w:r>
            <w:r>
              <w:rPr>
                <w:sz w:val="16"/>
              </w:rPr>
              <w:t>a</w:t>
            </w:r>
            <w:r>
              <w:rPr>
                <w:spacing w:val="-2"/>
                <w:sz w:val="16"/>
              </w:rPr>
              <w:t> </w:t>
            </w:r>
            <w:r>
              <w:rPr>
                <w:sz w:val="16"/>
              </w:rPr>
              <w:t>integridade</w:t>
            </w:r>
            <w:r>
              <w:rPr>
                <w:spacing w:val="-2"/>
                <w:sz w:val="16"/>
              </w:rPr>
              <w:t> </w:t>
            </w:r>
            <w:r>
              <w:rPr>
                <w:sz w:val="16"/>
              </w:rPr>
              <w:t>do</w:t>
            </w:r>
            <w:r>
              <w:rPr>
                <w:spacing w:val="-2"/>
                <w:sz w:val="16"/>
              </w:rPr>
              <w:t> </w:t>
            </w:r>
            <w:r>
              <w:rPr>
                <w:sz w:val="16"/>
              </w:rPr>
              <w:t>produto</w:t>
            </w:r>
            <w:r>
              <w:rPr>
                <w:spacing w:val="-2"/>
                <w:sz w:val="16"/>
              </w:rPr>
              <w:t> </w:t>
            </w:r>
            <w:r>
              <w:rPr>
                <w:sz w:val="16"/>
              </w:rPr>
              <w:t>até</w:t>
            </w:r>
            <w:r>
              <w:rPr>
                <w:spacing w:val="-2"/>
                <w:sz w:val="16"/>
              </w:rPr>
              <w:t> </w:t>
            </w:r>
            <w:r>
              <w:rPr>
                <w:sz w:val="16"/>
              </w:rPr>
              <w:t>o</w:t>
            </w:r>
            <w:r>
              <w:rPr>
                <w:spacing w:val="-2"/>
                <w:sz w:val="16"/>
              </w:rPr>
              <w:t> </w:t>
            </w:r>
            <w:r>
              <w:rPr>
                <w:sz w:val="16"/>
              </w:rPr>
              <w:t>momento</w:t>
            </w:r>
            <w:r>
              <w:rPr>
                <w:spacing w:val="-2"/>
                <w:sz w:val="16"/>
              </w:rPr>
              <w:t> </w:t>
            </w:r>
            <w:r>
              <w:rPr>
                <w:sz w:val="16"/>
              </w:rPr>
              <w:t>de</w:t>
            </w:r>
            <w:r>
              <w:rPr>
                <w:spacing w:val="-2"/>
                <w:sz w:val="16"/>
              </w:rPr>
              <w:t> </w:t>
            </w:r>
            <w:r>
              <w:rPr>
                <w:sz w:val="16"/>
              </w:rPr>
              <w:t>sua</w:t>
            </w:r>
            <w:r>
              <w:rPr>
                <w:spacing w:val="40"/>
                <w:sz w:val="16"/>
              </w:rPr>
              <w:t> </w:t>
            </w:r>
            <w:r>
              <w:rPr>
                <w:sz w:val="16"/>
              </w:rPr>
              <w:t>utilização, permita a abertura e transferência com técnica asséptica, trazendo</w:t>
            </w:r>
            <w:r>
              <w:rPr>
                <w:spacing w:val="40"/>
                <w:sz w:val="16"/>
              </w:rPr>
              <w:t> </w:t>
            </w:r>
            <w:r>
              <w:rPr>
                <w:sz w:val="16"/>
              </w:rPr>
              <w:t>externamente os dados de identificação, número de lote, data de fabricação e</w:t>
            </w:r>
            <w:r>
              <w:rPr>
                <w:spacing w:val="40"/>
                <w:sz w:val="16"/>
              </w:rPr>
              <w:t> </w:t>
            </w:r>
            <w:r>
              <w:rPr>
                <w:sz w:val="16"/>
              </w:rPr>
              <w:t>número de registro no Ministério da Saúde.</w:t>
            </w:r>
          </w:p>
          <w:p>
            <w:pPr>
              <w:pStyle w:val="TableParagraph"/>
              <w:spacing w:line="183"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right="14"/>
              <w:jc w:val="center"/>
              <w:rPr>
                <w:sz w:val="17"/>
              </w:rPr>
            </w:pPr>
            <w:r>
              <w:rPr>
                <w:spacing w:val="-2"/>
                <w:sz w:val="17"/>
              </w:rPr>
              <w:t>1.680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242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jc w:val="center"/>
              <w:rPr>
                <w:sz w:val="17"/>
              </w:rPr>
            </w:pPr>
            <w:r>
              <w:rPr>
                <w:spacing w:val="-10"/>
                <w:sz w:val="17"/>
              </w:rPr>
              <w:t>6</w:t>
            </w:r>
          </w:p>
        </w:tc>
        <w:tc>
          <w:tcPr>
            <w:tcW w:w="5130" w:type="dxa"/>
          </w:tcPr>
          <w:p>
            <w:pPr>
              <w:pStyle w:val="TableParagraph"/>
              <w:spacing w:line="352" w:lineRule="auto" w:before="60"/>
              <w:ind w:left="82" w:right="65"/>
              <w:jc w:val="both"/>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 aproximadamente </w:t>
            </w:r>
            <w:r>
              <w:rPr>
                <w:b/>
                <w:sz w:val="16"/>
              </w:rPr>
              <w:t>30</w:t>
            </w:r>
            <w:r>
              <w:rPr>
                <w:b/>
                <w:spacing w:val="40"/>
                <w:sz w:val="16"/>
              </w:rPr>
              <w:t> </w:t>
            </w:r>
            <w:r>
              <w:rPr>
                <w:b/>
                <w:sz w:val="16"/>
              </w:rPr>
              <w:t>mm</w:t>
            </w:r>
            <w:r>
              <w:rPr>
                <w:sz w:val="16"/>
              </w:rPr>
              <w:t>, formato </w:t>
            </w:r>
            <w:r>
              <w:rPr>
                <w:b/>
                <w:sz w:val="16"/>
              </w:rPr>
              <w:t>3/8 círculo ponta cilíndrica</w:t>
            </w:r>
            <w:r>
              <w:rPr>
                <w:sz w:val="16"/>
              </w:rPr>
              <w:t>. Estéril, descartável. Embalagem</w:t>
            </w:r>
            <w:r>
              <w:rPr>
                <w:spacing w:val="40"/>
                <w:sz w:val="16"/>
              </w:rPr>
              <w:t> </w:t>
            </w:r>
            <w:r>
              <w:rPr>
                <w:sz w:val="16"/>
              </w:rPr>
              <w:t>individual com selagem eficiente que garanta a integridade do produto até o</w:t>
            </w:r>
            <w:r>
              <w:rPr>
                <w:spacing w:val="40"/>
                <w:sz w:val="16"/>
              </w:rPr>
              <w:t> </w:t>
            </w:r>
            <w:r>
              <w:rPr>
                <w:sz w:val="16"/>
              </w:rPr>
              <w:t>momento de sua utilização, permita a abertura e transferência com técnica</w:t>
            </w:r>
            <w:r>
              <w:rPr>
                <w:spacing w:val="40"/>
                <w:sz w:val="16"/>
              </w:rPr>
              <w:t> </w:t>
            </w:r>
            <w:r>
              <w:rPr>
                <w:sz w:val="16"/>
              </w:rPr>
              <w:t>asséptica, trazendo externamente os dados de identificação, número de lote,</w:t>
            </w:r>
            <w:r>
              <w:rPr>
                <w:spacing w:val="40"/>
                <w:sz w:val="16"/>
              </w:rPr>
              <w:t> </w:t>
            </w:r>
            <w:r>
              <w:rPr>
                <w:sz w:val="16"/>
              </w:rPr>
              <w:t>data de fabricação e número de registro no Ministério da Saúde.</w:t>
            </w:r>
          </w:p>
          <w:p>
            <w:pPr>
              <w:pStyle w:val="TableParagraph"/>
              <w:spacing w:line="183"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right="14"/>
              <w:jc w:val="center"/>
              <w:rPr>
                <w:sz w:val="17"/>
              </w:rPr>
            </w:pPr>
            <w:r>
              <w:rPr>
                <w:spacing w:val="-2"/>
                <w:sz w:val="17"/>
              </w:rPr>
              <w:t>2.040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242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jc w:val="center"/>
              <w:rPr>
                <w:sz w:val="17"/>
              </w:rPr>
            </w:pPr>
            <w:r>
              <w:rPr>
                <w:spacing w:val="-10"/>
                <w:sz w:val="17"/>
              </w:rPr>
              <w:t>7</w:t>
            </w:r>
          </w:p>
        </w:tc>
        <w:tc>
          <w:tcPr>
            <w:tcW w:w="5130" w:type="dxa"/>
          </w:tcPr>
          <w:p>
            <w:pPr>
              <w:pStyle w:val="TableParagraph"/>
              <w:spacing w:line="352" w:lineRule="auto" w:before="60"/>
              <w:ind w:left="82" w:right="65"/>
              <w:jc w:val="both"/>
              <w:rPr>
                <w:sz w:val="16"/>
              </w:rPr>
            </w:pPr>
            <w:r>
              <w:rPr>
                <w:b/>
                <w:sz w:val="16"/>
              </w:rPr>
              <w:t>Fio cirúrgico absorvível, poliglactina violeta 2-0,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 aproximadamente </w:t>
            </w:r>
            <w:r>
              <w:rPr>
                <w:b/>
                <w:sz w:val="16"/>
              </w:rPr>
              <w:t>35</w:t>
            </w:r>
            <w:r>
              <w:rPr>
                <w:b/>
                <w:spacing w:val="40"/>
                <w:sz w:val="16"/>
              </w:rPr>
              <w:t> </w:t>
            </w:r>
            <w:r>
              <w:rPr>
                <w:b/>
                <w:sz w:val="16"/>
              </w:rPr>
              <w:t>mm</w:t>
            </w:r>
            <w:r>
              <w:rPr>
                <w:sz w:val="16"/>
              </w:rPr>
              <w:t>, formato </w:t>
            </w:r>
            <w:r>
              <w:rPr>
                <w:b/>
                <w:sz w:val="16"/>
              </w:rPr>
              <w:t>1/2 círculo ponta cilíndrica</w:t>
            </w:r>
            <w:r>
              <w:rPr>
                <w:sz w:val="16"/>
              </w:rPr>
              <w:t>. Estéril, descartável. Embalagem</w:t>
            </w:r>
            <w:r>
              <w:rPr>
                <w:spacing w:val="40"/>
                <w:sz w:val="16"/>
              </w:rPr>
              <w:t> </w:t>
            </w:r>
            <w:r>
              <w:rPr>
                <w:sz w:val="16"/>
              </w:rPr>
              <w:t>individual com selagem eficiente que garanta a integridade do produto até o</w:t>
            </w:r>
            <w:r>
              <w:rPr>
                <w:spacing w:val="40"/>
                <w:sz w:val="16"/>
              </w:rPr>
              <w:t> </w:t>
            </w:r>
            <w:r>
              <w:rPr>
                <w:sz w:val="16"/>
              </w:rPr>
              <w:t>momento de sua utilização, permita a abertura e transferência com técnica</w:t>
            </w:r>
            <w:r>
              <w:rPr>
                <w:spacing w:val="40"/>
                <w:sz w:val="16"/>
              </w:rPr>
              <w:t> </w:t>
            </w:r>
            <w:r>
              <w:rPr>
                <w:sz w:val="16"/>
              </w:rPr>
              <w:t>asséptica, trazendo externamente os dados de identificação, número de lote,</w:t>
            </w:r>
            <w:r>
              <w:rPr>
                <w:spacing w:val="40"/>
                <w:sz w:val="16"/>
              </w:rPr>
              <w:t> </w:t>
            </w:r>
            <w:r>
              <w:rPr>
                <w:sz w:val="16"/>
              </w:rPr>
              <w:t>data de fabricação e número de registro no Ministério da Saúde.</w:t>
            </w:r>
          </w:p>
          <w:p>
            <w:pPr>
              <w:pStyle w:val="TableParagraph"/>
              <w:spacing w:line="183"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right="14"/>
              <w:jc w:val="center"/>
              <w:rPr>
                <w:sz w:val="17"/>
              </w:rPr>
            </w:pPr>
            <w:r>
              <w:rPr>
                <w:spacing w:val="-2"/>
                <w:sz w:val="17"/>
              </w:rPr>
              <w:t>2.268</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269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28"/>
              <w:jc w:val="center"/>
              <w:rPr>
                <w:sz w:val="17"/>
              </w:rPr>
            </w:pPr>
            <w:r>
              <w:rPr>
                <w:spacing w:val="-10"/>
                <w:sz w:val="17"/>
              </w:rPr>
              <w:t>8</w:t>
            </w:r>
          </w:p>
        </w:tc>
        <w:tc>
          <w:tcPr>
            <w:tcW w:w="5130" w:type="dxa"/>
          </w:tcPr>
          <w:p>
            <w:pPr>
              <w:pStyle w:val="TableParagraph"/>
              <w:spacing w:line="352" w:lineRule="auto" w:before="60"/>
              <w:ind w:left="82" w:right="65"/>
              <w:jc w:val="both"/>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 aproximadamente </w:t>
            </w:r>
            <w:r>
              <w:rPr>
                <w:b/>
                <w:sz w:val="16"/>
              </w:rPr>
              <w:t>30</w:t>
            </w:r>
            <w:r>
              <w:rPr>
                <w:b/>
                <w:spacing w:val="40"/>
                <w:sz w:val="16"/>
              </w:rPr>
              <w:t> </w:t>
            </w:r>
            <w:r>
              <w:rPr>
                <w:b/>
                <w:sz w:val="16"/>
              </w:rPr>
              <w:t>mm</w:t>
            </w:r>
            <w:r>
              <w:rPr>
                <w:sz w:val="16"/>
              </w:rPr>
              <w:t>, formato </w:t>
            </w:r>
            <w:r>
              <w:rPr>
                <w:b/>
                <w:sz w:val="16"/>
              </w:rPr>
              <w:t>3/8 círculo ponta cilindrica</w:t>
            </w:r>
            <w:r>
              <w:rPr>
                <w:sz w:val="16"/>
              </w:rPr>
              <w:t>. Estéril, descartável. Embalagem</w:t>
            </w:r>
            <w:r>
              <w:rPr>
                <w:spacing w:val="40"/>
                <w:sz w:val="16"/>
              </w:rPr>
              <w:t> </w:t>
            </w:r>
            <w:r>
              <w:rPr>
                <w:sz w:val="16"/>
              </w:rPr>
              <w:t>individual com selagem eficiente que garanta a integridade do produto até o</w:t>
            </w:r>
            <w:r>
              <w:rPr>
                <w:spacing w:val="40"/>
                <w:sz w:val="16"/>
              </w:rPr>
              <w:t> </w:t>
            </w:r>
            <w:r>
              <w:rPr>
                <w:sz w:val="16"/>
              </w:rPr>
              <w:t>momento de sua utilização, permita a abertura e transferência com técnica</w:t>
            </w:r>
            <w:r>
              <w:rPr>
                <w:spacing w:val="40"/>
                <w:sz w:val="16"/>
              </w:rPr>
              <w:t> </w:t>
            </w:r>
            <w:r>
              <w:rPr>
                <w:sz w:val="16"/>
              </w:rPr>
              <w:t>asséptica, trazendo externamente os dados de identificação, número de lote,</w:t>
            </w:r>
            <w:r>
              <w:rPr>
                <w:spacing w:val="40"/>
                <w:sz w:val="16"/>
              </w:rPr>
              <w:t> </w:t>
            </w:r>
            <w:r>
              <w:rPr>
                <w:sz w:val="16"/>
              </w:rPr>
              <w:t>data de fabricação, prazo de validade e número de registro no Ministério da</w:t>
            </w:r>
            <w:r>
              <w:rPr>
                <w:spacing w:val="40"/>
                <w:sz w:val="16"/>
              </w:rPr>
              <w:t> </w:t>
            </w:r>
            <w:r>
              <w:rPr>
                <w:spacing w:val="-2"/>
                <w:sz w:val="16"/>
              </w:rPr>
              <w:t>Saúde.</w:t>
            </w:r>
          </w:p>
          <w:p>
            <w:pPr>
              <w:pStyle w:val="TableParagraph"/>
              <w:spacing w:line="182"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28" w:right="14"/>
              <w:jc w:val="center"/>
              <w:rPr>
                <w:sz w:val="17"/>
              </w:rPr>
            </w:pPr>
            <w:r>
              <w:rPr>
                <w:spacing w:val="-2"/>
                <w:sz w:val="17"/>
              </w:rPr>
              <w:t>2.412</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242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jc w:val="center"/>
              <w:rPr>
                <w:sz w:val="17"/>
              </w:rPr>
            </w:pPr>
            <w:r>
              <w:rPr>
                <w:spacing w:val="-10"/>
                <w:sz w:val="17"/>
              </w:rPr>
              <w:t>9</w:t>
            </w:r>
          </w:p>
        </w:tc>
        <w:tc>
          <w:tcPr>
            <w:tcW w:w="5130" w:type="dxa"/>
          </w:tcPr>
          <w:p>
            <w:pPr>
              <w:pStyle w:val="TableParagraph"/>
              <w:spacing w:line="352" w:lineRule="auto" w:before="60"/>
              <w:ind w:left="82" w:right="65"/>
              <w:jc w:val="both"/>
              <w:rPr>
                <w:sz w:val="16"/>
              </w:rPr>
            </w:pPr>
            <w:r>
              <w:rPr>
                <w:b/>
                <w:sz w:val="16"/>
              </w:rPr>
              <w:t>Fio cirúrgico absorvível, poliglactina violeta 3-0,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 aproximadamente </w:t>
            </w:r>
            <w:r>
              <w:rPr>
                <w:b/>
                <w:sz w:val="16"/>
              </w:rPr>
              <w:t>40</w:t>
            </w:r>
            <w:r>
              <w:rPr>
                <w:b/>
                <w:spacing w:val="40"/>
                <w:sz w:val="16"/>
              </w:rPr>
              <w:t> </w:t>
            </w:r>
            <w:r>
              <w:rPr>
                <w:b/>
                <w:sz w:val="16"/>
              </w:rPr>
              <w:t>mm</w:t>
            </w:r>
            <w:r>
              <w:rPr>
                <w:sz w:val="16"/>
              </w:rPr>
              <w:t>, formato </w:t>
            </w:r>
            <w:r>
              <w:rPr>
                <w:b/>
                <w:sz w:val="16"/>
              </w:rPr>
              <w:t>1/2 círculo ponta cilíndrica</w:t>
            </w:r>
            <w:r>
              <w:rPr>
                <w:sz w:val="16"/>
              </w:rPr>
              <w:t>. Estéril, descartável. Embalagem</w:t>
            </w:r>
            <w:r>
              <w:rPr>
                <w:spacing w:val="40"/>
                <w:sz w:val="16"/>
              </w:rPr>
              <w:t> </w:t>
            </w:r>
            <w:r>
              <w:rPr>
                <w:sz w:val="16"/>
              </w:rPr>
              <w:t>individual com selagem eficiente que garanta a integridade do produto até o</w:t>
            </w:r>
            <w:r>
              <w:rPr>
                <w:spacing w:val="40"/>
                <w:sz w:val="16"/>
              </w:rPr>
              <w:t> </w:t>
            </w:r>
            <w:r>
              <w:rPr>
                <w:sz w:val="16"/>
              </w:rPr>
              <w:t>momento de sua utilização, permita a abertura e transferência com técnica</w:t>
            </w:r>
            <w:r>
              <w:rPr>
                <w:spacing w:val="40"/>
                <w:sz w:val="16"/>
              </w:rPr>
              <w:t> </w:t>
            </w:r>
            <w:r>
              <w:rPr>
                <w:sz w:val="16"/>
              </w:rPr>
              <w:t>asséptica, trazendo externamente os dados de identificação, número de lote,</w:t>
            </w:r>
            <w:r>
              <w:rPr>
                <w:spacing w:val="40"/>
                <w:sz w:val="16"/>
              </w:rPr>
              <w:t> </w:t>
            </w:r>
            <w:r>
              <w:rPr>
                <w:sz w:val="16"/>
              </w:rPr>
              <w:t>data de fabricação e número de registro no Ministério da Saúde.</w:t>
            </w:r>
          </w:p>
          <w:p>
            <w:pPr>
              <w:pStyle w:val="TableParagraph"/>
              <w:spacing w:line="183"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53"/>
              <w:rPr>
                <w:b/>
                <w:sz w:val="17"/>
              </w:rPr>
            </w:pPr>
          </w:p>
          <w:p>
            <w:pPr>
              <w:pStyle w:val="TableParagraph"/>
              <w:spacing w:before="1"/>
              <w:ind w:left="28" w:right="14"/>
              <w:jc w:val="center"/>
              <w:rPr>
                <w:sz w:val="17"/>
              </w:rPr>
            </w:pPr>
            <w:r>
              <w:rPr>
                <w:spacing w:val="-5"/>
                <w:sz w:val="17"/>
              </w:rPr>
              <w:t>288</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2699" w:hRule="atLeast"/>
        </w:trPr>
        <w:tc>
          <w:tcPr>
            <w:tcW w:w="885" w:type="dxa"/>
            <w:gridSpan w:val="2"/>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28"/>
              <w:jc w:val="center"/>
              <w:rPr>
                <w:sz w:val="17"/>
              </w:rPr>
            </w:pPr>
            <w:r>
              <w:rPr>
                <w:spacing w:val="-5"/>
                <w:sz w:val="17"/>
              </w:rPr>
              <w:t>10</w:t>
            </w:r>
          </w:p>
        </w:tc>
        <w:tc>
          <w:tcPr>
            <w:tcW w:w="5130" w:type="dxa"/>
          </w:tcPr>
          <w:p>
            <w:pPr>
              <w:pStyle w:val="TableParagraph"/>
              <w:spacing w:line="352" w:lineRule="auto" w:before="60"/>
              <w:ind w:left="82" w:right="65"/>
              <w:jc w:val="both"/>
              <w:rPr>
                <w:sz w:val="16"/>
              </w:rPr>
            </w:pPr>
            <w:r>
              <w:rPr>
                <w:b/>
                <w:sz w:val="16"/>
              </w:rPr>
              <w:t>Fio cirúrgico absorvível, polidioxanona violeta 5-0, 1 fio </w:t>
            </w:r>
            <w:r>
              <w:rPr>
                <w:sz w:val="16"/>
              </w:rPr>
              <w:t>de</w:t>
            </w:r>
            <w:r>
              <w:rPr>
                <w:spacing w:val="40"/>
                <w:sz w:val="16"/>
              </w:rPr>
              <w:t> </w:t>
            </w:r>
            <w:r>
              <w:rPr>
                <w:sz w:val="16"/>
              </w:rPr>
              <w:t>aproximadamente </w:t>
            </w:r>
            <w:r>
              <w:rPr>
                <w:b/>
                <w:sz w:val="16"/>
              </w:rPr>
              <w:t>70 cm </w:t>
            </w:r>
            <w:r>
              <w:rPr>
                <w:sz w:val="16"/>
              </w:rPr>
              <w:t>de comprimento, </w:t>
            </w:r>
            <w:r>
              <w:rPr>
                <w:b/>
                <w:sz w:val="16"/>
              </w:rPr>
              <w:t>1 agulha </w:t>
            </w:r>
            <w:r>
              <w:rPr>
                <w:sz w:val="16"/>
              </w:rPr>
              <w:t>de aproximadamente </w:t>
            </w:r>
            <w:r>
              <w:rPr>
                <w:b/>
                <w:sz w:val="16"/>
              </w:rPr>
              <w:t>17</w:t>
            </w:r>
            <w:r>
              <w:rPr>
                <w:b/>
                <w:spacing w:val="40"/>
                <w:sz w:val="16"/>
              </w:rPr>
              <w:t> </w:t>
            </w:r>
            <w:r>
              <w:rPr>
                <w:b/>
                <w:sz w:val="16"/>
              </w:rPr>
              <w:t>mm</w:t>
            </w:r>
            <w:r>
              <w:rPr>
                <w:sz w:val="16"/>
              </w:rPr>
              <w:t>, formato </w:t>
            </w:r>
            <w:r>
              <w:rPr>
                <w:b/>
                <w:sz w:val="16"/>
              </w:rPr>
              <w:t>1/2 círculo ponta cilíndrica</w:t>
            </w:r>
            <w:r>
              <w:rPr>
                <w:sz w:val="16"/>
              </w:rPr>
              <w:t>. Estéril, descartável. Embalagem</w:t>
            </w:r>
            <w:r>
              <w:rPr>
                <w:spacing w:val="40"/>
                <w:sz w:val="16"/>
              </w:rPr>
              <w:t> </w:t>
            </w:r>
            <w:r>
              <w:rPr>
                <w:sz w:val="16"/>
              </w:rPr>
              <w:t>individual com selagem eficiente que garanta a integridade do produto até o</w:t>
            </w:r>
            <w:r>
              <w:rPr>
                <w:spacing w:val="40"/>
                <w:sz w:val="16"/>
              </w:rPr>
              <w:t> </w:t>
            </w:r>
            <w:r>
              <w:rPr>
                <w:sz w:val="16"/>
              </w:rPr>
              <w:t>momento de sua utilização, permita a abertura e transferência com técnica</w:t>
            </w:r>
            <w:r>
              <w:rPr>
                <w:spacing w:val="40"/>
                <w:sz w:val="16"/>
              </w:rPr>
              <w:t> </w:t>
            </w:r>
            <w:r>
              <w:rPr>
                <w:sz w:val="16"/>
              </w:rPr>
              <w:t>asséptica, trazendo externamente os dados de identificação, número de lote,</w:t>
            </w:r>
            <w:r>
              <w:rPr>
                <w:spacing w:val="40"/>
                <w:sz w:val="16"/>
              </w:rPr>
              <w:t> </w:t>
            </w:r>
            <w:r>
              <w:rPr>
                <w:sz w:val="16"/>
              </w:rPr>
              <w:t>data de fabricação, prazo de validade e número de registro no Ministério da</w:t>
            </w:r>
            <w:r>
              <w:rPr>
                <w:spacing w:val="40"/>
                <w:sz w:val="16"/>
              </w:rPr>
              <w:t> </w:t>
            </w:r>
            <w:r>
              <w:rPr>
                <w:spacing w:val="-2"/>
                <w:sz w:val="16"/>
              </w:rPr>
              <w:t>Saúde.</w:t>
            </w:r>
          </w:p>
          <w:p>
            <w:pPr>
              <w:pStyle w:val="TableParagraph"/>
              <w:spacing w:line="182" w:lineRule="exact"/>
              <w:ind w:left="82"/>
              <w:jc w:val="both"/>
              <w:rPr>
                <w:sz w:val="17"/>
              </w:rPr>
            </w:pPr>
            <w:r>
              <w:rPr>
                <w:sz w:val="17"/>
              </w:rPr>
              <w:t>Marca</w:t>
            </w:r>
            <w:r>
              <w:rPr>
                <w:spacing w:val="-1"/>
                <w:sz w:val="17"/>
              </w:rPr>
              <w:t> </w:t>
            </w:r>
            <w:r>
              <w:rPr>
                <w:spacing w:val="-2"/>
                <w:sz w:val="17"/>
              </w:rPr>
              <w:t>ofertada:</w:t>
            </w:r>
          </w:p>
          <w:p>
            <w:pPr>
              <w:pStyle w:val="TableParagraph"/>
              <w:spacing w:before="75"/>
              <w:ind w:left="82"/>
              <w:jc w:val="both"/>
              <w:rPr>
                <w:sz w:val="17"/>
              </w:rPr>
            </w:pPr>
            <w:r>
              <w:rPr>
                <w:sz w:val="17"/>
              </w:rPr>
              <w:t>Registro</w:t>
            </w:r>
            <w:r>
              <w:rPr>
                <w:spacing w:val="-1"/>
                <w:sz w:val="17"/>
              </w:rPr>
              <w:t> </w:t>
            </w:r>
            <w:r>
              <w:rPr>
                <w:spacing w:val="-5"/>
                <w:sz w:val="17"/>
              </w:rPr>
              <w:t>nº:</w:t>
            </w:r>
          </w:p>
        </w:tc>
        <w:tc>
          <w:tcPr>
            <w:tcW w:w="735"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14"/>
              <w:jc w:val="center"/>
              <w:rPr>
                <w:sz w:val="17"/>
              </w:rPr>
            </w:pPr>
            <w:r>
              <w:rPr>
                <w:spacing w:val="-4"/>
                <w:sz w:val="17"/>
              </w:rPr>
              <w:t>unid</w:t>
            </w:r>
          </w:p>
        </w:tc>
        <w:tc>
          <w:tcPr>
            <w:tcW w:w="1020"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3"/>
              <w:rPr>
                <w:b/>
                <w:sz w:val="17"/>
              </w:rPr>
            </w:pPr>
          </w:p>
          <w:p>
            <w:pPr>
              <w:pStyle w:val="TableParagraph"/>
              <w:ind w:left="28" w:right="14"/>
              <w:jc w:val="center"/>
              <w:rPr>
                <w:sz w:val="17"/>
              </w:rPr>
            </w:pPr>
            <w:r>
              <w:rPr>
                <w:spacing w:val="-5"/>
                <w:sz w:val="17"/>
              </w:rPr>
              <w:t>828</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539" w:hRule="atLeast"/>
        </w:trPr>
        <w:tc>
          <w:tcPr>
            <w:tcW w:w="795" w:type="dxa"/>
            <w:vMerge w:val="restart"/>
          </w:tcPr>
          <w:p>
            <w:pPr>
              <w:pStyle w:val="TableParagraph"/>
              <w:rPr>
                <w:sz w:val="16"/>
              </w:rPr>
            </w:pPr>
          </w:p>
        </w:tc>
        <w:tc>
          <w:tcPr>
            <w:tcW w:w="5220" w:type="dxa"/>
            <w:gridSpan w:val="2"/>
            <w:vMerge w:val="restart"/>
          </w:tcPr>
          <w:p>
            <w:pPr>
              <w:pStyle w:val="TableParagraph"/>
              <w:rPr>
                <w:b/>
                <w:sz w:val="18"/>
              </w:rPr>
            </w:pPr>
          </w:p>
          <w:p>
            <w:pPr>
              <w:pStyle w:val="TableParagraph"/>
              <w:spacing w:before="168"/>
              <w:rPr>
                <w:b/>
                <w:sz w:val="18"/>
              </w:rPr>
            </w:pPr>
          </w:p>
          <w:p>
            <w:pPr>
              <w:pStyle w:val="TableParagraph"/>
              <w:ind w:left="96"/>
              <w:rPr>
                <w:sz w:val="18"/>
              </w:rPr>
            </w:pPr>
            <w:r>
              <w:rPr>
                <w:spacing w:val="-2"/>
                <w:sz w:val="18"/>
              </w:rPr>
              <w:t>Data:</w:t>
            </w:r>
          </w:p>
        </w:tc>
        <w:tc>
          <w:tcPr>
            <w:tcW w:w="5970" w:type="dxa"/>
            <w:gridSpan w:val="6"/>
          </w:tcPr>
          <w:p>
            <w:pPr>
              <w:pStyle w:val="TableParagraph"/>
              <w:rPr>
                <w:sz w:val="16"/>
              </w:rPr>
            </w:pPr>
          </w:p>
        </w:tc>
      </w:tr>
      <w:tr>
        <w:trPr>
          <w:trHeight w:val="53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42"/>
              <w:ind w:left="1980"/>
              <w:rPr>
                <w:sz w:val="18"/>
              </w:rPr>
            </w:pPr>
            <w:r>
              <w:rPr>
                <w:sz w:val="18"/>
              </w:rPr>
              <w:t>(Assinatura do </w:t>
            </w:r>
            <w:r>
              <w:rPr>
                <w:spacing w:val="-2"/>
                <w:sz w:val="18"/>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86"/>
        <w:rPr>
          <w:b/>
        </w:rPr>
      </w:pPr>
    </w:p>
    <w:p>
      <w:pPr>
        <w:spacing w:before="0"/>
        <w:ind w:left="256" w:right="0" w:firstLine="0"/>
        <w:jc w:val="left"/>
        <w:rPr>
          <w:b/>
          <w:sz w:val="20"/>
        </w:rPr>
      </w:pPr>
      <w:r>
        <w:rPr/>
        <mc:AlternateContent>
          <mc:Choice Requires="wps">
            <w:drawing>
              <wp:anchor distT="0" distB="0" distL="0" distR="0" allowOverlap="1" layoutInCell="1" locked="0" behindDoc="0" simplePos="0" relativeHeight="15734272">
                <wp:simplePos x="0" y="0"/>
                <wp:positionH relativeFrom="page">
                  <wp:posOffset>1597710</wp:posOffset>
                </wp:positionH>
                <wp:positionV relativeFrom="paragraph">
                  <wp:posOffset>128392</wp:posOffset>
                </wp:positionV>
                <wp:extent cx="4522470" cy="1016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4522470" cy="10160"/>
                        </a:xfrm>
                        <a:custGeom>
                          <a:avLst/>
                          <a:gdLst/>
                          <a:ahLst/>
                          <a:cxnLst/>
                          <a:rect l="l" t="t" r="r" b="b"/>
                          <a:pathLst>
                            <a:path w="4522470" h="10160">
                              <a:moveTo>
                                <a:pt x="4522355" y="0"/>
                              </a:moveTo>
                              <a:lnTo>
                                <a:pt x="4517479" y="0"/>
                              </a:lnTo>
                              <a:lnTo>
                                <a:pt x="4482503" y="25"/>
                              </a:lnTo>
                              <a:lnTo>
                                <a:pt x="3194634" y="0"/>
                              </a:lnTo>
                              <a:lnTo>
                                <a:pt x="2471331" y="0"/>
                              </a:lnTo>
                              <a:lnTo>
                                <a:pt x="0" y="0"/>
                              </a:lnTo>
                              <a:lnTo>
                                <a:pt x="0" y="9525"/>
                              </a:lnTo>
                              <a:lnTo>
                                <a:pt x="2471331" y="9525"/>
                              </a:lnTo>
                              <a:lnTo>
                                <a:pt x="3194634" y="9525"/>
                              </a:lnTo>
                              <a:lnTo>
                                <a:pt x="4482503" y="9525"/>
                              </a:lnTo>
                              <a:lnTo>
                                <a:pt x="4517479" y="9550"/>
                              </a:lnTo>
                              <a:lnTo>
                                <a:pt x="4522355" y="9525"/>
                              </a:lnTo>
                              <a:lnTo>
                                <a:pt x="452235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125.804008pt;margin-top:10.109684pt;width:356.1pt;height:.8pt;mso-position-horizontal-relative:page;mso-position-vertical-relative:paragraph;z-index:15734272" id="docshape21" coordorigin="2516,202" coordsize="7122,16" path="m9638,202l9630,202,9575,202,7547,202,6408,202,2516,202,2516,217,6408,217,7547,217,9575,217,9630,217,9638,217,9638,202xe" filled="true" fillcolor="#000000" stroked="false">
                <v:path arrowok="t"/>
                <v:fill type="solid"/>
                <w10:wrap type="none"/>
              </v:shape>
            </w:pict>
          </mc:Fallback>
        </mc:AlternateContent>
      </w: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8"/>
          <w:sz w:val="20"/>
          <w:u w:val="single"/>
        </w:rPr>
        <w:t> </w:t>
      </w:r>
      <w:r>
        <w:rPr>
          <w:b/>
          <w:sz w:val="20"/>
          <w:u w:val="single"/>
        </w:rPr>
        <w:t>DECLARAÇ</w:t>
      </w:r>
      <w:r>
        <w:rPr>
          <w:b/>
          <w:sz w:val="20"/>
        </w:rPr>
        <w:t>ÃO</w:t>
      </w:r>
      <w:r>
        <w:rPr>
          <w:b/>
          <w:spacing w:val="-5"/>
          <w:sz w:val="20"/>
        </w:rPr>
        <w:t> </w:t>
      </w:r>
      <w:r>
        <w:rPr>
          <w:b/>
          <w:sz w:val="20"/>
        </w:rPr>
        <w:t>PARA</w:t>
      </w:r>
      <w:r>
        <w:rPr>
          <w:b/>
          <w:spacing w:val="-23"/>
          <w:sz w:val="20"/>
        </w:rPr>
        <w:t> </w:t>
      </w:r>
      <w:r>
        <w:rPr>
          <w:b/>
          <w:sz w:val="20"/>
        </w:rPr>
        <w:t>ATENDIMENTO</w:t>
      </w:r>
      <w:r>
        <w:rPr>
          <w:b/>
          <w:spacing w:val="-12"/>
          <w:sz w:val="20"/>
        </w:rPr>
        <w:t> </w:t>
      </w:r>
      <w:r>
        <w:rPr>
          <w:b/>
          <w:sz w:val="20"/>
        </w:rPr>
        <w:t>AO</w:t>
      </w:r>
      <w:r>
        <w:rPr>
          <w:b/>
          <w:spacing w:val="-6"/>
          <w:sz w:val="20"/>
        </w:rPr>
        <w:t> </w:t>
      </w:r>
      <w:r>
        <w:rPr>
          <w:b/>
          <w:sz w:val="20"/>
        </w:rPr>
        <w:t>INCISO</w:t>
      </w:r>
      <w:r>
        <w:rPr>
          <w:b/>
          <w:spacing w:val="-7"/>
          <w:sz w:val="20"/>
        </w:rPr>
        <w:t> </w:t>
      </w:r>
      <w:r>
        <w:rPr>
          <w:b/>
          <w:sz w:val="20"/>
        </w:rPr>
        <w:t>VI,</w:t>
      </w:r>
      <w:r>
        <w:rPr>
          <w:b/>
          <w:spacing w:val="-6"/>
          <w:sz w:val="20"/>
        </w:rPr>
        <w:t> </w:t>
      </w:r>
      <w:r>
        <w:rPr>
          <w:b/>
          <w:sz w:val="20"/>
        </w:rPr>
        <w:t>DO</w:t>
      </w:r>
      <w:r>
        <w:rPr>
          <w:b/>
          <w:spacing w:val="-12"/>
          <w:sz w:val="20"/>
        </w:rPr>
        <w:t> </w:t>
      </w:r>
      <w:r>
        <w:rPr>
          <w:b/>
          <w:sz w:val="20"/>
        </w:rPr>
        <w:t>ART.</w:t>
      </w:r>
      <w:r>
        <w:rPr>
          <w:b/>
          <w:spacing w:val="-5"/>
          <w:sz w:val="20"/>
        </w:rPr>
        <w:t> </w:t>
      </w:r>
      <w:r>
        <w:rPr>
          <w:b/>
          <w:sz w:val="20"/>
        </w:rPr>
        <w:t>68,</w:t>
      </w:r>
      <w:r>
        <w:rPr>
          <w:b/>
          <w:spacing w:val="-6"/>
          <w:sz w:val="20"/>
        </w:rPr>
        <w:t> </w:t>
      </w:r>
      <w:r>
        <w:rPr>
          <w:b/>
          <w:sz w:val="20"/>
        </w:rPr>
        <w:t>DA</w:t>
      </w:r>
      <w:r>
        <w:rPr>
          <w:b/>
          <w:spacing w:val="-12"/>
          <w:sz w:val="20"/>
        </w:rPr>
        <w:t> </w:t>
      </w:r>
      <w:r>
        <w:rPr>
          <w:b/>
          <w:sz w:val="20"/>
        </w:rPr>
        <w:t>LEI</w:t>
      </w:r>
      <w:r>
        <w:rPr>
          <w:b/>
          <w:spacing w:val="-5"/>
          <w:sz w:val="20"/>
        </w:rPr>
        <w:t> </w:t>
      </w:r>
      <w:r>
        <w:rPr>
          <w:b/>
          <w:sz w:val="20"/>
        </w:rPr>
        <w:t>Nº</w:t>
      </w:r>
      <w:r>
        <w:rPr>
          <w:b/>
          <w:spacing w:val="-6"/>
          <w:sz w:val="20"/>
        </w:rPr>
        <w:t> </w:t>
      </w:r>
      <w:r>
        <w:rPr>
          <w:b/>
          <w:sz w:val="20"/>
        </w:rPr>
        <w:t>14.133/2021</w:t>
      </w:r>
      <w:r>
        <w:rPr>
          <w:b/>
          <w:spacing w:val="1"/>
          <w:sz w:val="20"/>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5"/>
          <w:sz w:val="20"/>
          <w:u w:val="single"/>
        </w:rPr>
        <w:t> </w:t>
      </w:r>
      <w:r>
        <w:rPr>
          <w:b/>
          <w:sz w:val="20"/>
          <w:u w:val="single"/>
        </w:rPr>
        <w:t>DO</w:t>
      </w:r>
      <w:r>
        <w:rPr>
          <w:b/>
          <w:spacing w:val="-5"/>
          <w:sz w:val="20"/>
          <w:u w:val="single"/>
        </w:rPr>
        <w:t> </w:t>
      </w:r>
      <w:r>
        <w:rPr>
          <w:b/>
          <w:sz w:val="20"/>
          <w:u w:val="single"/>
        </w:rPr>
        <w:t>LICITANTE,</w:t>
      </w:r>
      <w:r>
        <w:rPr>
          <w:b/>
          <w:spacing w:val="-5"/>
          <w:sz w:val="20"/>
          <w:u w:val="single"/>
        </w:rPr>
        <w:t> </w:t>
      </w:r>
      <w:r>
        <w:rPr>
          <w:b/>
          <w:sz w:val="20"/>
          <w:u w:val="single"/>
        </w:rPr>
        <w:t>DISPENSADO</w:t>
      </w:r>
      <w:r>
        <w:rPr>
          <w:b/>
          <w:spacing w:val="-5"/>
          <w:sz w:val="20"/>
          <w:u w:val="single"/>
        </w:rPr>
        <w:t> EM</w:t>
      </w:r>
    </w:p>
    <w:p>
      <w:pPr>
        <w:pStyle w:val="BodyText"/>
        <w:spacing w:before="110"/>
        <w:rPr>
          <w:b/>
        </w:rPr>
      </w:pPr>
    </w:p>
    <w:p>
      <w:pPr>
        <w:pStyle w:val="Heading2"/>
      </w:pP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15"/>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rPr>
          <w:b/>
        </w:rPr>
      </w:pPr>
    </w:p>
    <w:p>
      <w:pPr>
        <w:pStyle w:val="BodyText"/>
        <w:spacing w:before="60"/>
        <w:rPr>
          <w:b/>
        </w:rPr>
      </w:pPr>
    </w:p>
    <w:p>
      <w:pPr>
        <w:pStyle w:val="BodyText"/>
        <w:spacing w:line="312" w:lineRule="auto"/>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spacing w:after="0" w:line="312" w:lineRule="auto"/>
        <w:jc w:val="both"/>
        <w:sectPr>
          <w:type w:val="continuous"/>
          <w:pgSz w:w="15840" w:h="24480"/>
          <w:pgMar w:top="0" w:bottom="280" w:left="0" w:right="0"/>
        </w:sectPr>
      </w:pPr>
    </w:p>
    <w:p>
      <w:pPr>
        <w:pStyle w:val="BodyText"/>
        <w:spacing w:before="63"/>
        <w:ind w:left="5009"/>
      </w:pPr>
      <w:r>
        <w:rPr>
          <w:spacing w:val="-2"/>
        </w:rPr>
        <w:t>ENTIDADE</w:t>
      </w:r>
    </w:p>
    <w:p>
      <w:pPr>
        <w:pStyle w:val="BodyText"/>
        <w:spacing w:line="312" w:lineRule="auto" w:before="145"/>
        <w:ind w:left="749"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spacing w:before="57"/>
      </w:pPr>
    </w:p>
    <w:p>
      <w:pPr>
        <w:pStyle w:val="Heading2"/>
        <w:ind w:left="60" w:right="163"/>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76"/>
        <w:rPr>
          <w:b/>
        </w:rPr>
      </w:pPr>
    </w:p>
    <w:p>
      <w:pPr>
        <w:spacing w:after="0"/>
        <w:sectPr>
          <w:pgSz w:w="15840" w:h="24480"/>
          <w:pgMar w:top="920" w:bottom="0" w:left="0" w:right="0"/>
        </w:sectPr>
      </w:pPr>
    </w:p>
    <w:p>
      <w:pPr>
        <w:pStyle w:val="BodyText"/>
        <w:rPr>
          <w:b/>
        </w:rPr>
      </w:pPr>
    </w:p>
    <w:p>
      <w:pPr>
        <w:pStyle w:val="BodyText"/>
        <w:rPr>
          <w:b/>
        </w:rPr>
      </w:pPr>
    </w:p>
    <w:p>
      <w:pPr>
        <w:pStyle w:val="BodyText"/>
        <w:spacing w:before="199"/>
        <w:rPr>
          <w:b/>
        </w:rPr>
      </w:pPr>
    </w:p>
    <w:p>
      <w:pPr>
        <w:pStyle w:val="BodyText"/>
        <w:spacing w:line="391" w:lineRule="auto"/>
        <w:ind w:left="329"/>
      </w:pPr>
      <w:r>
        <w:rPr/>
        <w:t>Local</w:t>
      </w:r>
      <w:r>
        <w:rPr>
          <w:spacing w:val="-13"/>
        </w:rPr>
        <w:t> </w:t>
      </w:r>
      <w:r>
        <w:rPr/>
        <w:t>e</w:t>
      </w:r>
      <w:r>
        <w:rPr>
          <w:spacing w:val="-12"/>
        </w:rPr>
        <w:t> </w:t>
      </w:r>
      <w:r>
        <w:rPr/>
        <w:t>data: </w:t>
      </w:r>
      <w:r>
        <w:rPr>
          <w:spacing w:val="-10"/>
        </w:rPr>
        <w:t>À</w:t>
      </w:r>
    </w:p>
    <w:p>
      <w:pPr>
        <w:pStyle w:val="Heading1"/>
        <w:spacing w:line="412" w:lineRule="auto" w:before="90"/>
        <w:ind w:left="3923" w:right="1692" w:hanging="3762"/>
        <w:jc w:val="left"/>
        <w:rPr>
          <w:u w:val="none"/>
        </w:rPr>
      </w:pPr>
      <w:r>
        <w:rPr>
          <w:u w:val="none"/>
        </w:rPr>
        <w:br w:type="column"/>
      </w:r>
      <w:r>
        <w:rPr>
          <w:u w:val="single"/>
        </w:rPr>
        <w:t>MODELO</w:t>
      </w:r>
      <w:r>
        <w:rPr>
          <w:spacing w:val="-14"/>
          <w:u w:val="single"/>
        </w:rPr>
        <w:t> </w:t>
      </w:r>
      <w:r>
        <w:rPr>
          <w:u w:val="single"/>
        </w:rPr>
        <w:t>DE</w:t>
      </w:r>
      <w:r>
        <w:rPr>
          <w:spacing w:val="-8"/>
          <w:u w:val="single"/>
        </w:rPr>
        <w:t> </w:t>
      </w:r>
      <w:r>
        <w:rPr>
          <w:u w:val="single"/>
        </w:rPr>
        <w:t>DECLARAÇÃO</w:t>
      </w:r>
      <w:r>
        <w:rPr>
          <w:spacing w:val="-9"/>
          <w:u w:val="single"/>
        </w:rPr>
        <w:t> </w:t>
      </w:r>
      <w:r>
        <w:rPr>
          <w:u w:val="single"/>
        </w:rPr>
        <w:t>DE</w:t>
      </w:r>
      <w:r>
        <w:rPr>
          <w:spacing w:val="-9"/>
          <w:u w:val="single"/>
        </w:rPr>
        <w:t> </w:t>
      </w:r>
      <w:r>
        <w:rPr>
          <w:u w:val="single"/>
        </w:rPr>
        <w:t>CUMPRIMENTO</w:t>
      </w:r>
      <w:r>
        <w:rPr>
          <w:spacing w:val="-9"/>
          <w:u w:val="single"/>
        </w:rPr>
        <w:t> </w:t>
      </w:r>
      <w:r>
        <w:rPr>
          <w:u w:val="single"/>
        </w:rPr>
        <w:t>DOS</w:t>
      </w:r>
      <w:r>
        <w:rPr>
          <w:spacing w:val="-9"/>
          <w:u w:val="single"/>
        </w:rPr>
        <w:t> </w:t>
      </w:r>
      <w:r>
        <w:rPr>
          <w:u w:val="single"/>
        </w:rPr>
        <w:t>REQUISITOS</w:t>
      </w:r>
      <w:r>
        <w:rPr>
          <w:spacing w:val="-9"/>
          <w:u w:val="single"/>
        </w:rPr>
        <w:t> </w:t>
      </w:r>
      <w:r>
        <w:rPr>
          <w:u w:val="single"/>
        </w:rPr>
        <w:t>DE</w:t>
      </w:r>
      <w:r>
        <w:rPr>
          <w:spacing w:val="-9"/>
          <w:u w:val="single"/>
        </w:rPr>
        <w:t> </w:t>
      </w:r>
      <w:r>
        <w:rPr>
          <w:u w:val="single"/>
        </w:rPr>
        <w:t>HABILITAÇÃO</w:t>
      </w:r>
      <w:r>
        <w:rPr>
          <w:spacing w:val="-9"/>
          <w:u w:val="single"/>
        </w:rPr>
        <w:t> </w:t>
      </w:r>
      <w:r>
        <w:rPr>
          <w:u w:val="single"/>
        </w:rPr>
        <w:t>(EM</w:t>
      </w:r>
      <w:r>
        <w:rPr>
          <w:spacing w:val="-9"/>
          <w:u w:val="single"/>
        </w:rPr>
        <w:t> </w:t>
      </w:r>
      <w:r>
        <w:rPr>
          <w:u w:val="single"/>
        </w:rPr>
        <w:t>PAPEL</w:t>
      </w:r>
      <w:r>
        <w:rPr>
          <w:spacing w:val="-14"/>
          <w:u w:val="single"/>
        </w:rPr>
        <w:t> </w:t>
      </w:r>
      <w:r>
        <w:rPr>
          <w:u w:val="single"/>
        </w:rPr>
        <w:t>TIMBRADO</w:t>
      </w:r>
      <w:r>
        <w:rPr>
          <w:spacing w:val="-9"/>
          <w:u w:val="single"/>
        </w:rPr>
        <w:t> </w:t>
      </w:r>
      <w:r>
        <w:rPr>
          <w:u w:val="single"/>
        </w:rPr>
        <w:t>DO</w:t>
      </w:r>
      <w:r>
        <w:rPr>
          <w:spacing w:val="-9"/>
          <w:u w:val="single"/>
        </w:rPr>
        <w:t> </w:t>
      </w:r>
      <w:r>
        <w:rPr>
          <w:u w:val="single"/>
        </w:rPr>
        <w:t>LICITANTE,</w:t>
      </w:r>
      <w:r>
        <w:rPr>
          <w:u w:val="none"/>
        </w:rPr>
        <w:t> </w:t>
      </w:r>
      <w:r>
        <w:rPr>
          <w:u w:val="single"/>
        </w:rPr>
        <w:t>DISPENSADO EM CASO DE CARIMBO COM CNPJ</w:t>
      </w:r>
      <w:r>
        <w:rPr>
          <w:u w:val="none"/>
        </w:rPr>
        <w:t>)</w:t>
      </w:r>
    </w:p>
    <w:p>
      <w:pPr>
        <w:spacing w:after="0" w:line="412" w:lineRule="auto"/>
        <w:jc w:val="left"/>
        <w:sectPr>
          <w:type w:val="continuous"/>
          <w:pgSz w:w="15840" w:h="24480"/>
          <w:pgMar w:top="160" w:bottom="0" w:left="0" w:right="0"/>
          <w:cols w:num="2" w:equalWidth="0">
            <w:col w:w="1363" w:space="40"/>
            <w:col w:w="14437"/>
          </w:cols>
        </w:sectPr>
      </w:pPr>
    </w:p>
    <w:p>
      <w:pPr>
        <w:pStyle w:val="BodyText"/>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6"/>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spacing w:before="199"/>
        <w:rPr>
          <w:b/>
        </w:rPr>
      </w:pPr>
    </w:p>
    <w:p>
      <w:pPr>
        <w:pStyle w:val="BodyText"/>
        <w:spacing w:line="312" w:lineRule="auto" w:before="1"/>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pPr>
    </w:p>
    <w:p>
      <w:pPr>
        <w:pStyle w:val="BodyText"/>
      </w:pPr>
    </w:p>
    <w:p>
      <w:pPr>
        <w:pStyle w:val="BodyText"/>
      </w:pPr>
    </w:p>
    <w:p>
      <w:pPr>
        <w:pStyle w:val="BodyText"/>
        <w:spacing w:before="42"/>
      </w:pPr>
    </w:p>
    <w:p>
      <w:pPr>
        <w:pStyle w:val="BodyText"/>
        <w:ind w:left="5009"/>
      </w:pPr>
      <w:r>
        <w:rPr>
          <w:spacing w:val="-2"/>
        </w:rPr>
        <w:t>ENTIDADE</w:t>
      </w:r>
    </w:p>
    <w:p>
      <w:pPr>
        <w:pStyle w:val="BodyText"/>
        <w:spacing w:line="312" w:lineRule="auto" w:before="145"/>
        <w:ind w:left="764"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2"/>
      </w:pPr>
    </w:p>
    <w:p>
      <w:pPr>
        <w:pStyle w:val="Heading2"/>
        <w:ind w:left="505"/>
      </w:pPr>
      <w:r>
        <w:rPr>
          <w:u w:val="single"/>
        </w:rPr>
        <w:t>ANEXO</w:t>
      </w:r>
      <w:r>
        <w:rPr>
          <w:spacing w:val="-13"/>
          <w:u w:val="single"/>
        </w:rPr>
        <w:t> </w:t>
      </w:r>
      <w:r>
        <w:rPr>
          <w:u w:val="single"/>
        </w:rPr>
        <w:t>VIII</w:t>
      </w:r>
      <w:r>
        <w:rPr>
          <w:spacing w:val="-10"/>
          <w:u w:val="single"/>
        </w:rPr>
        <w:t> </w:t>
      </w:r>
      <w:r>
        <w:rPr>
          <w:u w:val="single"/>
        </w:rPr>
        <w:t>-</w:t>
      </w:r>
      <w:r>
        <w:rPr>
          <w:spacing w:val="-5"/>
          <w:u w:val="single"/>
        </w:rPr>
        <w:t> </w:t>
      </w:r>
      <w:r>
        <w:rPr>
          <w:u w:val="single"/>
        </w:rPr>
        <w:t>DECLARAÇÃO</w:t>
      </w:r>
      <w:r>
        <w:rPr>
          <w:spacing w:val="-6"/>
          <w:u w:val="single"/>
        </w:rPr>
        <w:t> </w:t>
      </w:r>
      <w:r>
        <w:rPr>
          <w:u w:val="single"/>
        </w:rPr>
        <w:t>PARA</w:t>
      </w:r>
      <w:r>
        <w:rPr>
          <w:spacing w:val="-12"/>
          <w:u w:val="single"/>
        </w:rPr>
        <w:t> </w:t>
      </w:r>
      <w:r>
        <w:rPr>
          <w:u w:val="single"/>
        </w:rPr>
        <w:t>MICROEMPRESA,</w:t>
      </w:r>
      <w:r>
        <w:rPr>
          <w:spacing w:val="-6"/>
          <w:u w:val="single"/>
        </w:rPr>
        <w:t> </w:t>
      </w:r>
      <w:r>
        <w:rPr>
          <w:u w:val="single"/>
        </w:rPr>
        <w:t>EMPRESA</w:t>
      </w:r>
      <w:r>
        <w:rPr>
          <w:spacing w:val="-12"/>
          <w:u w:val="single"/>
        </w:rPr>
        <w:t> </w:t>
      </w:r>
      <w:r>
        <w:rPr>
          <w:u w:val="single"/>
        </w:rPr>
        <w:t>DE</w:t>
      </w:r>
      <w:r>
        <w:rPr>
          <w:spacing w:val="-6"/>
          <w:u w:val="single"/>
        </w:rPr>
        <w:t> </w:t>
      </w:r>
      <w:r>
        <w:rPr>
          <w:u w:val="single"/>
        </w:rPr>
        <w:t>PEQUENO</w:t>
      </w:r>
      <w:r>
        <w:rPr>
          <w:spacing w:val="-5"/>
          <w:u w:val="single"/>
        </w:rPr>
        <w:t> </w:t>
      </w:r>
      <w:r>
        <w:rPr>
          <w:u w:val="single"/>
        </w:rPr>
        <w:t>PORTE, EMPRESÁRIO</w:t>
      </w:r>
      <w:r>
        <w:rPr>
          <w:spacing w:val="-6"/>
          <w:u w:val="single"/>
        </w:rPr>
        <w:t> </w:t>
      </w:r>
      <w:r>
        <w:rPr>
          <w:u w:val="single"/>
        </w:rPr>
        <w:t>INDIVIDUAL</w:t>
      </w:r>
      <w:r>
        <w:rPr>
          <w:spacing w:val="-12"/>
          <w:u w:val="single"/>
        </w:rPr>
        <w:t> </w:t>
      </w:r>
      <w:r>
        <w:rPr>
          <w:u w:val="single"/>
        </w:rPr>
        <w:t>E</w:t>
      </w:r>
      <w:r>
        <w:rPr>
          <w:spacing w:val="-6"/>
          <w:u w:val="single"/>
        </w:rPr>
        <w:t> </w:t>
      </w:r>
      <w:r>
        <w:rPr>
          <w:u w:val="single"/>
        </w:rPr>
        <w:t>COOPERATIVAS</w:t>
      </w:r>
      <w:r>
        <w:rPr>
          <w:spacing w:val="-5"/>
          <w:u w:val="single"/>
        </w:rPr>
        <w:t> </w:t>
      </w:r>
      <w:r>
        <w:rPr>
          <w:u w:val="single"/>
        </w:rPr>
        <w:t>ENQUADRADAS</w:t>
      </w:r>
      <w:r>
        <w:rPr>
          <w:spacing w:val="-5"/>
          <w:u w:val="single"/>
        </w:rPr>
        <w:t> NO</w:t>
      </w:r>
    </w:p>
    <w:p>
      <w:pPr>
        <w:pStyle w:val="BodyText"/>
        <w:spacing w:before="95"/>
        <w:rPr>
          <w:b/>
        </w:rPr>
      </w:pPr>
    </w:p>
    <w:p>
      <w:pPr>
        <w:spacing w:before="0"/>
        <w:ind w:left="5550" w:right="5653" w:firstLine="0"/>
        <w:jc w:val="center"/>
        <w:rPr>
          <w:b/>
          <w:sz w:val="20"/>
        </w:rPr>
      </w:pPr>
      <w:r>
        <w:rPr>
          <w:b/>
          <w:sz w:val="20"/>
          <w:u w:val="single"/>
        </w:rPr>
        <w:t>ART.</w:t>
      </w:r>
      <w:r>
        <w:rPr>
          <w:b/>
          <w:spacing w:val="-10"/>
          <w:sz w:val="20"/>
          <w:u w:val="single"/>
        </w:rPr>
        <w:t> </w:t>
      </w:r>
      <w:r>
        <w:rPr>
          <w:b/>
          <w:sz w:val="20"/>
          <w:u w:val="single"/>
        </w:rPr>
        <w:t>34,</w:t>
      </w:r>
      <w:r>
        <w:rPr>
          <w:b/>
          <w:spacing w:val="-6"/>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11.488,</w:t>
      </w:r>
      <w:r>
        <w:rPr>
          <w:b/>
          <w:spacing w:val="-6"/>
          <w:sz w:val="20"/>
          <w:u w:val="single"/>
        </w:rPr>
        <w:t> </w:t>
      </w:r>
      <w:r>
        <w:rPr>
          <w:b/>
          <w:sz w:val="20"/>
          <w:u w:val="single"/>
        </w:rPr>
        <w:t>DE </w:t>
      </w:r>
      <w:r>
        <w:rPr>
          <w:b/>
          <w:spacing w:val="-4"/>
          <w:sz w:val="20"/>
          <w:u w:val="single"/>
        </w:rPr>
        <w:t>2007</w:t>
      </w:r>
    </w:p>
    <w:p>
      <w:pPr>
        <w:pStyle w:val="Heading2"/>
        <w:spacing w:before="100"/>
        <w:ind w:left="0" w:right="163"/>
        <w:jc w:val="center"/>
      </w:pP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p>
    <w:p>
      <w:pPr>
        <w:pStyle w:val="BodyText"/>
        <w:spacing w:before="20"/>
        <w:rPr>
          <w:b/>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rPr>
          <w:b/>
        </w:rPr>
      </w:pPr>
    </w:p>
    <w:p>
      <w:pPr>
        <w:pStyle w:val="BodyText"/>
        <w:spacing w:before="60"/>
        <w:rPr>
          <w:b/>
        </w:rPr>
      </w:pPr>
    </w:p>
    <w:p>
      <w:pPr>
        <w:pStyle w:val="BodyText"/>
        <w:spacing w:line="312" w:lineRule="auto"/>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009"/>
      </w:pPr>
      <w:r>
        <w:rPr>
          <w:spacing w:val="-2"/>
        </w:rPr>
        <w:t>ENTIDADE</w:t>
      </w:r>
    </w:p>
    <w:p>
      <w:pPr>
        <w:pStyle w:val="BodyText"/>
        <w:spacing w:line="312" w:lineRule="auto" w:before="145"/>
        <w:ind w:left="764"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7"/>
      </w:pPr>
    </w:p>
    <w:p>
      <w:pPr>
        <w:spacing w:before="1"/>
        <w:ind w:left="815" w:right="0" w:firstLine="0"/>
        <w:jc w:val="left"/>
        <w:rPr>
          <w:b/>
          <w:sz w:val="20"/>
        </w:rPr>
      </w:pPr>
      <w:r>
        <w:rPr>
          <w:b/>
          <w:sz w:val="20"/>
          <w:u w:val="single"/>
        </w:rPr>
        <w:t>ANEXO</w:t>
      </w:r>
      <w:r>
        <w:rPr>
          <w:b/>
          <w:spacing w:val="-15"/>
          <w:sz w:val="20"/>
          <w:u w:val="single"/>
        </w:rPr>
        <w:t> </w:t>
      </w:r>
      <w:r>
        <w:rPr>
          <w:b/>
          <w:sz w:val="20"/>
          <w:u w:val="single"/>
        </w:rPr>
        <w:t>IX</w:t>
      </w:r>
      <w:r>
        <w:rPr>
          <w:b/>
          <w:spacing w:val="-12"/>
          <w:sz w:val="20"/>
          <w:u w:val="single"/>
        </w:rPr>
        <w:t> </w:t>
      </w:r>
      <w:r>
        <w:rPr>
          <w:b/>
          <w:sz w:val="20"/>
          <w:u w:val="single"/>
        </w:rPr>
        <w:t>-</w:t>
      </w:r>
      <w:r>
        <w:rPr>
          <w:b/>
          <w:spacing w:val="-8"/>
          <w:sz w:val="20"/>
          <w:u w:val="single"/>
        </w:rPr>
        <w:t> </w:t>
      </w:r>
      <w:r>
        <w:rPr>
          <w:b/>
          <w:sz w:val="20"/>
          <w:u w:val="single"/>
        </w:rPr>
        <w:t>DECLARAÇÃO</w:t>
      </w:r>
      <w:r>
        <w:rPr>
          <w:b/>
          <w:spacing w:val="-6"/>
          <w:sz w:val="20"/>
          <w:u w:val="single"/>
        </w:rPr>
        <w:t> </w:t>
      </w:r>
      <w:r>
        <w:rPr>
          <w:b/>
          <w:sz w:val="20"/>
          <w:u w:val="single"/>
        </w:rPr>
        <w:t>DE</w:t>
      </w:r>
      <w:r>
        <w:rPr>
          <w:b/>
          <w:spacing w:val="-5"/>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5"/>
          <w:sz w:val="20"/>
          <w:u w:val="single"/>
        </w:rPr>
        <w:t> </w:t>
      </w:r>
      <w:r>
        <w:rPr>
          <w:b/>
          <w:sz w:val="20"/>
          <w:u w:val="single"/>
        </w:rPr>
        <w:t>PROPOSTA</w:t>
      </w:r>
      <w:r>
        <w:rPr>
          <w:b/>
          <w:spacing w:val="-13"/>
          <w:sz w:val="20"/>
          <w:u w:val="single"/>
        </w:rPr>
        <w:t> </w:t>
      </w:r>
      <w:r>
        <w:rPr>
          <w:b/>
          <w:sz w:val="20"/>
          <w:u w:val="single"/>
        </w:rPr>
        <w:t>PARA ATENDIMENTO</w:t>
      </w:r>
      <w:r>
        <w:rPr>
          <w:b/>
          <w:spacing w:val="-13"/>
          <w:sz w:val="20"/>
          <w:u w:val="single"/>
        </w:rPr>
        <w:t> </w:t>
      </w:r>
      <w:r>
        <w:rPr>
          <w:b/>
          <w:sz w:val="20"/>
          <w:u w:val="single"/>
        </w:rPr>
        <w:t>AO</w:t>
      </w:r>
      <w:r>
        <w:rPr>
          <w:b/>
          <w:spacing w:val="-5"/>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5"/>
          <w:sz w:val="20"/>
          <w:u w:val="single"/>
        </w:rPr>
        <w:t> </w:t>
      </w:r>
      <w:r>
        <w:rPr>
          <w:b/>
          <w:sz w:val="20"/>
          <w:u w:val="single"/>
        </w:rPr>
        <w:t>43.150,</w:t>
      </w:r>
      <w:r>
        <w:rPr>
          <w:b/>
          <w:spacing w:val="-6"/>
          <w:sz w:val="20"/>
          <w:u w:val="single"/>
        </w:rPr>
        <w:t> </w:t>
      </w:r>
      <w:r>
        <w:rPr>
          <w:b/>
          <w:sz w:val="20"/>
          <w:u w:val="single"/>
        </w:rPr>
        <w:t>DE</w:t>
      </w:r>
      <w:r>
        <w:rPr>
          <w:b/>
          <w:spacing w:val="-5"/>
          <w:sz w:val="20"/>
          <w:u w:val="single"/>
        </w:rPr>
        <w:t> </w:t>
      </w:r>
      <w:r>
        <w:rPr>
          <w:b/>
          <w:spacing w:val="-2"/>
          <w:sz w:val="20"/>
          <w:u w:val="single"/>
        </w:rPr>
        <w:t>24/08/11</w:t>
      </w:r>
    </w:p>
    <w:p>
      <w:pPr>
        <w:pStyle w:val="BodyText"/>
        <w:spacing w:before="143"/>
        <w:rPr>
          <w:b/>
          <w:sz w:val="22"/>
        </w:rPr>
      </w:pPr>
    </w:p>
    <w:p>
      <w:pPr>
        <w:pStyle w:val="Heading1"/>
        <w:rPr>
          <w:u w:val="none"/>
        </w:rPr>
      </w:pP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2"/>
        <w:rPr>
          <w:sz w:val="22"/>
        </w:rPr>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rPr>
          <w:b/>
        </w:rPr>
      </w:pPr>
    </w:p>
    <w:p>
      <w:pPr>
        <w:pStyle w:val="BodyText"/>
        <w:spacing w:before="60"/>
        <w:rPr>
          <w:b/>
        </w:rPr>
      </w:pPr>
    </w:p>
    <w:p>
      <w:pPr>
        <w:pStyle w:val="BodyText"/>
        <w:spacing w:line="312" w:lineRule="auto"/>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spacing w:after="0" w:line="312" w:lineRule="auto"/>
        <w:sectPr>
          <w:type w:val="continuous"/>
          <w:pgSz w:w="15840" w:h="24480"/>
          <w:pgMar w:top="160" w:bottom="0" w:left="0" w:right="0"/>
        </w:sectPr>
      </w:pPr>
    </w:p>
    <w:p>
      <w:pPr>
        <w:pStyle w:val="ListParagraph"/>
        <w:numPr>
          <w:ilvl w:val="0"/>
          <w:numId w:val="51"/>
        </w:numPr>
        <w:tabs>
          <w:tab w:pos="654" w:val="left" w:leader="none"/>
          <w:tab w:pos="824" w:val="left" w:leader="none"/>
        </w:tabs>
        <w:spacing w:line="360" w:lineRule="auto" w:before="63"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SEI-260007/007611/2024</w:t>
      </w:r>
      <w:r>
        <w:rPr>
          <w:sz w:val="20"/>
        </w:rPr>
        <w:t>, por qualquer meio ou por qualquer pessoa;</w:t>
      </w:r>
    </w:p>
    <w:p>
      <w:pPr>
        <w:pStyle w:val="ListParagraph"/>
        <w:numPr>
          <w:ilvl w:val="0"/>
          <w:numId w:val="51"/>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SEI-260007/007611/2024</w:t>
      </w:r>
      <w:r>
        <w:rPr>
          <w:sz w:val="20"/>
        </w:rPr>
        <w:t>,</w:t>
      </w:r>
      <w:r>
        <w:rPr>
          <w:spacing w:val="-2"/>
          <w:sz w:val="20"/>
        </w:rPr>
        <w:t> </w:t>
      </w:r>
      <w:r>
        <w:rPr>
          <w:sz w:val="20"/>
        </w:rPr>
        <w:t>por qualquer meio ou por qualquer pessoa;</w:t>
      </w:r>
    </w:p>
    <w:p>
      <w:pPr>
        <w:pStyle w:val="ListParagraph"/>
        <w:numPr>
          <w:ilvl w:val="0"/>
          <w:numId w:val="51"/>
        </w:numPr>
        <w:tabs>
          <w:tab w:pos="687"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SEI-260007/007611/2024,</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51"/>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SEI-260007/007611/2024</w:t>
      </w:r>
      <w:r>
        <w:rPr>
          <w:b/>
          <w:spacing w:val="-4"/>
          <w:sz w:val="20"/>
        </w:rPr>
        <w:t> </w:t>
      </w:r>
      <w:r>
        <w:rPr>
          <w:sz w:val="20"/>
        </w:rPr>
        <w:t>antes</w:t>
      </w:r>
      <w:r>
        <w:rPr>
          <w:spacing w:val="-3"/>
          <w:sz w:val="20"/>
        </w:rPr>
        <w:t> </w:t>
      </w:r>
      <w:r>
        <w:rPr>
          <w:sz w:val="20"/>
        </w:rPr>
        <w:t>da</w:t>
      </w:r>
      <w:r>
        <w:rPr>
          <w:spacing w:val="-2"/>
          <w:sz w:val="20"/>
        </w:rPr>
        <w:t> </w:t>
      </w:r>
      <w:r>
        <w:rPr>
          <w:sz w:val="20"/>
        </w:rPr>
        <w:t>adjudicação</w:t>
      </w:r>
      <w:r>
        <w:rPr>
          <w:spacing w:val="-3"/>
          <w:sz w:val="20"/>
        </w:rPr>
        <w:t> </w:t>
      </w:r>
      <w:r>
        <w:rPr>
          <w:sz w:val="20"/>
        </w:rPr>
        <w:t>do</w:t>
      </w:r>
      <w:r>
        <w:rPr>
          <w:spacing w:val="-2"/>
          <w:sz w:val="20"/>
        </w:rPr>
        <w:t> </w:t>
      </w:r>
      <w:r>
        <w:rPr>
          <w:sz w:val="20"/>
        </w:rPr>
        <w:t>objeto</w:t>
      </w:r>
      <w:r>
        <w:rPr>
          <w:spacing w:val="-2"/>
          <w:sz w:val="20"/>
        </w:rPr>
        <w:t> </w:t>
      </w:r>
      <w:r>
        <w:rPr>
          <w:sz w:val="20"/>
        </w:rPr>
        <w:t>da</w:t>
      </w:r>
      <w:r>
        <w:rPr>
          <w:spacing w:val="-3"/>
          <w:sz w:val="20"/>
        </w:rPr>
        <w:t> </w:t>
      </w:r>
      <w:r>
        <w:rPr>
          <w:sz w:val="20"/>
        </w:rPr>
        <w:t>referida</w:t>
      </w:r>
      <w:r>
        <w:rPr>
          <w:spacing w:val="-2"/>
          <w:sz w:val="20"/>
        </w:rPr>
        <w:t> licitação;</w:t>
      </w:r>
    </w:p>
    <w:p>
      <w:pPr>
        <w:pStyle w:val="ListParagraph"/>
        <w:numPr>
          <w:ilvl w:val="0"/>
          <w:numId w:val="51"/>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51"/>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pPr>
    </w:p>
    <w:p>
      <w:pPr>
        <w:pStyle w:val="BodyText"/>
      </w:pPr>
    </w:p>
    <w:p>
      <w:pPr>
        <w:pStyle w:val="BodyText"/>
        <w:ind w:left="5009"/>
      </w:pPr>
      <w:r>
        <w:rPr>
          <w:spacing w:val="-2"/>
        </w:rPr>
        <w:t>ENTIDADE</w:t>
      </w:r>
    </w:p>
    <w:p>
      <w:pPr>
        <w:pStyle w:val="BodyText"/>
        <w:spacing w:line="312" w:lineRule="auto" w:before="145"/>
        <w:ind w:left="764"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7"/>
      </w:pPr>
    </w:p>
    <w:p>
      <w:pPr>
        <w:spacing w:before="0"/>
        <w:ind w:left="30" w:right="163" w:firstLine="0"/>
        <w:jc w:val="center"/>
        <w:rPr>
          <w:b/>
          <w:sz w:val="20"/>
        </w:rPr>
      </w:pPr>
      <w:r>
        <w:rPr>
          <w:b/>
          <w:sz w:val="20"/>
          <w:u w:val="single"/>
        </w:rPr>
        <w:t>ANEXO</w:t>
      </w:r>
      <w:r>
        <w:rPr>
          <w:b/>
          <w:spacing w:val="-1"/>
          <w:sz w:val="20"/>
          <w:u w:val="single"/>
        </w:rPr>
        <w:t> </w:t>
      </w:r>
      <w:r>
        <w:rPr>
          <w:b/>
          <w:sz w:val="20"/>
          <w:u w:val="single"/>
        </w:rPr>
        <w:t>X</w:t>
      </w:r>
      <w:r>
        <w:rPr>
          <w:b/>
          <w:spacing w:val="-1"/>
          <w:sz w:val="20"/>
          <w:u w:val="single"/>
        </w:rPr>
        <w:t> </w:t>
      </w:r>
      <w:r>
        <w:rPr>
          <w:b/>
          <w:sz w:val="20"/>
          <w:u w:val="single"/>
        </w:rPr>
        <w:t>-</w:t>
      </w:r>
      <w:r>
        <w:rPr>
          <w:b/>
          <w:spacing w:val="-1"/>
          <w:sz w:val="20"/>
          <w:u w:val="single"/>
        </w:rPr>
        <w:t> </w:t>
      </w:r>
      <w:r>
        <w:rPr>
          <w:b/>
          <w:sz w:val="20"/>
          <w:u w:val="single"/>
        </w:rPr>
        <w:t>DECLARAÇÃO</w:t>
      </w:r>
      <w:r>
        <w:rPr>
          <w:b/>
          <w:spacing w:val="-1"/>
          <w:sz w:val="20"/>
          <w:u w:val="single"/>
        </w:rPr>
        <w:t> </w:t>
      </w:r>
      <w:r>
        <w:rPr>
          <w:b/>
          <w:sz w:val="20"/>
          <w:u w:val="single"/>
        </w:rPr>
        <w:t>DE</w:t>
      </w:r>
      <w:r>
        <w:rPr>
          <w:b/>
          <w:spacing w:val="-1"/>
          <w:sz w:val="20"/>
          <w:u w:val="single"/>
        </w:rPr>
        <w:t> </w:t>
      </w:r>
      <w:r>
        <w:rPr>
          <w:b/>
          <w:sz w:val="20"/>
          <w:u w:val="single"/>
        </w:rPr>
        <w:t>INEXISTÊNCIA</w:t>
      </w:r>
      <w:r>
        <w:rPr>
          <w:b/>
          <w:spacing w:val="-12"/>
          <w:sz w:val="20"/>
          <w:u w:val="single"/>
        </w:rPr>
        <w:t> </w:t>
      </w:r>
      <w:r>
        <w:rPr>
          <w:b/>
          <w:sz w:val="20"/>
          <w:u w:val="single"/>
        </w:rPr>
        <w:t>DE</w:t>
      </w:r>
      <w:r>
        <w:rPr>
          <w:b/>
          <w:spacing w:val="-1"/>
          <w:sz w:val="20"/>
          <w:u w:val="single"/>
        </w:rPr>
        <w:t> </w:t>
      </w:r>
      <w:r>
        <w:rPr>
          <w:b/>
          <w:spacing w:val="-2"/>
          <w:sz w:val="20"/>
          <w:u w:val="single"/>
        </w:rPr>
        <w:t>PENALIDADE</w:t>
      </w:r>
    </w:p>
    <w:p>
      <w:pPr>
        <w:pStyle w:val="BodyText"/>
        <w:spacing w:before="144"/>
        <w:rPr>
          <w:b/>
          <w:sz w:val="22"/>
        </w:rPr>
      </w:pPr>
    </w:p>
    <w:p>
      <w:pPr>
        <w:pStyle w:val="Heading1"/>
        <w:rPr>
          <w:u w:val="none"/>
        </w:rPr>
      </w:pPr>
      <w:r>
        <w:rPr/>
        <mc:AlternateContent>
          <mc:Choice Requires="wps">
            <w:drawing>
              <wp:anchor distT="0" distB="0" distL="0" distR="0" allowOverlap="1" layoutInCell="1" locked="0" behindDoc="0" simplePos="0" relativeHeight="15734784">
                <wp:simplePos x="0" y="0"/>
                <wp:positionH relativeFrom="page">
                  <wp:posOffset>2114400</wp:posOffset>
                </wp:positionH>
                <wp:positionV relativeFrom="paragraph">
                  <wp:posOffset>140016</wp:posOffset>
                </wp:positionV>
                <wp:extent cx="82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255" cy="9525"/>
                        </a:xfrm>
                        <a:custGeom>
                          <a:avLst/>
                          <a:gdLst/>
                          <a:ahLst/>
                          <a:cxnLst/>
                          <a:rect l="l" t="t" r="r" b="b"/>
                          <a:pathLst>
                            <a:path w="8255" h="9525">
                              <a:moveTo>
                                <a:pt x="7775" y="9524"/>
                              </a:moveTo>
                              <a:lnTo>
                                <a:pt x="0" y="9524"/>
                              </a:lnTo>
                              <a:lnTo>
                                <a:pt x="0" y="0"/>
                              </a:lnTo>
                              <a:lnTo>
                                <a:pt x="7775" y="0"/>
                              </a:lnTo>
                              <a:lnTo>
                                <a:pt x="7775"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24957pt;width:.612281pt;height:.75pt;mso-position-horizontal-relative:page;mso-position-vertical-relative:paragraph;z-index:15734784" id="docshape22"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2"/>
        <w:rPr>
          <w:sz w:val="22"/>
        </w:rPr>
      </w:pPr>
    </w:p>
    <w:p>
      <w:pPr>
        <w:pStyle w:val="BodyText"/>
        <w:spacing w:before="1"/>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rPr>
          <w:b/>
        </w:rPr>
      </w:pPr>
    </w:p>
    <w:p>
      <w:pPr>
        <w:pStyle w:val="BodyText"/>
        <w:spacing w:before="59"/>
        <w:rPr>
          <w:b/>
        </w:rPr>
      </w:pPr>
    </w:p>
    <w:p>
      <w:pPr>
        <w:pStyle w:val="BodyText"/>
        <w:spacing w:line="312" w:lineRule="auto" w:before="1"/>
        <w:ind w:left="329" w:right="418"/>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pPr>
    </w:p>
    <w:p>
      <w:pPr>
        <w:pStyle w:val="BodyText"/>
      </w:pPr>
    </w:p>
    <w:p>
      <w:pPr>
        <w:pStyle w:val="BodyText"/>
      </w:pPr>
    </w:p>
    <w:p>
      <w:pPr>
        <w:pStyle w:val="BodyText"/>
      </w:pPr>
    </w:p>
    <w:p>
      <w:pPr>
        <w:pStyle w:val="BodyText"/>
        <w:spacing w:before="83"/>
      </w:pPr>
    </w:p>
    <w:p>
      <w:pPr>
        <w:pStyle w:val="BodyText"/>
        <w:ind w:left="5009"/>
      </w:pPr>
      <w:r>
        <w:rPr>
          <w:spacing w:val="-2"/>
        </w:rPr>
        <w:t>ENTIDADE</w:t>
      </w:r>
    </w:p>
    <w:p>
      <w:pPr>
        <w:pStyle w:val="BodyText"/>
        <w:spacing w:line="312" w:lineRule="auto" w:before="145"/>
        <w:ind w:left="764"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97"/>
      </w:pPr>
    </w:p>
    <w:p>
      <w:pPr>
        <w:spacing w:before="0"/>
        <w:ind w:left="15" w:right="163" w:firstLine="0"/>
        <w:jc w:val="center"/>
        <w:rPr>
          <w:b/>
          <w:sz w:val="20"/>
        </w:rPr>
      </w:pPr>
      <w:r>
        <w:rPr>
          <w:b/>
          <w:sz w:val="20"/>
          <w:u w:val="single"/>
        </w:rPr>
        <w:t>ANEXO</w:t>
      </w:r>
      <w:r>
        <w:rPr>
          <w:b/>
          <w:spacing w:val="-6"/>
          <w:sz w:val="20"/>
          <w:u w:val="single"/>
        </w:rPr>
        <w:t> </w:t>
      </w:r>
      <w:r>
        <w:rPr>
          <w:b/>
          <w:sz w:val="20"/>
          <w:u w:val="single"/>
        </w:rPr>
        <w:t>XI</w:t>
      </w:r>
      <w:r>
        <w:rPr>
          <w:b/>
          <w:spacing w:val="-3"/>
          <w:sz w:val="20"/>
          <w:u w:val="single"/>
        </w:rPr>
        <w:t> </w:t>
      </w:r>
      <w:r>
        <w:rPr>
          <w:b/>
          <w:sz w:val="20"/>
          <w:u w:val="single"/>
        </w:rPr>
        <w:t>-</w:t>
      </w:r>
      <w:r>
        <w:rPr>
          <w:b/>
          <w:spacing w:val="-2"/>
          <w:sz w:val="20"/>
          <w:u w:val="single"/>
        </w:rPr>
        <w:t> </w:t>
      </w:r>
      <w:r>
        <w:rPr>
          <w:b/>
          <w:sz w:val="20"/>
          <w:u w:val="single"/>
        </w:rPr>
        <w:t>DECLARAÇÃO</w:t>
      </w:r>
      <w:r>
        <w:rPr>
          <w:b/>
          <w:spacing w:val="-3"/>
          <w:sz w:val="20"/>
          <w:u w:val="single"/>
        </w:rPr>
        <w:t> </w:t>
      </w:r>
      <w:r>
        <w:rPr>
          <w:b/>
          <w:sz w:val="20"/>
          <w:u w:val="single"/>
        </w:rPr>
        <w:t>DE</w:t>
      </w:r>
      <w:r>
        <w:rPr>
          <w:b/>
          <w:spacing w:val="-3"/>
          <w:sz w:val="20"/>
          <w:u w:val="single"/>
        </w:rPr>
        <w:t> </w:t>
      </w:r>
      <w:r>
        <w:rPr>
          <w:b/>
          <w:sz w:val="20"/>
          <w:u w:val="single"/>
        </w:rPr>
        <w:t>REPRESENTANTE</w:t>
      </w:r>
      <w:r>
        <w:rPr>
          <w:b/>
          <w:spacing w:val="-3"/>
          <w:sz w:val="20"/>
          <w:u w:val="single"/>
        </w:rPr>
        <w:t> </w:t>
      </w:r>
      <w:r>
        <w:rPr>
          <w:b/>
          <w:sz w:val="20"/>
          <w:u w:val="single"/>
        </w:rPr>
        <w:t>LEGAL</w:t>
      </w:r>
      <w:r>
        <w:rPr>
          <w:b/>
          <w:spacing w:val="-12"/>
          <w:sz w:val="20"/>
          <w:u w:val="single"/>
        </w:rPr>
        <w:t> </w:t>
      </w:r>
      <w:r>
        <w:rPr>
          <w:b/>
          <w:sz w:val="20"/>
          <w:u w:val="single"/>
        </w:rPr>
        <w:t>E</w:t>
      </w:r>
      <w:r>
        <w:rPr>
          <w:b/>
          <w:spacing w:val="-3"/>
          <w:sz w:val="20"/>
          <w:u w:val="single"/>
        </w:rPr>
        <w:t> </w:t>
      </w:r>
      <w:r>
        <w:rPr>
          <w:b/>
          <w:sz w:val="20"/>
          <w:u w:val="single"/>
        </w:rPr>
        <w:t>DADOS</w:t>
      </w:r>
      <w:r>
        <w:rPr>
          <w:b/>
          <w:spacing w:val="-2"/>
          <w:sz w:val="20"/>
          <w:u w:val="single"/>
        </w:rPr>
        <w:t> BANCÁRIOS</w:t>
      </w:r>
    </w:p>
    <w:p>
      <w:pPr>
        <w:pStyle w:val="BodyText"/>
        <w:spacing w:before="143"/>
        <w:rPr>
          <w:b/>
          <w:sz w:val="22"/>
        </w:rPr>
      </w:pPr>
    </w:p>
    <w:p>
      <w:pPr>
        <w:pStyle w:val="Heading1"/>
        <w:rPr>
          <w:u w:val="none"/>
        </w:rPr>
      </w:pPr>
      <w:r>
        <w:rPr/>
        <mc:AlternateContent>
          <mc:Choice Requires="wps">
            <w:drawing>
              <wp:anchor distT="0" distB="0" distL="0" distR="0" allowOverlap="1" layoutInCell="1" locked="0" behindDoc="0" simplePos="0" relativeHeight="15735296">
                <wp:simplePos x="0" y="0"/>
                <wp:positionH relativeFrom="page">
                  <wp:posOffset>2114400</wp:posOffset>
                </wp:positionH>
                <wp:positionV relativeFrom="paragraph">
                  <wp:posOffset>140423</wp:posOffset>
                </wp:positionV>
                <wp:extent cx="698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985" cy="9525"/>
                        </a:xfrm>
                        <a:custGeom>
                          <a:avLst/>
                          <a:gdLst/>
                          <a:ahLst/>
                          <a:cxnLst/>
                          <a:rect l="l" t="t" r="r" b="b"/>
                          <a:pathLst>
                            <a:path w="6985" h="9525">
                              <a:moveTo>
                                <a:pt x="6598" y="9524"/>
                              </a:moveTo>
                              <a:lnTo>
                                <a:pt x="0" y="9524"/>
                              </a:lnTo>
                              <a:lnTo>
                                <a:pt x="0" y="0"/>
                              </a:lnTo>
                              <a:lnTo>
                                <a:pt x="6598" y="0"/>
                              </a:lnTo>
                              <a:lnTo>
                                <a:pt x="6598"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66.488266pt;margin-top:11.056949pt;width:.519572pt;height:.75pt;mso-position-horizontal-relative:page;mso-position-vertical-relative:paragraph;z-index:15735296" id="docshape23" filled="true" fillcolor="#000000" stroked="false">
                <v:fill type="solid"/>
                <w10:wrap type="none"/>
              </v:rect>
            </w:pict>
          </mc:Fallback>
        </mc:AlternateConten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p>
    <w:p>
      <w:pPr>
        <w:pStyle w:val="BodyText"/>
        <w:spacing w:before="23"/>
        <w:rPr>
          <w:sz w:val="22"/>
        </w:rPr>
      </w:pPr>
    </w:p>
    <w:p>
      <w:pPr>
        <w:pStyle w:val="BodyText"/>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245/2024:</w:t>
      </w:r>
    </w:p>
    <w:p>
      <w:pPr>
        <w:pStyle w:val="BodyText"/>
        <w:rPr>
          <w:b/>
        </w:rPr>
      </w:pPr>
    </w:p>
    <w:p>
      <w:pPr>
        <w:pStyle w:val="BodyText"/>
        <w:spacing w:before="60"/>
        <w:rPr>
          <w:b/>
        </w:rPr>
      </w:pPr>
    </w:p>
    <w:p>
      <w:pPr>
        <w:pStyle w:val="BodyText"/>
        <w:spacing w:line="312" w:lineRule="auto"/>
        <w:ind w:left="329" w:right="379"/>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pPr>
    </w:p>
    <w:p>
      <w:pPr>
        <w:pStyle w:val="BodyText"/>
      </w:pPr>
    </w:p>
    <w:p>
      <w:pPr>
        <w:pStyle w:val="BodyText"/>
        <w:spacing w:before="182"/>
      </w:pPr>
    </w:p>
    <w:p>
      <w:pPr>
        <w:pStyle w:val="Heading3"/>
        <w:ind w:left="32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before="145"/>
        <w:ind w:left="329"/>
      </w:pPr>
      <w:r>
        <w:rPr/>
        <w:t>Endereço</w:t>
      </w:r>
      <w:r>
        <w:rPr>
          <w:spacing w:val="-7"/>
        </w:rPr>
        <w:t> </w:t>
      </w:r>
      <w:r>
        <w:rPr/>
        <w:t>(Av.,</w:t>
      </w:r>
      <w:r>
        <w:rPr>
          <w:spacing w:val="-5"/>
        </w:rPr>
        <w:t> </w:t>
      </w:r>
      <w:r>
        <w:rPr/>
        <w:t>Rua,</w:t>
      </w:r>
      <w:r>
        <w:rPr>
          <w:spacing w:val="-5"/>
        </w:rPr>
        <w:t> </w:t>
      </w:r>
      <w:r>
        <w:rPr/>
        <w:t>Bairro,</w:t>
      </w:r>
      <w:r>
        <w:rPr>
          <w:spacing w:val="-5"/>
        </w:rPr>
        <w:t> </w:t>
      </w:r>
      <w:r>
        <w:rPr/>
        <w:t>Cidade,</w:t>
      </w:r>
      <w:r>
        <w:rPr>
          <w:spacing w:val="-5"/>
        </w:rPr>
        <w:t> </w:t>
      </w:r>
      <w:r>
        <w:rPr/>
        <w:t>Estado,</w:t>
      </w:r>
      <w:r>
        <w:rPr>
          <w:spacing w:val="-5"/>
        </w:rPr>
        <w:t> </w:t>
      </w:r>
      <w:r>
        <w:rPr/>
        <w:t>CEP):</w:t>
      </w:r>
      <w:r>
        <w:rPr>
          <w:spacing w:val="-4"/>
        </w:rPr>
        <w:t> </w:t>
      </w:r>
      <w:r>
        <w:rPr/>
        <w:t>.</w:t>
      </w:r>
      <w:r>
        <w:rPr>
          <w:spacing w:val="-8"/>
        </w:rPr>
        <w:t> </w:t>
      </w:r>
      <w:r>
        <w:rPr/>
        <w:t>Telefone,</w:t>
      </w:r>
      <w:r>
        <w:rPr>
          <w:spacing w:val="-5"/>
        </w:rPr>
        <w:t> </w:t>
      </w:r>
      <w:r>
        <w:rPr/>
        <w:t>Fax,</w:t>
      </w:r>
      <w:r>
        <w:rPr>
          <w:spacing w:val="-5"/>
        </w:rPr>
        <w:t> </w:t>
      </w:r>
      <w:r>
        <w:rPr/>
        <w:t>E-mail:</w:t>
      </w:r>
      <w:r>
        <w:rPr>
          <w:spacing w:val="-4"/>
        </w:rPr>
        <w:t> </w:t>
      </w:r>
      <w:r>
        <w:rPr>
          <w:spacing w:val="-10"/>
        </w:rPr>
        <w:t>.</w:t>
      </w:r>
    </w:p>
    <w:p>
      <w:pPr>
        <w:spacing w:after="0"/>
        <w:sectPr>
          <w:pgSz w:w="15840" w:h="24480"/>
          <w:pgMar w:top="260" w:bottom="0" w:left="0" w:right="0"/>
        </w:sectPr>
      </w:pPr>
    </w:p>
    <w:p>
      <w:pPr>
        <w:pStyle w:val="BodyText"/>
        <w:spacing w:before="23"/>
        <w:ind w:left="329"/>
      </w:pPr>
      <w:r>
        <w:rPr/>
        <w:t>Banco:</w:t>
      </w:r>
      <w:r>
        <w:rPr>
          <w:spacing w:val="-1"/>
        </w:rPr>
        <w:t> </w:t>
      </w:r>
      <w:r>
        <w:rPr/>
        <w:t>.</w:t>
      </w:r>
      <w:r>
        <w:rPr>
          <w:spacing w:val="-1"/>
        </w:rPr>
        <w:t> </w:t>
      </w:r>
      <w:r>
        <w:rPr/>
        <w:t>Código:</w:t>
      </w:r>
      <w:r>
        <w:rPr>
          <w:spacing w:val="-1"/>
        </w:rPr>
        <w:t> </w:t>
      </w:r>
      <w:r>
        <w:rPr>
          <w:spacing w:val="-10"/>
        </w:rPr>
        <w:t>.</w:t>
      </w:r>
    </w:p>
    <w:p>
      <w:pPr>
        <w:pStyle w:val="BodyText"/>
        <w:spacing w:before="145"/>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80"/>
      </w:pPr>
    </w:p>
    <w:p>
      <w:pPr>
        <w:pStyle w:val="BodyText"/>
        <w:ind w:left="5009"/>
      </w:pPr>
      <w:r>
        <w:rPr>
          <w:spacing w:val="-2"/>
        </w:rPr>
        <w:t>ENTIDADE</w:t>
      </w:r>
    </w:p>
    <w:p>
      <w:pPr>
        <w:pStyle w:val="BodyText"/>
        <w:spacing w:line="312" w:lineRule="auto" w:before="145"/>
        <w:ind w:left="749" w:right="737"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pPr>
    </w:p>
    <w:p>
      <w:pPr>
        <w:pStyle w:val="BodyText"/>
      </w:pPr>
    </w:p>
    <w:p>
      <w:pPr>
        <w:pStyle w:val="BodyText"/>
        <w:spacing w:before="195"/>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285257</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2.461256pt;width:777pt;height:2.25pt;mso-position-horizontal-relative:page;mso-position-vertical-relative:paragraph;z-index:-15721472;mso-wrap-distance-left:0;mso-wrap-distance-right:0" id="docshape24" coordorigin="150,449" coordsize="15540,45" path="m15690,479l150,479,150,494,15690,494,15690,479xm15690,449l150,449,150,464,15690,464,15690,449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260007/007611/2024</w:t>
      </w:r>
      <w:r>
        <w:rPr>
          <w:rFonts w:ascii="Calibri" w:hAnsi="Calibri"/>
          <w:sz w:val="18"/>
        </w:rPr>
        <w:tab/>
        <w:t>SEI nº </w:t>
      </w:r>
      <w:r>
        <w:rPr>
          <w:rFonts w:ascii="Calibri" w:hAnsi="Calibri"/>
          <w:spacing w:val="-2"/>
          <w:sz w:val="18"/>
        </w:rPr>
        <w:t>81990569</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0">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49">
    <w:multiLevelType w:val="hybridMultilevel"/>
    <w:lvl w:ilvl="0">
      <w:start w:val="0"/>
      <w:numFmt w:val="bullet"/>
      <w:lvlText w:val="-"/>
      <w:lvlJc w:val="left"/>
      <w:pPr>
        <w:ind w:left="577" w:hanging="94"/>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94"/>
      </w:pPr>
      <w:rPr>
        <w:rFonts w:hint="default"/>
        <w:lang w:val="pt-PT" w:eastAsia="en-US" w:bidi="ar-SA"/>
      </w:rPr>
    </w:lvl>
    <w:lvl w:ilvl="2">
      <w:start w:val="0"/>
      <w:numFmt w:val="bullet"/>
      <w:lvlText w:val="•"/>
      <w:lvlJc w:val="left"/>
      <w:pPr>
        <w:ind w:left="1604" w:hanging="94"/>
      </w:pPr>
      <w:rPr>
        <w:rFonts w:hint="default"/>
        <w:lang w:val="pt-PT" w:eastAsia="en-US" w:bidi="ar-SA"/>
      </w:rPr>
    </w:lvl>
    <w:lvl w:ilvl="3">
      <w:start w:val="0"/>
      <w:numFmt w:val="bullet"/>
      <w:lvlText w:val="•"/>
      <w:lvlJc w:val="left"/>
      <w:pPr>
        <w:ind w:left="2116" w:hanging="94"/>
      </w:pPr>
      <w:rPr>
        <w:rFonts w:hint="default"/>
        <w:lang w:val="pt-PT" w:eastAsia="en-US" w:bidi="ar-SA"/>
      </w:rPr>
    </w:lvl>
    <w:lvl w:ilvl="4">
      <w:start w:val="0"/>
      <w:numFmt w:val="bullet"/>
      <w:lvlText w:val="•"/>
      <w:lvlJc w:val="left"/>
      <w:pPr>
        <w:ind w:left="2628" w:hanging="94"/>
      </w:pPr>
      <w:rPr>
        <w:rFonts w:hint="default"/>
        <w:lang w:val="pt-PT" w:eastAsia="en-US" w:bidi="ar-SA"/>
      </w:rPr>
    </w:lvl>
    <w:lvl w:ilvl="5">
      <w:start w:val="0"/>
      <w:numFmt w:val="bullet"/>
      <w:lvlText w:val="•"/>
      <w:lvlJc w:val="left"/>
      <w:pPr>
        <w:ind w:left="3140" w:hanging="94"/>
      </w:pPr>
      <w:rPr>
        <w:rFonts w:hint="default"/>
        <w:lang w:val="pt-PT" w:eastAsia="en-US" w:bidi="ar-SA"/>
      </w:rPr>
    </w:lvl>
    <w:lvl w:ilvl="6">
      <w:start w:val="0"/>
      <w:numFmt w:val="bullet"/>
      <w:lvlText w:val="•"/>
      <w:lvlJc w:val="left"/>
      <w:pPr>
        <w:ind w:left="3652" w:hanging="94"/>
      </w:pPr>
      <w:rPr>
        <w:rFonts w:hint="default"/>
        <w:lang w:val="pt-PT" w:eastAsia="en-US" w:bidi="ar-SA"/>
      </w:rPr>
    </w:lvl>
    <w:lvl w:ilvl="7">
      <w:start w:val="0"/>
      <w:numFmt w:val="bullet"/>
      <w:lvlText w:val="•"/>
      <w:lvlJc w:val="left"/>
      <w:pPr>
        <w:ind w:left="4164" w:hanging="94"/>
      </w:pPr>
      <w:rPr>
        <w:rFonts w:hint="default"/>
        <w:lang w:val="pt-PT" w:eastAsia="en-US" w:bidi="ar-SA"/>
      </w:rPr>
    </w:lvl>
    <w:lvl w:ilvl="8">
      <w:start w:val="0"/>
      <w:numFmt w:val="bullet"/>
      <w:lvlText w:val="•"/>
      <w:lvlJc w:val="left"/>
      <w:pPr>
        <w:ind w:left="4676" w:hanging="94"/>
      </w:pPr>
      <w:rPr>
        <w:rFonts w:hint="default"/>
        <w:lang w:val="pt-PT" w:eastAsia="en-US" w:bidi="ar-SA"/>
      </w:rPr>
    </w:lvl>
  </w:abstractNum>
  <w:abstractNum w:abstractNumId="48">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47">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46">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45">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4">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3">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2">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1">
    <w:multiLevelType w:val="hybridMultilevel"/>
    <w:lvl w:ilvl="0">
      <w:start w:val="14"/>
      <w:numFmt w:val="decimal"/>
      <w:lvlText w:val="%1"/>
      <w:lvlJc w:val="left"/>
      <w:pPr>
        <w:ind w:left="508" w:hanging="389"/>
        <w:jc w:val="left"/>
      </w:pPr>
      <w:rPr>
        <w:rFonts w:hint="default"/>
        <w:lang w:val="pt-PT" w:eastAsia="en-US" w:bidi="ar-SA"/>
      </w:rPr>
    </w:lvl>
    <w:lvl w:ilvl="1">
      <w:start w:val="1"/>
      <w:numFmt w:val="decimal"/>
      <w:lvlText w:val="%1.%2"/>
      <w:lvlJc w:val="left"/>
      <w:pPr>
        <w:ind w:left="508" w:hanging="389"/>
        <w:jc w:val="left"/>
      </w:pPr>
      <w:rPr>
        <w:rFonts w:hint="default"/>
        <w:spacing w:val="0"/>
        <w:w w:val="100"/>
        <w:lang w:val="pt-PT" w:eastAsia="en-US" w:bidi="ar-SA"/>
      </w:rPr>
    </w:lvl>
    <w:lvl w:ilvl="2">
      <w:start w:val="0"/>
      <w:numFmt w:val="bullet"/>
      <w:lvlText w:val="•"/>
      <w:lvlJc w:val="left"/>
      <w:pPr>
        <w:ind w:left="3568" w:hanging="389"/>
      </w:pPr>
      <w:rPr>
        <w:rFonts w:hint="default"/>
        <w:lang w:val="pt-PT" w:eastAsia="en-US" w:bidi="ar-SA"/>
      </w:rPr>
    </w:lvl>
    <w:lvl w:ilvl="3">
      <w:start w:val="0"/>
      <w:numFmt w:val="bullet"/>
      <w:lvlText w:val="•"/>
      <w:lvlJc w:val="left"/>
      <w:pPr>
        <w:ind w:left="5102" w:hanging="389"/>
      </w:pPr>
      <w:rPr>
        <w:rFonts w:hint="default"/>
        <w:lang w:val="pt-PT" w:eastAsia="en-US" w:bidi="ar-SA"/>
      </w:rPr>
    </w:lvl>
    <w:lvl w:ilvl="4">
      <w:start w:val="0"/>
      <w:numFmt w:val="bullet"/>
      <w:lvlText w:val="•"/>
      <w:lvlJc w:val="left"/>
      <w:pPr>
        <w:ind w:left="6636" w:hanging="389"/>
      </w:pPr>
      <w:rPr>
        <w:rFonts w:hint="default"/>
        <w:lang w:val="pt-PT" w:eastAsia="en-US" w:bidi="ar-SA"/>
      </w:rPr>
    </w:lvl>
    <w:lvl w:ilvl="5">
      <w:start w:val="0"/>
      <w:numFmt w:val="bullet"/>
      <w:lvlText w:val="•"/>
      <w:lvlJc w:val="left"/>
      <w:pPr>
        <w:ind w:left="8170" w:hanging="389"/>
      </w:pPr>
      <w:rPr>
        <w:rFonts w:hint="default"/>
        <w:lang w:val="pt-PT" w:eastAsia="en-US" w:bidi="ar-SA"/>
      </w:rPr>
    </w:lvl>
    <w:lvl w:ilvl="6">
      <w:start w:val="0"/>
      <w:numFmt w:val="bullet"/>
      <w:lvlText w:val="•"/>
      <w:lvlJc w:val="left"/>
      <w:pPr>
        <w:ind w:left="9704" w:hanging="389"/>
      </w:pPr>
      <w:rPr>
        <w:rFonts w:hint="default"/>
        <w:lang w:val="pt-PT" w:eastAsia="en-US" w:bidi="ar-SA"/>
      </w:rPr>
    </w:lvl>
    <w:lvl w:ilvl="7">
      <w:start w:val="0"/>
      <w:numFmt w:val="bullet"/>
      <w:lvlText w:val="•"/>
      <w:lvlJc w:val="left"/>
      <w:pPr>
        <w:ind w:left="11238" w:hanging="389"/>
      </w:pPr>
      <w:rPr>
        <w:rFonts w:hint="default"/>
        <w:lang w:val="pt-PT" w:eastAsia="en-US" w:bidi="ar-SA"/>
      </w:rPr>
    </w:lvl>
    <w:lvl w:ilvl="8">
      <w:start w:val="0"/>
      <w:numFmt w:val="bullet"/>
      <w:lvlText w:val="•"/>
      <w:lvlJc w:val="left"/>
      <w:pPr>
        <w:ind w:left="12772" w:hanging="389"/>
      </w:pPr>
      <w:rPr>
        <w:rFonts w:hint="default"/>
        <w:lang w:val="pt-PT" w:eastAsia="en-US" w:bidi="ar-SA"/>
      </w:rPr>
    </w:lvl>
  </w:abstractNum>
  <w:abstractNum w:abstractNumId="40">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9">
    <w:multiLevelType w:val="hybridMultilevel"/>
    <w:lvl w:ilvl="0">
      <w:start w:val="12"/>
      <w:numFmt w:val="decimal"/>
      <w:lvlText w:val="%1"/>
      <w:lvlJc w:val="left"/>
      <w:pPr>
        <w:ind w:left="660" w:hanging="540"/>
        <w:jc w:val="left"/>
      </w:pPr>
      <w:rPr>
        <w:rFonts w:hint="default"/>
        <w:lang w:val="pt-PT" w:eastAsia="en-US" w:bidi="ar-SA"/>
      </w:rPr>
    </w:lvl>
    <w:lvl w:ilvl="1">
      <w:start w:val="6"/>
      <w:numFmt w:val="decimal"/>
      <w:lvlText w:val="%1.%2."/>
      <w:lvlJc w:val="left"/>
      <w:pPr>
        <w:ind w:left="66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214" w:hanging="550"/>
      </w:pPr>
      <w:rPr>
        <w:rFonts w:hint="default"/>
        <w:lang w:val="pt-PT" w:eastAsia="en-US" w:bidi="ar-SA"/>
      </w:rPr>
    </w:lvl>
    <w:lvl w:ilvl="4">
      <w:start w:val="0"/>
      <w:numFmt w:val="bullet"/>
      <w:lvlText w:val="•"/>
      <w:lvlJc w:val="left"/>
      <w:pPr>
        <w:ind w:left="6732" w:hanging="550"/>
      </w:pPr>
      <w:rPr>
        <w:rFonts w:hint="default"/>
        <w:lang w:val="pt-PT" w:eastAsia="en-US" w:bidi="ar-SA"/>
      </w:rPr>
    </w:lvl>
    <w:lvl w:ilvl="5">
      <w:start w:val="0"/>
      <w:numFmt w:val="bullet"/>
      <w:lvlText w:val="•"/>
      <w:lvlJc w:val="left"/>
      <w:pPr>
        <w:ind w:left="8250" w:hanging="550"/>
      </w:pPr>
      <w:rPr>
        <w:rFonts w:hint="default"/>
        <w:lang w:val="pt-PT" w:eastAsia="en-US" w:bidi="ar-SA"/>
      </w:rPr>
    </w:lvl>
    <w:lvl w:ilvl="6">
      <w:start w:val="0"/>
      <w:numFmt w:val="bullet"/>
      <w:lvlText w:val="•"/>
      <w:lvlJc w:val="left"/>
      <w:pPr>
        <w:ind w:left="9768" w:hanging="550"/>
      </w:pPr>
      <w:rPr>
        <w:rFonts w:hint="default"/>
        <w:lang w:val="pt-PT" w:eastAsia="en-US" w:bidi="ar-SA"/>
      </w:rPr>
    </w:lvl>
    <w:lvl w:ilvl="7">
      <w:start w:val="0"/>
      <w:numFmt w:val="bullet"/>
      <w:lvlText w:val="•"/>
      <w:lvlJc w:val="left"/>
      <w:pPr>
        <w:ind w:left="11286" w:hanging="550"/>
      </w:pPr>
      <w:rPr>
        <w:rFonts w:hint="default"/>
        <w:lang w:val="pt-PT" w:eastAsia="en-US" w:bidi="ar-SA"/>
      </w:rPr>
    </w:lvl>
    <w:lvl w:ilvl="8">
      <w:start w:val="0"/>
      <w:numFmt w:val="bullet"/>
      <w:lvlText w:val="•"/>
      <w:lvlJc w:val="left"/>
      <w:pPr>
        <w:ind w:left="12804" w:hanging="550"/>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36">
    <w:multiLevelType w:val="hybridMultilevel"/>
    <w:lvl w:ilvl="0">
      <w:start w:val="12"/>
      <w:numFmt w:val="decimal"/>
      <w:lvlText w:val="%1"/>
      <w:lvlJc w:val="left"/>
      <w:pPr>
        <w:ind w:left="120" w:hanging="480"/>
        <w:jc w:val="left"/>
      </w:pPr>
      <w:rPr>
        <w:rFonts w:hint="default"/>
        <w:lang w:val="pt-PT" w:eastAsia="en-US" w:bidi="ar-SA"/>
      </w:rPr>
    </w:lvl>
    <w:lvl w:ilvl="1">
      <w:start w:val="1"/>
      <w:numFmt w:val="decimal"/>
      <w:lvlText w:val="%1.%2"/>
      <w:lvlJc w:val="left"/>
      <w:pPr>
        <w:ind w:left="120" w:hanging="480"/>
        <w:jc w:val="left"/>
      </w:pPr>
      <w:rPr>
        <w:rFonts w:hint="default"/>
        <w:spacing w:val="0"/>
        <w:w w:val="100"/>
        <w:lang w:val="pt-PT" w:eastAsia="en-US" w:bidi="ar-SA"/>
      </w:rPr>
    </w:lvl>
    <w:lvl w:ilvl="2">
      <w:start w:val="1"/>
      <w:numFmt w:val="decimal"/>
      <w:lvlText w:val="%1.%2.%3"/>
      <w:lvlJc w:val="left"/>
      <w:pPr>
        <w:ind w:left="658" w:hanging="539"/>
        <w:jc w:val="left"/>
      </w:pPr>
      <w:rPr>
        <w:rFonts w:hint="default"/>
        <w:spacing w:val="0"/>
        <w:w w:val="100"/>
        <w:lang w:val="pt-PT" w:eastAsia="en-US" w:bidi="ar-SA"/>
      </w:rPr>
    </w:lvl>
    <w:lvl w:ilvl="3">
      <w:start w:val="0"/>
      <w:numFmt w:val="bullet"/>
      <w:lvlText w:val="•"/>
      <w:lvlJc w:val="left"/>
      <w:pPr>
        <w:ind w:left="2645" w:hanging="539"/>
      </w:pPr>
      <w:rPr>
        <w:rFonts w:hint="default"/>
        <w:lang w:val="pt-PT" w:eastAsia="en-US" w:bidi="ar-SA"/>
      </w:rPr>
    </w:lvl>
    <w:lvl w:ilvl="4">
      <w:start w:val="0"/>
      <w:numFmt w:val="bullet"/>
      <w:lvlText w:val="•"/>
      <w:lvlJc w:val="left"/>
      <w:pPr>
        <w:ind w:left="4530" w:hanging="539"/>
      </w:pPr>
      <w:rPr>
        <w:rFonts w:hint="default"/>
        <w:lang w:val="pt-PT" w:eastAsia="en-US" w:bidi="ar-SA"/>
      </w:rPr>
    </w:lvl>
    <w:lvl w:ilvl="5">
      <w:start w:val="0"/>
      <w:numFmt w:val="bullet"/>
      <w:lvlText w:val="•"/>
      <w:lvlJc w:val="left"/>
      <w:pPr>
        <w:ind w:left="6415" w:hanging="539"/>
      </w:pPr>
      <w:rPr>
        <w:rFonts w:hint="default"/>
        <w:lang w:val="pt-PT" w:eastAsia="en-US" w:bidi="ar-SA"/>
      </w:rPr>
    </w:lvl>
    <w:lvl w:ilvl="6">
      <w:start w:val="0"/>
      <w:numFmt w:val="bullet"/>
      <w:lvlText w:val="•"/>
      <w:lvlJc w:val="left"/>
      <w:pPr>
        <w:ind w:left="8300" w:hanging="539"/>
      </w:pPr>
      <w:rPr>
        <w:rFonts w:hint="default"/>
        <w:lang w:val="pt-PT" w:eastAsia="en-US" w:bidi="ar-SA"/>
      </w:rPr>
    </w:lvl>
    <w:lvl w:ilvl="7">
      <w:start w:val="0"/>
      <w:numFmt w:val="bullet"/>
      <w:lvlText w:val="•"/>
      <w:lvlJc w:val="left"/>
      <w:pPr>
        <w:ind w:left="10185" w:hanging="539"/>
      </w:pPr>
      <w:rPr>
        <w:rFonts w:hint="default"/>
        <w:lang w:val="pt-PT" w:eastAsia="en-US" w:bidi="ar-SA"/>
      </w:rPr>
    </w:lvl>
    <w:lvl w:ilvl="8">
      <w:start w:val="0"/>
      <w:numFmt w:val="bullet"/>
      <w:lvlText w:val="•"/>
      <w:lvlJc w:val="left"/>
      <w:pPr>
        <w:ind w:left="12070" w:hanging="539"/>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1">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0">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29">
    <w:multiLevelType w:val="hybridMultilevel"/>
    <w:lvl w:ilvl="0">
      <w:start w:val="1"/>
      <w:numFmt w:val="lowerLetter"/>
      <w:lvlText w:val="%1)"/>
      <w:lvlJc w:val="left"/>
      <w:pPr>
        <w:ind w:left="36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7"/>
      </w:pPr>
      <w:rPr>
        <w:rFonts w:hint="default"/>
        <w:lang w:val="pt-PT" w:eastAsia="en-US" w:bidi="ar-SA"/>
      </w:rPr>
    </w:lvl>
    <w:lvl w:ilvl="2">
      <w:start w:val="0"/>
      <w:numFmt w:val="bullet"/>
      <w:lvlText w:val="•"/>
      <w:lvlJc w:val="left"/>
      <w:pPr>
        <w:ind w:left="3456" w:hanging="247"/>
      </w:pPr>
      <w:rPr>
        <w:rFonts w:hint="default"/>
        <w:lang w:val="pt-PT" w:eastAsia="en-US" w:bidi="ar-SA"/>
      </w:rPr>
    </w:lvl>
    <w:lvl w:ilvl="3">
      <w:start w:val="0"/>
      <w:numFmt w:val="bullet"/>
      <w:lvlText w:val="•"/>
      <w:lvlJc w:val="left"/>
      <w:pPr>
        <w:ind w:left="5004" w:hanging="247"/>
      </w:pPr>
      <w:rPr>
        <w:rFonts w:hint="default"/>
        <w:lang w:val="pt-PT" w:eastAsia="en-US" w:bidi="ar-SA"/>
      </w:rPr>
    </w:lvl>
    <w:lvl w:ilvl="4">
      <w:start w:val="0"/>
      <w:numFmt w:val="bullet"/>
      <w:lvlText w:val="•"/>
      <w:lvlJc w:val="left"/>
      <w:pPr>
        <w:ind w:left="6552" w:hanging="247"/>
      </w:pPr>
      <w:rPr>
        <w:rFonts w:hint="default"/>
        <w:lang w:val="pt-PT" w:eastAsia="en-US" w:bidi="ar-SA"/>
      </w:rPr>
    </w:lvl>
    <w:lvl w:ilvl="5">
      <w:start w:val="0"/>
      <w:numFmt w:val="bullet"/>
      <w:lvlText w:val="•"/>
      <w:lvlJc w:val="left"/>
      <w:pPr>
        <w:ind w:left="8100" w:hanging="247"/>
      </w:pPr>
      <w:rPr>
        <w:rFonts w:hint="default"/>
        <w:lang w:val="pt-PT" w:eastAsia="en-US" w:bidi="ar-SA"/>
      </w:rPr>
    </w:lvl>
    <w:lvl w:ilvl="6">
      <w:start w:val="0"/>
      <w:numFmt w:val="bullet"/>
      <w:lvlText w:val="•"/>
      <w:lvlJc w:val="left"/>
      <w:pPr>
        <w:ind w:left="9648" w:hanging="247"/>
      </w:pPr>
      <w:rPr>
        <w:rFonts w:hint="default"/>
        <w:lang w:val="pt-PT" w:eastAsia="en-US" w:bidi="ar-SA"/>
      </w:rPr>
    </w:lvl>
    <w:lvl w:ilvl="7">
      <w:start w:val="0"/>
      <w:numFmt w:val="bullet"/>
      <w:lvlText w:val="•"/>
      <w:lvlJc w:val="left"/>
      <w:pPr>
        <w:ind w:left="11196" w:hanging="247"/>
      </w:pPr>
      <w:rPr>
        <w:rFonts w:hint="default"/>
        <w:lang w:val="pt-PT" w:eastAsia="en-US" w:bidi="ar-SA"/>
      </w:rPr>
    </w:lvl>
    <w:lvl w:ilvl="8">
      <w:start w:val="0"/>
      <w:numFmt w:val="bullet"/>
      <w:lvlText w:val="•"/>
      <w:lvlJc w:val="left"/>
      <w:pPr>
        <w:ind w:left="12744" w:hanging="247"/>
      </w:pPr>
      <w:rPr>
        <w:rFonts w:hint="default"/>
        <w:lang w:val="pt-PT" w:eastAsia="en-US" w:bidi="ar-SA"/>
      </w:rPr>
    </w:lvl>
  </w:abstractNum>
  <w:abstractNum w:abstractNumId="28">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spacing w:val="0"/>
        <w:w w:val="100"/>
        <w:lang w:val="pt-PT" w:eastAsia="en-US" w:bidi="ar-SA"/>
      </w:rPr>
    </w:lvl>
    <w:lvl w:ilvl="3">
      <w:start w:val="1"/>
      <w:numFmt w:val="decimal"/>
      <w:lvlText w:val="%1.%2.%3.%4"/>
      <w:lvlJc w:val="left"/>
      <w:pPr>
        <w:ind w:left="12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653" w:hanging="720"/>
      </w:pPr>
      <w:rPr>
        <w:rFonts w:hint="default"/>
        <w:lang w:val="pt-PT" w:eastAsia="en-US" w:bidi="ar-SA"/>
      </w:rPr>
    </w:lvl>
    <w:lvl w:ilvl="5">
      <w:start w:val="0"/>
      <w:numFmt w:val="bullet"/>
      <w:lvlText w:val="•"/>
      <w:lvlJc w:val="left"/>
      <w:pPr>
        <w:ind w:left="7351" w:hanging="720"/>
      </w:pPr>
      <w:rPr>
        <w:rFonts w:hint="default"/>
        <w:lang w:val="pt-PT" w:eastAsia="en-US" w:bidi="ar-SA"/>
      </w:rPr>
    </w:lvl>
    <w:lvl w:ilvl="6">
      <w:start w:val="0"/>
      <w:numFmt w:val="bullet"/>
      <w:lvlText w:val="•"/>
      <w:lvlJc w:val="left"/>
      <w:pPr>
        <w:ind w:left="9048" w:hanging="720"/>
      </w:pPr>
      <w:rPr>
        <w:rFonts w:hint="default"/>
        <w:lang w:val="pt-PT" w:eastAsia="en-US" w:bidi="ar-SA"/>
      </w:rPr>
    </w:lvl>
    <w:lvl w:ilvl="7">
      <w:start w:val="0"/>
      <w:numFmt w:val="bullet"/>
      <w:lvlText w:val="•"/>
      <w:lvlJc w:val="left"/>
      <w:pPr>
        <w:ind w:left="10746" w:hanging="720"/>
      </w:pPr>
      <w:rPr>
        <w:rFonts w:hint="default"/>
        <w:lang w:val="pt-PT" w:eastAsia="en-US" w:bidi="ar-SA"/>
      </w:rPr>
    </w:lvl>
    <w:lvl w:ilvl="8">
      <w:start w:val="0"/>
      <w:numFmt w:val="bullet"/>
      <w:lvlText w:val="•"/>
      <w:lvlJc w:val="left"/>
      <w:pPr>
        <w:ind w:left="12444" w:hanging="720"/>
      </w:pPr>
      <w:rPr>
        <w:rFonts w:hint="default"/>
        <w:lang w:val="pt-PT" w:eastAsia="en-US" w:bidi="ar-SA"/>
      </w:rPr>
    </w:lvl>
  </w:abstractNum>
  <w:abstractNum w:abstractNumId="27">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26">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5">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24">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3">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2">
    <w:multiLevelType w:val="hybridMultilevel"/>
    <w:lvl w:ilvl="0">
      <w:start w:val="5"/>
      <w:numFmt w:val="decimal"/>
      <w:lvlText w:val="%1"/>
      <w:lvlJc w:val="left"/>
      <w:pPr>
        <w:ind w:left="480" w:hanging="360"/>
        <w:jc w:val="left"/>
      </w:pPr>
      <w:rPr>
        <w:rFonts w:hint="default"/>
        <w:lang w:val="pt-PT" w:eastAsia="en-US" w:bidi="ar-SA"/>
      </w:rPr>
    </w:lvl>
    <w:lvl w:ilvl="1">
      <w:start w:val="1"/>
      <w:numFmt w:val="decimal"/>
      <w:lvlText w:val="%1.%2"/>
      <w:lvlJc w:val="left"/>
      <w:pPr>
        <w:ind w:left="48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552" w:hanging="360"/>
      </w:pPr>
      <w:rPr>
        <w:rFonts w:hint="default"/>
        <w:lang w:val="pt-PT" w:eastAsia="en-US" w:bidi="ar-SA"/>
      </w:rPr>
    </w:lvl>
    <w:lvl w:ilvl="3">
      <w:start w:val="0"/>
      <w:numFmt w:val="bullet"/>
      <w:lvlText w:val="•"/>
      <w:lvlJc w:val="left"/>
      <w:pPr>
        <w:ind w:left="5088" w:hanging="360"/>
      </w:pPr>
      <w:rPr>
        <w:rFonts w:hint="default"/>
        <w:lang w:val="pt-PT" w:eastAsia="en-US" w:bidi="ar-SA"/>
      </w:rPr>
    </w:lvl>
    <w:lvl w:ilvl="4">
      <w:start w:val="0"/>
      <w:numFmt w:val="bullet"/>
      <w:lvlText w:val="•"/>
      <w:lvlJc w:val="left"/>
      <w:pPr>
        <w:ind w:left="6624" w:hanging="360"/>
      </w:pPr>
      <w:rPr>
        <w:rFonts w:hint="default"/>
        <w:lang w:val="pt-PT" w:eastAsia="en-US" w:bidi="ar-SA"/>
      </w:rPr>
    </w:lvl>
    <w:lvl w:ilvl="5">
      <w:start w:val="0"/>
      <w:numFmt w:val="bullet"/>
      <w:lvlText w:val="•"/>
      <w:lvlJc w:val="left"/>
      <w:pPr>
        <w:ind w:left="8160" w:hanging="360"/>
      </w:pPr>
      <w:rPr>
        <w:rFonts w:hint="default"/>
        <w:lang w:val="pt-PT" w:eastAsia="en-US" w:bidi="ar-SA"/>
      </w:rPr>
    </w:lvl>
    <w:lvl w:ilvl="6">
      <w:start w:val="0"/>
      <w:numFmt w:val="bullet"/>
      <w:lvlText w:val="•"/>
      <w:lvlJc w:val="left"/>
      <w:pPr>
        <w:ind w:left="9696" w:hanging="360"/>
      </w:pPr>
      <w:rPr>
        <w:rFonts w:hint="default"/>
        <w:lang w:val="pt-PT" w:eastAsia="en-US" w:bidi="ar-SA"/>
      </w:rPr>
    </w:lvl>
    <w:lvl w:ilvl="7">
      <w:start w:val="0"/>
      <w:numFmt w:val="bullet"/>
      <w:lvlText w:val="•"/>
      <w:lvlJc w:val="left"/>
      <w:pPr>
        <w:ind w:left="11232" w:hanging="360"/>
      </w:pPr>
      <w:rPr>
        <w:rFonts w:hint="default"/>
        <w:lang w:val="pt-PT" w:eastAsia="en-US" w:bidi="ar-SA"/>
      </w:rPr>
    </w:lvl>
    <w:lvl w:ilvl="8">
      <w:start w:val="0"/>
      <w:numFmt w:val="bullet"/>
      <w:lvlText w:val="•"/>
      <w:lvlJc w:val="left"/>
      <w:pPr>
        <w:ind w:left="12768" w:hanging="360"/>
      </w:pPr>
      <w:rPr>
        <w:rFonts w:hint="default"/>
        <w:lang w:val="pt-PT" w:eastAsia="en-US" w:bidi="ar-SA"/>
      </w:rPr>
    </w:lvl>
  </w:abstractNum>
  <w:abstractNum w:abstractNumId="21">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9">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18">
    <w:multiLevelType w:val="hybridMultilevel"/>
    <w:lvl w:ilvl="0">
      <w:start w:val="1"/>
      <w:numFmt w:val="decimal"/>
      <w:lvlText w:val="%1"/>
      <w:lvlJc w:val="left"/>
      <w:pPr>
        <w:ind w:left="120" w:hanging="338"/>
        <w:jc w:val="left"/>
      </w:pPr>
      <w:rPr>
        <w:rFonts w:hint="default"/>
        <w:lang w:val="pt-PT" w:eastAsia="en-US" w:bidi="ar-SA"/>
      </w:rPr>
    </w:lvl>
    <w:lvl w:ilvl="1">
      <w:start w:val="1"/>
      <w:numFmt w:val="decimal"/>
      <w:lvlText w:val="%1.%2"/>
      <w:lvlJc w:val="left"/>
      <w:pPr>
        <w:ind w:left="120" w:hanging="33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17">
    <w:multiLevelType w:val="hybridMultilevel"/>
    <w:lvl w:ilvl="0">
      <w:start w:val="4"/>
      <w:numFmt w:val="decimal"/>
      <w:lvlText w:val="%1"/>
      <w:lvlJc w:val="left"/>
      <w:pPr>
        <w:ind w:left="120" w:hanging="509"/>
        <w:jc w:val="left"/>
      </w:pPr>
      <w:rPr>
        <w:rFonts w:hint="default"/>
        <w:lang w:val="pt-PT" w:eastAsia="en-US" w:bidi="ar-SA"/>
      </w:rPr>
    </w:lvl>
    <w:lvl w:ilvl="1">
      <w:start w:val="2"/>
      <w:numFmt w:val="decimal"/>
      <w:lvlText w:val="%1.%2"/>
      <w:lvlJc w:val="left"/>
      <w:pPr>
        <w:ind w:left="120" w:hanging="509"/>
        <w:jc w:val="left"/>
      </w:pPr>
      <w:rPr>
        <w:rFonts w:hint="default"/>
        <w:lang w:val="pt-PT" w:eastAsia="en-US" w:bidi="ar-SA"/>
      </w:rPr>
    </w:lvl>
    <w:lvl w:ilvl="2">
      <w:start w:val="2"/>
      <w:numFmt w:val="decimal"/>
      <w:lvlText w:val="%1.%2.%3."/>
      <w:lvlJc w:val="left"/>
      <w:pPr>
        <w:ind w:left="120" w:hanging="5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16">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60" w:hanging="350"/>
      </w:pPr>
      <w:rPr>
        <w:rFonts w:hint="default"/>
        <w:lang w:val="pt-PT" w:eastAsia="en-US" w:bidi="ar-SA"/>
      </w:rPr>
    </w:lvl>
    <w:lvl w:ilvl="6">
      <w:start w:val="0"/>
      <w:numFmt w:val="bullet"/>
      <w:lvlText w:val="•"/>
      <w:lvlJc w:val="left"/>
      <w:pPr>
        <w:ind w:left="860" w:hanging="350"/>
      </w:pPr>
      <w:rPr>
        <w:rFonts w:hint="default"/>
        <w:lang w:val="pt-PT" w:eastAsia="en-US" w:bidi="ar-SA"/>
      </w:rPr>
    </w:lvl>
    <w:lvl w:ilvl="7">
      <w:start w:val="0"/>
      <w:numFmt w:val="bullet"/>
      <w:lvlText w:val="•"/>
      <w:lvlJc w:val="left"/>
      <w:pPr>
        <w:ind w:left="1000" w:hanging="350"/>
      </w:pPr>
      <w:rPr>
        <w:rFonts w:hint="default"/>
        <w:lang w:val="pt-PT" w:eastAsia="en-US" w:bidi="ar-SA"/>
      </w:rPr>
    </w:lvl>
    <w:lvl w:ilvl="8">
      <w:start w:val="0"/>
      <w:numFmt w:val="bullet"/>
      <w:lvlText w:val="•"/>
      <w:lvlJc w:val="left"/>
      <w:pPr>
        <w:ind w:left="5946" w:hanging="350"/>
      </w:pPr>
      <w:rPr>
        <w:rFonts w:hint="default"/>
        <w:lang w:val="pt-PT" w:eastAsia="en-US" w:bidi="ar-SA"/>
      </w:rPr>
    </w:lvl>
  </w:abstractNum>
  <w:abstractNum w:abstractNumId="15">
    <w:multiLevelType w:val="hybridMultilevel"/>
    <w:lvl w:ilvl="0">
      <w:start w:val="17"/>
      <w:numFmt w:val="decimal"/>
      <w:lvlText w:val="%1"/>
      <w:lvlJc w:val="left"/>
      <w:pPr>
        <w:ind w:left="961" w:hanging="632"/>
        <w:jc w:val="left"/>
      </w:pPr>
      <w:rPr>
        <w:rFonts w:hint="default"/>
        <w:lang w:val="pt-PT" w:eastAsia="en-US" w:bidi="ar-SA"/>
      </w:rPr>
    </w:lvl>
    <w:lvl w:ilvl="1">
      <w:start w:val="11"/>
      <w:numFmt w:val="decimal"/>
      <w:lvlText w:val="%1.%2"/>
      <w:lvlJc w:val="left"/>
      <w:pPr>
        <w:ind w:left="961" w:hanging="632"/>
        <w:jc w:val="left"/>
      </w:pPr>
      <w:rPr>
        <w:rFonts w:hint="default"/>
        <w:lang w:val="pt-PT" w:eastAsia="en-US" w:bidi="ar-SA"/>
      </w:rPr>
    </w:lvl>
    <w:lvl w:ilvl="2">
      <w:start w:val="7"/>
      <w:numFmt w:val="decimal"/>
      <w:lvlText w:val="%1.%2.%3"/>
      <w:lvlJc w:val="left"/>
      <w:pPr>
        <w:ind w:left="96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3">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2">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6">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right="163"/>
      <w:jc w:val="center"/>
      <w:outlineLvl w:val="1"/>
    </w:pPr>
    <w:rPr>
      <w:rFonts w:ascii="Times New Roman" w:hAnsi="Times New Roman" w:eastAsia="Times New Roman" w:cs="Times New Roman"/>
      <w:sz w:val="22"/>
      <w:szCs w:val="22"/>
      <w:u w:val="single" w:color="000000"/>
      <w:lang w:val="pt-PT" w:eastAsia="en-US" w:bidi="ar-SA"/>
    </w:rPr>
  </w:style>
  <w:style w:styleId="Heading2" w:type="paragraph">
    <w:name w:val="Heading 2"/>
    <w:basedOn w:val="Normal"/>
    <w:uiPriority w:val="1"/>
    <w:qFormat/>
    <w:pPr>
      <w:ind w:left="719"/>
      <w:outlineLvl w:val="2"/>
    </w:pPr>
    <w:rPr>
      <w:rFonts w:ascii="Times New Roman" w:hAnsi="Times New Roman" w:eastAsia="Times New Roman" w:cs="Times New Roman"/>
      <w:b/>
      <w:bCs/>
      <w:sz w:val="20"/>
      <w:szCs w:val="2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22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s://pncp.gov.br/app/pca/42498600000171/2024/17" TargetMode="External"/><Relationship Id="rId32" Type="http://schemas.openxmlformats.org/officeDocument/2006/relationships/hyperlink" Target="mailto:mauro.mundstock@hupe.uerj.br" TargetMode="External"/><Relationship Id="rId33" Type="http://schemas.openxmlformats.org/officeDocument/2006/relationships/hyperlink" Target="mailto:gisele.benjamim@hupe.uerj.br"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http://www.portaldoempreendedor.gov.br/"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- 81990569 - Edital de Licitação NI</dc:title>
  <dcterms:created xsi:type="dcterms:W3CDTF">2024-08-29T13:31:51Z</dcterms:created>
  <dcterms:modified xsi:type="dcterms:W3CDTF">2024-08-29T13:31:51Z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2024-08-29T00:00:00Z</vt:filetime>
  </property>
  <property fmtid="{D5CDD505-2E9C-101B-9397-08002B2CF9AE}" pid="3" name="Creator">
    <vt:lpwstr>Mozilla/5.0 (Windows NT 10.0; Win64; x64) AppleWebKit/537.36 (KHTML, like Gecko) Chrome/128.0.0.0 Safari/537.36</vt:lpwstr>
  </property>
  <property fmtid="{D5CDD505-2E9C-101B-9397-08002B2CF9AE}" pid="4" name="LastSaved">
    <vt:filetime>2024-08-29T00:00:00Z</vt:filetime>
  </property>
  <property fmtid="{D5CDD505-2E9C-101B-9397-08002B2CF9AE}" pid="5" name="Producer">
    <vt:lpwstr>Skia/PDF m128</vt:lpwstr>
  </property>
</Properties>
</file>