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FFA" w:rsidRPr="00504CB1" w:rsidRDefault="00296FFA">
      <w:pPr>
        <w:ind w:right="-1"/>
        <w:jc w:val="both"/>
        <w:rPr>
          <w:rFonts w:ascii="Arial" w:hAnsi="Arial" w:cs="Arial"/>
          <w:sz w:val="24"/>
        </w:rPr>
      </w:pPr>
    </w:p>
    <w:p w:rsidR="00147CF0" w:rsidRDefault="00147CF0">
      <w:pPr>
        <w:ind w:right="-1"/>
        <w:jc w:val="center"/>
        <w:rPr>
          <w:rFonts w:ascii="Arial" w:hAnsi="Arial" w:cs="Arial"/>
          <w:b/>
          <w:bCs/>
          <w:sz w:val="28"/>
          <w:szCs w:val="28"/>
        </w:rPr>
      </w:pPr>
    </w:p>
    <w:p w:rsidR="00147CF0" w:rsidRPr="00147CF0" w:rsidRDefault="00147CF0" w:rsidP="00147CF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</w:rPr>
      </w:pPr>
      <w:r w:rsidRPr="00147CF0">
        <w:rPr>
          <w:rFonts w:ascii="Arial" w:eastAsia="Calibri" w:hAnsi="Arial" w:cs="Arial"/>
          <w:b/>
          <w:sz w:val="24"/>
          <w:lang w:eastAsia="en-US"/>
        </w:rPr>
        <w:t>IPSJ – INSTITUTO DE PREVIDÊNCIA DOS SERV. PUB. DO MUN. DE S. JARDIM</w:t>
      </w:r>
    </w:p>
    <w:p w:rsidR="00147CF0" w:rsidRPr="00147CF0" w:rsidRDefault="00147CF0" w:rsidP="00147CF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</w:rPr>
      </w:pPr>
      <w:r w:rsidRPr="00147CF0">
        <w:rPr>
          <w:rFonts w:ascii="Arial" w:hAnsi="Arial" w:cs="Arial"/>
          <w:b/>
          <w:bCs/>
          <w:color w:val="000000"/>
          <w:sz w:val="24"/>
        </w:rPr>
        <w:t xml:space="preserve">AVISO DE DISPENSA ELETRÔNICA Nº </w:t>
      </w:r>
      <w:r w:rsidR="000040B5">
        <w:rPr>
          <w:rFonts w:ascii="Arial" w:hAnsi="Arial" w:cs="Arial"/>
          <w:b/>
          <w:bCs/>
          <w:color w:val="000000"/>
          <w:sz w:val="24"/>
        </w:rPr>
        <w:t>900</w:t>
      </w:r>
      <w:r w:rsidRPr="00147CF0">
        <w:rPr>
          <w:rFonts w:ascii="Arial" w:hAnsi="Arial" w:cs="Arial"/>
          <w:b/>
          <w:bCs/>
          <w:color w:val="000000"/>
          <w:sz w:val="24"/>
        </w:rPr>
        <w:t>14/2024</w:t>
      </w:r>
    </w:p>
    <w:p w:rsidR="00147CF0" w:rsidRPr="00147CF0" w:rsidRDefault="00147CF0" w:rsidP="00147CF0">
      <w:pPr>
        <w:spacing w:after="120" w:line="276" w:lineRule="auto"/>
        <w:ind w:right="-15"/>
        <w:jc w:val="center"/>
        <w:rPr>
          <w:rFonts w:ascii="Arial" w:hAnsi="Arial" w:cs="Arial"/>
          <w:b/>
          <w:bCs/>
          <w:color w:val="000000"/>
          <w:sz w:val="24"/>
        </w:rPr>
      </w:pPr>
      <w:r w:rsidRPr="00147CF0">
        <w:rPr>
          <w:rFonts w:ascii="Arial" w:hAnsi="Arial" w:cs="Arial"/>
          <w:b/>
          <w:bCs/>
          <w:color w:val="000000"/>
          <w:sz w:val="24"/>
        </w:rPr>
        <w:t xml:space="preserve">(Processo Administrativo </w:t>
      </w:r>
      <w:proofErr w:type="spellStart"/>
      <w:r w:rsidRPr="00147CF0">
        <w:rPr>
          <w:rFonts w:ascii="Arial" w:hAnsi="Arial" w:cs="Arial"/>
          <w:b/>
          <w:bCs/>
          <w:color w:val="000000"/>
          <w:sz w:val="24"/>
        </w:rPr>
        <w:t>n.°</w:t>
      </w:r>
      <w:proofErr w:type="spellEnd"/>
      <w:r w:rsidRPr="00147CF0">
        <w:rPr>
          <w:rFonts w:ascii="Arial" w:hAnsi="Arial" w:cs="Arial"/>
          <w:b/>
          <w:bCs/>
          <w:color w:val="000000"/>
          <w:sz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</w:rPr>
        <w:t>631</w:t>
      </w:r>
      <w:r w:rsidRPr="00147CF0">
        <w:rPr>
          <w:rFonts w:ascii="Arial" w:hAnsi="Arial" w:cs="Arial"/>
          <w:b/>
          <w:bCs/>
          <w:color w:val="000000"/>
          <w:sz w:val="24"/>
        </w:rPr>
        <w:t>/2024)</w:t>
      </w:r>
    </w:p>
    <w:p w:rsidR="00147CF0" w:rsidRDefault="00147CF0">
      <w:pPr>
        <w:ind w:right="-1"/>
        <w:jc w:val="center"/>
        <w:rPr>
          <w:rFonts w:ascii="Arial" w:hAnsi="Arial" w:cs="Arial"/>
          <w:b/>
          <w:bCs/>
          <w:sz w:val="28"/>
          <w:szCs w:val="28"/>
        </w:rPr>
      </w:pPr>
    </w:p>
    <w:p w:rsidR="00296FFA" w:rsidRDefault="00296FFA">
      <w:pPr>
        <w:ind w:right="-1"/>
        <w:jc w:val="both"/>
        <w:rPr>
          <w:rFonts w:ascii="Arial" w:hAnsi="Arial" w:cs="Arial"/>
          <w:b/>
          <w:bCs/>
          <w:sz w:val="28"/>
          <w:szCs w:val="28"/>
        </w:rPr>
      </w:pPr>
    </w:p>
    <w:p w:rsidR="009D0DE6" w:rsidRPr="009D0DE6" w:rsidRDefault="009D0DE6" w:rsidP="009D0DE6">
      <w:pPr>
        <w:snapToGrid w:val="0"/>
        <w:spacing w:after="120" w:line="276" w:lineRule="auto"/>
        <w:ind w:right="-30" w:firstLine="540"/>
        <w:jc w:val="both"/>
        <w:rPr>
          <w:rFonts w:ascii="Arial" w:hAnsi="Arial" w:cs="Arial"/>
          <w:color w:val="000000"/>
          <w:sz w:val="24"/>
        </w:rPr>
      </w:pPr>
      <w:r w:rsidRPr="009D0DE6">
        <w:rPr>
          <w:rFonts w:ascii="Arial" w:hAnsi="Arial" w:cs="Arial"/>
          <w:color w:val="000000"/>
          <w:sz w:val="24"/>
        </w:rPr>
        <w:t xml:space="preserve">Torna-se público que o FMS, por meio da SEMLICC realizará Dispensa Eletrônica, </w:t>
      </w:r>
      <w:r w:rsidRPr="009D0DE6">
        <w:rPr>
          <w:rFonts w:ascii="Arial" w:hAnsi="Arial" w:cs="Arial"/>
          <w:bCs/>
          <w:color w:val="000000"/>
          <w:sz w:val="24"/>
        </w:rPr>
        <w:t>com critério de julgamento</w:t>
      </w:r>
      <w:r w:rsidRPr="009D0DE6">
        <w:rPr>
          <w:rFonts w:ascii="Arial" w:hAnsi="Arial" w:cs="Arial"/>
          <w:b/>
          <w:bCs/>
          <w:color w:val="000000"/>
          <w:sz w:val="24"/>
        </w:rPr>
        <w:t xml:space="preserve"> </w:t>
      </w:r>
      <w:r w:rsidRPr="009D0DE6">
        <w:rPr>
          <w:rFonts w:ascii="Arial" w:hAnsi="Arial" w:cs="Arial"/>
          <w:i/>
          <w:color w:val="000000"/>
          <w:sz w:val="24"/>
        </w:rPr>
        <w:t>menor preço,</w:t>
      </w:r>
      <w:r w:rsidRPr="009D0DE6">
        <w:rPr>
          <w:rFonts w:ascii="Arial" w:hAnsi="Arial" w:cs="Arial"/>
          <w:b/>
          <w:bCs/>
          <w:i/>
          <w:color w:val="000000"/>
          <w:sz w:val="24"/>
        </w:rPr>
        <w:t xml:space="preserve"> </w:t>
      </w:r>
      <w:r w:rsidRPr="009D0DE6">
        <w:rPr>
          <w:rFonts w:ascii="Arial" w:hAnsi="Arial" w:cs="Arial"/>
          <w:color w:val="000000"/>
          <w:sz w:val="24"/>
        </w:rPr>
        <w:t>na hipótese do art. 75</w:t>
      </w:r>
      <w:r w:rsidRPr="009D0DE6">
        <w:rPr>
          <w:rFonts w:ascii="Arial" w:hAnsi="Arial" w:cs="Arial"/>
          <w:i/>
          <w:iCs/>
          <w:color w:val="000000"/>
          <w:sz w:val="24"/>
        </w:rPr>
        <w:t>, inciso</w:t>
      </w:r>
      <w:r w:rsidRPr="009D0DE6">
        <w:rPr>
          <w:rFonts w:ascii="Arial" w:hAnsi="Arial" w:cs="Arial"/>
          <w:b/>
          <w:i/>
          <w:iCs/>
          <w:color w:val="000000"/>
          <w:sz w:val="24"/>
        </w:rPr>
        <w:t xml:space="preserve"> II</w:t>
      </w:r>
      <w:r w:rsidRPr="009D0DE6">
        <w:rPr>
          <w:rFonts w:ascii="Arial" w:hAnsi="Arial" w:cs="Arial"/>
          <w:i/>
          <w:iCs/>
          <w:color w:val="000000"/>
          <w:sz w:val="24"/>
        </w:rPr>
        <w:t>,</w:t>
      </w:r>
      <w:r w:rsidRPr="009D0DE6">
        <w:rPr>
          <w:rFonts w:ascii="Arial" w:hAnsi="Arial" w:cs="Arial"/>
          <w:color w:val="000000"/>
          <w:sz w:val="24"/>
        </w:rPr>
        <w:t xml:space="preserve"> </w:t>
      </w:r>
      <w:r w:rsidRPr="009D0DE6">
        <w:rPr>
          <w:rFonts w:ascii="Arial" w:hAnsi="Arial" w:cs="Arial"/>
          <w:bCs/>
          <w:sz w:val="24"/>
        </w:rPr>
        <w:t>nos termos da Lei nº 14.133, de 1º de abril de 2021, da Instrução Normativa SEGES/ME nº 67/2021, do Decreto Municipal nº 2.763, de 05 de março de 2024 e demais legislação aplicável e, ainda, mediante as condições estabelecidas neste aviso</w:t>
      </w:r>
      <w:r w:rsidRPr="009D0DE6">
        <w:rPr>
          <w:rFonts w:ascii="Arial" w:hAnsi="Arial" w:cs="Arial"/>
          <w:color w:val="000000"/>
          <w:sz w:val="24"/>
        </w:rPr>
        <w:t>.</w:t>
      </w:r>
    </w:p>
    <w:p w:rsidR="009D0DE6" w:rsidRPr="009D0DE6" w:rsidRDefault="009D0DE6" w:rsidP="009D0DE6">
      <w:pPr>
        <w:spacing w:line="276" w:lineRule="auto"/>
        <w:rPr>
          <w:rFonts w:ascii="Arial" w:hAnsi="Arial" w:cs="Arial"/>
          <w:color w:val="000000"/>
          <w:sz w:val="24"/>
        </w:rPr>
      </w:pPr>
    </w:p>
    <w:p w:rsidR="009D0DE6" w:rsidRPr="009D0DE6" w:rsidRDefault="009D0DE6" w:rsidP="009D0DE6">
      <w:pPr>
        <w:spacing w:line="276" w:lineRule="auto"/>
        <w:jc w:val="both"/>
        <w:rPr>
          <w:rFonts w:ascii="Arial" w:hAnsi="Arial" w:cs="Arial"/>
          <w:sz w:val="24"/>
        </w:rPr>
      </w:pPr>
      <w:r w:rsidRPr="009D0DE6">
        <w:rPr>
          <w:rFonts w:ascii="Arial" w:hAnsi="Arial" w:cs="Arial"/>
          <w:color w:val="000000"/>
          <w:sz w:val="24"/>
        </w:rPr>
        <w:t>Data da sessão: 16/10/2024</w:t>
      </w:r>
    </w:p>
    <w:p w:rsidR="009D0DE6" w:rsidRPr="009D0DE6" w:rsidRDefault="009D0DE6" w:rsidP="009D0DE6">
      <w:pPr>
        <w:rPr>
          <w:rFonts w:ascii="Arial" w:hAnsi="Arial" w:cs="Arial"/>
          <w:color w:val="000000"/>
          <w:sz w:val="24"/>
        </w:rPr>
      </w:pPr>
      <w:r w:rsidRPr="009D0DE6">
        <w:rPr>
          <w:rFonts w:ascii="Arial" w:hAnsi="Arial" w:cs="Arial"/>
          <w:color w:val="000000"/>
          <w:sz w:val="24"/>
        </w:rPr>
        <w:t xml:space="preserve">Link: </w:t>
      </w:r>
      <w:hyperlink r:id="rId7" w:history="1">
        <w:r w:rsidRPr="009D0DE6">
          <w:rPr>
            <w:rStyle w:val="Hyperlink"/>
            <w:rFonts w:ascii="Arial" w:eastAsia="Calibri" w:hAnsi="Arial" w:cs="Arial"/>
            <w:sz w:val="24"/>
          </w:rPr>
          <w:t>www.gov.br/compras</w:t>
        </w:r>
      </w:hyperlink>
    </w:p>
    <w:p w:rsidR="009D0DE6" w:rsidRPr="009D0DE6" w:rsidRDefault="009D0DE6" w:rsidP="009D0DE6">
      <w:pPr>
        <w:rPr>
          <w:rFonts w:ascii="Arial" w:hAnsi="Arial" w:cs="Arial"/>
          <w:color w:val="000000"/>
          <w:sz w:val="24"/>
        </w:rPr>
      </w:pPr>
      <w:r w:rsidRPr="009D0DE6">
        <w:rPr>
          <w:rFonts w:ascii="Arial" w:hAnsi="Arial" w:cs="Arial"/>
          <w:color w:val="000000"/>
          <w:sz w:val="24"/>
        </w:rPr>
        <w:t>Horário da Fase de Lances: 10:00 às 16</w:t>
      </w:r>
      <w:r w:rsidRPr="009D0DE6">
        <w:rPr>
          <w:rFonts w:ascii="Arial" w:hAnsi="Arial" w:cs="Arial"/>
          <w:color w:val="000000" w:themeColor="text1"/>
          <w:sz w:val="24"/>
        </w:rPr>
        <w:t>:00</w:t>
      </w:r>
    </w:p>
    <w:p w:rsidR="009D0DE6" w:rsidRPr="009D0DE6" w:rsidRDefault="009D0DE6" w:rsidP="009D0DE6">
      <w:pPr>
        <w:contextualSpacing/>
        <w:jc w:val="both"/>
        <w:rPr>
          <w:rFonts w:ascii="Arial" w:hAnsi="Arial" w:cs="Arial"/>
          <w:b/>
          <w:color w:val="000000"/>
          <w:sz w:val="24"/>
        </w:rPr>
      </w:pPr>
    </w:p>
    <w:p w:rsidR="009D0DE6" w:rsidRPr="009D0DE6" w:rsidRDefault="009D0DE6" w:rsidP="009D0DE6">
      <w:pPr>
        <w:pStyle w:val="PADRO"/>
        <w:keepNext w:val="0"/>
        <w:widowControl/>
        <w:shd w:val="clear" w:color="auto" w:fill="auto"/>
        <w:spacing w:before="120" w:after="120"/>
        <w:ind w:firstLine="0"/>
        <w:jc w:val="left"/>
        <w:rPr>
          <w:rFonts w:ascii="Arial" w:hAnsi="Arial" w:cs="Arial"/>
          <w:b/>
          <w:color w:val="000000"/>
          <w:sz w:val="24"/>
        </w:rPr>
      </w:pPr>
      <w:r w:rsidRPr="009D0DE6">
        <w:rPr>
          <w:rFonts w:ascii="Arial" w:hAnsi="Arial" w:cs="Arial"/>
          <w:b/>
          <w:sz w:val="24"/>
        </w:rPr>
        <w:t xml:space="preserve">OBJETO </w:t>
      </w:r>
      <w:r w:rsidRPr="009D0DE6">
        <w:rPr>
          <w:rFonts w:ascii="Arial" w:hAnsi="Arial" w:cs="Arial"/>
          <w:b/>
          <w:color w:val="000000"/>
          <w:sz w:val="24"/>
        </w:rPr>
        <w:t xml:space="preserve">  </w:t>
      </w:r>
    </w:p>
    <w:p w:rsidR="00296FFA" w:rsidRPr="00504CB1" w:rsidRDefault="007B76AE">
      <w:pPr>
        <w:ind w:right="-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bookmarkStart w:id="0" w:name="_GoBack"/>
      <w:bookmarkEnd w:id="0"/>
      <w:r w:rsidR="00267008" w:rsidRPr="00504CB1">
        <w:rPr>
          <w:rFonts w:ascii="Arial" w:hAnsi="Arial" w:cs="Arial"/>
          <w:sz w:val="24"/>
        </w:rPr>
        <w:t>ontratação de empresa especializada em</w:t>
      </w:r>
      <w:r w:rsidR="00267008" w:rsidRPr="00504CB1">
        <w:rPr>
          <w:rFonts w:ascii="Arial" w:hAnsi="Arial" w:cs="Arial"/>
          <w:color w:val="000000"/>
          <w:sz w:val="24"/>
        </w:rPr>
        <w:t xml:space="preserve"> serviço de instalação, configuração e conexão IP dedicada com </w:t>
      </w:r>
      <w:r w:rsidR="00267008" w:rsidRPr="00504CB1">
        <w:rPr>
          <w:rFonts w:ascii="Arial" w:hAnsi="Arial" w:cs="Arial"/>
          <w:b/>
          <w:color w:val="000000"/>
          <w:sz w:val="24"/>
        </w:rPr>
        <w:t xml:space="preserve">1 </w:t>
      </w:r>
      <w:proofErr w:type="gramStart"/>
      <w:r w:rsidR="00267008" w:rsidRPr="00504CB1">
        <w:rPr>
          <w:rFonts w:ascii="Arial" w:hAnsi="Arial" w:cs="Arial"/>
          <w:b/>
          <w:color w:val="000000"/>
          <w:sz w:val="24"/>
        </w:rPr>
        <w:t>giga</w:t>
      </w:r>
      <w:r w:rsidR="00267008" w:rsidRPr="00504CB1">
        <w:rPr>
          <w:rFonts w:ascii="Arial" w:hAnsi="Arial" w:cs="Arial"/>
          <w:color w:val="000000"/>
          <w:sz w:val="24"/>
        </w:rPr>
        <w:t xml:space="preserve">  </w:t>
      </w:r>
      <w:r w:rsidR="00267008" w:rsidRPr="00504CB1">
        <w:rPr>
          <w:rFonts w:ascii="Arial" w:hAnsi="Arial" w:cs="Arial"/>
          <w:b/>
          <w:bCs/>
          <w:color w:val="000000"/>
          <w:sz w:val="24"/>
        </w:rPr>
        <w:t>Mbps</w:t>
      </w:r>
      <w:proofErr w:type="gramEnd"/>
      <w:r w:rsidR="00267008" w:rsidRPr="00504CB1">
        <w:rPr>
          <w:rFonts w:ascii="Arial" w:hAnsi="Arial" w:cs="Arial"/>
          <w:b/>
          <w:bCs/>
          <w:color w:val="000000"/>
          <w:sz w:val="24"/>
        </w:rPr>
        <w:t xml:space="preserve"> </w:t>
      </w:r>
      <w:proofErr w:type="spellStart"/>
      <w:r w:rsidR="00267008" w:rsidRPr="00504CB1">
        <w:rPr>
          <w:rFonts w:ascii="Arial" w:hAnsi="Arial" w:cs="Arial"/>
          <w:b/>
          <w:bCs/>
          <w:color w:val="000000"/>
          <w:sz w:val="24"/>
        </w:rPr>
        <w:t>full</w:t>
      </w:r>
      <w:proofErr w:type="spellEnd"/>
      <w:r w:rsidR="00267008" w:rsidRPr="00504CB1">
        <w:rPr>
          <w:rFonts w:ascii="Arial" w:hAnsi="Arial" w:cs="Arial"/>
          <w:b/>
          <w:bCs/>
          <w:color w:val="000000"/>
          <w:sz w:val="24"/>
        </w:rPr>
        <w:t xml:space="preserve"> duplex.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 xml:space="preserve">LEI: 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N° 14.133/2021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EXECUÇÃO: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Por tempo determinado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PRAZO: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12 meses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INÍCIO DOS SERVIÇOS: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A partir da Ordem de Execução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PENALIDADES:</w:t>
      </w:r>
    </w:p>
    <w:p w:rsidR="00296FFA" w:rsidRPr="00504CB1" w:rsidRDefault="00267008">
      <w:pPr>
        <w:pStyle w:val="Corpodetexto"/>
        <w:rPr>
          <w:rFonts w:ascii="Arial" w:hAnsi="Arial" w:cs="Arial"/>
        </w:rPr>
      </w:pPr>
      <w:r w:rsidRPr="00504CB1">
        <w:rPr>
          <w:rFonts w:ascii="Arial" w:hAnsi="Arial" w:cs="Arial"/>
        </w:rPr>
        <w:t>Pela inexecução parcial ou total do contrato, o IPSJ garantirá a defesa prévia, porém poderá aplicar ao Fornecedor as seguintes sanções: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>Advertência.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 xml:space="preserve"> Multa de 0,5 (zero vírgula cinco por cento) ao dia, aplicada sobre o valor dos itens faltantes, no caso de atraso na entrega.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 xml:space="preserve"> Multa de 10% (dez por cento), aplicada sobre o valor do contrato, no caso de recusa injustificada em retirar a Nota de Empenho.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lastRenderedPageBreak/>
        <w:t>Multa de 10% (dez por cento), aplicada sobre o valor do contrato, no caso de inexecução total ou rescisão por culpa do Fornecedor.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 xml:space="preserve"> Multa de 0,5 (zero vírgula cinco por cento), ao dia, aplicada sobre o valor do contrato, por descumprimento de outras obrigações previstas neste termo.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>A multa será aplicada até o limite de 10% (dez por cento) sobre o valor da contratação, e poderá descontada dos pagamentos devidos pelo IPSJ, ou cobrada diretamente do Fornecedor, amigável ou judicialmente.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 xml:space="preserve"> As sanções previstas nesta cláusula somente serão aplicadas através de regular processo administrativo, observadas as garantias constitucionais do contraditório e da ampla defesa.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67008">
      <w:pPr>
        <w:pStyle w:val="Corpodetexto"/>
        <w:numPr>
          <w:ilvl w:val="0"/>
          <w:numId w:val="3"/>
        </w:numPr>
        <w:rPr>
          <w:rFonts w:ascii="Arial" w:hAnsi="Arial" w:cs="Arial"/>
        </w:rPr>
      </w:pPr>
      <w:r w:rsidRPr="00504CB1">
        <w:rPr>
          <w:rFonts w:ascii="Arial" w:hAnsi="Arial" w:cs="Arial"/>
        </w:rPr>
        <w:t xml:space="preserve"> Aplicam-se nos casos omissos as normas da Lei nº. 14.133/2021, principalmente aqueles capitulados no TÍTULO - IV, DAS IRREGULARIDADES, CAPÍTULO – I, DAS INFRAÇÕES E SANÇÕES ADMINISTRATIVAS, ARTIGO 155 e seguintes da mencionada Lei.</w:t>
      </w:r>
    </w:p>
    <w:p w:rsidR="00296FFA" w:rsidRPr="00504CB1" w:rsidRDefault="00296FFA">
      <w:pPr>
        <w:pStyle w:val="Corpodetexto"/>
        <w:rPr>
          <w:rFonts w:ascii="Arial" w:hAnsi="Arial" w:cs="Arial"/>
        </w:rPr>
      </w:pPr>
    </w:p>
    <w:p w:rsidR="00296FFA" w:rsidRPr="00504CB1" w:rsidRDefault="00296FFA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OBRIGAÇÕES DA CONTRATADA: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Serviço de instalação, configuração e conexão para acesso à Internet na velocidade </w:t>
      </w:r>
      <w:proofErr w:type="gramStart"/>
      <w:r w:rsidRPr="00504CB1">
        <w:rPr>
          <w:rFonts w:ascii="Arial" w:hAnsi="Arial" w:cs="Arial"/>
          <w:color w:val="000000"/>
          <w:sz w:val="24"/>
        </w:rPr>
        <w:t>de  no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mínimo </w:t>
      </w:r>
      <w:r w:rsidRPr="00504CB1">
        <w:rPr>
          <w:rFonts w:ascii="Arial" w:hAnsi="Arial" w:cs="Arial"/>
          <w:b/>
          <w:bCs/>
          <w:color w:val="000000"/>
          <w:sz w:val="24"/>
        </w:rPr>
        <w:t xml:space="preserve">1 giga Mbps </w:t>
      </w:r>
      <w:proofErr w:type="spellStart"/>
      <w:r w:rsidRPr="00504CB1">
        <w:rPr>
          <w:rFonts w:ascii="Arial" w:hAnsi="Arial" w:cs="Arial"/>
          <w:b/>
          <w:bCs/>
          <w:color w:val="000000"/>
          <w:sz w:val="24"/>
        </w:rPr>
        <w:t>full</w:t>
      </w:r>
      <w:proofErr w:type="spellEnd"/>
      <w:r w:rsidRPr="00504CB1">
        <w:rPr>
          <w:rFonts w:ascii="Arial" w:hAnsi="Arial" w:cs="Arial"/>
          <w:b/>
          <w:bCs/>
          <w:color w:val="000000"/>
          <w:sz w:val="24"/>
        </w:rPr>
        <w:t xml:space="preserve"> duplex</w:t>
      </w:r>
      <w:r w:rsidRPr="00504CB1">
        <w:rPr>
          <w:rFonts w:ascii="Arial" w:hAnsi="Arial" w:cs="Arial"/>
          <w:color w:val="000000"/>
          <w:sz w:val="24"/>
        </w:rPr>
        <w:t>, estrutura em fibra óptica, com possibilidade de Upgrade, com as seguintes Características: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A contratada deverá garantir, para no mínimo 99% (noventa e nove por cento) dos pacotes, um tempo de resposta de, no máximo, 100ms (cem milissegundos) 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Disponibilidade mínima mensal de 99,9% no mês.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Gerência </w:t>
      </w:r>
      <w:proofErr w:type="spellStart"/>
      <w:r w:rsidRPr="00504CB1">
        <w:rPr>
          <w:rFonts w:ascii="Arial" w:hAnsi="Arial" w:cs="Arial"/>
          <w:color w:val="000000"/>
          <w:sz w:val="24"/>
        </w:rPr>
        <w:t>pró-ativa</w:t>
      </w:r>
      <w:proofErr w:type="spellEnd"/>
      <w:r w:rsidRPr="00504CB1">
        <w:rPr>
          <w:rFonts w:ascii="Arial" w:hAnsi="Arial" w:cs="Arial"/>
          <w:color w:val="000000"/>
          <w:sz w:val="24"/>
        </w:rPr>
        <w:t>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O tempo de solução médio aceitável para possíveis falhas é de 4 horas a contar do protocolo de atendimento fornecido à Contratante. 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A contratada deverá fornecer e configurar todos os equipamentos necessários para a disponibilização do serviço, inclusive o roteador compatível com a capacidade do circuito.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A contratada deverá fornecer aplicativo para acesso através de interface Web que permita a monitoração de tráfego no enlace e informações sobre performance e ocupação do link, incluindo gráficos históricos que demonstrem as tendências e os horários de maior/menor utilização com resumo de tráfego de saída e de entrada semanal, mensal e anual. 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O atendimento para normalização de eventuais paralisações do serviço deverá ser realizado 5(sete) dias por semana, 24 (vinte e quatro) horas por dia.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sz w:val="24"/>
        </w:rPr>
      </w:pPr>
      <w:r w:rsidRPr="00504CB1">
        <w:rPr>
          <w:rFonts w:ascii="Arial" w:hAnsi="Arial" w:cs="Arial"/>
          <w:color w:val="000000"/>
          <w:sz w:val="24"/>
        </w:rPr>
        <w:t>Prazo para ativação do serviço é de no máximo 15 dias, contados a partir da assinatura do contrato.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Visando atender nossa demanda, sendo 10</w:t>
      </w:r>
      <w:r w:rsidR="00C312D5" w:rsidRPr="00504CB1">
        <w:rPr>
          <w:rFonts w:ascii="Arial" w:hAnsi="Arial" w:cs="Arial"/>
          <w:color w:val="000000"/>
          <w:sz w:val="24"/>
        </w:rPr>
        <w:t xml:space="preserve"> </w:t>
      </w:r>
      <w:r w:rsidRPr="00504CB1">
        <w:rPr>
          <w:rFonts w:ascii="Arial" w:hAnsi="Arial" w:cs="Arial"/>
          <w:color w:val="000000"/>
          <w:sz w:val="24"/>
        </w:rPr>
        <w:t>(dez) máquinas, monitoramento de circuito interno de câmeras e alarme.</w:t>
      </w:r>
    </w:p>
    <w:p w:rsidR="00296FFA" w:rsidRPr="00504CB1" w:rsidRDefault="00267008">
      <w:pPr>
        <w:numPr>
          <w:ilvl w:val="0"/>
          <w:numId w:val="4"/>
        </w:numPr>
        <w:tabs>
          <w:tab w:val="left" w:pos="720"/>
        </w:tabs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Quando necessário o atendimento deverá ser presencial.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numPr>
          <w:ilvl w:val="1"/>
          <w:numId w:val="2"/>
        </w:numPr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Habilitação Jurídica:</w:t>
      </w:r>
    </w:p>
    <w:p w:rsidR="00296FFA" w:rsidRPr="00504CB1" w:rsidRDefault="00296FFA">
      <w:pPr>
        <w:contextualSpacing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numPr>
          <w:ilvl w:val="2"/>
          <w:numId w:val="2"/>
        </w:numPr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Ato constitutivo, estatuto ou contrato social em vigor, devidamente registrado na Junta Comercial da respectiva sede, acompanhado de documento comprobatório de seus administradores;</w:t>
      </w:r>
    </w:p>
    <w:p w:rsidR="00296FFA" w:rsidRPr="00504CB1" w:rsidRDefault="00267008">
      <w:pPr>
        <w:numPr>
          <w:ilvl w:val="2"/>
          <w:numId w:val="2"/>
        </w:numPr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Os documentos acima deverão estar acompanhados de todas as alterações ou da consolidação respectiva;</w:t>
      </w:r>
    </w:p>
    <w:p w:rsidR="00296FFA" w:rsidRPr="00504CB1" w:rsidRDefault="00267008">
      <w:pPr>
        <w:numPr>
          <w:ilvl w:val="1"/>
          <w:numId w:val="2"/>
        </w:numPr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Regularidades Fiscal, Social e Trabalhista:</w:t>
      </w:r>
    </w:p>
    <w:p w:rsidR="00296FFA" w:rsidRPr="00504CB1" w:rsidRDefault="00296FFA">
      <w:pPr>
        <w:ind w:left="1080"/>
        <w:contextualSpacing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I - </w:t>
      </w:r>
      <w:proofErr w:type="gramStart"/>
      <w:r w:rsidRPr="00504CB1">
        <w:rPr>
          <w:rFonts w:ascii="Arial" w:hAnsi="Arial" w:cs="Arial"/>
          <w:color w:val="000000"/>
          <w:sz w:val="24"/>
        </w:rPr>
        <w:t>inscrição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no Cadastro de Pessoas Físicas (CPF) ou no Cadastro Nacional da Pessoa Jurídica (CNPJ);</w:t>
      </w: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II - </w:t>
      </w:r>
      <w:proofErr w:type="gramStart"/>
      <w:r w:rsidRPr="00504CB1">
        <w:rPr>
          <w:rFonts w:ascii="Arial" w:hAnsi="Arial" w:cs="Arial"/>
          <w:color w:val="000000"/>
          <w:sz w:val="24"/>
        </w:rPr>
        <w:t>inscrição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no cadastro de contribuintes estadual e/ou municipal, se houver, relativo ao domicílio ou sede do licitante, pertinente ao seu ramo de atividade e compatível com o objeto contratual;</w:t>
      </w: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III - regularidade perante a Fazenda federal, estadual e/ou municipal do domicílio ou sede do licitante, ou outra equivalente, na forma da lei;</w:t>
      </w: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IV - </w:t>
      </w:r>
      <w:proofErr w:type="gramStart"/>
      <w:r w:rsidRPr="00504CB1">
        <w:rPr>
          <w:rFonts w:ascii="Arial" w:hAnsi="Arial" w:cs="Arial"/>
          <w:color w:val="000000"/>
          <w:sz w:val="24"/>
        </w:rPr>
        <w:t>regularidade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relativa à Seguridade Social e ao FGTS, que demonstre cumprimento dos encargos sociais instituídos por lei;</w:t>
      </w: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V - </w:t>
      </w:r>
      <w:proofErr w:type="gramStart"/>
      <w:r w:rsidRPr="00504CB1">
        <w:rPr>
          <w:rFonts w:ascii="Arial" w:hAnsi="Arial" w:cs="Arial"/>
          <w:color w:val="000000"/>
          <w:sz w:val="24"/>
        </w:rPr>
        <w:t>regularidade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perante a Justiça do Trabalho;</w:t>
      </w:r>
    </w:p>
    <w:p w:rsidR="00296FFA" w:rsidRPr="00504CB1" w:rsidRDefault="00267008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VI - </w:t>
      </w:r>
      <w:proofErr w:type="gramStart"/>
      <w:r w:rsidRPr="00504CB1">
        <w:rPr>
          <w:rFonts w:ascii="Arial" w:hAnsi="Arial" w:cs="Arial"/>
          <w:color w:val="000000"/>
          <w:sz w:val="24"/>
        </w:rPr>
        <w:t>cumprimento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do disposto no inciso XXXIII do art. 7º da Constituição Federal. Caso a contratada seja considerada isenta de tributos relacionados ao objeto, deverá comprovar tal condição mediante a apresentação de declaração emitida pela correspondente Fazenda do domicílio ou sede do fornecedor, ou outra equivalente, na forma da lei.</w:t>
      </w:r>
    </w:p>
    <w:p w:rsidR="00296FFA" w:rsidRPr="00504CB1" w:rsidRDefault="00296FFA">
      <w:pPr>
        <w:spacing w:before="120" w:after="120"/>
        <w:contextualSpacing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numPr>
          <w:ilvl w:val="1"/>
          <w:numId w:val="2"/>
        </w:numPr>
        <w:ind w:left="426" w:hanging="66"/>
        <w:contextualSpacing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 xml:space="preserve">Atestado de Capacidade Técnica ou Contrato formalizado com órgão </w:t>
      </w:r>
      <w:proofErr w:type="gramStart"/>
      <w:r w:rsidRPr="00504CB1">
        <w:rPr>
          <w:rFonts w:ascii="Arial" w:hAnsi="Arial" w:cs="Arial"/>
          <w:color w:val="000000"/>
          <w:sz w:val="24"/>
        </w:rPr>
        <w:t>público  para</w:t>
      </w:r>
      <w:proofErr w:type="gramEnd"/>
      <w:r w:rsidRPr="00504CB1">
        <w:rPr>
          <w:rFonts w:ascii="Arial" w:hAnsi="Arial" w:cs="Arial"/>
          <w:color w:val="000000"/>
          <w:sz w:val="24"/>
        </w:rPr>
        <w:t xml:space="preserve"> a prestação dos serviços similares, equivalente ou superior com o objeto desta contratação, com pelo menos 50% de compatibilidade com o objeto.</w:t>
      </w:r>
    </w:p>
    <w:p w:rsidR="00E7100F" w:rsidRPr="00504CB1" w:rsidRDefault="00E7100F" w:rsidP="00E7100F">
      <w:pPr>
        <w:contextualSpacing/>
        <w:rPr>
          <w:rFonts w:ascii="Arial" w:hAnsi="Arial" w:cs="Arial"/>
          <w:color w:val="000000"/>
          <w:sz w:val="24"/>
        </w:rPr>
      </w:pPr>
    </w:p>
    <w:p w:rsidR="00E7100F" w:rsidRPr="00504CB1" w:rsidRDefault="00E7100F" w:rsidP="00E7100F">
      <w:pPr>
        <w:contextualSpacing/>
        <w:rPr>
          <w:rFonts w:ascii="Arial" w:hAnsi="Arial" w:cs="Arial"/>
          <w:b/>
          <w:color w:val="000000"/>
          <w:sz w:val="24"/>
        </w:rPr>
      </w:pPr>
      <w:r w:rsidRPr="00504CB1">
        <w:rPr>
          <w:rFonts w:ascii="Arial" w:hAnsi="Arial" w:cs="Arial"/>
          <w:b/>
          <w:color w:val="000000"/>
          <w:sz w:val="24"/>
        </w:rPr>
        <w:t>VALOR ESTIMADO:</w:t>
      </w:r>
    </w:p>
    <w:p w:rsidR="00E7100F" w:rsidRPr="00504CB1" w:rsidRDefault="00E7100F" w:rsidP="00E7100F">
      <w:pPr>
        <w:contextualSpacing/>
        <w:rPr>
          <w:rFonts w:ascii="Arial" w:hAnsi="Arial" w:cs="Arial"/>
          <w:b/>
          <w:color w:val="000000"/>
          <w:sz w:val="24"/>
        </w:rPr>
      </w:pPr>
    </w:p>
    <w:p w:rsidR="00E7100F" w:rsidRPr="00504CB1" w:rsidRDefault="00E7100F" w:rsidP="00F82185">
      <w:pPr>
        <w:contextualSpacing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Verificando o PNCP (</w:t>
      </w:r>
      <w:r w:rsidR="00F82185" w:rsidRPr="00504CB1">
        <w:rPr>
          <w:rFonts w:ascii="Arial" w:hAnsi="Arial" w:cs="Arial"/>
          <w:color w:val="000000"/>
          <w:sz w:val="24"/>
        </w:rPr>
        <w:t xml:space="preserve">Portal Nacional de Compras) em contratos vigentes em </w:t>
      </w:r>
      <w:proofErr w:type="gramStart"/>
      <w:r w:rsidR="00F82185" w:rsidRPr="00504CB1">
        <w:rPr>
          <w:rFonts w:ascii="Arial" w:hAnsi="Arial" w:cs="Arial"/>
          <w:color w:val="000000"/>
          <w:sz w:val="24"/>
        </w:rPr>
        <w:t xml:space="preserve">2024,   </w:t>
      </w:r>
      <w:proofErr w:type="gramEnd"/>
      <w:r w:rsidR="00F82185" w:rsidRPr="00504CB1">
        <w:rPr>
          <w:rFonts w:ascii="Arial" w:hAnsi="Arial" w:cs="Arial"/>
          <w:color w:val="000000"/>
          <w:sz w:val="24"/>
        </w:rPr>
        <w:t xml:space="preserve">      </w:t>
      </w:r>
      <w:r w:rsidRPr="00504CB1">
        <w:rPr>
          <w:rFonts w:ascii="Arial" w:hAnsi="Arial" w:cs="Arial"/>
          <w:color w:val="000000"/>
          <w:sz w:val="24"/>
        </w:rPr>
        <w:t xml:space="preserve"> analisando valores praticados </w:t>
      </w:r>
      <w:r w:rsidR="00F82185" w:rsidRPr="00504CB1">
        <w:rPr>
          <w:rFonts w:ascii="Arial" w:hAnsi="Arial" w:cs="Arial"/>
          <w:color w:val="000000"/>
          <w:sz w:val="24"/>
        </w:rPr>
        <w:t>pelo serviço por 12 (doze) meses,</w:t>
      </w:r>
      <w:r w:rsidRPr="00504CB1">
        <w:rPr>
          <w:rFonts w:ascii="Arial" w:hAnsi="Arial" w:cs="Arial"/>
          <w:color w:val="000000"/>
          <w:sz w:val="24"/>
        </w:rPr>
        <w:t xml:space="preserve"> pesquisas de preços por solicitação de orçamento, conforme folhas a seguir, segue tabela com valores estimados com objeto similar:</w:t>
      </w:r>
    </w:p>
    <w:p w:rsidR="00E7100F" w:rsidRPr="00504CB1" w:rsidRDefault="00E7100F" w:rsidP="00E7100F">
      <w:pPr>
        <w:contextualSpacing/>
        <w:rPr>
          <w:rFonts w:ascii="Arial" w:hAnsi="Arial" w:cs="Arial"/>
          <w:color w:val="000000"/>
          <w:sz w:val="24"/>
        </w:rPr>
      </w:pPr>
    </w:p>
    <w:p w:rsidR="00E7100F" w:rsidRPr="00504CB1" w:rsidRDefault="00E7100F" w:rsidP="00E7100F">
      <w:pPr>
        <w:contextualSpacing/>
        <w:rPr>
          <w:rFonts w:ascii="Arial" w:hAnsi="Arial" w:cs="Arial"/>
          <w:color w:val="000000"/>
          <w:sz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87"/>
        <w:gridCol w:w="1408"/>
        <w:gridCol w:w="2410"/>
      </w:tblGrid>
      <w:tr w:rsidR="00504CB1" w:rsidRPr="00504CB1" w:rsidTr="00504CB1">
        <w:tc>
          <w:tcPr>
            <w:tcW w:w="4087" w:type="dxa"/>
          </w:tcPr>
          <w:p w:rsidR="00504CB1" w:rsidRPr="00504CB1" w:rsidRDefault="00504CB1" w:rsidP="00E7100F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Empresa</w:t>
            </w:r>
          </w:p>
        </w:tc>
        <w:tc>
          <w:tcPr>
            <w:tcW w:w="1408" w:type="dxa"/>
          </w:tcPr>
          <w:p w:rsidR="00504CB1" w:rsidRPr="00504CB1" w:rsidRDefault="00504CB1" w:rsidP="00E7100F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Valor mês</w:t>
            </w:r>
          </w:p>
        </w:tc>
        <w:tc>
          <w:tcPr>
            <w:tcW w:w="2410" w:type="dxa"/>
          </w:tcPr>
          <w:p w:rsidR="00504CB1" w:rsidRPr="00504CB1" w:rsidRDefault="00504CB1" w:rsidP="00E7100F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Valor por 12 meses</w:t>
            </w:r>
          </w:p>
        </w:tc>
      </w:tr>
      <w:tr w:rsidR="00504CB1" w:rsidRPr="00504CB1" w:rsidTr="00504CB1">
        <w:tc>
          <w:tcPr>
            <w:tcW w:w="4087" w:type="dxa"/>
          </w:tcPr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REDE LIVRE TELECOM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(ORÇAMENTO SOLICITADO VIA E-MAIL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1408" w:type="dxa"/>
          </w:tcPr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R$ 400,00</w:t>
            </w: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2410" w:type="dxa"/>
          </w:tcPr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R$ 4.800,00</w:t>
            </w:r>
          </w:p>
        </w:tc>
      </w:tr>
      <w:tr w:rsidR="00504CB1" w:rsidRPr="00504CB1" w:rsidTr="00504CB1">
        <w:tc>
          <w:tcPr>
            <w:tcW w:w="4087" w:type="dxa"/>
          </w:tcPr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CONECT PROVEDOR DE ACESSO A INTERNET LTDA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1408" w:type="dxa"/>
          </w:tcPr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R$ 499,99</w:t>
            </w:r>
          </w:p>
        </w:tc>
        <w:tc>
          <w:tcPr>
            <w:tcW w:w="2410" w:type="dxa"/>
          </w:tcPr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R$ 5.999,88</w:t>
            </w:r>
          </w:p>
        </w:tc>
      </w:tr>
      <w:tr w:rsidR="00504CB1" w:rsidRPr="00504CB1" w:rsidTr="00504CB1">
        <w:tc>
          <w:tcPr>
            <w:tcW w:w="4087" w:type="dxa"/>
          </w:tcPr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CONSELHO REGIONAL DOS REPRESENTANTES COMERCIAIS NO ESTADO DE GOIÁS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lastRenderedPageBreak/>
              <w:t>Contrato 08/08/2024</w:t>
            </w:r>
          </w:p>
        </w:tc>
        <w:tc>
          <w:tcPr>
            <w:tcW w:w="1408" w:type="dxa"/>
          </w:tcPr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R$ 333,30</w:t>
            </w:r>
          </w:p>
        </w:tc>
        <w:tc>
          <w:tcPr>
            <w:tcW w:w="2410" w:type="dxa"/>
          </w:tcPr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R$ 3.999,60</w:t>
            </w:r>
          </w:p>
        </w:tc>
      </w:tr>
      <w:tr w:rsidR="00504CB1" w:rsidRPr="00504CB1" w:rsidTr="00504CB1">
        <w:tc>
          <w:tcPr>
            <w:tcW w:w="4087" w:type="dxa"/>
          </w:tcPr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CONTRATO 019/2024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UNIVERSIDADE FEDERAL DE ITAJUBÁ</w:t>
            </w:r>
          </w:p>
          <w:p w:rsidR="00504CB1" w:rsidRPr="00504CB1" w:rsidRDefault="00504CB1" w:rsidP="00504CB1">
            <w:pPr>
              <w:contextualSpacing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1408" w:type="dxa"/>
          </w:tcPr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ind w:right="-1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R$ 2.591,16</w:t>
            </w:r>
          </w:p>
        </w:tc>
        <w:tc>
          <w:tcPr>
            <w:tcW w:w="2410" w:type="dxa"/>
          </w:tcPr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  <w:p w:rsidR="00504CB1" w:rsidRPr="00504CB1" w:rsidRDefault="00504CB1" w:rsidP="00504CB1">
            <w:pPr>
              <w:contextualSpacing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04CB1">
              <w:rPr>
                <w:rFonts w:ascii="Arial" w:hAnsi="Arial" w:cs="Arial"/>
                <w:color w:val="000000"/>
                <w:sz w:val="24"/>
              </w:rPr>
              <w:t>R$ 31.093,92</w:t>
            </w:r>
          </w:p>
        </w:tc>
      </w:tr>
    </w:tbl>
    <w:p w:rsidR="00E7100F" w:rsidRPr="00504CB1" w:rsidRDefault="00E7100F" w:rsidP="00E7100F">
      <w:pPr>
        <w:contextualSpacing/>
        <w:rPr>
          <w:rFonts w:ascii="Arial" w:hAnsi="Arial" w:cs="Arial"/>
          <w:color w:val="000000"/>
          <w:sz w:val="24"/>
        </w:rPr>
      </w:pPr>
    </w:p>
    <w:p w:rsidR="00732774" w:rsidRPr="00504CB1" w:rsidRDefault="00732774" w:rsidP="00E7100F">
      <w:pPr>
        <w:contextualSpacing/>
        <w:rPr>
          <w:rFonts w:ascii="Arial" w:hAnsi="Arial" w:cs="Arial"/>
          <w:b/>
          <w:color w:val="000000"/>
          <w:sz w:val="24"/>
        </w:rPr>
      </w:pPr>
      <w:r w:rsidRPr="00504CB1">
        <w:rPr>
          <w:rFonts w:ascii="Arial" w:hAnsi="Arial" w:cs="Arial"/>
          <w:b/>
          <w:color w:val="000000"/>
          <w:sz w:val="24"/>
        </w:rPr>
        <w:t xml:space="preserve">Valor </w:t>
      </w:r>
      <w:r w:rsidR="005834D3" w:rsidRPr="00504CB1">
        <w:rPr>
          <w:rFonts w:ascii="Arial" w:hAnsi="Arial" w:cs="Arial"/>
          <w:b/>
          <w:color w:val="000000"/>
          <w:sz w:val="24"/>
        </w:rPr>
        <w:t>médio estimado por 12 (doze meses)</w:t>
      </w:r>
      <w:r w:rsidRPr="00504CB1">
        <w:rPr>
          <w:rFonts w:ascii="Arial" w:hAnsi="Arial" w:cs="Arial"/>
          <w:b/>
          <w:color w:val="000000"/>
          <w:sz w:val="24"/>
        </w:rPr>
        <w:t xml:space="preserve"> 11.473,35</w:t>
      </w:r>
    </w:p>
    <w:p w:rsidR="00296FFA" w:rsidRPr="00504CB1" w:rsidRDefault="00296FFA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OBRIGAÇÕES DO IPSJ: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F</w:t>
      </w:r>
      <w:r w:rsidR="00D92001" w:rsidRPr="00504CB1">
        <w:rPr>
          <w:rFonts w:ascii="Arial" w:hAnsi="Arial" w:cs="Arial"/>
          <w:color w:val="000000"/>
          <w:sz w:val="24"/>
        </w:rPr>
        <w:t>iscalização – Fiscal do contrato conforme portaria em anexo.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96FFA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FUNDAMENTAÇÃO LEGAL: Lei de Diretrizes Orçamentárias Nº 1879/2023 de 08 de setembro de 2023.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PAGAMENTO: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O pagamento será mensal, efetuado após a emissão da nota fiscal, atestada por 02 (dois) funcionários da Autarquia.</w:t>
      </w: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504CB1" w:rsidRDefault="00267008">
      <w:pPr>
        <w:ind w:right="-1"/>
        <w:jc w:val="both"/>
        <w:rPr>
          <w:rFonts w:ascii="Arial" w:hAnsi="Arial" w:cs="Arial"/>
          <w:b/>
          <w:bCs/>
          <w:color w:val="000000"/>
          <w:sz w:val="24"/>
        </w:rPr>
      </w:pPr>
      <w:r w:rsidRPr="00504CB1">
        <w:rPr>
          <w:rFonts w:ascii="Arial" w:hAnsi="Arial" w:cs="Arial"/>
          <w:b/>
          <w:bCs/>
          <w:color w:val="000000"/>
          <w:sz w:val="24"/>
        </w:rPr>
        <w:t>FORO:</w:t>
      </w:r>
      <w:r w:rsidR="00504CB1">
        <w:rPr>
          <w:rFonts w:ascii="Arial" w:hAnsi="Arial" w:cs="Arial"/>
          <w:b/>
          <w:bCs/>
          <w:color w:val="000000"/>
          <w:sz w:val="24"/>
        </w:rPr>
        <w:t xml:space="preserve"> </w:t>
      </w:r>
    </w:p>
    <w:p w:rsidR="00296FFA" w:rsidRPr="00504CB1" w:rsidRDefault="00267008">
      <w:pPr>
        <w:ind w:right="-1"/>
        <w:jc w:val="both"/>
        <w:rPr>
          <w:rFonts w:ascii="Arial" w:hAnsi="Arial" w:cs="Arial"/>
          <w:color w:val="000000"/>
          <w:sz w:val="24"/>
        </w:rPr>
      </w:pPr>
      <w:r w:rsidRPr="00504CB1">
        <w:rPr>
          <w:rFonts w:ascii="Arial" w:hAnsi="Arial" w:cs="Arial"/>
          <w:color w:val="000000"/>
          <w:sz w:val="24"/>
        </w:rPr>
        <w:t>Comarca de Silva Jardim – RJ.</w:t>
      </w:r>
    </w:p>
    <w:p w:rsidR="00296FFA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106C35" w:rsidRPr="00504CB1" w:rsidRDefault="00106C35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504CB1" w:rsidRPr="00504CB1" w:rsidRDefault="00504CB1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296FFA" w:rsidRPr="00504CB1" w:rsidRDefault="00296FFA">
      <w:pPr>
        <w:ind w:right="-1"/>
        <w:jc w:val="both"/>
        <w:rPr>
          <w:rFonts w:ascii="Arial" w:hAnsi="Arial" w:cs="Arial"/>
          <w:color w:val="000000"/>
          <w:sz w:val="24"/>
        </w:rPr>
      </w:pPr>
    </w:p>
    <w:p w:rsidR="00504CB1" w:rsidRPr="001A40EF" w:rsidRDefault="00504CB1" w:rsidP="00106C35">
      <w:pPr>
        <w:pStyle w:val="Nivel2"/>
        <w:numPr>
          <w:ilvl w:val="0"/>
          <w:numId w:val="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504CB1" w:rsidRPr="001A40EF" w:rsidRDefault="00504CB1" w:rsidP="00504CB1">
      <w:pPr>
        <w:pStyle w:val="Nivel2"/>
        <w:numPr>
          <w:ilvl w:val="0"/>
          <w:numId w:val="0"/>
        </w:numPr>
        <w:spacing w:before="0"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40EF">
        <w:rPr>
          <w:rFonts w:ascii="Times New Roman" w:hAnsi="Times New Roman" w:cs="Times New Roman"/>
          <w:b/>
          <w:sz w:val="24"/>
          <w:szCs w:val="24"/>
        </w:rPr>
        <w:t>MODELO DE PROPOSTA</w:t>
      </w:r>
    </w:p>
    <w:p w:rsidR="00504CB1" w:rsidRPr="001A40EF" w:rsidRDefault="00504CB1" w:rsidP="00504CB1">
      <w:pPr>
        <w:pStyle w:val="Textbody"/>
        <w:spacing w:after="0"/>
        <w:jc w:val="both"/>
        <w:rPr>
          <w:rFonts w:ascii="Times New Roman" w:hAnsi="Times New Roman" w:cs="Times New Roman"/>
          <w:bCs/>
        </w:rPr>
      </w:pPr>
    </w:p>
    <w:p w:rsidR="00504CB1" w:rsidRPr="001A40EF" w:rsidRDefault="00504CB1" w:rsidP="00504CB1">
      <w:pPr>
        <w:pStyle w:val="LO-normal"/>
        <w:rPr>
          <w:rFonts w:cs="Times New Roman"/>
        </w:rPr>
      </w:pPr>
      <w:r w:rsidRPr="001A40EF">
        <w:rPr>
          <w:rFonts w:eastAsia="Lucida Sans Unicode" w:cs="Times New Roman"/>
          <w:b/>
        </w:rPr>
        <w:t>A</w:t>
      </w:r>
      <w:r w:rsidRPr="001A40EF">
        <w:rPr>
          <w:rFonts w:eastAsia="Times New Roman" w:cs="Times New Roman"/>
          <w:b/>
        </w:rPr>
        <w:t xml:space="preserve"> </w:t>
      </w:r>
      <w:r w:rsidRPr="001A40EF">
        <w:rPr>
          <w:rFonts w:cs="Times New Roman"/>
          <w:b/>
        </w:rPr>
        <w:t>empresa abaixo se propõe a executar o objeto deste edital, pelos preços e condições assinalados no presente, obedecendo rigorosamente às disposições da legislação competente.</w:t>
      </w:r>
    </w:p>
    <w:p w:rsidR="00504CB1" w:rsidRPr="001A40EF" w:rsidRDefault="00504CB1" w:rsidP="00504CB1">
      <w:pPr>
        <w:pStyle w:val="LO-normal"/>
        <w:rPr>
          <w:rFonts w:cs="Times New Roman"/>
        </w:rPr>
      </w:pPr>
      <w:r w:rsidRPr="001A40EF">
        <w:rPr>
          <w:rFonts w:eastAsia="Lucida Sans Unicode" w:cs="Times New Roman"/>
          <w:b/>
        </w:rPr>
        <w:t>Empresa</w:t>
      </w:r>
      <w:r w:rsidRPr="001A40EF">
        <w:rPr>
          <w:rFonts w:eastAsia="Times New Roman" w:cs="Times New Roman"/>
          <w:b/>
        </w:rPr>
        <w:t xml:space="preserve"> </w:t>
      </w:r>
      <w:r w:rsidRPr="001A40EF">
        <w:rPr>
          <w:rFonts w:cs="Times New Roman"/>
          <w:b/>
        </w:rPr>
        <w:t>Proponente: __________________________</w:t>
      </w:r>
      <w:r>
        <w:rPr>
          <w:rFonts w:cs="Times New Roman"/>
          <w:b/>
        </w:rPr>
        <w:t>__________________________</w:t>
      </w:r>
      <w:r w:rsidRPr="001A40EF">
        <w:rPr>
          <w:rFonts w:cs="Times New Roman"/>
          <w:b/>
        </w:rPr>
        <w:t>___</w:t>
      </w:r>
    </w:p>
    <w:p w:rsidR="00504CB1" w:rsidRPr="001A40EF" w:rsidRDefault="00504CB1" w:rsidP="00504CB1">
      <w:pPr>
        <w:pStyle w:val="LO-normal"/>
        <w:rPr>
          <w:rFonts w:cs="Times New Roman"/>
        </w:rPr>
      </w:pPr>
      <w:r w:rsidRPr="001A40EF">
        <w:rPr>
          <w:rFonts w:eastAsia="Lucida Sans Unicode" w:cs="Times New Roman"/>
          <w:b/>
        </w:rPr>
        <w:t>Endereço:</w:t>
      </w:r>
      <w:r w:rsidRPr="001A40EF">
        <w:rPr>
          <w:rFonts w:eastAsia="Times New Roman" w:cs="Times New Roman"/>
          <w:b/>
        </w:rPr>
        <w:t xml:space="preserve"> </w:t>
      </w:r>
      <w:r>
        <w:rPr>
          <w:rFonts w:cs="Times New Roman"/>
          <w:b/>
        </w:rPr>
        <w:t>_________</w:t>
      </w:r>
      <w:r>
        <w:rPr>
          <w:rFonts w:cs="Times New Roman"/>
          <w:b/>
        </w:rPr>
        <w:softHyphen/>
      </w:r>
      <w:r w:rsidRPr="001A40EF">
        <w:rPr>
          <w:rFonts w:cs="Times New Roman"/>
          <w:b/>
        </w:rPr>
        <w:t>_____________________________ Cidade: __________________</w:t>
      </w:r>
    </w:p>
    <w:p w:rsidR="00504CB1" w:rsidRPr="001A40EF" w:rsidRDefault="00504CB1" w:rsidP="00504CB1">
      <w:pPr>
        <w:pStyle w:val="LO-normal"/>
        <w:rPr>
          <w:rFonts w:cs="Times New Roman"/>
        </w:rPr>
      </w:pPr>
      <w:r w:rsidRPr="001A40EF">
        <w:rPr>
          <w:rFonts w:eastAsia="Lucida Sans Unicode" w:cs="Times New Roman"/>
          <w:b/>
        </w:rPr>
        <w:t>Estado:</w:t>
      </w:r>
      <w:r w:rsidRPr="001A40EF">
        <w:rPr>
          <w:rFonts w:eastAsia="Times New Roman" w:cs="Times New Roman"/>
          <w:b/>
        </w:rPr>
        <w:t xml:space="preserve"> </w:t>
      </w:r>
      <w:r>
        <w:rPr>
          <w:rFonts w:cs="Times New Roman"/>
          <w:b/>
        </w:rPr>
        <w:t>_</w:t>
      </w:r>
      <w:r w:rsidRPr="001A40EF">
        <w:rPr>
          <w:rFonts w:cs="Times New Roman"/>
          <w:b/>
        </w:rPr>
        <w:t>__ CEP: _______________ TEL: __________________ E-mail: ___________</w:t>
      </w:r>
    </w:p>
    <w:p w:rsidR="00504CB1" w:rsidRPr="001A40EF" w:rsidRDefault="00504CB1" w:rsidP="00504CB1">
      <w:pPr>
        <w:pStyle w:val="LO-normal"/>
        <w:rPr>
          <w:rFonts w:cs="Times New Roman"/>
          <w:b/>
        </w:rPr>
      </w:pPr>
      <w:r w:rsidRPr="001A40EF">
        <w:rPr>
          <w:rFonts w:eastAsia="Lucida Sans Unicode" w:cs="Times New Roman"/>
          <w:b/>
        </w:rPr>
        <w:t>CNPJ:</w:t>
      </w:r>
      <w:r w:rsidRPr="001A40EF">
        <w:rPr>
          <w:rFonts w:eastAsia="Times New Roman" w:cs="Times New Roman"/>
          <w:b/>
        </w:rPr>
        <w:t xml:space="preserve"> </w:t>
      </w:r>
      <w:r w:rsidRPr="001A40EF">
        <w:rPr>
          <w:rFonts w:cs="Times New Roman"/>
          <w:b/>
        </w:rPr>
        <w:t>___________________</w:t>
      </w:r>
      <w:r>
        <w:rPr>
          <w:rFonts w:cs="Times New Roman"/>
          <w:b/>
        </w:rPr>
        <w:t xml:space="preserve"> Insc. Estadual: _________</w:t>
      </w:r>
      <w:r w:rsidRPr="001A40EF">
        <w:rPr>
          <w:rFonts w:cs="Times New Roman"/>
          <w:b/>
        </w:rPr>
        <w:t xml:space="preserve"> Insc. Municipal: ___________</w:t>
      </w:r>
    </w:p>
    <w:p w:rsidR="00504CB1" w:rsidRPr="001A40EF" w:rsidRDefault="00504CB1" w:rsidP="00504CB1">
      <w:pPr>
        <w:pStyle w:val="Corpodetexto"/>
        <w:rPr>
          <w:b/>
        </w:rPr>
      </w:pPr>
    </w:p>
    <w:tbl>
      <w:tblPr>
        <w:tblW w:w="101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5496"/>
        <w:gridCol w:w="702"/>
        <w:gridCol w:w="913"/>
        <w:gridCol w:w="868"/>
        <w:gridCol w:w="1481"/>
      </w:tblGrid>
      <w:tr w:rsidR="00504CB1" w:rsidRPr="001A40EF" w:rsidTr="000C5FCA">
        <w:trPr>
          <w:trHeight w:val="417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  <w:r w:rsidRPr="001A40EF">
              <w:rPr>
                <w:b/>
                <w:bCs/>
                <w:szCs w:val="20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  <w:r w:rsidRPr="001A40EF">
              <w:rPr>
                <w:b/>
                <w:bCs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  <w:r w:rsidRPr="001A40EF">
              <w:rPr>
                <w:b/>
                <w:bCs/>
                <w:szCs w:val="20"/>
              </w:rPr>
              <w:t>UNID.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  <w:r w:rsidRPr="001A40EF">
              <w:rPr>
                <w:b/>
                <w:bCs/>
                <w:szCs w:val="20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 w:val="16"/>
                <w:szCs w:val="16"/>
              </w:rPr>
            </w:pPr>
            <w:r w:rsidRPr="001A40EF">
              <w:rPr>
                <w:b/>
                <w:bCs/>
                <w:sz w:val="16"/>
                <w:szCs w:val="16"/>
              </w:rPr>
              <w:t>PREÇO UNIT.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DDDDDD"/>
            <w:vAlign w:val="center"/>
            <w:hideMark/>
          </w:tcPr>
          <w:p w:rsidR="00504CB1" w:rsidRPr="001A40EF" w:rsidRDefault="000C5FCA" w:rsidP="00B75E7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PREÇO 12</w:t>
            </w:r>
          </w:p>
        </w:tc>
      </w:tr>
      <w:tr w:rsidR="00504CB1" w:rsidRPr="001A40EF" w:rsidTr="000C5FCA">
        <w:trPr>
          <w:trHeight w:val="853"/>
          <w:jc w:val="center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CB1" w:rsidRPr="001A40EF" w:rsidRDefault="00504CB1" w:rsidP="00B75E7A">
            <w:pPr>
              <w:rPr>
                <w:szCs w:val="20"/>
              </w:rPr>
            </w:pPr>
            <w:r w:rsidRPr="001A40EF">
              <w:rPr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CB1" w:rsidRPr="001A40EF" w:rsidRDefault="009D0AA1" w:rsidP="00B75E7A">
            <w:pPr>
              <w:rPr>
                <w:szCs w:val="20"/>
              </w:rPr>
            </w:pPr>
            <w:proofErr w:type="gramStart"/>
            <w:r w:rsidRPr="00504CB1">
              <w:rPr>
                <w:rFonts w:ascii="Arial" w:hAnsi="Arial" w:cs="Arial"/>
                <w:sz w:val="24"/>
              </w:rPr>
              <w:t>contratação</w:t>
            </w:r>
            <w:proofErr w:type="gramEnd"/>
            <w:r w:rsidRPr="00504CB1">
              <w:rPr>
                <w:rFonts w:ascii="Arial" w:hAnsi="Arial" w:cs="Arial"/>
                <w:sz w:val="24"/>
              </w:rPr>
              <w:t xml:space="preserve"> de empresa especializada em</w:t>
            </w:r>
            <w:r w:rsidRPr="00504CB1">
              <w:rPr>
                <w:rFonts w:ascii="Arial" w:hAnsi="Arial" w:cs="Arial"/>
                <w:color w:val="000000"/>
                <w:sz w:val="24"/>
              </w:rPr>
              <w:t xml:space="preserve"> serviço de instalação, configuração e conexão IP dedicada com </w:t>
            </w:r>
            <w:r w:rsidRPr="00504CB1">
              <w:rPr>
                <w:rFonts w:ascii="Arial" w:hAnsi="Arial" w:cs="Arial"/>
                <w:b/>
                <w:color w:val="000000"/>
                <w:sz w:val="24"/>
              </w:rPr>
              <w:t>1 giga</w:t>
            </w:r>
            <w:r w:rsidRPr="00504CB1">
              <w:rPr>
                <w:rFonts w:ascii="Arial" w:hAnsi="Arial" w:cs="Arial"/>
                <w:color w:val="000000"/>
                <w:sz w:val="24"/>
              </w:rPr>
              <w:t xml:space="preserve">  </w:t>
            </w:r>
            <w:r w:rsidRPr="00504CB1">
              <w:rPr>
                <w:rFonts w:ascii="Arial" w:hAnsi="Arial" w:cs="Arial"/>
                <w:b/>
                <w:bCs/>
                <w:color w:val="000000"/>
                <w:sz w:val="24"/>
              </w:rPr>
              <w:t xml:space="preserve">Mbps </w:t>
            </w:r>
            <w:proofErr w:type="spellStart"/>
            <w:r w:rsidRPr="00504CB1">
              <w:rPr>
                <w:rFonts w:ascii="Arial" w:hAnsi="Arial" w:cs="Arial"/>
                <w:b/>
                <w:bCs/>
                <w:color w:val="000000"/>
                <w:sz w:val="24"/>
              </w:rPr>
              <w:t>full</w:t>
            </w:r>
            <w:proofErr w:type="spellEnd"/>
            <w:r w:rsidRPr="00504CB1">
              <w:rPr>
                <w:rFonts w:ascii="Arial" w:hAnsi="Arial" w:cs="Arial"/>
                <w:b/>
                <w:bCs/>
                <w:color w:val="000000"/>
                <w:sz w:val="24"/>
              </w:rPr>
              <w:t xml:space="preserve"> duplex.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CB1" w:rsidRPr="00C94795" w:rsidRDefault="00504CB1" w:rsidP="00B75E7A">
            <w:pPr>
              <w:jc w:val="center"/>
              <w:rPr>
                <w:szCs w:val="20"/>
              </w:rPr>
            </w:pPr>
            <w:r w:rsidRPr="00C94795">
              <w:rPr>
                <w:szCs w:val="20"/>
              </w:rPr>
              <w:t>Serv.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CB1" w:rsidRPr="00C94795" w:rsidRDefault="009D0AA1" w:rsidP="00B75E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</w:p>
        </w:tc>
      </w:tr>
      <w:tr w:rsidR="00504CB1" w:rsidRPr="001A40EF" w:rsidTr="000C5FCA">
        <w:trPr>
          <w:trHeight w:val="293"/>
          <w:jc w:val="center"/>
        </w:trPr>
        <w:tc>
          <w:tcPr>
            <w:tcW w:w="7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CCCCCC"/>
            <w:vAlign w:val="center"/>
            <w:hideMark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  <w:r w:rsidRPr="001A40EF">
              <w:rPr>
                <w:b/>
                <w:bCs/>
                <w:szCs w:val="20"/>
              </w:rPr>
              <w:t>TOTAL</w:t>
            </w:r>
          </w:p>
        </w:tc>
        <w:tc>
          <w:tcPr>
            <w:tcW w:w="2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CCCCCC"/>
            <w:vAlign w:val="center"/>
          </w:tcPr>
          <w:p w:rsidR="00504CB1" w:rsidRPr="001A40EF" w:rsidRDefault="00504CB1" w:rsidP="00B75E7A">
            <w:pPr>
              <w:rPr>
                <w:b/>
                <w:bCs/>
                <w:szCs w:val="20"/>
              </w:rPr>
            </w:pPr>
          </w:p>
        </w:tc>
      </w:tr>
    </w:tbl>
    <w:p w:rsidR="000C5FCA" w:rsidRDefault="000C5FCA" w:rsidP="00504CB1">
      <w:pPr>
        <w:pStyle w:val="Corpodetexto"/>
        <w:rPr>
          <w:b/>
        </w:rPr>
      </w:pPr>
    </w:p>
    <w:p w:rsidR="00504CB1" w:rsidRPr="001A40EF" w:rsidRDefault="00504CB1" w:rsidP="00504CB1">
      <w:pPr>
        <w:pStyle w:val="Corpodetexto"/>
      </w:pPr>
      <w:r w:rsidRPr="001A40EF">
        <w:rPr>
          <w:b/>
        </w:rPr>
        <w:t xml:space="preserve">1 </w:t>
      </w:r>
      <w:r w:rsidRPr="001A40EF">
        <w:rPr>
          <w:b/>
          <w:color w:val="000000"/>
        </w:rPr>
        <w:t xml:space="preserve">– </w:t>
      </w:r>
      <w:r w:rsidRPr="001A40EF">
        <w:rPr>
          <w:b/>
          <w:u w:val="single"/>
        </w:rPr>
        <w:t>PREÇO GLOBAL ESTIMADO</w:t>
      </w:r>
    </w:p>
    <w:p w:rsidR="00504CB1" w:rsidRPr="001A40EF" w:rsidRDefault="00504CB1" w:rsidP="00504CB1">
      <w:pPr>
        <w:pStyle w:val="Corpodetexto"/>
      </w:pPr>
      <w:r w:rsidRPr="001A40EF">
        <w:t xml:space="preserve">1.1 </w:t>
      </w:r>
      <w:r w:rsidRPr="001A40EF">
        <w:rPr>
          <w:color w:val="000000"/>
        </w:rPr>
        <w:t>–</w:t>
      </w:r>
      <w:r w:rsidRPr="001A40EF">
        <w:t xml:space="preserve"> O preço total</w:t>
      </w:r>
      <w:r w:rsidRPr="001A40EF">
        <w:rPr>
          <w:color w:val="FF0000"/>
        </w:rPr>
        <w:t xml:space="preserve"> </w:t>
      </w:r>
      <w:r w:rsidRPr="001A40EF">
        <w:t>ofertado é R$ __________ (por extenso)</w:t>
      </w:r>
    </w:p>
    <w:p w:rsidR="00504CB1" w:rsidRPr="001A40EF" w:rsidRDefault="00504CB1" w:rsidP="00504CB1">
      <w:pPr>
        <w:pStyle w:val="Corpodetexto"/>
      </w:pPr>
      <w:r w:rsidRPr="001A40EF">
        <w:t xml:space="preserve">1.2 </w:t>
      </w:r>
      <w:r w:rsidRPr="001A40EF">
        <w:rPr>
          <w:color w:val="000000"/>
        </w:rPr>
        <w:t>–</w:t>
      </w:r>
      <w:r w:rsidRPr="001A40EF">
        <w:t xml:space="preserve"> O preço ofertado inclui todas as despesas com encargos fiscais, comerciais, sociais e demais pe</w:t>
      </w:r>
      <w:r>
        <w:t>rtinentes ao objeto do Credenciamento</w:t>
      </w:r>
      <w:r w:rsidRPr="001A40EF">
        <w:t>.</w:t>
      </w:r>
    </w:p>
    <w:p w:rsidR="00504CB1" w:rsidRPr="001A40EF" w:rsidRDefault="00504CB1" w:rsidP="00504CB1">
      <w:pPr>
        <w:pStyle w:val="Corpodetexto"/>
      </w:pPr>
      <w:r w:rsidRPr="001A40EF">
        <w:t xml:space="preserve">1.3 </w:t>
      </w:r>
      <w:r w:rsidRPr="001A40EF">
        <w:rPr>
          <w:color w:val="000000"/>
        </w:rPr>
        <w:t>–</w:t>
      </w:r>
      <w:r w:rsidRPr="001A40EF">
        <w:t xml:space="preserve"> O prazo de validade da proposta é de </w:t>
      </w:r>
      <w:r>
        <w:t>6</w:t>
      </w:r>
      <w:r w:rsidRPr="001A40EF">
        <w:t>0 (noventa) dias.</w:t>
      </w:r>
    </w:p>
    <w:p w:rsidR="00504CB1" w:rsidRPr="001A40EF" w:rsidRDefault="00504CB1" w:rsidP="00504CB1">
      <w:pPr>
        <w:pStyle w:val="Corpodetexto"/>
      </w:pPr>
      <w:r w:rsidRPr="001A40EF">
        <w:rPr>
          <w:b/>
          <w:u w:val="single"/>
        </w:rPr>
        <w:t>Dados bancários:</w:t>
      </w:r>
    </w:p>
    <w:p w:rsidR="00504CB1" w:rsidRPr="001A40EF" w:rsidRDefault="00504CB1" w:rsidP="00504CB1">
      <w:pPr>
        <w:pStyle w:val="Corpodetexto"/>
        <w:rPr>
          <w:b/>
        </w:rPr>
      </w:pPr>
      <w:r w:rsidRPr="001A40EF">
        <w:rPr>
          <w:b/>
        </w:rPr>
        <w:t>Banco:</w:t>
      </w:r>
    </w:p>
    <w:p w:rsidR="00504CB1" w:rsidRPr="001A40EF" w:rsidRDefault="00504CB1" w:rsidP="00504CB1">
      <w:pPr>
        <w:pStyle w:val="Corpodetexto"/>
        <w:rPr>
          <w:b/>
        </w:rPr>
      </w:pPr>
      <w:r w:rsidRPr="001A40EF">
        <w:rPr>
          <w:b/>
        </w:rPr>
        <w:t>Conta corrente:</w:t>
      </w:r>
    </w:p>
    <w:p w:rsidR="000C5FCA" w:rsidRDefault="00504CB1" w:rsidP="00504CB1">
      <w:pPr>
        <w:pStyle w:val="Corpodetexto"/>
        <w:rPr>
          <w:b/>
        </w:rPr>
      </w:pPr>
      <w:r w:rsidRPr="001A40EF">
        <w:rPr>
          <w:b/>
        </w:rPr>
        <w:t>Agência:</w:t>
      </w:r>
    </w:p>
    <w:p w:rsidR="000C5FCA" w:rsidRDefault="000C5FCA" w:rsidP="00504CB1">
      <w:pPr>
        <w:pStyle w:val="Corpodetexto"/>
        <w:rPr>
          <w:b/>
        </w:rPr>
      </w:pPr>
    </w:p>
    <w:p w:rsidR="000C5FCA" w:rsidRDefault="000C5FCA" w:rsidP="00504CB1">
      <w:pPr>
        <w:pStyle w:val="Corpodetexto"/>
        <w:rPr>
          <w:b/>
        </w:rPr>
      </w:pPr>
    </w:p>
    <w:p w:rsidR="000C5FCA" w:rsidRDefault="000C5FCA" w:rsidP="00504CB1">
      <w:pPr>
        <w:pStyle w:val="Corpodetexto"/>
        <w:rPr>
          <w:b/>
        </w:rPr>
      </w:pPr>
    </w:p>
    <w:p w:rsidR="000C5FCA" w:rsidRDefault="000C5FCA" w:rsidP="00504CB1">
      <w:pPr>
        <w:pStyle w:val="Corpodetexto"/>
        <w:rPr>
          <w:b/>
        </w:rPr>
      </w:pPr>
    </w:p>
    <w:p w:rsidR="000C5FCA" w:rsidRPr="001A40EF" w:rsidRDefault="000C5FCA" w:rsidP="00504CB1">
      <w:pPr>
        <w:pStyle w:val="Corpodetexto"/>
      </w:pPr>
    </w:p>
    <w:p w:rsidR="00504CB1" w:rsidRPr="001A40EF" w:rsidRDefault="00504CB1" w:rsidP="00504CB1">
      <w:pPr>
        <w:pStyle w:val="Corpodetexto"/>
        <w:jc w:val="center"/>
      </w:pPr>
      <w:r w:rsidRPr="001A40EF">
        <w:rPr>
          <w:b/>
        </w:rPr>
        <w:t xml:space="preserve">___________________, ______ de ____________ </w:t>
      </w:r>
      <w:proofErr w:type="spellStart"/>
      <w:r w:rsidRPr="001A40EF">
        <w:rPr>
          <w:b/>
        </w:rPr>
        <w:t>de</w:t>
      </w:r>
      <w:proofErr w:type="spellEnd"/>
      <w:r w:rsidRPr="001A40EF">
        <w:rPr>
          <w:b/>
        </w:rPr>
        <w:t xml:space="preserve"> 202</w:t>
      </w:r>
      <w:r w:rsidR="000C5FCA">
        <w:rPr>
          <w:b/>
        </w:rPr>
        <w:t>4</w:t>
      </w:r>
      <w:r w:rsidRPr="001A40EF">
        <w:rPr>
          <w:b/>
        </w:rPr>
        <w:t>.</w:t>
      </w:r>
    </w:p>
    <w:p w:rsidR="00504CB1" w:rsidRPr="001A40EF" w:rsidRDefault="00504CB1" w:rsidP="00504CB1">
      <w:pPr>
        <w:pStyle w:val="Corpodetexto"/>
        <w:jc w:val="center"/>
      </w:pPr>
      <w:r w:rsidRPr="001A40EF">
        <w:rPr>
          <w:b/>
        </w:rPr>
        <w:t>(Local e data)</w:t>
      </w:r>
    </w:p>
    <w:p w:rsidR="00504CB1" w:rsidRPr="001A40EF" w:rsidRDefault="00504CB1" w:rsidP="00504CB1">
      <w:pPr>
        <w:pStyle w:val="LO-normal"/>
        <w:jc w:val="center"/>
        <w:rPr>
          <w:rFonts w:cs="Times New Roman"/>
        </w:rPr>
      </w:pPr>
      <w:r w:rsidRPr="001A40EF">
        <w:rPr>
          <w:rFonts w:eastAsia="Lucida Sans Unicode" w:cs="Times New Roman"/>
          <w:b/>
        </w:rPr>
        <w:t>______________________________</w:t>
      </w:r>
    </w:p>
    <w:p w:rsidR="00504CB1" w:rsidRPr="001A40EF" w:rsidRDefault="00504CB1" w:rsidP="00504CB1">
      <w:pPr>
        <w:pStyle w:val="LO-normal"/>
        <w:jc w:val="center"/>
        <w:rPr>
          <w:rFonts w:eastAsia="Lucida Sans Unicode" w:cs="Times New Roman"/>
          <w:b/>
        </w:rPr>
      </w:pPr>
      <w:r w:rsidRPr="001A40EF">
        <w:rPr>
          <w:rFonts w:eastAsia="Lucida Sans Unicode" w:cs="Times New Roman"/>
          <w:b/>
        </w:rPr>
        <w:t>Assinar</w:t>
      </w:r>
      <w:r w:rsidRPr="001A40EF">
        <w:rPr>
          <w:rFonts w:eastAsia="Times New Roman" w:cs="Times New Roman"/>
          <w:b/>
        </w:rPr>
        <w:t xml:space="preserve"> </w:t>
      </w:r>
      <w:r w:rsidRPr="001A40EF">
        <w:rPr>
          <w:rFonts w:cs="Times New Roman"/>
          <w:b/>
        </w:rPr>
        <w:t>e carimbar</w:t>
      </w:r>
      <w:r w:rsidRPr="001A40EF">
        <w:rPr>
          <w:rFonts w:eastAsia="Lucida Sans Unicode" w:cs="Times New Roman"/>
          <w:b/>
        </w:rPr>
        <w:t xml:space="preserve"> (Carimbo da empresa)</w:t>
      </w:r>
    </w:p>
    <w:p w:rsidR="00504CB1" w:rsidRDefault="00504CB1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0C5FCA" w:rsidRPr="001A40EF" w:rsidRDefault="000C5FCA" w:rsidP="00504CB1">
      <w:pPr>
        <w:pStyle w:val="LO-normal"/>
        <w:jc w:val="center"/>
        <w:rPr>
          <w:rFonts w:eastAsia="Lucida Sans Unicode" w:cs="Times New Roman"/>
          <w:b/>
        </w:rPr>
      </w:pPr>
    </w:p>
    <w:p w:rsidR="00504CB1" w:rsidRPr="00504CB1" w:rsidRDefault="00504CB1" w:rsidP="000C5FCA">
      <w:pPr>
        <w:pStyle w:val="LO-normal"/>
        <w:jc w:val="center"/>
        <w:rPr>
          <w:rFonts w:ascii="Arial" w:hAnsi="Arial" w:cs="Arial"/>
          <w:b/>
          <w:bCs/>
        </w:rPr>
      </w:pPr>
      <w:r w:rsidRPr="001A40EF">
        <w:rPr>
          <w:rFonts w:eastAsia="Lucida Sans Unicode" w:cs="Times New Roman"/>
          <w:i/>
          <w:iCs/>
        </w:rPr>
        <w:t>A proposta em epígrafe deverá ser apresentada em papel timbrado da licitante, estar assinada pelo representante legal da empresa.</w:t>
      </w:r>
    </w:p>
    <w:sectPr w:rsidR="00504CB1" w:rsidRPr="00504CB1">
      <w:headerReference w:type="default" r:id="rId8"/>
      <w:headerReference w:type="first" r:id="rId9"/>
      <w:pgSz w:w="11906" w:h="16838"/>
      <w:pgMar w:top="2154" w:right="1275" w:bottom="792" w:left="1276" w:header="822" w:footer="0" w:gutter="0"/>
      <w:cols w:space="720"/>
      <w:formProt w:val="0"/>
      <w:docGrid w:linePitch="312" w:charSpace="1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48B" w:rsidRDefault="00B9248B">
      <w:r>
        <w:separator/>
      </w:r>
    </w:p>
  </w:endnote>
  <w:endnote w:type="continuationSeparator" w:id="0">
    <w:p w:rsidR="00B9248B" w:rsidRDefault="00B92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0"/>
    <w:family w:val="auto"/>
    <w:pitch w:val="default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charset w:val="00"/>
    <w:family w:val="script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48B" w:rsidRDefault="00B9248B">
      <w:r>
        <w:separator/>
      </w:r>
    </w:p>
  </w:footnote>
  <w:footnote w:type="continuationSeparator" w:id="0">
    <w:p w:rsidR="00B9248B" w:rsidRDefault="00B92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FFA" w:rsidRDefault="00C94836">
    <w:pPr>
      <w:pStyle w:val="Cabealho"/>
    </w:pPr>
    <w:r w:rsidRPr="00C94836">
      <w:rPr>
        <w:rFonts w:eastAsia="SimSun" w:cs="Mangal"/>
        <w:noProof/>
        <w:kern w:val="2"/>
        <w:sz w:val="24"/>
      </w:rPr>
      <w:drawing>
        <wp:anchor distT="0" distB="0" distL="114300" distR="114300" simplePos="0" relativeHeight="251658240" behindDoc="1" locked="0" layoutInCell="1" allowOverlap="1" wp14:anchorId="7A2471BA" wp14:editId="632BEE58">
          <wp:simplePos x="0" y="0"/>
          <wp:positionH relativeFrom="column">
            <wp:posOffset>-610235</wp:posOffset>
          </wp:positionH>
          <wp:positionV relativeFrom="paragraph">
            <wp:posOffset>-226695</wp:posOffset>
          </wp:positionV>
          <wp:extent cx="1400175" cy="85628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63" cy="8811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7008">
      <w:t xml:space="preserve">                               Estado do Rio de Janeiro</w:t>
    </w:r>
  </w:p>
  <w:p w:rsidR="00296FFA" w:rsidRDefault="00267008">
    <w:pPr>
      <w:pStyle w:val="Cabealho"/>
    </w:pPr>
    <w:r>
      <w:t xml:space="preserve">                               PREFEITURA MUNICIPAL DE SILVA JARDIM</w:t>
    </w:r>
  </w:p>
  <w:p w:rsidR="00296FFA" w:rsidRDefault="00267008">
    <w:pPr>
      <w:pStyle w:val="Cabealho"/>
    </w:pPr>
    <w:r>
      <w:t xml:space="preserve">                               IPSJ – INSTITUTO DE PREVIDÊNCIA DOS SERV. PUB. DO MUN. DE S. JARDIM</w:t>
    </w:r>
  </w:p>
  <w:p w:rsidR="00296FFA" w:rsidRDefault="00267008">
    <w:pPr>
      <w:pStyle w:val="Cabealho"/>
    </w:pPr>
    <w:r>
      <w:t xml:space="preserve">                               Rua Miguel Mendes da C. Leal, nº 168 - </w:t>
    </w:r>
    <w:proofErr w:type="spellStart"/>
    <w:r>
      <w:t>Reginópolis</w:t>
    </w:r>
    <w:proofErr w:type="spellEnd"/>
    <w:r>
      <w:t xml:space="preserve"> - Silva Jardim - RJ - CEP.28.820-000</w:t>
    </w:r>
  </w:p>
  <w:p w:rsidR="00296FFA" w:rsidRDefault="00267008">
    <w:pPr>
      <w:pStyle w:val="Cabealho"/>
    </w:pPr>
    <w:r>
      <w:t xml:space="preserve">                               Tel.: (022) </w:t>
    </w:r>
    <w:r w:rsidR="00C94836">
      <w:t xml:space="preserve">99814-9292                                     </w:t>
    </w:r>
    <w:r>
      <w:t>CNPJ: 07.902.163/0001-09</w:t>
    </w:r>
  </w:p>
  <w:p w:rsidR="00296FFA" w:rsidRDefault="00267008">
    <w:pPr>
      <w:pStyle w:val="Cabealho"/>
    </w:pPr>
    <w:r>
      <w:t xml:space="preserve">                                  www.ipsj.rj.gov.br                                                      </w:t>
    </w:r>
    <w:proofErr w:type="spellStart"/>
    <w:r>
      <w:t>email</w:t>
    </w:r>
    <w:proofErr w:type="spellEnd"/>
    <w:r>
      <w:t>: ipsj@ipsj.rj.gov.br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FFA" w:rsidRDefault="00267008">
    <w:pPr>
      <w:pStyle w:val="Cabealho"/>
    </w:pPr>
    <w:r>
      <w:t xml:space="preserve">                               Estado do Rio de Janeiro</w:t>
    </w:r>
  </w:p>
  <w:p w:rsidR="00296FFA" w:rsidRDefault="00267008">
    <w:pPr>
      <w:pStyle w:val="Cabealho"/>
    </w:pPr>
    <w:r>
      <w:t xml:space="preserve">                               PREFEITURA MUNICIPAL DE SILVA JARDIM</w:t>
    </w:r>
  </w:p>
  <w:p w:rsidR="00296FFA" w:rsidRDefault="00267008">
    <w:pPr>
      <w:pStyle w:val="Cabealho"/>
    </w:pPr>
    <w:r>
      <w:t xml:space="preserve">                               IPSJ – INSTITUTO DE PREVIDÊNCIA DOS SERV. PUB. DO MUN. DE S. JARDIM</w:t>
    </w:r>
  </w:p>
  <w:p w:rsidR="00296FFA" w:rsidRDefault="00267008">
    <w:pPr>
      <w:pStyle w:val="Cabealho"/>
    </w:pPr>
    <w:r>
      <w:t xml:space="preserve">                               Rua Miguel Mendes da C. Leal, nº 168 - </w:t>
    </w:r>
    <w:proofErr w:type="spellStart"/>
    <w:r>
      <w:t>Reginópolis</w:t>
    </w:r>
    <w:proofErr w:type="spellEnd"/>
    <w:r>
      <w:t xml:space="preserve"> - Silva Jardim - RJ - CEP.28.820-000</w:t>
    </w:r>
  </w:p>
  <w:p w:rsidR="00296FFA" w:rsidRDefault="00267008">
    <w:pPr>
      <w:pStyle w:val="Cabealho"/>
    </w:pPr>
    <w:r>
      <w:t xml:space="preserve">                               Tel.: (022) 2668-0625 / 2668-0607                                 CNPJ: 07.902.163/0001-09</w:t>
    </w:r>
  </w:p>
  <w:p w:rsidR="00296FFA" w:rsidRDefault="00267008">
    <w:pPr>
      <w:pStyle w:val="Cabealho"/>
    </w:pPr>
    <w:r>
      <w:t xml:space="preserve">                                  www.ipsj.rj.gov.br                                                      </w:t>
    </w:r>
    <w:proofErr w:type="spellStart"/>
    <w:r>
      <w:t>email</w:t>
    </w:r>
    <w:proofErr w:type="spellEnd"/>
    <w:r>
      <w:t>: ipsj@ipsj.rj.gov.br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936FE"/>
    <w:multiLevelType w:val="multilevel"/>
    <w:tmpl w:val="0416001D"/>
    <w:numStyleLink w:val="Estilo1"/>
  </w:abstractNum>
  <w:abstractNum w:abstractNumId="1" w15:restartNumberingAfterBreak="0">
    <w:nsid w:val="0D604BA7"/>
    <w:multiLevelType w:val="multilevel"/>
    <w:tmpl w:val="F38E3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D5C100D"/>
    <w:multiLevelType w:val="multilevel"/>
    <w:tmpl w:val="14567B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F60A30"/>
    <w:multiLevelType w:val="multilevel"/>
    <w:tmpl w:val="E68ACDF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 w:hint="default"/>
      </w:rPr>
    </w:lvl>
  </w:abstractNum>
  <w:abstractNum w:abstractNumId="4" w15:restartNumberingAfterBreak="0">
    <w:nsid w:val="387C2615"/>
    <w:multiLevelType w:val="multilevel"/>
    <w:tmpl w:val="476C8100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10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B020AFC"/>
    <w:multiLevelType w:val="multilevel"/>
    <w:tmpl w:val="22BE33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</w:rPr>
    </w:lvl>
  </w:abstractNum>
  <w:abstractNum w:abstractNumId="6" w15:restartNumberingAfterBreak="0">
    <w:nsid w:val="536E59CB"/>
    <w:multiLevelType w:val="multilevel"/>
    <w:tmpl w:val="071640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437557C"/>
    <w:multiLevelType w:val="multilevel"/>
    <w:tmpl w:val="0416001D"/>
    <w:styleLink w:val="Estilo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4506082"/>
    <w:multiLevelType w:val="hybridMultilevel"/>
    <w:tmpl w:val="D986A2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FFA"/>
    <w:rsid w:val="000040B5"/>
    <w:rsid w:val="000C5FCA"/>
    <w:rsid w:val="00106C35"/>
    <w:rsid w:val="00147CF0"/>
    <w:rsid w:val="00267008"/>
    <w:rsid w:val="00296FFA"/>
    <w:rsid w:val="00504CB1"/>
    <w:rsid w:val="005834D3"/>
    <w:rsid w:val="00732774"/>
    <w:rsid w:val="007B76AE"/>
    <w:rsid w:val="008E0705"/>
    <w:rsid w:val="009D0AA1"/>
    <w:rsid w:val="009D0DE6"/>
    <w:rsid w:val="009F4B77"/>
    <w:rsid w:val="00B9248B"/>
    <w:rsid w:val="00C312D5"/>
    <w:rsid w:val="00C94836"/>
    <w:rsid w:val="00D92001"/>
    <w:rsid w:val="00E7100F"/>
    <w:rsid w:val="00F8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5F60D5-0F1B-4FF8-8A0B-C2F5C41E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orndale" w:eastAsia="HG Mincho Light J" w:hAnsi="Thorndale" w:cs="Arial Unicode MS"/>
        <w:color w:val="000000"/>
        <w:sz w:val="24"/>
        <w:szCs w:val="24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 w:val="0"/>
      <w:overflowPunct w:val="0"/>
    </w:pPr>
    <w:rPr>
      <w:rFonts w:ascii="Times New Roman" w:eastAsia="Times New Roman" w:hAnsi="Times New Roman"/>
      <w:color w:val="auto"/>
      <w:sz w:val="20"/>
    </w:rPr>
  </w:style>
  <w:style w:type="paragraph" w:styleId="Ttulo1">
    <w:name w:val="heading 1"/>
    <w:basedOn w:val="Normal"/>
    <w:next w:val="Normal"/>
    <w:qFormat/>
    <w:pPr>
      <w:keepNext/>
      <w:ind w:firstLine="3544"/>
      <w:jc w:val="both"/>
      <w:outlineLvl w:val="0"/>
    </w:pPr>
    <w:rPr>
      <w:sz w:val="28"/>
      <w:lang w:val="en-US"/>
    </w:rPr>
  </w:style>
  <w:style w:type="paragraph" w:styleId="Ttulo2">
    <w:name w:val="heading 2"/>
    <w:basedOn w:val="Normal"/>
    <w:next w:val="Normal"/>
    <w:qFormat/>
    <w:pPr>
      <w:keepNext/>
      <w:ind w:right="-284"/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right="-801"/>
      <w:jc w:val="both"/>
      <w:outlineLvl w:val="3"/>
    </w:pPr>
    <w:rPr>
      <w:rFonts w:ascii="Arial" w:hAnsi="Arial"/>
      <w:sz w:val="28"/>
    </w:rPr>
  </w:style>
  <w:style w:type="paragraph" w:styleId="Ttulo5">
    <w:name w:val="heading 5"/>
    <w:basedOn w:val="Normal"/>
    <w:next w:val="Normal"/>
    <w:qFormat/>
    <w:pPr>
      <w:keepNext/>
      <w:ind w:right="-851" w:firstLine="3402"/>
      <w:jc w:val="center"/>
      <w:outlineLvl w:val="4"/>
    </w:pPr>
    <w:rPr>
      <w:rFonts w:ascii="Palace Script MT" w:hAnsi="Palace Script MT"/>
      <w:sz w:val="66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Palace Script MT" w:hAnsi="Palace Script MT"/>
      <w:sz w:val="66"/>
    </w:rPr>
  </w:style>
  <w:style w:type="paragraph" w:styleId="Ttulo7">
    <w:name w:val="heading 7"/>
    <w:basedOn w:val="Normal"/>
    <w:next w:val="Normal"/>
    <w:qFormat/>
    <w:pPr>
      <w:keepNext/>
      <w:ind w:firstLine="3402"/>
      <w:jc w:val="center"/>
      <w:outlineLvl w:val="6"/>
    </w:pPr>
    <w:rPr>
      <w:rFonts w:ascii="Palace Script MT" w:hAnsi="Palace Script MT"/>
      <w:sz w:val="66"/>
    </w:rPr>
  </w:style>
  <w:style w:type="paragraph" w:styleId="Ttulo8">
    <w:name w:val="heading 8"/>
    <w:basedOn w:val="Normal"/>
    <w:next w:val="Normal"/>
    <w:qFormat/>
    <w:pPr>
      <w:keepNext/>
      <w:ind w:firstLine="2127"/>
      <w:jc w:val="center"/>
      <w:outlineLvl w:val="7"/>
    </w:pPr>
    <w:rPr>
      <w:rFonts w:ascii="Palace Script MT" w:hAnsi="Palace Script MT"/>
      <w:sz w:val="66"/>
    </w:rPr>
  </w:style>
  <w:style w:type="paragraph" w:styleId="Ttulo9">
    <w:name w:val="heading 9"/>
    <w:basedOn w:val="Normal"/>
    <w:next w:val="Normal"/>
    <w:qFormat/>
    <w:pPr>
      <w:keepNext/>
      <w:ind w:right="-801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Hyperlink">
    <w:name w:val="Hyperlink"/>
    <w:basedOn w:val="WW-Fontepargpadro"/>
    <w:rPr>
      <w:color w:val="0000FF"/>
      <w:u w:val="single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Fontepargpadro">
    <w:name w:val="WW-Fonte parág. padrão"/>
    <w:qFormat/>
  </w:style>
  <w:style w:type="character" w:customStyle="1" w:styleId="WW8Num1z0">
    <w:name w:val="WW8Num1z0"/>
    <w:qFormat/>
    <w:rPr>
      <w:rFonts w:ascii="Symbol" w:hAnsi="Symbol"/>
    </w:rPr>
  </w:style>
  <w:style w:type="character" w:customStyle="1" w:styleId="WW8Num2z0">
    <w:name w:val="WW8Num2z0"/>
    <w:qFormat/>
    <w:rPr>
      <w:rFonts w:ascii="Symbol" w:hAnsi="Symbol"/>
    </w:rPr>
  </w:style>
  <w:style w:type="character" w:customStyle="1" w:styleId="WW8Num2z1">
    <w:name w:val="WW8Num2z1"/>
    <w:qFormat/>
    <w:rPr>
      <w:rFonts w:ascii="Courier New" w:hAnsi="Courier New"/>
    </w:rPr>
  </w:style>
  <w:style w:type="character" w:customStyle="1" w:styleId="WW8Num2z2">
    <w:name w:val="WW8Num2z2"/>
    <w:qFormat/>
    <w:rPr>
      <w:rFonts w:ascii="Wingdings" w:hAnsi="Wingdings"/>
    </w:rPr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WW8Num3z1">
    <w:name w:val="WW8Num3z1"/>
    <w:qFormat/>
    <w:rPr>
      <w:rFonts w:ascii="Courier New" w:hAnsi="Courier New"/>
    </w:rPr>
  </w:style>
  <w:style w:type="character" w:customStyle="1" w:styleId="WW8Num3z2">
    <w:name w:val="WW8Num3z2"/>
    <w:qFormat/>
    <w:rPr>
      <w:rFonts w:ascii="Wingdings" w:hAnsi="Wingdings"/>
    </w:rPr>
  </w:style>
  <w:style w:type="character" w:customStyle="1" w:styleId="WW8Num4z0">
    <w:name w:val="WW8Num4z0"/>
    <w:qFormat/>
    <w:rPr>
      <w:rFonts w:ascii="Symbol" w:hAnsi="Symbol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next w:val="Subttulo"/>
    <w:qFormat/>
    <w:pPr>
      <w:jc w:val="center"/>
    </w:pPr>
    <w:rPr>
      <w:b/>
      <w:sz w:val="42"/>
    </w:rPr>
  </w:style>
  <w:style w:type="paragraph" w:styleId="Corpodetexto">
    <w:name w:val="Body Text"/>
    <w:basedOn w:val="Normal"/>
    <w:rPr>
      <w:sz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Recuodecorpodetexto">
    <w:name w:val="Body Text Indent"/>
    <w:basedOn w:val="Normal"/>
    <w:pPr>
      <w:ind w:firstLine="3402"/>
      <w:jc w:val="both"/>
    </w:pPr>
    <w:rPr>
      <w:sz w:val="28"/>
      <w:lang w:val="en-US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2295"/>
        <w:tab w:val="right" w:pos="6714"/>
      </w:tabs>
    </w:pPr>
  </w:style>
  <w:style w:type="paragraph" w:styleId="Rodap">
    <w:name w:val="footer"/>
    <w:basedOn w:val="Normal"/>
    <w:pPr>
      <w:tabs>
        <w:tab w:val="center" w:pos="2295"/>
        <w:tab w:val="right" w:pos="6714"/>
      </w:tabs>
    </w:pPr>
  </w:style>
  <w:style w:type="paragraph" w:styleId="Subttulo">
    <w:name w:val="Subtitle"/>
    <w:basedOn w:val="Ttulo"/>
    <w:next w:val="Corpodetexto"/>
    <w:qFormat/>
    <w:rPr>
      <w:i/>
      <w:iCs/>
      <w:sz w:val="28"/>
      <w:szCs w:val="28"/>
    </w:rPr>
  </w:style>
  <w:style w:type="paragraph" w:customStyle="1" w:styleId="WW-Recuodecorpodetexto2">
    <w:name w:val="WW-Recuo de corpo de texto 2"/>
    <w:basedOn w:val="Normal"/>
    <w:qFormat/>
    <w:pPr>
      <w:ind w:firstLine="2835"/>
    </w:pPr>
  </w:style>
  <w:style w:type="paragraph" w:customStyle="1" w:styleId="WW-Recuodecorpodetexto3">
    <w:name w:val="WW-Recuo de corpo de texto 3"/>
    <w:basedOn w:val="Normal"/>
    <w:qFormat/>
    <w:pPr>
      <w:ind w:right="-91" w:firstLine="3402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ind w:right="-93"/>
      <w:jc w:val="both"/>
    </w:pPr>
    <w:rPr>
      <w:rFonts w:ascii="Bookman Old Style" w:hAnsi="Bookman Old Style"/>
      <w:sz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 10"/>
    <w:basedOn w:val="Ttulo"/>
    <w:next w:val="Corpodetexto"/>
    <w:qFormat/>
    <w:pPr>
      <w:numPr>
        <w:ilvl w:val="8"/>
        <w:numId w:val="1"/>
      </w:numPr>
      <w:outlineLvl w:val="8"/>
    </w:pPr>
    <w:rPr>
      <w:bCs/>
      <w:sz w:val="21"/>
      <w:szCs w:val="21"/>
    </w:rPr>
  </w:style>
  <w:style w:type="paragraph" w:customStyle="1" w:styleId="Tabelanormal1">
    <w:name w:val="Tabela normal1"/>
    <w:qFormat/>
    <w:pPr>
      <w:keepLines/>
      <w:overflowPunct w:val="0"/>
    </w:pPr>
    <w:rPr>
      <w:rFonts w:ascii="Times New Roman" w:eastAsia="SimSun" w:hAnsi="Times New Roman" w:cs="Mangal"/>
      <w:kern w:val="2"/>
      <w:lang w:eastAsia="zh-CN" w:bidi="hi-IN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table" w:styleId="Tabelacomgrade">
    <w:name w:val="Table Grid"/>
    <w:basedOn w:val="Tabelanormal"/>
    <w:uiPriority w:val="39"/>
    <w:rsid w:val="00E7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504CB1"/>
    <w:pPr>
      <w:suppressAutoHyphens w:val="0"/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Nivel01">
    <w:name w:val="Nivel 01"/>
    <w:basedOn w:val="Ttulo1"/>
    <w:next w:val="Normal"/>
    <w:autoRedefine/>
    <w:qFormat/>
    <w:rsid w:val="00504CB1"/>
    <w:pPr>
      <w:keepLines/>
      <w:numPr>
        <w:numId w:val="6"/>
      </w:numPr>
      <w:shd w:val="clear" w:color="auto" w:fill="D9D9D9"/>
      <w:tabs>
        <w:tab w:val="num" w:pos="360"/>
        <w:tab w:val="left" w:pos="567"/>
        <w:tab w:val="num" w:pos="720"/>
      </w:tabs>
      <w:overflowPunct/>
      <w:spacing w:beforeLines="120" w:before="288" w:afterLines="120" w:after="288" w:line="312" w:lineRule="auto"/>
      <w:ind w:left="720" w:firstLine="0"/>
    </w:pPr>
    <w:rPr>
      <w:rFonts w:cs="Times New Roman"/>
      <w:b/>
      <w:bCs/>
      <w:sz w:val="24"/>
      <w:lang w:val="pt-BR"/>
    </w:rPr>
  </w:style>
  <w:style w:type="paragraph" w:customStyle="1" w:styleId="Nivel2">
    <w:name w:val="Nivel 2"/>
    <w:basedOn w:val="Normal"/>
    <w:link w:val="Nivel2Char"/>
    <w:qFormat/>
    <w:rsid w:val="00504CB1"/>
    <w:pPr>
      <w:numPr>
        <w:ilvl w:val="1"/>
        <w:numId w:val="6"/>
      </w:numPr>
      <w:overflowPunct/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Cs w:val="20"/>
    </w:rPr>
  </w:style>
  <w:style w:type="paragraph" w:customStyle="1" w:styleId="Nivel3">
    <w:name w:val="Nivel 3"/>
    <w:basedOn w:val="Normal"/>
    <w:qFormat/>
    <w:rsid w:val="00504CB1"/>
    <w:pPr>
      <w:numPr>
        <w:ilvl w:val="2"/>
        <w:numId w:val="6"/>
      </w:numPr>
      <w:overflowPunct/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Cs w:val="20"/>
    </w:rPr>
  </w:style>
  <w:style w:type="paragraph" w:customStyle="1" w:styleId="Nivel4">
    <w:name w:val="Nivel 4"/>
    <w:basedOn w:val="Nivel3"/>
    <w:qFormat/>
    <w:rsid w:val="00504CB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04CB1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504CB1"/>
    <w:rPr>
      <w:rFonts w:ascii="Arial" w:eastAsia="MS Mincho" w:hAnsi="Arial" w:cs="Arial"/>
      <w:sz w:val="20"/>
      <w:szCs w:val="20"/>
    </w:rPr>
  </w:style>
  <w:style w:type="paragraph" w:customStyle="1" w:styleId="Textbody">
    <w:name w:val="Text body"/>
    <w:basedOn w:val="Normal"/>
    <w:qFormat/>
    <w:rsid w:val="00504CB1"/>
    <w:pPr>
      <w:suppressAutoHyphens/>
      <w:overflowPunct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lang w:eastAsia="zh-CN" w:bidi="hi-IN"/>
    </w:rPr>
  </w:style>
  <w:style w:type="paragraph" w:customStyle="1" w:styleId="LO-normal">
    <w:name w:val="LO-normal"/>
    <w:basedOn w:val="Normal"/>
    <w:rsid w:val="00504CB1"/>
    <w:pPr>
      <w:keepLines/>
      <w:suppressAutoHyphens/>
      <w:overflowPunct/>
      <w:jc w:val="both"/>
    </w:pPr>
    <w:rPr>
      <w:rFonts w:eastAsia="SimSun" w:cs="Tahoma"/>
      <w:kern w:val="2"/>
      <w:sz w:val="24"/>
      <w:lang w:eastAsia="zh-CN" w:bidi="pt-BR"/>
    </w:rPr>
  </w:style>
  <w:style w:type="numbering" w:customStyle="1" w:styleId="Estilo1">
    <w:name w:val="Estilo1"/>
    <w:uiPriority w:val="99"/>
    <w:rsid w:val="00504CB1"/>
    <w:pPr>
      <w:numPr>
        <w:numId w:val="8"/>
      </w:numPr>
    </w:pPr>
  </w:style>
  <w:style w:type="paragraph" w:customStyle="1" w:styleId="PADRO">
    <w:name w:val="PADRÃO"/>
    <w:rsid w:val="009D0DE6"/>
    <w:pPr>
      <w:keepNext/>
      <w:widowControl w:val="0"/>
      <w:shd w:val="clear" w:color="auto" w:fill="FFFFFF"/>
      <w:suppressAutoHyphens w:val="0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color w:val="auto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1217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IPSJ</dc:creator>
  <dc:description/>
  <cp:lastModifiedBy>Luciana Francisca Alves de Moraes</cp:lastModifiedBy>
  <cp:revision>7</cp:revision>
  <cp:lastPrinted>2024-08-14T17:05:00Z</cp:lastPrinted>
  <dcterms:created xsi:type="dcterms:W3CDTF">2024-10-09T19:21:00Z</dcterms:created>
  <dcterms:modified xsi:type="dcterms:W3CDTF">2024-10-10T18:53:00Z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