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260007/000364/2025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rPr>
          <w:sz w:val="26"/>
        </w:rPr>
      </w:pPr>
    </w:p>
    <w:p>
      <w:pPr>
        <w:pStyle w:val="BodyText"/>
        <w:spacing w:before="187"/>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116/2025</w:t>
      </w:r>
    </w:p>
    <w:p>
      <w:pPr>
        <w:pStyle w:val="BodyText"/>
        <w:spacing w:before="228"/>
        <w:rPr>
          <w:b/>
          <w:sz w:val="26"/>
        </w:rPr>
      </w:pPr>
    </w:p>
    <w:p>
      <w:pPr>
        <w:spacing w:line="570" w:lineRule="atLeast" w:before="0"/>
        <w:ind w:left="434" w:right="4939"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2"/>
        <w:spacing w:before="70"/>
        <w:ind w:left="434"/>
      </w:pPr>
      <w:r>
        <w:rPr/>
        <w:t>AQUISIÇÃO</w:t>
      </w:r>
      <w:r>
        <w:rPr>
          <w:spacing w:val="32"/>
        </w:rPr>
        <w:t> </w:t>
      </w:r>
      <w:r>
        <w:rPr/>
        <w:t>DE</w:t>
      </w:r>
      <w:r>
        <w:rPr>
          <w:spacing w:val="33"/>
        </w:rPr>
        <w:t> </w:t>
      </w:r>
      <w:r>
        <w:rPr/>
        <w:t>MATERIAL</w:t>
      </w:r>
      <w:r>
        <w:rPr>
          <w:spacing w:val="23"/>
        </w:rPr>
        <w:t> </w:t>
      </w:r>
      <w:r>
        <w:rPr/>
        <w:t>DE</w:t>
      </w:r>
      <w:r>
        <w:rPr>
          <w:spacing w:val="33"/>
        </w:rPr>
        <w:t> </w:t>
      </w:r>
      <w:r>
        <w:rPr/>
        <w:t>OPMES</w:t>
      </w:r>
      <w:r>
        <w:rPr>
          <w:spacing w:val="33"/>
        </w:rPr>
        <w:t> </w:t>
      </w:r>
      <w:r>
        <w:rPr/>
        <w:t>(ENXERTO</w:t>
      </w:r>
      <w:r>
        <w:rPr>
          <w:spacing w:val="22"/>
        </w:rPr>
        <w:t> </w:t>
      </w:r>
      <w:r>
        <w:rPr/>
        <w:t>ARTERIAL)</w:t>
      </w:r>
      <w:r>
        <w:rPr>
          <w:spacing w:val="33"/>
        </w:rPr>
        <w:t> </w:t>
      </w:r>
      <w:r>
        <w:rPr/>
        <w:t>EM</w:t>
      </w:r>
      <w:r>
        <w:rPr>
          <w:spacing w:val="33"/>
        </w:rPr>
        <w:t> </w:t>
      </w:r>
      <w:r>
        <w:rPr/>
        <w:t>REGIME</w:t>
      </w:r>
      <w:r>
        <w:rPr>
          <w:spacing w:val="33"/>
        </w:rPr>
        <w:t> </w:t>
      </w:r>
      <w:r>
        <w:rPr/>
        <w:t>DE</w:t>
      </w:r>
      <w:r>
        <w:rPr>
          <w:spacing w:val="33"/>
        </w:rPr>
        <w:t> </w:t>
      </w:r>
      <w:r>
        <w:rPr/>
        <w:t>CONSIGNAÇÃO</w:t>
      </w:r>
      <w:r>
        <w:rPr>
          <w:spacing w:val="33"/>
        </w:rPr>
        <w:t> </w:t>
      </w:r>
      <w:r>
        <w:rPr/>
        <w:t>PARA</w:t>
      </w:r>
      <w:r>
        <w:rPr>
          <w:spacing w:val="22"/>
        </w:rPr>
        <w:t> </w:t>
      </w:r>
      <w:r>
        <w:rPr/>
        <w:t>O</w:t>
      </w:r>
      <w:r>
        <w:rPr>
          <w:spacing w:val="33"/>
        </w:rPr>
        <w:t> </w:t>
      </w:r>
      <w:r>
        <w:rPr/>
        <w:t>SERVIÇO</w:t>
      </w:r>
      <w:r>
        <w:rPr>
          <w:spacing w:val="33"/>
        </w:rPr>
        <w:t> </w:t>
      </w:r>
      <w:r>
        <w:rPr/>
        <w:t>DE</w:t>
      </w:r>
      <w:r>
        <w:rPr>
          <w:spacing w:val="33"/>
        </w:rPr>
        <w:t> </w:t>
      </w:r>
      <w:r>
        <w:rPr/>
        <w:t>CIRURGIA</w:t>
      </w:r>
      <w:r>
        <w:rPr>
          <w:spacing w:val="19"/>
        </w:rPr>
        <w:t> </w:t>
      </w:r>
      <w:r>
        <w:rPr/>
        <w:t>VASCULAR</w:t>
      </w:r>
      <w:r>
        <w:rPr>
          <w:spacing w:val="33"/>
        </w:rPr>
        <w:t> </w:t>
      </w:r>
      <w:r>
        <w:rPr>
          <w:spacing w:val="-5"/>
        </w:rPr>
        <w:t>DO</w:t>
      </w:r>
    </w:p>
    <w:p>
      <w:pPr>
        <w:pStyle w:val="BodyText"/>
        <w:spacing w:before="40"/>
        <w:ind w:left="434"/>
      </w:pPr>
      <w:r>
        <w:rPr>
          <w:b/>
        </w:rPr>
        <w:t>HUPE</w:t>
      </w:r>
      <w:r>
        <w:rPr/>
        <w:t>,</w:t>
      </w:r>
      <w:r>
        <w:rPr>
          <w:spacing w:val="-1"/>
        </w:rPr>
        <w:t> </w:t>
      </w:r>
      <w:r>
        <w:rPr/>
        <w:t>na</w:t>
      </w:r>
      <w:r>
        <w:rPr>
          <w:spacing w:val="-1"/>
        </w:rPr>
        <w:t> </w:t>
      </w:r>
      <w:r>
        <w:rPr/>
        <w:t>forma</w:t>
      </w:r>
      <w:r>
        <w:rPr>
          <w:spacing w:val="-1"/>
        </w:rPr>
        <w:t> </w:t>
      </w: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pPr>
    </w:p>
    <w:p>
      <w:pPr>
        <w:pStyle w:val="BodyText"/>
        <w:spacing w:before="165"/>
      </w:pPr>
    </w:p>
    <w:p>
      <w:pPr>
        <w:pStyle w:val="Heading2"/>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69"/>
        <w:ind w:left="464" w:right="0" w:firstLine="0"/>
        <w:jc w:val="left"/>
        <w:rPr>
          <w:b/>
          <w:sz w:val="20"/>
        </w:rPr>
      </w:pPr>
      <w:r>
        <w:rPr>
          <w:b/>
          <w:sz w:val="20"/>
        </w:rPr>
        <w:t>R$</w:t>
      </w:r>
      <w:r>
        <w:rPr>
          <w:b/>
          <w:spacing w:val="-6"/>
          <w:sz w:val="20"/>
        </w:rPr>
        <w:t> </w:t>
      </w:r>
      <w:r>
        <w:rPr>
          <w:b/>
          <w:sz w:val="20"/>
        </w:rPr>
        <w:t>164.769,09</w:t>
      </w:r>
      <w:r>
        <w:rPr>
          <w:b/>
          <w:spacing w:val="-2"/>
          <w:sz w:val="20"/>
        </w:rPr>
        <w:t> </w:t>
      </w:r>
      <w:r>
        <w:rPr>
          <w:b/>
          <w:sz w:val="20"/>
        </w:rPr>
        <w:t>(</w:t>
      </w:r>
      <w:r>
        <w:rPr>
          <w:rFonts w:ascii="Arial"/>
          <w:b/>
          <w:color w:val="333333"/>
          <w:sz w:val="20"/>
        </w:rPr>
        <w:t>cento</w:t>
      </w:r>
      <w:r>
        <w:rPr>
          <w:rFonts w:ascii="Arial"/>
          <w:b/>
          <w:color w:val="333333"/>
          <w:spacing w:val="-2"/>
          <w:sz w:val="20"/>
        </w:rPr>
        <w:t> </w:t>
      </w:r>
      <w:r>
        <w:rPr>
          <w:rFonts w:ascii="Arial"/>
          <w:b/>
          <w:color w:val="333333"/>
          <w:sz w:val="20"/>
        </w:rPr>
        <w:t>e</w:t>
      </w:r>
      <w:r>
        <w:rPr>
          <w:rFonts w:ascii="Arial"/>
          <w:b/>
          <w:color w:val="333333"/>
          <w:spacing w:val="-2"/>
          <w:sz w:val="20"/>
        </w:rPr>
        <w:t> </w:t>
      </w:r>
      <w:r>
        <w:rPr>
          <w:rFonts w:ascii="Arial"/>
          <w:b/>
          <w:color w:val="333333"/>
          <w:sz w:val="20"/>
        </w:rPr>
        <w:t>sessenta</w:t>
      </w:r>
      <w:r>
        <w:rPr>
          <w:rFonts w:ascii="Arial"/>
          <w:b/>
          <w:color w:val="333333"/>
          <w:spacing w:val="-2"/>
          <w:sz w:val="20"/>
        </w:rPr>
        <w:t> </w:t>
      </w:r>
      <w:r>
        <w:rPr>
          <w:rFonts w:ascii="Arial"/>
          <w:b/>
          <w:color w:val="333333"/>
          <w:sz w:val="20"/>
        </w:rPr>
        <w:t>e</w:t>
      </w:r>
      <w:r>
        <w:rPr>
          <w:rFonts w:ascii="Arial"/>
          <w:b/>
          <w:color w:val="333333"/>
          <w:spacing w:val="-2"/>
          <w:sz w:val="20"/>
        </w:rPr>
        <w:t> </w:t>
      </w:r>
      <w:r>
        <w:rPr>
          <w:rFonts w:ascii="Arial"/>
          <w:b/>
          <w:color w:val="333333"/>
          <w:sz w:val="20"/>
        </w:rPr>
        <w:t>quatro</w:t>
      </w:r>
      <w:r>
        <w:rPr>
          <w:rFonts w:ascii="Arial"/>
          <w:b/>
          <w:color w:val="333333"/>
          <w:spacing w:val="-2"/>
          <w:sz w:val="20"/>
        </w:rPr>
        <w:t> </w:t>
      </w:r>
      <w:r>
        <w:rPr>
          <w:rFonts w:ascii="Arial"/>
          <w:b/>
          <w:color w:val="333333"/>
          <w:sz w:val="20"/>
        </w:rPr>
        <w:t>mil</w:t>
      </w:r>
      <w:r>
        <w:rPr>
          <w:rFonts w:ascii="Arial"/>
          <w:b/>
          <w:color w:val="333333"/>
          <w:spacing w:val="-2"/>
          <w:sz w:val="20"/>
        </w:rPr>
        <w:t> </w:t>
      </w:r>
      <w:r>
        <w:rPr>
          <w:rFonts w:ascii="Arial"/>
          <w:b/>
          <w:color w:val="333333"/>
          <w:sz w:val="20"/>
        </w:rPr>
        <w:t>setecentos</w:t>
      </w:r>
      <w:r>
        <w:rPr>
          <w:rFonts w:ascii="Arial"/>
          <w:b/>
          <w:color w:val="333333"/>
          <w:spacing w:val="-2"/>
          <w:sz w:val="20"/>
        </w:rPr>
        <w:t> </w:t>
      </w:r>
      <w:r>
        <w:rPr>
          <w:rFonts w:ascii="Arial"/>
          <w:b/>
          <w:color w:val="333333"/>
          <w:sz w:val="20"/>
        </w:rPr>
        <w:t>e</w:t>
      </w:r>
      <w:r>
        <w:rPr>
          <w:rFonts w:ascii="Arial"/>
          <w:b/>
          <w:color w:val="333333"/>
          <w:spacing w:val="-2"/>
          <w:sz w:val="20"/>
        </w:rPr>
        <w:t> </w:t>
      </w:r>
      <w:r>
        <w:rPr>
          <w:rFonts w:ascii="Arial"/>
          <w:b/>
          <w:color w:val="333333"/>
          <w:sz w:val="20"/>
        </w:rPr>
        <w:t>sessenta</w:t>
      </w:r>
      <w:r>
        <w:rPr>
          <w:rFonts w:ascii="Arial"/>
          <w:b/>
          <w:color w:val="333333"/>
          <w:spacing w:val="-2"/>
          <w:sz w:val="20"/>
        </w:rPr>
        <w:t> </w:t>
      </w:r>
      <w:r>
        <w:rPr>
          <w:rFonts w:ascii="Arial"/>
          <w:b/>
          <w:color w:val="333333"/>
          <w:sz w:val="20"/>
        </w:rPr>
        <w:t>e</w:t>
      </w:r>
      <w:r>
        <w:rPr>
          <w:rFonts w:ascii="Arial"/>
          <w:b/>
          <w:color w:val="333333"/>
          <w:spacing w:val="-2"/>
          <w:sz w:val="20"/>
        </w:rPr>
        <w:t> </w:t>
      </w:r>
      <w:r>
        <w:rPr>
          <w:rFonts w:ascii="Arial"/>
          <w:b/>
          <w:color w:val="333333"/>
          <w:sz w:val="20"/>
        </w:rPr>
        <w:t>nove</w:t>
      </w:r>
      <w:r>
        <w:rPr>
          <w:rFonts w:ascii="Arial"/>
          <w:b/>
          <w:color w:val="333333"/>
          <w:spacing w:val="-2"/>
          <w:sz w:val="20"/>
        </w:rPr>
        <w:t> </w:t>
      </w:r>
      <w:r>
        <w:rPr>
          <w:rFonts w:ascii="Arial"/>
          <w:b/>
          <w:color w:val="333333"/>
          <w:sz w:val="20"/>
        </w:rPr>
        <w:t>reais</w:t>
      </w:r>
      <w:r>
        <w:rPr>
          <w:rFonts w:ascii="Arial"/>
          <w:b/>
          <w:color w:val="333333"/>
          <w:spacing w:val="-2"/>
          <w:sz w:val="20"/>
        </w:rPr>
        <w:t> </w:t>
      </w:r>
      <w:r>
        <w:rPr>
          <w:rFonts w:ascii="Arial"/>
          <w:b/>
          <w:color w:val="333333"/>
          <w:sz w:val="20"/>
        </w:rPr>
        <w:t>e</w:t>
      </w:r>
      <w:r>
        <w:rPr>
          <w:rFonts w:ascii="Arial"/>
          <w:b/>
          <w:color w:val="333333"/>
          <w:spacing w:val="-2"/>
          <w:sz w:val="20"/>
        </w:rPr>
        <w:t> </w:t>
      </w:r>
      <w:r>
        <w:rPr>
          <w:rFonts w:ascii="Arial"/>
          <w:b/>
          <w:color w:val="333333"/>
          <w:sz w:val="20"/>
        </w:rPr>
        <w:t>nove</w:t>
      </w:r>
      <w:r>
        <w:rPr>
          <w:rFonts w:ascii="Arial"/>
          <w:b/>
          <w:color w:val="333333"/>
          <w:spacing w:val="-1"/>
          <w:sz w:val="20"/>
        </w:rPr>
        <w:t> </w:t>
      </w:r>
      <w:r>
        <w:rPr>
          <w:rFonts w:ascii="Arial"/>
          <w:b/>
          <w:color w:val="333333"/>
          <w:spacing w:val="-2"/>
          <w:sz w:val="20"/>
        </w:rPr>
        <w:t>centavos</w:t>
      </w:r>
      <w:r>
        <w:rPr>
          <w:b/>
          <w:spacing w:val="-2"/>
          <w:sz w:val="20"/>
        </w:rPr>
        <w:t>).</w:t>
      </w:r>
    </w:p>
    <w:p>
      <w:pPr>
        <w:pStyle w:val="BodyText"/>
        <w:rPr>
          <w:b/>
        </w:rPr>
      </w:pPr>
    </w:p>
    <w:p>
      <w:pPr>
        <w:pStyle w:val="BodyText"/>
        <w:spacing w:before="75"/>
        <w:rPr>
          <w:b/>
        </w:rPr>
      </w:pPr>
    </w:p>
    <w:p>
      <w:pPr>
        <w:pStyle w:val="Heading2"/>
        <w:spacing w:before="1"/>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19/03/2025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4"/>
      </w:pPr>
    </w:p>
    <w:p>
      <w:pPr>
        <w:pStyle w:val="Heading2"/>
        <w:spacing w:before="1"/>
        <w:ind w:left="434"/>
      </w:pPr>
      <w:r>
        <w:rPr/>
        <w:t>CRITÉRIO</w:t>
      </w:r>
      <w:r>
        <w:rPr>
          <w:spacing w:val="-1"/>
        </w:rPr>
        <w:t> </w:t>
      </w:r>
      <w:r>
        <w:rPr/>
        <w:t>DE</w:t>
      </w:r>
      <w:r>
        <w:rPr>
          <w:spacing w:val="-1"/>
        </w:rPr>
        <w:t> </w:t>
      </w:r>
      <w:r>
        <w:rPr>
          <w:spacing w:val="-2"/>
        </w:rPr>
        <w:t>JULGAMENTO:</w:t>
      </w:r>
    </w:p>
    <w:p>
      <w:pPr>
        <w:spacing w:before="160"/>
        <w:ind w:left="4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4"/>
        <w:rPr>
          <w:b/>
        </w:rPr>
      </w:pPr>
    </w:p>
    <w:p>
      <w:pPr>
        <w:pStyle w:val="Heading2"/>
        <w:spacing w:before="1"/>
        <w:ind w:left="539"/>
      </w:pPr>
      <w:r>
        <w:rPr/>
        <w:t>MODO</w:t>
      </w:r>
      <w:r>
        <w:rPr>
          <w:spacing w:val="-1"/>
        </w:rPr>
        <w:t> </w:t>
      </w:r>
      <w:r>
        <w:rPr/>
        <w:t>DE</w:t>
      </w:r>
      <w:r>
        <w:rPr>
          <w:spacing w:val="-1"/>
        </w:rPr>
        <w:t> </w:t>
      </w:r>
      <w:r>
        <w:rPr>
          <w:spacing w:val="-2"/>
        </w:rPr>
        <w:t>DISPUTA:</w:t>
      </w:r>
    </w:p>
    <w:p>
      <w:pPr>
        <w:pStyle w:val="Heading3"/>
        <w:spacing w:before="160"/>
        <w:ind w:left="539"/>
        <w:rPr>
          <w:b w:val="0"/>
        </w:rPr>
      </w:pPr>
      <w:r>
        <w:rPr>
          <w:spacing w:val="-2"/>
        </w:rPr>
        <w:t>Aberto</w:t>
      </w:r>
      <w:r>
        <w:rPr>
          <w:b w:val="0"/>
          <w:spacing w:val="-2"/>
        </w:rPr>
        <w:t>.</w:t>
      </w:r>
    </w:p>
    <w:p>
      <w:pPr>
        <w:pStyle w:val="BodyText"/>
        <w:spacing w:before="39"/>
      </w:pPr>
    </w:p>
    <w:p>
      <w:pPr>
        <w:pStyle w:val="Title"/>
        <w:spacing w:line="446" w:lineRule="auto"/>
        <w:ind w:left="5412" w:right="4939" w:firstLine="686"/>
      </w:pPr>
      <w:r>
        <w:rPr/>
        <w:t>EDITAL DE LICITAÇÃO PREGÃO</w:t>
      </w:r>
      <w:r>
        <w:rPr>
          <w:spacing w:val="-17"/>
        </w:rPr>
        <w:t> </w:t>
      </w:r>
      <w:r>
        <w:rPr/>
        <w:t>ELETRÔNICO</w:t>
      </w:r>
      <w:r>
        <w:rPr>
          <w:spacing w:val="-16"/>
        </w:rPr>
        <w:t> </w:t>
      </w:r>
      <w:r>
        <w:rPr/>
        <w:t>Nº</w:t>
      </w:r>
      <w:r>
        <w:rPr>
          <w:spacing w:val="-16"/>
        </w:rPr>
        <w:t> </w:t>
      </w:r>
      <w:r>
        <w:rPr/>
        <w:t>116/2025</w:t>
      </w:r>
    </w:p>
    <w:p>
      <w:pPr>
        <w:pStyle w:val="BodyText"/>
        <w:spacing w:before="78"/>
        <w:rPr>
          <w:b/>
        </w:rPr>
      </w:pPr>
    </w:p>
    <w:p>
      <w:pPr>
        <w:spacing w:line="280" w:lineRule="auto" w:before="1"/>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pPr>
    </w:p>
    <w:p>
      <w:pPr>
        <w:pStyle w:val="BodyText"/>
        <w:spacing w:before="16"/>
      </w:pPr>
    </w:p>
    <w:p>
      <w:pPr>
        <w:pStyle w:val="Heading2"/>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891" w:val="left" w:leader="none"/>
        </w:tabs>
        <w:spacing w:line="240" w:lineRule="auto" w:before="0" w:after="0"/>
        <w:ind w:left="891" w:right="0" w:hanging="352"/>
        <w:jc w:val="left"/>
        <w:rPr>
          <w:b/>
          <w:sz w:val="20"/>
        </w:rPr>
      </w:pPr>
      <w:r>
        <w:rPr>
          <w:sz w:val="20"/>
        </w:rPr>
        <w:t>O</w:t>
      </w:r>
      <w:r>
        <w:rPr>
          <w:spacing w:val="-1"/>
          <w:sz w:val="20"/>
        </w:rPr>
        <w:t> </w:t>
      </w:r>
      <w:r>
        <w:rPr>
          <w:sz w:val="20"/>
        </w:rPr>
        <w:t>objeto</w:t>
      </w:r>
      <w:r>
        <w:rPr>
          <w:spacing w:val="-1"/>
          <w:sz w:val="20"/>
        </w:rPr>
        <w:t> </w:t>
      </w:r>
      <w:r>
        <w:rPr>
          <w:sz w:val="20"/>
        </w:rPr>
        <w:t>da presente</w:t>
      </w:r>
      <w:r>
        <w:rPr>
          <w:spacing w:val="-1"/>
          <w:sz w:val="20"/>
        </w:rPr>
        <w:t> </w:t>
      </w:r>
      <w:r>
        <w:rPr>
          <w:sz w:val="20"/>
        </w:rPr>
        <w:t>licitação é</w:t>
      </w:r>
      <w:r>
        <w:rPr>
          <w:spacing w:val="-1"/>
          <w:sz w:val="20"/>
        </w:rPr>
        <w:t> </w:t>
      </w:r>
      <w:r>
        <w:rPr>
          <w:sz w:val="20"/>
        </w:rPr>
        <w:t>a</w:t>
      </w:r>
      <w:r>
        <w:rPr>
          <w:spacing w:val="-1"/>
          <w:sz w:val="20"/>
        </w:rPr>
        <w:t> </w:t>
      </w:r>
      <w:r>
        <w:rPr>
          <w:b/>
          <w:sz w:val="20"/>
        </w:rPr>
        <w:t>AQUISIÇÃO DE</w:t>
      </w:r>
      <w:r>
        <w:rPr>
          <w:b/>
          <w:spacing w:val="-1"/>
          <w:sz w:val="20"/>
        </w:rPr>
        <w:t> </w:t>
      </w:r>
      <w:r>
        <w:rPr>
          <w:b/>
          <w:sz w:val="20"/>
        </w:rPr>
        <w:t>MATERIAL</w:t>
      </w:r>
      <w:r>
        <w:rPr>
          <w:b/>
          <w:spacing w:val="-11"/>
          <w:sz w:val="20"/>
        </w:rPr>
        <w:t> </w:t>
      </w:r>
      <w:r>
        <w:rPr>
          <w:b/>
          <w:sz w:val="20"/>
        </w:rPr>
        <w:t>DE OPMES</w:t>
      </w:r>
      <w:r>
        <w:rPr>
          <w:b/>
          <w:spacing w:val="-1"/>
          <w:sz w:val="20"/>
        </w:rPr>
        <w:t> </w:t>
      </w:r>
      <w:r>
        <w:rPr>
          <w:b/>
          <w:sz w:val="20"/>
        </w:rPr>
        <w:t>(ENXERTO</w:t>
      </w:r>
      <w:r>
        <w:rPr>
          <w:b/>
          <w:spacing w:val="-11"/>
          <w:sz w:val="20"/>
        </w:rPr>
        <w:t> </w:t>
      </w:r>
      <w:r>
        <w:rPr>
          <w:b/>
          <w:sz w:val="20"/>
        </w:rPr>
        <w:t>ARTERIAL)</w:t>
      </w:r>
      <w:r>
        <w:rPr>
          <w:b/>
          <w:spacing w:val="-1"/>
          <w:sz w:val="20"/>
        </w:rPr>
        <w:t> </w:t>
      </w:r>
      <w:r>
        <w:rPr>
          <w:b/>
          <w:sz w:val="20"/>
        </w:rPr>
        <w:t>EM REGIME</w:t>
      </w:r>
      <w:r>
        <w:rPr>
          <w:b/>
          <w:spacing w:val="-1"/>
          <w:sz w:val="20"/>
        </w:rPr>
        <w:t> </w:t>
      </w:r>
      <w:r>
        <w:rPr>
          <w:b/>
          <w:sz w:val="20"/>
        </w:rPr>
        <w:t>DE CONSIGNAÇÃO</w:t>
      </w:r>
      <w:r>
        <w:rPr>
          <w:b/>
          <w:spacing w:val="-1"/>
          <w:sz w:val="20"/>
        </w:rPr>
        <w:t> </w:t>
      </w:r>
      <w:r>
        <w:rPr>
          <w:b/>
          <w:sz w:val="20"/>
        </w:rPr>
        <w:t>PARA</w:t>
      </w:r>
      <w:r>
        <w:rPr>
          <w:b/>
          <w:spacing w:val="-11"/>
          <w:sz w:val="20"/>
        </w:rPr>
        <w:t> </w:t>
      </w:r>
      <w:r>
        <w:rPr>
          <w:b/>
          <w:sz w:val="20"/>
        </w:rPr>
        <w:t>O </w:t>
      </w:r>
      <w:r>
        <w:rPr>
          <w:b/>
          <w:spacing w:val="-2"/>
          <w:sz w:val="20"/>
        </w:rPr>
        <w:t>SERVIÇO</w:t>
      </w:r>
    </w:p>
    <w:p>
      <w:pPr>
        <w:spacing w:before="40"/>
        <w:ind w:left="539" w:right="0" w:firstLine="0"/>
        <w:jc w:val="both"/>
        <w:rPr>
          <w:sz w:val="20"/>
        </w:rPr>
      </w:pPr>
      <w:r>
        <w:rPr>
          <w:b/>
          <w:sz w:val="20"/>
        </w:rPr>
        <w:t>DE</w:t>
      </w:r>
      <w:r>
        <w:rPr>
          <w:b/>
          <w:spacing w:val="-7"/>
          <w:sz w:val="20"/>
        </w:rPr>
        <w:t> </w:t>
      </w:r>
      <w:r>
        <w:rPr>
          <w:b/>
          <w:sz w:val="20"/>
        </w:rPr>
        <w:t>CIRURGIA</w:t>
      </w:r>
      <w:r>
        <w:rPr>
          <w:b/>
          <w:spacing w:val="-15"/>
          <w:sz w:val="20"/>
        </w:rPr>
        <w:t> </w:t>
      </w:r>
      <w:r>
        <w:rPr>
          <w:b/>
          <w:sz w:val="20"/>
        </w:rPr>
        <w:t>VASCULAR</w:t>
      </w:r>
      <w:r>
        <w:rPr>
          <w:b/>
          <w:spacing w:val="-2"/>
          <w:sz w:val="20"/>
        </w:rPr>
        <w:t> </w:t>
      </w:r>
      <w:r>
        <w:rPr>
          <w:b/>
          <w:sz w:val="20"/>
        </w:rPr>
        <w:t>DO</w:t>
      </w:r>
      <w:r>
        <w:rPr>
          <w:b/>
          <w:spacing w:val="-3"/>
          <w:sz w:val="20"/>
        </w:rPr>
        <w:t> </w:t>
      </w:r>
      <w:r>
        <w:rPr>
          <w:b/>
          <w:sz w:val="20"/>
        </w:rPr>
        <w:t>HUPE</w:t>
      </w:r>
      <w:r>
        <w:rPr>
          <w:b/>
          <w:spacing w:val="-2"/>
          <w:sz w:val="20"/>
        </w:rPr>
        <w:t> </w:t>
      </w:r>
      <w:r>
        <w:rPr>
          <w:sz w:val="20"/>
        </w:rPr>
        <w:t>conforme</w:t>
      </w:r>
      <w:r>
        <w:rPr>
          <w:spacing w:val="-3"/>
          <w:sz w:val="20"/>
        </w:rPr>
        <w:t> </w:t>
      </w:r>
      <w:r>
        <w:rPr>
          <w:sz w:val="20"/>
        </w:rPr>
        <w:t>condições,</w:t>
      </w:r>
      <w:r>
        <w:rPr>
          <w:spacing w:val="-2"/>
          <w:sz w:val="20"/>
        </w:rPr>
        <w:t> </w:t>
      </w:r>
      <w:r>
        <w:rPr>
          <w:sz w:val="20"/>
        </w:rPr>
        <w:t>quantidades</w:t>
      </w:r>
      <w:r>
        <w:rPr>
          <w:spacing w:val="-3"/>
          <w:sz w:val="20"/>
        </w:rPr>
        <w:t> </w:t>
      </w:r>
      <w:r>
        <w:rPr>
          <w:sz w:val="20"/>
        </w:rPr>
        <w:t>e</w:t>
      </w:r>
      <w:r>
        <w:rPr>
          <w:spacing w:val="-3"/>
          <w:sz w:val="20"/>
        </w:rPr>
        <w:t> </w:t>
      </w:r>
      <w:r>
        <w:rPr>
          <w:sz w:val="20"/>
        </w:rPr>
        <w:t>exigências</w:t>
      </w:r>
      <w:r>
        <w:rPr>
          <w:spacing w:val="-3"/>
          <w:sz w:val="20"/>
        </w:rPr>
        <w:t> </w:t>
      </w:r>
      <w:r>
        <w:rPr>
          <w:sz w:val="20"/>
        </w:rPr>
        <w:t>estabelecidas</w:t>
      </w:r>
      <w:r>
        <w:rPr>
          <w:spacing w:val="-2"/>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2"/>
          <w:sz w:val="20"/>
        </w:rPr>
        <w:t> anexos.</w:t>
      </w:r>
    </w:p>
    <w:p>
      <w:pPr>
        <w:pStyle w:val="ListParagraph"/>
        <w:numPr>
          <w:ilvl w:val="1"/>
          <w:numId w:val="1"/>
        </w:numPr>
        <w:tabs>
          <w:tab w:pos="877" w:val="left" w:leader="none"/>
        </w:tabs>
        <w:spacing w:line="240" w:lineRule="auto" w:before="40" w:after="0"/>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pPr>
    </w:p>
    <w:p>
      <w:pPr>
        <w:pStyle w:val="BodyText"/>
        <w:spacing w:before="97"/>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705"/>
        <w:gridCol w:w="930"/>
        <w:gridCol w:w="1080"/>
        <w:gridCol w:w="930"/>
        <w:gridCol w:w="1215"/>
        <w:gridCol w:w="2355"/>
      </w:tblGrid>
      <w:tr>
        <w:trPr>
          <w:trHeight w:val="1079" w:hRule="atLeast"/>
        </w:trPr>
        <w:tc>
          <w:tcPr>
            <w:tcW w:w="720" w:type="dxa"/>
          </w:tcPr>
          <w:p>
            <w:pPr>
              <w:pStyle w:val="TableParagraph"/>
              <w:spacing w:before="60"/>
              <w:ind w:left="7"/>
              <w:rPr>
                <w:b/>
                <w:sz w:val="16"/>
              </w:rPr>
            </w:pPr>
            <w:r>
              <w:rPr>
                <w:b/>
                <w:spacing w:val="-4"/>
                <w:sz w:val="16"/>
              </w:rPr>
              <w:t>ITEM</w:t>
            </w:r>
          </w:p>
        </w:tc>
        <w:tc>
          <w:tcPr>
            <w:tcW w:w="3705" w:type="dxa"/>
          </w:tcPr>
          <w:p>
            <w:pPr>
              <w:pStyle w:val="TableParagraph"/>
              <w:spacing w:line="352" w:lineRule="auto" w:before="60"/>
              <w:ind w:left="82" w:right="1344"/>
              <w:rPr>
                <w:b/>
                <w:sz w:val="16"/>
              </w:rPr>
            </w:pPr>
            <w:r>
              <w:rPr>
                <w:b/>
                <w:spacing w:val="-2"/>
                <w:sz w:val="16"/>
              </w:rPr>
              <w:t>DESCRIÇÃO/</w:t>
            </w:r>
            <w:r>
              <w:rPr>
                <w:b/>
                <w:spacing w:val="40"/>
                <w:sz w:val="16"/>
              </w:rPr>
              <w:t> </w:t>
            </w:r>
            <w:r>
              <w:rPr>
                <w:b/>
                <w:spacing w:val="-2"/>
                <w:sz w:val="16"/>
              </w:rPr>
              <w:t>ESPECIFICAÇÃO</w:t>
            </w:r>
          </w:p>
        </w:tc>
        <w:tc>
          <w:tcPr>
            <w:tcW w:w="930" w:type="dxa"/>
          </w:tcPr>
          <w:p>
            <w:pPr>
              <w:pStyle w:val="TableParagraph"/>
              <w:tabs>
                <w:tab w:pos="744"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930"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235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720" w:type="dxa"/>
          </w:tcPr>
          <w:p>
            <w:pPr>
              <w:pStyle w:val="TableParagraph"/>
              <w:spacing w:before="60"/>
              <w:ind w:left="112"/>
              <w:rPr>
                <w:sz w:val="16"/>
              </w:rPr>
            </w:pPr>
            <w:r>
              <w:rPr>
                <w:spacing w:val="-10"/>
                <w:sz w:val="16"/>
              </w:rPr>
              <w:t>1</w:t>
            </w:r>
          </w:p>
        </w:tc>
        <w:tc>
          <w:tcPr>
            <w:tcW w:w="3705" w:type="dxa"/>
          </w:tcPr>
          <w:p>
            <w:pPr>
              <w:pStyle w:val="TableParagraph"/>
              <w:spacing w:line="352" w:lineRule="auto" w:before="60"/>
              <w:ind w:left="112" w:right="95"/>
              <w:jc w:val="both"/>
              <w:rPr>
                <w:sz w:val="16"/>
              </w:rPr>
            </w:pPr>
            <w:r>
              <w:rPr>
                <w:sz w:val="16"/>
              </w:rPr>
              <w:t>ENXERTO ARTERIAL TUBULAR, </w:t>
            </w:r>
            <w:r>
              <w:rPr>
                <w:sz w:val="16"/>
              </w:rPr>
              <w:t>TIPO:</w:t>
            </w:r>
            <w:r>
              <w:rPr>
                <w:spacing w:val="40"/>
                <w:sz w:val="16"/>
              </w:rPr>
              <w:t> </w:t>
            </w:r>
            <w:r>
              <w:rPr>
                <w:sz w:val="16"/>
              </w:rPr>
              <w:t>INORGÂNICO, MODELO: BIFURCADO,</w:t>
            </w:r>
            <w:r>
              <w:rPr>
                <w:spacing w:val="40"/>
                <w:sz w:val="16"/>
              </w:rPr>
              <w:t> </w:t>
            </w:r>
            <w:r>
              <w:rPr>
                <w:sz w:val="16"/>
              </w:rPr>
              <w:t>MATERIAL: DACRON, DIÂMETRO: 14MM A</w:t>
            </w:r>
            <w:r>
              <w:rPr>
                <w:spacing w:val="40"/>
                <w:sz w:val="16"/>
              </w:rPr>
              <w:t> </w:t>
            </w:r>
            <w:r>
              <w:rPr>
                <w:sz w:val="16"/>
              </w:rPr>
              <w:t>24MM</w:t>
            </w:r>
            <w:r>
              <w:rPr>
                <w:spacing w:val="16"/>
                <w:sz w:val="16"/>
              </w:rPr>
              <w:t> </w:t>
            </w:r>
            <w:r>
              <w:rPr>
                <w:sz w:val="16"/>
              </w:rPr>
              <w:t>X</w:t>
            </w:r>
            <w:r>
              <w:rPr>
                <w:spacing w:val="16"/>
                <w:sz w:val="16"/>
              </w:rPr>
              <w:t> </w:t>
            </w:r>
            <w:r>
              <w:rPr>
                <w:sz w:val="16"/>
              </w:rPr>
              <w:t>7MM</w:t>
            </w:r>
            <w:r>
              <w:rPr>
                <w:spacing w:val="8"/>
                <w:sz w:val="16"/>
              </w:rPr>
              <w:t> </w:t>
            </w:r>
            <w:r>
              <w:rPr>
                <w:sz w:val="16"/>
              </w:rPr>
              <w:t>A</w:t>
            </w:r>
            <w:r>
              <w:rPr>
                <w:spacing w:val="8"/>
                <w:sz w:val="16"/>
              </w:rPr>
              <w:t> </w:t>
            </w:r>
            <w:r>
              <w:rPr>
                <w:sz w:val="16"/>
              </w:rPr>
              <w:t>12MM,</w:t>
            </w:r>
            <w:r>
              <w:rPr>
                <w:spacing w:val="16"/>
                <w:sz w:val="16"/>
              </w:rPr>
              <w:t> </w:t>
            </w:r>
            <w:r>
              <w:rPr>
                <w:sz w:val="16"/>
              </w:rPr>
              <w:t>COMPRIMENTO:</w:t>
            </w:r>
            <w:r>
              <w:rPr>
                <w:spacing w:val="17"/>
                <w:sz w:val="16"/>
              </w:rPr>
              <w:t> </w:t>
            </w:r>
            <w:r>
              <w:rPr>
                <w:spacing w:val="-4"/>
                <w:sz w:val="16"/>
              </w:rPr>
              <w:t>30CM</w:t>
            </w:r>
          </w:p>
          <w:p>
            <w:pPr>
              <w:pStyle w:val="TableParagraph"/>
              <w:spacing w:line="182" w:lineRule="exact"/>
              <w:ind w:left="112"/>
              <w:jc w:val="both"/>
              <w:rPr>
                <w:sz w:val="16"/>
              </w:rPr>
            </w:pPr>
            <w:r>
              <w:rPr>
                <w:sz w:val="16"/>
              </w:rPr>
              <w:t>A</w:t>
            </w:r>
            <w:r>
              <w:rPr>
                <w:spacing w:val="-9"/>
                <w:sz w:val="16"/>
              </w:rPr>
              <w:t> </w:t>
            </w:r>
            <w:r>
              <w:rPr>
                <w:spacing w:val="-4"/>
                <w:sz w:val="16"/>
              </w:rPr>
              <w:t>50CM</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12"/>
              <w:rPr>
                <w:sz w:val="16"/>
              </w:rPr>
            </w:pPr>
            <w:r>
              <w:rPr>
                <w:spacing w:val="-2"/>
                <w:sz w:val="16"/>
              </w:rPr>
              <w:t>156505</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14</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2.865,7300</w:t>
            </w:r>
          </w:p>
        </w:tc>
        <w:tc>
          <w:tcPr>
            <w:tcW w:w="235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7"/>
                <w:sz w:val="16"/>
              </w:rPr>
              <w:t> </w:t>
            </w:r>
            <w:r>
              <w:rPr>
                <w:sz w:val="16"/>
              </w:rPr>
              <w:t>situado</w:t>
            </w:r>
            <w:r>
              <w:rPr>
                <w:spacing w:val="-7"/>
                <w:sz w:val="16"/>
              </w:rPr>
              <w:t> </w:t>
            </w:r>
            <w:r>
              <w:rPr>
                <w:sz w:val="16"/>
              </w:rPr>
              <w:t>na</w:t>
            </w:r>
            <w:r>
              <w:rPr>
                <w:spacing w:val="-7"/>
                <w:sz w:val="16"/>
              </w:rPr>
              <w:t> </w:t>
            </w:r>
            <w:r>
              <w:rPr>
                <w:sz w:val="16"/>
              </w:rPr>
              <w:t>Boulevard</w:t>
            </w:r>
            <w:r>
              <w:rPr>
                <w:spacing w:val="-7"/>
                <w:sz w:val="16"/>
              </w:rPr>
              <w:t> </w:t>
            </w:r>
            <w:r>
              <w:rPr>
                <w:sz w:val="16"/>
              </w:rPr>
              <w:t>28</w:t>
            </w:r>
            <w:r>
              <w:rPr>
                <w:spacing w:val="-7"/>
                <w:sz w:val="16"/>
              </w:rPr>
              <w:t> </w:t>
            </w:r>
            <w:r>
              <w:rPr>
                <w:sz w:val="16"/>
              </w:rPr>
              <w:t>de</w:t>
            </w:r>
            <w:r>
              <w:rPr>
                <w:spacing w:val="40"/>
                <w:sz w:val="16"/>
              </w:rPr>
              <w:t> </w:t>
            </w:r>
            <w:r>
              <w:rPr>
                <w:sz w:val="16"/>
              </w:rPr>
              <w:t>Setembro, 77 – Vila Isabel, Rio de</w:t>
            </w:r>
            <w:r>
              <w:rPr>
                <w:spacing w:val="40"/>
                <w:sz w:val="16"/>
              </w:rPr>
              <w:t> </w:t>
            </w:r>
            <w:r>
              <w:rPr>
                <w:sz w:val="16"/>
              </w:rPr>
              <w:t>Janeiro/RJ, CEP 20.551-030</w:t>
            </w:r>
          </w:p>
        </w:tc>
      </w:tr>
      <w:tr>
        <w:trPr>
          <w:trHeight w:val="1079" w:hRule="atLeast"/>
        </w:trPr>
        <w:tc>
          <w:tcPr>
            <w:tcW w:w="720" w:type="dxa"/>
          </w:tcPr>
          <w:p>
            <w:pPr>
              <w:pStyle w:val="TableParagraph"/>
              <w:spacing w:before="60"/>
              <w:ind w:left="112"/>
              <w:rPr>
                <w:sz w:val="16"/>
              </w:rPr>
            </w:pPr>
            <w:r>
              <w:rPr>
                <w:spacing w:val="-10"/>
                <w:sz w:val="16"/>
              </w:rPr>
              <w:t>2</w:t>
            </w:r>
          </w:p>
        </w:tc>
        <w:tc>
          <w:tcPr>
            <w:tcW w:w="3705" w:type="dxa"/>
          </w:tcPr>
          <w:p>
            <w:pPr>
              <w:pStyle w:val="TableParagraph"/>
              <w:spacing w:line="352" w:lineRule="auto" w:before="60"/>
              <w:ind w:left="112" w:right="95"/>
              <w:jc w:val="both"/>
              <w:rPr>
                <w:sz w:val="16"/>
              </w:rPr>
            </w:pPr>
            <w:r>
              <w:rPr>
                <w:sz w:val="16"/>
              </w:rPr>
              <w:t>ENXERTO ARTERIAL TUBULAR, </w:t>
            </w:r>
            <w:r>
              <w:rPr>
                <w:sz w:val="16"/>
              </w:rPr>
              <w:t>TIPO:</w:t>
            </w:r>
            <w:r>
              <w:rPr>
                <w:spacing w:val="40"/>
                <w:sz w:val="16"/>
              </w:rPr>
              <w:t> </w:t>
            </w:r>
            <w:r>
              <w:rPr>
                <w:sz w:val="16"/>
              </w:rPr>
              <w:t>INORGÂNICO, MODELO: RETO, MATERIAL:</w:t>
            </w:r>
            <w:r>
              <w:rPr>
                <w:spacing w:val="40"/>
                <w:sz w:val="16"/>
              </w:rPr>
              <w:t> </w:t>
            </w:r>
            <w:r>
              <w:rPr>
                <w:sz w:val="16"/>
              </w:rPr>
              <w:t>DACRON,</w:t>
            </w:r>
            <w:r>
              <w:rPr>
                <w:spacing w:val="66"/>
                <w:w w:val="150"/>
                <w:sz w:val="16"/>
              </w:rPr>
              <w:t>  </w:t>
            </w:r>
            <w:r>
              <w:rPr>
                <w:sz w:val="16"/>
              </w:rPr>
              <w:t>DIÂMETRO:</w:t>
            </w:r>
            <w:r>
              <w:rPr>
                <w:spacing w:val="66"/>
                <w:w w:val="150"/>
                <w:sz w:val="16"/>
              </w:rPr>
              <w:t>  </w:t>
            </w:r>
            <w:r>
              <w:rPr>
                <w:sz w:val="16"/>
              </w:rPr>
              <w:t>6MM</w:t>
            </w:r>
            <w:r>
              <w:rPr>
                <w:spacing w:val="61"/>
                <w:w w:val="150"/>
                <w:sz w:val="16"/>
              </w:rPr>
              <w:t>  </w:t>
            </w:r>
            <w:r>
              <w:rPr>
                <w:sz w:val="16"/>
              </w:rPr>
              <w:t>A</w:t>
            </w:r>
            <w:r>
              <w:rPr>
                <w:spacing w:val="62"/>
                <w:w w:val="150"/>
                <w:sz w:val="16"/>
              </w:rPr>
              <w:t>  </w:t>
            </w:r>
            <w:r>
              <w:rPr>
                <w:spacing w:val="-4"/>
                <w:sz w:val="16"/>
              </w:rPr>
              <w:t>8MM,</w:t>
            </w:r>
          </w:p>
          <w:p>
            <w:pPr>
              <w:pStyle w:val="TableParagraph"/>
              <w:spacing w:line="183" w:lineRule="exact"/>
              <w:ind w:left="112"/>
              <w:jc w:val="both"/>
              <w:rPr>
                <w:sz w:val="16"/>
              </w:rPr>
            </w:pPr>
            <w:r>
              <w:rPr>
                <w:sz w:val="16"/>
              </w:rPr>
              <w:t>COMPRIMENTO:</w:t>
            </w:r>
            <w:r>
              <w:rPr>
                <w:spacing w:val="-3"/>
                <w:sz w:val="16"/>
              </w:rPr>
              <w:t> </w:t>
            </w:r>
            <w:r>
              <w:rPr>
                <w:sz w:val="16"/>
              </w:rPr>
              <w:t>40CM</w:t>
            </w:r>
            <w:r>
              <w:rPr>
                <w:spacing w:val="-10"/>
                <w:sz w:val="16"/>
              </w:rPr>
              <w:t> </w:t>
            </w:r>
            <w:r>
              <w:rPr>
                <w:sz w:val="16"/>
              </w:rPr>
              <w:t>A</w:t>
            </w:r>
            <w:r>
              <w:rPr>
                <w:spacing w:val="-9"/>
                <w:sz w:val="16"/>
              </w:rPr>
              <w:t> </w:t>
            </w:r>
            <w:r>
              <w:rPr>
                <w:spacing w:val="-4"/>
                <w:sz w:val="16"/>
              </w:rPr>
              <w:t>80CM</w:t>
            </w:r>
          </w:p>
        </w:tc>
        <w:tc>
          <w:tcPr>
            <w:tcW w:w="930" w:type="dxa"/>
          </w:tcPr>
          <w:p>
            <w:pPr>
              <w:pStyle w:val="TableParagraph"/>
              <w:rPr>
                <w:sz w:val="16"/>
              </w:rPr>
            </w:pPr>
          </w:p>
          <w:p>
            <w:pPr>
              <w:pStyle w:val="TableParagraph"/>
              <w:spacing w:before="97"/>
              <w:rPr>
                <w:sz w:val="16"/>
              </w:rPr>
            </w:pPr>
          </w:p>
          <w:p>
            <w:pPr>
              <w:pStyle w:val="TableParagraph"/>
              <w:ind w:left="112"/>
              <w:rPr>
                <w:sz w:val="16"/>
              </w:rPr>
            </w:pPr>
            <w:r>
              <w:rPr>
                <w:spacing w:val="-2"/>
                <w:sz w:val="16"/>
              </w:rPr>
              <w:t>156506</w:t>
            </w:r>
          </w:p>
        </w:tc>
        <w:tc>
          <w:tcPr>
            <w:tcW w:w="1080"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spacing w:before="97"/>
              <w:rPr>
                <w:sz w:val="16"/>
              </w:rPr>
            </w:pPr>
          </w:p>
          <w:p>
            <w:pPr>
              <w:pStyle w:val="TableParagraph"/>
              <w:ind w:left="14"/>
              <w:jc w:val="center"/>
              <w:rPr>
                <w:sz w:val="16"/>
              </w:rPr>
            </w:pPr>
            <w:r>
              <w:rPr>
                <w:spacing w:val="-5"/>
                <w:sz w:val="16"/>
              </w:rPr>
              <w:t>09</w:t>
            </w:r>
          </w:p>
        </w:tc>
        <w:tc>
          <w:tcPr>
            <w:tcW w:w="121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2.801,3867</w:t>
            </w:r>
          </w:p>
        </w:tc>
        <w:tc>
          <w:tcPr>
            <w:tcW w:w="235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7"/>
                <w:sz w:val="16"/>
              </w:rPr>
              <w:t> </w:t>
            </w:r>
            <w:r>
              <w:rPr>
                <w:sz w:val="16"/>
              </w:rPr>
              <w:t>situado</w:t>
            </w:r>
            <w:r>
              <w:rPr>
                <w:spacing w:val="-7"/>
                <w:sz w:val="16"/>
              </w:rPr>
              <w:t> </w:t>
            </w:r>
            <w:r>
              <w:rPr>
                <w:sz w:val="16"/>
              </w:rPr>
              <w:t>na</w:t>
            </w:r>
            <w:r>
              <w:rPr>
                <w:spacing w:val="-7"/>
                <w:sz w:val="16"/>
              </w:rPr>
              <w:t> </w:t>
            </w:r>
            <w:r>
              <w:rPr>
                <w:sz w:val="16"/>
              </w:rPr>
              <w:t>Boulevard</w:t>
            </w:r>
            <w:r>
              <w:rPr>
                <w:spacing w:val="-7"/>
                <w:sz w:val="16"/>
              </w:rPr>
              <w:t> </w:t>
            </w:r>
            <w:r>
              <w:rPr>
                <w:sz w:val="16"/>
              </w:rPr>
              <w:t>28</w:t>
            </w:r>
            <w:r>
              <w:rPr>
                <w:spacing w:val="-7"/>
                <w:sz w:val="16"/>
              </w:rPr>
              <w:t> </w:t>
            </w:r>
            <w:r>
              <w:rPr>
                <w:sz w:val="16"/>
              </w:rPr>
              <w:t>de</w:t>
            </w:r>
            <w:r>
              <w:rPr>
                <w:spacing w:val="40"/>
                <w:sz w:val="16"/>
              </w:rPr>
              <w:t> </w:t>
            </w:r>
            <w:r>
              <w:rPr>
                <w:sz w:val="16"/>
              </w:rPr>
              <w:t>Setembro,</w:t>
            </w:r>
            <w:r>
              <w:rPr>
                <w:spacing w:val="16"/>
                <w:sz w:val="16"/>
              </w:rPr>
              <w:t> </w:t>
            </w:r>
            <w:r>
              <w:rPr>
                <w:sz w:val="16"/>
              </w:rPr>
              <w:t>77</w:t>
            </w:r>
            <w:r>
              <w:rPr>
                <w:spacing w:val="18"/>
                <w:sz w:val="16"/>
              </w:rPr>
              <w:t> </w:t>
            </w:r>
            <w:r>
              <w:rPr>
                <w:sz w:val="16"/>
              </w:rPr>
              <w:t>–</w:t>
            </w:r>
            <w:r>
              <w:rPr>
                <w:spacing w:val="17"/>
                <w:sz w:val="16"/>
              </w:rPr>
              <w:t> </w:t>
            </w:r>
            <w:r>
              <w:rPr>
                <w:sz w:val="16"/>
              </w:rPr>
              <w:t>Vila</w:t>
            </w:r>
            <w:r>
              <w:rPr>
                <w:spacing w:val="18"/>
                <w:sz w:val="16"/>
              </w:rPr>
              <w:t> </w:t>
            </w:r>
            <w:r>
              <w:rPr>
                <w:sz w:val="16"/>
              </w:rPr>
              <w:t>Isabel,</w:t>
            </w:r>
            <w:r>
              <w:rPr>
                <w:spacing w:val="18"/>
                <w:sz w:val="16"/>
              </w:rPr>
              <w:t> </w:t>
            </w:r>
            <w:r>
              <w:rPr>
                <w:sz w:val="16"/>
              </w:rPr>
              <w:t>Rio</w:t>
            </w:r>
            <w:r>
              <w:rPr>
                <w:spacing w:val="19"/>
                <w:sz w:val="16"/>
              </w:rPr>
              <w:t> </w:t>
            </w:r>
            <w:r>
              <w:rPr>
                <w:spacing w:val="-5"/>
                <w:sz w:val="16"/>
              </w:rPr>
              <w:t>de</w:t>
            </w:r>
          </w:p>
          <w:p>
            <w:pPr>
              <w:pStyle w:val="TableParagraph"/>
              <w:spacing w:line="183"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5"/>
                <w:sz w:val="16"/>
              </w:rPr>
              <w:t>030</w:t>
            </w:r>
          </w:p>
        </w:tc>
      </w:tr>
      <w:tr>
        <w:trPr>
          <w:trHeight w:val="1619" w:hRule="atLeast"/>
        </w:trPr>
        <w:tc>
          <w:tcPr>
            <w:tcW w:w="720" w:type="dxa"/>
          </w:tcPr>
          <w:p>
            <w:pPr>
              <w:pStyle w:val="TableParagraph"/>
              <w:spacing w:before="60"/>
              <w:ind w:left="112"/>
              <w:rPr>
                <w:sz w:val="16"/>
              </w:rPr>
            </w:pPr>
            <w:r>
              <w:rPr>
                <w:spacing w:val="-10"/>
                <w:sz w:val="16"/>
              </w:rPr>
              <w:t>3</w:t>
            </w:r>
          </w:p>
        </w:tc>
        <w:tc>
          <w:tcPr>
            <w:tcW w:w="3705" w:type="dxa"/>
          </w:tcPr>
          <w:p>
            <w:pPr>
              <w:pStyle w:val="TableParagraph"/>
              <w:tabs>
                <w:tab w:pos="1376" w:val="left" w:leader="none"/>
              </w:tabs>
              <w:spacing w:line="352" w:lineRule="auto" w:before="60"/>
              <w:ind w:left="112" w:right="95"/>
              <w:jc w:val="both"/>
              <w:rPr>
                <w:sz w:val="16"/>
              </w:rPr>
            </w:pPr>
            <w:r>
              <w:rPr>
                <w:sz w:val="16"/>
              </w:rPr>
              <w:t>ENXERTO ARTERIAL </w:t>
            </w:r>
            <w:r>
              <w:rPr>
                <w:sz w:val="16"/>
              </w:rPr>
              <w:t>TUBULAR,TIPO:</w:t>
            </w:r>
            <w:r>
              <w:rPr>
                <w:spacing w:val="40"/>
                <w:sz w:val="16"/>
              </w:rPr>
              <w:t> </w:t>
            </w:r>
            <w:r>
              <w:rPr>
                <w:sz w:val="16"/>
              </w:rPr>
              <w:t>INORGANICO, MODELO: RETO, MATERIAL:</w:t>
            </w:r>
            <w:r>
              <w:rPr>
                <w:spacing w:val="40"/>
                <w:sz w:val="16"/>
              </w:rPr>
              <w:t> </w:t>
            </w:r>
            <w:r>
              <w:rPr>
                <w:spacing w:val="-4"/>
                <w:sz w:val="16"/>
              </w:rPr>
              <w:t>PTFE</w:t>
            </w:r>
            <w:r>
              <w:rPr>
                <w:sz w:val="16"/>
              </w:rPr>
              <w:tab/>
            </w:r>
            <w:r>
              <w:rPr>
                <w:spacing w:val="-2"/>
                <w:sz w:val="16"/>
              </w:rPr>
              <w:t>(POLITETRAFLUORETILENO),</w:t>
            </w:r>
            <w:r>
              <w:rPr>
                <w:spacing w:val="40"/>
                <w:sz w:val="16"/>
              </w:rPr>
              <w:t> </w:t>
            </w:r>
            <w:r>
              <w:rPr>
                <w:sz w:val="16"/>
              </w:rPr>
              <w:t>DIAMETRO: 6MM A 8MM, COMPRIMENTO:</w:t>
            </w:r>
            <w:r>
              <w:rPr>
                <w:spacing w:val="40"/>
                <w:sz w:val="16"/>
              </w:rPr>
              <w:t> </w:t>
            </w:r>
            <w:r>
              <w:rPr>
                <w:sz w:val="16"/>
              </w:rPr>
              <w:t>40CM</w:t>
            </w:r>
            <w:r>
              <w:rPr>
                <w:spacing w:val="39"/>
                <w:sz w:val="16"/>
              </w:rPr>
              <w:t>  </w:t>
            </w:r>
            <w:r>
              <w:rPr>
                <w:sz w:val="16"/>
              </w:rPr>
              <w:t>A</w:t>
            </w:r>
            <w:r>
              <w:rPr>
                <w:spacing w:val="39"/>
                <w:sz w:val="16"/>
              </w:rPr>
              <w:t>  </w:t>
            </w:r>
            <w:r>
              <w:rPr>
                <w:sz w:val="16"/>
              </w:rPr>
              <w:t>60CM,</w:t>
            </w:r>
            <w:r>
              <w:rPr>
                <w:spacing w:val="43"/>
                <w:sz w:val="16"/>
              </w:rPr>
              <w:t>  </w:t>
            </w:r>
            <w:r>
              <w:rPr>
                <w:sz w:val="16"/>
              </w:rPr>
              <w:t>FORMA</w:t>
            </w:r>
            <w:r>
              <w:rPr>
                <w:spacing w:val="39"/>
                <w:sz w:val="16"/>
              </w:rPr>
              <w:t>  </w:t>
            </w:r>
            <w:r>
              <w:rPr>
                <w:spacing w:val="-2"/>
                <w:sz w:val="16"/>
              </w:rPr>
              <w:t>FORNECIMENTO:</w:t>
            </w:r>
          </w:p>
          <w:p>
            <w:pPr>
              <w:pStyle w:val="TableParagraph"/>
              <w:spacing w:line="182" w:lineRule="exact"/>
              <w:ind w:left="112"/>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spacing w:before="183"/>
              <w:rPr>
                <w:sz w:val="16"/>
              </w:rPr>
            </w:pPr>
          </w:p>
          <w:p>
            <w:pPr>
              <w:pStyle w:val="TableParagraph"/>
              <w:ind w:left="112"/>
              <w:rPr>
                <w:sz w:val="16"/>
              </w:rPr>
            </w:pPr>
            <w:r>
              <w:rPr>
                <w:spacing w:val="-2"/>
                <w:sz w:val="16"/>
              </w:rPr>
              <w:t>190781</w:t>
            </w:r>
          </w:p>
        </w:tc>
        <w:tc>
          <w:tcPr>
            <w:tcW w:w="1080"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Unidade</w:t>
            </w:r>
          </w:p>
        </w:tc>
        <w:tc>
          <w:tcPr>
            <w:tcW w:w="930"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5"/>
                <w:sz w:val="16"/>
              </w:rPr>
              <w:t>33</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3.013,2240</w:t>
            </w:r>
          </w:p>
        </w:tc>
        <w:tc>
          <w:tcPr>
            <w:tcW w:w="235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w:t>
            </w:r>
            <w:r>
              <w:rPr>
                <w:spacing w:val="-7"/>
                <w:sz w:val="16"/>
              </w:rPr>
              <w:t> </w:t>
            </w:r>
            <w:r>
              <w:rPr>
                <w:sz w:val="16"/>
              </w:rPr>
              <w:t>situado</w:t>
            </w:r>
            <w:r>
              <w:rPr>
                <w:spacing w:val="-7"/>
                <w:sz w:val="16"/>
              </w:rPr>
              <w:t> </w:t>
            </w:r>
            <w:r>
              <w:rPr>
                <w:sz w:val="16"/>
              </w:rPr>
              <w:t>na</w:t>
            </w:r>
            <w:r>
              <w:rPr>
                <w:spacing w:val="-7"/>
                <w:sz w:val="16"/>
              </w:rPr>
              <w:t> </w:t>
            </w:r>
            <w:r>
              <w:rPr>
                <w:sz w:val="16"/>
              </w:rPr>
              <w:t>Boulevard</w:t>
            </w:r>
            <w:r>
              <w:rPr>
                <w:spacing w:val="-7"/>
                <w:sz w:val="16"/>
              </w:rPr>
              <w:t> </w:t>
            </w:r>
            <w:r>
              <w:rPr>
                <w:sz w:val="16"/>
              </w:rPr>
              <w:t>28</w:t>
            </w:r>
            <w:r>
              <w:rPr>
                <w:spacing w:val="-7"/>
                <w:sz w:val="16"/>
              </w:rPr>
              <w:t> </w:t>
            </w:r>
            <w:r>
              <w:rPr>
                <w:sz w:val="16"/>
              </w:rPr>
              <w:t>de</w:t>
            </w:r>
            <w:r>
              <w:rPr>
                <w:spacing w:val="40"/>
                <w:sz w:val="16"/>
              </w:rPr>
              <w:t> </w:t>
            </w:r>
            <w:r>
              <w:rPr>
                <w:sz w:val="16"/>
              </w:rPr>
              <w:t>Setembro, 77 – Vila Isabel, Rio de</w:t>
            </w:r>
            <w:r>
              <w:rPr>
                <w:spacing w:val="40"/>
                <w:sz w:val="16"/>
              </w:rPr>
              <w:t> </w:t>
            </w:r>
            <w:r>
              <w:rPr>
                <w:sz w:val="16"/>
              </w:rPr>
              <w:t>Janeiro/RJ, CEP 20.551-030</w:t>
            </w:r>
          </w:p>
        </w:tc>
      </w:tr>
    </w:tbl>
    <w:p>
      <w:pPr>
        <w:pStyle w:val="BodyText"/>
      </w:pPr>
    </w:p>
    <w:p>
      <w:pPr>
        <w:pStyle w:val="BodyText"/>
        <w:spacing w:before="39"/>
      </w:pPr>
    </w:p>
    <w:p>
      <w:pPr>
        <w:pStyle w:val="Heading2"/>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Heading2"/>
        <w:spacing w:after="0" w:line="240" w:lineRule="auto"/>
        <w:jc w:val="left"/>
        <w:sectPr>
          <w:type w:val="continuous"/>
          <w:pgSz w:w="15840" w:h="24480"/>
          <w:pgMar w:top="740" w:bottom="280" w:left="360" w:right="360"/>
        </w:sectPr>
      </w:pPr>
    </w:p>
    <w:p>
      <w:pPr>
        <w:pStyle w:val="ListParagraph"/>
        <w:numPr>
          <w:ilvl w:val="1"/>
          <w:numId w:val="1"/>
        </w:numPr>
        <w:tabs>
          <w:tab w:pos="892" w:val="left" w:leader="none"/>
        </w:tabs>
        <w:spacing w:line="280" w:lineRule="auto" w:before="63" w:after="0"/>
        <w:ind w:left="539" w:right="627" w:firstLine="0"/>
        <w:jc w:val="both"/>
        <w:rPr>
          <w:sz w:val="20"/>
        </w:rPr>
      </w:pPr>
      <w:r>
        <w:rPr>
          <w:sz w:val="20"/>
        </w:rPr>
        <mc:AlternateContent>
          <mc:Choice Requires="wps">
            <w:drawing>
              <wp:anchor distT="0" distB="0" distL="0" distR="0" allowOverlap="1" layoutInCell="1" locked="0" behindDoc="1" simplePos="0" relativeHeight="486023680">
                <wp:simplePos x="0" y="0"/>
                <wp:positionH relativeFrom="page">
                  <wp:posOffset>3641457</wp:posOffset>
                </wp:positionH>
                <wp:positionV relativeFrom="paragraph">
                  <wp:posOffset>339725</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728973pt;margin-top:26.750004pt;width:1.710382pt;height:.75pt;mso-position-horizontal-relative:page;mso-position-vertical-relative:paragraph;z-index:-1729280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1060" w:val="left" w:leader="none"/>
        </w:tabs>
        <w:spacing w:line="280" w:lineRule="auto" w:before="2" w:after="0"/>
        <w:ind w:left="539" w:right="6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1039" w:val="left" w:leader="none"/>
        </w:tabs>
        <w:spacing w:line="240" w:lineRule="auto" w:before="2" w:after="0"/>
        <w:ind w:left="10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893" w:val="left" w:leader="none"/>
        </w:tabs>
        <w:spacing w:line="280" w:lineRule="auto" w:before="40"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2"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2"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40" w:after="0"/>
        <w:ind w:left="539" w:right="627"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2"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3" w:after="0"/>
        <w:ind w:left="10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40" w:after="0"/>
        <w:ind w:left="10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40" w:after="0"/>
        <w:ind w:left="10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148" w:val="left" w:leader="none"/>
        </w:tabs>
        <w:spacing w:line="280" w:lineRule="auto" w:before="40" w:after="0"/>
        <w:ind w:left="614" w:right="3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1048" w:val="left" w:leader="none"/>
        </w:tabs>
        <w:spacing w:line="280" w:lineRule="auto" w:before="2"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2"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40"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2"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40" w:after="0"/>
        <w:ind w:left="539" w:right="627" w:firstLine="0"/>
        <w:jc w:val="both"/>
        <w:rPr>
          <w:sz w:val="20"/>
        </w:rPr>
      </w:pPr>
      <w:r>
        <w:rPr>
          <w:sz w:val="20"/>
        </w:rPr>
        <mc:AlternateContent>
          <mc:Choice Requires="wps">
            <w:drawing>
              <wp:anchor distT="0" distB="0" distL="0" distR="0" allowOverlap="1" layoutInCell="1" locked="0" behindDoc="1" simplePos="0" relativeHeight="486024192">
                <wp:simplePos x="0" y="0"/>
                <wp:positionH relativeFrom="page">
                  <wp:posOffset>9366199</wp:posOffset>
                </wp:positionH>
                <wp:positionV relativeFrom="paragraph">
                  <wp:posOffset>325313</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1520pt;width:5.05pt;height:.75pt;mso-position-horizontal-relative:page;mso-position-vertical-relative:paragraph;z-index:-17292288"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hyperlink r:id="rId8">
        <w:r>
          <w:rPr>
            <w:color w:val="000080"/>
            <w:sz w:val="20"/>
            <w:u w:val="single" w:color="000080"/>
          </w:rPr>
          <w:t>1º do art. 9º da Lei nº 14.133</w:t>
        </w:r>
        <w:r>
          <w:rPr>
            <w:color w:val="000080"/>
            <w:sz w:val="20"/>
          </w:rPr>
          <w:t>,</w:t>
        </w:r>
        <w:r>
          <w:rPr>
            <w:color w:val="000080"/>
            <w:sz w:val="20"/>
            <w:u w:val="single" w:color="000080"/>
          </w:rPr>
          <w:t> de 2021</w:t>
        </w:r>
      </w:hyperlink>
      <w:r>
        <w:rPr>
          <w:sz w:val="20"/>
        </w:rPr>
        <w:t>;</w:t>
      </w:r>
    </w:p>
    <w:p>
      <w:pPr>
        <w:pStyle w:val="ListParagraph"/>
        <w:numPr>
          <w:ilvl w:val="2"/>
          <w:numId w:val="1"/>
        </w:numPr>
        <w:tabs>
          <w:tab w:pos="1141" w:val="left" w:leader="none"/>
        </w:tabs>
        <w:spacing w:line="240" w:lineRule="auto" w:before="3"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40"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3" w:after="0"/>
        <w:ind w:left="539" w:right="6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2"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40"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978" w:val="left" w:leader="none"/>
        </w:tabs>
        <w:spacing w:line="280" w:lineRule="auto" w:before="2"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91" w:val="left" w:leader="none"/>
        </w:tabs>
        <w:spacing w:line="240" w:lineRule="auto" w:before="2" w:after="0"/>
        <w:ind w:left="9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3"/>
      </w:pPr>
    </w:p>
    <w:p>
      <w:pPr>
        <w:pStyle w:val="Heading2"/>
        <w:numPr>
          <w:ilvl w:val="0"/>
          <w:numId w:val="1"/>
        </w:numPr>
        <w:tabs>
          <w:tab w:pos="929" w:val="left" w:leader="none"/>
        </w:tabs>
        <w:spacing w:line="240" w:lineRule="auto" w:before="0" w:after="0"/>
        <w:ind w:left="929" w:right="0" w:hanging="240"/>
        <w:jc w:val="both"/>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40"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2"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40"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 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1"/>
        </w:numPr>
        <w:tabs>
          <w:tab w:pos="1060" w:val="left" w:leader="none"/>
        </w:tabs>
        <w:spacing w:line="280" w:lineRule="auto" w:before="2" w:after="0"/>
        <w:ind w:left="539" w:right="628" w:firstLine="0"/>
        <w:jc w:val="both"/>
        <w:rPr>
          <w:sz w:val="20"/>
        </w:rPr>
      </w:pPr>
      <w:hyperlink r:id="rId11">
        <w:r>
          <w:rPr>
            <w:color w:val="000080"/>
            <w:sz w:val="20"/>
            <w:u w:val="single" w:color="000080"/>
          </w:rPr>
          <w:t>não possui empregados executando trabalho degradante ou forçado</w:t>
        </w:r>
        <w:r>
          <w:rPr>
            <w:color w:val="000080"/>
            <w:sz w:val="20"/>
          </w:rPr>
          <w:t>,</w:t>
        </w:r>
        <w:r>
          <w:rPr>
            <w:color w:val="000080"/>
            <w:sz w:val="20"/>
            <w:u w:val="single" w:color="000080"/>
          </w:rPr>
          <w:t>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1039" w:val="left" w:leader="none"/>
        </w:tabs>
        <w:spacing w:line="240" w:lineRule="auto" w:before="2"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40"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40"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134" w:val="left" w:leader="none"/>
        </w:tabs>
        <w:spacing w:line="280" w:lineRule="auto" w:before="2" w:after="0"/>
        <w:ind w:left="614"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906" w:val="left" w:leader="none"/>
        </w:tabs>
        <w:spacing w:line="280" w:lineRule="auto" w:before="1" w:after="0"/>
        <w:ind w:left="539" w:right="627"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 16 da Lei nº</w:t>
        </w:r>
      </w:hyperlink>
      <w:r>
        <w:rPr>
          <w:color w:val="000080"/>
          <w:sz w:val="20"/>
        </w:rPr>
        <w:t> </w:t>
      </w:r>
      <w:hyperlink r:id="rId12">
        <w:r>
          <w:rPr>
            <w:color w:val="000080"/>
            <w:sz w:val="20"/>
            <w:u w:val="single" w:color="000080"/>
          </w:rPr>
          <w:t>14.133</w:t>
        </w:r>
        <w:r>
          <w:rPr>
            <w:color w:val="000080"/>
            <w:sz w:val="20"/>
          </w:rPr>
          <w:t>,</w:t>
        </w:r>
        <w:r>
          <w:rPr>
            <w:color w:val="000080"/>
            <w:sz w:val="20"/>
            <w:u w:val="single" w:color="000080"/>
          </w:rPr>
          <w:t> de 2021</w:t>
        </w:r>
      </w:hyperlink>
      <w:r>
        <w:rPr>
          <w:sz w:val="20"/>
        </w:rPr>
        <w:t>.</w:t>
      </w:r>
    </w:p>
    <w:p>
      <w:pPr>
        <w:pStyle w:val="ListParagraph"/>
        <w:numPr>
          <w:ilvl w:val="1"/>
          <w:numId w:val="1"/>
        </w:numPr>
        <w:tabs>
          <w:tab w:pos="894" w:val="left" w:leader="none"/>
        </w:tabs>
        <w:spacing w:line="280" w:lineRule="auto" w:before="2" w:after="0"/>
        <w:ind w:left="539" w:right="62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z w:val="20"/>
        </w:rPr>
        <w:t> </w:t>
      </w:r>
      <w:hyperlink r:id="rId14">
        <w:r>
          <w:rPr>
            <w:color w:val="000080"/>
            <w:sz w:val="20"/>
            <w:u w:val="single" w:color="000080"/>
          </w:rPr>
          <w:t>2006, estando apto a usufruir do tratamento favorecido estabelecido em seus arts. 42 a 49</w:t>
        </w:r>
        <w:r>
          <w:rPr>
            <w:color w:val="000080"/>
            <w:sz w:val="20"/>
          </w:rPr>
          <w:t>,</w:t>
        </w:r>
      </w:hyperlink>
      <w:r>
        <w:rPr>
          <w:color w:val="000080"/>
          <w:sz w:val="20"/>
        </w:rPr>
        <w:t> </w:t>
      </w:r>
      <w:hyperlink r:id="rId14">
        <w:r>
          <w:rPr>
            <w:color w:val="000080"/>
            <w:sz w:val="20"/>
            <w:u w:val="single" w:color="000080"/>
          </w:rPr>
          <w:t>observado o disposto nos </w:t>
        </w:r>
        <w:r>
          <w:rPr>
            <w:color w:val="000080"/>
            <w:sz w:val="20"/>
          </w:rPr>
          <w:t>§§</w:t>
        </w:r>
        <w:r>
          <w:rPr>
            <w:color w:val="000080"/>
            <w:sz w:val="20"/>
            <w:u w:val="single" w:color="000080"/>
          </w:rPr>
          <w:t> 1º ao 3º do art. 4º</w:t>
        </w:r>
        <w:r>
          <w:rPr>
            <w:color w:val="000080"/>
            <w:sz w:val="20"/>
          </w:rPr>
          <w:t>,</w:t>
        </w:r>
        <w:r>
          <w:rPr>
            <w:color w:val="000080"/>
            <w:sz w:val="20"/>
            <w:u w:val="single" w:color="000080"/>
          </w:rPr>
          <w:t> da Lei n.º 14.133</w:t>
        </w:r>
        <w:r>
          <w:rPr>
            <w:color w:val="000080"/>
            <w:sz w:val="20"/>
          </w:rPr>
          <w:t>,</w:t>
        </w:r>
        <w:r>
          <w:rPr>
            <w:color w:val="000080"/>
            <w:sz w:val="20"/>
            <w:u w:val="single" w:color="000080"/>
          </w:rPr>
          <w:t> de 2021.</w:t>
        </w:r>
      </w:hyperlink>
    </w:p>
    <w:p>
      <w:pPr>
        <w:pStyle w:val="ListParagraph"/>
        <w:numPr>
          <w:ilvl w:val="2"/>
          <w:numId w:val="1"/>
        </w:numPr>
        <w:tabs>
          <w:tab w:pos="1042" w:val="left" w:leader="none"/>
        </w:tabs>
        <w:spacing w:line="280" w:lineRule="auto" w:before="3"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2" w:after="0"/>
        <w:ind w:left="539" w:right="6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877" w:val="left" w:leader="none"/>
        </w:tabs>
        <w:spacing w:line="240" w:lineRule="auto" w:before="3" w:after="0"/>
        <w:ind w:left="87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893" w:val="left" w:leader="none"/>
        </w:tabs>
        <w:spacing w:line="280" w:lineRule="auto" w:before="40" w:after="0"/>
        <w:ind w:left="539" w:right="627" w:firstLine="0"/>
        <w:jc w:val="both"/>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spacing w:after="0" w:line="280" w:lineRule="auto"/>
        <w:jc w:val="both"/>
        <w:rPr>
          <w:sz w:val="20"/>
        </w:rPr>
        <w:sectPr>
          <w:pgSz w:w="15840" w:h="24480"/>
          <w:pgMar w:top="860" w:bottom="280" w:left="360" w:right="360"/>
        </w:sectPr>
      </w:pPr>
    </w:p>
    <w:p>
      <w:pPr>
        <w:pStyle w:val="ListParagraph"/>
        <w:numPr>
          <w:ilvl w:val="1"/>
          <w:numId w:val="1"/>
        </w:numPr>
        <w:tabs>
          <w:tab w:pos="898" w:val="left" w:leader="none"/>
        </w:tabs>
        <w:spacing w:line="280" w:lineRule="auto" w:before="73"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2"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2"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1"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40"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40"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40"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40"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2"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2"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pPr>
    </w:p>
    <w:p>
      <w:pPr>
        <w:pStyle w:val="BodyText"/>
        <w:spacing w:before="14"/>
      </w:pPr>
    </w:p>
    <w:p>
      <w:pPr>
        <w:pStyle w:val="Heading2"/>
        <w:numPr>
          <w:ilvl w:val="0"/>
          <w:numId w:val="1"/>
        </w:numPr>
        <w:tabs>
          <w:tab w:pos="929" w:val="left" w:leader="none"/>
        </w:tabs>
        <w:spacing w:line="240" w:lineRule="auto" w:before="1"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885" w:val="left" w:leader="none"/>
        </w:tabs>
        <w:spacing w:line="240" w:lineRule="auto" w:before="0"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40" w:after="0"/>
        <w:ind w:left="10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Marca;</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Fabricante;</w:t>
      </w:r>
    </w:p>
    <w:p>
      <w:pPr>
        <w:pStyle w:val="ListParagraph"/>
        <w:numPr>
          <w:ilvl w:val="2"/>
          <w:numId w:val="1"/>
        </w:numPr>
        <w:tabs>
          <w:tab w:pos="1036" w:val="left" w:leader="none"/>
        </w:tabs>
        <w:spacing w:line="240" w:lineRule="auto" w:before="40"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40"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40"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2"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2"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40"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40"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2"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2"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1001" w:val="left" w:leader="none"/>
        </w:tabs>
        <w:spacing w:line="280" w:lineRule="auto" w:before="40" w:after="0"/>
        <w:ind w:left="539" w:right="6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2"/>
        <w:numPr>
          <w:ilvl w:val="0"/>
          <w:numId w:val="1"/>
        </w:numPr>
        <w:tabs>
          <w:tab w:pos="929" w:val="left" w:leader="none"/>
        </w:tabs>
        <w:spacing w:line="240" w:lineRule="auto" w:before="1"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40"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2" w:after="0"/>
        <w:ind w:left="88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total</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40" w:after="0"/>
        <w:ind w:left="539" w:right="627" w:firstLine="0"/>
        <w:jc w:val="both"/>
        <w:rPr>
          <w:b/>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891" w:val="left" w:leader="none"/>
        </w:tabs>
        <w:spacing w:line="280" w:lineRule="auto" w:before="2"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3"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981" w:val="left" w:leader="none"/>
        </w:tabs>
        <w:spacing w:line="240" w:lineRule="auto" w:before="40"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121" w:val="left" w:leader="none"/>
        </w:tabs>
        <w:spacing w:line="280" w:lineRule="auto" w:before="40"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2"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1"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2"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3"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1068" w:val="left" w:leader="none"/>
        </w:tabs>
        <w:spacing w:line="280" w:lineRule="auto" w:before="40" w:after="0"/>
        <w:ind w:left="614" w:right="5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134" w:val="left" w:leader="none"/>
        </w:tabs>
        <w:spacing w:line="280" w:lineRule="auto" w:before="2"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2"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spacing w:after="0" w:line="240" w:lineRule="auto"/>
        <w:jc w:val="left"/>
        <w:rPr>
          <w:sz w:val="20"/>
        </w:rPr>
        <w:sectPr>
          <w:pgSz w:w="15840" w:h="24480"/>
          <w:pgMar w:top="520" w:bottom="280" w:left="360" w:right="360"/>
        </w:sectPr>
      </w:pPr>
    </w:p>
    <w:p>
      <w:pPr>
        <w:pStyle w:val="ListParagraph"/>
        <w:numPr>
          <w:ilvl w:val="2"/>
          <w:numId w:val="1"/>
        </w:numPr>
        <w:tabs>
          <w:tab w:pos="1152" w:val="left" w:leader="none"/>
        </w:tabs>
        <w:spacing w:line="280" w:lineRule="auto" w:before="73" w:after="0"/>
        <w:ind w:left="539" w:right="628" w:firstLine="0"/>
        <w:jc w:val="both"/>
        <w:rPr>
          <w:sz w:val="20"/>
        </w:rPr>
      </w:pPr>
      <w:r>
        <w:rPr>
          <w:sz w:val="20"/>
        </w:rPr>
        <w:t>Não havendo pelo menos três ofertas nas condições definidas neste item, poderão os autores dos melhores lances subsequentes, na ordem de classificação, oferecer</w:t>
      </w:r>
      <w:r>
        <w:rPr>
          <w:spacing w:val="4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2" w:after="0"/>
        <w:ind w:left="1128" w:right="0" w:hanging="589"/>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40"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3"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1" w:after="0"/>
        <w:ind w:left="539" w:right="6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2" w:after="0"/>
        <w:ind w:left="539" w:right="6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8" w:val="left" w:leader="none"/>
        </w:tabs>
        <w:spacing w:line="280" w:lineRule="auto" w:before="2" w:after="0"/>
        <w:ind w:left="539" w:right="6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2" w:after="0"/>
        <w:ind w:left="11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78" w:val="left" w:leader="none"/>
        </w:tabs>
        <w:spacing w:line="240" w:lineRule="auto" w:before="40" w:after="0"/>
        <w:ind w:left="978" w:right="0" w:hanging="439"/>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40"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40"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40"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2"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2"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40"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1142" w:val="left" w:leader="none"/>
        </w:tabs>
        <w:spacing w:line="280" w:lineRule="auto" w:before="2"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2"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2"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3"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3" w:after="0"/>
        <w:ind w:left="9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40" w:after="0"/>
        <w:ind w:left="11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289" w:val="left" w:leader="none"/>
        </w:tabs>
        <w:spacing w:line="240" w:lineRule="auto" w:before="40"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40"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2"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40"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40"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40"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1"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1009" w:val="left" w:leader="none"/>
        </w:tabs>
        <w:spacing w:line="280" w:lineRule="auto" w:before="40"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2"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40"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40"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2"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2"/>
      </w:pPr>
    </w:p>
    <w:p>
      <w:pPr>
        <w:pStyle w:val="Heading2"/>
        <w:numPr>
          <w:ilvl w:val="0"/>
          <w:numId w:val="1"/>
        </w:numPr>
        <w:tabs>
          <w:tab w:pos="929" w:val="left" w:leader="none"/>
        </w:tabs>
        <w:spacing w:line="240" w:lineRule="auto" w:before="1"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847" w:val="left" w:leader="none"/>
        </w:tabs>
        <w:spacing w:line="280" w:lineRule="auto" w:before="0" w:after="0"/>
        <w:ind w:left="464" w:right="3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668" w:val="left" w:leader="none"/>
        </w:tabs>
        <w:spacing w:line="240" w:lineRule="auto" w:before="3" w:after="0"/>
        <w:ind w:left="668" w:right="0" w:hanging="204"/>
        <w:jc w:val="both"/>
        <w:rPr>
          <w:sz w:val="20"/>
        </w:rPr>
      </w:pPr>
      <w:r>
        <w:rPr>
          <w:spacing w:val="-2"/>
          <w:sz w:val="20"/>
        </w:rPr>
        <w:t>SICAF;</w:t>
      </w:r>
    </w:p>
    <w:p>
      <w:pPr>
        <w:pStyle w:val="ListParagraph"/>
        <w:numPr>
          <w:ilvl w:val="0"/>
          <w:numId w:val="2"/>
        </w:numPr>
        <w:tabs>
          <w:tab w:pos="679" w:val="left" w:leader="none"/>
        </w:tabs>
        <w:spacing w:line="240" w:lineRule="auto" w:before="21" w:after="0"/>
        <w:ind w:left="6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0"/>
        </w:rPr>
        <w:t>);</w:t>
      </w:r>
    </w:p>
    <w:p>
      <w:pPr>
        <w:pStyle w:val="ListParagraph"/>
        <w:numPr>
          <w:ilvl w:val="0"/>
          <w:numId w:val="2"/>
        </w:numPr>
        <w:tabs>
          <w:tab w:pos="910" w:val="left" w:leader="none"/>
          <w:tab w:pos="1910" w:val="left" w:leader="none"/>
          <w:tab w:pos="2922" w:val="left" w:leader="none"/>
          <w:tab w:pos="3401" w:val="left" w:leader="none"/>
          <w:tab w:pos="4757" w:val="left" w:leader="none"/>
          <w:tab w:pos="5558" w:val="left" w:leader="none"/>
          <w:tab w:pos="6103" w:val="left" w:leader="none"/>
          <w:tab w:pos="6771" w:val="left" w:leader="none"/>
          <w:tab w:pos="7249" w:val="left" w:leader="none"/>
          <w:tab w:pos="8550" w:val="left" w:leader="none"/>
          <w:tab w:pos="10089" w:val="left" w:leader="none"/>
          <w:tab w:pos="11035" w:val="left" w:leader="none"/>
          <w:tab w:pos="11669" w:val="left" w:leader="none"/>
          <w:tab w:pos="12714" w:val="left" w:leader="none"/>
          <w:tab w:pos="13726" w:val="left" w:leader="none"/>
          <w:tab w:pos="14204" w:val="left" w:leader="none"/>
        </w:tabs>
        <w:spacing w:line="280" w:lineRule="auto" w:before="36" w:after="0"/>
        <w:ind w:left="464" w:right="3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679" w:val="left" w:leader="none"/>
        </w:tabs>
        <w:spacing w:line="236" w:lineRule="exact" w:before="0" w:after="0"/>
        <w:ind w:left="67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0"/>
        </w:rPr>
        <w:t>);</w:t>
      </w:r>
    </w:p>
    <w:p>
      <w:pPr>
        <w:pStyle w:val="ListParagraph"/>
        <w:numPr>
          <w:ilvl w:val="0"/>
          <w:numId w:val="2"/>
        </w:numPr>
        <w:tabs>
          <w:tab w:pos="668" w:val="left" w:leader="none"/>
        </w:tabs>
        <w:spacing w:line="240" w:lineRule="auto" w:before="36" w:after="0"/>
        <w:ind w:left="6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646" w:val="left" w:leader="none"/>
        </w:tabs>
        <w:spacing w:line="240" w:lineRule="auto" w:before="40" w:after="0"/>
        <w:ind w:left="6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16" w:val="left" w:leader="none"/>
        </w:tabs>
        <w:spacing w:line="280" w:lineRule="auto" w:before="40" w:after="0"/>
        <w:ind w:left="464" w:right="3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837" w:val="left" w:leader="none"/>
        </w:tabs>
        <w:spacing w:line="280" w:lineRule="auto" w:before="1" w:after="0"/>
        <w:ind w:left="464" w:right="3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964" w:val="left" w:leader="none"/>
        </w:tabs>
        <w:spacing w:line="240" w:lineRule="auto" w:before="40" w:after="0"/>
        <w:ind w:left="9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14" w:val="left" w:leader="none"/>
        </w:tabs>
        <w:spacing w:line="240" w:lineRule="auto" w:before="40" w:after="0"/>
        <w:ind w:left="8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spacing w:after="0" w:line="240" w:lineRule="auto"/>
        <w:jc w:val="left"/>
        <w:rPr>
          <w:sz w:val="20"/>
        </w:rPr>
        <w:sectPr>
          <w:pgSz w:w="15840" w:h="24480"/>
          <w:pgMar w:top="520" w:bottom="280" w:left="360" w:right="360"/>
        </w:sectPr>
      </w:pPr>
    </w:p>
    <w:p>
      <w:pPr>
        <w:pStyle w:val="ListParagraph"/>
        <w:numPr>
          <w:ilvl w:val="1"/>
          <w:numId w:val="1"/>
        </w:numPr>
        <w:tabs>
          <w:tab w:pos="818" w:val="left" w:leader="none"/>
        </w:tabs>
        <w:spacing w:line="280" w:lineRule="auto" w:before="73" w:after="0"/>
        <w:ind w:left="464" w:right="3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826" w:val="left" w:leader="none"/>
        </w:tabs>
        <w:spacing w:line="280" w:lineRule="auto" w:before="2" w:after="0"/>
        <w:ind w:left="464" w:right="3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814" w:val="left" w:leader="none"/>
        </w:tabs>
        <w:spacing w:line="240" w:lineRule="auto" w:before="3" w:after="0"/>
        <w:ind w:left="8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814" w:val="left" w:leader="none"/>
        </w:tabs>
        <w:spacing w:line="280" w:lineRule="auto" w:before="40" w:after="0"/>
        <w:ind w:left="464" w:right="3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14" w:val="left" w:leader="none"/>
        </w:tabs>
        <w:spacing w:line="240" w:lineRule="auto" w:before="40" w:after="0"/>
        <w:ind w:left="9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098" w:val="left" w:leader="none"/>
        </w:tabs>
        <w:spacing w:line="280" w:lineRule="auto" w:before="40" w:after="0"/>
        <w:ind w:left="464" w:right="3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069" w:val="left" w:leader="none"/>
        </w:tabs>
        <w:spacing w:line="280" w:lineRule="auto" w:before="2" w:after="0"/>
        <w:ind w:left="464" w:right="312" w:firstLine="0"/>
        <w:jc w:val="both"/>
        <w:rPr>
          <w:i/>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1081" w:val="left" w:leader="none"/>
        </w:tabs>
        <w:spacing w:line="280" w:lineRule="auto" w:before="1" w:after="0"/>
        <w:ind w:left="464" w:right="3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092" w:val="left" w:leader="none"/>
        </w:tabs>
        <w:spacing w:line="280" w:lineRule="auto" w:before="2" w:after="0"/>
        <w:ind w:left="464" w:right="3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16" w:val="left" w:leader="none"/>
        </w:tabs>
        <w:spacing w:line="280" w:lineRule="auto" w:before="2" w:after="0"/>
        <w:ind w:left="464" w:right="3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917" w:val="left" w:leader="none"/>
        </w:tabs>
        <w:spacing w:line="280" w:lineRule="auto" w:before="2" w:after="0"/>
        <w:ind w:left="464" w:right="3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00" w:val="left" w:leader="none"/>
        </w:tabs>
        <w:spacing w:line="280" w:lineRule="auto" w:before="3" w:after="0"/>
        <w:ind w:left="464" w:right="3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83" w:val="left" w:leader="none"/>
        </w:tabs>
        <w:spacing w:line="280" w:lineRule="auto" w:before="4" w:after="0"/>
        <w:ind w:left="464" w:right="3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1073" w:val="left" w:leader="none"/>
        </w:tabs>
        <w:spacing w:line="280" w:lineRule="auto" w:before="2" w:after="0"/>
        <w:ind w:left="464" w:right="3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064" w:val="left" w:leader="none"/>
        </w:tabs>
        <w:spacing w:line="280" w:lineRule="auto" w:before="2" w:after="0"/>
        <w:ind w:left="464" w:right="3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1073" w:val="left" w:leader="none"/>
        </w:tabs>
        <w:spacing w:line="280" w:lineRule="auto" w:before="2" w:after="0"/>
        <w:ind w:left="464" w:right="3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938" w:val="left" w:leader="none"/>
        </w:tabs>
        <w:spacing w:line="280" w:lineRule="auto" w:before="2" w:after="0"/>
        <w:ind w:left="464" w:right="3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1064" w:val="left" w:leader="none"/>
        </w:tabs>
        <w:spacing w:line="240" w:lineRule="auto" w:before="1" w:after="0"/>
        <w:ind w:left="10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070" w:val="left" w:leader="none"/>
        </w:tabs>
        <w:spacing w:line="280" w:lineRule="auto" w:before="41" w:after="0"/>
        <w:ind w:left="464" w:right="3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924" w:val="left" w:leader="none"/>
        </w:tabs>
        <w:spacing w:line="280" w:lineRule="auto" w:before="1" w:after="0"/>
        <w:ind w:left="464" w:right="3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914" w:val="left" w:leader="none"/>
        </w:tabs>
        <w:spacing w:line="240" w:lineRule="auto" w:before="2" w:after="0"/>
        <w:ind w:left="914" w:right="0" w:hanging="450"/>
        <w:jc w:val="both"/>
        <w:rPr>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928" w:val="left" w:leader="none"/>
        </w:tabs>
        <w:spacing w:line="280" w:lineRule="auto" w:before="40" w:after="0"/>
        <w:ind w:left="464" w:right="3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914" w:val="left" w:leader="none"/>
        </w:tabs>
        <w:spacing w:line="240" w:lineRule="auto" w:before="2" w:after="0"/>
        <w:ind w:left="9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940" w:val="left" w:leader="none"/>
        </w:tabs>
        <w:spacing w:line="280" w:lineRule="auto" w:before="40" w:after="0"/>
        <w:ind w:left="464" w:right="3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949" w:val="left" w:leader="none"/>
        </w:tabs>
        <w:spacing w:line="280" w:lineRule="auto" w:before="3" w:after="0"/>
        <w:ind w:left="464" w:right="3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903" w:val="left" w:leader="none"/>
        </w:tabs>
        <w:spacing w:line="240" w:lineRule="auto" w:before="2" w:after="0"/>
        <w:ind w:left="9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2"/>
      </w:pPr>
    </w:p>
    <w:p>
      <w:pPr>
        <w:pStyle w:val="Heading2"/>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2"/>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40" w:after="0"/>
        <w:ind w:left="539" w:right="6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2"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2"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1"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3"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2"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40"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2"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40" w:after="0"/>
        <w:ind w:left="539" w:right="628" w:firstLine="0"/>
        <w:jc w:val="both"/>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2" w:after="0"/>
        <w:ind w:left="539" w:right="627"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spacing w:after="0" w:line="280" w:lineRule="auto"/>
        <w:jc w:val="both"/>
        <w:rPr>
          <w:sz w:val="20"/>
        </w:rPr>
        <w:sectPr>
          <w:pgSz w:w="15840" w:h="24480"/>
          <w:pgMar w:top="520" w:bottom="280" w:left="360" w:right="360"/>
        </w:sectPr>
      </w:pPr>
    </w:p>
    <w:p>
      <w:pPr>
        <w:pStyle w:val="ListParagraph"/>
        <w:numPr>
          <w:ilvl w:val="1"/>
          <w:numId w:val="1"/>
        </w:numPr>
        <w:tabs>
          <w:tab w:pos="920" w:val="left" w:leader="none"/>
        </w:tabs>
        <w:spacing w:line="280" w:lineRule="auto" w:before="73"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40"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40" w:after="0"/>
        <w:ind w:left="539" w:right="6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2"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2"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1"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4"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2"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40"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2"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2"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2"/>
        <w:numPr>
          <w:ilvl w:val="0"/>
          <w:numId w:val="1"/>
        </w:numPr>
        <w:tabs>
          <w:tab w:pos="929" w:val="left" w:leader="none"/>
        </w:tabs>
        <w:spacing w:line="240" w:lineRule="auto" w:before="0" w:after="0"/>
        <w:ind w:left="92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910" w:val="left" w:leader="none"/>
        </w:tabs>
        <w:spacing w:line="280" w:lineRule="auto" w:before="1"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1"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747" w:val="left" w:leader="none"/>
        </w:tabs>
        <w:spacing w:line="240" w:lineRule="auto" w:before="2"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40" w:after="0"/>
        <w:ind w:left="7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40" w:after="0"/>
        <w:ind w:left="539" w:right="6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1036" w:val="left" w:leader="none"/>
        </w:tabs>
        <w:spacing w:line="240" w:lineRule="auto" w:before="2"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99" w:val="left" w:leader="none"/>
        </w:tabs>
        <w:spacing w:line="280" w:lineRule="auto" w:before="40"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2"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2"/>
        <w:numPr>
          <w:ilvl w:val="0"/>
          <w:numId w:val="1"/>
        </w:numPr>
        <w:tabs>
          <w:tab w:pos="929" w:val="left" w:leader="none"/>
        </w:tabs>
        <w:spacing w:line="240" w:lineRule="auto" w:before="0"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839" w:val="left" w:leader="none"/>
        </w:tabs>
        <w:spacing w:line="240" w:lineRule="auto" w:before="0"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40"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40"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40"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40"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40"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108" w:val="left" w:leader="none"/>
        </w:tabs>
        <w:spacing w:line="280" w:lineRule="auto" w:before="4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991" w:val="left" w:leader="none"/>
        </w:tabs>
        <w:spacing w:line="240" w:lineRule="auto" w:before="2"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41" w:val="left" w:leader="none"/>
          <w:tab w:pos="989" w:val="left" w:leader="none"/>
        </w:tabs>
        <w:spacing w:line="280" w:lineRule="auto" w:before="40"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1073" w:val="left" w:leader="none"/>
        </w:tabs>
        <w:spacing w:line="240" w:lineRule="auto" w:before="2"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223" w:val="left" w:leader="none"/>
        </w:tabs>
        <w:spacing w:line="240" w:lineRule="auto" w:before="40"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1081" w:val="left" w:leader="none"/>
        </w:tabs>
        <w:spacing w:line="240" w:lineRule="auto" w:before="40" w:after="0"/>
        <w:ind w:left="1081"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4894212</wp:posOffset>
                </wp:positionH>
                <wp:positionV relativeFrom="paragraph">
                  <wp:posOffset>153808</wp:posOffset>
                </wp:positionV>
                <wp:extent cx="3238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110882pt;width:2.507812pt;height:.75pt;mso-position-horizontal-relative:page;mso-position-vertical-relative:paragraph;z-index:15729664" id="docshape3"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856" w:val="left" w:leader="none"/>
        </w:tabs>
        <w:spacing w:line="280" w:lineRule="auto" w:before="40"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982" w:val="left" w:leader="none"/>
        </w:tabs>
        <w:spacing w:line="280" w:lineRule="auto" w:before="2"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7" w:val="left" w:leader="none"/>
        </w:tabs>
        <w:spacing w:line="280" w:lineRule="auto" w:before="2"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747" w:val="left" w:leader="none"/>
        </w:tabs>
        <w:spacing w:line="240" w:lineRule="auto" w:before="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6" w:val="left" w:leader="none"/>
        </w:tabs>
        <w:spacing w:line="240" w:lineRule="auto" w:before="40"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7" w:val="left" w:leader="none"/>
        </w:tabs>
        <w:spacing w:line="240" w:lineRule="auto" w:before="40"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56" w:val="left" w:leader="none"/>
        </w:tabs>
        <w:spacing w:line="280" w:lineRule="auto" w:before="40"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702" w:val="left" w:leader="none"/>
        </w:tabs>
        <w:spacing w:line="240" w:lineRule="auto" w:before="3" w:after="0"/>
        <w:ind w:left="702" w:right="0" w:hanging="169"/>
        <w:jc w:val="both"/>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spacing w:after="0" w:line="240" w:lineRule="auto"/>
        <w:jc w:val="both"/>
        <w:rPr>
          <w:sz w:val="20"/>
        </w:rPr>
        <w:sectPr>
          <w:pgSz w:w="15840" w:h="24480"/>
          <w:pgMar w:top="520" w:bottom="280" w:left="360" w:right="360"/>
        </w:sectPr>
      </w:pPr>
    </w:p>
    <w:p>
      <w:pPr>
        <w:pStyle w:val="ListParagraph"/>
        <w:numPr>
          <w:ilvl w:val="1"/>
          <w:numId w:val="8"/>
        </w:numPr>
        <w:tabs>
          <w:tab w:pos="760" w:val="left" w:leader="none"/>
        </w:tabs>
        <w:spacing w:line="240" w:lineRule="auto" w:before="73" w:after="0"/>
        <w:ind w:left="7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820" w:val="left" w:leader="none"/>
        </w:tabs>
        <w:spacing w:line="240" w:lineRule="auto" w:before="40" w:after="0"/>
        <w:ind w:left="8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752" w:val="left" w:leader="none"/>
        </w:tabs>
        <w:spacing w:line="240" w:lineRule="auto" w:before="40"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40"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40"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144" w:val="left" w:leader="none"/>
        </w:tabs>
        <w:spacing w:line="280" w:lineRule="auto" w:before="40" w:after="0"/>
        <w:ind w:left="539" w:right="6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128" w:val="left" w:leader="none"/>
        </w:tabs>
        <w:spacing w:line="240" w:lineRule="auto" w:before="3"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40"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993" w:val="left" w:leader="none"/>
        </w:tabs>
        <w:spacing w:line="280" w:lineRule="auto" w:before="2"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53" w:val="left" w:leader="none"/>
        </w:tabs>
        <w:spacing w:line="280" w:lineRule="auto" w:before="3"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1002" w:val="left" w:leader="none"/>
        </w:tabs>
        <w:spacing w:line="280" w:lineRule="auto" w:before="3"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1024" w:val="left" w:leader="none"/>
        </w:tabs>
        <w:spacing w:line="280" w:lineRule="auto" w:before="2" w:after="0"/>
        <w:ind w:left="539" w:right="6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985" w:val="left" w:leader="none"/>
        </w:tabs>
        <w:spacing w:line="280" w:lineRule="auto" w:before="2" w:after="0"/>
        <w:ind w:left="539" w:right="6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854" w:val="left" w:leader="none"/>
        </w:tabs>
        <w:spacing w:line="280" w:lineRule="auto" w:before="2" w:after="0"/>
        <w:ind w:left="539" w:right="6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987" w:val="left" w:leader="none"/>
        </w:tabs>
        <w:spacing w:line="280" w:lineRule="auto" w:before="2" w:after="0"/>
        <w:ind w:left="539" w:right="6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1"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40"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41"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40"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40"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747" w:val="left" w:leader="none"/>
        </w:tabs>
        <w:spacing w:line="240" w:lineRule="auto" w:before="40"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746" w:val="left" w:leader="none"/>
        </w:tabs>
        <w:spacing w:line="240" w:lineRule="auto" w:before="40"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900" w:val="left" w:leader="none"/>
        </w:tabs>
        <w:spacing w:line="240" w:lineRule="auto" w:before="40"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905" w:val="left" w:leader="none"/>
        </w:tabs>
        <w:spacing w:line="240" w:lineRule="auto" w:before="40"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62" w:val="left" w:leader="none"/>
        </w:tabs>
        <w:spacing w:line="280" w:lineRule="auto" w:before="40"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1008" w:val="left" w:leader="none"/>
        </w:tabs>
        <w:spacing w:line="280" w:lineRule="auto" w:before="2"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2"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747" w:val="left" w:leader="none"/>
        </w:tabs>
        <w:spacing w:line="240" w:lineRule="auto" w:before="40"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756" w:val="left" w:leader="none"/>
        </w:tabs>
        <w:spacing w:line="280" w:lineRule="auto" w:before="40" w:after="0"/>
        <w:ind w:left="539" w:right="6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991" w:val="left" w:leader="none"/>
        </w:tabs>
        <w:spacing w:line="280" w:lineRule="auto" w:before="2" w:after="0"/>
        <w:ind w:left="539" w:right="6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2" w:after="0"/>
        <w:ind w:left="8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752" w:val="left" w:leader="none"/>
        </w:tabs>
        <w:spacing w:line="280" w:lineRule="auto" w:before="40"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752" w:val="left" w:leader="none"/>
        </w:tabs>
        <w:spacing w:line="240" w:lineRule="auto" w:before="2" w:after="0"/>
        <w:ind w:left="7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40" w:after="0"/>
        <w:ind w:left="9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64" w:val="left" w:leader="none"/>
        </w:tabs>
        <w:spacing w:line="280" w:lineRule="auto" w:before="40"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979" w:val="left" w:leader="none"/>
        </w:tabs>
        <w:spacing w:line="280" w:lineRule="auto" w:before="2"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123" w:val="left" w:leader="none"/>
        </w:tabs>
        <w:spacing w:line="280" w:lineRule="auto" w:before="3"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131" w:val="left" w:leader="none"/>
        </w:tabs>
        <w:spacing w:line="280" w:lineRule="auto" w:before="1"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239" w:val="left" w:leader="none"/>
        </w:tabs>
        <w:spacing w:line="240" w:lineRule="auto" w:before="2"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946" w:val="left" w:leader="none"/>
        </w:tabs>
        <w:spacing w:line="280" w:lineRule="auto" w:before="40"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097" w:val="left" w:leader="none"/>
        </w:tabs>
        <w:spacing w:line="280" w:lineRule="auto" w:before="3"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957" w:val="left" w:leader="none"/>
        </w:tabs>
        <w:spacing w:line="280" w:lineRule="auto" w:before="3"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1083" w:val="left" w:leader="none"/>
        </w:tabs>
        <w:spacing w:line="280" w:lineRule="auto" w:before="3"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947" w:val="left" w:leader="none"/>
        </w:tabs>
        <w:spacing w:line="280" w:lineRule="auto" w:before="2"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0" w:val="left" w:leader="none"/>
        </w:tabs>
        <w:spacing w:line="280" w:lineRule="auto" w:before="2"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097" w:val="left" w:leader="none"/>
        </w:tabs>
        <w:spacing w:line="280" w:lineRule="auto" w:before="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ListParagraph"/>
        <w:spacing w:after="0" w:line="280" w:lineRule="auto"/>
        <w:jc w:val="both"/>
        <w:rPr>
          <w:sz w:val="20"/>
        </w:rPr>
        <w:sectPr>
          <w:pgSz w:w="15840" w:h="24480"/>
          <w:pgMar w:top="520" w:bottom="280" w:left="360" w:right="360"/>
        </w:sectPr>
      </w:pPr>
    </w:p>
    <w:p>
      <w:pPr>
        <w:pStyle w:val="Heading2"/>
        <w:numPr>
          <w:ilvl w:val="0"/>
          <w:numId w:val="1"/>
        </w:numPr>
        <w:tabs>
          <w:tab w:pos="929" w:val="left" w:leader="none"/>
        </w:tabs>
        <w:spacing w:line="240" w:lineRule="auto" w:before="66" w:after="0"/>
        <w:ind w:left="9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990" w:val="left" w:leader="none"/>
        </w:tabs>
        <w:spacing w:line="280" w:lineRule="auto" w:before="0" w:after="0"/>
        <w:ind w:left="539" w:right="62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979" w:val="left" w:leader="none"/>
        </w:tabs>
        <w:spacing w:line="280" w:lineRule="auto" w:before="2" w:after="0"/>
        <w:ind w:left="539" w:right="64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992" w:val="left" w:leader="none"/>
        </w:tabs>
        <w:spacing w:line="280" w:lineRule="auto" w:before="2" w:after="0"/>
        <w:ind w:left="539" w:right="6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2"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40"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1"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pPr>
    </w:p>
    <w:p>
      <w:pPr>
        <w:pStyle w:val="BodyText"/>
        <w:spacing w:before="15"/>
      </w:pPr>
    </w:p>
    <w:p>
      <w:pPr>
        <w:pStyle w:val="Heading2"/>
        <w:numPr>
          <w:ilvl w:val="0"/>
          <w:numId w:val="1"/>
        </w:numPr>
        <w:tabs>
          <w:tab w:pos="929" w:val="left" w:leader="none"/>
        </w:tabs>
        <w:spacing w:line="240" w:lineRule="auto" w:before="0"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983" w:val="left" w:leader="none"/>
        </w:tabs>
        <w:spacing w:line="240" w:lineRule="auto" w:before="0" w:after="0"/>
        <w:ind w:left="9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53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3"/>
      </w:pPr>
    </w:p>
    <w:p>
      <w:pPr>
        <w:pStyle w:val="Heading2"/>
        <w:numPr>
          <w:ilvl w:val="0"/>
          <w:numId w:val="1"/>
        </w:numPr>
        <w:tabs>
          <w:tab w:pos="929" w:val="left" w:leader="none"/>
        </w:tabs>
        <w:spacing w:line="240" w:lineRule="auto" w:before="0" w:after="0"/>
        <w:ind w:left="92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1006" w:val="left" w:leader="none"/>
        </w:tabs>
        <w:spacing w:line="280" w:lineRule="auto" w:before="1" w:after="0"/>
        <w:ind w:left="539" w:right="65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1005" w:val="left" w:leader="none"/>
        </w:tabs>
        <w:spacing w:line="280" w:lineRule="auto" w:before="1" w:after="0"/>
        <w:ind w:left="539" w:right="65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73" w:val="left" w:leader="none"/>
        </w:tabs>
        <w:spacing w:line="280" w:lineRule="auto" w:before="4" w:after="0"/>
        <w:ind w:left="614" w:right="6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539" w:right="6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90" w:val="left" w:leader="none"/>
        </w:tabs>
        <w:spacing w:line="280" w:lineRule="auto" w:before="2" w:after="0"/>
        <w:ind w:left="539" w:right="65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539" w:right="6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747" w:val="left" w:leader="none"/>
        </w:tabs>
        <w:spacing w:line="240" w:lineRule="auto" w:before="1" w:after="0"/>
        <w:ind w:left="7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760" w:val="left" w:leader="none"/>
        </w:tabs>
        <w:spacing w:line="280" w:lineRule="auto" w:before="40" w:after="0"/>
        <w:ind w:left="539" w:right="6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747" w:val="left" w:leader="none"/>
        </w:tabs>
        <w:spacing w:line="240" w:lineRule="auto" w:before="3" w:after="0"/>
        <w:ind w:left="7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746" w:val="left" w:leader="none"/>
        </w:tabs>
        <w:spacing w:line="240" w:lineRule="auto" w:before="40" w:after="0"/>
        <w:ind w:left="7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747" w:val="left" w:leader="none"/>
        </w:tabs>
        <w:spacing w:line="240" w:lineRule="auto" w:before="40" w:after="0"/>
        <w:ind w:left="7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719" w:val="left" w:leader="none"/>
        </w:tabs>
        <w:spacing w:line="240" w:lineRule="auto" w:before="40"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746" w:val="left" w:leader="none"/>
        </w:tabs>
        <w:spacing w:line="240" w:lineRule="auto" w:before="40" w:after="0"/>
        <w:ind w:left="7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746" w:val="left" w:leader="none"/>
        </w:tabs>
        <w:spacing w:line="240" w:lineRule="auto" w:before="40" w:after="0"/>
        <w:ind w:left="7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40"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747" w:val="left" w:leader="none"/>
        </w:tabs>
        <w:spacing w:line="240" w:lineRule="auto" w:before="40" w:after="0"/>
        <w:ind w:left="7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796" w:val="left" w:leader="none"/>
        </w:tabs>
        <w:spacing w:line="280" w:lineRule="auto" w:before="40" w:after="0"/>
        <w:ind w:left="539" w:right="6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765" w:val="left" w:leader="none"/>
        </w:tabs>
        <w:spacing w:line="280" w:lineRule="auto" w:before="2" w:after="0"/>
        <w:ind w:left="539" w:right="6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123" w:val="left" w:leader="none"/>
        </w:tabs>
        <w:spacing w:line="280" w:lineRule="auto" w:before="2" w:after="0"/>
        <w:ind w:left="539" w:right="6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129" w:val="left" w:leader="none"/>
        </w:tabs>
        <w:spacing w:line="280" w:lineRule="auto" w:before="3" w:after="0"/>
        <w:ind w:left="539" w:right="6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1100" w:val="left" w:leader="none"/>
        </w:tabs>
        <w:spacing w:line="280" w:lineRule="auto" w:before="3" w:after="0"/>
        <w:ind w:left="539" w:right="6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1118" w:val="left" w:leader="none"/>
        </w:tabs>
        <w:spacing w:line="280" w:lineRule="auto" w:before="1" w:after="0"/>
        <w:ind w:left="539" w:right="6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539" w:right="6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991" w:val="left" w:leader="none"/>
        </w:tabs>
        <w:spacing w:line="240" w:lineRule="auto" w:before="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1089" w:val="left" w:leader="none"/>
        </w:tabs>
        <w:spacing w:line="240" w:lineRule="auto" w:before="40" w:after="0"/>
        <w:ind w:left="10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1093" w:val="left" w:leader="none"/>
        </w:tabs>
        <w:spacing w:line="280" w:lineRule="auto" w:before="40" w:after="0"/>
        <w:ind w:left="539" w:right="6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017" w:val="left" w:leader="none"/>
        </w:tabs>
        <w:spacing w:line="280" w:lineRule="auto" w:before="3" w:after="0"/>
        <w:ind w:left="539" w:right="628"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1" w:val="left" w:leader="none"/>
        </w:tabs>
        <w:spacing w:line="280" w:lineRule="auto" w:before="3" w:after="0"/>
        <w:ind w:left="539" w:right="6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1093" w:val="left" w:leader="none"/>
        </w:tabs>
        <w:spacing w:line="280" w:lineRule="auto" w:before="2" w:after="0"/>
        <w:ind w:left="539" w:right="6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spacing w:after="0" w:line="280" w:lineRule="auto"/>
        <w:jc w:val="both"/>
        <w:rPr>
          <w:sz w:val="20"/>
        </w:rPr>
        <w:sectPr>
          <w:pgSz w:w="15840" w:h="24480"/>
          <w:pgMar w:top="1000" w:bottom="280" w:left="360" w:right="360"/>
        </w:sectPr>
      </w:pPr>
    </w:p>
    <w:p>
      <w:pPr>
        <w:pStyle w:val="ListParagraph"/>
        <w:numPr>
          <w:ilvl w:val="1"/>
          <w:numId w:val="1"/>
        </w:numPr>
        <w:tabs>
          <w:tab w:pos="1087" w:val="left" w:leader="none"/>
        </w:tabs>
        <w:spacing w:line="280" w:lineRule="auto" w:before="73" w:after="0"/>
        <w:ind w:left="539" w:right="6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2"/>
      </w:pPr>
    </w:p>
    <w:p>
      <w:pPr>
        <w:pStyle w:val="Heading2"/>
        <w:numPr>
          <w:ilvl w:val="0"/>
          <w:numId w:val="1"/>
        </w:numPr>
        <w:tabs>
          <w:tab w:pos="929" w:val="left" w:leader="none"/>
        </w:tabs>
        <w:spacing w:line="240" w:lineRule="auto" w:before="0" w:after="0"/>
        <w:ind w:left="929" w:right="0" w:hanging="360"/>
        <w:jc w:val="left"/>
      </w:pPr>
      <w:r>
        <w:rPr/>
        <w:t>PRAZO</w:t>
      </w:r>
      <w:r>
        <w:rPr>
          <w:spacing w:val="-1"/>
        </w:rPr>
        <w:t> </w:t>
      </w:r>
      <w:r>
        <w:rPr>
          <w:spacing w:val="-2"/>
        </w:rPr>
        <w:t>CONTRATUAL</w:t>
      </w:r>
    </w:p>
    <w:p>
      <w:pPr>
        <w:pStyle w:val="BodyText"/>
        <w:rPr>
          <w:b/>
        </w:rPr>
      </w:pPr>
    </w:p>
    <w:p>
      <w:pPr>
        <w:pStyle w:val="BodyText"/>
        <w:spacing w:before="142"/>
        <w:rPr>
          <w:b/>
        </w:rPr>
      </w:pPr>
    </w:p>
    <w:p>
      <w:pPr>
        <w:pStyle w:val="BodyText"/>
        <w:ind w:left="5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539" w:right="6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539" w:right="6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pPr>
    </w:p>
    <w:p>
      <w:pPr>
        <w:pStyle w:val="BodyText"/>
        <w:spacing w:before="14"/>
      </w:pPr>
    </w:p>
    <w:p>
      <w:pPr>
        <w:pStyle w:val="Heading2"/>
        <w:numPr>
          <w:ilvl w:val="0"/>
          <w:numId w:val="1"/>
        </w:numPr>
        <w:tabs>
          <w:tab w:pos="929" w:val="left" w:leader="none"/>
        </w:tabs>
        <w:spacing w:line="240" w:lineRule="auto" w:before="0" w:after="0"/>
        <w:ind w:left="92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991" w:val="left" w:leader="none"/>
        </w:tabs>
        <w:spacing w:line="240" w:lineRule="auto" w:before="40" w:after="0"/>
        <w:ind w:left="9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40"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25" w:val="left" w:leader="none"/>
        </w:tabs>
        <w:spacing w:line="280" w:lineRule="auto" w:before="40" w:after="0"/>
        <w:ind w:left="539" w:right="6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1001" w:val="left" w:leader="none"/>
        </w:tabs>
        <w:spacing w:line="280" w:lineRule="auto" w:before="2" w:after="0"/>
        <w:ind w:left="539" w:right="6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1"/>
        <w:ind w:left="5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2"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2"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741" w:val="left" w:leader="none"/>
        </w:tabs>
        <w:spacing w:line="240" w:lineRule="auto" w:before="40"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753" w:val="left" w:leader="none"/>
        </w:tabs>
        <w:spacing w:line="280" w:lineRule="auto" w:before="40"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2"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2"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40"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pPr>
    </w:p>
    <w:p>
      <w:pPr>
        <w:pStyle w:val="BodyText"/>
        <w:spacing w:before="14"/>
      </w:pPr>
    </w:p>
    <w:p>
      <w:pPr>
        <w:pStyle w:val="Heading2"/>
        <w:numPr>
          <w:ilvl w:val="0"/>
          <w:numId w:val="1"/>
        </w:numPr>
        <w:tabs>
          <w:tab w:pos="929" w:val="left" w:leader="none"/>
        </w:tabs>
        <w:spacing w:line="240" w:lineRule="auto" w:before="0"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991" w:val="left" w:leader="none"/>
        </w:tabs>
        <w:spacing w:line="280" w:lineRule="auto" w:before="1"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4"/>
      </w:pPr>
    </w:p>
    <w:p>
      <w:pPr>
        <w:pStyle w:val="Heading2"/>
        <w:numPr>
          <w:ilvl w:val="0"/>
          <w:numId w:val="1"/>
        </w:numPr>
        <w:tabs>
          <w:tab w:pos="929" w:val="left" w:leader="none"/>
        </w:tabs>
        <w:spacing w:line="240" w:lineRule="auto" w:before="0" w:after="0"/>
        <w:ind w:left="92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983" w:val="left" w:leader="none"/>
        </w:tabs>
        <w:spacing w:line="280" w:lineRule="auto" w:before="0"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2"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3"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79" w:val="left" w:leader="none"/>
        </w:tabs>
        <w:spacing w:line="280" w:lineRule="auto" w:before="4"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2"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2"/>
        <w:numPr>
          <w:ilvl w:val="0"/>
          <w:numId w:val="1"/>
        </w:numPr>
        <w:tabs>
          <w:tab w:pos="929" w:val="left" w:leader="none"/>
        </w:tabs>
        <w:spacing w:line="240" w:lineRule="auto" w:before="0" w:after="0"/>
        <w:ind w:left="92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1"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0"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2"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spacing w:after="0" w:line="280" w:lineRule="auto"/>
        <w:jc w:val="left"/>
        <w:rPr>
          <w:sz w:val="20"/>
        </w:rPr>
        <w:sectPr>
          <w:pgSz w:w="15840" w:h="24480"/>
          <w:pgMar w:top="520" w:bottom="280" w:left="360" w:right="360"/>
        </w:sectPr>
      </w:pPr>
    </w:p>
    <w:p>
      <w:pPr>
        <w:pStyle w:val="ListParagraph"/>
        <w:numPr>
          <w:ilvl w:val="1"/>
          <w:numId w:val="1"/>
        </w:numPr>
        <w:tabs>
          <w:tab w:pos="991" w:val="left" w:leader="none"/>
        </w:tabs>
        <w:spacing w:line="280" w:lineRule="auto" w:before="73"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2"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8285193</wp:posOffset>
                </wp:positionH>
                <wp:positionV relativeFrom="paragraph">
                  <wp:posOffset>153480</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085063pt;width:1.710336pt;height:.75pt;mso-position-horizontal-relative:page;mso-position-vertical-relative:paragraph;z-index:15730176"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spacing w:before="156"/>
      </w:pPr>
    </w:p>
    <w:p>
      <w:pPr>
        <w:pStyle w:val="Heading1"/>
        <w:tabs>
          <w:tab w:pos="8310" w:val="left" w:leader="dot"/>
        </w:tabs>
        <w:spacing w:before="0"/>
        <w:ind w:left="5898"/>
        <w:rPr>
          <w:rFonts w:ascii="Times New Roman"/>
        </w:rPr>
      </w:pPr>
      <w:r>
        <w:rPr>
          <w:rFonts w:ascii="Times New Roman"/>
        </w:rPr>
        <w:t>RIO</w:t>
      </w:r>
      <w:r>
        <w:rPr>
          <w:rFonts w:ascii="Times New Roman"/>
          <w:spacing w:val="-1"/>
        </w:rPr>
        <w:t> </w:t>
      </w:r>
      <w:r>
        <w:rPr>
          <w:rFonts w:ascii="Times New Roman"/>
        </w:rPr>
        <w:t>DE</w:t>
      </w:r>
      <w:r>
        <w:rPr>
          <w:rFonts w:ascii="Times New Roman"/>
          <w:spacing w:val="-1"/>
        </w:rPr>
        <w:t> </w:t>
      </w:r>
      <w:r>
        <w:rPr>
          <w:rFonts w:ascii="Times New Roman"/>
        </w:rPr>
        <w:t>JANEIRO</w:t>
      </w:r>
      <w:r>
        <w:rPr>
          <w:rFonts w:ascii="Times New Roman"/>
          <w:spacing w:val="-1"/>
        </w:rPr>
        <w:t> </w:t>
      </w:r>
      <w:r>
        <w:rPr>
          <w:rFonts w:ascii="Times New Roman"/>
          <w:spacing w:val="-10"/>
        </w:rPr>
        <w:t>,</w:t>
      </w:r>
      <w:r>
        <w:rPr>
          <w:rFonts w:ascii="Times New Roman"/>
        </w:rPr>
        <w:tab/>
        <w:t>DE</w:t>
      </w:r>
      <w:r>
        <w:rPr>
          <w:rFonts w:ascii="Times New Roman"/>
          <w:spacing w:val="-3"/>
        </w:rPr>
        <w:t> </w:t>
      </w:r>
      <w:r>
        <w:rPr>
          <w:rFonts w:ascii="Times New Roman"/>
        </w:rPr>
        <w:t>DE</w:t>
      </w:r>
      <w:r>
        <w:rPr>
          <w:rFonts w:ascii="Times New Roman"/>
          <w:spacing w:val="-1"/>
        </w:rPr>
        <w:t> </w:t>
      </w:r>
      <w:r>
        <w:rPr>
          <w:rFonts w:ascii="Times New Roman"/>
          <w:spacing w:val="-4"/>
        </w:rPr>
        <w:t>2025</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6"/>
        <w:rPr>
          <w:sz w:val="22"/>
        </w:rPr>
      </w:pPr>
    </w:p>
    <w:p>
      <w:pPr>
        <w:spacing w:before="1"/>
        <w:ind w:left="175" w:right="148" w:firstLine="0"/>
        <w:jc w:val="center"/>
        <w:rPr>
          <w:sz w:val="22"/>
        </w:rPr>
      </w:pPr>
      <w:r>
        <w:rPr>
          <w:sz w:val="22"/>
        </w:rPr>
        <w:t>MARCIA</w:t>
      </w:r>
      <w:r>
        <w:rPr>
          <w:spacing w:val="-14"/>
          <w:sz w:val="22"/>
        </w:rPr>
        <w:t> </w:t>
      </w:r>
      <w:r>
        <w:rPr>
          <w:sz w:val="22"/>
        </w:rPr>
        <w:t>CARVALHO</w:t>
      </w:r>
      <w:r>
        <w:rPr>
          <w:spacing w:val="-14"/>
          <w:sz w:val="22"/>
        </w:rPr>
        <w:t> </w:t>
      </w:r>
      <w:r>
        <w:rPr>
          <w:sz w:val="22"/>
        </w:rPr>
        <w:t>DA</w:t>
      </w:r>
      <w:r>
        <w:rPr>
          <w:spacing w:val="-14"/>
          <w:sz w:val="22"/>
        </w:rPr>
        <w:t> </w:t>
      </w:r>
      <w:r>
        <w:rPr>
          <w:sz w:val="22"/>
        </w:rPr>
        <w:t>CUNHA</w:t>
      </w:r>
      <w:r>
        <w:rPr>
          <w:spacing w:val="-13"/>
          <w:sz w:val="22"/>
        </w:rPr>
        <w:t> </w:t>
      </w:r>
      <w:r>
        <w:rPr>
          <w:sz w:val="22"/>
        </w:rPr>
        <w:t>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7"/>
          <w:sz w:val="22"/>
        </w:rPr>
        <w:t> </w:t>
      </w:r>
      <w:r>
        <w:rPr>
          <w:spacing w:val="-4"/>
          <w:sz w:val="22"/>
        </w:rPr>
        <w:t>UERJ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1"/>
      </w:pPr>
    </w:p>
    <w:p>
      <w:pPr>
        <w:pStyle w:val="Heading2"/>
        <w:ind w:left="60" w:right="148"/>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528" w:val="left" w:leader="none"/>
        </w:tabs>
        <w:spacing w:line="240" w:lineRule="auto" w:before="0" w:after="0"/>
        <w:ind w:left="528" w:right="0" w:hanging="199"/>
        <w:jc w:val="left"/>
        <w:rPr>
          <w:b/>
          <w:sz w:val="20"/>
        </w:rPr>
      </w:pPr>
      <w:r>
        <w:rPr>
          <w:b/>
          <w:spacing w:val="-2"/>
          <w:sz w:val="20"/>
        </w:rPr>
        <w:t>OBJETIVO:</w:t>
      </w:r>
    </w:p>
    <w:p>
      <w:pPr>
        <w:pStyle w:val="BodyText"/>
        <w:spacing w:line="280" w:lineRule="auto" w:before="160"/>
        <w:ind w:left="329" w:right="433"/>
        <w:jc w:val="both"/>
      </w:pPr>
      <w:r>
        <w:rPr/>
        <w:t>O presente Termo tem por objetivo a aquisição, por </w:t>
      </w:r>
      <w:r>
        <w:rPr>
          <w:b/>
        </w:rPr>
        <w:t>licitação (pregão eletrônico)</w:t>
      </w:r>
      <w:r>
        <w:rPr/>
        <w:t>, de </w:t>
      </w:r>
      <w:r>
        <w:rPr>
          <w:b/>
        </w:rPr>
        <w:t>enxerto vascular de Dacron e PTFE </w:t>
      </w:r>
      <w:r>
        <w:rPr/>
        <w:t>para o Hospital Universitário Pedro Ernesto, através de empresa especializada, em conformidade com a </w:t>
      </w:r>
      <w:r>
        <w:rPr>
          <w:b/>
        </w:rPr>
        <w:t>Lei nº 14.133/2021 Art. 28 Inc. I </w:t>
      </w:r>
      <w:r>
        <w:rPr/>
        <w:t>(Regulamenta o art. 37, inciso XXI, da Constituição Federal, que institui normas </w:t>
      </w:r>
      <w:r>
        <w:rPr/>
        <w:t>para licitações e Contratos da Administração Pública e dá outras providências), e o Decreto Estadual nº 48.816/23 (Regulamenta a fase preparatória das contratações no âmbito do Estado do Rio de Janeiro).</w:t>
      </w:r>
    </w:p>
    <w:p>
      <w:pPr>
        <w:pStyle w:val="BodyText"/>
      </w:pPr>
    </w:p>
    <w:p>
      <w:pPr>
        <w:pStyle w:val="BodyText"/>
        <w:spacing w:before="53"/>
      </w:pPr>
    </w:p>
    <w:p>
      <w:pPr>
        <w:pStyle w:val="Heading3"/>
        <w:numPr>
          <w:ilvl w:val="1"/>
          <w:numId w:val="18"/>
        </w:numPr>
        <w:tabs>
          <w:tab w:pos="678" w:val="left" w:leader="none"/>
        </w:tabs>
        <w:spacing w:line="240" w:lineRule="auto" w:before="1" w:after="0"/>
        <w:ind w:left="678" w:right="0" w:hanging="349"/>
        <w:jc w:val="left"/>
      </w:pPr>
      <w:r>
        <w:rPr/>
        <w:t>Justificativa</w:t>
      </w:r>
      <w:r>
        <w:rPr>
          <w:spacing w:val="-2"/>
        </w:rPr>
        <w:t> </w:t>
      </w:r>
      <w:r>
        <w:rPr/>
        <w:t>da</w:t>
      </w:r>
      <w:r>
        <w:rPr>
          <w:spacing w:val="-1"/>
        </w:rPr>
        <w:t> </w:t>
      </w:r>
      <w:r>
        <w:rPr>
          <w:spacing w:val="-2"/>
        </w:rPr>
        <w:t>contratação:</w:t>
      </w:r>
    </w:p>
    <w:p>
      <w:pPr>
        <w:pStyle w:val="ListParagraph"/>
        <w:numPr>
          <w:ilvl w:val="2"/>
          <w:numId w:val="18"/>
        </w:numPr>
        <w:tabs>
          <w:tab w:pos="825" w:val="left" w:leader="none"/>
        </w:tabs>
        <w:spacing w:line="280" w:lineRule="auto" w:before="160" w:after="0"/>
        <w:ind w:left="329" w:right="432" w:firstLine="0"/>
        <w:jc w:val="both"/>
        <w:rPr>
          <w:sz w:val="20"/>
        </w:rPr>
      </w:pPr>
      <w:r>
        <w:rPr>
          <w:sz w:val="20"/>
        </w:rPr>
        <w:t>Trata-se</w:t>
      </w:r>
      <w:r>
        <w:rPr>
          <w:spacing w:val="-3"/>
          <w:sz w:val="20"/>
        </w:rPr>
        <w:t> </w:t>
      </w:r>
      <w:r>
        <w:rPr>
          <w:sz w:val="20"/>
        </w:rPr>
        <w:t>de</w:t>
      </w:r>
      <w:r>
        <w:rPr>
          <w:spacing w:val="-3"/>
          <w:sz w:val="20"/>
        </w:rPr>
        <w:t> </w:t>
      </w:r>
      <w:r>
        <w:rPr>
          <w:sz w:val="20"/>
        </w:rPr>
        <w:t>materiais</w:t>
      </w:r>
      <w:r>
        <w:rPr>
          <w:spacing w:val="-3"/>
          <w:sz w:val="20"/>
        </w:rPr>
        <w:t> </w:t>
      </w:r>
      <w:r>
        <w:rPr>
          <w:sz w:val="20"/>
        </w:rPr>
        <w:t>indispensáveis</w:t>
      </w:r>
      <w:r>
        <w:rPr>
          <w:spacing w:val="-3"/>
          <w:sz w:val="20"/>
        </w:rPr>
        <w:t> </w:t>
      </w:r>
      <w:r>
        <w:rPr>
          <w:sz w:val="20"/>
        </w:rPr>
        <w:t>ao</w:t>
      </w:r>
      <w:r>
        <w:rPr>
          <w:spacing w:val="-3"/>
          <w:sz w:val="20"/>
        </w:rPr>
        <w:t> </w:t>
      </w:r>
      <w:r>
        <w:rPr>
          <w:sz w:val="20"/>
        </w:rPr>
        <w:t>desenvolvimento</w:t>
      </w:r>
      <w:r>
        <w:rPr>
          <w:spacing w:val="-3"/>
          <w:sz w:val="20"/>
        </w:rPr>
        <w:t> </w:t>
      </w:r>
      <w:r>
        <w:rPr>
          <w:sz w:val="20"/>
        </w:rPr>
        <w:t>da</w:t>
      </w:r>
      <w:r>
        <w:rPr>
          <w:spacing w:val="-3"/>
          <w:sz w:val="20"/>
        </w:rPr>
        <w:t> </w:t>
      </w:r>
      <w:r>
        <w:rPr>
          <w:sz w:val="20"/>
        </w:rPr>
        <w:t>assistência</w:t>
      </w:r>
      <w:r>
        <w:rPr>
          <w:spacing w:val="-3"/>
          <w:sz w:val="20"/>
        </w:rPr>
        <w:t> </w:t>
      </w:r>
      <w:r>
        <w:rPr>
          <w:sz w:val="20"/>
        </w:rPr>
        <w:t>integral</w:t>
      </w:r>
      <w:r>
        <w:rPr>
          <w:spacing w:val="-3"/>
          <w:sz w:val="20"/>
        </w:rPr>
        <w:t> </w:t>
      </w:r>
      <w:r>
        <w:rPr>
          <w:sz w:val="20"/>
        </w:rPr>
        <w:t>a</w:t>
      </w:r>
      <w:r>
        <w:rPr>
          <w:spacing w:val="-3"/>
          <w:sz w:val="20"/>
        </w:rPr>
        <w:t> </w:t>
      </w:r>
      <w:r>
        <w:rPr>
          <w:sz w:val="20"/>
        </w:rPr>
        <w:t>pacientes</w:t>
      </w:r>
      <w:r>
        <w:rPr>
          <w:spacing w:val="-3"/>
          <w:sz w:val="20"/>
        </w:rPr>
        <w:t> </w:t>
      </w:r>
      <w:r>
        <w:rPr>
          <w:sz w:val="20"/>
        </w:rPr>
        <w:t>com aneurisma</w:t>
      </w:r>
      <w:r>
        <w:rPr>
          <w:spacing w:val="-3"/>
          <w:sz w:val="20"/>
        </w:rPr>
        <w:t> </w:t>
      </w:r>
      <w:r>
        <w:rPr>
          <w:sz w:val="20"/>
        </w:rPr>
        <w:t>de</w:t>
      </w:r>
      <w:r>
        <w:rPr>
          <w:spacing w:val="-3"/>
          <w:sz w:val="20"/>
        </w:rPr>
        <w:t> </w:t>
      </w:r>
      <w:r>
        <w:rPr>
          <w:sz w:val="20"/>
        </w:rPr>
        <w:t>aorta,</w:t>
      </w:r>
      <w:r>
        <w:rPr>
          <w:spacing w:val="-3"/>
          <w:sz w:val="20"/>
        </w:rPr>
        <w:t> </w:t>
      </w:r>
      <w:r>
        <w:rPr>
          <w:sz w:val="20"/>
        </w:rPr>
        <w:t>isquemia</w:t>
      </w:r>
      <w:r>
        <w:rPr>
          <w:spacing w:val="-3"/>
          <w:sz w:val="20"/>
        </w:rPr>
        <w:t> </w:t>
      </w:r>
      <w:r>
        <w:rPr>
          <w:sz w:val="20"/>
        </w:rPr>
        <w:t>dos</w:t>
      </w:r>
      <w:r>
        <w:rPr>
          <w:spacing w:val="-3"/>
          <w:sz w:val="20"/>
        </w:rPr>
        <w:t> </w:t>
      </w:r>
      <w:r>
        <w:rPr>
          <w:sz w:val="20"/>
        </w:rPr>
        <w:t>membros</w:t>
      </w:r>
      <w:r>
        <w:rPr>
          <w:spacing w:val="-3"/>
          <w:sz w:val="20"/>
        </w:rPr>
        <w:t> </w:t>
      </w:r>
      <w:r>
        <w:rPr>
          <w:sz w:val="20"/>
        </w:rPr>
        <w:t>inferiores</w:t>
      </w:r>
      <w:r>
        <w:rPr>
          <w:spacing w:val="-3"/>
          <w:sz w:val="20"/>
        </w:rPr>
        <w:t> </w:t>
      </w:r>
      <w:r>
        <w:rPr>
          <w:sz w:val="20"/>
        </w:rPr>
        <w:t>e</w:t>
      </w:r>
      <w:r>
        <w:rPr>
          <w:spacing w:val="-3"/>
          <w:sz w:val="20"/>
        </w:rPr>
        <w:t> </w:t>
      </w:r>
      <w:r>
        <w:rPr>
          <w:sz w:val="20"/>
        </w:rPr>
        <w:t>membros</w:t>
      </w:r>
      <w:r>
        <w:rPr>
          <w:spacing w:val="-3"/>
          <w:sz w:val="20"/>
        </w:rPr>
        <w:t> </w:t>
      </w:r>
      <w:r>
        <w:rPr>
          <w:sz w:val="20"/>
        </w:rPr>
        <w:t>superiores, insuficiência renal crônica. Cabe ressaltar que se trata da aquisição de insumos para um Hospital Universitário, com diversas especialidades e com linhas de cuidado na média e alta complexidade.</w:t>
      </w:r>
    </w:p>
    <w:p>
      <w:pPr>
        <w:pStyle w:val="ListParagraph"/>
        <w:numPr>
          <w:ilvl w:val="2"/>
          <w:numId w:val="18"/>
        </w:numPr>
        <w:tabs>
          <w:tab w:pos="846" w:val="left" w:leader="none"/>
        </w:tabs>
        <w:spacing w:line="280" w:lineRule="auto" w:before="122" w:after="0"/>
        <w:ind w:left="329" w:right="432" w:firstLine="0"/>
        <w:jc w:val="both"/>
        <w:rPr>
          <w:sz w:val="20"/>
        </w:rPr>
      </w:pPr>
      <w:r>
        <w:rPr>
          <w:sz w:val="20"/>
        </w:rPr>
        <w:t>O material será utilizado no tratamento cirúrgico de aneurisma de aorta abdominal, revascularização dos membros inferiores e membros superiores, confecção de fístula arteriovenosa para hemodiálise.</w:t>
      </w:r>
      <w:r>
        <w:rPr>
          <w:spacing w:val="-9"/>
          <w:sz w:val="20"/>
        </w:rPr>
        <w:t> </w:t>
      </w:r>
      <w:r>
        <w:rPr>
          <w:sz w:val="20"/>
        </w:rPr>
        <w:t>A</w:t>
      </w:r>
      <w:r>
        <w:rPr>
          <w:spacing w:val="-9"/>
          <w:sz w:val="20"/>
        </w:rPr>
        <w:t> </w:t>
      </w:r>
      <w:r>
        <w:rPr>
          <w:sz w:val="20"/>
        </w:rPr>
        <w:t>média de utilização para 12 </w:t>
      </w:r>
      <w:r>
        <w:rPr>
          <w:b/>
          <w:sz w:val="20"/>
        </w:rPr>
        <w:t>(doze) </w:t>
      </w:r>
      <w:r>
        <w:rPr>
          <w:sz w:val="20"/>
        </w:rPr>
        <w:t>meses é de 14 </w:t>
      </w:r>
      <w:r>
        <w:rPr>
          <w:b/>
          <w:sz w:val="20"/>
        </w:rPr>
        <w:t>(catorze) </w:t>
      </w:r>
      <w:r>
        <w:rPr>
          <w:sz w:val="20"/>
        </w:rPr>
        <w:t>unidades para o item 1, 9 </w:t>
      </w:r>
      <w:r>
        <w:rPr>
          <w:b/>
          <w:sz w:val="20"/>
        </w:rPr>
        <w:t>(nove) </w:t>
      </w:r>
      <w:r>
        <w:rPr>
          <w:sz w:val="20"/>
        </w:rPr>
        <w:t>unidades para o item 2, 33 </w:t>
      </w:r>
      <w:r>
        <w:rPr>
          <w:b/>
          <w:sz w:val="20"/>
        </w:rPr>
        <w:t>(trinta e três) </w:t>
      </w:r>
      <w:r>
        <w:rPr>
          <w:sz w:val="20"/>
        </w:rPr>
        <w:t>unidades para o item 3; cerca de 01 </w:t>
      </w:r>
      <w:r>
        <w:rPr>
          <w:b/>
          <w:sz w:val="20"/>
        </w:rPr>
        <w:t>(uma) </w:t>
      </w:r>
      <w:r>
        <w:rPr>
          <w:sz w:val="20"/>
        </w:rPr>
        <w:t>unidades/mês para o item 1; 0 - 1 </w:t>
      </w:r>
      <w:r>
        <w:rPr>
          <w:b/>
          <w:sz w:val="20"/>
        </w:rPr>
        <w:t>(zero a uma) </w:t>
      </w:r>
      <w:r>
        <w:rPr>
          <w:sz w:val="20"/>
        </w:rPr>
        <w:t>unidades/mês para o item 2; 2 a 3 </w:t>
      </w:r>
      <w:r>
        <w:rPr>
          <w:b/>
          <w:sz w:val="20"/>
        </w:rPr>
        <w:t>(duas a três) </w:t>
      </w:r>
      <w:r>
        <w:rPr>
          <w:sz w:val="20"/>
        </w:rPr>
        <w:t>unidades/mês para o item 3.</w:t>
      </w:r>
    </w:p>
    <w:p>
      <w:pPr>
        <w:pStyle w:val="BodyText"/>
      </w:pPr>
    </w:p>
    <w:p>
      <w:pPr>
        <w:pStyle w:val="BodyText"/>
        <w:spacing w:before="53"/>
      </w:pPr>
    </w:p>
    <w:p>
      <w:pPr>
        <w:pStyle w:val="Heading3"/>
        <w:numPr>
          <w:ilvl w:val="1"/>
          <w:numId w:val="18"/>
        </w:numPr>
        <w:tabs>
          <w:tab w:pos="678" w:val="left" w:leader="none"/>
        </w:tabs>
        <w:spacing w:line="240" w:lineRule="auto" w:before="0" w:after="0"/>
        <w:ind w:left="678" w:right="0" w:hanging="349"/>
        <w:jc w:val="left"/>
      </w:pPr>
      <w:r>
        <w:rPr/>
        <w:t>Instrumentos</w:t>
      </w:r>
      <w:r>
        <w:rPr>
          <w:spacing w:val="-1"/>
        </w:rPr>
        <w:t> </w:t>
      </w:r>
      <w:r>
        <w:rPr/>
        <w:t>de</w:t>
      </w:r>
      <w:r>
        <w:rPr>
          <w:spacing w:val="-1"/>
        </w:rPr>
        <w:t> </w:t>
      </w:r>
      <w:r>
        <w:rPr>
          <w:spacing w:val="-2"/>
        </w:rPr>
        <w:t>planejamento:</w:t>
      </w:r>
    </w:p>
    <w:p>
      <w:pPr>
        <w:pStyle w:val="BodyText"/>
        <w:spacing w:line="242" w:lineRule="auto" w:before="160"/>
        <w:ind w:left="329" w:right="433"/>
        <w:jc w:val="both"/>
      </w:pPr>
      <w:r>
        <w:rPr/>
        <w:t>A solução pretendida se enquadra como item de fornecimento contínuo uma vez que compõe a grade regular dos estoques para abastecimento do hospital e consta no Plano de Contratações Anual de 2025, conforme processo </w:t>
      </w:r>
      <w:r>
        <w:rPr>
          <w:sz w:val="24"/>
        </w:rPr>
        <w:t>SEI-260007/009736/2024</w:t>
      </w:r>
      <w:r>
        <w:rPr/>
        <w:t>, documento </w:t>
      </w:r>
      <w:r>
        <w:rPr>
          <w:sz w:val="24"/>
        </w:rPr>
        <w:t>80986068</w:t>
      </w:r>
      <w:r>
        <w:rPr/>
        <w:t>.</w:t>
      </w:r>
    </w:p>
    <w:p>
      <w:pPr>
        <w:pStyle w:val="BodyText"/>
      </w:pPr>
    </w:p>
    <w:p>
      <w:pPr>
        <w:pStyle w:val="BodyText"/>
        <w:spacing w:before="79"/>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ListParagraph"/>
        <w:spacing w:after="0" w:line="240" w:lineRule="auto"/>
        <w:jc w:val="left"/>
        <w:rPr>
          <w:b/>
          <w:sz w:val="20"/>
        </w:rPr>
        <w:sectPr>
          <w:pgSz w:w="15840" w:h="24480"/>
          <w:pgMar w:top="520" w:bottom="280" w:left="360" w:right="360"/>
        </w:sectPr>
      </w:pPr>
    </w:p>
    <w:p>
      <w:pPr>
        <w:spacing w:line="280" w:lineRule="auto" w:before="63"/>
        <w:ind w:left="2056" w:right="5917" w:firstLine="0"/>
        <w:jc w:val="left"/>
        <w:rPr>
          <w:b/>
          <w:sz w:val="20"/>
        </w:rPr>
      </w:pPr>
      <w:r>
        <w:rPr>
          <w:b/>
          <w:sz w:val="20"/>
        </w:rPr>
        <w:t>As</w:t>
      </w:r>
      <w:r>
        <w:rPr>
          <w:b/>
          <w:spacing w:val="37"/>
          <w:sz w:val="20"/>
        </w:rPr>
        <w:t> </w:t>
      </w:r>
      <w:r>
        <w:rPr>
          <w:b/>
          <w:sz w:val="20"/>
        </w:rPr>
        <w:t>despesas</w:t>
      </w:r>
      <w:r>
        <w:rPr>
          <w:b/>
          <w:spacing w:val="37"/>
          <w:sz w:val="20"/>
        </w:rPr>
        <w:t> </w:t>
      </w:r>
      <w:r>
        <w:rPr>
          <w:b/>
          <w:sz w:val="20"/>
        </w:rPr>
        <w:t>com</w:t>
      </w:r>
      <w:r>
        <w:rPr>
          <w:b/>
          <w:spacing w:val="37"/>
          <w:sz w:val="20"/>
        </w:rPr>
        <w:t> </w:t>
      </w:r>
      <w:r>
        <w:rPr>
          <w:b/>
          <w:sz w:val="20"/>
        </w:rPr>
        <w:t>a</w:t>
      </w:r>
      <w:r>
        <w:rPr>
          <w:b/>
          <w:spacing w:val="37"/>
          <w:sz w:val="20"/>
        </w:rPr>
        <w:t> </w:t>
      </w:r>
      <w:r>
        <w:rPr>
          <w:b/>
          <w:sz w:val="20"/>
        </w:rPr>
        <w:t>execução</w:t>
      </w:r>
      <w:r>
        <w:rPr>
          <w:b/>
          <w:spacing w:val="37"/>
          <w:sz w:val="20"/>
        </w:rPr>
        <w:t> </w:t>
      </w:r>
      <w:r>
        <w:rPr>
          <w:b/>
          <w:sz w:val="20"/>
        </w:rPr>
        <w:t>do</w:t>
      </w:r>
      <w:r>
        <w:rPr>
          <w:b/>
          <w:spacing w:val="37"/>
          <w:sz w:val="20"/>
        </w:rPr>
        <w:t> </w:t>
      </w:r>
      <w:r>
        <w:rPr>
          <w:b/>
          <w:sz w:val="20"/>
        </w:rPr>
        <w:t>presente</w:t>
      </w:r>
      <w:r>
        <w:rPr>
          <w:b/>
          <w:spacing w:val="37"/>
          <w:sz w:val="20"/>
        </w:rPr>
        <w:t> </w:t>
      </w:r>
      <w:r>
        <w:rPr>
          <w:b/>
          <w:sz w:val="20"/>
        </w:rPr>
        <w:t>contrato</w:t>
      </w:r>
      <w:r>
        <w:rPr>
          <w:b/>
          <w:spacing w:val="37"/>
          <w:sz w:val="20"/>
        </w:rPr>
        <w:t> </w:t>
      </w:r>
      <w:r>
        <w:rPr>
          <w:b/>
          <w:sz w:val="20"/>
        </w:rPr>
        <w:t>correrão</w:t>
      </w:r>
      <w:r>
        <w:rPr>
          <w:b/>
          <w:spacing w:val="37"/>
          <w:sz w:val="20"/>
        </w:rPr>
        <w:t> </w:t>
      </w:r>
      <w:r>
        <w:rPr>
          <w:b/>
          <w:sz w:val="20"/>
        </w:rPr>
        <w:t>à</w:t>
      </w:r>
      <w:r>
        <w:rPr>
          <w:b/>
          <w:spacing w:val="37"/>
          <w:sz w:val="20"/>
        </w:rPr>
        <w:t> </w:t>
      </w:r>
      <w:r>
        <w:rPr>
          <w:b/>
          <w:sz w:val="20"/>
        </w:rPr>
        <w:t>conta</w:t>
      </w:r>
      <w:r>
        <w:rPr>
          <w:b/>
          <w:spacing w:val="37"/>
          <w:sz w:val="20"/>
        </w:rPr>
        <w:t> </w:t>
      </w:r>
      <w:r>
        <w:rPr>
          <w:b/>
          <w:sz w:val="20"/>
        </w:rPr>
        <w:t>das seguintes dotações orçamentárias, para o corrente exercício de 2025.</w:t>
      </w:r>
    </w:p>
    <w:p>
      <w:pPr>
        <w:spacing w:line="446" w:lineRule="auto" w:before="152"/>
        <w:ind w:left="2056" w:right="945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151"/>
        <w:rPr>
          <w:b/>
        </w:rPr>
      </w:pPr>
    </w:p>
    <w:p>
      <w:pPr>
        <w:pStyle w:val="Heading2"/>
        <w:numPr>
          <w:ilvl w:val="0"/>
          <w:numId w:val="18"/>
        </w:numPr>
        <w:tabs>
          <w:tab w:pos="528" w:val="left" w:leader="none"/>
        </w:tabs>
        <w:spacing w:line="240" w:lineRule="auto" w:before="1" w:after="0"/>
        <w:ind w:left="528" w:right="0" w:hanging="199"/>
        <w:jc w:val="left"/>
      </w:pPr>
      <w:r>
        <w:rPr/>
        <w:t>DESCRIÇÃO</w:t>
      </w:r>
      <w:r>
        <w:rPr>
          <w:spacing w:val="-1"/>
        </w:rPr>
        <w:t> </w:t>
      </w:r>
      <w:r>
        <w:rPr/>
        <w:t>DO</w:t>
      </w:r>
      <w:r>
        <w:rPr>
          <w:spacing w:val="-1"/>
        </w:rPr>
        <w:t> </w:t>
      </w:r>
      <w:r>
        <w:rPr>
          <w:spacing w:val="-2"/>
        </w:rPr>
        <w:t>OBJETO:</w:t>
      </w:r>
    </w:p>
    <w:p>
      <w:pPr>
        <w:pStyle w:val="Heading3"/>
        <w:numPr>
          <w:ilvl w:val="1"/>
          <w:numId w:val="18"/>
        </w:numPr>
        <w:tabs>
          <w:tab w:pos="678" w:val="left" w:leader="none"/>
        </w:tabs>
        <w:spacing w:line="240" w:lineRule="auto" w:before="160"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160"/>
        <w:ind w:left="32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pPr>
    </w:p>
    <w:p>
      <w:pPr>
        <w:pStyle w:val="BodyText"/>
        <w:spacing w:before="89"/>
      </w:pPr>
    </w:p>
    <w:p>
      <w:pPr>
        <w:pStyle w:val="Heading3"/>
        <w:numPr>
          <w:ilvl w:val="1"/>
          <w:numId w:val="18"/>
        </w:numPr>
        <w:tabs>
          <w:tab w:pos="679" w:val="left" w:leader="none"/>
        </w:tabs>
        <w:spacing w:line="240" w:lineRule="auto" w:before="1" w:after="0"/>
        <w:ind w:left="679" w:right="0" w:hanging="350"/>
        <w:jc w:val="left"/>
      </w:pPr>
      <w:r>
        <w:rPr/>
        <w:t>Definição</w:t>
      </w:r>
      <w:r>
        <w:rPr>
          <w:spacing w:val="-1"/>
        </w:rPr>
        <w:t> </w:t>
      </w:r>
      <w:r>
        <w:rPr/>
        <w:t>do</w:t>
      </w:r>
      <w:r>
        <w:rPr>
          <w:spacing w:val="-1"/>
        </w:rPr>
        <w:t> </w:t>
      </w:r>
      <w:r>
        <w:rPr>
          <w:spacing w:val="-2"/>
        </w:rPr>
        <w:t>objeto:</w:t>
      </w:r>
    </w:p>
    <w:p>
      <w:pPr>
        <w:pStyle w:val="BodyText"/>
        <w:spacing w:before="122"/>
        <w:ind w:left="329"/>
      </w:pPr>
      <w:r>
        <w:rPr/>
        <w:t>A</w:t>
      </w:r>
      <w:r>
        <w:rPr>
          <w:spacing w:val="-14"/>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r>
        <w:rPr>
          <w:spacing w:val="-2"/>
          <w:sz w:val="24"/>
        </w:rPr>
        <w:t>91185184</w:t>
      </w:r>
      <w:r>
        <w:rPr>
          <w:spacing w:val="-2"/>
        </w:rPr>
        <w:t>).</w:t>
      </w:r>
    </w:p>
    <w:p>
      <w:pPr>
        <w:pStyle w:val="BodyText"/>
        <w:spacing w:before="160"/>
      </w:pPr>
    </w:p>
    <w:p>
      <w:pPr>
        <w:pStyle w:val="BodyText"/>
        <w:spacing w:after="0"/>
        <w:sectPr>
          <w:pgSz w:w="15840" w:h="24480"/>
          <w:pgMar w:top="560" w:bottom="280" w:left="360" w:right="360"/>
        </w:sectPr>
      </w:pPr>
    </w:p>
    <w:p>
      <w:pPr>
        <w:pStyle w:val="Heading2"/>
        <w:spacing w:line="144" w:lineRule="exact" w:before="227"/>
        <w:ind w:left="0"/>
        <w:jc w:val="right"/>
      </w:pPr>
      <w:r>
        <w:rPr/>
        <mc:AlternateContent>
          <mc:Choice Requires="wps">
            <w:drawing>
              <wp:anchor distT="0" distB="0" distL="0" distR="0" allowOverlap="1" layoutInCell="1" locked="0" behindDoc="0" simplePos="0" relativeHeight="15730688">
                <wp:simplePos x="0" y="0"/>
                <wp:positionH relativeFrom="page">
                  <wp:posOffset>479226</wp:posOffset>
                </wp:positionH>
                <wp:positionV relativeFrom="paragraph">
                  <wp:posOffset>63853</wp:posOffset>
                </wp:positionV>
                <wp:extent cx="1338580" cy="2638424"/>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338580" cy="2638424"/>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5"/>
                              <w:gridCol w:w="602"/>
                              <w:gridCol w:w="750"/>
                            </w:tblGrid>
                            <w:tr>
                              <w:trPr>
                                <w:trHeight w:val="935" w:hRule="atLeast"/>
                              </w:trPr>
                              <w:tc>
                                <w:tcPr>
                                  <w:tcW w:w="635" w:type="dxa"/>
                                </w:tcPr>
                                <w:p>
                                  <w:pPr>
                                    <w:pStyle w:val="TableParagraph"/>
                                    <w:spacing w:before="31"/>
                                    <w:rPr>
                                      <w:b/>
                                      <w:sz w:val="20"/>
                                    </w:rPr>
                                  </w:pPr>
                                </w:p>
                                <w:p>
                                  <w:pPr>
                                    <w:pStyle w:val="TableParagraph"/>
                                    <w:ind w:right="99"/>
                                    <w:jc w:val="center"/>
                                    <w:rPr>
                                      <w:b/>
                                      <w:sz w:val="20"/>
                                    </w:rPr>
                                  </w:pPr>
                                  <w:r>
                                    <w:rPr>
                                      <w:b/>
                                      <w:spacing w:val="-4"/>
                                      <w:sz w:val="20"/>
                                    </w:rPr>
                                    <w:t>ITEM</w:t>
                                  </w:r>
                                </w:p>
                              </w:tc>
                              <w:tc>
                                <w:tcPr>
                                  <w:tcW w:w="602" w:type="dxa"/>
                                </w:tcPr>
                                <w:p>
                                  <w:pPr>
                                    <w:pStyle w:val="TableParagraph"/>
                                    <w:spacing w:line="280" w:lineRule="auto" w:before="126"/>
                                    <w:ind w:left="135" w:right="49" w:hanging="81"/>
                                    <w:rPr>
                                      <w:b/>
                                      <w:sz w:val="20"/>
                                    </w:rPr>
                                  </w:pPr>
                                  <w:r>
                                    <w:rPr>
                                      <w:b/>
                                      <w:spacing w:val="-4"/>
                                      <w:sz w:val="20"/>
                                    </w:rPr>
                                    <w:t>CÓD. </w:t>
                                  </w:r>
                                  <w:r>
                                    <w:rPr>
                                      <w:b/>
                                      <w:spacing w:val="-6"/>
                                      <w:sz w:val="20"/>
                                    </w:rPr>
                                    <w:t>MV</w:t>
                                  </w:r>
                                </w:p>
                              </w:tc>
                              <w:tc>
                                <w:tcPr>
                                  <w:tcW w:w="750" w:type="dxa"/>
                                </w:tcPr>
                                <w:p>
                                  <w:pPr>
                                    <w:pStyle w:val="TableParagraph"/>
                                    <w:spacing w:line="280" w:lineRule="auto" w:before="126"/>
                                    <w:ind w:left="155" w:right="101" w:firstLine="133"/>
                                    <w:rPr>
                                      <w:b/>
                                      <w:sz w:val="20"/>
                                    </w:rPr>
                                  </w:pPr>
                                  <w:r>
                                    <w:rPr>
                                      <w:b/>
                                      <w:spacing w:val="-6"/>
                                      <w:sz w:val="20"/>
                                    </w:rPr>
                                    <w:t>ID </w:t>
                                  </w:r>
                                  <w:r>
                                    <w:rPr>
                                      <w:b/>
                                      <w:spacing w:val="-4"/>
                                      <w:sz w:val="20"/>
                                    </w:rPr>
                                    <w:t>SIGA</w:t>
                                  </w:r>
                                </w:p>
                              </w:tc>
                            </w:tr>
                            <w:tr>
                              <w:trPr>
                                <w:trHeight w:val="554" w:hRule="atLeast"/>
                              </w:trPr>
                              <w:tc>
                                <w:tcPr>
                                  <w:tcW w:w="635" w:type="dxa"/>
                                </w:tcPr>
                                <w:p>
                                  <w:pPr>
                                    <w:pStyle w:val="TableParagraph"/>
                                    <w:rPr>
                                      <w:sz w:val="20"/>
                                    </w:rPr>
                                  </w:pPr>
                                </w:p>
                              </w:tc>
                              <w:tc>
                                <w:tcPr>
                                  <w:tcW w:w="602" w:type="dxa"/>
                                </w:tcPr>
                                <w:p>
                                  <w:pPr>
                                    <w:pStyle w:val="TableParagraph"/>
                                    <w:spacing w:before="70"/>
                                    <w:rPr>
                                      <w:b/>
                                      <w:sz w:val="20"/>
                                    </w:rPr>
                                  </w:pPr>
                                </w:p>
                                <w:p>
                                  <w:pPr>
                                    <w:pStyle w:val="TableParagraph"/>
                                    <w:ind w:left="1"/>
                                    <w:jc w:val="center"/>
                                    <w:rPr>
                                      <w:b/>
                                      <w:sz w:val="20"/>
                                    </w:rPr>
                                  </w:pPr>
                                  <w:r>
                                    <w:rPr>
                                      <w:b/>
                                      <w:spacing w:val="-4"/>
                                      <w:sz w:val="20"/>
                                    </w:rPr>
                                    <w:t>9035</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9034</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9033</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9032</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9030</w:t>
                                  </w:r>
                                </w:p>
                              </w:tc>
                              <w:tc>
                                <w:tcPr>
                                  <w:tcW w:w="750" w:type="dxa"/>
                                </w:tcPr>
                                <w:p>
                                  <w:pPr>
                                    <w:pStyle w:val="TableParagraph"/>
                                    <w:rPr>
                                      <w:sz w:val="20"/>
                                    </w:rPr>
                                  </w:pPr>
                                </w:p>
                              </w:tc>
                            </w:tr>
                            <w:tr>
                              <w:trPr>
                                <w:trHeight w:val="269" w:hRule="atLeast"/>
                              </w:trPr>
                              <w:tc>
                                <w:tcPr>
                                  <w:tcW w:w="635" w:type="dxa"/>
                                </w:tcPr>
                                <w:p>
                                  <w:pPr>
                                    <w:pStyle w:val="TableParagraph"/>
                                    <w:spacing w:before="15"/>
                                    <w:ind w:right="99"/>
                                    <w:jc w:val="center"/>
                                    <w:rPr>
                                      <w:b/>
                                      <w:sz w:val="20"/>
                                    </w:rPr>
                                  </w:pPr>
                                  <w:r>
                                    <w:rPr>
                                      <w:b/>
                                      <w:spacing w:val="-10"/>
                                      <w:sz w:val="20"/>
                                    </w:rPr>
                                    <w:t>1</w:t>
                                  </w:r>
                                </w:p>
                              </w:tc>
                              <w:tc>
                                <w:tcPr>
                                  <w:tcW w:w="602" w:type="dxa"/>
                                </w:tcPr>
                                <w:p>
                                  <w:pPr>
                                    <w:pStyle w:val="TableParagraph"/>
                                    <w:spacing w:before="15"/>
                                    <w:ind w:left="1"/>
                                    <w:jc w:val="center"/>
                                    <w:rPr>
                                      <w:b/>
                                      <w:sz w:val="20"/>
                                    </w:rPr>
                                  </w:pPr>
                                  <w:r>
                                    <w:rPr>
                                      <w:b/>
                                      <w:spacing w:val="-4"/>
                                      <w:sz w:val="20"/>
                                    </w:rPr>
                                    <w:t>9029</w:t>
                                  </w:r>
                                </w:p>
                              </w:tc>
                              <w:tc>
                                <w:tcPr>
                                  <w:tcW w:w="750" w:type="dxa"/>
                                </w:tcPr>
                                <w:p>
                                  <w:pPr>
                                    <w:pStyle w:val="TableParagraph"/>
                                    <w:spacing w:before="15"/>
                                    <w:ind w:left="100"/>
                                    <w:rPr>
                                      <w:b/>
                                      <w:sz w:val="20"/>
                                    </w:rPr>
                                  </w:pPr>
                                  <w:r>
                                    <w:rPr>
                                      <w:b/>
                                      <w:spacing w:val="-2"/>
                                      <w:sz w:val="20"/>
                                    </w:rPr>
                                    <w:t>156505</w:t>
                                  </w: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8699</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8698</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8697</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8696</w:t>
                                  </w:r>
                                </w:p>
                              </w:tc>
                              <w:tc>
                                <w:tcPr>
                                  <w:tcW w:w="750" w:type="dxa"/>
                                </w:tcPr>
                                <w:p>
                                  <w:pPr>
                                    <w:pStyle w:val="TableParagraph"/>
                                    <w:rPr>
                                      <w:sz w:val="20"/>
                                    </w:rPr>
                                  </w:pPr>
                                </w:p>
                              </w:tc>
                            </w:tr>
                            <w:tr>
                              <w:trPr>
                                <w:trHeight w:val="245" w:hRule="atLeast"/>
                              </w:trPr>
                              <w:tc>
                                <w:tcPr>
                                  <w:tcW w:w="635" w:type="dxa"/>
                                </w:tcPr>
                                <w:p>
                                  <w:pPr>
                                    <w:pStyle w:val="TableParagraph"/>
                                    <w:rPr>
                                      <w:sz w:val="16"/>
                                    </w:rPr>
                                  </w:pPr>
                                </w:p>
                              </w:tc>
                              <w:tc>
                                <w:tcPr>
                                  <w:tcW w:w="602" w:type="dxa"/>
                                </w:tcPr>
                                <w:p>
                                  <w:pPr>
                                    <w:pStyle w:val="TableParagraph"/>
                                    <w:spacing w:line="210" w:lineRule="exact" w:before="15"/>
                                    <w:ind w:left="1"/>
                                    <w:jc w:val="center"/>
                                    <w:rPr>
                                      <w:b/>
                                      <w:sz w:val="20"/>
                                    </w:rPr>
                                  </w:pPr>
                                  <w:r>
                                    <w:rPr>
                                      <w:b/>
                                      <w:spacing w:val="-4"/>
                                      <w:sz w:val="20"/>
                                    </w:rPr>
                                    <w:t>8695</w:t>
                                  </w:r>
                                </w:p>
                              </w:tc>
                              <w:tc>
                                <w:tcPr>
                                  <w:tcW w:w="750" w:type="dxa"/>
                                </w:tcPr>
                                <w:p>
                                  <w:pPr>
                                    <w:pStyle w:val="TableParagraph"/>
                                    <w:rPr>
                                      <w:sz w:val="16"/>
                                    </w:rPr>
                                  </w:pP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7.734375pt;margin-top:5.027802pt;width:105.4pt;height:207.75pt;mso-position-horizontal-relative:page;mso-position-vertical-relative:paragraph;z-index:15730688" type="#_x0000_t202" id="docshape5"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5"/>
                        <w:gridCol w:w="602"/>
                        <w:gridCol w:w="750"/>
                      </w:tblGrid>
                      <w:tr>
                        <w:trPr>
                          <w:trHeight w:val="935" w:hRule="atLeast"/>
                        </w:trPr>
                        <w:tc>
                          <w:tcPr>
                            <w:tcW w:w="635" w:type="dxa"/>
                          </w:tcPr>
                          <w:p>
                            <w:pPr>
                              <w:pStyle w:val="TableParagraph"/>
                              <w:spacing w:before="31"/>
                              <w:rPr>
                                <w:b/>
                                <w:sz w:val="20"/>
                              </w:rPr>
                            </w:pPr>
                          </w:p>
                          <w:p>
                            <w:pPr>
                              <w:pStyle w:val="TableParagraph"/>
                              <w:ind w:right="99"/>
                              <w:jc w:val="center"/>
                              <w:rPr>
                                <w:b/>
                                <w:sz w:val="20"/>
                              </w:rPr>
                            </w:pPr>
                            <w:r>
                              <w:rPr>
                                <w:b/>
                                <w:spacing w:val="-4"/>
                                <w:sz w:val="20"/>
                              </w:rPr>
                              <w:t>ITEM</w:t>
                            </w:r>
                          </w:p>
                        </w:tc>
                        <w:tc>
                          <w:tcPr>
                            <w:tcW w:w="602" w:type="dxa"/>
                          </w:tcPr>
                          <w:p>
                            <w:pPr>
                              <w:pStyle w:val="TableParagraph"/>
                              <w:spacing w:line="280" w:lineRule="auto" w:before="126"/>
                              <w:ind w:left="135" w:right="49" w:hanging="81"/>
                              <w:rPr>
                                <w:b/>
                                <w:sz w:val="20"/>
                              </w:rPr>
                            </w:pPr>
                            <w:r>
                              <w:rPr>
                                <w:b/>
                                <w:spacing w:val="-4"/>
                                <w:sz w:val="20"/>
                              </w:rPr>
                              <w:t>CÓD. </w:t>
                            </w:r>
                            <w:r>
                              <w:rPr>
                                <w:b/>
                                <w:spacing w:val="-6"/>
                                <w:sz w:val="20"/>
                              </w:rPr>
                              <w:t>MV</w:t>
                            </w:r>
                          </w:p>
                        </w:tc>
                        <w:tc>
                          <w:tcPr>
                            <w:tcW w:w="750" w:type="dxa"/>
                          </w:tcPr>
                          <w:p>
                            <w:pPr>
                              <w:pStyle w:val="TableParagraph"/>
                              <w:spacing w:line="280" w:lineRule="auto" w:before="126"/>
                              <w:ind w:left="155" w:right="101" w:firstLine="133"/>
                              <w:rPr>
                                <w:b/>
                                <w:sz w:val="20"/>
                              </w:rPr>
                            </w:pPr>
                            <w:r>
                              <w:rPr>
                                <w:b/>
                                <w:spacing w:val="-6"/>
                                <w:sz w:val="20"/>
                              </w:rPr>
                              <w:t>ID </w:t>
                            </w:r>
                            <w:r>
                              <w:rPr>
                                <w:b/>
                                <w:spacing w:val="-4"/>
                                <w:sz w:val="20"/>
                              </w:rPr>
                              <w:t>SIGA</w:t>
                            </w:r>
                          </w:p>
                        </w:tc>
                      </w:tr>
                      <w:tr>
                        <w:trPr>
                          <w:trHeight w:val="554" w:hRule="atLeast"/>
                        </w:trPr>
                        <w:tc>
                          <w:tcPr>
                            <w:tcW w:w="635" w:type="dxa"/>
                          </w:tcPr>
                          <w:p>
                            <w:pPr>
                              <w:pStyle w:val="TableParagraph"/>
                              <w:rPr>
                                <w:sz w:val="20"/>
                              </w:rPr>
                            </w:pPr>
                          </w:p>
                        </w:tc>
                        <w:tc>
                          <w:tcPr>
                            <w:tcW w:w="602" w:type="dxa"/>
                          </w:tcPr>
                          <w:p>
                            <w:pPr>
                              <w:pStyle w:val="TableParagraph"/>
                              <w:spacing w:before="70"/>
                              <w:rPr>
                                <w:b/>
                                <w:sz w:val="20"/>
                              </w:rPr>
                            </w:pPr>
                          </w:p>
                          <w:p>
                            <w:pPr>
                              <w:pStyle w:val="TableParagraph"/>
                              <w:ind w:left="1"/>
                              <w:jc w:val="center"/>
                              <w:rPr>
                                <w:b/>
                                <w:sz w:val="20"/>
                              </w:rPr>
                            </w:pPr>
                            <w:r>
                              <w:rPr>
                                <w:b/>
                                <w:spacing w:val="-4"/>
                                <w:sz w:val="20"/>
                              </w:rPr>
                              <w:t>9035</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9034</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9033</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9032</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9030</w:t>
                            </w:r>
                          </w:p>
                        </w:tc>
                        <w:tc>
                          <w:tcPr>
                            <w:tcW w:w="750" w:type="dxa"/>
                          </w:tcPr>
                          <w:p>
                            <w:pPr>
                              <w:pStyle w:val="TableParagraph"/>
                              <w:rPr>
                                <w:sz w:val="20"/>
                              </w:rPr>
                            </w:pPr>
                          </w:p>
                        </w:tc>
                      </w:tr>
                      <w:tr>
                        <w:trPr>
                          <w:trHeight w:val="269" w:hRule="atLeast"/>
                        </w:trPr>
                        <w:tc>
                          <w:tcPr>
                            <w:tcW w:w="635" w:type="dxa"/>
                          </w:tcPr>
                          <w:p>
                            <w:pPr>
                              <w:pStyle w:val="TableParagraph"/>
                              <w:spacing w:before="15"/>
                              <w:ind w:right="99"/>
                              <w:jc w:val="center"/>
                              <w:rPr>
                                <w:b/>
                                <w:sz w:val="20"/>
                              </w:rPr>
                            </w:pPr>
                            <w:r>
                              <w:rPr>
                                <w:b/>
                                <w:spacing w:val="-10"/>
                                <w:sz w:val="20"/>
                              </w:rPr>
                              <w:t>1</w:t>
                            </w:r>
                          </w:p>
                        </w:tc>
                        <w:tc>
                          <w:tcPr>
                            <w:tcW w:w="602" w:type="dxa"/>
                          </w:tcPr>
                          <w:p>
                            <w:pPr>
                              <w:pStyle w:val="TableParagraph"/>
                              <w:spacing w:before="15"/>
                              <w:ind w:left="1"/>
                              <w:jc w:val="center"/>
                              <w:rPr>
                                <w:b/>
                                <w:sz w:val="20"/>
                              </w:rPr>
                            </w:pPr>
                            <w:r>
                              <w:rPr>
                                <w:b/>
                                <w:spacing w:val="-4"/>
                                <w:sz w:val="20"/>
                              </w:rPr>
                              <w:t>9029</w:t>
                            </w:r>
                          </w:p>
                        </w:tc>
                        <w:tc>
                          <w:tcPr>
                            <w:tcW w:w="750" w:type="dxa"/>
                          </w:tcPr>
                          <w:p>
                            <w:pPr>
                              <w:pStyle w:val="TableParagraph"/>
                              <w:spacing w:before="15"/>
                              <w:ind w:left="100"/>
                              <w:rPr>
                                <w:b/>
                                <w:sz w:val="20"/>
                              </w:rPr>
                            </w:pPr>
                            <w:r>
                              <w:rPr>
                                <w:b/>
                                <w:spacing w:val="-2"/>
                                <w:sz w:val="20"/>
                              </w:rPr>
                              <w:t>156505</w:t>
                            </w: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8699</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8698</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8697</w:t>
                            </w:r>
                          </w:p>
                        </w:tc>
                        <w:tc>
                          <w:tcPr>
                            <w:tcW w:w="750" w:type="dxa"/>
                          </w:tcPr>
                          <w:p>
                            <w:pPr>
                              <w:pStyle w:val="TableParagraph"/>
                              <w:rPr>
                                <w:sz w:val="20"/>
                              </w:rPr>
                            </w:pPr>
                          </w:p>
                        </w:tc>
                      </w:tr>
                      <w:tr>
                        <w:trPr>
                          <w:trHeight w:val="269" w:hRule="atLeast"/>
                        </w:trPr>
                        <w:tc>
                          <w:tcPr>
                            <w:tcW w:w="635" w:type="dxa"/>
                          </w:tcPr>
                          <w:p>
                            <w:pPr>
                              <w:pStyle w:val="TableParagraph"/>
                              <w:rPr>
                                <w:sz w:val="20"/>
                              </w:rPr>
                            </w:pPr>
                          </w:p>
                        </w:tc>
                        <w:tc>
                          <w:tcPr>
                            <w:tcW w:w="602" w:type="dxa"/>
                          </w:tcPr>
                          <w:p>
                            <w:pPr>
                              <w:pStyle w:val="TableParagraph"/>
                              <w:spacing w:before="15"/>
                              <w:ind w:left="1"/>
                              <w:jc w:val="center"/>
                              <w:rPr>
                                <w:b/>
                                <w:sz w:val="20"/>
                              </w:rPr>
                            </w:pPr>
                            <w:r>
                              <w:rPr>
                                <w:b/>
                                <w:spacing w:val="-4"/>
                                <w:sz w:val="20"/>
                              </w:rPr>
                              <w:t>8696</w:t>
                            </w:r>
                          </w:p>
                        </w:tc>
                        <w:tc>
                          <w:tcPr>
                            <w:tcW w:w="750" w:type="dxa"/>
                          </w:tcPr>
                          <w:p>
                            <w:pPr>
                              <w:pStyle w:val="TableParagraph"/>
                              <w:rPr>
                                <w:sz w:val="20"/>
                              </w:rPr>
                            </w:pPr>
                          </w:p>
                        </w:tc>
                      </w:tr>
                      <w:tr>
                        <w:trPr>
                          <w:trHeight w:val="245" w:hRule="atLeast"/>
                        </w:trPr>
                        <w:tc>
                          <w:tcPr>
                            <w:tcW w:w="635" w:type="dxa"/>
                          </w:tcPr>
                          <w:p>
                            <w:pPr>
                              <w:pStyle w:val="TableParagraph"/>
                              <w:rPr>
                                <w:sz w:val="16"/>
                              </w:rPr>
                            </w:pPr>
                          </w:p>
                        </w:tc>
                        <w:tc>
                          <w:tcPr>
                            <w:tcW w:w="602" w:type="dxa"/>
                          </w:tcPr>
                          <w:p>
                            <w:pPr>
                              <w:pStyle w:val="TableParagraph"/>
                              <w:spacing w:line="210" w:lineRule="exact" w:before="15"/>
                              <w:ind w:left="1"/>
                              <w:jc w:val="center"/>
                              <w:rPr>
                                <w:b/>
                                <w:sz w:val="20"/>
                              </w:rPr>
                            </w:pPr>
                            <w:r>
                              <w:rPr>
                                <w:b/>
                                <w:spacing w:val="-4"/>
                                <w:sz w:val="20"/>
                              </w:rPr>
                              <w:t>8695</w:t>
                            </w:r>
                          </w:p>
                        </w:tc>
                        <w:tc>
                          <w:tcPr>
                            <w:tcW w:w="750" w:type="dxa"/>
                          </w:tcPr>
                          <w:p>
                            <w:pPr>
                              <w:pStyle w:val="TableParagraph"/>
                              <w:rPr>
                                <w:sz w:val="16"/>
                              </w:rPr>
                            </w:pPr>
                          </w:p>
                        </w:tc>
                      </w:tr>
                    </w:tbl>
                    <w:p>
                      <w:pPr>
                        <w:pStyle w:val="BodyText"/>
                      </w:pPr>
                    </w:p>
                  </w:txbxContent>
                </v:textbox>
                <w10:wrap type="none"/>
              </v:shape>
            </w:pict>
          </mc:Fallback>
        </mc:AlternateContent>
      </w:r>
      <w:r>
        <w:rPr/>
        <w:t>UNIDADE</w:t>
      </w:r>
      <w:r>
        <w:rPr>
          <w:spacing w:val="42"/>
        </w:rPr>
        <w:t> </w:t>
      </w:r>
      <w:r>
        <w:rPr>
          <w:spacing w:val="-2"/>
        </w:rPr>
        <w:t>QUANTIDADE</w:t>
      </w:r>
    </w:p>
    <w:p>
      <w:pPr>
        <w:spacing w:line="144" w:lineRule="exact" w:before="227"/>
        <w:ind w:left="350" w:right="0" w:firstLine="0"/>
        <w:jc w:val="left"/>
        <w:rPr>
          <w:b/>
          <w:sz w:val="20"/>
        </w:rPr>
      </w:pPr>
      <w:r>
        <w:rPr/>
        <w:br w:type="column"/>
      </w:r>
      <w:r>
        <w:rPr>
          <w:b/>
          <w:sz w:val="20"/>
        </w:rPr>
        <w:t>Nº</w:t>
      </w:r>
      <w:r>
        <w:rPr>
          <w:b/>
          <w:spacing w:val="-3"/>
          <w:sz w:val="20"/>
        </w:rPr>
        <w:t> </w:t>
      </w:r>
      <w:r>
        <w:rPr>
          <w:b/>
          <w:spacing w:val="-7"/>
          <w:sz w:val="20"/>
        </w:rPr>
        <w:t>DE</w:t>
      </w:r>
    </w:p>
    <w:p>
      <w:pPr>
        <w:spacing w:before="92"/>
        <w:ind w:left="567" w:right="0" w:firstLine="0"/>
        <w:jc w:val="left"/>
        <w:rPr>
          <w:b/>
          <w:sz w:val="20"/>
        </w:rPr>
      </w:pPr>
      <w:r>
        <w:rPr/>
        <w:br w:type="column"/>
      </w:r>
      <w:r>
        <w:rPr>
          <w:b/>
          <w:spacing w:val="-2"/>
          <w:sz w:val="20"/>
        </w:rPr>
        <w:t>MARCAS</w:t>
      </w:r>
    </w:p>
    <w:p>
      <w:pPr>
        <w:spacing w:line="144" w:lineRule="exact" w:before="227"/>
        <w:ind w:left="481" w:right="0" w:firstLine="0"/>
        <w:jc w:val="left"/>
        <w:rPr>
          <w:b/>
          <w:sz w:val="20"/>
        </w:rPr>
      </w:pPr>
      <w:r>
        <w:rPr/>
        <w:br w:type="column"/>
      </w:r>
      <w:r>
        <w:rPr>
          <w:b/>
          <w:sz w:val="20"/>
        </w:rPr>
        <w:t>CÓDIGO</w:t>
      </w:r>
      <w:r>
        <w:rPr>
          <w:b/>
          <w:spacing w:val="-1"/>
          <w:sz w:val="20"/>
        </w:rPr>
        <w:t> </w:t>
      </w:r>
      <w:r>
        <w:rPr>
          <w:b/>
          <w:spacing w:val="-5"/>
          <w:sz w:val="20"/>
        </w:rPr>
        <w:t>SUS</w:t>
      </w:r>
    </w:p>
    <w:p>
      <w:pPr>
        <w:spacing w:line="144" w:lineRule="exact" w:before="227"/>
        <w:ind w:left="406" w:right="0" w:firstLine="0"/>
        <w:jc w:val="left"/>
        <w:rPr>
          <w:b/>
          <w:sz w:val="20"/>
        </w:rPr>
      </w:pPr>
      <w:r>
        <w:rPr/>
        <w:br w:type="column"/>
      </w:r>
      <w:r>
        <w:rPr>
          <w:b/>
          <w:spacing w:val="-2"/>
          <w:sz w:val="20"/>
        </w:rPr>
        <w:t>CÓDIGO</w:t>
      </w:r>
    </w:p>
    <w:p>
      <w:pPr>
        <w:spacing w:after="0" w:line="144" w:lineRule="exact"/>
        <w:jc w:val="left"/>
        <w:rPr>
          <w:b/>
          <w:sz w:val="20"/>
        </w:rPr>
        <w:sectPr>
          <w:type w:val="continuous"/>
          <w:pgSz w:w="15840" w:h="24480"/>
          <w:pgMar w:top="740" w:bottom="280" w:left="360" w:right="360"/>
          <w:cols w:num="5" w:equalWidth="0">
            <w:col w:w="7712" w:space="40"/>
            <w:col w:w="889" w:space="39"/>
            <w:col w:w="1445" w:space="39"/>
            <w:col w:w="1732" w:space="40"/>
            <w:col w:w="3184"/>
          </w:cols>
        </w:sectPr>
      </w:pPr>
    </w:p>
    <w:p>
      <w:pPr>
        <w:spacing w:line="221" w:lineRule="exact" w:before="0"/>
        <w:ind w:left="0" w:right="0" w:firstLine="0"/>
        <w:jc w:val="right"/>
        <w:rPr>
          <w:b/>
          <w:sz w:val="20"/>
        </w:rPr>
      </w:pPr>
      <w:r>
        <w:rPr>
          <w:b/>
          <w:spacing w:val="-2"/>
          <w:sz w:val="20"/>
        </w:rPr>
        <w:t>DESCRIÇÃO</w:t>
      </w:r>
    </w:p>
    <w:p>
      <w:pPr>
        <w:spacing w:before="126"/>
        <w:ind w:left="858" w:right="0" w:firstLine="0"/>
        <w:jc w:val="left"/>
        <w:rPr>
          <w:b/>
          <w:sz w:val="20"/>
        </w:rPr>
      </w:pPr>
      <w:r>
        <w:rPr/>
        <w:br w:type="column"/>
      </w:r>
      <w:r>
        <w:rPr>
          <w:b/>
          <w:spacing w:val="-2"/>
          <w:sz w:val="20"/>
        </w:rPr>
        <w:t>MEDIDA</w:t>
      </w:r>
    </w:p>
    <w:p>
      <w:pPr>
        <w:spacing w:before="126"/>
        <w:ind w:left="445" w:right="0" w:firstLine="0"/>
        <w:jc w:val="left"/>
        <w:rPr>
          <w:b/>
          <w:sz w:val="20"/>
        </w:rPr>
      </w:pPr>
      <w:r>
        <w:rPr/>
        <w:br w:type="column"/>
      </w:r>
      <w:r>
        <w:rPr>
          <w:b/>
          <w:spacing w:val="-7"/>
          <w:sz w:val="20"/>
        </w:rPr>
        <w:t>TOTAL</w:t>
      </w:r>
    </w:p>
    <w:p>
      <w:pPr>
        <w:spacing w:before="126"/>
        <w:ind w:left="395" w:right="0" w:firstLine="0"/>
        <w:jc w:val="left"/>
        <w:rPr>
          <w:b/>
          <w:sz w:val="20"/>
        </w:rPr>
      </w:pPr>
      <w:r>
        <w:rPr/>
        <w:br w:type="column"/>
      </w:r>
      <w:r>
        <w:rPr>
          <w:b/>
          <w:spacing w:val="-2"/>
          <w:sz w:val="20"/>
        </w:rPr>
        <w:t>AMOSTRAS</w:t>
      </w:r>
    </w:p>
    <w:p>
      <w:pPr>
        <w:spacing w:line="280" w:lineRule="auto" w:before="0"/>
        <w:ind w:left="93" w:right="0" w:firstLine="381"/>
        <w:jc w:val="left"/>
        <w:rPr>
          <w:b/>
          <w:sz w:val="20"/>
        </w:rPr>
      </w:pPr>
      <w:r>
        <w:rPr/>
        <w:br w:type="column"/>
      </w:r>
      <w:r>
        <w:rPr>
          <w:b/>
          <w:spacing w:val="-4"/>
          <w:sz w:val="20"/>
        </w:rPr>
        <w:t>PRÉ- APROVADAS</w:t>
      </w:r>
    </w:p>
    <w:p>
      <w:pPr>
        <w:spacing w:before="126"/>
        <w:ind w:left="93" w:right="0" w:firstLine="0"/>
        <w:jc w:val="left"/>
        <w:rPr>
          <w:b/>
          <w:sz w:val="20"/>
        </w:rPr>
      </w:pPr>
      <w:r>
        <w:rPr/>
        <w:br w:type="column"/>
      </w:r>
      <w:r>
        <w:rPr>
          <w:b/>
          <w:spacing w:val="-2"/>
          <w:sz w:val="20"/>
        </w:rPr>
        <w:t>PROCEDIMENTO</w:t>
      </w:r>
    </w:p>
    <w:p>
      <w:pPr>
        <w:spacing w:before="126"/>
        <w:ind w:left="102" w:right="0" w:firstLine="0"/>
        <w:jc w:val="left"/>
        <w:rPr>
          <w:b/>
          <w:sz w:val="20"/>
        </w:rPr>
      </w:pPr>
      <w:r>
        <w:rPr/>
        <w:br w:type="column"/>
      </w:r>
      <w:r>
        <w:rPr>
          <w:b/>
          <w:sz w:val="20"/>
        </w:rPr>
        <w:t>SUS</w:t>
      </w:r>
      <w:r>
        <w:rPr>
          <w:b/>
          <w:spacing w:val="-1"/>
          <w:sz w:val="20"/>
        </w:rPr>
        <w:t> </w:t>
      </w:r>
      <w:r>
        <w:rPr>
          <w:b/>
          <w:spacing w:val="-4"/>
          <w:sz w:val="20"/>
        </w:rPr>
        <w:t>OPME</w:t>
      </w:r>
    </w:p>
    <w:p>
      <w:pPr>
        <w:spacing w:after="0"/>
        <w:jc w:val="left"/>
        <w:rPr>
          <w:b/>
          <w:sz w:val="20"/>
        </w:rPr>
        <w:sectPr>
          <w:type w:val="continuous"/>
          <w:pgSz w:w="15840" w:h="24480"/>
          <w:pgMar w:top="740" w:bottom="280" w:left="360" w:right="360"/>
          <w:cols w:num="7" w:equalWidth="0">
            <w:col w:w="4471" w:space="40"/>
            <w:col w:w="1692" w:space="39"/>
            <w:col w:w="1128" w:space="39"/>
            <w:col w:w="1529" w:space="39"/>
            <w:col w:w="1323" w:space="40"/>
            <w:col w:w="1768" w:space="40"/>
            <w:col w:w="2972"/>
          </w:cols>
        </w:sectPr>
      </w:pPr>
    </w:p>
    <w:p>
      <w:pPr>
        <w:pStyle w:val="BodyText"/>
        <w:rPr>
          <w:b/>
        </w:rPr>
      </w:pPr>
    </w:p>
    <w:p>
      <w:pPr>
        <w:pStyle w:val="BodyText"/>
        <w:spacing w:before="221"/>
        <w:rPr>
          <w:b/>
        </w:rPr>
      </w:pPr>
    </w:p>
    <w:p>
      <w:pPr>
        <w:pStyle w:val="BodyText"/>
        <w:spacing w:after="0"/>
        <w:rPr>
          <w:b/>
        </w:rPr>
        <w:sectPr>
          <w:type w:val="continuous"/>
          <w:pgSz w:w="15840" w:h="24480"/>
          <w:pgMar w:top="740" w:bottom="280" w:left="360" w:right="360"/>
        </w:sectPr>
      </w:pPr>
    </w:p>
    <w:p>
      <w:pPr>
        <w:pStyle w:val="BodyText"/>
        <w:tabs>
          <w:tab w:pos="4189" w:val="left" w:leader="none"/>
        </w:tabs>
        <w:spacing w:before="92"/>
        <w:ind w:left="2514"/>
        <w:jc w:val="both"/>
      </w:pPr>
      <w:r>
        <w:rPr>
          <w:spacing w:val="-2"/>
        </w:rPr>
        <w:t>ENXERTO</w:t>
      </w:r>
      <w:r>
        <w:rPr/>
        <w:tab/>
      </w:r>
      <w:r>
        <w:rPr>
          <w:spacing w:val="-4"/>
        </w:rPr>
        <w:t>ARTERIAL</w:t>
      </w:r>
    </w:p>
    <w:p>
      <w:pPr>
        <w:pStyle w:val="BodyText"/>
        <w:tabs>
          <w:tab w:pos="4054" w:val="left" w:leader="none"/>
          <w:tab w:pos="4665" w:val="left" w:leader="none"/>
        </w:tabs>
        <w:spacing w:line="280" w:lineRule="auto" w:before="40"/>
        <w:ind w:left="2514"/>
        <w:jc w:val="both"/>
      </w:pPr>
      <w:r>
        <w:rPr>
          <w:spacing w:val="-2"/>
        </w:rPr>
        <w:t>TUBULAR,</w:t>
      </w:r>
      <w:r>
        <w:rPr/>
        <w:tab/>
        <w:tab/>
      </w:r>
      <w:r>
        <w:rPr>
          <w:spacing w:val="-2"/>
        </w:rPr>
        <w:t>TIPO: </w:t>
      </w:r>
      <w:r>
        <w:rPr/>
        <w:t>INORGÂNICO, MODELO: BIFURCADO, MATERIAL: </w:t>
      </w:r>
      <w:r>
        <w:rPr>
          <w:spacing w:val="-2"/>
        </w:rPr>
        <w:t>DACRON,</w:t>
      </w:r>
      <w:r>
        <w:rPr/>
        <w:tab/>
      </w:r>
      <w:r>
        <w:rPr>
          <w:spacing w:val="-2"/>
        </w:rPr>
        <w:t>DIÂMETRO: </w:t>
      </w:r>
      <w:r>
        <w:rPr/>
        <w:t>14MM</w:t>
      </w:r>
      <w:r>
        <w:rPr>
          <w:spacing w:val="75"/>
        </w:rPr>
        <w:t> </w:t>
      </w:r>
      <w:r>
        <w:rPr/>
        <w:t>A</w:t>
      </w:r>
      <w:r>
        <w:rPr>
          <w:spacing w:val="75"/>
        </w:rPr>
        <w:t> </w:t>
      </w:r>
      <w:r>
        <w:rPr/>
        <w:t>24MM</w:t>
      </w:r>
      <w:r>
        <w:rPr>
          <w:spacing w:val="61"/>
          <w:w w:val="150"/>
        </w:rPr>
        <w:t> </w:t>
      </w:r>
      <w:r>
        <w:rPr/>
        <w:t>X</w:t>
      </w:r>
      <w:r>
        <w:rPr>
          <w:spacing w:val="61"/>
          <w:w w:val="150"/>
        </w:rPr>
        <w:t> </w:t>
      </w:r>
      <w:r>
        <w:rPr/>
        <w:t>7MM</w:t>
      </w:r>
      <w:r>
        <w:rPr>
          <w:spacing w:val="75"/>
        </w:rPr>
        <w:t> </w:t>
      </w:r>
      <w:r>
        <w:rPr>
          <w:spacing w:val="-10"/>
        </w:rPr>
        <w:t>A</w:t>
      </w:r>
    </w:p>
    <w:p>
      <w:pPr>
        <w:pStyle w:val="BodyText"/>
        <w:spacing w:before="5"/>
        <w:ind w:left="2514"/>
        <w:jc w:val="both"/>
      </w:pPr>
      <w:r>
        <w:rPr/>
        <w:t>12MM,</w:t>
      </w:r>
      <w:r>
        <w:rPr>
          <w:spacing w:val="78"/>
        </w:rPr>
        <w:t>    </w:t>
      </w:r>
      <w:r>
        <w:rPr>
          <w:spacing w:val="-2"/>
        </w:rPr>
        <w:t>COMPRIMENTO:</w:t>
      </w:r>
    </w:p>
    <w:p>
      <w:pPr>
        <w:pStyle w:val="BodyText"/>
        <w:spacing w:before="40"/>
        <w:ind w:left="2514"/>
        <w:jc w:val="both"/>
      </w:pPr>
      <w:r>
        <w:rPr/>
        <w:t>30CM</w:t>
      </w:r>
      <w:r>
        <w:rPr>
          <w:spacing w:val="-12"/>
        </w:rPr>
        <w:t> </w:t>
      </w:r>
      <w:r>
        <w:rPr/>
        <w:t>A</w:t>
      </w:r>
      <w:r>
        <w:rPr>
          <w:spacing w:val="-12"/>
        </w:rPr>
        <w:t> </w:t>
      </w:r>
      <w:r>
        <w:rPr>
          <w:spacing w:val="-4"/>
        </w:rPr>
        <w:t>50CM</w:t>
      </w:r>
    </w:p>
    <w:p>
      <w:pPr>
        <w:spacing w:line="240" w:lineRule="auto" w:before="0"/>
        <w:rPr>
          <w:sz w:val="20"/>
        </w:rPr>
      </w:pPr>
      <w:r>
        <w:rPr/>
        <w:br w:type="column"/>
      </w:r>
      <w:r>
        <w:rPr>
          <w:sz w:val="20"/>
        </w:rPr>
      </w:r>
    </w:p>
    <w:p>
      <w:pPr>
        <w:pStyle w:val="BodyText"/>
      </w:pPr>
    </w:p>
    <w:p>
      <w:pPr>
        <w:pStyle w:val="BodyText"/>
      </w:pPr>
    </w:p>
    <w:p>
      <w:pPr>
        <w:pStyle w:val="BodyText"/>
        <w:spacing w:before="177"/>
      </w:pPr>
    </w:p>
    <w:p>
      <w:pPr>
        <w:pStyle w:val="BodyText"/>
        <w:tabs>
          <w:tab w:pos="1722" w:val="left" w:leader="none"/>
          <w:tab w:pos="3064" w:val="left" w:leader="none"/>
          <w:tab w:pos="3824" w:val="left" w:leader="none"/>
        </w:tabs>
        <w:ind w:left="240"/>
      </w:pPr>
      <w:r>
        <w:rPr>
          <w:spacing w:val="-2"/>
        </w:rPr>
        <w:t>Unidade</w:t>
      </w:r>
      <w:r>
        <w:rPr/>
        <w:tab/>
      </w:r>
      <w:r>
        <w:rPr>
          <w:b/>
          <w:spacing w:val="-5"/>
        </w:rPr>
        <w:t>14</w:t>
      </w:r>
      <w:r>
        <w:rPr>
          <w:b/>
        </w:rPr>
        <w:tab/>
      </w:r>
      <w:r>
        <w:rPr>
          <w:spacing w:val="-5"/>
        </w:rPr>
        <w:t>01</w:t>
      </w:r>
      <w:r>
        <w:rPr/>
        <w:tab/>
      </w:r>
      <w:r>
        <w:rPr>
          <w:spacing w:val="-2"/>
        </w:rPr>
        <w:t>VUPMEDICAL</w:t>
      </w:r>
    </w:p>
    <w:p>
      <w:pPr>
        <w:pStyle w:val="BodyText"/>
        <w:spacing w:after="0"/>
        <w:sectPr>
          <w:type w:val="continuous"/>
          <w:pgSz w:w="15840" w:h="24480"/>
          <w:pgMar w:top="740" w:bottom="280" w:left="360" w:right="360"/>
          <w:cols w:num="2" w:equalWidth="0">
            <w:col w:w="5166" w:space="40"/>
            <w:col w:w="9914"/>
          </w:cols>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23"/>
      </w:pPr>
    </w:p>
    <w:p>
      <w:pPr>
        <w:pStyle w:val="BodyText"/>
        <w:spacing w:after="0"/>
        <w:sectPr>
          <w:type w:val="continuous"/>
          <w:pgSz w:w="15840" w:h="24480"/>
          <w:pgMar w:top="740" w:bottom="280" w:left="360" w:right="360"/>
        </w:sectPr>
      </w:pPr>
    </w:p>
    <w:p>
      <w:pPr>
        <w:pStyle w:val="BodyText"/>
        <w:spacing w:before="57"/>
      </w:pPr>
    </w:p>
    <w:p>
      <w:pPr>
        <w:spacing w:before="0"/>
        <w:ind w:left="1191" w:right="0" w:firstLine="0"/>
        <w:jc w:val="left"/>
        <w:rPr>
          <w:b/>
          <w:sz w:val="20"/>
        </w:rPr>
      </w:pPr>
      <w:r>
        <w:rPr>
          <w:b/>
          <w:spacing w:val="-4"/>
          <w:sz w:val="20"/>
        </w:rPr>
        <w:t>9027</w:t>
      </w:r>
    </w:p>
    <w:p>
      <w:pPr>
        <w:spacing w:before="40"/>
        <w:ind w:left="1191" w:right="0" w:firstLine="0"/>
        <w:jc w:val="left"/>
        <w:rPr>
          <w:b/>
          <w:sz w:val="20"/>
        </w:rPr>
      </w:pPr>
      <w:r>
        <w:rPr>
          <w:b/>
          <w:spacing w:val="-4"/>
          <w:sz w:val="20"/>
        </w:rPr>
        <w:t>8742</w:t>
      </w:r>
    </w:p>
    <w:p>
      <w:pPr>
        <w:tabs>
          <w:tab w:pos="1191" w:val="left" w:leader="none"/>
        </w:tabs>
        <w:spacing w:line="172" w:lineRule="auto" w:before="53"/>
        <w:ind w:left="671" w:right="0" w:firstLine="0"/>
        <w:jc w:val="left"/>
        <w:rPr>
          <w:b/>
          <w:sz w:val="20"/>
        </w:rPr>
      </w:pPr>
      <w:r>
        <w:rPr>
          <w:b/>
          <w:spacing w:val="-10"/>
          <w:position w:val="-13"/>
          <w:sz w:val="20"/>
        </w:rPr>
        <w:t>2</w:t>
      </w:r>
      <w:r>
        <w:rPr>
          <w:b/>
          <w:position w:val="-13"/>
          <w:sz w:val="20"/>
        </w:rPr>
        <w:tab/>
      </w:r>
      <w:r>
        <w:rPr>
          <w:b/>
          <w:spacing w:val="-4"/>
          <w:sz w:val="20"/>
        </w:rPr>
        <w:t>9025</w:t>
      </w:r>
    </w:p>
    <w:p>
      <w:pPr>
        <w:spacing w:line="179" w:lineRule="exact" w:before="0"/>
        <w:ind w:left="0" w:right="0" w:firstLine="0"/>
        <w:jc w:val="right"/>
        <w:rPr>
          <w:b/>
          <w:sz w:val="20"/>
        </w:rPr>
      </w:pPr>
      <w:r>
        <w:rPr>
          <w:b/>
          <w:spacing w:val="-4"/>
          <w:sz w:val="20"/>
        </w:rPr>
        <w:t>8694</w:t>
      </w:r>
    </w:p>
    <w:p>
      <w:pPr>
        <w:spacing w:before="40"/>
        <w:ind w:left="0" w:right="0" w:firstLine="0"/>
        <w:jc w:val="right"/>
        <w:rPr>
          <w:b/>
          <w:sz w:val="20"/>
        </w:rPr>
      </w:pPr>
      <w:r>
        <w:rPr>
          <w:b/>
          <w:spacing w:val="-4"/>
          <w:sz w:val="20"/>
        </w:rPr>
        <w:t>8692</w:t>
      </w:r>
    </w:p>
    <w:p>
      <w:pPr>
        <w:spacing w:before="40"/>
        <w:ind w:left="0" w:right="0" w:firstLine="0"/>
        <w:jc w:val="right"/>
        <w:rPr>
          <w:b/>
          <w:sz w:val="20"/>
        </w:rPr>
      </w:pPr>
      <w:r>
        <w:rPr>
          <w:b/>
          <w:spacing w:val="-4"/>
          <w:sz w:val="20"/>
        </w:rPr>
        <w:t>8693</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55"/>
        <w:rPr>
          <w:b/>
        </w:rPr>
      </w:pPr>
    </w:p>
    <w:p>
      <w:pPr>
        <w:spacing w:before="0"/>
        <w:ind w:left="0" w:right="0" w:firstLine="0"/>
        <w:jc w:val="right"/>
        <w:rPr>
          <w:b/>
          <w:sz w:val="20"/>
        </w:rPr>
      </w:pPr>
      <w:r>
        <w:rPr>
          <w:b/>
          <w:spacing w:val="-4"/>
          <w:sz w:val="20"/>
        </w:rPr>
        <w:t>9043</w:t>
      </w:r>
    </w:p>
    <w:p>
      <w:pPr>
        <w:spacing w:before="40"/>
        <w:ind w:left="0" w:right="0" w:firstLine="0"/>
        <w:jc w:val="right"/>
        <w:rPr>
          <w:b/>
          <w:sz w:val="20"/>
        </w:rPr>
      </w:pPr>
      <w:r>
        <w:rPr>
          <w:b/>
          <w:spacing w:val="-4"/>
          <w:sz w:val="20"/>
        </w:rPr>
        <w:t>9042</w:t>
      </w:r>
    </w:p>
    <w:p>
      <w:pPr>
        <w:spacing w:before="40"/>
        <w:ind w:left="0" w:right="0" w:firstLine="0"/>
        <w:jc w:val="right"/>
        <w:rPr>
          <w:b/>
          <w:sz w:val="20"/>
        </w:rPr>
      </w:pPr>
      <w:r>
        <w:rPr>
          <w:b/>
          <w:spacing w:val="-4"/>
          <w:sz w:val="20"/>
        </w:rPr>
        <w:t>9041</w:t>
      </w:r>
    </w:p>
    <w:p>
      <w:pPr>
        <w:spacing w:before="40"/>
        <w:ind w:left="0" w:right="0" w:firstLine="0"/>
        <w:jc w:val="right"/>
        <w:rPr>
          <w:b/>
          <w:sz w:val="20"/>
        </w:rPr>
      </w:pPr>
      <w:r>
        <w:rPr>
          <w:b/>
          <w:spacing w:val="-4"/>
          <w:sz w:val="20"/>
        </w:rPr>
        <w:t>9040</w:t>
      </w:r>
    </w:p>
    <w:p>
      <w:pPr>
        <w:spacing w:before="40"/>
        <w:ind w:left="0" w:right="0" w:firstLine="0"/>
        <w:jc w:val="right"/>
        <w:rPr>
          <w:b/>
          <w:sz w:val="20"/>
        </w:rPr>
      </w:pPr>
      <w:r>
        <w:rPr>
          <w:b/>
          <w:spacing w:val="-4"/>
          <w:sz w:val="20"/>
        </w:rPr>
        <w:t>9038</w:t>
      </w:r>
    </w:p>
    <w:p>
      <w:pPr>
        <w:spacing w:line="172" w:lineRule="auto" w:before="52"/>
        <w:ind w:left="671" w:right="0" w:firstLine="0"/>
        <w:jc w:val="left"/>
        <w:rPr>
          <w:b/>
          <w:position w:val="-13"/>
          <w:sz w:val="20"/>
        </w:rPr>
      </w:pPr>
      <w:r>
        <w:rPr>
          <w:b/>
          <w:spacing w:val="-4"/>
          <w:sz w:val="20"/>
        </w:rPr>
        <w:t>903</w:t>
      </w:r>
      <w:r>
        <w:rPr>
          <w:b/>
          <w:spacing w:val="-925"/>
          <w:sz w:val="20"/>
        </w:rPr>
        <w:t>7</w:t>
      </w:r>
      <w:r>
        <w:rPr>
          <w:b/>
          <w:spacing w:val="-4"/>
          <w:position w:val="-13"/>
          <w:sz w:val="20"/>
        </w:rPr>
        <w:t>3</w:t>
      </w:r>
    </w:p>
    <w:p>
      <w:pPr>
        <w:spacing w:line="179" w:lineRule="exact" w:before="0"/>
        <w:ind w:left="0" w:right="0" w:firstLine="0"/>
        <w:jc w:val="right"/>
        <w:rPr>
          <w:b/>
          <w:sz w:val="20"/>
        </w:rPr>
      </w:pPr>
      <w:r>
        <w:rPr>
          <w:b/>
          <w:spacing w:val="-4"/>
          <w:sz w:val="20"/>
        </w:rPr>
        <w:t>8706</w:t>
      </w:r>
    </w:p>
    <w:p>
      <w:pPr>
        <w:spacing w:before="40"/>
        <w:ind w:left="0" w:right="0" w:firstLine="0"/>
        <w:jc w:val="right"/>
        <w:rPr>
          <w:b/>
          <w:sz w:val="20"/>
        </w:rPr>
      </w:pPr>
      <w:r>
        <w:rPr>
          <w:b/>
          <w:spacing w:val="-4"/>
          <w:sz w:val="20"/>
        </w:rPr>
        <w:t>8705</w:t>
      </w:r>
    </w:p>
    <w:p>
      <w:pPr>
        <w:spacing w:before="40"/>
        <w:ind w:left="0" w:right="0" w:firstLine="0"/>
        <w:jc w:val="right"/>
        <w:rPr>
          <w:b/>
          <w:sz w:val="20"/>
        </w:rPr>
      </w:pPr>
      <w:r>
        <w:rPr>
          <w:b/>
          <w:spacing w:val="-4"/>
          <w:sz w:val="20"/>
        </w:rPr>
        <w:t>8704</w:t>
      </w:r>
    </w:p>
    <w:p>
      <w:pPr>
        <w:spacing w:before="40"/>
        <w:ind w:left="0" w:right="0" w:firstLine="0"/>
        <w:jc w:val="right"/>
        <w:rPr>
          <w:b/>
          <w:sz w:val="20"/>
        </w:rPr>
      </w:pPr>
      <w:r>
        <w:rPr>
          <w:b/>
          <w:spacing w:val="-4"/>
          <w:sz w:val="20"/>
        </w:rPr>
        <w:t>8703</w:t>
      </w:r>
    </w:p>
    <w:p>
      <w:pPr>
        <w:spacing w:before="41"/>
        <w:ind w:left="0" w:right="0" w:firstLine="0"/>
        <w:jc w:val="right"/>
        <w:rPr>
          <w:b/>
          <w:sz w:val="20"/>
        </w:rPr>
      </w:pPr>
      <w:r>
        <w:rPr>
          <w:b/>
          <w:spacing w:val="-4"/>
          <w:sz w:val="20"/>
        </w:rPr>
        <w:t>8702</w:t>
      </w:r>
    </w:p>
    <w:p>
      <w:pPr>
        <w:spacing w:before="40"/>
        <w:ind w:left="0" w:right="0" w:firstLine="0"/>
        <w:jc w:val="right"/>
        <w:rPr>
          <w:b/>
          <w:sz w:val="20"/>
        </w:rPr>
      </w:pPr>
      <w:r>
        <w:rPr>
          <w:b/>
          <w:spacing w:val="-4"/>
          <w:sz w:val="20"/>
        </w:rPr>
        <w:t>8701</w:t>
      </w:r>
    </w:p>
    <w:p>
      <w:pPr>
        <w:spacing w:line="240" w:lineRule="auto" w:before="0"/>
        <w:rPr>
          <w:b/>
          <w:sz w:val="20"/>
        </w:rPr>
      </w:pPr>
      <w:r>
        <w:rPr/>
        <w:br w:type="column"/>
      </w:r>
      <w:r>
        <w:rPr>
          <w:b/>
          <w:sz w:val="20"/>
        </w:rPr>
      </w:r>
    </w:p>
    <w:p>
      <w:pPr>
        <w:pStyle w:val="BodyText"/>
        <w:rPr>
          <w:b/>
        </w:rPr>
      </w:pPr>
    </w:p>
    <w:p>
      <w:pPr>
        <w:pStyle w:val="BodyText"/>
        <w:rPr>
          <w:b/>
        </w:rPr>
      </w:pPr>
    </w:p>
    <w:p>
      <w:pPr>
        <w:pStyle w:val="BodyText"/>
        <w:spacing w:before="42"/>
        <w:rPr>
          <w:b/>
        </w:rPr>
      </w:pPr>
    </w:p>
    <w:p>
      <w:pPr>
        <w:pStyle w:val="Heading3"/>
        <w:ind w:left="160"/>
      </w:pPr>
      <w:r>
        <w:rPr>
          <w:spacing w:val="-2"/>
        </w:rPr>
        <w:t>156506</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5"/>
        <w:rPr>
          <w:b/>
        </w:rPr>
      </w:pPr>
    </w:p>
    <w:p>
      <w:pPr>
        <w:spacing w:before="0"/>
        <w:ind w:left="160" w:right="0" w:firstLine="0"/>
        <w:jc w:val="left"/>
        <w:rPr>
          <w:b/>
          <w:sz w:val="20"/>
        </w:rPr>
      </w:pPr>
      <w:r>
        <w:rPr>
          <w:b/>
          <w:spacing w:val="-2"/>
          <w:sz w:val="20"/>
        </w:rPr>
        <w:t>190781</w:t>
      </w:r>
    </w:p>
    <w:p>
      <w:pPr>
        <w:pStyle w:val="BodyText"/>
        <w:tabs>
          <w:tab w:pos="1757" w:val="left" w:leader="none"/>
        </w:tabs>
        <w:spacing w:before="92"/>
        <w:ind w:left="82"/>
        <w:jc w:val="both"/>
      </w:pPr>
      <w:r>
        <w:rPr/>
        <w:br w:type="column"/>
      </w:r>
      <w:r>
        <w:rPr>
          <w:spacing w:val="-2"/>
        </w:rPr>
        <w:t>ENXERTO</w:t>
      </w:r>
      <w:r>
        <w:rPr/>
        <w:tab/>
      </w:r>
      <w:r>
        <w:rPr>
          <w:spacing w:val="-2"/>
        </w:rPr>
        <w:t>ARTERIAL</w:t>
      </w:r>
    </w:p>
    <w:p>
      <w:pPr>
        <w:pStyle w:val="BodyText"/>
        <w:tabs>
          <w:tab w:pos="2233" w:val="left" w:leader="none"/>
        </w:tabs>
        <w:spacing w:line="280" w:lineRule="auto" w:before="40"/>
        <w:ind w:left="82" w:right="118"/>
        <w:jc w:val="both"/>
      </w:pPr>
      <w:r>
        <w:rPr>
          <w:spacing w:val="-2"/>
        </w:rPr>
        <w:t>TUBULAR,</w:t>
      </w:r>
      <w:r>
        <w:rPr/>
        <w:tab/>
      </w:r>
      <w:r>
        <w:rPr>
          <w:spacing w:val="-2"/>
        </w:rPr>
        <w:t>TIPO: </w:t>
      </w:r>
      <w:r>
        <w:rPr/>
        <w:t>INORGÂNICO, MODELO: RETO,</w:t>
      </w:r>
      <w:r>
        <w:rPr>
          <w:spacing w:val="-13"/>
        </w:rPr>
        <w:t> </w:t>
      </w:r>
      <w:r>
        <w:rPr/>
        <w:t>MATERIAL:</w:t>
      </w:r>
      <w:r>
        <w:rPr>
          <w:spacing w:val="-12"/>
        </w:rPr>
        <w:t> </w:t>
      </w:r>
      <w:r>
        <w:rPr/>
        <w:t>DACRON, DIÂMETRO: 6MM A 8MM, COMPRIMENTO: 40CM A </w:t>
      </w:r>
      <w:r>
        <w:rPr>
          <w:spacing w:val="-4"/>
        </w:rPr>
        <w:t>80CM</w:t>
      </w:r>
    </w:p>
    <w:p>
      <w:pPr>
        <w:pStyle w:val="BodyText"/>
      </w:pPr>
    </w:p>
    <w:p>
      <w:pPr>
        <w:pStyle w:val="BodyText"/>
      </w:pPr>
    </w:p>
    <w:p>
      <w:pPr>
        <w:pStyle w:val="BodyText"/>
      </w:pPr>
    </w:p>
    <w:p>
      <w:pPr>
        <w:pStyle w:val="BodyText"/>
      </w:pPr>
    </w:p>
    <w:p>
      <w:pPr>
        <w:pStyle w:val="BodyText"/>
      </w:pPr>
    </w:p>
    <w:p>
      <w:pPr>
        <w:pStyle w:val="BodyText"/>
      </w:pPr>
    </w:p>
    <w:p>
      <w:pPr>
        <w:pStyle w:val="BodyText"/>
        <w:spacing w:before="120"/>
      </w:pPr>
    </w:p>
    <w:p>
      <w:pPr>
        <w:pStyle w:val="BodyText"/>
        <w:spacing w:line="280" w:lineRule="auto" w:before="1"/>
        <w:ind w:left="82"/>
      </w:pPr>
      <w:r>
        <w:rPr/>
        <w:t>ENXERTO</w:t>
      </w:r>
      <w:r>
        <w:rPr>
          <w:spacing w:val="-13"/>
        </w:rPr>
        <w:t> </w:t>
      </w:r>
      <w:r>
        <w:rPr/>
        <w:t>ARTERIAL </w:t>
      </w:r>
      <w:r>
        <w:rPr>
          <w:spacing w:val="-2"/>
        </w:rPr>
        <w:t>TUBULAR,TIPO: </w:t>
      </w:r>
      <w:r>
        <w:rPr/>
        <w:t>INORGANICO, MODELO: RETO, MATERIAL: PTFE </w:t>
      </w:r>
      <w:r>
        <w:rPr>
          <w:spacing w:val="-2"/>
        </w:rPr>
        <w:t>(POLITETRAFLUORETILENO), </w:t>
      </w:r>
      <w:r>
        <w:rPr/>
        <w:t>DIAMETRO: 6MM A 8MM, COMPRIMENTO: 40CM A 60CM, FORMA FORNECIMENTO: UNIDADE</w:t>
      </w:r>
    </w:p>
    <w:p>
      <w:pPr>
        <w:spacing w:line="240" w:lineRule="auto" w:before="0"/>
        <w:rPr>
          <w:sz w:val="20"/>
        </w:rPr>
      </w:pPr>
      <w:r>
        <w:rPr/>
        <w:br w:type="column"/>
      </w:r>
      <w:r>
        <w:rPr>
          <w:sz w:val="20"/>
        </w:rPr>
      </w:r>
    </w:p>
    <w:p>
      <w:pPr>
        <w:pStyle w:val="BodyText"/>
      </w:pPr>
    </w:p>
    <w:p>
      <w:pPr>
        <w:pStyle w:val="BodyText"/>
      </w:pPr>
    </w:p>
    <w:p>
      <w:pPr>
        <w:pStyle w:val="BodyText"/>
        <w:spacing w:before="42"/>
      </w:pPr>
    </w:p>
    <w:p>
      <w:pPr>
        <w:pStyle w:val="BodyText"/>
        <w:tabs>
          <w:tab w:pos="1601" w:val="left" w:leader="none"/>
          <w:tab w:pos="2944" w:val="left" w:leader="none"/>
          <w:tab w:pos="3704" w:val="left" w:leader="none"/>
        </w:tabs>
        <w:ind w:left="120"/>
      </w:pPr>
      <w:r>
        <w:rPr>
          <w:spacing w:val="-2"/>
        </w:rPr>
        <w:t>Unidade</w:t>
      </w:r>
      <w:r>
        <w:rPr/>
        <w:tab/>
      </w:r>
      <w:r>
        <w:rPr>
          <w:b/>
          <w:spacing w:val="-5"/>
        </w:rPr>
        <w:t>09</w:t>
      </w:r>
      <w:r>
        <w:rPr>
          <w:b/>
        </w:rPr>
        <w:tab/>
      </w:r>
      <w:r>
        <w:rPr>
          <w:spacing w:val="-5"/>
        </w:rPr>
        <w:t>01</w:t>
      </w:r>
      <w:r>
        <w:rPr/>
        <w:tab/>
      </w:r>
      <w:r>
        <w:rPr>
          <w:spacing w:val="-2"/>
        </w:rPr>
        <w:t>VUPMEDICAL</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5"/>
      </w:pPr>
    </w:p>
    <w:p>
      <w:pPr>
        <w:pStyle w:val="BodyText"/>
        <w:tabs>
          <w:tab w:pos="1601" w:val="left" w:leader="none"/>
          <w:tab w:pos="2944" w:val="left" w:leader="none"/>
          <w:tab w:pos="3704" w:val="left" w:leader="none"/>
        </w:tabs>
        <w:ind w:left="120"/>
      </w:pPr>
      <w:r>
        <w:rPr>
          <w:spacing w:val="-2"/>
        </w:rPr>
        <w:t>Unidade</w:t>
      </w:r>
      <w:r>
        <w:rPr/>
        <w:tab/>
      </w:r>
      <w:r>
        <w:rPr>
          <w:b/>
          <w:spacing w:val="-5"/>
        </w:rPr>
        <w:t>33</w:t>
      </w:r>
      <w:r>
        <w:rPr>
          <w:b/>
        </w:rPr>
        <w:tab/>
      </w:r>
      <w:r>
        <w:rPr>
          <w:spacing w:val="-5"/>
        </w:rPr>
        <w:t>01</w:t>
      </w:r>
      <w:r>
        <w:rPr/>
        <w:tab/>
      </w:r>
      <w:r>
        <w:rPr>
          <w:spacing w:val="-2"/>
        </w:rPr>
        <w:t>VUPMEDICAL</w:t>
      </w:r>
    </w:p>
    <w:p>
      <w:pPr>
        <w:pStyle w:val="BodyText"/>
        <w:spacing w:after="0"/>
        <w:sectPr>
          <w:type w:val="continuous"/>
          <w:pgSz w:w="15840" w:h="24480"/>
          <w:pgMar w:top="740" w:bottom="280" w:left="360" w:right="360"/>
          <w:cols w:num="4" w:equalWidth="0">
            <w:col w:w="1592" w:space="40"/>
            <w:col w:w="761" w:space="39"/>
            <w:col w:w="2855" w:space="39"/>
            <w:col w:w="9794"/>
          </w:cols>
        </w:sectPr>
      </w:pPr>
    </w:p>
    <w:p>
      <w:pPr>
        <w:pStyle w:val="BodyText"/>
      </w:pPr>
    </w:p>
    <w:p>
      <w:pPr>
        <w:pStyle w:val="BodyText"/>
      </w:pPr>
    </w:p>
    <w:p>
      <w:pPr>
        <w:pStyle w:val="BodyText"/>
      </w:pPr>
    </w:p>
    <w:p>
      <w:pPr>
        <w:pStyle w:val="BodyText"/>
        <w:spacing w:before="199"/>
      </w:pPr>
    </w:p>
    <w:p>
      <w:pPr>
        <w:pStyle w:val="Heading3"/>
        <w:numPr>
          <w:ilvl w:val="1"/>
          <w:numId w:val="18"/>
        </w:numPr>
        <w:tabs>
          <w:tab w:pos="678" w:val="left" w:leader="none"/>
        </w:tabs>
        <w:spacing w:line="240" w:lineRule="auto" w:before="1" w:after="0"/>
        <w:ind w:left="678" w:right="0" w:hanging="349"/>
        <w:jc w:val="left"/>
      </w:pPr>
      <w:r>
        <w:rPr/>
        <mc:AlternateContent>
          <mc:Choice Requires="wps">
            <w:drawing>
              <wp:anchor distT="0" distB="0" distL="0" distR="0" allowOverlap="1" layoutInCell="1" locked="0" behindDoc="0" simplePos="0" relativeHeight="15731200">
                <wp:simplePos x="0" y="0"/>
                <wp:positionH relativeFrom="page">
                  <wp:posOffset>6929536</wp:posOffset>
                </wp:positionH>
                <wp:positionV relativeFrom="paragraph">
                  <wp:posOffset>-7756864</wp:posOffset>
                </wp:positionV>
                <wp:extent cx="1825625" cy="7192009"/>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1825625" cy="719200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27"/>
                              <w:gridCol w:w="1327"/>
                            </w:tblGrid>
                            <w:tr>
                              <w:trPr>
                                <w:trHeight w:val="245" w:hRule="atLeast"/>
                              </w:trPr>
                              <w:tc>
                                <w:tcPr>
                                  <w:tcW w:w="1427" w:type="dxa"/>
                                </w:tcPr>
                                <w:p>
                                  <w:pPr>
                                    <w:pStyle w:val="TableParagraph"/>
                                    <w:spacing w:line="221" w:lineRule="exact"/>
                                    <w:ind w:right="108"/>
                                    <w:jc w:val="center"/>
                                    <w:rPr>
                                      <w:sz w:val="20"/>
                                    </w:rPr>
                                  </w:pPr>
                                  <w:r>
                                    <w:rPr>
                                      <w:sz w:val="20"/>
                                    </w:rPr>
                                    <w:t>04.06.02.005-</w:t>
                                  </w:r>
                                  <w:r>
                                    <w:rPr>
                                      <w:spacing w:val="-10"/>
                                      <w:sz w:val="20"/>
                                    </w:rPr>
                                    <w:t>1</w:t>
                                  </w:r>
                                </w:p>
                              </w:tc>
                              <w:tc>
                                <w:tcPr>
                                  <w:tcW w:w="1327" w:type="dxa"/>
                                  <w:vMerge w:val="restart"/>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04.06.02.004-</w:t>
                                  </w:r>
                                  <w:r>
                                    <w:rPr>
                                      <w:spacing w:val="-10"/>
                                      <w:sz w:val="20"/>
                                    </w:rPr>
                                    <w:t>3</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04.06.02.012-</w:t>
                                  </w:r>
                                  <w:r>
                                    <w:rPr>
                                      <w:spacing w:val="-10"/>
                                      <w:sz w:val="20"/>
                                    </w:rPr>
                                    <w:t>4</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04.06.02.030-</w:t>
                                  </w:r>
                                  <w:r>
                                    <w:rPr>
                                      <w:spacing w:val="-10"/>
                                      <w:sz w:val="20"/>
                                    </w:rPr>
                                    <w:t>2</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04.06.02.031-</w:t>
                                  </w:r>
                                  <w:r>
                                    <w:rPr>
                                      <w:spacing w:val="-10"/>
                                      <w:sz w:val="20"/>
                                    </w:rPr>
                                    <w:t>0</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04.06.02.032-</w:t>
                                  </w:r>
                                  <w:r>
                                    <w:rPr>
                                      <w:spacing w:val="-10"/>
                                      <w:sz w:val="20"/>
                                    </w:rPr>
                                    <w:t>9</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04.06.02.039-</w:t>
                                  </w:r>
                                  <w:r>
                                    <w:rPr>
                                      <w:spacing w:val="-10"/>
                                      <w:sz w:val="20"/>
                                    </w:rPr>
                                    <w:t>6</w:t>
                                  </w:r>
                                </w:p>
                              </w:tc>
                              <w:tc>
                                <w:tcPr>
                                  <w:tcW w:w="1327" w:type="dxa"/>
                                </w:tcPr>
                                <w:p>
                                  <w:pPr>
                                    <w:pStyle w:val="TableParagraph"/>
                                    <w:spacing w:before="15"/>
                                    <w:ind w:left="111"/>
                                    <w:jc w:val="center"/>
                                    <w:rPr>
                                      <w:sz w:val="20"/>
                                    </w:rPr>
                                  </w:pPr>
                                  <w:r>
                                    <w:rPr>
                                      <w:spacing w:val="-2"/>
                                      <w:sz w:val="20"/>
                                    </w:rPr>
                                    <w:t>07.02.04.032-</w:t>
                                  </w:r>
                                </w:p>
                              </w:tc>
                            </w:tr>
                            <w:tr>
                              <w:trPr>
                                <w:trHeight w:val="269" w:hRule="atLeast"/>
                              </w:trPr>
                              <w:tc>
                                <w:tcPr>
                                  <w:tcW w:w="1427" w:type="dxa"/>
                                </w:tcPr>
                                <w:p>
                                  <w:pPr>
                                    <w:pStyle w:val="TableParagraph"/>
                                    <w:spacing w:before="15"/>
                                    <w:ind w:right="108"/>
                                    <w:jc w:val="center"/>
                                    <w:rPr>
                                      <w:sz w:val="20"/>
                                    </w:rPr>
                                  </w:pPr>
                                  <w:r>
                                    <w:rPr>
                                      <w:sz w:val="20"/>
                                    </w:rPr>
                                    <w:t>04.06.02.041-</w:t>
                                  </w:r>
                                  <w:r>
                                    <w:rPr>
                                      <w:spacing w:val="-10"/>
                                      <w:sz w:val="20"/>
                                    </w:rPr>
                                    <w:t>8</w:t>
                                  </w:r>
                                </w:p>
                              </w:tc>
                              <w:tc>
                                <w:tcPr>
                                  <w:tcW w:w="1327" w:type="dxa"/>
                                </w:tcPr>
                                <w:p>
                                  <w:pPr>
                                    <w:pStyle w:val="TableParagraph"/>
                                    <w:spacing w:before="15"/>
                                    <w:ind w:left="111"/>
                                    <w:jc w:val="center"/>
                                    <w:rPr>
                                      <w:sz w:val="20"/>
                                    </w:rPr>
                                  </w:pPr>
                                  <w:r>
                                    <w:rPr>
                                      <w:spacing w:val="-10"/>
                                      <w:sz w:val="20"/>
                                    </w:rPr>
                                    <w:t>0</w:t>
                                  </w:r>
                                </w:p>
                              </w:tc>
                            </w:tr>
                            <w:tr>
                              <w:trPr>
                                <w:trHeight w:val="269" w:hRule="atLeast"/>
                              </w:trPr>
                              <w:tc>
                                <w:tcPr>
                                  <w:tcW w:w="1427" w:type="dxa"/>
                                </w:tcPr>
                                <w:p>
                                  <w:pPr>
                                    <w:pStyle w:val="TableParagraph"/>
                                    <w:spacing w:before="15"/>
                                    <w:ind w:right="108"/>
                                    <w:jc w:val="center"/>
                                    <w:rPr>
                                      <w:sz w:val="20"/>
                                    </w:rPr>
                                  </w:pPr>
                                  <w:r>
                                    <w:rPr>
                                      <w:sz w:val="20"/>
                                    </w:rPr>
                                    <w:t>04.06.02.042-</w:t>
                                  </w:r>
                                  <w:r>
                                    <w:rPr>
                                      <w:spacing w:val="-10"/>
                                      <w:sz w:val="20"/>
                                    </w:rPr>
                                    <w:t>6</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04.06.02.044-</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04.06.02.048-</w:t>
                                  </w:r>
                                  <w:r>
                                    <w:rPr>
                                      <w:spacing w:val="-10"/>
                                      <w:sz w:val="20"/>
                                    </w:rPr>
                                    <w:t>5</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04.06.02.058-</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04.06.02.008-</w:t>
                                  </w:r>
                                  <w:r>
                                    <w:rPr>
                                      <w:spacing w:val="-10"/>
                                      <w:sz w:val="20"/>
                                    </w:rPr>
                                    <w:t>6</w:t>
                                  </w:r>
                                </w:p>
                              </w:tc>
                              <w:tc>
                                <w:tcPr>
                                  <w:tcW w:w="1327" w:type="dxa"/>
                                </w:tcPr>
                                <w:p>
                                  <w:pPr>
                                    <w:pStyle w:val="TableParagraph"/>
                                    <w:rPr>
                                      <w:sz w:val="20"/>
                                    </w:rPr>
                                  </w:pPr>
                                </w:p>
                              </w:tc>
                            </w:tr>
                            <w:tr>
                              <w:trPr>
                                <w:trHeight w:val="284" w:hRule="atLeast"/>
                              </w:trPr>
                              <w:tc>
                                <w:tcPr>
                                  <w:tcW w:w="1427" w:type="dxa"/>
                                </w:tcPr>
                                <w:p>
                                  <w:pPr>
                                    <w:pStyle w:val="TableParagraph"/>
                                    <w:spacing w:before="15"/>
                                    <w:ind w:right="108"/>
                                    <w:jc w:val="center"/>
                                    <w:rPr>
                                      <w:sz w:val="20"/>
                                    </w:rPr>
                                  </w:pPr>
                                  <w:r>
                                    <w:rPr>
                                      <w:sz w:val="20"/>
                                    </w:rPr>
                                    <w:t>04.18.01.001-</w:t>
                                  </w:r>
                                  <w:r>
                                    <w:rPr>
                                      <w:spacing w:val="-10"/>
                                      <w:sz w:val="20"/>
                                    </w:rPr>
                                    <w:t>3</w:t>
                                  </w:r>
                                </w:p>
                              </w:tc>
                              <w:tc>
                                <w:tcPr>
                                  <w:tcW w:w="1327" w:type="dxa"/>
                                </w:tcPr>
                                <w:p>
                                  <w:pPr>
                                    <w:pStyle w:val="TableParagraph"/>
                                    <w:rPr>
                                      <w:sz w:val="20"/>
                                    </w:rPr>
                                  </w:pPr>
                                </w:p>
                              </w:tc>
                            </w:tr>
                            <w:tr>
                              <w:trPr>
                                <w:trHeight w:val="284" w:hRule="atLeast"/>
                              </w:trPr>
                              <w:tc>
                                <w:tcPr>
                                  <w:tcW w:w="1427" w:type="dxa"/>
                                </w:tcPr>
                                <w:p>
                                  <w:pPr>
                                    <w:pStyle w:val="TableParagraph"/>
                                    <w:spacing w:before="30"/>
                                    <w:ind w:right="108"/>
                                    <w:jc w:val="center"/>
                                    <w:rPr>
                                      <w:sz w:val="20"/>
                                    </w:rPr>
                                  </w:pPr>
                                  <w:r>
                                    <w:rPr>
                                      <w:sz w:val="20"/>
                                    </w:rPr>
                                    <w:t>04.06.02.005-</w:t>
                                  </w:r>
                                  <w:r>
                                    <w:rPr>
                                      <w:spacing w:val="-10"/>
                                      <w:sz w:val="20"/>
                                    </w:rPr>
                                    <w:t>1</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04.06.02.004-</w:t>
                                  </w:r>
                                  <w:r>
                                    <w:rPr>
                                      <w:spacing w:val="-10"/>
                                      <w:sz w:val="20"/>
                                    </w:rPr>
                                    <w:t>3</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04.06.02.012-</w:t>
                                  </w:r>
                                  <w:r>
                                    <w:rPr>
                                      <w:spacing w:val="-10"/>
                                      <w:sz w:val="20"/>
                                    </w:rPr>
                                    <w:t>4</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04.06.02.030-</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04.06.02.031-</w:t>
                                  </w:r>
                                  <w:r>
                                    <w:rPr>
                                      <w:spacing w:val="-10"/>
                                      <w:sz w:val="20"/>
                                    </w:rPr>
                                    <w:t>0</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04.06.02.032-</w:t>
                                  </w:r>
                                  <w:r>
                                    <w:rPr>
                                      <w:spacing w:val="-10"/>
                                      <w:sz w:val="20"/>
                                    </w:rPr>
                                    <w:t>9</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04.06.02.039-</w:t>
                                  </w:r>
                                  <w:r>
                                    <w:rPr>
                                      <w:spacing w:val="-10"/>
                                      <w:sz w:val="20"/>
                                    </w:rPr>
                                    <w:t>6</w:t>
                                  </w:r>
                                </w:p>
                              </w:tc>
                              <w:tc>
                                <w:tcPr>
                                  <w:tcW w:w="1327" w:type="dxa"/>
                                </w:tcPr>
                                <w:p>
                                  <w:pPr>
                                    <w:pStyle w:val="TableParagraph"/>
                                    <w:spacing w:before="15"/>
                                    <w:ind w:left="111"/>
                                    <w:jc w:val="center"/>
                                    <w:rPr>
                                      <w:sz w:val="20"/>
                                    </w:rPr>
                                  </w:pPr>
                                  <w:r>
                                    <w:rPr>
                                      <w:spacing w:val="-2"/>
                                      <w:sz w:val="20"/>
                                    </w:rPr>
                                    <w:t>07.02.04.033-</w:t>
                                  </w:r>
                                </w:p>
                              </w:tc>
                            </w:tr>
                            <w:tr>
                              <w:trPr>
                                <w:trHeight w:val="269" w:hRule="atLeast"/>
                              </w:trPr>
                              <w:tc>
                                <w:tcPr>
                                  <w:tcW w:w="1427" w:type="dxa"/>
                                </w:tcPr>
                                <w:p>
                                  <w:pPr>
                                    <w:pStyle w:val="TableParagraph"/>
                                    <w:spacing w:before="15"/>
                                    <w:ind w:right="108"/>
                                    <w:jc w:val="center"/>
                                    <w:rPr>
                                      <w:sz w:val="20"/>
                                    </w:rPr>
                                  </w:pPr>
                                  <w:r>
                                    <w:rPr>
                                      <w:sz w:val="20"/>
                                    </w:rPr>
                                    <w:t>04.06.02.041-</w:t>
                                  </w:r>
                                  <w:r>
                                    <w:rPr>
                                      <w:spacing w:val="-10"/>
                                      <w:sz w:val="20"/>
                                    </w:rPr>
                                    <w:t>8</w:t>
                                  </w:r>
                                </w:p>
                              </w:tc>
                              <w:tc>
                                <w:tcPr>
                                  <w:tcW w:w="1327" w:type="dxa"/>
                                </w:tcPr>
                                <w:p>
                                  <w:pPr>
                                    <w:pStyle w:val="TableParagraph"/>
                                    <w:spacing w:before="15"/>
                                    <w:ind w:left="111"/>
                                    <w:jc w:val="center"/>
                                    <w:rPr>
                                      <w:sz w:val="20"/>
                                    </w:rPr>
                                  </w:pPr>
                                  <w:r>
                                    <w:rPr>
                                      <w:spacing w:val="-10"/>
                                      <w:sz w:val="20"/>
                                    </w:rPr>
                                    <w:t>9</w:t>
                                  </w:r>
                                </w:p>
                              </w:tc>
                            </w:tr>
                            <w:tr>
                              <w:trPr>
                                <w:trHeight w:val="269" w:hRule="atLeast"/>
                              </w:trPr>
                              <w:tc>
                                <w:tcPr>
                                  <w:tcW w:w="1427" w:type="dxa"/>
                                </w:tcPr>
                                <w:p>
                                  <w:pPr>
                                    <w:pStyle w:val="TableParagraph"/>
                                    <w:spacing w:before="15"/>
                                    <w:ind w:right="108"/>
                                    <w:jc w:val="center"/>
                                    <w:rPr>
                                      <w:sz w:val="20"/>
                                    </w:rPr>
                                  </w:pPr>
                                  <w:r>
                                    <w:rPr>
                                      <w:sz w:val="20"/>
                                    </w:rPr>
                                    <w:t>04.06.02.042-</w:t>
                                  </w:r>
                                  <w:r>
                                    <w:rPr>
                                      <w:spacing w:val="-10"/>
                                      <w:sz w:val="20"/>
                                    </w:rPr>
                                    <w:t>6</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04.06.02.044-</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04.06.02.048-</w:t>
                                  </w:r>
                                  <w:r>
                                    <w:rPr>
                                      <w:spacing w:val="-10"/>
                                      <w:sz w:val="20"/>
                                    </w:rPr>
                                    <w:t>5</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04.06.02.058-</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04.06.02.008-</w:t>
                                  </w:r>
                                  <w:r>
                                    <w:rPr>
                                      <w:spacing w:val="-10"/>
                                      <w:sz w:val="20"/>
                                    </w:rPr>
                                    <w:t>6</w:t>
                                  </w:r>
                                </w:p>
                              </w:tc>
                              <w:tc>
                                <w:tcPr>
                                  <w:tcW w:w="1327" w:type="dxa"/>
                                </w:tcPr>
                                <w:p>
                                  <w:pPr>
                                    <w:pStyle w:val="TableParagraph"/>
                                    <w:rPr>
                                      <w:sz w:val="20"/>
                                    </w:rPr>
                                  </w:pPr>
                                </w:p>
                              </w:tc>
                            </w:tr>
                            <w:tr>
                              <w:trPr>
                                <w:trHeight w:val="292" w:hRule="atLeast"/>
                              </w:trPr>
                              <w:tc>
                                <w:tcPr>
                                  <w:tcW w:w="1427" w:type="dxa"/>
                                </w:tcPr>
                                <w:p>
                                  <w:pPr>
                                    <w:pStyle w:val="TableParagraph"/>
                                    <w:spacing w:before="15"/>
                                    <w:ind w:right="108"/>
                                    <w:jc w:val="center"/>
                                    <w:rPr>
                                      <w:sz w:val="20"/>
                                    </w:rPr>
                                  </w:pPr>
                                  <w:r>
                                    <w:rPr>
                                      <w:sz w:val="20"/>
                                    </w:rPr>
                                    <w:t>04.18.01.001-</w:t>
                                  </w:r>
                                  <w:r>
                                    <w:rPr>
                                      <w:spacing w:val="-10"/>
                                      <w:sz w:val="20"/>
                                    </w:rPr>
                                    <w:t>3</w:t>
                                  </w:r>
                                </w:p>
                              </w:tc>
                              <w:tc>
                                <w:tcPr>
                                  <w:tcW w:w="1327" w:type="dxa"/>
                                </w:tcPr>
                                <w:p>
                                  <w:pPr>
                                    <w:pStyle w:val="TableParagraph"/>
                                    <w:rPr>
                                      <w:sz w:val="20"/>
                                    </w:rPr>
                                  </w:pPr>
                                </w:p>
                              </w:tc>
                            </w:tr>
                            <w:tr>
                              <w:trPr>
                                <w:trHeight w:val="292" w:hRule="atLeast"/>
                              </w:trPr>
                              <w:tc>
                                <w:tcPr>
                                  <w:tcW w:w="1427" w:type="dxa"/>
                                </w:tcPr>
                                <w:p>
                                  <w:pPr>
                                    <w:pStyle w:val="TableParagraph"/>
                                    <w:spacing w:before="38"/>
                                    <w:ind w:right="108"/>
                                    <w:jc w:val="center"/>
                                    <w:rPr>
                                      <w:sz w:val="20"/>
                                    </w:rPr>
                                  </w:pPr>
                                  <w:r>
                                    <w:rPr>
                                      <w:sz w:val="20"/>
                                    </w:rPr>
                                    <w:t>04.06.02.005-</w:t>
                                  </w:r>
                                  <w:r>
                                    <w:rPr>
                                      <w:spacing w:val="-10"/>
                                      <w:sz w:val="20"/>
                                    </w:rPr>
                                    <w:t>1</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04.06.02.004-</w:t>
                                  </w:r>
                                  <w:r>
                                    <w:rPr>
                                      <w:spacing w:val="-10"/>
                                      <w:sz w:val="20"/>
                                    </w:rPr>
                                    <w:t>3</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04.06.02.012-</w:t>
                                  </w:r>
                                  <w:r>
                                    <w:rPr>
                                      <w:spacing w:val="-10"/>
                                      <w:sz w:val="20"/>
                                    </w:rPr>
                                    <w:t>4</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04.06.02.030-</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04.06.02.031-</w:t>
                                  </w:r>
                                  <w:r>
                                    <w:rPr>
                                      <w:spacing w:val="-10"/>
                                      <w:sz w:val="20"/>
                                    </w:rPr>
                                    <w:t>0</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04.06.02.032-</w:t>
                                  </w:r>
                                  <w:r>
                                    <w:rPr>
                                      <w:spacing w:val="-10"/>
                                      <w:sz w:val="20"/>
                                    </w:rPr>
                                    <w:t>9</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04.06.02.039-</w:t>
                                  </w:r>
                                  <w:r>
                                    <w:rPr>
                                      <w:spacing w:val="-10"/>
                                      <w:sz w:val="20"/>
                                    </w:rPr>
                                    <w:t>6</w:t>
                                  </w:r>
                                </w:p>
                              </w:tc>
                              <w:tc>
                                <w:tcPr>
                                  <w:tcW w:w="1327" w:type="dxa"/>
                                </w:tcPr>
                                <w:p>
                                  <w:pPr>
                                    <w:pStyle w:val="TableParagraph"/>
                                    <w:spacing w:before="15"/>
                                    <w:ind w:left="111"/>
                                    <w:jc w:val="center"/>
                                    <w:rPr>
                                      <w:sz w:val="20"/>
                                    </w:rPr>
                                  </w:pPr>
                                  <w:r>
                                    <w:rPr>
                                      <w:spacing w:val="-2"/>
                                      <w:sz w:val="20"/>
                                    </w:rPr>
                                    <w:t>07.02.04.037-</w:t>
                                  </w:r>
                                </w:p>
                              </w:tc>
                            </w:tr>
                            <w:tr>
                              <w:trPr>
                                <w:trHeight w:val="269" w:hRule="atLeast"/>
                              </w:trPr>
                              <w:tc>
                                <w:tcPr>
                                  <w:tcW w:w="1427" w:type="dxa"/>
                                </w:tcPr>
                                <w:p>
                                  <w:pPr>
                                    <w:pStyle w:val="TableParagraph"/>
                                    <w:spacing w:before="15"/>
                                    <w:ind w:right="108"/>
                                    <w:jc w:val="center"/>
                                    <w:rPr>
                                      <w:sz w:val="20"/>
                                    </w:rPr>
                                  </w:pPr>
                                  <w:r>
                                    <w:rPr>
                                      <w:sz w:val="20"/>
                                    </w:rPr>
                                    <w:t>04.06.02.041-</w:t>
                                  </w:r>
                                  <w:r>
                                    <w:rPr>
                                      <w:spacing w:val="-10"/>
                                      <w:sz w:val="20"/>
                                    </w:rPr>
                                    <w:t>8</w:t>
                                  </w:r>
                                </w:p>
                              </w:tc>
                              <w:tc>
                                <w:tcPr>
                                  <w:tcW w:w="1327" w:type="dxa"/>
                                </w:tcPr>
                                <w:p>
                                  <w:pPr>
                                    <w:pStyle w:val="TableParagraph"/>
                                    <w:spacing w:before="15"/>
                                    <w:ind w:left="111"/>
                                    <w:jc w:val="center"/>
                                    <w:rPr>
                                      <w:sz w:val="20"/>
                                    </w:rPr>
                                  </w:pPr>
                                  <w:r>
                                    <w:rPr>
                                      <w:spacing w:val="-10"/>
                                      <w:sz w:val="20"/>
                                    </w:rPr>
                                    <w:t>1</w:t>
                                  </w:r>
                                </w:p>
                              </w:tc>
                            </w:tr>
                            <w:tr>
                              <w:trPr>
                                <w:trHeight w:val="269" w:hRule="atLeast"/>
                              </w:trPr>
                              <w:tc>
                                <w:tcPr>
                                  <w:tcW w:w="1427" w:type="dxa"/>
                                </w:tcPr>
                                <w:p>
                                  <w:pPr>
                                    <w:pStyle w:val="TableParagraph"/>
                                    <w:spacing w:before="15"/>
                                    <w:ind w:right="108"/>
                                    <w:jc w:val="center"/>
                                    <w:rPr>
                                      <w:sz w:val="20"/>
                                    </w:rPr>
                                  </w:pPr>
                                  <w:r>
                                    <w:rPr>
                                      <w:sz w:val="20"/>
                                    </w:rPr>
                                    <w:t>04.06.02.042-</w:t>
                                  </w:r>
                                  <w:r>
                                    <w:rPr>
                                      <w:spacing w:val="-10"/>
                                      <w:sz w:val="20"/>
                                    </w:rPr>
                                    <w:t>6</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04.06.02.044-</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04.06.02.048-</w:t>
                                  </w:r>
                                  <w:r>
                                    <w:rPr>
                                      <w:spacing w:val="-10"/>
                                      <w:sz w:val="20"/>
                                    </w:rPr>
                                    <w:t>5</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04.06.02.058-</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04.06.02.008-</w:t>
                                  </w:r>
                                  <w:r>
                                    <w:rPr>
                                      <w:spacing w:val="-10"/>
                                      <w:sz w:val="20"/>
                                    </w:rPr>
                                    <w:t>6</w:t>
                                  </w:r>
                                </w:p>
                              </w:tc>
                              <w:tc>
                                <w:tcPr>
                                  <w:tcW w:w="1327" w:type="dxa"/>
                                </w:tcPr>
                                <w:p>
                                  <w:pPr>
                                    <w:pStyle w:val="TableParagraph"/>
                                    <w:rPr>
                                      <w:sz w:val="20"/>
                                    </w:rPr>
                                  </w:pPr>
                                </w:p>
                              </w:tc>
                            </w:tr>
                            <w:tr>
                              <w:trPr>
                                <w:trHeight w:val="245" w:hRule="atLeast"/>
                              </w:trPr>
                              <w:tc>
                                <w:tcPr>
                                  <w:tcW w:w="1427" w:type="dxa"/>
                                </w:tcPr>
                                <w:p>
                                  <w:pPr>
                                    <w:pStyle w:val="TableParagraph"/>
                                    <w:spacing w:line="210" w:lineRule="exact" w:before="15"/>
                                    <w:ind w:right="108"/>
                                    <w:jc w:val="center"/>
                                    <w:rPr>
                                      <w:sz w:val="20"/>
                                    </w:rPr>
                                  </w:pPr>
                                  <w:r>
                                    <w:rPr>
                                      <w:sz w:val="20"/>
                                    </w:rPr>
                                    <w:t>04.18.01.001-</w:t>
                                  </w:r>
                                  <w:r>
                                    <w:rPr>
                                      <w:spacing w:val="-10"/>
                                      <w:sz w:val="20"/>
                                    </w:rPr>
                                    <w:t>3</w:t>
                                  </w:r>
                                </w:p>
                              </w:tc>
                              <w:tc>
                                <w:tcPr>
                                  <w:tcW w:w="1327" w:type="dxa"/>
                                </w:tcPr>
                                <w:p>
                                  <w:pPr>
                                    <w:pStyle w:val="TableParagraph"/>
                                    <w:rPr>
                                      <w:sz w:val="16"/>
                                    </w:rPr>
                                  </w:pPr>
                                </w:p>
                              </w:tc>
                            </w:tr>
                          </w:tbl>
                          <w:p>
                            <w:pPr>
                              <w:pStyle w:val="BodyText"/>
                            </w:pPr>
                          </w:p>
                        </w:txbxContent>
                      </wps:txbx>
                      <wps:bodyPr wrap="square" lIns="0" tIns="0" rIns="0" bIns="0" rtlCol="0">
                        <a:noAutofit/>
                      </wps:bodyPr>
                    </wps:wsp>
                  </a:graphicData>
                </a:graphic>
              </wp:anchor>
            </w:drawing>
          </mc:Choice>
          <mc:Fallback>
            <w:pict>
              <v:shape style="position:absolute;margin-left:545.632813pt;margin-top:-610.776733pt;width:143.75pt;height:566.3pt;mso-position-horizontal-relative:page;mso-position-vertical-relative:paragraph;z-index:15731200" type="#_x0000_t202" id="docshape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27"/>
                        <w:gridCol w:w="1327"/>
                      </w:tblGrid>
                      <w:tr>
                        <w:trPr>
                          <w:trHeight w:val="245" w:hRule="atLeast"/>
                        </w:trPr>
                        <w:tc>
                          <w:tcPr>
                            <w:tcW w:w="1427" w:type="dxa"/>
                          </w:tcPr>
                          <w:p>
                            <w:pPr>
                              <w:pStyle w:val="TableParagraph"/>
                              <w:spacing w:line="221" w:lineRule="exact"/>
                              <w:ind w:right="108"/>
                              <w:jc w:val="center"/>
                              <w:rPr>
                                <w:sz w:val="20"/>
                              </w:rPr>
                            </w:pPr>
                            <w:r>
                              <w:rPr>
                                <w:sz w:val="20"/>
                              </w:rPr>
                              <w:t>04.06.02.005-</w:t>
                            </w:r>
                            <w:r>
                              <w:rPr>
                                <w:spacing w:val="-10"/>
                                <w:sz w:val="20"/>
                              </w:rPr>
                              <w:t>1</w:t>
                            </w:r>
                          </w:p>
                        </w:tc>
                        <w:tc>
                          <w:tcPr>
                            <w:tcW w:w="1327" w:type="dxa"/>
                            <w:vMerge w:val="restart"/>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04.06.02.004-</w:t>
                            </w:r>
                            <w:r>
                              <w:rPr>
                                <w:spacing w:val="-10"/>
                                <w:sz w:val="20"/>
                              </w:rPr>
                              <w:t>3</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04.06.02.012-</w:t>
                            </w:r>
                            <w:r>
                              <w:rPr>
                                <w:spacing w:val="-10"/>
                                <w:sz w:val="20"/>
                              </w:rPr>
                              <w:t>4</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04.06.02.030-</w:t>
                            </w:r>
                            <w:r>
                              <w:rPr>
                                <w:spacing w:val="-10"/>
                                <w:sz w:val="20"/>
                              </w:rPr>
                              <w:t>2</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04.06.02.031-</w:t>
                            </w:r>
                            <w:r>
                              <w:rPr>
                                <w:spacing w:val="-10"/>
                                <w:sz w:val="20"/>
                              </w:rPr>
                              <w:t>0</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04.06.02.032-</w:t>
                            </w:r>
                            <w:r>
                              <w:rPr>
                                <w:spacing w:val="-10"/>
                                <w:sz w:val="20"/>
                              </w:rPr>
                              <w:t>9</w:t>
                            </w:r>
                          </w:p>
                        </w:tc>
                        <w:tc>
                          <w:tcPr>
                            <w:tcW w:w="1327" w:type="dxa"/>
                            <w:vMerge/>
                            <w:tcBorders>
                              <w:top w:val="nil"/>
                            </w:tcBorders>
                          </w:tcPr>
                          <w:p>
                            <w:pPr>
                              <w:rPr>
                                <w:sz w:val="2"/>
                                <w:szCs w:val="2"/>
                              </w:rPr>
                            </w:pPr>
                          </w:p>
                        </w:tc>
                      </w:tr>
                      <w:tr>
                        <w:trPr>
                          <w:trHeight w:val="269" w:hRule="atLeast"/>
                        </w:trPr>
                        <w:tc>
                          <w:tcPr>
                            <w:tcW w:w="1427" w:type="dxa"/>
                          </w:tcPr>
                          <w:p>
                            <w:pPr>
                              <w:pStyle w:val="TableParagraph"/>
                              <w:spacing w:before="15"/>
                              <w:ind w:right="108"/>
                              <w:jc w:val="center"/>
                              <w:rPr>
                                <w:sz w:val="20"/>
                              </w:rPr>
                            </w:pPr>
                            <w:r>
                              <w:rPr>
                                <w:sz w:val="20"/>
                              </w:rPr>
                              <w:t>04.06.02.039-</w:t>
                            </w:r>
                            <w:r>
                              <w:rPr>
                                <w:spacing w:val="-10"/>
                                <w:sz w:val="20"/>
                              </w:rPr>
                              <w:t>6</w:t>
                            </w:r>
                          </w:p>
                        </w:tc>
                        <w:tc>
                          <w:tcPr>
                            <w:tcW w:w="1327" w:type="dxa"/>
                          </w:tcPr>
                          <w:p>
                            <w:pPr>
                              <w:pStyle w:val="TableParagraph"/>
                              <w:spacing w:before="15"/>
                              <w:ind w:left="111"/>
                              <w:jc w:val="center"/>
                              <w:rPr>
                                <w:sz w:val="20"/>
                              </w:rPr>
                            </w:pPr>
                            <w:r>
                              <w:rPr>
                                <w:spacing w:val="-2"/>
                                <w:sz w:val="20"/>
                              </w:rPr>
                              <w:t>07.02.04.032-</w:t>
                            </w:r>
                          </w:p>
                        </w:tc>
                      </w:tr>
                      <w:tr>
                        <w:trPr>
                          <w:trHeight w:val="269" w:hRule="atLeast"/>
                        </w:trPr>
                        <w:tc>
                          <w:tcPr>
                            <w:tcW w:w="1427" w:type="dxa"/>
                          </w:tcPr>
                          <w:p>
                            <w:pPr>
                              <w:pStyle w:val="TableParagraph"/>
                              <w:spacing w:before="15"/>
                              <w:ind w:right="108"/>
                              <w:jc w:val="center"/>
                              <w:rPr>
                                <w:sz w:val="20"/>
                              </w:rPr>
                            </w:pPr>
                            <w:r>
                              <w:rPr>
                                <w:sz w:val="20"/>
                              </w:rPr>
                              <w:t>04.06.02.041-</w:t>
                            </w:r>
                            <w:r>
                              <w:rPr>
                                <w:spacing w:val="-10"/>
                                <w:sz w:val="20"/>
                              </w:rPr>
                              <w:t>8</w:t>
                            </w:r>
                          </w:p>
                        </w:tc>
                        <w:tc>
                          <w:tcPr>
                            <w:tcW w:w="1327" w:type="dxa"/>
                          </w:tcPr>
                          <w:p>
                            <w:pPr>
                              <w:pStyle w:val="TableParagraph"/>
                              <w:spacing w:before="15"/>
                              <w:ind w:left="111"/>
                              <w:jc w:val="center"/>
                              <w:rPr>
                                <w:sz w:val="20"/>
                              </w:rPr>
                            </w:pPr>
                            <w:r>
                              <w:rPr>
                                <w:spacing w:val="-10"/>
                                <w:sz w:val="20"/>
                              </w:rPr>
                              <w:t>0</w:t>
                            </w:r>
                          </w:p>
                        </w:tc>
                      </w:tr>
                      <w:tr>
                        <w:trPr>
                          <w:trHeight w:val="269" w:hRule="atLeast"/>
                        </w:trPr>
                        <w:tc>
                          <w:tcPr>
                            <w:tcW w:w="1427" w:type="dxa"/>
                          </w:tcPr>
                          <w:p>
                            <w:pPr>
                              <w:pStyle w:val="TableParagraph"/>
                              <w:spacing w:before="15"/>
                              <w:ind w:right="108"/>
                              <w:jc w:val="center"/>
                              <w:rPr>
                                <w:sz w:val="20"/>
                              </w:rPr>
                            </w:pPr>
                            <w:r>
                              <w:rPr>
                                <w:sz w:val="20"/>
                              </w:rPr>
                              <w:t>04.06.02.042-</w:t>
                            </w:r>
                            <w:r>
                              <w:rPr>
                                <w:spacing w:val="-10"/>
                                <w:sz w:val="20"/>
                              </w:rPr>
                              <w:t>6</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04.06.02.044-</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04.06.02.048-</w:t>
                            </w:r>
                            <w:r>
                              <w:rPr>
                                <w:spacing w:val="-10"/>
                                <w:sz w:val="20"/>
                              </w:rPr>
                              <w:t>5</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04.06.02.058-</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04.06.02.008-</w:t>
                            </w:r>
                            <w:r>
                              <w:rPr>
                                <w:spacing w:val="-10"/>
                                <w:sz w:val="20"/>
                              </w:rPr>
                              <w:t>6</w:t>
                            </w:r>
                          </w:p>
                        </w:tc>
                        <w:tc>
                          <w:tcPr>
                            <w:tcW w:w="1327" w:type="dxa"/>
                          </w:tcPr>
                          <w:p>
                            <w:pPr>
                              <w:pStyle w:val="TableParagraph"/>
                              <w:rPr>
                                <w:sz w:val="20"/>
                              </w:rPr>
                            </w:pPr>
                          </w:p>
                        </w:tc>
                      </w:tr>
                      <w:tr>
                        <w:trPr>
                          <w:trHeight w:val="284" w:hRule="atLeast"/>
                        </w:trPr>
                        <w:tc>
                          <w:tcPr>
                            <w:tcW w:w="1427" w:type="dxa"/>
                          </w:tcPr>
                          <w:p>
                            <w:pPr>
                              <w:pStyle w:val="TableParagraph"/>
                              <w:spacing w:before="15"/>
                              <w:ind w:right="108"/>
                              <w:jc w:val="center"/>
                              <w:rPr>
                                <w:sz w:val="20"/>
                              </w:rPr>
                            </w:pPr>
                            <w:r>
                              <w:rPr>
                                <w:sz w:val="20"/>
                              </w:rPr>
                              <w:t>04.18.01.001-</w:t>
                            </w:r>
                            <w:r>
                              <w:rPr>
                                <w:spacing w:val="-10"/>
                                <w:sz w:val="20"/>
                              </w:rPr>
                              <w:t>3</w:t>
                            </w:r>
                          </w:p>
                        </w:tc>
                        <w:tc>
                          <w:tcPr>
                            <w:tcW w:w="1327" w:type="dxa"/>
                          </w:tcPr>
                          <w:p>
                            <w:pPr>
                              <w:pStyle w:val="TableParagraph"/>
                              <w:rPr>
                                <w:sz w:val="20"/>
                              </w:rPr>
                            </w:pPr>
                          </w:p>
                        </w:tc>
                      </w:tr>
                      <w:tr>
                        <w:trPr>
                          <w:trHeight w:val="284" w:hRule="atLeast"/>
                        </w:trPr>
                        <w:tc>
                          <w:tcPr>
                            <w:tcW w:w="1427" w:type="dxa"/>
                          </w:tcPr>
                          <w:p>
                            <w:pPr>
                              <w:pStyle w:val="TableParagraph"/>
                              <w:spacing w:before="30"/>
                              <w:ind w:right="108"/>
                              <w:jc w:val="center"/>
                              <w:rPr>
                                <w:sz w:val="20"/>
                              </w:rPr>
                            </w:pPr>
                            <w:r>
                              <w:rPr>
                                <w:sz w:val="20"/>
                              </w:rPr>
                              <w:t>04.06.02.005-</w:t>
                            </w:r>
                            <w:r>
                              <w:rPr>
                                <w:spacing w:val="-10"/>
                                <w:sz w:val="20"/>
                              </w:rPr>
                              <w:t>1</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04.06.02.004-</w:t>
                            </w:r>
                            <w:r>
                              <w:rPr>
                                <w:spacing w:val="-10"/>
                                <w:sz w:val="20"/>
                              </w:rPr>
                              <w:t>3</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04.06.02.012-</w:t>
                            </w:r>
                            <w:r>
                              <w:rPr>
                                <w:spacing w:val="-10"/>
                                <w:sz w:val="20"/>
                              </w:rPr>
                              <w:t>4</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04.06.02.030-</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04.06.02.031-</w:t>
                            </w:r>
                            <w:r>
                              <w:rPr>
                                <w:spacing w:val="-10"/>
                                <w:sz w:val="20"/>
                              </w:rPr>
                              <w:t>0</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04.06.02.032-</w:t>
                            </w:r>
                            <w:r>
                              <w:rPr>
                                <w:spacing w:val="-10"/>
                                <w:sz w:val="20"/>
                              </w:rPr>
                              <w:t>9</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04.06.02.039-</w:t>
                            </w:r>
                            <w:r>
                              <w:rPr>
                                <w:spacing w:val="-10"/>
                                <w:sz w:val="20"/>
                              </w:rPr>
                              <w:t>6</w:t>
                            </w:r>
                          </w:p>
                        </w:tc>
                        <w:tc>
                          <w:tcPr>
                            <w:tcW w:w="1327" w:type="dxa"/>
                          </w:tcPr>
                          <w:p>
                            <w:pPr>
                              <w:pStyle w:val="TableParagraph"/>
                              <w:spacing w:before="15"/>
                              <w:ind w:left="111"/>
                              <w:jc w:val="center"/>
                              <w:rPr>
                                <w:sz w:val="20"/>
                              </w:rPr>
                            </w:pPr>
                            <w:r>
                              <w:rPr>
                                <w:spacing w:val="-2"/>
                                <w:sz w:val="20"/>
                              </w:rPr>
                              <w:t>07.02.04.033-</w:t>
                            </w:r>
                          </w:p>
                        </w:tc>
                      </w:tr>
                      <w:tr>
                        <w:trPr>
                          <w:trHeight w:val="269" w:hRule="atLeast"/>
                        </w:trPr>
                        <w:tc>
                          <w:tcPr>
                            <w:tcW w:w="1427" w:type="dxa"/>
                          </w:tcPr>
                          <w:p>
                            <w:pPr>
                              <w:pStyle w:val="TableParagraph"/>
                              <w:spacing w:before="15"/>
                              <w:ind w:right="108"/>
                              <w:jc w:val="center"/>
                              <w:rPr>
                                <w:sz w:val="20"/>
                              </w:rPr>
                            </w:pPr>
                            <w:r>
                              <w:rPr>
                                <w:sz w:val="20"/>
                              </w:rPr>
                              <w:t>04.06.02.041-</w:t>
                            </w:r>
                            <w:r>
                              <w:rPr>
                                <w:spacing w:val="-10"/>
                                <w:sz w:val="20"/>
                              </w:rPr>
                              <w:t>8</w:t>
                            </w:r>
                          </w:p>
                        </w:tc>
                        <w:tc>
                          <w:tcPr>
                            <w:tcW w:w="1327" w:type="dxa"/>
                          </w:tcPr>
                          <w:p>
                            <w:pPr>
                              <w:pStyle w:val="TableParagraph"/>
                              <w:spacing w:before="15"/>
                              <w:ind w:left="111"/>
                              <w:jc w:val="center"/>
                              <w:rPr>
                                <w:sz w:val="20"/>
                              </w:rPr>
                            </w:pPr>
                            <w:r>
                              <w:rPr>
                                <w:spacing w:val="-10"/>
                                <w:sz w:val="20"/>
                              </w:rPr>
                              <w:t>9</w:t>
                            </w:r>
                          </w:p>
                        </w:tc>
                      </w:tr>
                      <w:tr>
                        <w:trPr>
                          <w:trHeight w:val="269" w:hRule="atLeast"/>
                        </w:trPr>
                        <w:tc>
                          <w:tcPr>
                            <w:tcW w:w="1427" w:type="dxa"/>
                          </w:tcPr>
                          <w:p>
                            <w:pPr>
                              <w:pStyle w:val="TableParagraph"/>
                              <w:spacing w:before="15"/>
                              <w:ind w:right="108"/>
                              <w:jc w:val="center"/>
                              <w:rPr>
                                <w:sz w:val="20"/>
                              </w:rPr>
                            </w:pPr>
                            <w:r>
                              <w:rPr>
                                <w:sz w:val="20"/>
                              </w:rPr>
                              <w:t>04.06.02.042-</w:t>
                            </w:r>
                            <w:r>
                              <w:rPr>
                                <w:spacing w:val="-10"/>
                                <w:sz w:val="20"/>
                              </w:rPr>
                              <w:t>6</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04.06.02.044-</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04.06.02.048-</w:t>
                            </w:r>
                            <w:r>
                              <w:rPr>
                                <w:spacing w:val="-10"/>
                                <w:sz w:val="20"/>
                              </w:rPr>
                              <w:t>5</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04.06.02.058-</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04.06.02.008-</w:t>
                            </w:r>
                            <w:r>
                              <w:rPr>
                                <w:spacing w:val="-10"/>
                                <w:sz w:val="20"/>
                              </w:rPr>
                              <w:t>6</w:t>
                            </w:r>
                          </w:p>
                        </w:tc>
                        <w:tc>
                          <w:tcPr>
                            <w:tcW w:w="1327" w:type="dxa"/>
                          </w:tcPr>
                          <w:p>
                            <w:pPr>
                              <w:pStyle w:val="TableParagraph"/>
                              <w:rPr>
                                <w:sz w:val="20"/>
                              </w:rPr>
                            </w:pPr>
                          </w:p>
                        </w:tc>
                      </w:tr>
                      <w:tr>
                        <w:trPr>
                          <w:trHeight w:val="292" w:hRule="atLeast"/>
                        </w:trPr>
                        <w:tc>
                          <w:tcPr>
                            <w:tcW w:w="1427" w:type="dxa"/>
                          </w:tcPr>
                          <w:p>
                            <w:pPr>
                              <w:pStyle w:val="TableParagraph"/>
                              <w:spacing w:before="15"/>
                              <w:ind w:right="108"/>
                              <w:jc w:val="center"/>
                              <w:rPr>
                                <w:sz w:val="20"/>
                              </w:rPr>
                            </w:pPr>
                            <w:r>
                              <w:rPr>
                                <w:sz w:val="20"/>
                              </w:rPr>
                              <w:t>04.18.01.001-</w:t>
                            </w:r>
                            <w:r>
                              <w:rPr>
                                <w:spacing w:val="-10"/>
                                <w:sz w:val="20"/>
                              </w:rPr>
                              <w:t>3</w:t>
                            </w:r>
                          </w:p>
                        </w:tc>
                        <w:tc>
                          <w:tcPr>
                            <w:tcW w:w="1327" w:type="dxa"/>
                          </w:tcPr>
                          <w:p>
                            <w:pPr>
                              <w:pStyle w:val="TableParagraph"/>
                              <w:rPr>
                                <w:sz w:val="20"/>
                              </w:rPr>
                            </w:pPr>
                          </w:p>
                        </w:tc>
                      </w:tr>
                      <w:tr>
                        <w:trPr>
                          <w:trHeight w:val="292" w:hRule="atLeast"/>
                        </w:trPr>
                        <w:tc>
                          <w:tcPr>
                            <w:tcW w:w="1427" w:type="dxa"/>
                          </w:tcPr>
                          <w:p>
                            <w:pPr>
                              <w:pStyle w:val="TableParagraph"/>
                              <w:spacing w:before="38"/>
                              <w:ind w:right="108"/>
                              <w:jc w:val="center"/>
                              <w:rPr>
                                <w:sz w:val="20"/>
                              </w:rPr>
                            </w:pPr>
                            <w:r>
                              <w:rPr>
                                <w:sz w:val="20"/>
                              </w:rPr>
                              <w:t>04.06.02.005-</w:t>
                            </w:r>
                            <w:r>
                              <w:rPr>
                                <w:spacing w:val="-10"/>
                                <w:sz w:val="20"/>
                              </w:rPr>
                              <w:t>1</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04.06.02.004-</w:t>
                            </w:r>
                            <w:r>
                              <w:rPr>
                                <w:spacing w:val="-10"/>
                                <w:sz w:val="20"/>
                              </w:rPr>
                              <w:t>3</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04.06.02.012-</w:t>
                            </w:r>
                            <w:r>
                              <w:rPr>
                                <w:spacing w:val="-10"/>
                                <w:sz w:val="20"/>
                              </w:rPr>
                              <w:t>4</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04.06.02.030-</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04.06.02.031-</w:t>
                            </w:r>
                            <w:r>
                              <w:rPr>
                                <w:spacing w:val="-10"/>
                                <w:sz w:val="20"/>
                              </w:rPr>
                              <w:t>0</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04.06.02.032-</w:t>
                            </w:r>
                            <w:r>
                              <w:rPr>
                                <w:spacing w:val="-10"/>
                                <w:sz w:val="20"/>
                              </w:rPr>
                              <w:t>9</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04.06.02.039-</w:t>
                            </w:r>
                            <w:r>
                              <w:rPr>
                                <w:spacing w:val="-10"/>
                                <w:sz w:val="20"/>
                              </w:rPr>
                              <w:t>6</w:t>
                            </w:r>
                          </w:p>
                        </w:tc>
                        <w:tc>
                          <w:tcPr>
                            <w:tcW w:w="1327" w:type="dxa"/>
                          </w:tcPr>
                          <w:p>
                            <w:pPr>
                              <w:pStyle w:val="TableParagraph"/>
                              <w:spacing w:before="15"/>
                              <w:ind w:left="111"/>
                              <w:jc w:val="center"/>
                              <w:rPr>
                                <w:sz w:val="20"/>
                              </w:rPr>
                            </w:pPr>
                            <w:r>
                              <w:rPr>
                                <w:spacing w:val="-2"/>
                                <w:sz w:val="20"/>
                              </w:rPr>
                              <w:t>07.02.04.037-</w:t>
                            </w:r>
                          </w:p>
                        </w:tc>
                      </w:tr>
                      <w:tr>
                        <w:trPr>
                          <w:trHeight w:val="269" w:hRule="atLeast"/>
                        </w:trPr>
                        <w:tc>
                          <w:tcPr>
                            <w:tcW w:w="1427" w:type="dxa"/>
                          </w:tcPr>
                          <w:p>
                            <w:pPr>
                              <w:pStyle w:val="TableParagraph"/>
                              <w:spacing w:before="15"/>
                              <w:ind w:right="108"/>
                              <w:jc w:val="center"/>
                              <w:rPr>
                                <w:sz w:val="20"/>
                              </w:rPr>
                            </w:pPr>
                            <w:r>
                              <w:rPr>
                                <w:sz w:val="20"/>
                              </w:rPr>
                              <w:t>04.06.02.041-</w:t>
                            </w:r>
                            <w:r>
                              <w:rPr>
                                <w:spacing w:val="-10"/>
                                <w:sz w:val="20"/>
                              </w:rPr>
                              <w:t>8</w:t>
                            </w:r>
                          </w:p>
                        </w:tc>
                        <w:tc>
                          <w:tcPr>
                            <w:tcW w:w="1327" w:type="dxa"/>
                          </w:tcPr>
                          <w:p>
                            <w:pPr>
                              <w:pStyle w:val="TableParagraph"/>
                              <w:spacing w:before="15"/>
                              <w:ind w:left="111"/>
                              <w:jc w:val="center"/>
                              <w:rPr>
                                <w:sz w:val="20"/>
                              </w:rPr>
                            </w:pPr>
                            <w:r>
                              <w:rPr>
                                <w:spacing w:val="-10"/>
                                <w:sz w:val="20"/>
                              </w:rPr>
                              <w:t>1</w:t>
                            </w:r>
                          </w:p>
                        </w:tc>
                      </w:tr>
                      <w:tr>
                        <w:trPr>
                          <w:trHeight w:val="269" w:hRule="atLeast"/>
                        </w:trPr>
                        <w:tc>
                          <w:tcPr>
                            <w:tcW w:w="1427" w:type="dxa"/>
                          </w:tcPr>
                          <w:p>
                            <w:pPr>
                              <w:pStyle w:val="TableParagraph"/>
                              <w:spacing w:before="15"/>
                              <w:ind w:right="108"/>
                              <w:jc w:val="center"/>
                              <w:rPr>
                                <w:sz w:val="20"/>
                              </w:rPr>
                            </w:pPr>
                            <w:r>
                              <w:rPr>
                                <w:sz w:val="20"/>
                              </w:rPr>
                              <w:t>04.06.02.042-</w:t>
                            </w:r>
                            <w:r>
                              <w:rPr>
                                <w:spacing w:val="-10"/>
                                <w:sz w:val="20"/>
                              </w:rPr>
                              <w:t>6</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04.06.02.044-</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04.06.02.048-</w:t>
                            </w:r>
                            <w:r>
                              <w:rPr>
                                <w:spacing w:val="-10"/>
                                <w:sz w:val="20"/>
                              </w:rPr>
                              <w:t>5</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04.06.02.058-</w:t>
                            </w:r>
                            <w:r>
                              <w:rPr>
                                <w:spacing w:val="-10"/>
                                <w:sz w:val="20"/>
                              </w:rPr>
                              <w:t>2</w:t>
                            </w:r>
                          </w:p>
                        </w:tc>
                        <w:tc>
                          <w:tcPr>
                            <w:tcW w:w="1327" w:type="dxa"/>
                          </w:tcPr>
                          <w:p>
                            <w:pPr>
                              <w:pStyle w:val="TableParagraph"/>
                              <w:rPr>
                                <w:sz w:val="20"/>
                              </w:rPr>
                            </w:pPr>
                          </w:p>
                        </w:tc>
                      </w:tr>
                      <w:tr>
                        <w:trPr>
                          <w:trHeight w:val="269" w:hRule="atLeast"/>
                        </w:trPr>
                        <w:tc>
                          <w:tcPr>
                            <w:tcW w:w="1427" w:type="dxa"/>
                          </w:tcPr>
                          <w:p>
                            <w:pPr>
                              <w:pStyle w:val="TableParagraph"/>
                              <w:spacing w:before="15"/>
                              <w:ind w:right="108"/>
                              <w:jc w:val="center"/>
                              <w:rPr>
                                <w:sz w:val="20"/>
                              </w:rPr>
                            </w:pPr>
                            <w:r>
                              <w:rPr>
                                <w:sz w:val="20"/>
                              </w:rPr>
                              <w:t>04.06.02.008-</w:t>
                            </w:r>
                            <w:r>
                              <w:rPr>
                                <w:spacing w:val="-10"/>
                                <w:sz w:val="20"/>
                              </w:rPr>
                              <w:t>6</w:t>
                            </w:r>
                          </w:p>
                        </w:tc>
                        <w:tc>
                          <w:tcPr>
                            <w:tcW w:w="1327" w:type="dxa"/>
                          </w:tcPr>
                          <w:p>
                            <w:pPr>
                              <w:pStyle w:val="TableParagraph"/>
                              <w:rPr>
                                <w:sz w:val="20"/>
                              </w:rPr>
                            </w:pPr>
                          </w:p>
                        </w:tc>
                      </w:tr>
                      <w:tr>
                        <w:trPr>
                          <w:trHeight w:val="245" w:hRule="atLeast"/>
                        </w:trPr>
                        <w:tc>
                          <w:tcPr>
                            <w:tcW w:w="1427" w:type="dxa"/>
                          </w:tcPr>
                          <w:p>
                            <w:pPr>
                              <w:pStyle w:val="TableParagraph"/>
                              <w:spacing w:line="210" w:lineRule="exact" w:before="15"/>
                              <w:ind w:right="108"/>
                              <w:jc w:val="center"/>
                              <w:rPr>
                                <w:sz w:val="20"/>
                              </w:rPr>
                            </w:pPr>
                            <w:r>
                              <w:rPr>
                                <w:sz w:val="20"/>
                              </w:rPr>
                              <w:t>04.18.01.001-</w:t>
                            </w:r>
                            <w:r>
                              <w:rPr>
                                <w:spacing w:val="-10"/>
                                <w:sz w:val="20"/>
                              </w:rPr>
                              <w:t>3</w:t>
                            </w:r>
                          </w:p>
                        </w:tc>
                        <w:tc>
                          <w:tcPr>
                            <w:tcW w:w="1327" w:type="dxa"/>
                          </w:tcPr>
                          <w:p>
                            <w:pPr>
                              <w:pStyle w:val="TableParagraph"/>
                              <w:rPr>
                                <w:sz w:val="16"/>
                              </w:rPr>
                            </w:pPr>
                          </w:p>
                        </w:tc>
                      </w:tr>
                    </w:tbl>
                    <w:p>
                      <w:pPr>
                        <w:pStyle w:val="BodyText"/>
                      </w:pPr>
                    </w:p>
                  </w:txbxContent>
                </v:textbox>
                <w10:wrap type="none"/>
              </v:shape>
            </w:pict>
          </mc:Fallback>
        </mc:AlternateContent>
      </w: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160"/>
        <w:ind w:left="329"/>
      </w:pPr>
      <w:r>
        <w:rPr/>
        <w:t>O</w:t>
      </w:r>
      <w:r>
        <w:rPr>
          <w:spacing w:val="-1"/>
        </w:rPr>
        <w:t> </w:t>
      </w:r>
      <w:r>
        <w:rPr/>
        <w:t>mercado</w:t>
      </w:r>
      <w:r>
        <w:rPr>
          <w:spacing w:val="-1"/>
        </w:rPr>
        <w:t> </w:t>
      </w:r>
      <w:r>
        <w:rPr/>
        <w:t>é </w:t>
      </w:r>
      <w:r>
        <w:rPr>
          <w:b/>
        </w:rPr>
        <w:t>amplo</w:t>
      </w:r>
      <w:r>
        <w:rPr/>
        <w:t>,</w:t>
      </w:r>
      <w:r>
        <w:rPr>
          <w:spacing w:val="-1"/>
        </w:rPr>
        <w:t> </w:t>
      </w:r>
      <w:r>
        <w:rPr/>
        <w:t>composto</w:t>
      </w:r>
      <w:r>
        <w:rPr>
          <w:spacing w:val="-1"/>
        </w:rPr>
        <w:t> </w:t>
      </w:r>
      <w:r>
        <w:rPr/>
        <w:t>por </w:t>
      </w:r>
      <w:r>
        <w:rPr>
          <w:b/>
        </w:rPr>
        <w:t>muitas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pPr>
    </w:p>
    <w:p>
      <w:pPr>
        <w:pStyle w:val="BodyText"/>
        <w:spacing w:before="90"/>
      </w:pPr>
    </w:p>
    <w:p>
      <w:pPr>
        <w:pStyle w:val="Heading3"/>
        <w:numPr>
          <w:ilvl w:val="1"/>
          <w:numId w:val="18"/>
        </w:numPr>
        <w:tabs>
          <w:tab w:pos="678" w:val="left" w:leader="none"/>
        </w:tabs>
        <w:spacing w:line="240" w:lineRule="auto" w:before="0" w:after="0"/>
        <w:ind w:left="67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42" w:lineRule="auto" w:before="160"/>
        <w:ind w:left="329"/>
      </w:pPr>
      <w:r>
        <w:rPr/>
        <w:t>Em</w:t>
      </w:r>
      <w:r>
        <w:rPr>
          <w:spacing w:val="12"/>
        </w:rPr>
        <w:t> </w:t>
      </w:r>
      <w:r>
        <w:rPr/>
        <w:t>virtude</w:t>
      </w:r>
      <w:r>
        <w:rPr>
          <w:spacing w:val="12"/>
        </w:rPr>
        <w:t> </w:t>
      </w:r>
      <w:r>
        <w:rPr/>
        <w:t>do Art.</w:t>
      </w:r>
      <w:r>
        <w:rPr>
          <w:spacing w:val="12"/>
        </w:rPr>
        <w:t> </w:t>
      </w:r>
      <w:r>
        <w:rPr/>
        <w:t>7º,</w:t>
      </w:r>
      <w:r>
        <w:rPr>
          <w:spacing w:val="12"/>
        </w:rPr>
        <w:t> </w:t>
      </w:r>
      <w:r>
        <w:rPr/>
        <w:t>inciso V do</w:t>
      </w:r>
      <w:r>
        <w:rPr>
          <w:spacing w:val="12"/>
        </w:rPr>
        <w:t> </w:t>
      </w:r>
      <w:r>
        <w:rPr/>
        <w:t>Decreto</w:t>
      </w:r>
      <w:r>
        <w:rPr>
          <w:spacing w:val="12"/>
        </w:rPr>
        <w:t> </w:t>
      </w:r>
      <w:r>
        <w:rPr/>
        <w:t>48.816/2023,</w:t>
      </w:r>
      <w:r>
        <w:rPr>
          <w:spacing w:val="12"/>
        </w:rPr>
        <w:t> </w:t>
      </w:r>
      <w:r>
        <w:rPr/>
        <w:t>a</w:t>
      </w:r>
      <w:r>
        <w:rPr>
          <w:spacing w:val="12"/>
        </w:rPr>
        <w:t> </w:t>
      </w:r>
      <w:r>
        <w:rPr/>
        <w:t>fim</w:t>
      </w:r>
      <w:r>
        <w:rPr>
          <w:spacing w:val="12"/>
        </w:rPr>
        <w:t> </w:t>
      </w:r>
      <w:r>
        <w:rPr/>
        <w:t>de</w:t>
      </w:r>
      <w:r>
        <w:rPr>
          <w:spacing w:val="12"/>
        </w:rPr>
        <w:t> </w:t>
      </w:r>
      <w:r>
        <w:rPr/>
        <w:t>nortear</w:t>
      </w:r>
      <w:r>
        <w:rPr>
          <w:spacing w:val="12"/>
        </w:rPr>
        <w:t> </w:t>
      </w:r>
      <w:r>
        <w:rPr/>
        <w:t>o</w:t>
      </w:r>
      <w:r>
        <w:rPr>
          <w:spacing w:val="12"/>
        </w:rPr>
        <w:t> </w:t>
      </w:r>
      <w:r>
        <w:rPr/>
        <w:t>presente</w:t>
      </w:r>
      <w:r>
        <w:rPr>
          <w:spacing w:val="12"/>
        </w:rPr>
        <w:t> </w:t>
      </w:r>
      <w:r>
        <w:rPr/>
        <w:t>processo</w:t>
      </w:r>
      <w:r>
        <w:rPr>
          <w:spacing w:val="12"/>
        </w:rPr>
        <w:t> </w:t>
      </w:r>
      <w:r>
        <w:rPr/>
        <w:t>foi</w:t>
      </w:r>
      <w:r>
        <w:rPr>
          <w:spacing w:val="12"/>
        </w:rPr>
        <w:t> </w:t>
      </w:r>
      <w:r>
        <w:rPr/>
        <w:t>considerado</w:t>
      </w:r>
      <w:r>
        <w:rPr>
          <w:spacing w:val="12"/>
        </w:rPr>
        <w:t> </w:t>
      </w:r>
      <w:r>
        <w:rPr/>
        <w:t>o</w:t>
      </w:r>
      <w:r>
        <w:rPr>
          <w:spacing w:val="12"/>
        </w:rPr>
        <w:t> </w:t>
      </w:r>
      <w:r>
        <w:rPr/>
        <w:t>valor</w:t>
      </w:r>
      <w:r>
        <w:rPr>
          <w:spacing w:val="12"/>
        </w:rPr>
        <w:t> </w:t>
      </w:r>
      <w:r>
        <w:rPr/>
        <w:t>unitário</w:t>
      </w:r>
      <w:r>
        <w:rPr>
          <w:spacing w:val="12"/>
        </w:rPr>
        <w:t> </w:t>
      </w:r>
      <w:r>
        <w:rPr/>
        <w:t>conforme</w:t>
      </w:r>
      <w:r>
        <w:rPr>
          <w:spacing w:val="12"/>
        </w:rPr>
        <w:t> </w:t>
      </w:r>
      <w:r>
        <w:rPr/>
        <w:t>àquele</w:t>
      </w:r>
      <w:r>
        <w:rPr>
          <w:spacing w:val="12"/>
        </w:rPr>
        <w:t> </w:t>
      </w:r>
      <w:r>
        <w:rPr/>
        <w:t>constante</w:t>
      </w:r>
      <w:r>
        <w:rPr>
          <w:spacing w:val="12"/>
        </w:rPr>
        <w:t> </w:t>
      </w:r>
      <w:r>
        <w:rPr/>
        <w:t>em</w:t>
      </w:r>
      <w:r>
        <w:rPr>
          <w:spacing w:val="12"/>
        </w:rPr>
        <w:t> </w:t>
      </w:r>
      <w:r>
        <w:rPr/>
        <w:t>documento</w:t>
      </w:r>
      <w:r>
        <w:rPr>
          <w:spacing w:val="12"/>
        </w:rPr>
        <w:t> </w:t>
      </w:r>
      <w:r>
        <w:rPr/>
        <w:t>anexo </w:t>
      </w:r>
      <w:r>
        <w:rPr>
          <w:spacing w:val="-2"/>
        </w:rPr>
        <w:t>(</w:t>
      </w:r>
      <w:r>
        <w:rPr>
          <w:spacing w:val="-2"/>
          <w:sz w:val="24"/>
        </w:rPr>
        <w:t>92075481</w:t>
      </w:r>
      <w:r>
        <w:rPr>
          <w:spacing w:val="-2"/>
        </w:rPr>
        <w:t>).</w:t>
      </w:r>
    </w:p>
    <w:p>
      <w:pPr>
        <w:pStyle w:val="BodyText"/>
        <w:spacing w:line="280" w:lineRule="auto" w:before="149"/>
        <w:ind w:left="329"/>
      </w:pPr>
      <w:r>
        <w:rPr/>
        <w:t>Sugere-se que o cálculo necessário para estimativas dos preços seja realizado com o rigor metodológico adequado em nova pesquisa de mercado pelo Serviço de Compras, </w:t>
      </w:r>
      <w:r>
        <w:rPr/>
        <w:t>setor competente do Departamento de Administração, em conformidade à legislação vigente.</w:t>
      </w:r>
    </w:p>
    <w:p>
      <w:pPr>
        <w:pStyle w:val="BodyText"/>
      </w:pPr>
    </w:p>
    <w:p>
      <w:pPr>
        <w:pStyle w:val="BodyText"/>
        <w:spacing w:before="51"/>
      </w:pPr>
    </w:p>
    <w:p>
      <w:pPr>
        <w:pStyle w:val="Heading3"/>
        <w:numPr>
          <w:ilvl w:val="1"/>
          <w:numId w:val="18"/>
        </w:numPr>
        <w:tabs>
          <w:tab w:pos="678" w:val="left" w:leader="none"/>
        </w:tabs>
        <w:spacing w:line="240" w:lineRule="auto" w:before="1" w:after="0"/>
        <w:ind w:left="67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before="160"/>
        <w:ind w:left="329" w:right="433"/>
      </w:pPr>
      <w:r>
        <w:rPr/>
        <w:t>A análise</w:t>
      </w:r>
      <w:r>
        <w:rPr>
          <w:spacing w:val="17"/>
        </w:rPr>
        <w:t> </w:t>
      </w:r>
      <w:r>
        <w:rPr/>
        <w:t>técnica</w:t>
      </w:r>
      <w:r>
        <w:rPr>
          <w:spacing w:val="17"/>
        </w:rPr>
        <w:t> </w:t>
      </w:r>
      <w:r>
        <w:rPr/>
        <w:t>da</w:t>
      </w:r>
      <w:r>
        <w:rPr>
          <w:spacing w:val="17"/>
        </w:rPr>
        <w:t> </w:t>
      </w:r>
      <w:r>
        <w:rPr/>
        <w:t>necessidade</w:t>
      </w:r>
      <w:r>
        <w:rPr>
          <w:spacing w:val="17"/>
        </w:rPr>
        <w:t> </w:t>
      </w:r>
      <w:r>
        <w:rPr/>
        <w:t>e</w:t>
      </w:r>
      <w:r>
        <w:rPr>
          <w:spacing w:val="17"/>
        </w:rPr>
        <w:t> </w:t>
      </w:r>
      <w:r>
        <w:rPr/>
        <w:t>do</w:t>
      </w:r>
      <w:r>
        <w:rPr>
          <w:spacing w:val="17"/>
        </w:rPr>
        <w:t> </w:t>
      </w:r>
      <w:r>
        <w:rPr/>
        <w:t>cenário</w:t>
      </w:r>
      <w:r>
        <w:rPr>
          <w:spacing w:val="17"/>
        </w:rPr>
        <w:t> </w:t>
      </w:r>
      <w:r>
        <w:rPr/>
        <w:t>de</w:t>
      </w:r>
      <w:r>
        <w:rPr>
          <w:spacing w:val="17"/>
        </w:rPr>
        <w:t> </w:t>
      </w:r>
      <w:r>
        <w:rPr/>
        <w:t>mercado</w:t>
      </w:r>
      <w:r>
        <w:rPr>
          <w:spacing w:val="17"/>
        </w:rPr>
        <w:t> </w:t>
      </w:r>
      <w:r>
        <w:rPr/>
        <w:t>demonstrou</w:t>
      </w:r>
      <w:r>
        <w:rPr>
          <w:spacing w:val="17"/>
        </w:rPr>
        <w:t> </w:t>
      </w:r>
      <w:r>
        <w:rPr/>
        <w:t>ser</w:t>
      </w:r>
      <w:r>
        <w:rPr>
          <w:spacing w:val="17"/>
        </w:rPr>
        <w:t> </w:t>
      </w:r>
      <w:r>
        <w:rPr/>
        <w:t>viável</w:t>
      </w:r>
      <w:r>
        <w:rPr>
          <w:spacing w:val="17"/>
        </w:rPr>
        <w:t> </w:t>
      </w:r>
      <w:r>
        <w:rPr/>
        <w:t>a</w:t>
      </w:r>
      <w:r>
        <w:rPr>
          <w:spacing w:val="17"/>
        </w:rPr>
        <w:t> </w:t>
      </w:r>
      <w:r>
        <w:rPr/>
        <w:t>contratação</w:t>
      </w:r>
      <w:r>
        <w:rPr>
          <w:spacing w:val="17"/>
        </w:rPr>
        <w:t> </w:t>
      </w:r>
      <w:r>
        <w:rPr/>
        <w:t>demandada,</w:t>
      </w:r>
      <w:r>
        <w:rPr>
          <w:spacing w:val="17"/>
        </w:rPr>
        <w:t> </w:t>
      </w:r>
      <w:r>
        <w:rPr/>
        <w:t>cabendo</w:t>
      </w:r>
      <w:r>
        <w:rPr>
          <w:spacing w:val="17"/>
        </w:rPr>
        <w:t> </w:t>
      </w:r>
      <w:r>
        <w:rPr/>
        <w:t>ressaltar</w:t>
      </w:r>
      <w:r>
        <w:rPr>
          <w:spacing w:val="17"/>
        </w:rPr>
        <w:t> </w:t>
      </w:r>
      <w:r>
        <w:rPr/>
        <w:t>que</w:t>
      </w:r>
      <w:r>
        <w:rPr>
          <w:spacing w:val="17"/>
        </w:rPr>
        <w:t> </w:t>
      </w:r>
      <w:r>
        <w:rPr/>
        <w:t>os</w:t>
      </w:r>
      <w:r>
        <w:rPr>
          <w:spacing w:val="17"/>
        </w:rPr>
        <w:t> </w:t>
      </w:r>
      <w:r>
        <w:rPr/>
        <w:t>riscos</w:t>
      </w:r>
      <w:r>
        <w:rPr>
          <w:spacing w:val="17"/>
        </w:rPr>
        <w:t> </w:t>
      </w:r>
      <w:r>
        <w:rPr/>
        <w:t>envolvidos</w:t>
      </w:r>
      <w:r>
        <w:rPr>
          <w:spacing w:val="17"/>
        </w:rPr>
        <w:t> </w:t>
      </w:r>
      <w:r>
        <w:rPr/>
        <w:t>são</w:t>
      </w:r>
      <w:r>
        <w:rPr>
          <w:spacing w:val="17"/>
        </w:rPr>
        <w:t> </w:t>
      </w:r>
      <w:r>
        <w:rPr/>
        <w:t>administráveis</w:t>
      </w:r>
      <w:r>
        <w:rPr>
          <w:spacing w:val="17"/>
        </w:rPr>
        <w:t> </w:t>
      </w:r>
      <w:r>
        <w:rPr/>
        <w:t>e</w:t>
      </w:r>
      <w:r>
        <w:rPr>
          <w:spacing w:val="17"/>
        </w:rPr>
        <w:t> </w:t>
      </w:r>
      <w:r>
        <w:rPr/>
        <w:t>os custos previstos são compatíveis e se caracterizam pela economicidade.</w:t>
      </w:r>
    </w:p>
    <w:p>
      <w:pPr>
        <w:pStyle w:val="BodyText"/>
      </w:pPr>
    </w:p>
    <w:p>
      <w:pPr>
        <w:pStyle w:val="BodyText"/>
        <w:spacing w:before="51"/>
      </w:pPr>
    </w:p>
    <w:p>
      <w:pPr>
        <w:pStyle w:val="Heading2"/>
        <w:numPr>
          <w:ilvl w:val="0"/>
          <w:numId w:val="18"/>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Heading2"/>
        <w:spacing w:after="0" w:line="240" w:lineRule="auto"/>
        <w:jc w:val="left"/>
        <w:sectPr>
          <w:type w:val="continuous"/>
          <w:pgSz w:w="15840" w:h="24480"/>
          <w:pgMar w:top="740" w:bottom="280" w:left="360" w:right="360"/>
        </w:sectPr>
      </w:pPr>
    </w:p>
    <w:p>
      <w:pPr>
        <w:pStyle w:val="Heading3"/>
        <w:numPr>
          <w:ilvl w:val="1"/>
          <w:numId w:val="18"/>
        </w:numPr>
        <w:tabs>
          <w:tab w:pos="678" w:val="left" w:leader="none"/>
        </w:tabs>
        <w:spacing w:line="240" w:lineRule="auto" w:before="73" w:after="0"/>
        <w:ind w:left="678" w:right="0" w:hanging="349"/>
        <w:jc w:val="both"/>
      </w:pPr>
      <w:r>
        <w:rPr/>
        <w:t>Forma</w:t>
      </w:r>
      <w:r>
        <w:rPr>
          <w:spacing w:val="-1"/>
        </w:rPr>
        <w:t> </w:t>
      </w:r>
      <w:r>
        <w:rPr/>
        <w:t>de</w:t>
      </w:r>
      <w:r>
        <w:rPr>
          <w:spacing w:val="-1"/>
        </w:rPr>
        <w:t> </w:t>
      </w:r>
      <w:r>
        <w:rPr>
          <w:spacing w:val="-2"/>
        </w:rPr>
        <w:t>execução:</w:t>
      </w:r>
    </w:p>
    <w:p>
      <w:pPr>
        <w:pStyle w:val="ListParagraph"/>
        <w:numPr>
          <w:ilvl w:val="2"/>
          <w:numId w:val="18"/>
        </w:numPr>
        <w:tabs>
          <w:tab w:pos="828" w:val="left" w:leader="none"/>
        </w:tabs>
        <w:spacing w:line="240" w:lineRule="auto" w:before="160" w:after="0"/>
        <w:ind w:left="828" w:right="0" w:hanging="499"/>
        <w:jc w:val="both"/>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Heading3"/>
        <w:numPr>
          <w:ilvl w:val="2"/>
          <w:numId w:val="18"/>
        </w:numPr>
        <w:tabs>
          <w:tab w:pos="839" w:val="left" w:leader="none"/>
        </w:tabs>
        <w:spacing w:line="280" w:lineRule="auto" w:before="160" w:after="0"/>
        <w:ind w:left="329" w:right="433" w:firstLine="0"/>
        <w:jc w:val="both"/>
        <w:rPr>
          <w:b w:val="0"/>
        </w:rPr>
      </w:pPr>
      <w:r>
        <w:rPr>
          <w:b w:val="0"/>
        </w:rPr>
        <w:t>Parcelamento do Objeto: </w:t>
      </w:r>
      <w:r>
        <w:rPr/>
        <w:t>Optou-se pelo parcelamento do objeto, pelo dever de buscar a ampliação da competição e de evitar a concentração de mercado.</w:t>
      </w:r>
      <w:r>
        <w:rPr>
          <w:spacing w:val="-3"/>
        </w:rPr>
        <w:t> </w:t>
      </w:r>
      <w:r>
        <w:rPr/>
        <w:t>Assim, é possível aproveitar a capacidade do mercado local e regional para a aquisição desses insumos, o que fomenta o desenvolvimento da economia e a geração de </w:t>
      </w:r>
      <w:r>
        <w:rPr/>
        <w:t>empregos</w:t>
      </w:r>
      <w:r>
        <w:rPr>
          <w:spacing w:val="40"/>
        </w:rPr>
        <w:t> </w:t>
      </w:r>
      <w:r>
        <w:rPr/>
        <w:t>na região.</w:t>
      </w:r>
    </w:p>
    <w:p>
      <w:pPr>
        <w:pStyle w:val="ListParagraph"/>
        <w:numPr>
          <w:ilvl w:val="2"/>
          <w:numId w:val="18"/>
        </w:numPr>
        <w:tabs>
          <w:tab w:pos="828" w:val="left" w:leader="none"/>
        </w:tabs>
        <w:spacing w:line="240" w:lineRule="auto" w:before="123" w:after="0"/>
        <w:ind w:left="828" w:right="0" w:hanging="499"/>
        <w:jc w:val="both"/>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8"/>
        </w:numPr>
        <w:tabs>
          <w:tab w:pos="833" w:val="left" w:leader="none"/>
        </w:tabs>
        <w:spacing w:line="254" w:lineRule="auto" w:before="160" w:after="0"/>
        <w:ind w:left="329" w:right="433" w:firstLine="0"/>
        <w:jc w:val="both"/>
        <w:rPr>
          <w:sz w:val="20"/>
        </w:rPr>
      </w:pPr>
      <w:r>
        <w:rPr>
          <w:sz w:val="20"/>
        </w:rPr>
        <w:t>A memória de cálculo para compor a quantidade total de itens a ser contratada se baseia na análise do consumo do contrato anterior acrescido de 10% como margem de segurança doc. (</w:t>
      </w:r>
      <w:r>
        <w:rPr>
          <w:sz w:val="24"/>
        </w:rPr>
        <w:t>91650977</w:t>
      </w:r>
      <w:r>
        <w:rPr>
          <w:sz w:val="20"/>
        </w:rPr>
        <w:t>), na solicitação da unidade demandante tendo em vista a capacidade instalada do centro cirúrgico e a pactuação com o gestor pleno e, por último, na autorização da Direção Geral;</w:t>
      </w:r>
    </w:p>
    <w:p>
      <w:pPr>
        <w:pStyle w:val="BodyText"/>
      </w:pPr>
    </w:p>
    <w:p>
      <w:pPr>
        <w:pStyle w:val="BodyText"/>
        <w:spacing w:before="80"/>
      </w:pPr>
    </w:p>
    <w:p>
      <w:pPr>
        <w:pStyle w:val="Heading3"/>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before="160"/>
        <w:ind w:left="329" w:right="433"/>
        <w:jc w:val="both"/>
      </w:pPr>
      <w:r>
        <w:rPr/>
        <w:t>A</w:t>
      </w:r>
      <w:r>
        <w:rPr>
          <w:spacing w:val="-3"/>
        </w:rPr>
        <w:t> </w:t>
      </w:r>
      <w:r>
        <w:rPr/>
        <w:t>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11"/>
        </w:rPr>
        <w:t> </w:t>
      </w:r>
      <w:r>
        <w:rPr/>
        <w:t>Ademais, a participação de cooperativas vai de encontro ao Princípio Constitucional da Eficiência, considerando que todo e qualquer procedimento referente ao contrato, aos aditivos </w:t>
      </w:r>
      <w:r>
        <w:rPr/>
        <w:t>e pagamentos, necessitariam, obrigatoriamente, da assinatura e da consequente anuência de todos os cooperados, dificultando ou, até, impossibilitando a célere execução do objeto </w:t>
      </w:r>
      <w:r>
        <w:rPr>
          <w:spacing w:val="-2"/>
        </w:rPr>
        <w:t>pretendido.</w:t>
      </w:r>
    </w:p>
    <w:p>
      <w:pPr>
        <w:pStyle w:val="BodyText"/>
        <w:spacing w:before="124"/>
        <w:ind w:left="3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200"/>
      </w:pPr>
    </w:p>
    <w:p>
      <w:pPr>
        <w:pStyle w:val="Heading3"/>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before="160"/>
        <w:ind w:left="329" w:right="433"/>
        <w:jc w:val="both"/>
      </w:pPr>
      <w:r>
        <w:rPr/>
        <w:t>A</w:t>
      </w:r>
      <w:r>
        <w:rPr>
          <w:spacing w:val="-8"/>
        </w:rPr>
        <w:t> </w:t>
      </w:r>
      <w:r>
        <w:rPr/>
        <w:t>participação de consórcios mostra-se viável, quando o objeto considerado for “de alta complexidade ou vulto”, o que não seria o caso do objeto deste certame.</w:t>
      </w:r>
      <w:r>
        <w:rPr>
          <w:spacing w:val="-8"/>
        </w:rPr>
        <w:t> </w:t>
      </w:r>
      <w:r>
        <w:rPr/>
        <w:t>Assim, sob a </w:t>
      </w:r>
      <w:r>
        <w:rPr/>
        <w:t>luz da Lei nº 14.133/2021, 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123"/>
        <w:ind w:left="329" w:right="433"/>
        <w:jc w:val="both"/>
      </w:pPr>
      <w:r>
        <w:rPr/>
        <w:t>Desta forma, a admissão de consórcios em objetos de baixa complexidade e fora dos valores estabelecidos pela legislação como de grande vulto contraria o princípio </w:t>
      </w:r>
      <w:r>
        <w:rPr/>
        <w:t>da competitividade. Tal prática permitiria, com a anuência da</w:t>
      </w:r>
      <w:r>
        <w:rPr>
          <w:spacing w:val="-8"/>
        </w:rPr>
        <w:t> </w:t>
      </w:r>
      <w:r>
        <w:rPr/>
        <w:t>Administração Pública, a união de concorrentes que, de outra forma, poderiam competir entre si. Dessa maneira, viola- se, de forma indireta, o princípio da competitividade, comprometendo ainda a vantajosidade almejada pela</w:t>
      </w:r>
      <w:r>
        <w:rPr>
          <w:spacing w:val="-3"/>
        </w:rPr>
        <w:t> </w:t>
      </w:r>
      <w:r>
        <w:rPr/>
        <w:t>Administração.</w:t>
      </w:r>
    </w:p>
    <w:p>
      <w:pPr>
        <w:pStyle w:val="BodyText"/>
        <w:spacing w:before="123"/>
        <w:ind w:left="3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pPr>
    </w:p>
    <w:p>
      <w:pPr>
        <w:pStyle w:val="BodyText"/>
        <w:spacing w:before="90"/>
      </w:pPr>
    </w:p>
    <w:p>
      <w:pPr>
        <w:pStyle w:val="Heading3"/>
        <w:numPr>
          <w:ilvl w:val="1"/>
          <w:numId w:val="18"/>
        </w:numPr>
        <w:tabs>
          <w:tab w:pos="678" w:val="left" w:leader="none"/>
        </w:tabs>
        <w:spacing w:line="240" w:lineRule="auto" w:before="0" w:after="0"/>
        <w:ind w:left="678" w:right="0" w:hanging="349"/>
        <w:jc w:val="both"/>
      </w:pPr>
      <w:r>
        <w:rPr/>
        <w:t>Duração</w:t>
      </w:r>
      <w:r>
        <w:rPr>
          <w:spacing w:val="-1"/>
        </w:rPr>
        <w:t> </w:t>
      </w:r>
      <w:r>
        <w:rPr/>
        <w:t>do</w:t>
      </w:r>
      <w:r>
        <w:rPr>
          <w:spacing w:val="-1"/>
        </w:rPr>
        <w:t> </w:t>
      </w:r>
      <w:r>
        <w:rPr>
          <w:spacing w:val="-2"/>
        </w:rPr>
        <w:t>contrato:</w:t>
      </w:r>
    </w:p>
    <w:p>
      <w:pPr>
        <w:pStyle w:val="ListParagraph"/>
        <w:numPr>
          <w:ilvl w:val="2"/>
          <w:numId w:val="18"/>
        </w:numPr>
        <w:tabs>
          <w:tab w:pos="843" w:val="left" w:leader="none"/>
        </w:tabs>
        <w:spacing w:line="280" w:lineRule="auto" w:before="160" w:after="0"/>
        <w:ind w:left="329" w:right="433" w:firstLine="0"/>
        <w:jc w:val="both"/>
        <w:rPr>
          <w:sz w:val="20"/>
        </w:rPr>
      </w:pPr>
      <w:r>
        <w:rPr>
          <w:sz w:val="20"/>
        </w:rPr>
        <w:t>O prazo de vigência do contrato será de 12 meses, contados a partir da data da publicação no Portal Nacional de Contratações Públicas (PNCP), podendo ser </w:t>
      </w:r>
      <w:r>
        <w:rPr>
          <w:sz w:val="20"/>
        </w:rPr>
        <w:t>prorrogado conforme Art. 107, da Lei 14.133/2021, observadas as seguintes diretrizes:</w:t>
      </w:r>
    </w:p>
    <w:p>
      <w:pPr>
        <w:pStyle w:val="ListParagraph"/>
        <w:numPr>
          <w:ilvl w:val="3"/>
          <w:numId w:val="18"/>
        </w:numPr>
        <w:tabs>
          <w:tab w:pos="967" w:val="left" w:leader="none"/>
        </w:tabs>
        <w:spacing w:line="240" w:lineRule="auto" w:before="122" w:after="0"/>
        <w:ind w:left="967" w:right="0" w:hanging="638"/>
        <w:jc w:val="both"/>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997" w:val="left" w:leader="none"/>
        </w:tabs>
        <w:spacing w:line="280" w:lineRule="auto" w:before="160" w:after="0"/>
        <w:ind w:left="329" w:right="433" w:firstLine="0"/>
        <w:jc w:val="both"/>
        <w:rPr>
          <w:sz w:val="20"/>
        </w:rPr>
      </w:pPr>
      <w:r>
        <w:rPr>
          <w:sz w:val="20"/>
        </w:rPr>
        <w:t>A Administração deverá atestar, no início da contratação e de cada exercício, a existência de créditos orçamentários vinculados à contratação e a vantagem em sua </w:t>
      </w:r>
      <w:r>
        <w:rPr>
          <w:spacing w:val="-2"/>
          <w:sz w:val="20"/>
        </w:rPr>
        <w:t>manutenção;</w:t>
      </w:r>
    </w:p>
    <w:p>
      <w:pPr>
        <w:pStyle w:val="ListParagraph"/>
        <w:numPr>
          <w:ilvl w:val="3"/>
          <w:numId w:val="18"/>
        </w:numPr>
        <w:tabs>
          <w:tab w:pos="974" w:val="left" w:leader="none"/>
        </w:tabs>
        <w:spacing w:line="280" w:lineRule="auto" w:before="122" w:after="0"/>
        <w:ind w:left="329" w:right="433" w:firstLine="0"/>
        <w:jc w:val="both"/>
        <w:rPr>
          <w:sz w:val="20"/>
        </w:rPr>
      </w:pPr>
      <w:r>
        <w:rPr>
          <w:sz w:val="20"/>
        </w:rPr>
        <w:t>A</w:t>
      </w:r>
      <w:r>
        <w:rPr>
          <w:spacing w:val="-13"/>
          <w:sz w:val="20"/>
        </w:rPr>
        <w:t> </w:t>
      </w:r>
      <w:r>
        <w:rPr>
          <w:sz w:val="20"/>
        </w:rPr>
        <w:t>Administração terá a opção de extinguir o contrato, sem ônus, quando não dispuser de créditos orçamentários para sua continuidade ou quando entender que o contrato não mais lhe oferece vantagem.</w:t>
      </w:r>
    </w:p>
    <w:p>
      <w:pPr>
        <w:pStyle w:val="BodyText"/>
      </w:pPr>
    </w:p>
    <w:p>
      <w:pPr>
        <w:pStyle w:val="BodyText"/>
        <w:spacing w:before="51"/>
      </w:pPr>
    </w:p>
    <w:p>
      <w:pPr>
        <w:pStyle w:val="Heading3"/>
        <w:numPr>
          <w:ilvl w:val="1"/>
          <w:numId w:val="18"/>
        </w:numPr>
        <w:tabs>
          <w:tab w:pos="678" w:val="left" w:leader="none"/>
        </w:tabs>
        <w:spacing w:line="240" w:lineRule="auto" w:before="1" w:after="0"/>
        <w:ind w:left="678" w:right="0" w:hanging="349"/>
        <w:jc w:val="both"/>
      </w:pPr>
      <w:r>
        <w:rPr/>
        <w:t>Reajuste</w:t>
      </w:r>
      <w:r>
        <w:rPr>
          <w:spacing w:val="-1"/>
        </w:rPr>
        <w:t> </w:t>
      </w:r>
      <w:r>
        <w:rPr/>
        <w:t>de</w:t>
      </w:r>
      <w:r>
        <w:rPr>
          <w:spacing w:val="-1"/>
        </w:rPr>
        <w:t> </w:t>
      </w:r>
      <w:r>
        <w:rPr>
          <w:spacing w:val="-2"/>
        </w:rPr>
        <w:t>preços:</w:t>
      </w:r>
    </w:p>
    <w:p>
      <w:pPr>
        <w:pStyle w:val="BodyText"/>
        <w:spacing w:line="280" w:lineRule="auto" w:before="160"/>
        <w:ind w:left="329" w:right="432"/>
        <w:jc w:val="both"/>
      </w:pPr>
      <w:r>
        <w:rPr/>
        <w:t>O reajustamento de preços ocorrerá conforme o </w:t>
      </w:r>
      <w:r>
        <w:rPr>
          <w:color w:val="252525"/>
        </w:rPr>
        <w:t>Í</w:t>
      </w:r>
      <w:r>
        <w:rPr/>
        <w:t>ndice Nacional de Preços ao Consumidor Amplo (IPCA), após período de 12 meses, em caso de haver prorrogação contratual (conforme</w:t>
      </w:r>
      <w:r>
        <w:rPr>
          <w:spacing w:val="-6"/>
        </w:rPr>
        <w:t> </w:t>
      </w:r>
      <w:r>
        <w:rPr/>
        <w:t>Art. 107, da Lei 14.133/2021).</w:t>
      </w:r>
      <w:r>
        <w:rPr>
          <w:spacing w:val="-6"/>
        </w:rPr>
        <w:t> </w:t>
      </w:r>
      <w:r>
        <w:rPr/>
        <w:t>A</w:t>
      </w:r>
      <w:r>
        <w:rPr>
          <w:spacing w:val="-6"/>
        </w:rPr>
        <w:t> </w:t>
      </w:r>
      <w:r>
        <w:rPr/>
        <w:t>escolha do índice IPCA</w:t>
      </w:r>
      <w:r>
        <w:rPr>
          <w:spacing w:val="-6"/>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pPr>
    </w:p>
    <w:p>
      <w:pPr>
        <w:pStyle w:val="BodyText"/>
        <w:spacing w:before="53"/>
      </w:pPr>
    </w:p>
    <w:p>
      <w:pPr>
        <w:pStyle w:val="Heading3"/>
        <w:numPr>
          <w:ilvl w:val="1"/>
          <w:numId w:val="18"/>
        </w:numPr>
        <w:tabs>
          <w:tab w:pos="678" w:val="left" w:leader="none"/>
        </w:tabs>
        <w:spacing w:line="240" w:lineRule="auto" w:before="0" w:after="0"/>
        <w:ind w:left="678" w:right="0" w:hanging="349"/>
        <w:jc w:val="both"/>
      </w:pPr>
      <w:r>
        <w:rPr>
          <w:spacing w:val="-2"/>
        </w:rPr>
        <w:t>Garantia:</w:t>
      </w:r>
    </w:p>
    <w:p>
      <w:pPr>
        <w:pStyle w:val="ListParagraph"/>
        <w:numPr>
          <w:ilvl w:val="2"/>
          <w:numId w:val="18"/>
        </w:numPr>
        <w:tabs>
          <w:tab w:pos="842" w:val="left" w:leader="none"/>
        </w:tabs>
        <w:spacing w:line="235" w:lineRule="auto" w:before="128" w:after="0"/>
        <w:ind w:left="329" w:right="432" w:firstLine="0"/>
        <w:jc w:val="both"/>
        <w:rPr>
          <w:sz w:val="20"/>
        </w:rPr>
      </w:pPr>
      <w:r>
        <w:rPr>
          <w:sz w:val="20"/>
        </w:rPr>
        <w:t>Conforme o item 2.3 da OS-003-GDG-2024, documento SEI </w:t>
      </w:r>
      <w:r>
        <w:rPr>
          <w:b/>
          <w:sz w:val="24"/>
        </w:rPr>
        <w:t>91184700</w:t>
      </w:r>
      <w:r>
        <w:rPr>
          <w:sz w:val="20"/>
        </w:rPr>
        <w:t>, considerando que a presente contratação não se enquadra como de alta complexidade técnica e que, de acordo com o item 3 do Mapa de Riscos, documento SEI </w:t>
      </w:r>
      <w:r>
        <w:rPr>
          <w:sz w:val="24"/>
        </w:rPr>
        <w:t>91185211</w:t>
      </w:r>
      <w:r>
        <w:rPr>
          <w:sz w:val="20"/>
        </w:rPr>
        <w:t>, apenas 40% dos riscos figuram no enquadramento</w:t>
      </w:r>
      <w:r>
        <w:rPr>
          <w:spacing w:val="-10"/>
          <w:sz w:val="20"/>
        </w:rPr>
        <w:t> </w:t>
      </w:r>
      <w:r>
        <w:rPr>
          <w:sz w:val="20"/>
        </w:rPr>
        <w:t>ALTO, estará dispensada a garantia de proposta.</w:t>
      </w:r>
    </w:p>
    <w:p>
      <w:pPr>
        <w:pStyle w:val="ListParagraph"/>
        <w:numPr>
          <w:ilvl w:val="2"/>
          <w:numId w:val="18"/>
        </w:numPr>
        <w:tabs>
          <w:tab w:pos="819" w:val="left" w:leader="none"/>
        </w:tabs>
        <w:spacing w:line="266" w:lineRule="auto" w:before="114" w:after="0"/>
        <w:ind w:left="329" w:right="433" w:firstLine="0"/>
        <w:jc w:val="both"/>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w:t>
      </w:r>
      <w:r>
        <w:rPr>
          <w:spacing w:val="-1"/>
          <w:sz w:val="20"/>
        </w:rPr>
        <w:t> </w:t>
      </w:r>
      <w:r>
        <w:rPr>
          <w:b/>
          <w:sz w:val="24"/>
        </w:rPr>
        <w:t>91184700</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 Lei 14.133/21.</w:t>
      </w:r>
    </w:p>
    <w:p>
      <w:pPr>
        <w:pStyle w:val="BodyText"/>
      </w:pPr>
    </w:p>
    <w:p>
      <w:pPr>
        <w:pStyle w:val="BodyText"/>
        <w:spacing w:before="66"/>
      </w:pPr>
    </w:p>
    <w:p>
      <w:pPr>
        <w:pStyle w:val="Heading3"/>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spacing w:val="-2"/>
        </w:rPr>
        <w:t>subcontratação:</w:t>
      </w:r>
    </w:p>
    <w:p>
      <w:pPr>
        <w:pStyle w:val="BodyText"/>
        <w:spacing w:before="160"/>
        <w:ind w:left="32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spacing w:before="90"/>
      </w:pPr>
    </w:p>
    <w:p>
      <w:pPr>
        <w:pStyle w:val="Heading3"/>
        <w:numPr>
          <w:ilvl w:val="1"/>
          <w:numId w:val="18"/>
        </w:numPr>
        <w:tabs>
          <w:tab w:pos="678" w:val="left" w:leader="none"/>
        </w:tabs>
        <w:spacing w:line="240" w:lineRule="auto" w:before="0" w:after="0"/>
        <w:ind w:left="678" w:right="0" w:hanging="349"/>
        <w:jc w:val="both"/>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160"/>
        <w:ind w:left="329"/>
        <w:jc w:val="both"/>
      </w:pPr>
      <w:r>
        <w:rPr/>
        <w:t>Não</w:t>
      </w:r>
      <w:r>
        <w:rPr>
          <w:spacing w:val="-1"/>
        </w:rPr>
        <w:t> </w:t>
      </w:r>
      <w:r>
        <w:rPr/>
        <w:t>se</w:t>
      </w:r>
      <w:r>
        <w:rPr>
          <w:spacing w:val="-1"/>
        </w:rPr>
        <w:t> </w:t>
      </w:r>
      <w:r>
        <w:rPr>
          <w:spacing w:val="-2"/>
        </w:rPr>
        <w:t>aplica.</w:t>
      </w:r>
    </w:p>
    <w:p>
      <w:pPr>
        <w:pStyle w:val="BodyText"/>
      </w:pPr>
    </w:p>
    <w:p>
      <w:pPr>
        <w:pStyle w:val="BodyText"/>
        <w:spacing w:before="90"/>
      </w:pPr>
    </w:p>
    <w:p>
      <w:pPr>
        <w:pStyle w:val="Heading3"/>
        <w:numPr>
          <w:ilvl w:val="1"/>
          <w:numId w:val="18"/>
        </w:numPr>
        <w:tabs>
          <w:tab w:pos="678" w:val="left" w:leader="none"/>
        </w:tabs>
        <w:spacing w:line="240" w:lineRule="auto" w:before="0" w:after="0"/>
        <w:ind w:left="678" w:right="0" w:hanging="349"/>
        <w:jc w:val="both"/>
      </w:pPr>
      <w:r>
        <w:rPr/>
        <w:t>Possíveis</w:t>
      </w:r>
      <w:r>
        <w:rPr>
          <w:spacing w:val="-3"/>
        </w:rPr>
        <w:t> </w:t>
      </w:r>
      <w:r>
        <w:rPr/>
        <w:t>impactos</w:t>
      </w:r>
      <w:r>
        <w:rPr>
          <w:spacing w:val="-1"/>
        </w:rPr>
        <w:t> </w:t>
      </w:r>
      <w:r>
        <w:rPr>
          <w:spacing w:val="-2"/>
        </w:rPr>
        <w:t>ambientais:</w:t>
      </w:r>
    </w:p>
    <w:p>
      <w:pPr>
        <w:pStyle w:val="BodyText"/>
        <w:spacing w:line="280" w:lineRule="auto" w:before="160"/>
        <w:ind w:left="329" w:right="433"/>
        <w:jc w:val="both"/>
      </w:pPr>
      <w:r>
        <w:rPr/>
        <w:t>Os resíduos gerados serão acondicionados em locais adequados e posteriormente recolhidos pela empresa contratada pela UERJ/HUPE para realizar o descarte correto, sob a gestão da Hotelaria Hospitalar.</w:t>
      </w:r>
    </w:p>
    <w:p>
      <w:pPr>
        <w:pStyle w:val="BodyText"/>
      </w:pPr>
    </w:p>
    <w:p>
      <w:pPr>
        <w:pStyle w:val="BodyText"/>
        <w:spacing w:before="52"/>
      </w:pPr>
    </w:p>
    <w:p>
      <w:pPr>
        <w:pStyle w:val="Heading3"/>
        <w:numPr>
          <w:ilvl w:val="1"/>
          <w:numId w:val="18"/>
        </w:numPr>
        <w:tabs>
          <w:tab w:pos="778" w:val="left" w:leader="none"/>
        </w:tabs>
        <w:spacing w:line="240" w:lineRule="auto" w:before="0" w:after="0"/>
        <w:ind w:left="778" w:right="0" w:hanging="449"/>
        <w:jc w:val="both"/>
      </w:pPr>
      <w:r>
        <w:rPr/>
        <w:t>Obrigações</w:t>
      </w:r>
      <w:r>
        <w:rPr>
          <w:spacing w:val="-1"/>
        </w:rPr>
        <w:t> </w:t>
      </w:r>
      <w:r>
        <w:rPr/>
        <w:t>das</w:t>
      </w:r>
      <w:r>
        <w:rPr>
          <w:spacing w:val="-1"/>
        </w:rPr>
        <w:t> </w:t>
      </w:r>
      <w:r>
        <w:rPr>
          <w:spacing w:val="-2"/>
        </w:rPr>
        <w:t>partes:</w:t>
      </w:r>
    </w:p>
    <w:p>
      <w:pPr>
        <w:pStyle w:val="ListParagraph"/>
        <w:numPr>
          <w:ilvl w:val="2"/>
          <w:numId w:val="18"/>
        </w:numPr>
        <w:tabs>
          <w:tab w:pos="928" w:val="left" w:leader="none"/>
        </w:tabs>
        <w:spacing w:line="240" w:lineRule="auto" w:before="160" w:after="0"/>
        <w:ind w:left="928" w:right="0" w:hanging="599"/>
        <w:jc w:val="both"/>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1078" w:val="left" w:leader="none"/>
        </w:tabs>
        <w:spacing w:line="240" w:lineRule="auto" w:before="16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1078" w:val="left" w:leader="none"/>
        </w:tabs>
        <w:spacing w:line="240" w:lineRule="auto" w:before="16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1078" w:val="left" w:leader="none"/>
        </w:tabs>
        <w:spacing w:line="240" w:lineRule="auto" w:before="16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1078" w:val="left" w:leader="none"/>
        </w:tabs>
        <w:spacing w:line="240" w:lineRule="auto" w:before="16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pPr>
    </w:p>
    <w:p>
      <w:pPr>
        <w:pStyle w:val="BodyText"/>
        <w:spacing w:before="90"/>
      </w:pPr>
    </w:p>
    <w:p>
      <w:pPr>
        <w:pStyle w:val="Heading3"/>
        <w:numPr>
          <w:ilvl w:val="2"/>
          <w:numId w:val="18"/>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Heading3"/>
        <w:spacing w:after="0" w:line="240" w:lineRule="auto"/>
        <w:jc w:val="left"/>
        <w:sectPr>
          <w:pgSz w:w="15840" w:h="24480"/>
          <w:pgMar w:top="520" w:bottom="280" w:left="360" w:right="360"/>
        </w:sectPr>
      </w:pPr>
    </w:p>
    <w:p>
      <w:pPr>
        <w:pStyle w:val="ListParagraph"/>
        <w:numPr>
          <w:ilvl w:val="3"/>
          <w:numId w:val="18"/>
        </w:numPr>
        <w:tabs>
          <w:tab w:pos="1078" w:val="left" w:leader="none"/>
        </w:tabs>
        <w:spacing w:line="240" w:lineRule="auto" w:before="73"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1084" w:val="left" w:leader="none"/>
        </w:tabs>
        <w:spacing w:line="280" w:lineRule="auto" w:before="160" w:after="0"/>
        <w:ind w:left="329" w:right="433"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1078" w:val="left" w:leader="none"/>
        </w:tabs>
        <w:spacing w:line="240" w:lineRule="auto" w:before="122"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101" w:val="left" w:leader="none"/>
        </w:tabs>
        <w:spacing w:line="280" w:lineRule="auto" w:before="160" w:after="0"/>
        <w:ind w:left="329" w:right="433" w:firstLine="0"/>
        <w:jc w:val="both"/>
        <w:rPr>
          <w:sz w:val="20"/>
        </w:rPr>
      </w:pPr>
      <w:r>
        <w:rPr>
          <w:sz w:val="20"/>
        </w:rPr>
        <w:t>Comunicar ao Fiscal do contrato, por escrito e tão logo constatado problema ou a impossibilidade de execução de qualquer obrigação contratual, para a adoção das providências cabíveis;</w:t>
      </w:r>
    </w:p>
    <w:p>
      <w:pPr>
        <w:pStyle w:val="ListParagraph"/>
        <w:numPr>
          <w:ilvl w:val="4"/>
          <w:numId w:val="18"/>
        </w:numPr>
        <w:tabs>
          <w:tab w:pos="1217" w:val="left" w:leader="none"/>
        </w:tabs>
        <w:spacing w:line="240" w:lineRule="auto" w:before="122"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1071" w:val="left" w:leader="none"/>
        </w:tabs>
        <w:spacing w:line="264" w:lineRule="auto" w:before="160" w:after="0"/>
        <w:ind w:left="329" w:right="433" w:firstLine="0"/>
        <w:jc w:val="both"/>
        <w:rPr>
          <w:sz w:val="20"/>
        </w:rPr>
      </w:pPr>
      <w:r>
        <w:rPr>
          <w:sz w:val="20"/>
        </w:rPr>
        <w:t>A</w:t>
      </w:r>
      <w:r>
        <w:rPr>
          <w:spacing w:val="-10"/>
          <w:sz w:val="20"/>
        </w:rPr>
        <w:t> </w:t>
      </w:r>
      <w:r>
        <w:rPr>
          <w:sz w:val="20"/>
        </w:rPr>
        <w:t>empresa deverá se responsabilizar pela substituição dos materiais a vencer durante a vigência do contrato sem ônus para a contratante. Em caso de compra de saldo, </w:t>
      </w:r>
      <w:r>
        <w:rPr>
          <w:sz w:val="20"/>
        </w:rPr>
        <w:t>os materiais deverão ser entregues com validade mínima de 85% do seu período total de validade, conforme Resolução SES nº 1342/2016, conforme documento SEI </w:t>
      </w:r>
      <w:r>
        <w:rPr>
          <w:b/>
          <w:sz w:val="24"/>
        </w:rPr>
        <w:t>92074650</w:t>
      </w:r>
      <w:r>
        <w:rPr>
          <w:sz w:val="20"/>
        </w:rPr>
        <w:t>. Caso a validade seja inferior ao que está aqui estabelecido, a empresa deverá se comprometer formalmente, por meio de carta de compromisso, a efetuar a troca dos insumos que venham ter a sua validade expirada, sem qualquer ônus para a</w:t>
      </w:r>
      <w:r>
        <w:rPr>
          <w:spacing w:val="-1"/>
          <w:sz w:val="20"/>
        </w:rPr>
        <w:t> </w:t>
      </w:r>
      <w:r>
        <w:rPr>
          <w:sz w:val="20"/>
        </w:rPr>
        <w:t>Administração;</w:t>
      </w:r>
    </w:p>
    <w:p>
      <w:pPr>
        <w:pStyle w:val="ListParagraph"/>
        <w:numPr>
          <w:ilvl w:val="3"/>
          <w:numId w:val="18"/>
        </w:numPr>
        <w:tabs>
          <w:tab w:pos="1080" w:val="left" w:leader="none"/>
        </w:tabs>
        <w:spacing w:line="280" w:lineRule="auto" w:before="137" w:after="0"/>
        <w:ind w:left="329" w:right="433" w:firstLine="0"/>
        <w:jc w:val="both"/>
        <w:rPr>
          <w:sz w:val="20"/>
        </w:rPr>
      </w:pPr>
      <w:r>
        <w:rPr>
          <w:sz w:val="20"/>
        </w:rPr>
        <w:t>Reparar,</w:t>
      </w:r>
      <w:r>
        <w:rPr>
          <w:spacing w:val="-2"/>
          <w:sz w:val="20"/>
        </w:rPr>
        <w:t> </w:t>
      </w:r>
      <w:r>
        <w:rPr>
          <w:sz w:val="20"/>
        </w:rPr>
        <w:t>corrigir,</w:t>
      </w:r>
      <w:r>
        <w:rPr>
          <w:spacing w:val="-2"/>
          <w:sz w:val="20"/>
        </w:rPr>
        <w:t> </w:t>
      </w:r>
      <w:r>
        <w:rPr>
          <w:sz w:val="20"/>
        </w:rPr>
        <w:t>remover,</w:t>
      </w:r>
      <w:r>
        <w:rPr>
          <w:spacing w:val="-2"/>
          <w:sz w:val="20"/>
        </w:rPr>
        <w:t> </w:t>
      </w:r>
      <w:r>
        <w:rPr>
          <w:sz w:val="20"/>
        </w:rPr>
        <w:t>reconstruir</w:t>
      </w:r>
      <w:r>
        <w:rPr>
          <w:spacing w:val="-2"/>
          <w:sz w:val="20"/>
        </w:rPr>
        <w:t> </w:t>
      </w:r>
      <w:r>
        <w:rPr>
          <w:sz w:val="20"/>
        </w:rPr>
        <w:t>ou</w:t>
      </w:r>
      <w:r>
        <w:rPr>
          <w:spacing w:val="-2"/>
          <w:sz w:val="20"/>
        </w:rPr>
        <w:t> </w:t>
      </w:r>
      <w:r>
        <w:rPr>
          <w:sz w:val="20"/>
        </w:rPr>
        <w:t>substituir,</w:t>
      </w:r>
      <w:r>
        <w:rPr>
          <w:spacing w:val="-2"/>
          <w:sz w:val="20"/>
        </w:rPr>
        <w:t> </w:t>
      </w:r>
      <w:r>
        <w:rPr>
          <w:sz w:val="20"/>
        </w:rPr>
        <w:t>no</w:t>
      </w:r>
      <w:r>
        <w:rPr>
          <w:spacing w:val="-2"/>
          <w:sz w:val="20"/>
        </w:rPr>
        <w:t> </w:t>
      </w:r>
      <w:r>
        <w:rPr>
          <w:sz w:val="20"/>
        </w:rPr>
        <w:t>todo</w:t>
      </w:r>
      <w:r>
        <w:rPr>
          <w:spacing w:val="-2"/>
          <w:sz w:val="20"/>
        </w:rPr>
        <w:t> </w:t>
      </w:r>
      <w:r>
        <w:rPr>
          <w:sz w:val="20"/>
        </w:rPr>
        <w:t>ou</w:t>
      </w:r>
      <w:r>
        <w:rPr>
          <w:spacing w:val="-2"/>
          <w:sz w:val="20"/>
        </w:rPr>
        <w:t> </w:t>
      </w:r>
      <w:r>
        <w:rPr>
          <w:sz w:val="20"/>
        </w:rPr>
        <w:t>em</w:t>
      </w:r>
      <w:r>
        <w:rPr>
          <w:spacing w:val="-2"/>
          <w:sz w:val="20"/>
        </w:rPr>
        <w:t> </w:t>
      </w:r>
      <w:r>
        <w:rPr>
          <w:sz w:val="20"/>
        </w:rPr>
        <w:t>parte</w:t>
      </w:r>
      <w:r>
        <w:rPr>
          <w:spacing w:val="-2"/>
          <w:sz w:val="20"/>
        </w:rPr>
        <w:t> </w:t>
      </w:r>
      <w:r>
        <w:rPr>
          <w:sz w:val="20"/>
        </w:rPr>
        <w:t>e</w:t>
      </w:r>
      <w:r>
        <w:rPr>
          <w:spacing w:val="-2"/>
          <w:sz w:val="20"/>
        </w:rPr>
        <w:t> </w:t>
      </w:r>
      <w:r>
        <w:rPr>
          <w:sz w:val="20"/>
        </w:rPr>
        <w:t>às</w:t>
      </w:r>
      <w:r>
        <w:rPr>
          <w:spacing w:val="-2"/>
          <w:sz w:val="20"/>
        </w:rPr>
        <w:t> </w:t>
      </w:r>
      <w:r>
        <w:rPr>
          <w:sz w:val="20"/>
        </w:rPr>
        <w:t>suas</w:t>
      </w:r>
      <w:r>
        <w:rPr>
          <w:spacing w:val="-2"/>
          <w:sz w:val="20"/>
        </w:rPr>
        <w:t> </w:t>
      </w:r>
      <w:r>
        <w:rPr>
          <w:sz w:val="20"/>
        </w:rPr>
        <w:t>expensas,</w:t>
      </w:r>
      <w:r>
        <w:rPr>
          <w:spacing w:val="-2"/>
          <w:sz w:val="20"/>
        </w:rPr>
        <w:t> </w:t>
      </w:r>
      <w:r>
        <w:rPr>
          <w:sz w:val="20"/>
        </w:rPr>
        <w:t>bens</w:t>
      </w:r>
      <w:r>
        <w:rPr>
          <w:spacing w:val="-2"/>
          <w:sz w:val="20"/>
        </w:rPr>
        <w:t> </w:t>
      </w:r>
      <w:r>
        <w:rPr>
          <w:sz w:val="20"/>
        </w:rPr>
        <w:t>objeto</w:t>
      </w:r>
      <w:r>
        <w:rPr>
          <w:spacing w:val="-2"/>
          <w:sz w:val="20"/>
        </w:rPr>
        <w:t> </w:t>
      </w:r>
      <w:r>
        <w:rPr>
          <w:sz w:val="20"/>
        </w:rPr>
        <w:t>do</w:t>
      </w:r>
      <w:r>
        <w:rPr>
          <w:spacing w:val="-2"/>
          <w:sz w:val="20"/>
        </w:rPr>
        <w:t> </w:t>
      </w:r>
      <w:r>
        <w:rPr>
          <w:sz w:val="20"/>
        </w:rPr>
        <w:t>contrato</w:t>
      </w:r>
      <w:r>
        <w:rPr>
          <w:spacing w:val="-2"/>
          <w:sz w:val="20"/>
        </w:rPr>
        <w:t> </w:t>
      </w:r>
      <w:r>
        <w:rPr>
          <w:sz w:val="20"/>
        </w:rPr>
        <w:t>em</w:t>
      </w:r>
      <w:r>
        <w:rPr>
          <w:spacing w:val="-2"/>
          <w:sz w:val="20"/>
        </w:rPr>
        <w:t> </w:t>
      </w:r>
      <w:r>
        <w:rPr>
          <w:sz w:val="20"/>
        </w:rPr>
        <w:t>que</w:t>
      </w:r>
      <w:r>
        <w:rPr>
          <w:spacing w:val="-2"/>
          <w:sz w:val="20"/>
        </w:rPr>
        <w:t> </w:t>
      </w:r>
      <w:r>
        <w:rPr>
          <w:sz w:val="20"/>
        </w:rPr>
        <w:t>se</w:t>
      </w:r>
      <w:r>
        <w:rPr>
          <w:spacing w:val="-2"/>
          <w:sz w:val="20"/>
        </w:rPr>
        <w:t> </w:t>
      </w:r>
      <w:r>
        <w:rPr>
          <w:sz w:val="20"/>
        </w:rPr>
        <w:t>verificarem</w:t>
      </w:r>
      <w:r>
        <w:rPr>
          <w:spacing w:val="-2"/>
          <w:sz w:val="20"/>
        </w:rPr>
        <w:t> </w:t>
      </w:r>
      <w:r>
        <w:rPr>
          <w:sz w:val="20"/>
        </w:rPr>
        <w:t>vícios,</w:t>
      </w:r>
      <w:r>
        <w:rPr>
          <w:spacing w:val="-2"/>
          <w:sz w:val="20"/>
        </w:rPr>
        <w:t> </w:t>
      </w:r>
      <w:r>
        <w:rPr>
          <w:sz w:val="20"/>
        </w:rPr>
        <w:t>defeitos</w:t>
      </w:r>
      <w:r>
        <w:rPr>
          <w:spacing w:val="-2"/>
          <w:sz w:val="20"/>
        </w:rPr>
        <w:t> </w:t>
      </w:r>
      <w:r>
        <w:rPr>
          <w:sz w:val="20"/>
        </w:rPr>
        <w:t>ou</w:t>
      </w:r>
      <w:r>
        <w:rPr>
          <w:spacing w:val="-2"/>
          <w:sz w:val="20"/>
        </w:rPr>
        <w:t> </w:t>
      </w:r>
      <w:r>
        <w:rPr>
          <w:sz w:val="20"/>
        </w:rPr>
        <w:t>incorreções resultantes de execução irregular ou do fornecimento de materiais inadequados ou desconformes com as especificações;</w:t>
      </w:r>
    </w:p>
    <w:p>
      <w:pPr>
        <w:pStyle w:val="ListParagraph"/>
        <w:numPr>
          <w:ilvl w:val="3"/>
          <w:numId w:val="18"/>
        </w:numPr>
        <w:tabs>
          <w:tab w:pos="1102" w:val="left" w:leader="none"/>
        </w:tabs>
        <w:spacing w:line="280" w:lineRule="auto" w:before="122" w:after="0"/>
        <w:ind w:left="329" w:right="433" w:firstLine="0"/>
        <w:jc w:val="both"/>
        <w:rPr>
          <w:sz w:val="20"/>
        </w:rPr>
      </w:pPr>
      <w:r>
        <w:rPr>
          <w:sz w:val="20"/>
        </w:rPr>
        <w:t>Indenizar todo e qualquer dano e prejuízo pessoal ou material que possa advir, direta ou indiretamente, do exercício de suas atividades ou serem causados por </w:t>
      </w:r>
      <w:r>
        <w:rPr>
          <w:sz w:val="20"/>
        </w:rPr>
        <w:t>seus prepostos à CONTRATANTE ou terceiros;</w:t>
      </w:r>
    </w:p>
    <w:p>
      <w:pPr>
        <w:pStyle w:val="ListParagraph"/>
        <w:numPr>
          <w:ilvl w:val="3"/>
          <w:numId w:val="18"/>
        </w:numPr>
        <w:tabs>
          <w:tab w:pos="1078" w:val="left" w:leader="none"/>
        </w:tabs>
        <w:spacing w:line="240" w:lineRule="auto" w:before="122"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75" w:val="left" w:leader="none"/>
        </w:tabs>
        <w:spacing w:line="280" w:lineRule="auto" w:before="160" w:after="0"/>
        <w:ind w:left="329" w:right="433" w:firstLine="0"/>
        <w:jc w:val="both"/>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 prazo exíguo se deve ao fechamento da conta hospitalar do paciente, para fins de geração de receita junto ao Gestor Pleno.</w:t>
      </w:r>
    </w:p>
    <w:p>
      <w:pPr>
        <w:pStyle w:val="ListParagraph"/>
        <w:numPr>
          <w:ilvl w:val="3"/>
          <w:numId w:val="18"/>
        </w:numPr>
        <w:tabs>
          <w:tab w:pos="1182" w:val="left" w:leader="none"/>
        </w:tabs>
        <w:spacing w:line="280" w:lineRule="auto" w:before="122" w:after="0"/>
        <w:ind w:left="329" w:right="433" w:firstLine="0"/>
        <w:jc w:val="both"/>
        <w:rPr>
          <w:sz w:val="20"/>
        </w:rPr>
      </w:pPr>
      <w:r>
        <w:rPr>
          <w:sz w:val="20"/>
        </w:rPr>
        <w:t>Após o encerramento do contrato, a empresa contratada deverá retirar o material consignado não utilizado, em até 60 dias após a solicitação de retirada enviada pela </w:t>
      </w:r>
      <w:r>
        <w:rPr>
          <w:spacing w:val="-2"/>
          <w:sz w:val="20"/>
        </w:rPr>
        <w:t>Contratante.</w:t>
      </w:r>
    </w:p>
    <w:p>
      <w:pPr>
        <w:pStyle w:val="BodyText"/>
      </w:pPr>
    </w:p>
    <w:p>
      <w:pPr>
        <w:pStyle w:val="BodyText"/>
        <w:spacing w:before="51"/>
      </w:pPr>
    </w:p>
    <w:p>
      <w:pPr>
        <w:pStyle w:val="Heading2"/>
        <w:numPr>
          <w:ilvl w:val="0"/>
          <w:numId w:val="18"/>
        </w:numPr>
        <w:tabs>
          <w:tab w:pos="528" w:val="left" w:leader="none"/>
        </w:tabs>
        <w:spacing w:line="240" w:lineRule="auto" w:before="1" w:after="0"/>
        <w:ind w:left="5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8"/>
        </w:numPr>
        <w:tabs>
          <w:tab w:pos="678" w:val="left" w:leader="none"/>
        </w:tabs>
        <w:spacing w:line="240" w:lineRule="auto" w:before="160" w:after="0"/>
        <w:ind w:left="678" w:right="0" w:hanging="349"/>
        <w:jc w:val="left"/>
      </w:pPr>
      <w:r>
        <w:rPr/>
        <w:t>Habilitação</w:t>
      </w:r>
      <w:r>
        <w:rPr>
          <w:spacing w:val="-1"/>
        </w:rPr>
        <w:t> </w:t>
      </w:r>
      <w:r>
        <w:rPr>
          <w:spacing w:val="-2"/>
        </w:rPr>
        <w:t>Jurídica:</w:t>
      </w:r>
    </w:p>
    <w:p>
      <w:pPr>
        <w:pStyle w:val="ListParagraph"/>
        <w:numPr>
          <w:ilvl w:val="2"/>
          <w:numId w:val="18"/>
        </w:numPr>
        <w:tabs>
          <w:tab w:pos="828" w:val="left" w:leader="none"/>
        </w:tabs>
        <w:spacing w:line="240" w:lineRule="auto" w:before="160" w:after="0"/>
        <w:ind w:left="82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8"/>
        </w:numPr>
        <w:tabs>
          <w:tab w:pos="828" w:val="left" w:leader="none"/>
        </w:tabs>
        <w:spacing w:line="240" w:lineRule="auto" w:before="160" w:after="0"/>
        <w:ind w:left="82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8"/>
        </w:numPr>
        <w:tabs>
          <w:tab w:pos="881" w:val="left" w:leader="none"/>
        </w:tabs>
        <w:spacing w:line="242" w:lineRule="auto" w:before="160" w:after="0"/>
        <w:ind w:left="329" w:right="433" w:firstLine="0"/>
        <w:jc w:val="both"/>
        <w:rPr>
          <w:sz w:val="20"/>
        </w:rPr>
      </w:pPr>
      <w:r>
        <w:rPr>
          <w:sz w:val="20"/>
        </w:rPr>
        <w:t>Microempreendedor Individual - MEI: Certificado da Condição de Microempreendedor Individual - CCMEI, cuja aceitação ficará condicionada à verificação da autenticidade no sítio </w:t>
      </w:r>
      <w:hyperlink r:id="rId27">
        <w:r>
          <w:rPr>
            <w:color w:val="0000ED"/>
            <w:sz w:val="24"/>
            <w:u w:val="single" w:color="0000ED"/>
          </w:rPr>
          <w:t>www.portaldoempreendedor.gov.br</w:t>
        </w:r>
      </w:hyperlink>
      <w:r>
        <w:rPr>
          <w:sz w:val="20"/>
        </w:rPr>
        <w:t>.</w:t>
      </w:r>
    </w:p>
    <w:p>
      <w:pPr>
        <w:pStyle w:val="ListParagraph"/>
        <w:numPr>
          <w:ilvl w:val="2"/>
          <w:numId w:val="18"/>
        </w:numPr>
        <w:tabs>
          <w:tab w:pos="865" w:val="left" w:leader="none"/>
        </w:tabs>
        <w:spacing w:line="280" w:lineRule="auto" w:before="149" w:after="0"/>
        <w:ind w:left="329" w:right="43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w:t>
      </w:r>
      <w:r>
        <w:rPr>
          <w:sz w:val="20"/>
        </w:rPr>
        <w:t>de Responsabilidade Limitada – EIRELI, na forma do art. 41, da Lei nº 14.195, de 26 de agosto de 2021.</w:t>
      </w:r>
    </w:p>
    <w:p>
      <w:pPr>
        <w:pStyle w:val="ListParagraph"/>
        <w:numPr>
          <w:ilvl w:val="2"/>
          <w:numId w:val="18"/>
        </w:numPr>
        <w:tabs>
          <w:tab w:pos="848" w:val="left" w:leader="none"/>
        </w:tabs>
        <w:spacing w:line="280" w:lineRule="auto" w:before="122" w:after="0"/>
        <w:ind w:left="329" w:right="433" w:firstLine="0"/>
        <w:jc w:val="both"/>
        <w:rPr>
          <w:sz w:val="20"/>
        </w:rPr>
      </w:pPr>
      <w:r>
        <w:rPr>
          <w:sz w:val="20"/>
        </w:rPr>
        <w:t>Sociedade Empresária Estrangeira em funcionamento no País: portaria de autorização de funcionamento no Brasil, publicada no Diário Oficial da União e arquivada </w:t>
      </w:r>
      <w:r>
        <w:rPr>
          <w:sz w:val="20"/>
        </w:rPr>
        <w:t>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2"/>
          <w:numId w:val="18"/>
        </w:numPr>
        <w:tabs>
          <w:tab w:pos="828" w:val="left" w:leader="none"/>
        </w:tabs>
        <w:spacing w:line="240" w:lineRule="auto" w:before="123" w:after="0"/>
        <w:ind w:left="82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8"/>
        </w:numPr>
        <w:tabs>
          <w:tab w:pos="880" w:val="left" w:leader="none"/>
        </w:tabs>
        <w:spacing w:line="280" w:lineRule="auto" w:before="160" w:after="0"/>
        <w:ind w:left="329" w:right="43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18"/>
        </w:numPr>
        <w:tabs>
          <w:tab w:pos="852" w:val="left" w:leader="none"/>
        </w:tabs>
        <w:spacing w:line="280" w:lineRule="auto" w:before="122" w:after="0"/>
        <w:ind w:left="329" w:right="43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w:t>
      </w:r>
      <w:r>
        <w:rPr>
          <w:sz w:val="20"/>
        </w:rPr>
        <w:t>Lei Complementar nº 130, de 17 de abril de 2009.</w:t>
      </w:r>
    </w:p>
    <w:p>
      <w:pPr>
        <w:pStyle w:val="ListParagraph"/>
        <w:numPr>
          <w:ilvl w:val="2"/>
          <w:numId w:val="18"/>
        </w:numPr>
        <w:tabs>
          <w:tab w:pos="828" w:val="left" w:leader="none"/>
        </w:tabs>
        <w:spacing w:line="240" w:lineRule="auto" w:before="124" w:after="0"/>
        <w:ind w:left="82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90"/>
      </w:pPr>
    </w:p>
    <w:p>
      <w:pPr>
        <w:pStyle w:val="Heading3"/>
        <w:numPr>
          <w:ilvl w:val="1"/>
          <w:numId w:val="18"/>
        </w:numPr>
        <w:tabs>
          <w:tab w:pos="678" w:val="left" w:leader="none"/>
        </w:tabs>
        <w:spacing w:line="240" w:lineRule="auto" w:before="0" w:after="0"/>
        <w:ind w:left="678" w:right="0" w:hanging="349"/>
        <w:jc w:val="both"/>
      </w:pPr>
      <w:r>
        <w:rPr/>
        <w:t>Habilitação</w:t>
      </w:r>
      <w:r>
        <w:rPr>
          <w:spacing w:val="-6"/>
        </w:rPr>
        <w:t> </w:t>
      </w:r>
      <w:r>
        <w:rPr>
          <w:spacing w:val="-2"/>
        </w:rPr>
        <w:t>Técnica:</w:t>
      </w:r>
    </w:p>
    <w:p>
      <w:pPr>
        <w:pStyle w:val="ListParagraph"/>
        <w:numPr>
          <w:ilvl w:val="2"/>
          <w:numId w:val="18"/>
        </w:numPr>
        <w:tabs>
          <w:tab w:pos="824" w:val="left" w:leader="none"/>
        </w:tabs>
        <w:spacing w:line="280" w:lineRule="auto" w:before="160" w:after="0"/>
        <w:ind w:left="329" w:right="433"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18"/>
        </w:numPr>
        <w:tabs>
          <w:tab w:pos="817" w:val="left" w:leader="none"/>
        </w:tabs>
        <w:spacing w:line="240" w:lineRule="auto" w:before="84" w:after="0"/>
        <w:ind w:left="817" w:right="0" w:hanging="488"/>
        <w:jc w:val="both"/>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28">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18"/>
        </w:numPr>
        <w:tabs>
          <w:tab w:pos="967" w:val="left" w:leader="none"/>
        </w:tabs>
        <w:spacing w:line="240" w:lineRule="auto" w:before="152" w:after="0"/>
        <w:ind w:left="967" w:right="0" w:hanging="638"/>
        <w:jc w:val="both"/>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978" w:val="left" w:leader="none"/>
        </w:tabs>
        <w:spacing w:line="240" w:lineRule="auto" w:before="160" w:after="0"/>
        <w:ind w:left="978" w:right="0" w:hanging="649"/>
        <w:jc w:val="both"/>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978" w:val="left" w:leader="none"/>
        </w:tabs>
        <w:spacing w:line="240" w:lineRule="auto" w:before="160" w:after="0"/>
        <w:ind w:left="978" w:right="0" w:hanging="649"/>
        <w:jc w:val="both"/>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spacing w:before="90"/>
      </w:pPr>
    </w:p>
    <w:p>
      <w:pPr>
        <w:pStyle w:val="Heading3"/>
        <w:numPr>
          <w:ilvl w:val="1"/>
          <w:numId w:val="18"/>
        </w:numPr>
        <w:tabs>
          <w:tab w:pos="678" w:val="left" w:leader="none"/>
        </w:tabs>
        <w:spacing w:line="240" w:lineRule="auto" w:before="0" w:after="0"/>
        <w:ind w:left="678" w:right="0" w:hanging="349"/>
        <w:jc w:val="both"/>
      </w:pPr>
      <w:r>
        <w:rPr/>
        <w:t>Habilitação Fiscal,</w:t>
      </w:r>
      <w:r>
        <w:rPr>
          <w:spacing w:val="-1"/>
        </w:rPr>
        <w:t> </w:t>
      </w:r>
      <w:r>
        <w:rPr/>
        <w:t>Social</w:t>
      </w:r>
      <w:r>
        <w:rPr>
          <w:spacing w:val="-1"/>
        </w:rPr>
        <w:t> </w:t>
      </w:r>
      <w:r>
        <w:rPr/>
        <w:t>e</w:t>
      </w:r>
      <w:r>
        <w:rPr>
          <w:spacing w:val="-4"/>
        </w:rPr>
        <w:t> </w:t>
      </w:r>
      <w:r>
        <w:rPr>
          <w:spacing w:val="-2"/>
        </w:rPr>
        <w:t>Trabalhista:</w:t>
      </w:r>
    </w:p>
    <w:p>
      <w:pPr>
        <w:pStyle w:val="ListParagraph"/>
        <w:numPr>
          <w:ilvl w:val="2"/>
          <w:numId w:val="18"/>
        </w:numPr>
        <w:tabs>
          <w:tab w:pos="828" w:val="left" w:leader="none"/>
        </w:tabs>
        <w:spacing w:line="240" w:lineRule="auto" w:before="160" w:after="0"/>
        <w:ind w:left="82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8"/>
        </w:numPr>
        <w:tabs>
          <w:tab w:pos="854" w:val="left" w:leader="none"/>
        </w:tabs>
        <w:spacing w:line="280" w:lineRule="auto" w:before="160" w:after="0"/>
        <w:ind w:left="329" w:right="433" w:firstLine="0"/>
        <w:jc w:val="both"/>
        <w:rPr>
          <w:sz w:val="20"/>
        </w:rPr>
      </w:pPr>
      <w:r>
        <w:rPr>
          <w:sz w:val="20"/>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Pr>
          <w:sz w:val="20"/>
        </w:rPr>
        <w:t>aqueles relativos à Seguridade Social.</w:t>
      </w:r>
    </w:p>
    <w:p>
      <w:pPr>
        <w:pStyle w:val="ListParagraph"/>
        <w:numPr>
          <w:ilvl w:val="2"/>
          <w:numId w:val="18"/>
        </w:numPr>
        <w:tabs>
          <w:tab w:pos="828" w:val="left" w:leader="none"/>
        </w:tabs>
        <w:spacing w:line="240" w:lineRule="auto" w:before="123" w:after="0"/>
        <w:ind w:left="828" w:right="0" w:hanging="499"/>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8"/>
        </w:numPr>
        <w:tabs>
          <w:tab w:pos="853" w:val="left" w:leader="none"/>
        </w:tabs>
        <w:spacing w:line="280" w:lineRule="auto" w:before="160" w:after="0"/>
        <w:ind w:left="329" w:right="433" w:firstLine="0"/>
        <w:jc w:val="both"/>
        <w:rPr>
          <w:sz w:val="20"/>
        </w:rPr>
      </w:pPr>
      <w:r>
        <w:rPr>
          <w:sz w:val="20"/>
        </w:rPr>
        <w:t>Declaração de que não emprega menor de 18 anos em trabalho noturno, perigoso ou insalubre e não emprega menor de 16 anos, salvo menor, a partir de 14 anos, </w:t>
      </w:r>
      <w:r>
        <w:rPr>
          <w:sz w:val="20"/>
        </w:rPr>
        <w:t>na condição de aprendiz, nos termos do artigo 7°, XXXIII, da Constituição.</w:t>
      </w:r>
    </w:p>
    <w:p>
      <w:pPr>
        <w:pStyle w:val="ListParagraph"/>
        <w:numPr>
          <w:ilvl w:val="2"/>
          <w:numId w:val="18"/>
        </w:numPr>
        <w:tabs>
          <w:tab w:pos="831" w:val="left" w:leader="none"/>
        </w:tabs>
        <w:spacing w:line="280" w:lineRule="auto" w:before="122" w:after="0"/>
        <w:ind w:left="329" w:right="433" w:firstLine="0"/>
        <w:jc w:val="both"/>
        <w:rPr>
          <w:sz w:val="20"/>
        </w:rPr>
      </w:pPr>
      <w:r>
        <w:rPr>
          <w:sz w:val="20"/>
        </w:rPr>
        <w:t>Prova de inexistência de débitos inadimplidos perante a Justiça do</w:t>
      </w:r>
      <w:r>
        <w:rPr>
          <w:spacing w:val="-3"/>
          <w:sz w:val="20"/>
        </w:rPr>
        <w:t> </w:t>
      </w:r>
      <w:r>
        <w:rPr>
          <w:sz w:val="20"/>
        </w:rPr>
        <w:t>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2"/>
          <w:numId w:val="18"/>
        </w:numPr>
        <w:tabs>
          <w:tab w:pos="829" w:val="left" w:leader="none"/>
        </w:tabs>
        <w:spacing w:line="280" w:lineRule="auto" w:before="121" w:after="0"/>
        <w:ind w:left="329" w:right="433" w:firstLine="0"/>
        <w:jc w:val="both"/>
        <w:rPr>
          <w:sz w:val="20"/>
        </w:rPr>
      </w:pPr>
      <w:r>
        <w:rPr>
          <w:sz w:val="20"/>
        </w:rPr>
        <w:t>Prova</w:t>
      </w:r>
      <w:r>
        <w:rPr>
          <w:spacing w:val="-2"/>
          <w:sz w:val="20"/>
        </w:rPr>
        <w:t> </w:t>
      </w:r>
      <w:r>
        <w:rPr>
          <w:sz w:val="20"/>
        </w:rPr>
        <w:t>de</w:t>
      </w:r>
      <w:r>
        <w:rPr>
          <w:spacing w:val="-2"/>
          <w:sz w:val="20"/>
        </w:rPr>
        <w:t> </w:t>
      </w:r>
      <w:r>
        <w:rPr>
          <w:sz w:val="20"/>
        </w:rPr>
        <w:t>inscrição</w:t>
      </w:r>
      <w:r>
        <w:rPr>
          <w:spacing w:val="-2"/>
          <w:sz w:val="20"/>
        </w:rPr>
        <w:t> </w:t>
      </w:r>
      <w:r>
        <w:rPr>
          <w:sz w:val="20"/>
        </w:rPr>
        <w:t>no</w:t>
      </w:r>
      <w:r>
        <w:rPr>
          <w:spacing w:val="-2"/>
          <w:sz w:val="20"/>
        </w:rPr>
        <w:t> </w:t>
      </w:r>
      <w:r>
        <w:rPr>
          <w:sz w:val="20"/>
        </w:rPr>
        <w:t>cadastro</w:t>
      </w:r>
      <w:r>
        <w:rPr>
          <w:spacing w:val="-2"/>
          <w:sz w:val="20"/>
        </w:rPr>
        <w:t> </w:t>
      </w:r>
      <w:r>
        <w:rPr>
          <w:sz w:val="20"/>
        </w:rPr>
        <w:t>de</w:t>
      </w:r>
      <w:r>
        <w:rPr>
          <w:spacing w:val="-2"/>
          <w:sz w:val="20"/>
        </w:rPr>
        <w:t> </w:t>
      </w:r>
      <w:r>
        <w:rPr>
          <w:sz w:val="20"/>
        </w:rPr>
        <w:t>contribuintes</w:t>
      </w:r>
      <w:r>
        <w:rPr>
          <w:spacing w:val="-2"/>
          <w:sz w:val="20"/>
        </w:rPr>
        <w:t> </w:t>
      </w:r>
      <w:r>
        <w:rPr>
          <w:sz w:val="20"/>
        </w:rPr>
        <w:t>estadual/distrital</w:t>
      </w:r>
      <w:r>
        <w:rPr>
          <w:spacing w:val="-2"/>
          <w:sz w:val="20"/>
        </w:rPr>
        <w:t> </w:t>
      </w:r>
      <w:r>
        <w:rPr>
          <w:sz w:val="20"/>
        </w:rPr>
        <w:t>ou</w:t>
      </w:r>
      <w:r>
        <w:rPr>
          <w:spacing w:val="-2"/>
          <w:sz w:val="20"/>
        </w:rPr>
        <w:t> </w:t>
      </w:r>
      <w:r>
        <w:rPr>
          <w:sz w:val="20"/>
        </w:rPr>
        <w:t>municipal,</w:t>
      </w:r>
      <w:r>
        <w:rPr>
          <w:spacing w:val="-2"/>
          <w:sz w:val="20"/>
        </w:rPr>
        <w:t> </w:t>
      </w:r>
      <w:r>
        <w:rPr>
          <w:sz w:val="20"/>
        </w:rPr>
        <w:t>relativo</w:t>
      </w:r>
      <w:r>
        <w:rPr>
          <w:spacing w:val="-2"/>
          <w:sz w:val="20"/>
        </w:rPr>
        <w:t> </w:t>
      </w:r>
      <w:r>
        <w:rPr>
          <w:sz w:val="20"/>
        </w:rPr>
        <w:t>ao</w:t>
      </w:r>
      <w:r>
        <w:rPr>
          <w:spacing w:val="-2"/>
          <w:sz w:val="20"/>
        </w:rPr>
        <w:t> </w:t>
      </w:r>
      <w:r>
        <w:rPr>
          <w:sz w:val="20"/>
        </w:rPr>
        <w:t>domicílio</w:t>
      </w:r>
      <w:r>
        <w:rPr>
          <w:spacing w:val="-2"/>
          <w:sz w:val="20"/>
        </w:rPr>
        <w:t> </w:t>
      </w:r>
      <w:r>
        <w:rPr>
          <w:sz w:val="20"/>
        </w:rPr>
        <w:t>ou</w:t>
      </w:r>
      <w:r>
        <w:rPr>
          <w:spacing w:val="-2"/>
          <w:sz w:val="20"/>
        </w:rPr>
        <w:t> </w:t>
      </w:r>
      <w:r>
        <w:rPr>
          <w:sz w:val="20"/>
        </w:rPr>
        <w:t>sede</w:t>
      </w:r>
      <w:r>
        <w:rPr>
          <w:spacing w:val="-2"/>
          <w:sz w:val="20"/>
        </w:rPr>
        <w:t> </w:t>
      </w:r>
      <w:r>
        <w:rPr>
          <w:sz w:val="20"/>
        </w:rPr>
        <w:t>do</w:t>
      </w:r>
      <w:r>
        <w:rPr>
          <w:spacing w:val="-2"/>
          <w:sz w:val="20"/>
        </w:rPr>
        <w:t> </w:t>
      </w:r>
      <w:r>
        <w:rPr>
          <w:sz w:val="20"/>
        </w:rPr>
        <w:t>fornecedor,</w:t>
      </w:r>
      <w:r>
        <w:rPr>
          <w:spacing w:val="-2"/>
          <w:sz w:val="20"/>
        </w:rPr>
        <w:t> </w:t>
      </w:r>
      <w:r>
        <w:rPr>
          <w:sz w:val="20"/>
        </w:rPr>
        <w:t>pertinente</w:t>
      </w:r>
      <w:r>
        <w:rPr>
          <w:spacing w:val="-2"/>
          <w:sz w:val="20"/>
        </w:rPr>
        <w:t> </w:t>
      </w:r>
      <w:r>
        <w:rPr>
          <w:sz w:val="20"/>
        </w:rPr>
        <w:t>ao</w:t>
      </w:r>
      <w:r>
        <w:rPr>
          <w:spacing w:val="-2"/>
          <w:sz w:val="20"/>
        </w:rPr>
        <w:t> </w:t>
      </w:r>
      <w:r>
        <w:rPr>
          <w:sz w:val="20"/>
        </w:rPr>
        <w:t>seu</w:t>
      </w:r>
      <w:r>
        <w:rPr>
          <w:spacing w:val="-2"/>
          <w:sz w:val="20"/>
        </w:rPr>
        <w:t> </w:t>
      </w:r>
      <w:r>
        <w:rPr>
          <w:sz w:val="20"/>
        </w:rPr>
        <w:t>ramo</w:t>
      </w:r>
      <w:r>
        <w:rPr>
          <w:spacing w:val="-2"/>
          <w:sz w:val="20"/>
        </w:rPr>
        <w:t> </w:t>
      </w:r>
      <w:r>
        <w:rPr>
          <w:sz w:val="20"/>
        </w:rPr>
        <w:t>de</w:t>
      </w:r>
      <w:r>
        <w:rPr>
          <w:spacing w:val="-2"/>
          <w:sz w:val="20"/>
        </w:rPr>
        <w:t> </w:t>
      </w:r>
      <w:r>
        <w:rPr>
          <w:sz w:val="20"/>
        </w:rPr>
        <w:t>atividade</w:t>
      </w:r>
      <w:r>
        <w:rPr>
          <w:spacing w:val="-2"/>
          <w:sz w:val="20"/>
        </w:rPr>
        <w:t> </w:t>
      </w:r>
      <w:r>
        <w:rPr>
          <w:sz w:val="20"/>
        </w:rPr>
        <w:t>e</w:t>
      </w:r>
      <w:r>
        <w:rPr>
          <w:spacing w:val="-2"/>
          <w:sz w:val="20"/>
        </w:rPr>
        <w:t> </w:t>
      </w:r>
      <w:r>
        <w:rPr>
          <w:sz w:val="20"/>
        </w:rPr>
        <w:t>compatível com o objeto contratual.</w:t>
      </w:r>
    </w:p>
    <w:p>
      <w:pPr>
        <w:pStyle w:val="ListParagraph"/>
        <w:numPr>
          <w:ilvl w:val="3"/>
          <w:numId w:val="18"/>
        </w:numPr>
        <w:tabs>
          <w:tab w:pos="1008" w:val="left" w:leader="none"/>
        </w:tabs>
        <w:spacing w:line="252" w:lineRule="auto" w:before="85" w:after="0"/>
        <w:ind w:left="329" w:right="432" w:firstLine="0"/>
        <w:jc w:val="both"/>
        <w:rPr>
          <w:sz w:val="20"/>
        </w:rPr>
      </w:pPr>
      <w:r>
        <w:rPr>
          <w:sz w:val="20"/>
        </w:rPr>
        <w:t>O fornecedor enquadrado como microempreendedor individual que pretenda auferir os benefícios do tratamento diferenciado previstos na </w:t>
      </w:r>
      <w:hyperlink r:id="rId7">
        <w:r>
          <w:rPr>
            <w:color w:val="0000ED"/>
            <w:sz w:val="24"/>
            <w:u w:val="single" w:color="0000ED"/>
          </w:rPr>
          <w:t>Lei Complementar nº</w:t>
        </w:r>
      </w:hyperlink>
      <w:r>
        <w:rPr>
          <w:color w:val="0000ED"/>
          <w:sz w:val="24"/>
        </w:rPr>
        <w:t> </w:t>
      </w:r>
      <w:hyperlink r:id="rId7">
        <w:r>
          <w:rPr>
            <w:color w:val="0000ED"/>
            <w:sz w:val="24"/>
            <w:u w:val="single" w:color="0000ED"/>
          </w:rPr>
          <w:t>123/2006</w:t>
        </w:r>
      </w:hyperlink>
      <w:r>
        <w:rPr>
          <w:sz w:val="20"/>
        </w:rPr>
        <w:t>, estará dispensado da prova de inscrição nos cadastros de contribuintes estadual e municipal, eis que a apresentação do Certificado de Condição de</w:t>
      </w:r>
      <w:r>
        <w:rPr>
          <w:spacing w:val="40"/>
          <w:sz w:val="20"/>
        </w:rPr>
        <w:t> </w:t>
      </w:r>
      <w:r>
        <w:rPr>
          <w:sz w:val="20"/>
        </w:rPr>
        <w:t>Microempreendedor Individual – CCMEI supre tais requisitos.</w:t>
      </w:r>
    </w:p>
    <w:p>
      <w:pPr>
        <w:pStyle w:val="ListParagraph"/>
        <w:numPr>
          <w:ilvl w:val="2"/>
          <w:numId w:val="18"/>
        </w:numPr>
        <w:tabs>
          <w:tab w:pos="828" w:val="left" w:leader="none"/>
        </w:tabs>
        <w:spacing w:line="240" w:lineRule="auto" w:before="146" w:after="0"/>
        <w:ind w:left="828" w:right="0" w:hanging="499"/>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8"/>
        </w:numPr>
        <w:tabs>
          <w:tab w:pos="978" w:val="left" w:leader="none"/>
        </w:tabs>
        <w:spacing w:line="240" w:lineRule="auto" w:before="160" w:after="0"/>
        <w:ind w:left="97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spacing w:after="0" w:line="240" w:lineRule="auto"/>
        <w:jc w:val="both"/>
        <w:rPr>
          <w:sz w:val="20"/>
        </w:rPr>
        <w:sectPr>
          <w:pgSz w:w="15840" w:h="24480"/>
          <w:pgMar w:top="520" w:bottom="280" w:left="360" w:right="360"/>
        </w:sectPr>
      </w:pPr>
    </w:p>
    <w:p>
      <w:pPr>
        <w:pStyle w:val="ListParagraph"/>
        <w:numPr>
          <w:ilvl w:val="3"/>
          <w:numId w:val="18"/>
        </w:numPr>
        <w:tabs>
          <w:tab w:pos="987" w:val="left" w:leader="none"/>
        </w:tabs>
        <w:spacing w:line="280" w:lineRule="auto" w:before="73" w:after="0"/>
        <w:ind w:left="329" w:right="433" w:firstLine="0"/>
        <w:jc w:val="both"/>
        <w:rPr>
          <w:sz w:val="20"/>
        </w:rPr>
      </w:pPr>
      <w:r>
        <w:rPr>
          <w:sz w:val="20"/>
        </w:rPr>
        <w:t>Certidão Negativa de Débitos em Dívida</w:t>
      </w:r>
      <w:r>
        <w:rPr>
          <w:spacing w:val="-5"/>
          <w:sz w:val="20"/>
        </w:rPr>
        <w:t> </w:t>
      </w:r>
      <w:r>
        <w:rPr>
          <w:sz w:val="20"/>
        </w:rPr>
        <w:t>Ativa, ou Certidão Positiva com efeito de Negativa, para fins de participação em licitação, expedida pela Procuradoria Geral </w:t>
      </w:r>
      <w:r>
        <w:rPr>
          <w:sz w:val="20"/>
        </w:rPr>
        <w:t>do </w:t>
      </w:r>
      <w:r>
        <w:rPr>
          <w:spacing w:val="-2"/>
          <w:sz w:val="20"/>
        </w:rPr>
        <w:t>Estado.</w:t>
      </w:r>
    </w:p>
    <w:p>
      <w:pPr>
        <w:pStyle w:val="ListParagraph"/>
        <w:numPr>
          <w:ilvl w:val="2"/>
          <w:numId w:val="18"/>
        </w:numPr>
        <w:tabs>
          <w:tab w:pos="845" w:val="left" w:leader="none"/>
        </w:tabs>
        <w:spacing w:line="280" w:lineRule="auto" w:before="122" w:after="0"/>
        <w:ind w:left="329" w:right="433" w:firstLine="0"/>
        <w:jc w:val="both"/>
        <w:rPr>
          <w:sz w:val="20"/>
        </w:rPr>
      </w:pPr>
      <w:r>
        <w:rPr>
          <w:sz w:val="20"/>
        </w:rPr>
        <w:t>Regularidade com a Fazenda Estadual e Municipal do domicílio ou sede do fornecedor, relativa à atividade em cujo exercício contrata ou concorre, com a apresentação, conforme o caso, de:</w:t>
      </w:r>
    </w:p>
    <w:p>
      <w:pPr>
        <w:pStyle w:val="ListParagraph"/>
        <w:numPr>
          <w:ilvl w:val="3"/>
          <w:numId w:val="18"/>
        </w:numPr>
        <w:tabs>
          <w:tab w:pos="996" w:val="left" w:leader="none"/>
        </w:tabs>
        <w:spacing w:line="280" w:lineRule="auto" w:before="122" w:after="0"/>
        <w:ind w:left="329" w:right="43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3"/>
          <w:numId w:val="18"/>
        </w:numPr>
        <w:tabs>
          <w:tab w:pos="978" w:val="left" w:leader="none"/>
        </w:tabs>
        <w:spacing w:line="240" w:lineRule="auto" w:before="122" w:after="0"/>
        <w:ind w:left="97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8"/>
        </w:numPr>
        <w:tabs>
          <w:tab w:pos="830" w:val="left" w:leader="none"/>
        </w:tabs>
        <w:spacing w:line="280" w:lineRule="auto" w:before="160" w:after="0"/>
        <w:ind w:left="329" w:right="433" w:firstLine="0"/>
        <w:jc w:val="both"/>
        <w:rPr>
          <w:sz w:val="20"/>
        </w:rPr>
      </w:pPr>
      <w:r>
        <w:rPr>
          <w:sz w:val="20"/>
        </w:rPr>
        <w:t>Caso</w:t>
      </w:r>
      <w:r>
        <w:rPr>
          <w:spacing w:val="-1"/>
          <w:sz w:val="20"/>
        </w:rPr>
        <w:t> </w:t>
      </w:r>
      <w:r>
        <w:rPr>
          <w:sz w:val="20"/>
        </w:rPr>
        <w:t>o</w:t>
      </w:r>
      <w:r>
        <w:rPr>
          <w:spacing w:val="-1"/>
          <w:sz w:val="20"/>
        </w:rPr>
        <w:t> </w:t>
      </w:r>
      <w:r>
        <w:rPr>
          <w:sz w:val="20"/>
        </w:rPr>
        <w:t>fornecedor</w:t>
      </w:r>
      <w:r>
        <w:rPr>
          <w:spacing w:val="-1"/>
          <w:sz w:val="20"/>
        </w:rPr>
        <w:t> </w:t>
      </w:r>
      <w:r>
        <w:rPr>
          <w:sz w:val="20"/>
        </w:rPr>
        <w:t>seja</w:t>
      </w:r>
      <w:r>
        <w:rPr>
          <w:spacing w:val="-1"/>
          <w:sz w:val="20"/>
        </w:rPr>
        <w:t> </w:t>
      </w:r>
      <w:r>
        <w:rPr>
          <w:sz w:val="20"/>
        </w:rPr>
        <w:t>considerado</w:t>
      </w:r>
      <w:r>
        <w:rPr>
          <w:spacing w:val="-1"/>
          <w:sz w:val="20"/>
        </w:rPr>
        <w:t> </w:t>
      </w:r>
      <w:r>
        <w:rPr>
          <w:sz w:val="20"/>
        </w:rPr>
        <w:t>isento</w:t>
      </w:r>
      <w:r>
        <w:rPr>
          <w:spacing w:val="-1"/>
          <w:sz w:val="20"/>
        </w:rPr>
        <w:t> </w:t>
      </w:r>
      <w:r>
        <w:rPr>
          <w:sz w:val="20"/>
        </w:rPr>
        <w:t>dos</w:t>
      </w:r>
      <w:r>
        <w:rPr>
          <w:spacing w:val="-1"/>
          <w:sz w:val="20"/>
        </w:rPr>
        <w:t> </w:t>
      </w:r>
      <w:r>
        <w:rPr>
          <w:sz w:val="20"/>
        </w:rPr>
        <w:t>tributos</w:t>
      </w:r>
      <w:r>
        <w:rPr>
          <w:spacing w:val="-1"/>
          <w:sz w:val="20"/>
        </w:rPr>
        <w:t> </w:t>
      </w:r>
      <w:r>
        <w:rPr>
          <w:sz w:val="20"/>
        </w:rPr>
        <w:t>estaduais</w:t>
      </w:r>
      <w:r>
        <w:rPr>
          <w:spacing w:val="-1"/>
          <w:sz w:val="20"/>
        </w:rPr>
        <w:t> </w:t>
      </w:r>
      <w:r>
        <w:rPr>
          <w:sz w:val="20"/>
        </w:rPr>
        <w:t>ou</w:t>
      </w:r>
      <w:r>
        <w:rPr>
          <w:spacing w:val="-1"/>
          <w:sz w:val="20"/>
        </w:rPr>
        <w:t> </w:t>
      </w:r>
      <w:r>
        <w:rPr>
          <w:sz w:val="20"/>
        </w:rPr>
        <w:t>municipais</w:t>
      </w:r>
      <w:r>
        <w:rPr>
          <w:spacing w:val="-1"/>
          <w:sz w:val="20"/>
        </w:rPr>
        <w:t> </w:t>
      </w:r>
      <w:r>
        <w:rPr>
          <w:sz w:val="20"/>
        </w:rPr>
        <w:t>relacionados</w:t>
      </w:r>
      <w:r>
        <w:rPr>
          <w:spacing w:val="-1"/>
          <w:sz w:val="20"/>
        </w:rPr>
        <w:t> </w:t>
      </w:r>
      <w:r>
        <w:rPr>
          <w:sz w:val="20"/>
        </w:rPr>
        <w:t>ao</w:t>
      </w:r>
      <w:r>
        <w:rPr>
          <w:spacing w:val="-1"/>
          <w:sz w:val="20"/>
        </w:rPr>
        <w:t> </w:t>
      </w:r>
      <w:r>
        <w:rPr>
          <w:sz w:val="20"/>
        </w:rPr>
        <w:t>objeto</w:t>
      </w:r>
      <w:r>
        <w:rPr>
          <w:spacing w:val="-1"/>
          <w:sz w:val="20"/>
        </w:rPr>
        <w:t> </w:t>
      </w:r>
      <w:r>
        <w:rPr>
          <w:sz w:val="20"/>
        </w:rPr>
        <w:t>contratual,</w:t>
      </w:r>
      <w:r>
        <w:rPr>
          <w:spacing w:val="-1"/>
          <w:sz w:val="20"/>
        </w:rPr>
        <w:t> </w:t>
      </w:r>
      <w:r>
        <w:rPr>
          <w:sz w:val="20"/>
        </w:rPr>
        <w:t>deverá</w:t>
      </w:r>
      <w:r>
        <w:rPr>
          <w:spacing w:val="-1"/>
          <w:sz w:val="20"/>
        </w:rPr>
        <w:t> </w:t>
      </w:r>
      <w:r>
        <w:rPr>
          <w:sz w:val="20"/>
        </w:rPr>
        <w:t>comprovar</w:t>
      </w:r>
      <w:r>
        <w:rPr>
          <w:spacing w:val="-1"/>
          <w:sz w:val="20"/>
        </w:rPr>
        <w:t> </w:t>
      </w:r>
      <w:r>
        <w:rPr>
          <w:sz w:val="20"/>
        </w:rPr>
        <w:t>tal</w:t>
      </w:r>
      <w:r>
        <w:rPr>
          <w:spacing w:val="-1"/>
          <w:sz w:val="20"/>
        </w:rPr>
        <w:t> </w:t>
      </w:r>
      <w:r>
        <w:rPr>
          <w:sz w:val="20"/>
        </w:rPr>
        <w:t>condição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 declaração da Fazenda respectiva do seu domicílio ou sede, ou outra equivalente, na forma da lei.</w:t>
      </w:r>
    </w:p>
    <w:p>
      <w:pPr>
        <w:pStyle w:val="ListParagraph"/>
        <w:numPr>
          <w:ilvl w:val="2"/>
          <w:numId w:val="18"/>
        </w:numPr>
        <w:tabs>
          <w:tab w:pos="935" w:val="left" w:leader="none"/>
        </w:tabs>
        <w:spacing w:line="280" w:lineRule="auto" w:before="122" w:after="0"/>
        <w:ind w:left="329" w:right="43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18"/>
        </w:numPr>
        <w:tabs>
          <w:tab w:pos="1083" w:val="left" w:leader="none"/>
        </w:tabs>
        <w:spacing w:line="280" w:lineRule="auto" w:before="122" w:after="0"/>
        <w:ind w:left="329" w:right="433" w:firstLine="0"/>
        <w:jc w:val="both"/>
        <w:rPr>
          <w:sz w:val="20"/>
        </w:rPr>
      </w:pPr>
      <w:r>
        <w:rPr>
          <w:sz w:val="20"/>
        </w:rPr>
        <w:t>Em sendo declarada vencedora do certame microempresa ou empresa de pequeno porte com débitos fiscais e trabalhistas, ficará assegurado, a partir de então, o prazo </w:t>
      </w:r>
      <w:r>
        <w:rPr>
          <w:sz w:val="20"/>
        </w:rPr>
        <w:t>de</w:t>
      </w:r>
      <w:r>
        <w:rPr>
          <w:spacing w:val="40"/>
          <w:sz w:val="20"/>
        </w:rPr>
        <w:t>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18"/>
        </w:numPr>
        <w:tabs>
          <w:tab w:pos="1078" w:val="left" w:leader="none"/>
        </w:tabs>
        <w:spacing w:line="240" w:lineRule="auto" w:before="123" w:after="0"/>
        <w:ind w:left="107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8"/>
        </w:numPr>
        <w:tabs>
          <w:tab w:pos="1097" w:val="left" w:leader="none"/>
        </w:tabs>
        <w:spacing w:line="280" w:lineRule="auto" w:before="160" w:after="0"/>
        <w:ind w:left="329" w:right="433" w:firstLine="0"/>
        <w:jc w:val="both"/>
        <w:rPr>
          <w:sz w:val="20"/>
        </w:rPr>
      </w:pPr>
      <w:r>
        <w:rPr>
          <w:sz w:val="20"/>
        </w:rPr>
        <w:t>A 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52"/>
      </w:pPr>
    </w:p>
    <w:p>
      <w:pPr>
        <w:pStyle w:val="Heading3"/>
        <w:numPr>
          <w:ilvl w:val="1"/>
          <w:numId w:val="18"/>
        </w:numPr>
        <w:tabs>
          <w:tab w:pos="678" w:val="left" w:leader="none"/>
        </w:tabs>
        <w:spacing w:line="240" w:lineRule="auto" w:before="0" w:after="0"/>
        <w:ind w:left="678" w:right="0" w:hanging="349"/>
        <w:jc w:val="both"/>
      </w:pPr>
      <w:r>
        <w:rPr/>
        <w:t>Habilitação</w:t>
      </w:r>
      <w:r>
        <w:rPr>
          <w:spacing w:val="-3"/>
        </w:rPr>
        <w:t> </w:t>
      </w:r>
      <w:r>
        <w:rPr/>
        <w:t>Economico-</w:t>
      </w:r>
      <w:r>
        <w:rPr>
          <w:spacing w:val="-2"/>
        </w:rPr>
        <w:t>Financeira:</w:t>
      </w:r>
    </w:p>
    <w:p>
      <w:pPr>
        <w:pStyle w:val="ListParagraph"/>
        <w:numPr>
          <w:ilvl w:val="2"/>
          <w:numId w:val="18"/>
        </w:numPr>
        <w:tabs>
          <w:tab w:pos="849" w:val="left" w:leader="none"/>
        </w:tabs>
        <w:spacing w:line="280" w:lineRule="auto" w:before="160" w:after="0"/>
        <w:ind w:left="329" w:right="433"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18"/>
        </w:numPr>
        <w:tabs>
          <w:tab w:pos="828" w:val="left" w:leader="none"/>
        </w:tabs>
        <w:spacing w:line="240" w:lineRule="auto" w:before="122" w:after="0"/>
        <w:ind w:left="828" w:right="0" w:hanging="499"/>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90"/>
      </w:pPr>
    </w:p>
    <w:p>
      <w:pPr>
        <w:pStyle w:val="Heading3"/>
        <w:numPr>
          <w:ilvl w:val="1"/>
          <w:numId w:val="18"/>
        </w:numPr>
        <w:tabs>
          <w:tab w:pos="667" w:val="left" w:leader="none"/>
        </w:tabs>
        <w:spacing w:line="240" w:lineRule="auto" w:before="0" w:after="0"/>
        <w:ind w:left="667" w:right="0" w:hanging="338"/>
        <w:jc w:val="both"/>
      </w:pPr>
      <w:r>
        <w:rPr>
          <w:spacing w:val="-2"/>
        </w:rPr>
        <w:t>Amostra:</w:t>
      </w:r>
    </w:p>
    <w:p>
      <w:pPr>
        <w:pStyle w:val="ListParagraph"/>
        <w:numPr>
          <w:ilvl w:val="2"/>
          <w:numId w:val="18"/>
        </w:numPr>
        <w:tabs>
          <w:tab w:pos="828" w:val="left" w:leader="none"/>
        </w:tabs>
        <w:spacing w:line="240" w:lineRule="auto" w:before="160" w:after="0"/>
        <w:ind w:left="82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8"/>
        </w:numPr>
        <w:tabs>
          <w:tab w:pos="838" w:val="left" w:leader="none"/>
        </w:tabs>
        <w:spacing w:line="280" w:lineRule="auto" w:before="160" w:after="0"/>
        <w:ind w:left="329" w:right="433" w:firstLine="0"/>
        <w:jc w:val="both"/>
        <w:rPr>
          <w:sz w:val="20"/>
        </w:rPr>
      </w:pPr>
      <w:r>
        <w:rPr>
          <w:sz w:val="20"/>
        </w:rPr>
        <w:t>Justificativa da necessidade de avaliação de amostras:</w:t>
      </w:r>
      <w:r>
        <w:rPr>
          <w:spacing w:val="-5"/>
          <w:sz w:val="20"/>
        </w:rPr>
        <w:t> </w:t>
      </w:r>
      <w:r>
        <w:rPr>
          <w:sz w:val="20"/>
        </w:rPr>
        <w:t>A</w:t>
      </w:r>
      <w:r>
        <w:rPr>
          <w:spacing w:val="-5"/>
          <w:sz w:val="20"/>
        </w:rPr>
        <w:t> </w:t>
      </w:r>
      <w:r>
        <w:rPr>
          <w:sz w:val="20"/>
        </w:rPr>
        <w:t>avaliação é importante considerando que os insumos são utilizados para o desenvolvimento da assistência </w:t>
      </w:r>
      <w:r>
        <w:rPr>
          <w:sz w:val="20"/>
        </w:rPr>
        <w:t>integral aos</w:t>
      </w:r>
      <w:r>
        <w:rPr>
          <w:spacing w:val="-2"/>
          <w:sz w:val="20"/>
        </w:rPr>
        <w:t> </w:t>
      </w:r>
      <w:r>
        <w:rPr>
          <w:sz w:val="20"/>
        </w:rPr>
        <w:t>pacientes</w:t>
      </w:r>
      <w:r>
        <w:rPr>
          <w:spacing w:val="-2"/>
          <w:sz w:val="20"/>
        </w:rPr>
        <w:t> </w:t>
      </w:r>
      <w:r>
        <w:rPr>
          <w:sz w:val="20"/>
        </w:rPr>
        <w:t>em</w:t>
      </w:r>
      <w:r>
        <w:rPr>
          <w:spacing w:val="-2"/>
          <w:sz w:val="20"/>
        </w:rPr>
        <w:t> </w:t>
      </w:r>
      <w:r>
        <w:rPr>
          <w:sz w:val="20"/>
        </w:rPr>
        <w:t>situações</w:t>
      </w:r>
      <w:r>
        <w:rPr>
          <w:spacing w:val="-2"/>
          <w:sz w:val="20"/>
        </w:rPr>
        <w:t> </w:t>
      </w:r>
      <w:r>
        <w:rPr>
          <w:sz w:val="20"/>
        </w:rPr>
        <w:t>de</w:t>
      </w:r>
      <w:r>
        <w:rPr>
          <w:spacing w:val="-2"/>
          <w:sz w:val="20"/>
        </w:rPr>
        <w:t> </w:t>
      </w:r>
      <w:r>
        <w:rPr>
          <w:sz w:val="20"/>
        </w:rPr>
        <w:t>internação</w:t>
      </w:r>
      <w:r>
        <w:rPr>
          <w:spacing w:val="-2"/>
          <w:sz w:val="20"/>
        </w:rPr>
        <w:t> </w:t>
      </w:r>
      <w:r>
        <w:rPr>
          <w:sz w:val="20"/>
        </w:rPr>
        <w:t>clínica,</w:t>
      </w:r>
      <w:r>
        <w:rPr>
          <w:spacing w:val="-2"/>
          <w:sz w:val="20"/>
        </w:rPr>
        <w:t> </w:t>
      </w:r>
      <w:r>
        <w:rPr>
          <w:sz w:val="20"/>
        </w:rPr>
        <w:t>semi-intensiva/intensiva,</w:t>
      </w:r>
      <w:r>
        <w:rPr>
          <w:spacing w:val="-2"/>
          <w:sz w:val="20"/>
        </w:rPr>
        <w:t> </w:t>
      </w:r>
      <w:r>
        <w:rPr>
          <w:sz w:val="20"/>
        </w:rPr>
        <w:t>cirúrgica</w:t>
      </w:r>
      <w:r>
        <w:rPr>
          <w:spacing w:val="-2"/>
          <w:sz w:val="20"/>
        </w:rPr>
        <w:t> </w:t>
      </w:r>
      <w:r>
        <w:rPr>
          <w:sz w:val="20"/>
        </w:rPr>
        <w:t>(pré,</w:t>
      </w:r>
      <w:r>
        <w:rPr>
          <w:spacing w:val="-2"/>
          <w:sz w:val="20"/>
        </w:rPr>
        <w:t> </w:t>
      </w:r>
      <w:r>
        <w:rPr>
          <w:sz w:val="20"/>
        </w:rPr>
        <w:t>trans</w:t>
      </w:r>
      <w:r>
        <w:rPr>
          <w:spacing w:val="-2"/>
          <w:sz w:val="20"/>
        </w:rPr>
        <w:t> </w:t>
      </w:r>
      <w:r>
        <w:rPr>
          <w:sz w:val="20"/>
        </w:rPr>
        <w:t>e</w:t>
      </w:r>
      <w:r>
        <w:rPr>
          <w:spacing w:val="-2"/>
          <w:sz w:val="20"/>
        </w:rPr>
        <w:t> </w:t>
      </w:r>
      <w:r>
        <w:rPr>
          <w:sz w:val="20"/>
        </w:rPr>
        <w:t>pós-operatório),</w:t>
      </w:r>
      <w:r>
        <w:rPr>
          <w:spacing w:val="-2"/>
          <w:sz w:val="20"/>
        </w:rPr>
        <w:t> </w:t>
      </w:r>
      <w:r>
        <w:rPr>
          <w:sz w:val="20"/>
        </w:rPr>
        <w:t>em</w:t>
      </w:r>
      <w:r>
        <w:rPr>
          <w:spacing w:val="-2"/>
          <w:sz w:val="20"/>
        </w:rPr>
        <w:t> </w:t>
      </w:r>
      <w:r>
        <w:rPr>
          <w:sz w:val="20"/>
        </w:rPr>
        <w:t>procedimentos</w:t>
      </w:r>
      <w:r>
        <w:rPr>
          <w:spacing w:val="-2"/>
          <w:sz w:val="20"/>
        </w:rPr>
        <w:t> </w:t>
      </w:r>
      <w:r>
        <w:rPr>
          <w:sz w:val="20"/>
        </w:rPr>
        <w:t>curativos</w:t>
      </w:r>
      <w:r>
        <w:rPr>
          <w:spacing w:val="-2"/>
          <w:sz w:val="20"/>
        </w:rPr>
        <w:t> </w:t>
      </w:r>
      <w:r>
        <w:rPr>
          <w:sz w:val="20"/>
        </w:rPr>
        <w:t>e/ou</w:t>
      </w:r>
      <w:r>
        <w:rPr>
          <w:spacing w:val="-2"/>
          <w:sz w:val="20"/>
        </w:rPr>
        <w:t> </w:t>
      </w:r>
      <w:r>
        <w:rPr>
          <w:sz w:val="20"/>
        </w:rPr>
        <w:t>de</w:t>
      </w:r>
      <w:r>
        <w:rPr>
          <w:spacing w:val="-2"/>
          <w:sz w:val="20"/>
        </w:rPr>
        <w:t> </w:t>
      </w:r>
      <w:r>
        <w:rPr>
          <w:sz w:val="20"/>
        </w:rPr>
        <w:t>investigação</w:t>
      </w:r>
      <w:r>
        <w:rPr>
          <w:spacing w:val="-2"/>
          <w:sz w:val="20"/>
        </w:rPr>
        <w:t> </w:t>
      </w:r>
      <w:r>
        <w:rPr>
          <w:sz w:val="20"/>
        </w:rPr>
        <w:t>diagnóstica,</w:t>
      </w:r>
      <w:r>
        <w:rPr>
          <w:spacing w:val="-2"/>
          <w:sz w:val="20"/>
        </w:rPr>
        <w:t> </w:t>
      </w:r>
      <w:r>
        <w:rPr>
          <w:sz w:val="20"/>
        </w:rPr>
        <w:t>nas diversas unidades assistenciais ou ambulatoriais. Um defeito, mau funcionamento no produto ou não atendimento das especificações técnicas pode levar a danos irreversíveis aos </w:t>
      </w:r>
      <w:r>
        <w:rPr>
          <w:spacing w:val="-2"/>
          <w:sz w:val="20"/>
        </w:rPr>
        <w:t>pacientes.</w:t>
      </w:r>
    </w:p>
    <w:p>
      <w:pPr>
        <w:pStyle w:val="ListParagraph"/>
        <w:numPr>
          <w:ilvl w:val="2"/>
          <w:numId w:val="18"/>
        </w:numPr>
        <w:tabs>
          <w:tab w:pos="832" w:val="left" w:leader="none"/>
        </w:tabs>
        <w:spacing w:line="280" w:lineRule="auto" w:before="123" w:after="0"/>
        <w:ind w:left="329" w:right="433" w:firstLine="0"/>
        <w:jc w:val="both"/>
        <w:rPr>
          <w:sz w:val="20"/>
        </w:rPr>
      </w:pPr>
      <w:r>
        <w:rPr>
          <w:sz w:val="20"/>
        </w:rPr>
        <w:t>Será exigida do licitante provisoriamente vencedor a apresentação de amostras de cada um dos itens arrematados, a ser encaminhada à Coordenadoria</w:t>
      </w:r>
      <w:r>
        <w:rPr>
          <w:spacing w:val="-3"/>
          <w:sz w:val="20"/>
        </w:rPr>
        <w:t> </w:t>
      </w:r>
      <w:r>
        <w:rPr>
          <w:sz w:val="20"/>
        </w:rPr>
        <w:t>Técnica de </w:t>
      </w:r>
      <w:r>
        <w:rPr>
          <w:sz w:val="20"/>
        </w:rPr>
        <w:t>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8"/>
        </w:numPr>
        <w:tabs>
          <w:tab w:pos="978" w:val="left" w:leader="none"/>
        </w:tabs>
        <w:spacing w:line="240" w:lineRule="auto" w:before="123" w:after="0"/>
        <w:ind w:left="978" w:right="0" w:hanging="649"/>
        <w:jc w:val="both"/>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967" w:val="left" w:leader="none"/>
        </w:tabs>
        <w:spacing w:line="240" w:lineRule="auto" w:before="160" w:after="0"/>
        <w:ind w:left="967" w:right="0" w:hanging="638"/>
        <w:jc w:val="both"/>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817" w:val="left" w:leader="none"/>
        </w:tabs>
        <w:spacing w:line="240" w:lineRule="auto" w:before="160" w:after="0"/>
        <w:ind w:left="817" w:right="0" w:hanging="488"/>
        <w:jc w:val="both"/>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817" w:val="left" w:leader="none"/>
        </w:tabs>
        <w:spacing w:line="240" w:lineRule="auto" w:before="160" w:after="0"/>
        <w:ind w:left="817" w:right="0" w:hanging="488"/>
        <w:jc w:val="both"/>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8"/>
        </w:numPr>
        <w:tabs>
          <w:tab w:pos="853" w:val="left" w:leader="none"/>
        </w:tabs>
        <w:spacing w:line="254" w:lineRule="auto" w:before="160" w:after="0"/>
        <w:ind w:left="329" w:right="433" w:firstLine="0"/>
        <w:jc w:val="both"/>
        <w:rPr>
          <w:sz w:val="20"/>
        </w:rPr>
      </w:pPr>
      <w:r>
        <w:rPr>
          <w:sz w:val="20"/>
        </w:rPr>
        <w:t>A unidade requisitante OU membro da Equipe das Fases de Planejamento ou Preparatória, Elaborador do DOD, ETP ou TR emitirá(ão) Parecer Técnico, conforme documento SEI </w:t>
      </w:r>
      <w:r>
        <w:rPr>
          <w:sz w:val="24"/>
        </w:rPr>
        <w:t>92074648</w:t>
      </w:r>
      <w:r>
        <w:rPr>
          <w:sz w:val="20"/>
        </w:rPr>
        <w:t>, podendo realizar testes em laboratórios especializados ou quaisquer outros procedimentos necessários para a verificação adequada das amostras, conforme o Art. 42 da Lei 14.133/2021;</w:t>
      </w:r>
    </w:p>
    <w:p>
      <w:pPr>
        <w:pStyle w:val="ListParagraph"/>
        <w:numPr>
          <w:ilvl w:val="3"/>
          <w:numId w:val="18"/>
        </w:numPr>
        <w:tabs>
          <w:tab w:pos="986" w:val="left" w:leader="none"/>
        </w:tabs>
        <w:spacing w:line="280" w:lineRule="auto" w:before="150" w:after="0"/>
        <w:ind w:left="329" w:right="43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22"/>
        <w:ind w:left="32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8"/>
        </w:numPr>
        <w:tabs>
          <w:tab w:pos="834" w:val="left" w:leader="none"/>
        </w:tabs>
        <w:spacing w:line="280" w:lineRule="auto" w:before="160" w:after="0"/>
        <w:ind w:left="329" w:right="433"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8"/>
        </w:numPr>
        <w:tabs>
          <w:tab w:pos="828" w:val="left" w:leader="none"/>
        </w:tabs>
        <w:spacing w:line="280" w:lineRule="auto" w:before="123" w:after="0"/>
        <w:ind w:left="329" w:right="433" w:firstLine="0"/>
        <w:jc w:val="both"/>
        <w:rPr>
          <w:sz w:val="20"/>
        </w:rPr>
      </w:pPr>
      <w:r>
        <w:rPr>
          <w:sz w:val="20"/>
        </w:rPr>
        <w:t>A</w:t>
      </w:r>
      <w:r>
        <w:rPr>
          <w:spacing w:val="-2"/>
          <w:sz w:val="20"/>
        </w:rPr>
        <w:t> </w:t>
      </w:r>
      <w:r>
        <w:rPr>
          <w:sz w:val="20"/>
        </w:rPr>
        <w:t>desclassificação da proposta na forma prevista no subitem anterior acarretará o consequente chamamento do segundo colocado, adotando-se o mesmo procedimento em relação à avaliação do material.</w:t>
      </w:r>
    </w:p>
    <w:p>
      <w:pPr>
        <w:pStyle w:val="ListParagraph"/>
        <w:numPr>
          <w:ilvl w:val="2"/>
          <w:numId w:val="18"/>
        </w:numPr>
        <w:tabs>
          <w:tab w:pos="825" w:val="left" w:leader="none"/>
        </w:tabs>
        <w:spacing w:line="280" w:lineRule="auto" w:before="122" w:after="0"/>
        <w:ind w:left="329" w:right="43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rPr>
          <w:b/>
        </w:rPr>
      </w:pPr>
    </w:p>
    <w:p>
      <w:pPr>
        <w:pStyle w:val="BodyText"/>
        <w:spacing w:before="52"/>
        <w:rPr>
          <w:b/>
        </w:rPr>
      </w:pPr>
    </w:p>
    <w:p>
      <w:pPr>
        <w:pStyle w:val="Heading3"/>
        <w:numPr>
          <w:ilvl w:val="1"/>
          <w:numId w:val="18"/>
        </w:numPr>
        <w:tabs>
          <w:tab w:pos="678" w:val="left" w:leader="none"/>
        </w:tabs>
        <w:spacing w:line="240" w:lineRule="auto" w:before="1" w:after="0"/>
        <w:ind w:left="678" w:right="0" w:hanging="349"/>
        <w:jc w:val="both"/>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827" w:val="left" w:leader="none"/>
        </w:tabs>
        <w:spacing w:line="242" w:lineRule="auto" w:before="160" w:after="0"/>
        <w:ind w:left="329" w:right="433" w:firstLine="0"/>
        <w:jc w:val="both"/>
        <w:rPr>
          <w:sz w:val="20"/>
        </w:rPr>
      </w:pPr>
      <w:r>
        <w:rPr>
          <w:sz w:val="20"/>
        </w:rPr>
        <w:t>Após a concretização da contratação, conforme necessidade da CONTRATANTE será enviada à CONTRATADA</w:t>
      </w:r>
      <w:r>
        <w:rPr>
          <w:spacing w:val="-7"/>
          <w:sz w:val="20"/>
        </w:rPr>
        <w:t> </w:t>
      </w:r>
      <w:r>
        <w:rPr>
          <w:sz w:val="20"/>
        </w:rPr>
        <w:t>uma autorização de entrega de material, conforme anexo em documento SEI </w:t>
      </w:r>
      <w:r>
        <w:rPr>
          <w:sz w:val="24"/>
        </w:rPr>
        <w:t>92074644</w:t>
      </w:r>
      <w:r>
        <w:rPr>
          <w:sz w:val="20"/>
        </w:rPr>
        <w:t>.</w:t>
      </w:r>
    </w:p>
    <w:p>
      <w:pPr>
        <w:pStyle w:val="ListParagraph"/>
        <w:numPr>
          <w:ilvl w:val="2"/>
          <w:numId w:val="18"/>
        </w:numPr>
        <w:tabs>
          <w:tab w:pos="856" w:val="left" w:leader="none"/>
        </w:tabs>
        <w:spacing w:line="280" w:lineRule="auto" w:before="149" w:after="0"/>
        <w:ind w:left="329" w:right="433" w:firstLine="0"/>
        <w:jc w:val="both"/>
        <w:rPr>
          <w:sz w:val="20"/>
        </w:rPr>
      </w:pPr>
      <w:r>
        <w:rPr>
          <w:sz w:val="20"/>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18"/>
        </w:numPr>
        <w:tabs>
          <w:tab w:pos="817" w:val="left" w:leader="none"/>
        </w:tabs>
        <w:spacing w:line="240" w:lineRule="auto" w:before="121" w:after="0"/>
        <w:ind w:left="817" w:right="0" w:hanging="488"/>
        <w:jc w:val="both"/>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828" w:val="left" w:leader="none"/>
        </w:tabs>
        <w:spacing w:line="240" w:lineRule="auto" w:before="160" w:after="0"/>
        <w:ind w:left="828" w:right="0" w:hanging="499"/>
        <w:jc w:val="both"/>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978" w:val="left" w:leader="none"/>
        </w:tabs>
        <w:spacing w:line="240" w:lineRule="auto" w:before="160" w:after="0"/>
        <w:ind w:left="978" w:right="0" w:hanging="649"/>
        <w:jc w:val="both"/>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18"/>
        </w:numPr>
        <w:tabs>
          <w:tab w:pos="844" w:val="left" w:leader="none"/>
        </w:tabs>
        <w:spacing w:line="280" w:lineRule="auto" w:before="160" w:after="0"/>
        <w:ind w:left="329" w:right="433" w:firstLine="0"/>
        <w:jc w:val="both"/>
        <w:rPr>
          <w:sz w:val="20"/>
        </w:rPr>
      </w:pPr>
      <w:r>
        <w:rPr>
          <w:sz w:val="20"/>
        </w:rPr>
        <w:t>O local de entrega das OPMEs/Implantáveis será no Almoxarifado Central do Hospital Universitário Pedro Ernesto, situado na Avenida Boulevard 28 de Setembro, 77 – Vila Isabel, Rio de Janeiro/RJ, CEP</w:t>
      </w:r>
      <w:r>
        <w:rPr>
          <w:spacing w:val="-3"/>
          <w:sz w:val="20"/>
        </w:rPr>
        <w:t> </w:t>
      </w:r>
      <w:r>
        <w:rPr>
          <w:sz w:val="20"/>
        </w:rPr>
        <w:t>20.551-990 e a entrega deverá ocorrer de segunda-feira a sexta-feira, das 08h às 12h e das 13h30 às 15h;</w:t>
      </w:r>
    </w:p>
    <w:p>
      <w:pPr>
        <w:pStyle w:val="ListParagraph"/>
        <w:numPr>
          <w:ilvl w:val="3"/>
          <w:numId w:val="18"/>
        </w:numPr>
        <w:tabs>
          <w:tab w:pos="978" w:val="left" w:leader="none"/>
        </w:tabs>
        <w:spacing w:line="240" w:lineRule="auto" w:before="122" w:after="0"/>
        <w:ind w:left="978" w:right="0" w:hanging="649"/>
        <w:jc w:val="both"/>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8"/>
        </w:numPr>
        <w:tabs>
          <w:tab w:pos="1117" w:val="left" w:leader="none"/>
        </w:tabs>
        <w:spacing w:line="240" w:lineRule="auto" w:before="160" w:after="0"/>
        <w:ind w:left="1117" w:right="0" w:hanging="788"/>
        <w:jc w:val="both"/>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8"/>
        </w:numPr>
        <w:tabs>
          <w:tab w:pos="1121" w:val="left" w:leader="none"/>
        </w:tabs>
        <w:spacing w:line="280" w:lineRule="auto" w:before="160" w:after="0"/>
        <w:ind w:left="329" w:right="433" w:firstLine="0"/>
        <w:jc w:val="both"/>
        <w:rPr>
          <w:sz w:val="20"/>
        </w:rPr>
      </w:pPr>
      <w:r>
        <w:rPr>
          <w:sz w:val="20"/>
        </w:rPr>
        <w:t>Após comprovação de uso, ocorrerá a reposição dos materiais utilizados que deverão ser entregues no prazo estipulado no Subitem 4.6.4. e no local definido no </w:t>
      </w:r>
      <w:r>
        <w:rPr>
          <w:sz w:val="20"/>
        </w:rPr>
        <w:t>Subitem </w:t>
      </w:r>
      <w:r>
        <w:rPr>
          <w:spacing w:val="-2"/>
          <w:sz w:val="20"/>
        </w:rPr>
        <w:t>4.6.5.</w:t>
      </w:r>
    </w:p>
    <w:p>
      <w:pPr>
        <w:pStyle w:val="ListParagraph"/>
        <w:numPr>
          <w:ilvl w:val="2"/>
          <w:numId w:val="18"/>
        </w:numPr>
        <w:tabs>
          <w:tab w:pos="870" w:val="left" w:leader="none"/>
        </w:tabs>
        <w:spacing w:line="280" w:lineRule="auto" w:before="122" w:after="0"/>
        <w:ind w:left="329" w:right="433" w:firstLine="0"/>
        <w:jc w:val="both"/>
        <w:rPr>
          <w:sz w:val="20"/>
        </w:rPr>
      </w:pPr>
      <w:r>
        <w:rPr>
          <w:sz w:val="20"/>
        </w:rPr>
        <w:t>O material deverá apresentar em sua embalagem dados de identificação, procedência, data da fabricação, validade (conforme subitem 3.10.2.5.), número do lote </w:t>
      </w:r>
      <w:r>
        <w:rPr>
          <w:sz w:val="20"/>
        </w:rPr>
        <w:t>e registro/notificação no MS ou ANVISA para os itens que forem necessários;</w:t>
      </w:r>
    </w:p>
    <w:p>
      <w:pPr>
        <w:pStyle w:val="ListParagraph"/>
        <w:spacing w:after="0" w:line="280" w:lineRule="auto"/>
        <w:jc w:val="both"/>
        <w:rPr>
          <w:sz w:val="20"/>
        </w:rPr>
        <w:sectPr>
          <w:pgSz w:w="15840" w:h="24480"/>
          <w:pgMar w:top="520" w:bottom="280" w:left="360" w:right="360"/>
        </w:sectPr>
      </w:pPr>
    </w:p>
    <w:p>
      <w:pPr>
        <w:pStyle w:val="ListParagraph"/>
        <w:numPr>
          <w:ilvl w:val="2"/>
          <w:numId w:val="18"/>
        </w:numPr>
        <w:tabs>
          <w:tab w:pos="835" w:val="left" w:leader="none"/>
        </w:tabs>
        <w:spacing w:line="280" w:lineRule="auto" w:before="73" w:after="0"/>
        <w:ind w:left="329" w:right="433"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spacing w:before="52"/>
      </w:pPr>
    </w:p>
    <w:p>
      <w:pPr>
        <w:pStyle w:val="Heading2"/>
        <w:numPr>
          <w:ilvl w:val="0"/>
          <w:numId w:val="18"/>
        </w:numPr>
        <w:tabs>
          <w:tab w:pos="528" w:val="left" w:leader="none"/>
        </w:tabs>
        <w:spacing w:line="240" w:lineRule="auto" w:before="0" w:after="0"/>
        <w:ind w:left="52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numPr>
          <w:ilvl w:val="1"/>
          <w:numId w:val="18"/>
        </w:numPr>
        <w:tabs>
          <w:tab w:pos="667" w:val="left" w:leader="none"/>
        </w:tabs>
        <w:spacing w:line="240" w:lineRule="auto" w:before="160" w:after="0"/>
        <w:ind w:left="66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836" w:val="left" w:leader="none"/>
        </w:tabs>
        <w:spacing w:line="280" w:lineRule="auto" w:before="160" w:after="0"/>
        <w:ind w:left="329" w:right="433"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pPr>
    </w:p>
    <w:p>
      <w:pPr>
        <w:pStyle w:val="BodyText"/>
        <w:spacing w:before="52"/>
      </w:pPr>
    </w:p>
    <w:p>
      <w:pPr>
        <w:pStyle w:val="Heading3"/>
        <w:numPr>
          <w:ilvl w:val="1"/>
          <w:numId w:val="18"/>
        </w:numPr>
        <w:tabs>
          <w:tab w:pos="678" w:val="left" w:leader="none"/>
        </w:tabs>
        <w:spacing w:line="240" w:lineRule="auto" w:before="0" w:after="0"/>
        <w:ind w:left="67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828" w:val="left" w:leader="none"/>
        </w:tabs>
        <w:spacing w:line="240" w:lineRule="auto" w:before="160" w:after="0"/>
        <w:ind w:left="82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834" w:val="left" w:leader="none"/>
        </w:tabs>
        <w:spacing w:line="280" w:lineRule="auto" w:before="160" w:after="0"/>
        <w:ind w:left="329" w:right="433" w:firstLine="0"/>
        <w:jc w:val="both"/>
        <w:rPr>
          <w:sz w:val="20"/>
        </w:rPr>
      </w:pPr>
      <w:r>
        <w:rPr>
          <w:sz w:val="20"/>
        </w:rPr>
        <w:t>Os bens ou os materiais cujos padrões de qualidade e desempenho estejam em desacordo com a especificação do edital e do termo de referência deverão ser recusados </w:t>
      </w:r>
      <w:r>
        <w:rPr>
          <w:sz w:val="20"/>
        </w:rPr>
        <w:t>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817" w:val="left" w:leader="none"/>
        </w:tabs>
        <w:spacing w:line="240" w:lineRule="auto" w:before="123" w:after="0"/>
        <w:ind w:left="81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spacing w:before="89"/>
      </w:pPr>
    </w:p>
    <w:p>
      <w:pPr>
        <w:pStyle w:val="Heading3"/>
        <w:numPr>
          <w:ilvl w:val="1"/>
          <w:numId w:val="18"/>
        </w:numPr>
        <w:tabs>
          <w:tab w:pos="678" w:val="left" w:leader="none"/>
        </w:tabs>
        <w:spacing w:line="240" w:lineRule="auto" w:before="1" w:after="0"/>
        <w:ind w:left="678" w:right="0" w:hanging="349"/>
        <w:jc w:val="both"/>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834" w:val="left" w:leader="none"/>
        </w:tabs>
        <w:spacing w:line="280" w:lineRule="auto" w:before="160" w:after="0"/>
        <w:ind w:left="329" w:right="433" w:firstLine="0"/>
        <w:jc w:val="left"/>
        <w:rPr>
          <w:sz w:val="20"/>
        </w:rPr>
      </w:pPr>
      <w:r>
        <w:rPr>
          <w:sz w:val="20"/>
        </w:rPr>
        <w:t>Os bens serão recebidos provisoriamente no prazo de 02 (dois) dias, para efeito de posterior verificação de sua conformidade com as especificações constantes neste</w:t>
      </w:r>
      <w:r>
        <w:rPr>
          <w:spacing w:val="-1"/>
          <w:sz w:val="20"/>
        </w:rPr>
        <w:t> </w:t>
      </w:r>
      <w:r>
        <w:rPr>
          <w:sz w:val="20"/>
        </w:rPr>
        <w:t>Termo de Referência e na proposta;</w:t>
      </w:r>
    </w:p>
    <w:p>
      <w:pPr>
        <w:pStyle w:val="ListParagraph"/>
        <w:numPr>
          <w:ilvl w:val="2"/>
          <w:numId w:val="18"/>
        </w:numPr>
        <w:tabs>
          <w:tab w:pos="860" w:val="left" w:leader="none"/>
        </w:tabs>
        <w:spacing w:line="280" w:lineRule="auto" w:before="122" w:after="0"/>
        <w:ind w:left="329" w:right="433" w:firstLine="0"/>
        <w:jc w:val="left"/>
        <w:rPr>
          <w:sz w:val="20"/>
        </w:rPr>
      </w:pPr>
      <w:r>
        <w:rPr>
          <w:sz w:val="20"/>
        </w:rPr>
        <w:t>Os</w:t>
      </w:r>
      <w:r>
        <w:rPr>
          <w:spacing w:val="29"/>
          <w:sz w:val="20"/>
        </w:rPr>
        <w:t> </w:t>
      </w:r>
      <w:r>
        <w:rPr>
          <w:sz w:val="20"/>
        </w:rPr>
        <w:t>bens</w:t>
      </w:r>
      <w:r>
        <w:rPr>
          <w:spacing w:val="29"/>
          <w:sz w:val="20"/>
        </w:rPr>
        <w:t> </w:t>
      </w:r>
      <w:r>
        <w:rPr>
          <w:sz w:val="20"/>
        </w:rPr>
        <w:t>poderão</w:t>
      </w:r>
      <w:r>
        <w:rPr>
          <w:spacing w:val="29"/>
          <w:sz w:val="20"/>
        </w:rPr>
        <w:t> </w:t>
      </w:r>
      <w:r>
        <w:rPr>
          <w:sz w:val="20"/>
        </w:rPr>
        <w:t>ser</w:t>
      </w:r>
      <w:r>
        <w:rPr>
          <w:spacing w:val="29"/>
          <w:sz w:val="20"/>
        </w:rPr>
        <w:t> </w:t>
      </w:r>
      <w:r>
        <w:rPr>
          <w:sz w:val="20"/>
        </w:rPr>
        <w:t>rejeitados,</w:t>
      </w:r>
      <w:r>
        <w:rPr>
          <w:spacing w:val="29"/>
          <w:sz w:val="20"/>
        </w:rPr>
        <w:t> </w:t>
      </w:r>
      <w:r>
        <w:rPr>
          <w:sz w:val="20"/>
        </w:rPr>
        <w:t>no</w:t>
      </w:r>
      <w:r>
        <w:rPr>
          <w:spacing w:val="29"/>
          <w:sz w:val="20"/>
        </w:rPr>
        <w:t> </w:t>
      </w:r>
      <w:r>
        <w:rPr>
          <w:sz w:val="20"/>
        </w:rPr>
        <w:t>todo</w:t>
      </w:r>
      <w:r>
        <w:rPr>
          <w:spacing w:val="29"/>
          <w:sz w:val="20"/>
        </w:rPr>
        <w:t> </w:t>
      </w:r>
      <w:r>
        <w:rPr>
          <w:sz w:val="20"/>
        </w:rPr>
        <w:t>ou</w:t>
      </w:r>
      <w:r>
        <w:rPr>
          <w:spacing w:val="29"/>
          <w:sz w:val="20"/>
        </w:rPr>
        <w:t> </w:t>
      </w:r>
      <w:r>
        <w:rPr>
          <w:sz w:val="20"/>
        </w:rPr>
        <w:t>em</w:t>
      </w:r>
      <w:r>
        <w:rPr>
          <w:spacing w:val="29"/>
          <w:sz w:val="20"/>
        </w:rPr>
        <w:t> </w:t>
      </w:r>
      <w:r>
        <w:rPr>
          <w:sz w:val="20"/>
        </w:rPr>
        <w:t>parte,</w:t>
      </w:r>
      <w:r>
        <w:rPr>
          <w:spacing w:val="29"/>
          <w:sz w:val="20"/>
        </w:rPr>
        <w:t> </w:t>
      </w:r>
      <w:r>
        <w:rPr>
          <w:sz w:val="20"/>
        </w:rPr>
        <w:t>quando</w:t>
      </w:r>
      <w:r>
        <w:rPr>
          <w:spacing w:val="29"/>
          <w:sz w:val="20"/>
        </w:rPr>
        <w:t> </w:t>
      </w:r>
      <w:r>
        <w:rPr>
          <w:sz w:val="20"/>
        </w:rPr>
        <w:t>em</w:t>
      </w:r>
      <w:r>
        <w:rPr>
          <w:spacing w:val="29"/>
          <w:sz w:val="20"/>
        </w:rPr>
        <w:t> </w:t>
      </w:r>
      <w:r>
        <w:rPr>
          <w:sz w:val="20"/>
        </w:rPr>
        <w:t>desacordo</w:t>
      </w:r>
      <w:r>
        <w:rPr>
          <w:spacing w:val="29"/>
          <w:sz w:val="20"/>
        </w:rPr>
        <w:t> </w:t>
      </w:r>
      <w:r>
        <w:rPr>
          <w:sz w:val="20"/>
        </w:rPr>
        <w:t>com</w:t>
      </w:r>
      <w:r>
        <w:rPr>
          <w:spacing w:val="29"/>
          <w:sz w:val="20"/>
        </w:rPr>
        <w:t> </w:t>
      </w:r>
      <w:r>
        <w:rPr>
          <w:sz w:val="20"/>
        </w:rPr>
        <w:t>as</w:t>
      </w:r>
      <w:r>
        <w:rPr>
          <w:spacing w:val="29"/>
          <w:sz w:val="20"/>
        </w:rPr>
        <w:t> </w:t>
      </w:r>
      <w:r>
        <w:rPr>
          <w:sz w:val="20"/>
        </w:rPr>
        <w:t>especificações</w:t>
      </w:r>
      <w:r>
        <w:rPr>
          <w:spacing w:val="29"/>
          <w:sz w:val="20"/>
        </w:rPr>
        <w:t> </w:t>
      </w:r>
      <w:r>
        <w:rPr>
          <w:sz w:val="20"/>
        </w:rPr>
        <w:t>constantes</w:t>
      </w:r>
      <w:r>
        <w:rPr>
          <w:spacing w:val="29"/>
          <w:sz w:val="20"/>
        </w:rPr>
        <w:t> </w:t>
      </w:r>
      <w:r>
        <w:rPr>
          <w:sz w:val="20"/>
        </w:rPr>
        <w:t>neste</w:t>
      </w:r>
      <w:r>
        <w:rPr>
          <w:spacing w:val="25"/>
          <w:sz w:val="20"/>
        </w:rPr>
        <w:t> </w:t>
      </w:r>
      <w:r>
        <w:rPr>
          <w:sz w:val="20"/>
        </w:rPr>
        <w:t>Termo</w:t>
      </w:r>
      <w:r>
        <w:rPr>
          <w:spacing w:val="29"/>
          <w:sz w:val="20"/>
        </w:rPr>
        <w:t> </w:t>
      </w:r>
      <w:r>
        <w:rPr>
          <w:sz w:val="20"/>
        </w:rPr>
        <w:t>de</w:t>
      </w:r>
      <w:r>
        <w:rPr>
          <w:spacing w:val="29"/>
          <w:sz w:val="20"/>
        </w:rPr>
        <w:t> </w:t>
      </w:r>
      <w:r>
        <w:rPr>
          <w:sz w:val="20"/>
        </w:rPr>
        <w:t>Referência</w:t>
      </w:r>
      <w:r>
        <w:rPr>
          <w:spacing w:val="29"/>
          <w:sz w:val="20"/>
        </w:rPr>
        <w:t> </w:t>
      </w:r>
      <w:r>
        <w:rPr>
          <w:sz w:val="20"/>
        </w:rPr>
        <w:t>e</w:t>
      </w:r>
      <w:r>
        <w:rPr>
          <w:spacing w:val="29"/>
          <w:sz w:val="20"/>
        </w:rPr>
        <w:t> </w:t>
      </w:r>
      <w:r>
        <w:rPr>
          <w:sz w:val="20"/>
        </w:rPr>
        <w:t>na</w:t>
      </w:r>
      <w:r>
        <w:rPr>
          <w:spacing w:val="29"/>
          <w:sz w:val="20"/>
        </w:rPr>
        <w:t> </w:t>
      </w:r>
      <w:r>
        <w:rPr>
          <w:sz w:val="20"/>
        </w:rPr>
        <w:t>proposta,</w:t>
      </w:r>
      <w:r>
        <w:rPr>
          <w:spacing w:val="29"/>
          <w:sz w:val="20"/>
        </w:rPr>
        <w:t> </w:t>
      </w:r>
      <w:r>
        <w:rPr>
          <w:sz w:val="20"/>
        </w:rPr>
        <w:t>devendo</w:t>
      </w:r>
      <w:r>
        <w:rPr>
          <w:spacing w:val="29"/>
          <w:sz w:val="20"/>
        </w:rPr>
        <w:t> </w:t>
      </w:r>
      <w:r>
        <w:rPr>
          <w:sz w:val="20"/>
        </w:rPr>
        <w:t>ser substituídos no prazo de 02 (dois) dias, a contar da notificação da contratada, às suas custas, sem prejuízo da aplicação das penalidades;</w:t>
      </w:r>
    </w:p>
    <w:p>
      <w:pPr>
        <w:pStyle w:val="ListParagraph"/>
        <w:numPr>
          <w:ilvl w:val="2"/>
          <w:numId w:val="18"/>
        </w:numPr>
        <w:tabs>
          <w:tab w:pos="828" w:val="left" w:leader="none"/>
        </w:tabs>
        <w:spacing w:line="240" w:lineRule="auto" w:before="121" w:after="0"/>
        <w:ind w:left="82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pPr>
    </w:p>
    <w:p>
      <w:pPr>
        <w:pStyle w:val="BodyText"/>
        <w:spacing w:before="90"/>
      </w:pPr>
    </w:p>
    <w:p>
      <w:pPr>
        <w:pStyle w:val="Heading3"/>
        <w:numPr>
          <w:ilvl w:val="1"/>
          <w:numId w:val="18"/>
        </w:numPr>
        <w:tabs>
          <w:tab w:pos="678" w:val="left" w:leader="none"/>
        </w:tabs>
        <w:spacing w:line="240" w:lineRule="auto" w:before="0" w:after="0"/>
        <w:ind w:left="678" w:right="0" w:hanging="349"/>
        <w:jc w:val="both"/>
      </w:pPr>
      <w:r>
        <w:rPr>
          <w:spacing w:val="-2"/>
        </w:rPr>
        <w:t>Pagamento:</w:t>
      </w:r>
    </w:p>
    <w:p>
      <w:pPr>
        <w:pStyle w:val="ListParagraph"/>
        <w:numPr>
          <w:ilvl w:val="2"/>
          <w:numId w:val="18"/>
        </w:numPr>
        <w:tabs>
          <w:tab w:pos="842" w:val="left" w:leader="none"/>
        </w:tabs>
        <w:spacing w:line="280" w:lineRule="auto" w:before="160" w:after="0"/>
        <w:ind w:left="329" w:right="433" w:firstLine="0"/>
        <w:jc w:val="left"/>
        <w:rPr>
          <w:sz w:val="20"/>
        </w:rPr>
      </w:pPr>
      <w:r>
        <w:rPr>
          <w:sz w:val="20"/>
        </w:rPr>
        <w:t>O</w:t>
      </w:r>
      <w:r>
        <w:rPr>
          <w:spacing w:val="12"/>
          <w:sz w:val="20"/>
        </w:rPr>
        <w:t> </w:t>
      </w:r>
      <w:r>
        <w:rPr>
          <w:sz w:val="20"/>
        </w:rPr>
        <w:t>pagamento</w:t>
      </w:r>
      <w:r>
        <w:rPr>
          <w:spacing w:val="12"/>
          <w:sz w:val="20"/>
        </w:rPr>
        <w:t> </w:t>
      </w:r>
      <w:r>
        <w:rPr>
          <w:sz w:val="20"/>
        </w:rPr>
        <w:t>será</w:t>
      </w:r>
      <w:r>
        <w:rPr>
          <w:spacing w:val="12"/>
          <w:sz w:val="20"/>
        </w:rPr>
        <w:t> </w:t>
      </w:r>
      <w:r>
        <w:rPr>
          <w:sz w:val="20"/>
        </w:rPr>
        <w:t>realizado</w:t>
      </w:r>
      <w:r>
        <w:rPr>
          <w:spacing w:val="12"/>
          <w:sz w:val="20"/>
        </w:rPr>
        <w:t> </w:t>
      </w:r>
      <w:r>
        <w:rPr>
          <w:sz w:val="20"/>
        </w:rPr>
        <w:t>até</w:t>
      </w:r>
      <w:r>
        <w:rPr>
          <w:spacing w:val="12"/>
          <w:sz w:val="20"/>
        </w:rPr>
        <w:t> </w:t>
      </w:r>
      <w:r>
        <w:rPr>
          <w:sz w:val="20"/>
        </w:rPr>
        <w:t>30</w:t>
      </w:r>
      <w:r>
        <w:rPr>
          <w:spacing w:val="12"/>
          <w:sz w:val="20"/>
        </w:rPr>
        <w:t> </w:t>
      </w:r>
      <w:r>
        <w:rPr>
          <w:sz w:val="20"/>
        </w:rPr>
        <w:t>dias</w:t>
      </w:r>
      <w:r>
        <w:rPr>
          <w:spacing w:val="12"/>
          <w:sz w:val="20"/>
        </w:rPr>
        <w:t> </w:t>
      </w:r>
      <w:r>
        <w:rPr>
          <w:sz w:val="20"/>
        </w:rPr>
        <w:t>após</w:t>
      </w:r>
      <w:r>
        <w:rPr>
          <w:spacing w:val="12"/>
          <w:sz w:val="20"/>
        </w:rPr>
        <w:t> </w:t>
      </w:r>
      <w:r>
        <w:rPr>
          <w:sz w:val="20"/>
        </w:rPr>
        <w:t>o</w:t>
      </w:r>
      <w:r>
        <w:rPr>
          <w:spacing w:val="12"/>
          <w:sz w:val="20"/>
        </w:rPr>
        <w:t> </w:t>
      </w:r>
      <w:r>
        <w:rPr>
          <w:sz w:val="20"/>
        </w:rPr>
        <w:t>adimplemento</w:t>
      </w:r>
      <w:r>
        <w:rPr>
          <w:spacing w:val="12"/>
          <w:sz w:val="20"/>
        </w:rPr>
        <w:t> </w:t>
      </w:r>
      <w:r>
        <w:rPr>
          <w:sz w:val="20"/>
        </w:rPr>
        <w:t>de</w:t>
      </w:r>
      <w:r>
        <w:rPr>
          <w:spacing w:val="12"/>
          <w:sz w:val="20"/>
        </w:rPr>
        <w:t> </w:t>
      </w:r>
      <w:r>
        <w:rPr>
          <w:sz w:val="20"/>
        </w:rPr>
        <w:t>cada</w:t>
      </w:r>
      <w:r>
        <w:rPr>
          <w:spacing w:val="12"/>
          <w:sz w:val="20"/>
        </w:rPr>
        <w:t> </w:t>
      </w:r>
      <w:r>
        <w:rPr>
          <w:sz w:val="20"/>
        </w:rPr>
        <w:t>parcela,</w:t>
      </w:r>
      <w:r>
        <w:rPr>
          <w:spacing w:val="12"/>
          <w:sz w:val="20"/>
        </w:rPr>
        <w:t> </w:t>
      </w:r>
      <w:r>
        <w:rPr>
          <w:sz w:val="20"/>
        </w:rPr>
        <w:t>que</w:t>
      </w:r>
      <w:r>
        <w:rPr>
          <w:spacing w:val="12"/>
          <w:sz w:val="20"/>
        </w:rPr>
        <w:t> </w:t>
      </w:r>
      <w:r>
        <w:rPr>
          <w:sz w:val="20"/>
        </w:rPr>
        <w:t>será</w:t>
      </w:r>
      <w:r>
        <w:rPr>
          <w:spacing w:val="12"/>
          <w:sz w:val="20"/>
        </w:rPr>
        <w:t> </w:t>
      </w:r>
      <w:r>
        <w:rPr>
          <w:sz w:val="20"/>
        </w:rPr>
        <w:t>solicitada</w:t>
      </w:r>
      <w:r>
        <w:rPr>
          <w:spacing w:val="12"/>
          <w:sz w:val="20"/>
        </w:rPr>
        <w:t> </w:t>
      </w:r>
      <w:r>
        <w:rPr>
          <w:sz w:val="20"/>
        </w:rPr>
        <w:t>pelo</w:t>
      </w:r>
      <w:r>
        <w:rPr>
          <w:spacing w:val="12"/>
          <w:sz w:val="20"/>
        </w:rPr>
        <w:t> </w:t>
      </w:r>
      <w:r>
        <w:rPr>
          <w:sz w:val="20"/>
        </w:rPr>
        <w:t>Serviço</w:t>
      </w:r>
      <w:r>
        <w:rPr>
          <w:spacing w:val="12"/>
          <w:sz w:val="20"/>
        </w:rPr>
        <w:t> </w:t>
      </w:r>
      <w:r>
        <w:rPr>
          <w:sz w:val="20"/>
        </w:rPr>
        <w:t>de</w:t>
      </w:r>
      <w:r>
        <w:rPr>
          <w:spacing w:val="12"/>
          <w:sz w:val="20"/>
        </w:rPr>
        <w:t> </w:t>
      </w:r>
      <w:r>
        <w:rPr>
          <w:sz w:val="20"/>
        </w:rPr>
        <w:t>Controle</w:t>
      </w:r>
      <w:r>
        <w:rPr>
          <w:spacing w:val="12"/>
          <w:sz w:val="20"/>
        </w:rPr>
        <w:t> </w:t>
      </w:r>
      <w:r>
        <w:rPr>
          <w:sz w:val="20"/>
        </w:rPr>
        <w:t>de</w:t>
      </w:r>
      <w:r>
        <w:rPr>
          <w:spacing w:val="12"/>
          <w:sz w:val="20"/>
        </w:rPr>
        <w:t> </w:t>
      </w:r>
      <w:r>
        <w:rPr>
          <w:sz w:val="20"/>
        </w:rPr>
        <w:t>Consumo</w:t>
      </w:r>
      <w:r>
        <w:rPr>
          <w:spacing w:val="12"/>
          <w:sz w:val="20"/>
        </w:rPr>
        <w:t> </w:t>
      </w:r>
      <w:r>
        <w:rPr>
          <w:sz w:val="20"/>
        </w:rPr>
        <w:t>de</w:t>
      </w:r>
      <w:r>
        <w:rPr>
          <w:spacing w:val="12"/>
          <w:sz w:val="20"/>
        </w:rPr>
        <w:t> </w:t>
      </w:r>
      <w:r>
        <w:rPr>
          <w:sz w:val="20"/>
        </w:rPr>
        <w:t>Estoque</w:t>
      </w:r>
      <w:r>
        <w:rPr>
          <w:spacing w:val="12"/>
          <w:sz w:val="20"/>
        </w:rPr>
        <w:t> </w:t>
      </w:r>
      <w:r>
        <w:rPr>
          <w:sz w:val="20"/>
        </w:rPr>
        <w:t>de</w:t>
      </w:r>
      <w:r>
        <w:rPr>
          <w:spacing w:val="12"/>
          <w:sz w:val="20"/>
        </w:rPr>
        <w:t> </w:t>
      </w:r>
      <w:r>
        <w:rPr>
          <w:sz w:val="20"/>
        </w:rPr>
        <w:t>Órteses,</w:t>
      </w:r>
      <w:r>
        <w:rPr>
          <w:spacing w:val="12"/>
          <w:sz w:val="20"/>
        </w:rPr>
        <w:t> </w:t>
      </w:r>
      <w:r>
        <w:rPr>
          <w:sz w:val="20"/>
        </w:rPr>
        <w:t>Próteses, Materiais Especiais e Sínteses – SCCEST/OPMES;</w:t>
      </w:r>
    </w:p>
    <w:p>
      <w:pPr>
        <w:pStyle w:val="ListParagraph"/>
        <w:numPr>
          <w:ilvl w:val="3"/>
          <w:numId w:val="18"/>
        </w:numPr>
        <w:tabs>
          <w:tab w:pos="983" w:val="left" w:leader="none"/>
        </w:tabs>
        <w:spacing w:line="280" w:lineRule="auto" w:before="122" w:after="0"/>
        <w:ind w:left="329" w:right="433" w:firstLine="0"/>
        <w:jc w:val="left"/>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ListParagraph"/>
        <w:numPr>
          <w:ilvl w:val="3"/>
          <w:numId w:val="18"/>
        </w:numPr>
        <w:tabs>
          <w:tab w:pos="1005" w:val="left" w:leader="none"/>
        </w:tabs>
        <w:spacing w:line="280" w:lineRule="auto" w:before="122" w:after="0"/>
        <w:ind w:left="329" w:right="433" w:firstLine="0"/>
        <w:jc w:val="left"/>
        <w:rPr>
          <w:sz w:val="20"/>
        </w:rPr>
      </w:pPr>
      <w:r>
        <w:rPr>
          <w:sz w:val="20"/>
        </w:rPr>
        <w:t>Considera-se</w:t>
      </w:r>
      <w:r>
        <w:rPr>
          <w:spacing w:val="24"/>
          <w:sz w:val="20"/>
        </w:rPr>
        <w:t> </w:t>
      </w:r>
      <w:r>
        <w:rPr>
          <w:sz w:val="20"/>
        </w:rPr>
        <w:t>adimplemento</w:t>
      </w:r>
      <w:r>
        <w:rPr>
          <w:spacing w:val="24"/>
          <w:sz w:val="20"/>
        </w:rPr>
        <w:t> </w:t>
      </w:r>
      <w:r>
        <w:rPr>
          <w:sz w:val="20"/>
        </w:rPr>
        <w:t>o</w:t>
      </w:r>
      <w:r>
        <w:rPr>
          <w:spacing w:val="24"/>
          <w:sz w:val="20"/>
        </w:rPr>
        <w:t> </w:t>
      </w:r>
      <w:r>
        <w:rPr>
          <w:sz w:val="20"/>
        </w:rPr>
        <w:t>cumprimento</w:t>
      </w:r>
      <w:r>
        <w:rPr>
          <w:spacing w:val="24"/>
          <w:sz w:val="20"/>
        </w:rPr>
        <w:t> </w:t>
      </w:r>
      <w:r>
        <w:rPr>
          <w:sz w:val="20"/>
        </w:rPr>
        <w:t>da</w:t>
      </w:r>
      <w:r>
        <w:rPr>
          <w:spacing w:val="24"/>
          <w:sz w:val="20"/>
        </w:rPr>
        <w:t> </w:t>
      </w:r>
      <w:r>
        <w:rPr>
          <w:sz w:val="20"/>
        </w:rPr>
        <w:t>prestação</w:t>
      </w:r>
      <w:r>
        <w:rPr>
          <w:spacing w:val="24"/>
          <w:sz w:val="20"/>
        </w:rPr>
        <w:t> </w:t>
      </w:r>
      <w:r>
        <w:rPr>
          <w:sz w:val="20"/>
        </w:rPr>
        <w:t>com</w:t>
      </w:r>
      <w:r>
        <w:rPr>
          <w:spacing w:val="24"/>
          <w:sz w:val="20"/>
        </w:rPr>
        <w:t> </w:t>
      </w:r>
      <w:r>
        <w:rPr>
          <w:sz w:val="20"/>
        </w:rPr>
        <w:t>a</w:t>
      </w:r>
      <w:r>
        <w:rPr>
          <w:spacing w:val="24"/>
          <w:sz w:val="20"/>
        </w:rPr>
        <w:t> </w:t>
      </w:r>
      <w:r>
        <w:rPr>
          <w:sz w:val="20"/>
        </w:rPr>
        <w:t>entrega</w:t>
      </w:r>
      <w:r>
        <w:rPr>
          <w:spacing w:val="24"/>
          <w:sz w:val="20"/>
        </w:rPr>
        <w:t> </w:t>
      </w:r>
      <w:r>
        <w:rPr>
          <w:sz w:val="20"/>
        </w:rPr>
        <w:t>devidamente</w:t>
      </w:r>
      <w:r>
        <w:rPr>
          <w:spacing w:val="24"/>
          <w:sz w:val="20"/>
        </w:rPr>
        <w:t> </w:t>
      </w:r>
      <w:r>
        <w:rPr>
          <w:sz w:val="20"/>
        </w:rPr>
        <w:t>atestada</w:t>
      </w:r>
      <w:r>
        <w:rPr>
          <w:spacing w:val="24"/>
          <w:sz w:val="20"/>
        </w:rPr>
        <w:t> </w:t>
      </w:r>
      <w:r>
        <w:rPr>
          <w:sz w:val="20"/>
        </w:rPr>
        <w:t>pelo</w:t>
      </w:r>
      <w:r>
        <w:rPr>
          <w:spacing w:val="24"/>
          <w:sz w:val="20"/>
        </w:rPr>
        <w:t> </w:t>
      </w:r>
      <w:r>
        <w:rPr>
          <w:sz w:val="20"/>
        </w:rPr>
        <w:t>agente</w:t>
      </w:r>
      <w:r>
        <w:rPr>
          <w:spacing w:val="24"/>
          <w:sz w:val="20"/>
        </w:rPr>
        <w:t> </w:t>
      </w:r>
      <w:r>
        <w:rPr>
          <w:sz w:val="20"/>
        </w:rPr>
        <w:t>competente,</w:t>
      </w:r>
      <w:r>
        <w:rPr>
          <w:spacing w:val="24"/>
          <w:sz w:val="20"/>
        </w:rPr>
        <w:t> </w:t>
      </w:r>
      <w:r>
        <w:rPr>
          <w:sz w:val="20"/>
        </w:rPr>
        <w:t>da</w:t>
      </w:r>
      <w:r>
        <w:rPr>
          <w:spacing w:val="24"/>
          <w:sz w:val="20"/>
        </w:rPr>
        <w:t> </w:t>
      </w:r>
      <w:r>
        <w:rPr>
          <w:sz w:val="20"/>
        </w:rPr>
        <w:t>instalação</w:t>
      </w:r>
      <w:r>
        <w:rPr>
          <w:spacing w:val="24"/>
          <w:sz w:val="20"/>
        </w:rPr>
        <w:t> </w:t>
      </w:r>
      <w:r>
        <w:rPr>
          <w:sz w:val="20"/>
        </w:rPr>
        <w:t>(quando</w:t>
      </w:r>
      <w:r>
        <w:rPr>
          <w:spacing w:val="24"/>
          <w:sz w:val="20"/>
        </w:rPr>
        <w:t> </w:t>
      </w:r>
      <w:r>
        <w:rPr>
          <w:sz w:val="20"/>
        </w:rPr>
        <w:t>houver)</w:t>
      </w:r>
      <w:r>
        <w:rPr>
          <w:spacing w:val="24"/>
          <w:sz w:val="20"/>
        </w:rPr>
        <w:t> </w:t>
      </w:r>
      <w:r>
        <w:rPr>
          <w:sz w:val="20"/>
        </w:rPr>
        <w:t>do</w:t>
      </w:r>
      <w:r>
        <w:rPr>
          <w:spacing w:val="24"/>
          <w:sz w:val="20"/>
        </w:rPr>
        <w:t> </w:t>
      </w:r>
      <w:r>
        <w:rPr>
          <w:sz w:val="20"/>
        </w:rPr>
        <w:t>objeto</w:t>
      </w:r>
      <w:r>
        <w:rPr>
          <w:spacing w:val="24"/>
          <w:sz w:val="20"/>
        </w:rPr>
        <w:t> </w:t>
      </w:r>
      <w:r>
        <w:rPr>
          <w:sz w:val="20"/>
        </w:rPr>
        <w:t>e</w:t>
      </w:r>
      <w:r>
        <w:rPr>
          <w:spacing w:val="24"/>
          <w:sz w:val="20"/>
        </w:rPr>
        <w:t> </w:t>
      </w:r>
      <w:r>
        <w:rPr>
          <w:sz w:val="20"/>
        </w:rPr>
        <w:t>da comunicação de uso do objeto, nos casos em que o regime de fornecimento seja por consignação;</w:t>
      </w:r>
    </w:p>
    <w:p>
      <w:pPr>
        <w:pStyle w:val="ListParagraph"/>
        <w:numPr>
          <w:ilvl w:val="2"/>
          <w:numId w:val="18"/>
        </w:numPr>
        <w:tabs>
          <w:tab w:pos="836" w:val="left" w:leader="none"/>
        </w:tabs>
        <w:spacing w:line="280" w:lineRule="auto" w:before="122" w:after="0"/>
        <w:ind w:left="329" w:right="433" w:firstLine="0"/>
        <w:jc w:val="left"/>
        <w:rPr>
          <w:sz w:val="20"/>
        </w:rPr>
      </w:pPr>
      <w:r>
        <w:rPr>
          <w:sz w:val="20"/>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2"/>
          <w:numId w:val="18"/>
        </w:numPr>
        <w:tabs>
          <w:tab w:pos="828" w:val="left" w:leader="none"/>
        </w:tabs>
        <w:spacing w:line="240" w:lineRule="auto" w:before="122"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spacing w:before="90"/>
      </w:pPr>
    </w:p>
    <w:p>
      <w:pPr>
        <w:pStyle w:val="Heading2"/>
        <w:numPr>
          <w:ilvl w:val="0"/>
          <w:numId w:val="18"/>
        </w:numPr>
        <w:tabs>
          <w:tab w:pos="528" w:val="left" w:leader="none"/>
        </w:tabs>
        <w:spacing w:line="240" w:lineRule="auto" w:before="0" w:after="0"/>
        <w:ind w:left="52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8"/>
        </w:numPr>
        <w:tabs>
          <w:tab w:pos="678" w:val="left" w:leader="none"/>
        </w:tabs>
        <w:spacing w:line="240" w:lineRule="auto" w:before="160" w:after="0"/>
        <w:ind w:left="67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678" w:val="left" w:leader="none"/>
        </w:tabs>
        <w:spacing w:line="240" w:lineRule="auto" w:before="160" w:after="0"/>
        <w:ind w:left="678" w:right="0" w:hanging="349"/>
        <w:jc w:val="both"/>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8"/>
        </w:numPr>
        <w:tabs>
          <w:tab w:pos="689" w:val="left" w:leader="none"/>
        </w:tabs>
        <w:spacing w:line="280" w:lineRule="auto" w:before="160" w:after="0"/>
        <w:ind w:left="329" w:right="433" w:firstLine="0"/>
        <w:jc w:val="left"/>
        <w:rPr>
          <w:sz w:val="20"/>
        </w:rPr>
      </w:pPr>
      <w:r>
        <w:rPr>
          <w:sz w:val="20"/>
        </w:rPr>
        <w:t>Se a proposta de preços ou o lance de menor valor não for aceitável, o pregoeiro examinará a proposta ou o lance subsequente, na ordem de classificação, verificando a </w:t>
      </w:r>
      <w:r>
        <w:rPr>
          <w:sz w:val="20"/>
        </w:rPr>
        <w:t>sua</w:t>
      </w:r>
      <w:r>
        <w:rPr>
          <w:spacing w:val="80"/>
          <w:sz w:val="20"/>
        </w:rPr>
        <w:t> </w:t>
      </w:r>
      <w:r>
        <w:rPr>
          <w:sz w:val="20"/>
        </w:rPr>
        <w:t>aceitabilidade. Se for necessário, repetirá esse procedimento, sucessivamente, até a apuração de uma proposta ou lance que atenda ao edital.</w:t>
      </w:r>
    </w:p>
    <w:p>
      <w:pPr>
        <w:pStyle w:val="ListParagraph"/>
        <w:numPr>
          <w:ilvl w:val="1"/>
          <w:numId w:val="18"/>
        </w:numPr>
        <w:tabs>
          <w:tab w:pos="697" w:val="left" w:leader="none"/>
        </w:tabs>
        <w:spacing w:line="280" w:lineRule="auto" w:before="122" w:after="0"/>
        <w:ind w:left="329" w:right="432"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validade</w:t>
      </w:r>
      <w:r>
        <w:rPr>
          <w:spacing w:val="17"/>
          <w:sz w:val="20"/>
        </w:rPr>
        <w:t> </w:t>
      </w:r>
      <w:r>
        <w:rPr>
          <w:sz w:val="20"/>
        </w:rPr>
        <w:t>da</w:t>
      </w:r>
      <w:r>
        <w:rPr>
          <w:spacing w:val="17"/>
          <w:sz w:val="20"/>
        </w:rPr>
        <w:t> </w:t>
      </w:r>
      <w:r>
        <w:rPr>
          <w:sz w:val="20"/>
        </w:rPr>
        <w:t>proposta</w:t>
      </w:r>
      <w:r>
        <w:rPr>
          <w:spacing w:val="17"/>
          <w:sz w:val="20"/>
        </w:rPr>
        <w:t> </w:t>
      </w:r>
      <w:r>
        <w:rPr>
          <w:sz w:val="20"/>
        </w:rPr>
        <w:t>não</w:t>
      </w:r>
      <w:r>
        <w:rPr>
          <w:spacing w:val="17"/>
          <w:sz w:val="20"/>
        </w:rPr>
        <w:t> </w:t>
      </w:r>
      <w:r>
        <w:rPr>
          <w:sz w:val="20"/>
        </w:rPr>
        <w:t>será</w:t>
      </w:r>
      <w:r>
        <w:rPr>
          <w:spacing w:val="17"/>
          <w:sz w:val="20"/>
        </w:rPr>
        <w:t> </w:t>
      </w:r>
      <w:r>
        <w:rPr>
          <w:sz w:val="20"/>
        </w:rPr>
        <w:t>inferior</w:t>
      </w:r>
      <w:r>
        <w:rPr>
          <w:spacing w:val="17"/>
          <w:sz w:val="20"/>
        </w:rPr>
        <w:t> </w:t>
      </w:r>
      <w:r>
        <w:rPr>
          <w:sz w:val="20"/>
        </w:rPr>
        <w:t>a</w:t>
      </w:r>
      <w:r>
        <w:rPr>
          <w:spacing w:val="17"/>
          <w:sz w:val="20"/>
        </w:rPr>
        <w:t> </w:t>
      </w:r>
      <w:r>
        <w:rPr>
          <w:sz w:val="20"/>
        </w:rPr>
        <w:t>60</w:t>
      </w:r>
      <w:r>
        <w:rPr>
          <w:spacing w:val="17"/>
          <w:sz w:val="20"/>
        </w:rPr>
        <w:t> </w:t>
      </w:r>
      <w:r>
        <w:rPr>
          <w:sz w:val="20"/>
        </w:rPr>
        <w:t>(sessenta)</w:t>
      </w:r>
      <w:r>
        <w:rPr>
          <w:spacing w:val="17"/>
          <w:sz w:val="20"/>
        </w:rPr>
        <w:t> </w:t>
      </w:r>
      <w:r>
        <w:rPr>
          <w:sz w:val="20"/>
        </w:rPr>
        <w:t>dias</w:t>
      </w:r>
      <w:r>
        <w:rPr>
          <w:spacing w:val="17"/>
          <w:sz w:val="20"/>
        </w:rPr>
        <w:t> </w:t>
      </w:r>
      <w:r>
        <w:rPr>
          <w:sz w:val="20"/>
        </w:rPr>
        <w:t>corridos</w:t>
      </w:r>
      <w:r>
        <w:rPr>
          <w:b/>
          <w:sz w:val="20"/>
        </w:rPr>
        <w:t>,</w:t>
      </w:r>
      <w:r>
        <w:rPr>
          <w:b/>
          <w:spacing w:val="17"/>
          <w:sz w:val="20"/>
        </w:rPr>
        <w:t> </w:t>
      </w:r>
      <w:r>
        <w:rPr>
          <w:sz w:val="20"/>
        </w:rPr>
        <w:t>a</w:t>
      </w:r>
      <w:r>
        <w:rPr>
          <w:spacing w:val="17"/>
          <w:sz w:val="20"/>
        </w:rPr>
        <w:t> </w:t>
      </w:r>
      <w:r>
        <w:rPr>
          <w:sz w:val="20"/>
        </w:rPr>
        <w:t>contar</w:t>
      </w:r>
      <w:r>
        <w:rPr>
          <w:spacing w:val="17"/>
          <w:sz w:val="20"/>
        </w:rPr>
        <w:t> </w:t>
      </w:r>
      <w:r>
        <w:rPr>
          <w:sz w:val="20"/>
        </w:rPr>
        <w:t>da</w:t>
      </w:r>
      <w:r>
        <w:rPr>
          <w:spacing w:val="17"/>
          <w:sz w:val="20"/>
        </w:rPr>
        <w:t> </w:t>
      </w:r>
      <w:r>
        <w:rPr>
          <w:sz w:val="20"/>
        </w:rPr>
        <w:t>data</w:t>
      </w:r>
      <w:r>
        <w:rPr>
          <w:spacing w:val="17"/>
          <w:sz w:val="20"/>
        </w:rPr>
        <w:t> </w:t>
      </w:r>
      <w:r>
        <w:rPr>
          <w:sz w:val="20"/>
        </w:rPr>
        <w:t>de</w:t>
      </w:r>
      <w:r>
        <w:rPr>
          <w:spacing w:val="17"/>
          <w:sz w:val="20"/>
        </w:rPr>
        <w:t> </w:t>
      </w:r>
      <w:r>
        <w:rPr>
          <w:sz w:val="20"/>
        </w:rPr>
        <w:t>sua</w:t>
      </w:r>
      <w:r>
        <w:rPr>
          <w:spacing w:val="17"/>
          <w:sz w:val="20"/>
        </w:rPr>
        <w:t> </w:t>
      </w:r>
      <w:r>
        <w:rPr>
          <w:sz w:val="20"/>
        </w:rPr>
        <w:t>apresentação,</w:t>
      </w:r>
      <w:r>
        <w:rPr>
          <w:spacing w:val="17"/>
          <w:sz w:val="20"/>
        </w:rPr>
        <w:t> </w:t>
      </w:r>
      <w:r>
        <w:rPr>
          <w:sz w:val="20"/>
        </w:rPr>
        <w:t>podendo</w:t>
      </w:r>
      <w:r>
        <w:rPr>
          <w:spacing w:val="17"/>
          <w:sz w:val="20"/>
        </w:rPr>
        <w:t> </w:t>
      </w:r>
      <w:r>
        <w:rPr>
          <w:sz w:val="20"/>
        </w:rPr>
        <w:t>ser</w:t>
      </w:r>
      <w:r>
        <w:rPr>
          <w:spacing w:val="17"/>
          <w:sz w:val="20"/>
        </w:rPr>
        <w:t> </w:t>
      </w:r>
      <w:r>
        <w:rPr>
          <w:sz w:val="20"/>
        </w:rPr>
        <w:t>prorrogado,</w:t>
      </w:r>
      <w:r>
        <w:rPr>
          <w:spacing w:val="17"/>
          <w:sz w:val="20"/>
        </w:rPr>
        <w:t> </w:t>
      </w:r>
      <w:r>
        <w:rPr>
          <w:sz w:val="20"/>
        </w:rPr>
        <w:t>por</w:t>
      </w:r>
      <w:r>
        <w:rPr>
          <w:spacing w:val="17"/>
          <w:sz w:val="20"/>
        </w:rPr>
        <w:t> </w:t>
      </w:r>
      <w:r>
        <w:rPr>
          <w:sz w:val="20"/>
        </w:rPr>
        <w:t>igual</w:t>
      </w:r>
      <w:r>
        <w:rPr>
          <w:spacing w:val="17"/>
          <w:sz w:val="20"/>
        </w:rPr>
        <w:t> </w:t>
      </w:r>
      <w:r>
        <w:rPr>
          <w:sz w:val="20"/>
        </w:rPr>
        <w:t>período,</w:t>
      </w:r>
      <w:r>
        <w:rPr>
          <w:spacing w:val="17"/>
          <w:sz w:val="20"/>
        </w:rPr>
        <w:t> </w:t>
      </w:r>
      <w:r>
        <w:rPr>
          <w:sz w:val="20"/>
        </w:rPr>
        <w:t>salvo</w:t>
      </w:r>
      <w:r>
        <w:rPr>
          <w:spacing w:val="17"/>
          <w:sz w:val="20"/>
        </w:rPr>
        <w:t> </w:t>
      </w:r>
      <w:r>
        <w:rPr>
          <w:sz w:val="20"/>
        </w:rPr>
        <w:t>se houver justificativa para prazo diverso aceita pela Administração.</w:t>
      </w:r>
    </w:p>
    <w:p>
      <w:pPr>
        <w:pStyle w:val="ListParagraph"/>
        <w:numPr>
          <w:ilvl w:val="1"/>
          <w:numId w:val="18"/>
        </w:numPr>
        <w:tabs>
          <w:tab w:pos="678" w:val="left" w:leader="none"/>
        </w:tabs>
        <w:spacing w:line="240" w:lineRule="auto" w:before="122" w:after="0"/>
        <w:ind w:left="67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8"/>
        </w:numPr>
        <w:tabs>
          <w:tab w:pos="828" w:val="left" w:leader="none"/>
        </w:tabs>
        <w:spacing w:line="240" w:lineRule="auto" w:before="160" w:after="0"/>
        <w:ind w:left="828" w:right="0" w:hanging="499"/>
        <w:jc w:val="both"/>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160"/>
        <w:ind w:left="329"/>
        <w:jc w:val="both"/>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19"/>
        </w:numPr>
        <w:tabs>
          <w:tab w:pos="978" w:val="left" w:leader="none"/>
        </w:tabs>
        <w:spacing w:line="240" w:lineRule="auto" w:before="160" w:after="0"/>
        <w:ind w:left="978" w:right="0" w:hanging="649"/>
        <w:jc w:val="both"/>
        <w:rPr>
          <w:sz w:val="20"/>
        </w:rPr>
      </w:pPr>
      <w:r>
        <w:rPr>
          <w:spacing w:val="-2"/>
          <w:sz w:val="20"/>
        </w:rPr>
        <w:t>Marca;</w:t>
      </w:r>
    </w:p>
    <w:p>
      <w:pPr>
        <w:pStyle w:val="ListParagraph"/>
        <w:numPr>
          <w:ilvl w:val="3"/>
          <w:numId w:val="19"/>
        </w:numPr>
        <w:tabs>
          <w:tab w:pos="978" w:val="left" w:leader="none"/>
        </w:tabs>
        <w:spacing w:line="240" w:lineRule="auto" w:before="160" w:after="0"/>
        <w:ind w:left="978" w:right="0" w:hanging="649"/>
        <w:jc w:val="both"/>
        <w:rPr>
          <w:sz w:val="20"/>
        </w:rPr>
      </w:pPr>
      <w:r>
        <w:rPr>
          <w:spacing w:val="-2"/>
          <w:sz w:val="20"/>
        </w:rPr>
        <w:t>Fabricante;</w:t>
      </w:r>
    </w:p>
    <w:p>
      <w:pPr>
        <w:pStyle w:val="ListParagraph"/>
        <w:numPr>
          <w:ilvl w:val="3"/>
          <w:numId w:val="19"/>
        </w:numPr>
        <w:tabs>
          <w:tab w:pos="978" w:val="left" w:leader="none"/>
        </w:tabs>
        <w:spacing w:line="240" w:lineRule="auto" w:before="160" w:after="0"/>
        <w:ind w:left="978" w:right="0" w:hanging="649"/>
        <w:jc w:val="both"/>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8"/>
        </w:numPr>
        <w:tabs>
          <w:tab w:pos="825" w:val="left" w:leader="none"/>
        </w:tabs>
        <w:spacing w:line="240" w:lineRule="auto" w:before="160" w:after="0"/>
        <w:ind w:left="825" w:right="0" w:hanging="496"/>
        <w:jc w:val="both"/>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8"/>
        </w:numPr>
        <w:tabs>
          <w:tab w:pos="835" w:val="left" w:leader="none"/>
        </w:tabs>
        <w:spacing w:line="280" w:lineRule="auto" w:before="160" w:after="0"/>
        <w:ind w:left="329" w:right="43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2"/>
          <w:numId w:val="18"/>
        </w:numPr>
        <w:tabs>
          <w:tab w:pos="841" w:val="left" w:leader="none"/>
        </w:tabs>
        <w:spacing w:line="280" w:lineRule="auto" w:before="122" w:after="0"/>
        <w:ind w:left="329" w:right="433" w:firstLine="0"/>
        <w:jc w:val="left"/>
        <w:rPr>
          <w:sz w:val="20"/>
        </w:rPr>
      </w:pPr>
      <w:r>
        <w:rPr>
          <w:sz w:val="20"/>
        </w:rPr>
        <w:t>Os preços ofertados, tanto na proposta inicial, quanto na etapa de lances, serão de exclusiva responsabilidade do licitante, não lhe assistindo o direito de pleitear </w:t>
      </w:r>
      <w:r>
        <w:rPr>
          <w:sz w:val="20"/>
        </w:rPr>
        <w:t>qualquer</w:t>
      </w:r>
      <w:r>
        <w:rPr>
          <w:spacing w:val="80"/>
          <w:sz w:val="20"/>
        </w:rPr>
        <w:t> </w:t>
      </w:r>
      <w:r>
        <w:rPr>
          <w:sz w:val="20"/>
        </w:rPr>
        <w:t>alteração, sob alegação de erro, omissão ou qualquer outro pretexto;</w:t>
      </w:r>
    </w:p>
    <w:p>
      <w:pPr>
        <w:pStyle w:val="ListParagraph"/>
        <w:numPr>
          <w:ilvl w:val="1"/>
          <w:numId w:val="18"/>
        </w:numPr>
        <w:tabs>
          <w:tab w:pos="678" w:val="left" w:leader="none"/>
        </w:tabs>
        <w:spacing w:line="240" w:lineRule="auto" w:before="121" w:after="0"/>
        <w:ind w:left="67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8"/>
        </w:numPr>
        <w:tabs>
          <w:tab w:pos="828" w:val="left" w:leader="none"/>
        </w:tabs>
        <w:spacing w:line="240" w:lineRule="auto" w:before="160" w:after="0"/>
        <w:ind w:left="828" w:right="0" w:hanging="499"/>
        <w:jc w:val="both"/>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8"/>
        </w:numPr>
        <w:tabs>
          <w:tab w:pos="825" w:val="left" w:leader="none"/>
        </w:tabs>
        <w:spacing w:line="280" w:lineRule="auto" w:before="161" w:after="0"/>
        <w:ind w:left="329" w:right="433" w:firstLine="0"/>
        <w:jc w:val="left"/>
        <w:rPr>
          <w:sz w:val="20"/>
        </w:rPr>
      </w:pPr>
      <w:r>
        <w:rPr>
          <w:sz w:val="20"/>
        </w:rPr>
        <w:t>Avaliação do desempenho contratual prévio dos licitantes, para a qual deverão preferencialmente ser utilizados registros cadastrais para efeito de atesto de cumprimento de obrigações previstos na lei 14.133/21;</w:t>
      </w:r>
    </w:p>
    <w:p>
      <w:pPr>
        <w:pStyle w:val="ListParagraph"/>
        <w:numPr>
          <w:ilvl w:val="2"/>
          <w:numId w:val="18"/>
        </w:numPr>
        <w:tabs>
          <w:tab w:pos="828" w:val="left" w:leader="none"/>
        </w:tabs>
        <w:spacing w:line="240" w:lineRule="auto" w:before="121" w:after="0"/>
        <w:ind w:left="828" w:right="0" w:hanging="499"/>
        <w:jc w:val="both"/>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8"/>
        </w:numPr>
        <w:tabs>
          <w:tab w:pos="828" w:val="left" w:leader="none"/>
        </w:tabs>
        <w:spacing w:line="240" w:lineRule="auto" w:before="160" w:after="0"/>
        <w:ind w:left="828" w:right="0" w:hanging="499"/>
        <w:jc w:val="both"/>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8"/>
        </w:numPr>
        <w:tabs>
          <w:tab w:pos="828" w:val="left" w:leader="none"/>
        </w:tabs>
        <w:spacing w:line="240" w:lineRule="auto" w:before="160" w:after="0"/>
        <w:ind w:left="828" w:right="0" w:hanging="499"/>
        <w:jc w:val="both"/>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8"/>
        </w:numPr>
        <w:tabs>
          <w:tab w:pos="978" w:val="left" w:leader="none"/>
        </w:tabs>
        <w:spacing w:line="240" w:lineRule="auto" w:before="160" w:after="0"/>
        <w:ind w:left="978" w:right="0" w:hanging="649"/>
        <w:jc w:val="both"/>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8"/>
        </w:numPr>
        <w:tabs>
          <w:tab w:pos="978" w:val="left" w:leader="none"/>
        </w:tabs>
        <w:spacing w:line="240" w:lineRule="auto" w:before="160" w:after="0"/>
        <w:ind w:left="978" w:right="0" w:hanging="649"/>
        <w:jc w:val="both"/>
        <w:rPr>
          <w:sz w:val="20"/>
        </w:rPr>
      </w:pPr>
      <w:r>
        <w:rPr>
          <w:sz w:val="20"/>
        </w:rPr>
        <w:t>Empresas</w:t>
      </w:r>
      <w:r>
        <w:rPr>
          <w:spacing w:val="-3"/>
          <w:sz w:val="20"/>
        </w:rPr>
        <w:t> </w:t>
      </w:r>
      <w:r>
        <w:rPr>
          <w:spacing w:val="-2"/>
          <w:sz w:val="20"/>
        </w:rPr>
        <w:t>brasileiras;</w:t>
      </w:r>
    </w:p>
    <w:p>
      <w:pPr>
        <w:pStyle w:val="ListParagraph"/>
        <w:numPr>
          <w:ilvl w:val="3"/>
          <w:numId w:val="18"/>
        </w:numPr>
        <w:tabs>
          <w:tab w:pos="978" w:val="left" w:leader="none"/>
        </w:tabs>
        <w:spacing w:line="240" w:lineRule="auto" w:before="160" w:after="0"/>
        <w:ind w:left="978" w:right="0" w:hanging="649"/>
        <w:jc w:val="both"/>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8"/>
        </w:numPr>
        <w:tabs>
          <w:tab w:pos="978" w:val="left" w:leader="none"/>
        </w:tabs>
        <w:spacing w:line="240" w:lineRule="auto" w:before="160" w:after="0"/>
        <w:ind w:left="978" w:right="0" w:hanging="649"/>
        <w:jc w:val="both"/>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8"/>
        </w:numPr>
        <w:tabs>
          <w:tab w:pos="817" w:val="left" w:leader="none"/>
        </w:tabs>
        <w:spacing w:line="240" w:lineRule="auto" w:before="160" w:after="0"/>
        <w:ind w:left="817" w:right="0" w:hanging="488"/>
        <w:jc w:val="both"/>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ListParagraph"/>
        <w:spacing w:after="0" w:line="240" w:lineRule="auto"/>
        <w:jc w:val="both"/>
        <w:rPr>
          <w:sz w:val="20"/>
        </w:rPr>
        <w:sectPr>
          <w:pgSz w:w="15840" w:h="24480"/>
          <w:pgMar w:top="520" w:bottom="280" w:left="360" w:right="360"/>
        </w:sectPr>
      </w:pPr>
    </w:p>
    <w:p>
      <w:pPr>
        <w:pStyle w:val="Heading2"/>
        <w:numPr>
          <w:ilvl w:val="0"/>
          <w:numId w:val="18"/>
        </w:numPr>
        <w:tabs>
          <w:tab w:pos="528" w:val="left" w:leader="none"/>
        </w:tabs>
        <w:spacing w:line="240" w:lineRule="auto" w:before="73" w:after="0"/>
        <w:ind w:left="528" w:right="0" w:hanging="199"/>
        <w:jc w:val="left"/>
      </w:pPr>
      <w:r>
        <w:rPr/>
        <w:t>SANÇÕES</w:t>
      </w:r>
      <w:r>
        <w:rPr>
          <w:spacing w:val="-14"/>
        </w:rPr>
        <w:t> </w:t>
      </w:r>
      <w:r>
        <w:rPr>
          <w:spacing w:val="-2"/>
        </w:rPr>
        <w:t>ADMINISTRATIVAS:</w:t>
      </w:r>
    </w:p>
    <w:p>
      <w:pPr>
        <w:pStyle w:val="BodyText"/>
        <w:spacing w:line="280" w:lineRule="auto" w:before="160"/>
        <w:ind w:left="329" w:right="43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w:t>
      </w:r>
      <w:r>
        <w:rPr>
          <w:spacing w:val="40"/>
        </w:rPr>
        <w:t> </w:t>
      </w:r>
      <w:r>
        <w:rPr/>
        <w:t>o contraditório. Em consonância com o § 1º do art. 156 da Lei nº 14.133/2021, para os casos previstos como infração administrativa, a dosimetria da sanção administrativa</w:t>
      </w:r>
      <w:r>
        <w:rPr>
          <w:spacing w:val="40"/>
        </w:rPr>
        <w:t> </w:t>
      </w:r>
      <w:r>
        <w:rPr/>
        <w:t>constará nos termos do contrato.</w:t>
      </w:r>
    </w:p>
    <w:p>
      <w:pPr>
        <w:pStyle w:val="BodyText"/>
      </w:pPr>
    </w:p>
    <w:p>
      <w:pPr>
        <w:pStyle w:val="BodyText"/>
        <w:spacing w:before="54"/>
      </w:pPr>
    </w:p>
    <w:p>
      <w:pPr>
        <w:pStyle w:val="Heading2"/>
        <w:numPr>
          <w:ilvl w:val="0"/>
          <w:numId w:val="18"/>
        </w:numPr>
        <w:tabs>
          <w:tab w:pos="528" w:val="left" w:leader="none"/>
        </w:tabs>
        <w:spacing w:line="240" w:lineRule="auto" w:before="0" w:after="0"/>
        <w:ind w:left="5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706" w:val="left" w:leader="none"/>
        </w:tabs>
        <w:spacing w:line="280" w:lineRule="auto" w:before="160" w:after="0"/>
        <w:ind w:left="329" w:right="433" w:firstLine="0"/>
        <w:jc w:val="left"/>
        <w:rPr>
          <w:sz w:val="20"/>
        </w:rPr>
      </w:pPr>
      <w:r>
        <w:rPr>
          <w:sz w:val="20"/>
        </w:rPr>
        <w:t>Somente</w:t>
      </w:r>
      <w:r>
        <w:rPr>
          <w:spacing w:val="25"/>
          <w:sz w:val="20"/>
        </w:rPr>
        <w:t> </w:t>
      </w:r>
      <w:r>
        <w:rPr>
          <w:sz w:val="20"/>
        </w:rPr>
        <w:t>o</w:t>
      </w:r>
      <w:r>
        <w:rPr>
          <w:spacing w:val="25"/>
          <w:sz w:val="20"/>
        </w:rPr>
        <w:t> </w:t>
      </w:r>
      <w:r>
        <w:rPr>
          <w:sz w:val="20"/>
        </w:rPr>
        <w:t>Serviço</w:t>
      </w:r>
      <w:r>
        <w:rPr>
          <w:spacing w:val="25"/>
          <w:sz w:val="20"/>
        </w:rPr>
        <w:t> </w:t>
      </w:r>
      <w:r>
        <w:rPr>
          <w:sz w:val="20"/>
        </w:rPr>
        <w:t>de</w:t>
      </w:r>
      <w:r>
        <w:rPr>
          <w:spacing w:val="25"/>
          <w:sz w:val="20"/>
        </w:rPr>
        <w:t> </w:t>
      </w:r>
      <w:r>
        <w:rPr>
          <w:sz w:val="20"/>
        </w:rPr>
        <w:t>Controle</w:t>
      </w:r>
      <w:r>
        <w:rPr>
          <w:spacing w:val="25"/>
          <w:sz w:val="20"/>
        </w:rPr>
        <w:t> </w:t>
      </w:r>
      <w:r>
        <w:rPr>
          <w:sz w:val="20"/>
        </w:rPr>
        <w:t>de</w:t>
      </w:r>
      <w:r>
        <w:rPr>
          <w:spacing w:val="25"/>
          <w:sz w:val="20"/>
        </w:rPr>
        <w:t> </w:t>
      </w:r>
      <w:r>
        <w:rPr>
          <w:sz w:val="20"/>
        </w:rPr>
        <w:t>Consumo</w:t>
      </w:r>
      <w:r>
        <w:rPr>
          <w:spacing w:val="25"/>
          <w:sz w:val="20"/>
        </w:rPr>
        <w:t> </w:t>
      </w:r>
      <w:r>
        <w:rPr>
          <w:sz w:val="20"/>
        </w:rPr>
        <w:t>de</w:t>
      </w:r>
      <w:r>
        <w:rPr>
          <w:spacing w:val="25"/>
          <w:sz w:val="20"/>
        </w:rPr>
        <w:t> </w:t>
      </w:r>
      <w:r>
        <w:rPr>
          <w:sz w:val="20"/>
        </w:rPr>
        <w:t>Estoque</w:t>
      </w:r>
      <w:r>
        <w:rPr>
          <w:spacing w:val="25"/>
          <w:sz w:val="20"/>
        </w:rPr>
        <w:t> </w:t>
      </w:r>
      <w:r>
        <w:rPr>
          <w:sz w:val="20"/>
        </w:rPr>
        <w:t>de</w:t>
      </w:r>
      <w:r>
        <w:rPr>
          <w:spacing w:val="25"/>
          <w:sz w:val="20"/>
        </w:rPr>
        <w:t> </w:t>
      </w:r>
      <w:r>
        <w:rPr>
          <w:sz w:val="20"/>
        </w:rPr>
        <w:t>Órteses,</w:t>
      </w:r>
      <w:r>
        <w:rPr>
          <w:spacing w:val="25"/>
          <w:sz w:val="20"/>
        </w:rPr>
        <w:t> </w:t>
      </w:r>
      <w:r>
        <w:rPr>
          <w:sz w:val="20"/>
        </w:rPr>
        <w:t>Próteses,</w:t>
      </w:r>
      <w:r>
        <w:rPr>
          <w:spacing w:val="25"/>
          <w:sz w:val="20"/>
        </w:rPr>
        <w:t> </w:t>
      </w:r>
      <w:r>
        <w:rPr>
          <w:sz w:val="20"/>
        </w:rPr>
        <w:t>Materiais</w:t>
      </w:r>
      <w:r>
        <w:rPr>
          <w:spacing w:val="25"/>
          <w:sz w:val="20"/>
        </w:rPr>
        <w:t> </w:t>
      </w:r>
      <w:r>
        <w:rPr>
          <w:sz w:val="20"/>
        </w:rPr>
        <w:t>Especiais</w:t>
      </w:r>
      <w:r>
        <w:rPr>
          <w:spacing w:val="25"/>
          <w:sz w:val="20"/>
        </w:rPr>
        <w:t> </w:t>
      </w:r>
      <w:r>
        <w:rPr>
          <w:sz w:val="20"/>
        </w:rPr>
        <w:t>e</w:t>
      </w:r>
      <w:r>
        <w:rPr>
          <w:spacing w:val="25"/>
          <w:sz w:val="20"/>
        </w:rPr>
        <w:t> </w:t>
      </w:r>
      <w:r>
        <w:rPr>
          <w:sz w:val="20"/>
        </w:rPr>
        <w:t>Sínteses</w:t>
      </w:r>
      <w:r>
        <w:rPr>
          <w:spacing w:val="25"/>
          <w:sz w:val="20"/>
        </w:rPr>
        <w:t> </w:t>
      </w:r>
      <w:r>
        <w:rPr>
          <w:sz w:val="20"/>
        </w:rPr>
        <w:t>–</w:t>
      </w:r>
      <w:r>
        <w:rPr>
          <w:spacing w:val="25"/>
          <w:sz w:val="20"/>
        </w:rPr>
        <w:t> </w:t>
      </w:r>
      <w:r>
        <w:rPr>
          <w:sz w:val="20"/>
        </w:rPr>
        <w:t>SCCEST/OPMES</w:t>
      </w:r>
      <w:r>
        <w:rPr>
          <w:spacing w:val="25"/>
          <w:sz w:val="20"/>
        </w:rPr>
        <w:t> </w:t>
      </w:r>
      <w:r>
        <w:rPr>
          <w:sz w:val="20"/>
        </w:rPr>
        <w:t>poderá</w:t>
      </w:r>
      <w:r>
        <w:rPr>
          <w:spacing w:val="25"/>
          <w:sz w:val="20"/>
        </w:rPr>
        <w:t> </w:t>
      </w:r>
      <w:r>
        <w:rPr>
          <w:sz w:val="20"/>
        </w:rPr>
        <w:t>solicitar/autorizar</w:t>
      </w:r>
      <w:r>
        <w:rPr>
          <w:spacing w:val="25"/>
          <w:sz w:val="20"/>
        </w:rPr>
        <w:t> </w:t>
      </w:r>
      <w:r>
        <w:rPr>
          <w:sz w:val="20"/>
        </w:rPr>
        <w:t>a</w:t>
      </w:r>
      <w:r>
        <w:rPr>
          <w:spacing w:val="25"/>
          <w:sz w:val="20"/>
        </w:rPr>
        <w:t> </w:t>
      </w:r>
      <w:r>
        <w:rPr>
          <w:sz w:val="20"/>
        </w:rPr>
        <w:t>entrega</w:t>
      </w:r>
      <w:r>
        <w:rPr>
          <w:spacing w:val="25"/>
          <w:sz w:val="20"/>
        </w:rPr>
        <w:t> </w:t>
      </w:r>
      <w:r>
        <w:rPr>
          <w:sz w:val="20"/>
        </w:rPr>
        <w:t>de material, salvo comando de departamento superior.</w:t>
      </w:r>
    </w:p>
    <w:p>
      <w:pPr>
        <w:pStyle w:val="ListParagraph"/>
        <w:numPr>
          <w:ilvl w:val="2"/>
          <w:numId w:val="18"/>
        </w:numPr>
        <w:tabs>
          <w:tab w:pos="889" w:val="left" w:leader="none"/>
        </w:tabs>
        <w:spacing w:line="280" w:lineRule="auto" w:before="122" w:after="0"/>
        <w:ind w:left="329" w:right="433" w:firstLine="0"/>
        <w:jc w:val="left"/>
        <w:rPr>
          <w:sz w:val="20"/>
        </w:rPr>
      </w:pPr>
      <w:r>
        <w:rPr>
          <w:sz w:val="20"/>
        </w:rPr>
        <w:t>Os</w:t>
      </w:r>
      <w:r>
        <w:rPr>
          <w:spacing w:val="56"/>
          <w:sz w:val="20"/>
        </w:rPr>
        <w:t> </w:t>
      </w:r>
      <w:r>
        <w:rPr>
          <w:sz w:val="20"/>
        </w:rPr>
        <w:t>setores/clínicas</w:t>
      </w:r>
      <w:r>
        <w:rPr>
          <w:spacing w:val="56"/>
          <w:sz w:val="20"/>
        </w:rPr>
        <w:t> </w:t>
      </w:r>
      <w:r>
        <w:rPr>
          <w:sz w:val="20"/>
        </w:rPr>
        <w:t>de</w:t>
      </w:r>
      <w:r>
        <w:rPr>
          <w:spacing w:val="56"/>
          <w:sz w:val="20"/>
        </w:rPr>
        <w:t> </w:t>
      </w:r>
      <w:r>
        <w:rPr>
          <w:sz w:val="20"/>
        </w:rPr>
        <w:t>destino</w:t>
      </w:r>
      <w:r>
        <w:rPr>
          <w:spacing w:val="56"/>
          <w:sz w:val="20"/>
        </w:rPr>
        <w:t> </w:t>
      </w:r>
      <w:r>
        <w:rPr>
          <w:sz w:val="20"/>
        </w:rPr>
        <w:t>do</w:t>
      </w:r>
      <w:r>
        <w:rPr>
          <w:spacing w:val="56"/>
          <w:sz w:val="20"/>
        </w:rPr>
        <w:t> </w:t>
      </w:r>
      <w:r>
        <w:rPr>
          <w:sz w:val="20"/>
        </w:rPr>
        <w:t>material</w:t>
      </w:r>
      <w:r>
        <w:rPr>
          <w:spacing w:val="56"/>
          <w:sz w:val="20"/>
        </w:rPr>
        <w:t> </w:t>
      </w:r>
      <w:r>
        <w:rPr>
          <w:b/>
          <w:sz w:val="20"/>
          <w:u w:val="single"/>
        </w:rPr>
        <w:t>NÃO</w:t>
      </w:r>
      <w:r>
        <w:rPr>
          <w:b/>
          <w:spacing w:val="56"/>
          <w:sz w:val="20"/>
        </w:rPr>
        <w:t> </w:t>
      </w:r>
      <w:r>
        <w:rPr>
          <w:sz w:val="20"/>
        </w:rPr>
        <w:t>estão</w:t>
      </w:r>
      <w:r>
        <w:rPr>
          <w:spacing w:val="56"/>
          <w:sz w:val="20"/>
        </w:rPr>
        <w:t> </w:t>
      </w:r>
      <w:r>
        <w:rPr>
          <w:sz w:val="20"/>
        </w:rPr>
        <w:t>autorizados</w:t>
      </w:r>
      <w:r>
        <w:rPr>
          <w:spacing w:val="56"/>
          <w:sz w:val="20"/>
        </w:rPr>
        <w:t> </w:t>
      </w:r>
      <w:r>
        <w:rPr>
          <w:sz w:val="20"/>
        </w:rPr>
        <w:t>a</w:t>
      </w:r>
      <w:r>
        <w:rPr>
          <w:spacing w:val="56"/>
          <w:sz w:val="20"/>
        </w:rPr>
        <w:t> </w:t>
      </w:r>
      <w:r>
        <w:rPr>
          <w:sz w:val="20"/>
        </w:rPr>
        <w:t>solicitar</w:t>
      </w:r>
      <w:r>
        <w:rPr>
          <w:spacing w:val="56"/>
          <w:sz w:val="20"/>
        </w:rPr>
        <w:t> </w:t>
      </w:r>
      <w:r>
        <w:rPr>
          <w:sz w:val="20"/>
        </w:rPr>
        <w:t>diretamente</w:t>
      </w:r>
      <w:r>
        <w:rPr>
          <w:spacing w:val="56"/>
          <w:sz w:val="20"/>
        </w:rPr>
        <w:t> </w:t>
      </w:r>
      <w:r>
        <w:rPr>
          <w:sz w:val="20"/>
        </w:rPr>
        <w:t>junto</w:t>
      </w:r>
      <w:r>
        <w:rPr>
          <w:spacing w:val="56"/>
          <w:sz w:val="20"/>
        </w:rPr>
        <w:t> </w:t>
      </w:r>
      <w:r>
        <w:rPr>
          <w:sz w:val="20"/>
        </w:rPr>
        <w:t>à</w:t>
      </w:r>
      <w:r>
        <w:rPr>
          <w:spacing w:val="56"/>
          <w:sz w:val="20"/>
        </w:rPr>
        <w:t> </w:t>
      </w:r>
      <w:r>
        <w:rPr>
          <w:sz w:val="20"/>
        </w:rPr>
        <w:t>CONTRATADA</w:t>
      </w:r>
      <w:r>
        <w:rPr>
          <w:spacing w:val="40"/>
          <w:sz w:val="20"/>
        </w:rPr>
        <w:t> </w:t>
      </w:r>
      <w:r>
        <w:rPr>
          <w:sz w:val="20"/>
        </w:rPr>
        <w:t>a</w:t>
      </w:r>
      <w:r>
        <w:rPr>
          <w:spacing w:val="56"/>
          <w:sz w:val="20"/>
        </w:rPr>
        <w:t> </w:t>
      </w:r>
      <w:r>
        <w:rPr>
          <w:sz w:val="20"/>
        </w:rPr>
        <w:t>entrega</w:t>
      </w:r>
      <w:r>
        <w:rPr>
          <w:spacing w:val="56"/>
          <w:sz w:val="20"/>
        </w:rPr>
        <w:t> </w:t>
      </w:r>
      <w:r>
        <w:rPr>
          <w:sz w:val="20"/>
        </w:rPr>
        <w:t>do</w:t>
      </w:r>
      <w:r>
        <w:rPr>
          <w:spacing w:val="56"/>
          <w:sz w:val="20"/>
        </w:rPr>
        <w:t> </w:t>
      </w:r>
      <w:r>
        <w:rPr>
          <w:sz w:val="20"/>
        </w:rPr>
        <w:t>material,</w:t>
      </w:r>
      <w:r>
        <w:rPr>
          <w:spacing w:val="56"/>
          <w:sz w:val="20"/>
        </w:rPr>
        <w:t> </w:t>
      </w:r>
      <w:r>
        <w:rPr>
          <w:sz w:val="20"/>
        </w:rPr>
        <w:t>salvo</w:t>
      </w:r>
      <w:r>
        <w:rPr>
          <w:spacing w:val="56"/>
          <w:sz w:val="20"/>
        </w:rPr>
        <w:t> </w:t>
      </w:r>
      <w:r>
        <w:rPr>
          <w:sz w:val="20"/>
        </w:rPr>
        <w:t>permitido</w:t>
      </w:r>
      <w:r>
        <w:rPr>
          <w:spacing w:val="56"/>
          <w:sz w:val="20"/>
        </w:rPr>
        <w:t> </w:t>
      </w:r>
      <w:r>
        <w:rPr>
          <w:sz w:val="20"/>
        </w:rPr>
        <w:t>pelo SCCEST/OPMES ou departamento superior.</w:t>
      </w:r>
    </w:p>
    <w:p>
      <w:pPr>
        <w:pStyle w:val="ListParagraph"/>
        <w:numPr>
          <w:ilvl w:val="1"/>
          <w:numId w:val="18"/>
        </w:numPr>
        <w:tabs>
          <w:tab w:pos="671" w:val="left" w:leader="none"/>
        </w:tabs>
        <w:spacing w:line="280" w:lineRule="auto" w:before="121" w:after="0"/>
        <w:ind w:left="329" w:right="433" w:firstLine="0"/>
        <w:jc w:val="left"/>
        <w:rPr>
          <w:sz w:val="20"/>
        </w:rPr>
      </w:pPr>
      <w:r>
        <w:rPr>
          <w:sz w:val="20"/>
        </w:rPr>
        <w:t>Antes de apresentar a proposta, a CONTRATADA</w:t>
      </w:r>
      <w:r>
        <w:rPr>
          <w:spacing w:val="-10"/>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678" w:val="left" w:leader="none"/>
        </w:tabs>
        <w:spacing w:line="280" w:lineRule="auto" w:before="122" w:after="0"/>
        <w:ind w:left="329" w:right="433" w:firstLine="0"/>
        <w:jc w:val="left"/>
        <w:rPr>
          <w:sz w:val="20"/>
        </w:rPr>
      </w:pPr>
      <w:r>
        <w:rPr>
          <w:sz w:val="20"/>
        </w:rPr>
        <w:t>A</w:t>
      </w:r>
      <w:r>
        <w:rPr>
          <w:spacing w:val="-3"/>
          <w:sz w:val="20"/>
        </w:rPr>
        <w:t> </w:t>
      </w:r>
      <w:r>
        <w:rPr>
          <w:sz w:val="20"/>
        </w:rPr>
        <w:t>apresentação da proposta implica na obrigatoriedade do cumprimento das disposições nelas contidas, assumindo o proponente o compromisso de executar os serviços </w:t>
      </w:r>
      <w:r>
        <w:rPr>
          <w:sz w:val="20"/>
        </w:rPr>
        <w:t>nos seus termos.</w:t>
      </w:r>
    </w:p>
    <w:p>
      <w:pPr>
        <w:pStyle w:val="ListParagraph"/>
        <w:numPr>
          <w:ilvl w:val="1"/>
          <w:numId w:val="18"/>
        </w:numPr>
        <w:tabs>
          <w:tab w:pos="679" w:val="left" w:leader="none"/>
        </w:tabs>
        <w:spacing w:line="280" w:lineRule="auto" w:before="122" w:after="0"/>
        <w:ind w:left="329" w:right="433" w:firstLine="0"/>
        <w:jc w:val="left"/>
        <w:rPr>
          <w:sz w:val="20"/>
        </w:rPr>
      </w:pPr>
      <w:r>
        <w:rPr>
          <w:sz w:val="20"/>
        </w:rPr>
        <w:t>O</w:t>
      </w:r>
      <w:r>
        <w:rPr>
          <w:spacing w:val="-2"/>
          <w:sz w:val="20"/>
        </w:rPr>
        <w:t> </w:t>
      </w:r>
      <w:r>
        <w:rPr>
          <w:sz w:val="20"/>
        </w:rPr>
        <w:t>preço</w:t>
      </w:r>
      <w:r>
        <w:rPr>
          <w:spacing w:val="-2"/>
          <w:sz w:val="20"/>
        </w:rPr>
        <w:t> </w:t>
      </w:r>
      <w:r>
        <w:rPr>
          <w:sz w:val="20"/>
        </w:rPr>
        <w:t>total</w:t>
      </w:r>
      <w:r>
        <w:rPr>
          <w:spacing w:val="-2"/>
          <w:sz w:val="20"/>
        </w:rPr>
        <w:t> </w:t>
      </w:r>
      <w:r>
        <w:rPr>
          <w:sz w:val="20"/>
        </w:rPr>
        <w:t>proposto</w:t>
      </w:r>
      <w:r>
        <w:rPr>
          <w:spacing w:val="-2"/>
          <w:sz w:val="20"/>
        </w:rPr>
        <w:t> </w:t>
      </w:r>
      <w:r>
        <w:rPr>
          <w:sz w:val="20"/>
        </w:rPr>
        <w:t>deverá</w:t>
      </w:r>
      <w:r>
        <w:rPr>
          <w:spacing w:val="-2"/>
          <w:sz w:val="20"/>
        </w:rPr>
        <w:t> </w:t>
      </w:r>
      <w:r>
        <w:rPr>
          <w:sz w:val="20"/>
        </w:rPr>
        <w:t>considerar</w:t>
      </w:r>
      <w:r>
        <w:rPr>
          <w:spacing w:val="-2"/>
          <w:sz w:val="20"/>
        </w:rPr>
        <w:t> </w:t>
      </w:r>
      <w:r>
        <w:rPr>
          <w:sz w:val="20"/>
        </w:rPr>
        <w:t>a</w:t>
      </w:r>
      <w:r>
        <w:rPr>
          <w:spacing w:val="-2"/>
          <w:sz w:val="20"/>
        </w:rPr>
        <w:t> </w:t>
      </w:r>
      <w:r>
        <w:rPr>
          <w:sz w:val="20"/>
        </w:rPr>
        <w:t>consecução</w:t>
      </w:r>
      <w:r>
        <w:rPr>
          <w:spacing w:val="-2"/>
          <w:sz w:val="20"/>
        </w:rPr>
        <w:t> </w:t>
      </w:r>
      <w:r>
        <w:rPr>
          <w:sz w:val="20"/>
        </w:rPr>
        <w:t>do</w:t>
      </w:r>
      <w:r>
        <w:rPr>
          <w:spacing w:val="-2"/>
          <w:sz w:val="20"/>
        </w:rPr>
        <w:t> </w:t>
      </w:r>
      <w:r>
        <w:rPr>
          <w:sz w:val="20"/>
        </w:rPr>
        <w:t>objeto</w:t>
      </w:r>
      <w:r>
        <w:rPr>
          <w:spacing w:val="-2"/>
          <w:sz w:val="20"/>
        </w:rPr>
        <w:t> </w:t>
      </w:r>
      <w:r>
        <w:rPr>
          <w:sz w:val="20"/>
        </w:rPr>
        <w:t>referente</w:t>
      </w:r>
      <w:r>
        <w:rPr>
          <w:spacing w:val="-2"/>
          <w:sz w:val="20"/>
        </w:rPr>
        <w:t> </w:t>
      </w:r>
      <w:r>
        <w:rPr>
          <w:sz w:val="20"/>
        </w:rPr>
        <w:t>a</w:t>
      </w:r>
      <w:r>
        <w:rPr>
          <w:spacing w:val="-2"/>
          <w:sz w:val="20"/>
        </w:rPr>
        <w:t> </w:t>
      </w:r>
      <w:r>
        <w:rPr>
          <w:sz w:val="20"/>
        </w:rPr>
        <w:t>presente</w:t>
      </w:r>
      <w:r>
        <w:rPr>
          <w:spacing w:val="-2"/>
          <w:sz w:val="20"/>
        </w:rPr>
        <w:t> </w:t>
      </w:r>
      <w:r>
        <w:rPr>
          <w:sz w:val="20"/>
        </w:rPr>
        <w:t>contratação,</w:t>
      </w:r>
      <w:r>
        <w:rPr>
          <w:spacing w:val="-2"/>
          <w:sz w:val="20"/>
        </w:rPr>
        <w:t> </w:t>
      </w:r>
      <w:r>
        <w:rPr>
          <w:sz w:val="20"/>
        </w:rPr>
        <w:t>englobando</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diretos</w:t>
      </w:r>
      <w:r>
        <w:rPr>
          <w:spacing w:val="-2"/>
          <w:sz w:val="20"/>
        </w:rPr>
        <w:t> </w:t>
      </w:r>
      <w:r>
        <w:rPr>
          <w:sz w:val="20"/>
        </w:rPr>
        <w:t>e</w:t>
      </w:r>
      <w:r>
        <w:rPr>
          <w:spacing w:val="-2"/>
          <w:sz w:val="20"/>
        </w:rPr>
        <w:t> </w:t>
      </w:r>
      <w:r>
        <w:rPr>
          <w:sz w:val="20"/>
        </w:rPr>
        <w:t>indiretos</w:t>
      </w:r>
      <w:r>
        <w:rPr>
          <w:spacing w:val="-2"/>
          <w:sz w:val="20"/>
        </w:rPr>
        <w:t> </w:t>
      </w:r>
      <w:r>
        <w:rPr>
          <w:sz w:val="20"/>
        </w:rPr>
        <w:t>incidentes,</w:t>
      </w:r>
      <w:r>
        <w:rPr>
          <w:spacing w:val="-2"/>
          <w:sz w:val="20"/>
        </w:rPr>
        <w:t> </w:t>
      </w:r>
      <w:r>
        <w:rPr>
          <w:sz w:val="20"/>
        </w:rPr>
        <w:t>inclusive</w:t>
      </w:r>
      <w:r>
        <w:rPr>
          <w:spacing w:val="-2"/>
          <w:sz w:val="20"/>
        </w:rPr>
        <w:t> </w:t>
      </w:r>
      <w:r>
        <w:rPr>
          <w:sz w:val="20"/>
        </w:rPr>
        <w:t>a</w:t>
      </w:r>
      <w:r>
        <w:rPr>
          <w:spacing w:val="-2"/>
          <w:sz w:val="20"/>
        </w:rPr>
        <w:t> </w:t>
      </w:r>
      <w:r>
        <w:rPr>
          <w:sz w:val="20"/>
        </w:rPr>
        <w:t>entrega e o descarregamento.</w:t>
      </w:r>
    </w:p>
    <w:p>
      <w:pPr>
        <w:pStyle w:val="BodyText"/>
      </w:pPr>
    </w:p>
    <w:p>
      <w:pPr>
        <w:pStyle w:val="BodyText"/>
        <w:spacing w:before="52"/>
      </w:pPr>
    </w:p>
    <w:p>
      <w:pPr>
        <w:pStyle w:val="Heading2"/>
        <w:numPr>
          <w:ilvl w:val="0"/>
          <w:numId w:val="18"/>
        </w:numPr>
        <w:tabs>
          <w:tab w:pos="528" w:val="left" w:leader="none"/>
        </w:tabs>
        <w:spacing w:line="240" w:lineRule="auto" w:before="0"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spacing w:before="120"/>
        <w:rPr>
          <w:b/>
        </w:rPr>
      </w:pPr>
    </w:p>
    <w:p>
      <w:pPr>
        <w:pStyle w:val="Heading3"/>
        <w:ind w:left="210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line="439" w:lineRule="auto" w:before="70"/>
        <w:ind w:left="361" w:right="11092"/>
      </w:pPr>
      <w:r>
        <w:rPr/>
        <w:t>Nome:</w:t>
      </w:r>
      <w:r>
        <w:rPr>
          <w:spacing w:val="-13"/>
        </w:rPr>
        <w:t> </w:t>
      </w:r>
      <w:r>
        <w:rPr/>
        <w:t>Yan</w:t>
      </w:r>
      <w:r>
        <w:rPr>
          <w:spacing w:val="-12"/>
        </w:rPr>
        <w:t> </w:t>
      </w:r>
      <w:r>
        <w:rPr/>
        <w:t>Lucas</w:t>
      </w:r>
      <w:r>
        <w:rPr>
          <w:spacing w:val="-13"/>
        </w:rPr>
        <w:t> </w:t>
      </w:r>
      <w:r>
        <w:rPr/>
        <w:t>dos</w:t>
      </w:r>
      <w:r>
        <w:rPr>
          <w:spacing w:val="-12"/>
        </w:rPr>
        <w:t> </w:t>
      </w:r>
      <w:r>
        <w:rPr/>
        <w:t>Santos</w:t>
      </w:r>
      <w:r>
        <w:rPr>
          <w:spacing w:val="-13"/>
        </w:rPr>
        <w:t> </w:t>
      </w:r>
      <w:r>
        <w:rPr/>
        <w:t>Cerqueira Cargo: Agente de Apoio</w:t>
      </w:r>
    </w:p>
    <w:p>
      <w:pPr>
        <w:pStyle w:val="BodyText"/>
        <w:spacing w:before="13"/>
        <w:ind w:left="361"/>
      </w:pPr>
      <w:r>
        <w:rPr/>
        <w:t>ID</w:t>
      </w:r>
      <w:r>
        <w:rPr>
          <w:spacing w:val="-1"/>
        </w:rPr>
        <w:t> </w:t>
      </w:r>
      <w:r>
        <w:rPr/>
        <w:t>Funcional</w:t>
      </w:r>
      <w:r>
        <w:rPr>
          <w:spacing w:val="-1"/>
        </w:rPr>
        <w:t> </w:t>
      </w:r>
      <w:r>
        <w:rPr/>
        <w:t>ou</w:t>
      </w:r>
      <w:r>
        <w:rPr>
          <w:spacing w:val="-1"/>
        </w:rPr>
        <w:t> </w:t>
      </w:r>
      <w:r>
        <w:rPr/>
        <w:t>CPF:</w:t>
      </w:r>
      <w:r>
        <w:rPr>
          <w:spacing w:val="-1"/>
        </w:rPr>
        <w:t> </w:t>
      </w:r>
      <w:r>
        <w:rPr/>
        <w:t>149.318.157-</w:t>
      </w:r>
      <w:r>
        <w:rPr>
          <w:spacing w:val="-5"/>
        </w:rPr>
        <w:t>23</w:t>
      </w:r>
    </w:p>
    <w:p>
      <w:pPr>
        <w:pStyle w:val="BodyText"/>
      </w:pPr>
    </w:p>
    <w:p>
      <w:pPr>
        <w:pStyle w:val="BodyText"/>
        <w:spacing w:before="150"/>
      </w:pPr>
    </w:p>
    <w:p>
      <w:pPr>
        <w:pStyle w:val="Heading3"/>
        <w:ind w:left="2078"/>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before="70"/>
        <w:ind w:left="361"/>
      </w:pPr>
      <w:r>
        <w:rPr/>
        <w:t>Nome:</w:t>
      </w:r>
      <w:r>
        <w:rPr>
          <w:spacing w:val="-1"/>
        </w:rPr>
        <w:t> </w:t>
      </w:r>
      <w:r>
        <w:rPr/>
        <w:t>Cristiane</w:t>
      </w:r>
      <w:r>
        <w:rPr>
          <w:spacing w:val="-1"/>
        </w:rPr>
        <w:t> </w:t>
      </w:r>
      <w:r>
        <w:rPr/>
        <w:t>Ferreira</w:t>
      </w:r>
      <w:r>
        <w:rPr>
          <w:spacing w:val="-1"/>
        </w:rPr>
        <w:t> </w:t>
      </w:r>
      <w:r>
        <w:rPr/>
        <w:t>de</w:t>
      </w:r>
      <w:r>
        <w:rPr>
          <w:spacing w:val="-12"/>
        </w:rPr>
        <w:t> </w:t>
      </w:r>
      <w:r>
        <w:rPr/>
        <w:t>Araujo</w:t>
      </w:r>
      <w:r>
        <w:rPr>
          <w:spacing w:val="-1"/>
        </w:rPr>
        <w:t> </w:t>
      </w:r>
      <w:r>
        <w:rPr>
          <w:spacing w:val="-2"/>
        </w:rPr>
        <w:t>Gomes</w:t>
      </w:r>
    </w:p>
    <w:p>
      <w:pPr>
        <w:pStyle w:val="BodyText"/>
        <w:spacing w:line="439" w:lineRule="auto" w:before="190"/>
        <w:ind w:left="361" w:right="10045"/>
      </w:pPr>
      <w:r>
        <w:rPr/>
        <w:t>Cargo:</w:t>
      </w:r>
      <w:r>
        <w:rPr>
          <w:spacing w:val="-8"/>
        </w:rPr>
        <w:t> </w:t>
      </w:r>
      <w:r>
        <w:rPr/>
        <w:t>Coordenadora</w:t>
      </w:r>
      <w:r>
        <w:rPr>
          <w:spacing w:val="-8"/>
        </w:rPr>
        <w:t> </w:t>
      </w:r>
      <w:r>
        <w:rPr/>
        <w:t>do</w:t>
      </w:r>
      <w:r>
        <w:rPr>
          <w:spacing w:val="-8"/>
        </w:rPr>
        <w:t> </w:t>
      </w:r>
      <w:r>
        <w:rPr/>
        <w:t>Núcleo</w:t>
      </w:r>
      <w:r>
        <w:rPr>
          <w:spacing w:val="-8"/>
        </w:rPr>
        <w:t> </w:t>
      </w:r>
      <w:r>
        <w:rPr/>
        <w:t>de</w:t>
      </w:r>
      <w:r>
        <w:rPr>
          <w:spacing w:val="-8"/>
        </w:rPr>
        <w:t> </w:t>
      </w:r>
      <w:r>
        <w:rPr/>
        <w:t>Cirurgia</w:t>
      </w:r>
      <w:r>
        <w:rPr>
          <w:spacing w:val="-8"/>
        </w:rPr>
        <w:t> </w:t>
      </w:r>
      <w:r>
        <w:rPr/>
        <w:t>Endovascular ID Funcional: 4406974</w:t>
      </w:r>
    </w:p>
    <w:p>
      <w:pPr>
        <w:pStyle w:val="BodyText"/>
        <w:spacing w:after="0" w:line="439" w:lineRule="auto"/>
        <w:sectPr>
          <w:pgSz w:w="15840" w:h="24480"/>
          <w:pgMar w:top="520" w:bottom="280" w:left="360" w:right="360"/>
        </w:sectPr>
      </w:pPr>
    </w:p>
    <w:p>
      <w:pPr>
        <w:pStyle w:val="Heading2"/>
        <w:spacing w:before="63"/>
        <w:ind w:left="60" w:right="148"/>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670" w:val="left" w:leader="dot"/>
        </w:tabs>
        <w:spacing w:before="0"/>
        <w:ind w:left="329" w:right="0" w:firstLine="0"/>
        <w:jc w:val="left"/>
        <w:rPr>
          <w:b/>
          <w:sz w:val="20"/>
        </w:rPr>
      </w:pPr>
      <w:r>
        <w:rPr>
          <w:b/>
          <w:sz w:val="20"/>
        </w:rPr>
        <w:t>CONTRATO</w:t>
      </w:r>
      <w:r>
        <w:rPr>
          <w:b/>
          <w:spacing w:val="2"/>
          <w:sz w:val="20"/>
        </w:rPr>
        <w:t> </w:t>
      </w:r>
      <w:r>
        <w:rPr>
          <w:b/>
          <w:spacing w:val="-5"/>
          <w:sz w:val="20"/>
        </w:rPr>
        <w:t>Nº</w:t>
      </w:r>
      <w:r>
        <w:rPr>
          <w:sz w:val="20"/>
        </w:rPr>
        <w:tab/>
      </w:r>
      <w:r>
        <w:rPr>
          <w:b/>
          <w:sz w:val="20"/>
        </w:rPr>
        <w:t>/2025/HUPE,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2"/>
        <w:spacing w:before="40"/>
        <w:ind w:left="32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439" w:val="left" w:leader="dot"/>
        </w:tabs>
        <w:spacing w:line="280" w:lineRule="auto"/>
        <w:ind w:left="329" w:right="6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572" w:val="left" w:leader="dot"/>
        </w:tabs>
        <w:spacing w:before="3"/>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before="40"/>
        <w:ind w:left="329" w:right="628"/>
        <w:jc w:val="both"/>
      </w:pPr>
      <w:r>
        <w:rPr/>
        <w:t>denominado </w:t>
      </w:r>
      <w:r>
        <w:rPr>
          <w:b/>
        </w:rPr>
        <w:t>CONTRATADO</w:t>
      </w:r>
      <w:r>
        <w:rPr/>
        <w:t>, com fundamento no Processo nº </w:t>
      </w:r>
      <w:r>
        <w:rPr>
          <w:b/>
        </w:rPr>
        <w:t>SEI-260007/000364/2025</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116/2025</w:t>
      </w:r>
      <w:r>
        <w:rPr/>
        <w:t>, mediante as cláusulas e condições a seguir enunciadas.</w:t>
      </w:r>
    </w:p>
    <w:p>
      <w:pPr>
        <w:pStyle w:val="BodyText"/>
      </w:pPr>
    </w:p>
    <w:p>
      <w:pPr>
        <w:pStyle w:val="BodyText"/>
        <w:spacing w:before="98"/>
      </w:pPr>
    </w:p>
    <w:p>
      <w:pPr>
        <w:pStyle w:val="Heading2"/>
        <w:ind w:left="32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0"/>
        </w:numPr>
        <w:tabs>
          <w:tab w:pos="641" w:val="left" w:leader="none"/>
        </w:tabs>
        <w:spacing w:line="240" w:lineRule="auto" w:before="160" w:after="0"/>
        <w:ind w:left="641" w:right="0" w:hanging="312"/>
        <w:jc w:val="left"/>
        <w:rPr>
          <w:b/>
          <w:sz w:val="20"/>
        </w:rPr>
      </w:pPr>
      <w:r>
        <w:rPr>
          <w:sz w:val="20"/>
        </w:rPr>
        <w:t>O</w:t>
      </w:r>
      <w:r>
        <w:rPr>
          <w:spacing w:val="9"/>
          <w:sz w:val="20"/>
        </w:rPr>
        <w:t> </w:t>
      </w:r>
      <w:r>
        <w:rPr>
          <w:sz w:val="20"/>
        </w:rPr>
        <w:t>objeto</w:t>
      </w:r>
      <w:r>
        <w:rPr>
          <w:spacing w:val="9"/>
          <w:sz w:val="20"/>
        </w:rPr>
        <w:t> </w:t>
      </w:r>
      <w:r>
        <w:rPr>
          <w:sz w:val="20"/>
        </w:rPr>
        <w:t>do</w:t>
      </w:r>
      <w:r>
        <w:rPr>
          <w:spacing w:val="10"/>
          <w:sz w:val="20"/>
        </w:rPr>
        <w:t> </w:t>
      </w:r>
      <w:r>
        <w:rPr>
          <w:sz w:val="20"/>
        </w:rPr>
        <w:t>presente</w:t>
      </w:r>
      <w:r>
        <w:rPr>
          <w:spacing w:val="9"/>
          <w:sz w:val="20"/>
        </w:rPr>
        <w:t> </w:t>
      </w:r>
      <w:r>
        <w:rPr>
          <w:sz w:val="20"/>
        </w:rPr>
        <w:t>Contrato</w:t>
      </w:r>
      <w:r>
        <w:rPr>
          <w:spacing w:val="10"/>
          <w:sz w:val="20"/>
        </w:rPr>
        <w:t> </w:t>
      </w:r>
      <w:r>
        <w:rPr>
          <w:sz w:val="20"/>
        </w:rPr>
        <w:t>é</w:t>
      </w:r>
      <w:r>
        <w:rPr>
          <w:spacing w:val="9"/>
          <w:sz w:val="20"/>
        </w:rPr>
        <w:t> </w:t>
      </w:r>
      <w:r>
        <w:rPr>
          <w:sz w:val="20"/>
        </w:rPr>
        <w:t>a</w:t>
      </w:r>
      <w:r>
        <w:rPr>
          <w:spacing w:val="10"/>
          <w:sz w:val="20"/>
        </w:rPr>
        <w:t> </w:t>
      </w:r>
      <w:r>
        <w:rPr>
          <w:b/>
          <w:sz w:val="20"/>
        </w:rPr>
        <w:t>AQUISIÇÃO</w:t>
      </w:r>
      <w:r>
        <w:rPr>
          <w:b/>
          <w:spacing w:val="9"/>
          <w:sz w:val="20"/>
        </w:rPr>
        <w:t> </w:t>
      </w:r>
      <w:r>
        <w:rPr>
          <w:b/>
          <w:sz w:val="20"/>
        </w:rPr>
        <w:t>DE</w:t>
      </w:r>
      <w:r>
        <w:rPr>
          <w:b/>
          <w:spacing w:val="9"/>
          <w:sz w:val="20"/>
        </w:rPr>
        <w:t> </w:t>
      </w:r>
      <w:r>
        <w:rPr>
          <w:b/>
          <w:sz w:val="20"/>
        </w:rPr>
        <w:t>MATERIAL</w:t>
      </w:r>
      <w:r>
        <w:rPr>
          <w:b/>
          <w:spacing w:val="-1"/>
          <w:sz w:val="20"/>
        </w:rPr>
        <w:t> </w:t>
      </w:r>
      <w:r>
        <w:rPr>
          <w:b/>
          <w:sz w:val="20"/>
        </w:rPr>
        <w:t>DE</w:t>
      </w:r>
      <w:r>
        <w:rPr>
          <w:b/>
          <w:spacing w:val="10"/>
          <w:sz w:val="20"/>
        </w:rPr>
        <w:t> </w:t>
      </w:r>
      <w:r>
        <w:rPr>
          <w:b/>
          <w:sz w:val="20"/>
        </w:rPr>
        <w:t>OPMES</w:t>
      </w:r>
      <w:r>
        <w:rPr>
          <w:b/>
          <w:spacing w:val="9"/>
          <w:sz w:val="20"/>
        </w:rPr>
        <w:t> </w:t>
      </w:r>
      <w:r>
        <w:rPr>
          <w:b/>
          <w:sz w:val="20"/>
        </w:rPr>
        <w:t>(ENXERTO</w:t>
      </w:r>
      <w:r>
        <w:rPr>
          <w:b/>
          <w:spacing w:val="-1"/>
          <w:sz w:val="20"/>
        </w:rPr>
        <w:t> </w:t>
      </w:r>
      <w:r>
        <w:rPr>
          <w:b/>
          <w:sz w:val="20"/>
        </w:rPr>
        <w:t>ARTERIAL)</w:t>
      </w:r>
      <w:r>
        <w:rPr>
          <w:b/>
          <w:spacing w:val="9"/>
          <w:sz w:val="20"/>
        </w:rPr>
        <w:t> </w:t>
      </w:r>
      <w:r>
        <w:rPr>
          <w:b/>
          <w:sz w:val="20"/>
        </w:rPr>
        <w:t>EM</w:t>
      </w:r>
      <w:r>
        <w:rPr>
          <w:b/>
          <w:spacing w:val="10"/>
          <w:sz w:val="20"/>
        </w:rPr>
        <w:t> </w:t>
      </w:r>
      <w:r>
        <w:rPr>
          <w:b/>
          <w:sz w:val="20"/>
        </w:rPr>
        <w:t>REGIME</w:t>
      </w:r>
      <w:r>
        <w:rPr>
          <w:b/>
          <w:spacing w:val="9"/>
          <w:sz w:val="20"/>
        </w:rPr>
        <w:t> </w:t>
      </w:r>
      <w:r>
        <w:rPr>
          <w:b/>
          <w:sz w:val="20"/>
        </w:rPr>
        <w:t>DE</w:t>
      </w:r>
      <w:r>
        <w:rPr>
          <w:b/>
          <w:spacing w:val="10"/>
          <w:sz w:val="20"/>
        </w:rPr>
        <w:t> </w:t>
      </w:r>
      <w:r>
        <w:rPr>
          <w:b/>
          <w:sz w:val="20"/>
        </w:rPr>
        <w:t>CONSIGNAÇÃO</w:t>
      </w:r>
      <w:r>
        <w:rPr>
          <w:b/>
          <w:spacing w:val="9"/>
          <w:sz w:val="20"/>
        </w:rPr>
        <w:t> </w:t>
      </w:r>
      <w:r>
        <w:rPr>
          <w:b/>
          <w:sz w:val="20"/>
        </w:rPr>
        <w:t>PARA</w:t>
      </w:r>
      <w:r>
        <w:rPr>
          <w:b/>
          <w:spacing w:val="-1"/>
          <w:sz w:val="20"/>
        </w:rPr>
        <w:t> </w:t>
      </w:r>
      <w:r>
        <w:rPr>
          <w:b/>
          <w:sz w:val="20"/>
        </w:rPr>
        <w:t>O</w:t>
      </w:r>
      <w:r>
        <w:rPr>
          <w:b/>
          <w:spacing w:val="10"/>
          <w:sz w:val="20"/>
        </w:rPr>
        <w:t> </w:t>
      </w:r>
      <w:r>
        <w:rPr>
          <w:b/>
          <w:spacing w:val="-2"/>
          <w:sz w:val="20"/>
        </w:rPr>
        <w:t>SERVIÇO</w:t>
      </w:r>
    </w:p>
    <w:p>
      <w:pPr>
        <w:spacing w:before="40"/>
        <w:ind w:left="329" w:right="0" w:firstLine="0"/>
        <w:jc w:val="both"/>
        <w:rPr>
          <w:sz w:val="20"/>
        </w:rPr>
      </w:pPr>
      <w:r>
        <w:rPr>
          <w:b/>
          <w:sz w:val="20"/>
        </w:rPr>
        <w:t>DE</w:t>
      </w:r>
      <w:r>
        <w:rPr>
          <w:b/>
          <w:spacing w:val="-7"/>
          <w:sz w:val="20"/>
        </w:rPr>
        <w:t> </w:t>
      </w:r>
      <w:r>
        <w:rPr>
          <w:b/>
          <w:sz w:val="20"/>
        </w:rPr>
        <w:t>CIRURGIA</w:t>
      </w:r>
      <w:r>
        <w:rPr>
          <w:b/>
          <w:spacing w:val="-15"/>
          <w:sz w:val="20"/>
        </w:rPr>
        <w:t> </w:t>
      </w:r>
      <w:r>
        <w:rPr>
          <w:b/>
          <w:sz w:val="20"/>
        </w:rPr>
        <w:t>VASCULAR</w:t>
      </w:r>
      <w:r>
        <w:rPr>
          <w:b/>
          <w:spacing w:val="-3"/>
          <w:sz w:val="20"/>
        </w:rPr>
        <w:t> </w:t>
      </w:r>
      <w:r>
        <w:rPr>
          <w:b/>
          <w:sz w:val="20"/>
        </w:rPr>
        <w:t>DO</w:t>
      </w:r>
      <w:r>
        <w:rPr>
          <w:b/>
          <w:spacing w:val="-3"/>
          <w:sz w:val="20"/>
        </w:rPr>
        <w:t> </w:t>
      </w:r>
      <w:r>
        <w:rPr>
          <w:b/>
          <w:sz w:val="20"/>
        </w:rPr>
        <w:t>HUPE</w:t>
      </w:r>
      <w:r>
        <w:rPr>
          <w:b/>
          <w:spacing w:val="-3"/>
          <w:sz w:val="20"/>
        </w:rPr>
        <w:t> </w:t>
      </w:r>
      <w:r>
        <w:rPr>
          <w:sz w:val="20"/>
        </w:rPr>
        <w:t>a</w:t>
      </w:r>
      <w:r>
        <w:rPr>
          <w:spacing w:val="-3"/>
          <w:sz w:val="20"/>
        </w:rPr>
        <w:t> </w:t>
      </w:r>
      <w:r>
        <w:rPr>
          <w:sz w:val="20"/>
        </w:rPr>
        <w:t>serem</w:t>
      </w:r>
      <w:r>
        <w:rPr>
          <w:spacing w:val="-3"/>
          <w:sz w:val="20"/>
        </w:rPr>
        <w:t> </w:t>
      </w:r>
      <w:r>
        <w:rPr>
          <w:sz w:val="20"/>
        </w:rPr>
        <w:t>executados</w:t>
      </w:r>
      <w:r>
        <w:rPr>
          <w:spacing w:val="-3"/>
          <w:sz w:val="20"/>
        </w:rPr>
        <w:t> </w:t>
      </w:r>
      <w:r>
        <w:rPr>
          <w:sz w:val="20"/>
        </w:rPr>
        <w:t>nas</w:t>
      </w:r>
      <w:r>
        <w:rPr>
          <w:spacing w:val="-3"/>
          <w:sz w:val="20"/>
        </w:rPr>
        <w:t> </w:t>
      </w:r>
      <w:r>
        <w:rPr>
          <w:sz w:val="20"/>
        </w:rPr>
        <w:t>condições</w:t>
      </w:r>
      <w:r>
        <w:rPr>
          <w:spacing w:val="-3"/>
          <w:sz w:val="20"/>
        </w:rPr>
        <w:t> </w:t>
      </w:r>
      <w:r>
        <w:rPr>
          <w:sz w:val="20"/>
        </w:rPr>
        <w:t>estabelecidas</w:t>
      </w:r>
      <w:r>
        <w:rPr>
          <w:spacing w:val="-3"/>
          <w:sz w:val="20"/>
        </w:rPr>
        <w:t> </w:t>
      </w:r>
      <w:r>
        <w:rPr>
          <w:sz w:val="20"/>
        </w:rPr>
        <w:t>no</w:t>
      </w:r>
      <w:r>
        <w:rPr>
          <w:spacing w:val="-6"/>
          <w:sz w:val="20"/>
        </w:rPr>
        <w:t> </w:t>
      </w:r>
      <w:r>
        <w:rPr>
          <w:sz w:val="20"/>
        </w:rPr>
        <w:t>Termo</w:t>
      </w:r>
      <w:r>
        <w:rPr>
          <w:spacing w:val="-4"/>
          <w:sz w:val="20"/>
        </w:rPr>
        <w:t> </w:t>
      </w:r>
      <w:r>
        <w:rPr>
          <w:sz w:val="20"/>
        </w:rPr>
        <w:t>de</w:t>
      </w:r>
      <w:r>
        <w:rPr>
          <w:spacing w:val="-3"/>
          <w:sz w:val="20"/>
        </w:rPr>
        <w:t> </w:t>
      </w:r>
      <w:r>
        <w:rPr>
          <w:sz w:val="20"/>
        </w:rPr>
        <w:t>Referência</w:t>
      </w:r>
      <w:r>
        <w:rPr>
          <w:spacing w:val="-3"/>
          <w:sz w:val="20"/>
        </w:rPr>
        <w:t> </w:t>
      </w:r>
      <w:r>
        <w:rPr>
          <w:sz w:val="20"/>
        </w:rPr>
        <w:t>e</w:t>
      </w:r>
      <w:r>
        <w:rPr>
          <w:spacing w:val="-3"/>
          <w:sz w:val="20"/>
        </w:rPr>
        <w:t> </w:t>
      </w:r>
      <w:r>
        <w:rPr>
          <w:sz w:val="20"/>
        </w:rPr>
        <w:t>nos</w:t>
      </w:r>
      <w:r>
        <w:rPr>
          <w:spacing w:val="-3"/>
          <w:sz w:val="20"/>
        </w:rPr>
        <w:t> </w:t>
      </w:r>
      <w:r>
        <w:rPr>
          <w:sz w:val="20"/>
        </w:rPr>
        <w:t>anexos</w:t>
      </w:r>
      <w:r>
        <w:rPr>
          <w:spacing w:val="-3"/>
          <w:sz w:val="20"/>
        </w:rPr>
        <w:t> </w:t>
      </w:r>
      <w:r>
        <w:rPr>
          <w:sz w:val="20"/>
        </w:rPr>
        <w:t>deste</w:t>
      </w:r>
      <w:r>
        <w:rPr>
          <w:spacing w:val="-3"/>
          <w:sz w:val="20"/>
        </w:rPr>
        <w:t> </w:t>
      </w:r>
      <w:r>
        <w:rPr>
          <w:spacing w:val="-2"/>
          <w:sz w:val="20"/>
        </w:rPr>
        <w:t>Contrato.</w:t>
      </w:r>
    </w:p>
    <w:p>
      <w:pPr>
        <w:pStyle w:val="BodyText"/>
        <w:spacing w:before="80"/>
      </w:pPr>
    </w:p>
    <w:p>
      <w:pPr>
        <w:pStyle w:val="ListParagraph"/>
        <w:numPr>
          <w:ilvl w:val="1"/>
          <w:numId w:val="20"/>
        </w:numPr>
        <w:tabs>
          <w:tab w:pos="629" w:val="left" w:leader="none"/>
        </w:tabs>
        <w:spacing w:line="240" w:lineRule="auto" w:before="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after="1"/>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050"/>
        <w:gridCol w:w="1080"/>
        <w:gridCol w:w="1365"/>
        <w:gridCol w:w="1365"/>
        <w:gridCol w:w="1485"/>
        <w:gridCol w:w="1500"/>
      </w:tblGrid>
      <w:tr>
        <w:trPr>
          <w:trHeight w:val="539" w:hRule="atLeast"/>
        </w:trPr>
        <w:tc>
          <w:tcPr>
            <w:tcW w:w="87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87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5"/>
      </w:pPr>
    </w:p>
    <w:p>
      <w:pPr>
        <w:pStyle w:val="ListParagraph"/>
        <w:numPr>
          <w:ilvl w:val="1"/>
          <w:numId w:val="20"/>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629" w:val="left" w:leader="none"/>
        </w:tabs>
        <w:spacing w:line="240" w:lineRule="auto" w:before="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629" w:val="left" w:leader="none"/>
        </w:tabs>
        <w:spacing w:line="240" w:lineRule="auto" w:before="22"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1"/>
        </w:numPr>
        <w:tabs>
          <w:tab w:pos="776" w:val="left" w:leader="none"/>
        </w:tabs>
        <w:spacing w:line="280" w:lineRule="auto" w:before="35"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2"/>
        </w:numPr>
        <w:tabs>
          <w:tab w:pos="533" w:val="left" w:leader="none"/>
        </w:tabs>
        <w:spacing w:line="240" w:lineRule="auto" w:before="2"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2"/>
        </w:numPr>
        <w:tabs>
          <w:tab w:pos="544" w:val="left" w:leader="none"/>
        </w:tabs>
        <w:spacing w:line="240" w:lineRule="auto" w:before="4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2"/>
        </w:numPr>
        <w:tabs>
          <w:tab w:pos="533" w:val="left" w:leader="none"/>
        </w:tabs>
        <w:spacing w:line="240" w:lineRule="auto" w:before="4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2"/>
        </w:numPr>
        <w:tabs>
          <w:tab w:pos="544" w:val="left" w:leader="none"/>
        </w:tabs>
        <w:spacing w:line="240" w:lineRule="auto" w:before="4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2"/>
        </w:numPr>
        <w:tabs>
          <w:tab w:pos="533" w:val="left" w:leader="none"/>
        </w:tabs>
        <w:spacing w:line="240" w:lineRule="auto" w:before="4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2"/>
        </w:numPr>
        <w:tabs>
          <w:tab w:pos="511" w:val="left" w:leader="none"/>
        </w:tabs>
        <w:spacing w:line="240" w:lineRule="auto" w:before="145"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3"/>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2"/>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2"/>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4"/>
        </w:numPr>
        <w:tabs>
          <w:tab w:pos="628" w:val="left" w:leader="none"/>
        </w:tabs>
        <w:spacing w:line="240" w:lineRule="auto" w:before="0"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2"/>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5"/>
        </w:numPr>
        <w:tabs>
          <w:tab w:pos="628" w:val="left" w:leader="none"/>
          <w:tab w:pos="4178" w:val="left" w:leader="dot"/>
        </w:tabs>
        <w:spacing w:line="240" w:lineRule="auto" w:before="0" w:after="0"/>
        <w:ind w:left="6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5"/>
        </w:numPr>
        <w:tabs>
          <w:tab w:pos="684" w:val="left" w:leader="none"/>
        </w:tabs>
        <w:spacing w:line="280" w:lineRule="auto" w:before="40" w:after="0"/>
        <w:ind w:left="329" w:right="3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25"/>
        </w:numPr>
        <w:tabs>
          <w:tab w:pos="628" w:val="left" w:leader="none"/>
        </w:tabs>
        <w:spacing w:line="240" w:lineRule="auto" w:before="2" w:after="0"/>
        <w:ind w:left="6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2"/>
        <w:ind w:left="3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6"/>
        </w:numPr>
        <w:tabs>
          <w:tab w:pos="645" w:val="left" w:leader="none"/>
        </w:tabs>
        <w:spacing w:line="280" w:lineRule="auto" w:before="0"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6"/>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spacing w:after="0" w:line="280" w:lineRule="auto"/>
        <w:jc w:val="both"/>
        <w:rPr>
          <w:sz w:val="20"/>
        </w:rPr>
        <w:sectPr>
          <w:pgSz w:w="15840" w:h="24480"/>
          <w:pgMar w:top="2420" w:bottom="280" w:left="360" w:right="360"/>
        </w:sectPr>
      </w:pPr>
    </w:p>
    <w:p>
      <w:pPr>
        <w:pStyle w:val="ListParagraph"/>
        <w:numPr>
          <w:ilvl w:val="1"/>
          <w:numId w:val="26"/>
        </w:numPr>
        <w:tabs>
          <w:tab w:pos="625" w:val="left" w:leader="none"/>
        </w:tabs>
        <w:spacing w:line="280" w:lineRule="auto" w:before="73"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6"/>
        </w:numPr>
        <w:tabs>
          <w:tab w:pos="779" w:val="left" w:leader="none"/>
        </w:tabs>
        <w:spacing w:line="240" w:lineRule="auto" w:before="3"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6"/>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spacing w:before="40"/>
        <w:ind w:left="3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6"/>
        </w:numPr>
        <w:tabs>
          <w:tab w:pos="629" w:val="left" w:leader="none"/>
        </w:tabs>
        <w:spacing w:line="240" w:lineRule="auto" w:before="0"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7"/>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7"/>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7"/>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1"/>
      </w:pPr>
    </w:p>
    <w:p>
      <w:pPr>
        <w:pStyle w:val="ListParagraph"/>
        <w:numPr>
          <w:ilvl w:val="2"/>
          <w:numId w:val="26"/>
        </w:numPr>
        <w:tabs>
          <w:tab w:pos="788" w:val="left" w:leader="none"/>
        </w:tabs>
        <w:spacing w:line="280" w:lineRule="auto" w:before="1"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6"/>
        </w:numPr>
        <w:tabs>
          <w:tab w:pos="796" w:val="left" w:leader="none"/>
        </w:tabs>
        <w:spacing w:line="280" w:lineRule="auto" w:before="2"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6"/>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6"/>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6"/>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6"/>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6"/>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6"/>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6"/>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6"/>
        </w:numPr>
        <w:tabs>
          <w:tab w:pos="641" w:val="left" w:leader="none"/>
        </w:tabs>
        <w:spacing w:line="280" w:lineRule="auto" w:before="2"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6"/>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6"/>
        </w:numPr>
        <w:tabs>
          <w:tab w:pos="754" w:val="left" w:leader="none"/>
        </w:tabs>
        <w:spacing w:line="240" w:lineRule="auto" w:before="2"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6"/>
        </w:numPr>
        <w:tabs>
          <w:tab w:pos="879" w:val="left" w:leader="none"/>
        </w:tabs>
        <w:spacing w:line="564" w:lineRule="auto" w:before="40" w:after="0"/>
        <w:ind w:left="329" w:right="69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8"/>
        </w:numPr>
        <w:tabs>
          <w:tab w:pos="629" w:val="left" w:leader="none"/>
        </w:tabs>
        <w:spacing w:line="229" w:lineRule="exact" w:before="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8"/>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8"/>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8"/>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8"/>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8"/>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8"/>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8"/>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8"/>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8"/>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9"/>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9"/>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8"/>
        </w:numPr>
        <w:tabs>
          <w:tab w:pos="631" w:val="left" w:leader="none"/>
        </w:tabs>
        <w:spacing w:line="280" w:lineRule="auto" w:before="1"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8"/>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8"/>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8"/>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2"/>
        <w:ind w:left="32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30"/>
        </w:numPr>
        <w:tabs>
          <w:tab w:pos="629" w:val="left" w:leader="none"/>
        </w:tabs>
        <w:spacing w:line="240" w:lineRule="auto" w:before="0" w:after="0"/>
        <w:ind w:left="62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0"/>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0"/>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0"/>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0"/>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0"/>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0"/>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0"/>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0"/>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0"/>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0"/>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spacing w:after="0" w:line="240" w:lineRule="auto"/>
        <w:jc w:val="left"/>
        <w:rPr>
          <w:sz w:val="20"/>
        </w:rPr>
        <w:sectPr>
          <w:pgSz w:w="15840" w:h="24480"/>
          <w:pgMar w:top="520" w:bottom="280" w:left="360" w:right="360"/>
        </w:sectPr>
      </w:pPr>
    </w:p>
    <w:p>
      <w:pPr>
        <w:pStyle w:val="ListParagraph"/>
        <w:numPr>
          <w:ilvl w:val="2"/>
          <w:numId w:val="30"/>
        </w:numPr>
        <w:tabs>
          <w:tab w:pos="889" w:val="left" w:leader="none"/>
        </w:tabs>
        <w:spacing w:line="280" w:lineRule="auto" w:before="73"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0"/>
        </w:numPr>
        <w:tabs>
          <w:tab w:pos="873" w:val="left" w:leader="none"/>
        </w:tabs>
        <w:spacing w:line="280" w:lineRule="auto" w:before="2"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0"/>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0"/>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39"/>
      </w:pPr>
    </w:p>
    <w:p>
      <w:pPr>
        <w:pStyle w:val="Heading2"/>
        <w:spacing w:before="1"/>
        <w:ind w:left="32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79"/>
        <w:rPr>
          <w:b/>
        </w:rPr>
      </w:pPr>
    </w:p>
    <w:p>
      <w:pPr>
        <w:pStyle w:val="ListParagraph"/>
        <w:numPr>
          <w:ilvl w:val="1"/>
          <w:numId w:val="31"/>
        </w:numPr>
        <w:tabs>
          <w:tab w:pos="636" w:val="left" w:leader="none"/>
        </w:tabs>
        <w:spacing w:line="280" w:lineRule="auto" w:before="1" w:after="0"/>
        <w:ind w:left="329" w:right="313" w:firstLine="0"/>
        <w:jc w:val="both"/>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0"/>
          <w:numId w:val="32"/>
        </w:numPr>
        <w:tabs>
          <w:tab w:pos="540" w:val="left" w:leader="none"/>
        </w:tabs>
        <w:spacing w:line="297" w:lineRule="auto" w:before="1" w:after="0"/>
        <w:ind w:left="329" w:right="313" w:firstLine="0"/>
        <w:jc w:val="both"/>
        <w:rPr>
          <w:sz w:val="20"/>
        </w:rPr>
      </w:pPr>
      <w:r>
        <w:rPr>
          <w:sz w:val="20"/>
        </w:rPr>
        <w:t>Disponibilizar os materiais discriminados na listagem anexa, através de </w:t>
      </w:r>
      <w:r>
        <w:rPr>
          <w:b/>
          <w:sz w:val="20"/>
        </w:rPr>
        <w:t>Nota Fiscal de Consignação</w:t>
      </w:r>
      <w:r>
        <w:rPr>
          <w:sz w:val="20"/>
        </w:rPr>
        <w:t>, no prazo máximo de 7 (sete)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32"/>
        </w:numPr>
        <w:tabs>
          <w:tab w:pos="545" w:val="left" w:leader="none"/>
        </w:tabs>
        <w:spacing w:line="215" w:lineRule="exact" w:before="0" w:after="0"/>
        <w:ind w:left="545" w:right="0" w:hanging="216"/>
        <w:jc w:val="both"/>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2"/>
        </w:numPr>
        <w:tabs>
          <w:tab w:pos="533" w:val="left" w:leader="none"/>
        </w:tabs>
        <w:spacing w:line="240" w:lineRule="auto" w:before="55" w:after="0"/>
        <w:ind w:left="533" w:right="0" w:hanging="204"/>
        <w:jc w:val="both"/>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1"/>
        </w:numPr>
        <w:tabs>
          <w:tab w:pos="778" w:val="left" w:leader="none"/>
        </w:tabs>
        <w:spacing w:line="240" w:lineRule="auto" w:before="40" w:after="0"/>
        <w:ind w:left="77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1"/>
        </w:numPr>
        <w:tabs>
          <w:tab w:pos="799" w:val="left" w:leader="none"/>
        </w:tabs>
        <w:spacing w:line="280" w:lineRule="auto" w:before="41" w:after="0"/>
        <w:ind w:left="329" w:right="313"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w:t>
      </w:r>
      <w:r>
        <w:rPr>
          <w:sz w:val="20"/>
        </w:rPr>
        <w:t>prazo previsto, com a devida comprovação.</w:t>
      </w:r>
    </w:p>
    <w:p>
      <w:pPr>
        <w:pStyle w:val="ListParagraph"/>
        <w:numPr>
          <w:ilvl w:val="2"/>
          <w:numId w:val="31"/>
        </w:numPr>
        <w:tabs>
          <w:tab w:pos="783" w:val="left" w:leader="none"/>
        </w:tabs>
        <w:spacing w:line="280" w:lineRule="auto" w:before="1" w:after="0"/>
        <w:ind w:left="329" w:right="313" w:firstLine="0"/>
        <w:jc w:val="both"/>
        <w:rPr>
          <w:sz w:val="20"/>
        </w:rPr>
      </w:pPr>
      <w:r>
        <w:rPr>
          <w:sz w:val="20"/>
        </w:rPr>
        <w:t>Atender às determinações regulares emitidas pelo fiscal ou gestor do Contrato ou autoridade superior (</w:t>
      </w:r>
      <w:hyperlink r:id="rId29">
        <w:r>
          <w:rPr>
            <w:color w:val="000080"/>
            <w:sz w:val="20"/>
            <w:u w:val="single" w:color="000080"/>
          </w:rPr>
          <w:t>art. 137, II, da Lei nº 14.133/2021</w:t>
        </w:r>
      </w:hyperlink>
      <w:r>
        <w:rPr>
          <w:sz w:val="20"/>
        </w:rPr>
        <w:t>) e prestar todo esclarecimento ou informação por eles solicitados.</w:t>
      </w:r>
    </w:p>
    <w:p>
      <w:pPr>
        <w:pStyle w:val="ListParagraph"/>
        <w:numPr>
          <w:ilvl w:val="2"/>
          <w:numId w:val="31"/>
        </w:numPr>
        <w:tabs>
          <w:tab w:pos="770" w:val="left" w:leader="none"/>
        </w:tabs>
        <w:spacing w:line="280" w:lineRule="auto" w:before="2" w:after="0"/>
        <w:ind w:left="329" w:right="3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1"/>
        </w:numPr>
        <w:tabs>
          <w:tab w:pos="790" w:val="left" w:leader="none"/>
        </w:tabs>
        <w:spacing w:line="280" w:lineRule="auto" w:before="2" w:after="0"/>
        <w:ind w:left="329" w:right="3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1"/>
        </w:numPr>
        <w:tabs>
          <w:tab w:pos="789" w:val="left" w:leader="none"/>
        </w:tabs>
        <w:spacing w:line="280" w:lineRule="auto" w:before="2" w:after="0"/>
        <w:ind w:left="329" w:right="312" w:firstLine="0"/>
        <w:jc w:val="both"/>
        <w:rPr>
          <w:sz w:val="20"/>
        </w:rPr>
      </w:pPr>
      <w:r>
        <w:rPr>
          <w:sz w:val="20"/>
        </w:rPr>
        <w:t>Responsabilizar-se pelos vícios e danos decorrentes do objeto, de acordo com o Código de Defesa do Consumidor (</w:t>
      </w:r>
      <w:hyperlink r:id="rId30">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1"/>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spacing w:before="40"/>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1"/>
        </w:numPr>
        <w:tabs>
          <w:tab w:pos="778" w:val="left" w:leader="none"/>
        </w:tabs>
        <w:spacing w:line="240" w:lineRule="auto" w:before="40" w:after="0"/>
        <w:ind w:left="7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1"/>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3"/>
        </w:numPr>
        <w:tabs>
          <w:tab w:pos="533" w:val="left" w:leader="none"/>
        </w:tabs>
        <w:spacing w:line="240" w:lineRule="auto" w:before="2"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3"/>
        </w:numPr>
        <w:tabs>
          <w:tab w:pos="544" w:val="left" w:leader="none"/>
        </w:tabs>
        <w:spacing w:line="240" w:lineRule="auto" w:before="40" w:after="0"/>
        <w:ind w:left="5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3"/>
        </w:numPr>
        <w:tabs>
          <w:tab w:pos="533" w:val="left" w:leader="none"/>
        </w:tabs>
        <w:spacing w:line="240" w:lineRule="auto" w:before="40" w:after="0"/>
        <w:ind w:left="5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3"/>
        </w:numPr>
        <w:tabs>
          <w:tab w:pos="544" w:val="left" w:leader="none"/>
        </w:tabs>
        <w:spacing w:line="240" w:lineRule="auto" w:before="4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3"/>
        </w:numPr>
        <w:tabs>
          <w:tab w:pos="533" w:val="left" w:leader="none"/>
        </w:tabs>
        <w:spacing w:line="240" w:lineRule="auto" w:before="40" w:after="0"/>
        <w:ind w:left="5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79"/>
      </w:pPr>
    </w:p>
    <w:p>
      <w:pPr>
        <w:pStyle w:val="ListParagraph"/>
        <w:numPr>
          <w:ilvl w:val="2"/>
          <w:numId w:val="31"/>
        </w:numPr>
        <w:tabs>
          <w:tab w:pos="839" w:val="left" w:leader="none"/>
        </w:tabs>
        <w:spacing w:line="280" w:lineRule="auto" w:before="1" w:after="0"/>
        <w:ind w:left="329" w:right="3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1"/>
        </w:numPr>
        <w:tabs>
          <w:tab w:pos="878" w:val="left" w:leader="none"/>
        </w:tabs>
        <w:spacing w:line="240" w:lineRule="auto" w:before="2" w:after="0"/>
        <w:ind w:left="8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1"/>
        </w:numPr>
        <w:tabs>
          <w:tab w:pos="885" w:val="left" w:leader="none"/>
        </w:tabs>
        <w:spacing w:line="280" w:lineRule="auto" w:before="40" w:after="0"/>
        <w:ind w:left="329" w:right="3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1"/>
        </w:numPr>
        <w:tabs>
          <w:tab w:pos="898" w:val="left" w:leader="none"/>
        </w:tabs>
        <w:spacing w:line="280" w:lineRule="auto" w:before="1" w:after="0"/>
        <w:ind w:left="329" w:right="3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1"/>
        </w:numPr>
        <w:tabs>
          <w:tab w:pos="889"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1"/>
        </w:numPr>
        <w:tabs>
          <w:tab w:pos="890" w:val="left" w:leader="none"/>
        </w:tabs>
        <w:spacing w:line="280" w:lineRule="auto" w:before="2"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1"/>
        </w:numPr>
        <w:tabs>
          <w:tab w:pos="878" w:val="left" w:leader="none"/>
        </w:tabs>
        <w:spacing w:line="240" w:lineRule="auto" w:before="2" w:after="0"/>
        <w:ind w:left="87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1"/>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1">
        <w:r>
          <w:rPr>
            <w:color w:val="000080"/>
            <w:sz w:val="20"/>
            <w:u w:val="single" w:color="000080"/>
          </w:rPr>
          <w:t>art. 116 da Lei nº 14.133/2021</w:t>
        </w:r>
      </w:hyperlink>
      <w:r>
        <w:rPr>
          <w:sz w:val="20"/>
        </w:rPr>
        <w:t>).</w:t>
      </w:r>
    </w:p>
    <w:p>
      <w:pPr>
        <w:pStyle w:val="ListParagraph"/>
        <w:numPr>
          <w:ilvl w:val="3"/>
          <w:numId w:val="31"/>
        </w:numPr>
        <w:tabs>
          <w:tab w:pos="1039" w:val="left" w:leader="none"/>
        </w:tabs>
        <w:spacing w:line="280" w:lineRule="auto" w:before="2" w:after="0"/>
        <w:ind w:left="329" w:right="313" w:firstLine="0"/>
        <w:jc w:val="left"/>
        <w:rPr>
          <w:sz w:val="20"/>
        </w:rPr>
      </w:pP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1">
        <w:r>
          <w:rPr>
            <w:color w:val="000080"/>
            <w:sz w:val="20"/>
            <w:u w:val="single" w:color="000080"/>
          </w:rPr>
          <w:t>art. 116, parágrafo único, da Lei nº 14.133/2021</w:t>
        </w:r>
      </w:hyperlink>
      <w:r>
        <w:rPr>
          <w:sz w:val="20"/>
        </w:rPr>
        <w:t>).</w:t>
      </w:r>
    </w:p>
    <w:p>
      <w:pPr>
        <w:pStyle w:val="ListParagraph"/>
        <w:numPr>
          <w:ilvl w:val="2"/>
          <w:numId w:val="31"/>
        </w:numPr>
        <w:tabs>
          <w:tab w:pos="878" w:val="left" w:leader="none"/>
        </w:tabs>
        <w:spacing w:line="240" w:lineRule="auto" w:before="2" w:after="0"/>
        <w:ind w:left="87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1"/>
        </w:numPr>
        <w:tabs>
          <w:tab w:pos="893" w:val="left" w:leader="none"/>
        </w:tabs>
        <w:spacing w:line="280" w:lineRule="auto" w:before="40" w:after="0"/>
        <w:ind w:left="329" w:right="3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2">
        <w:r>
          <w:rPr>
            <w:color w:val="000080"/>
            <w:sz w:val="20"/>
            <w:u w:val="single" w:color="000080"/>
          </w:rPr>
          <w:t>artigo 124, II, “d”, da Lei nº 14.133/2021.</w:t>
        </w:r>
      </w:hyperlink>
    </w:p>
    <w:p>
      <w:pPr>
        <w:pStyle w:val="ListParagraph"/>
        <w:numPr>
          <w:ilvl w:val="2"/>
          <w:numId w:val="31"/>
        </w:numPr>
        <w:tabs>
          <w:tab w:pos="878" w:val="left" w:leader="none"/>
        </w:tabs>
        <w:spacing w:line="240" w:lineRule="auto" w:before="2" w:after="0"/>
        <w:ind w:left="8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1"/>
        </w:numPr>
        <w:tabs>
          <w:tab w:pos="891" w:val="left" w:leader="none"/>
        </w:tabs>
        <w:spacing w:line="280" w:lineRule="auto" w:before="40" w:after="0"/>
        <w:ind w:left="329" w:right="3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1"/>
        </w:numPr>
        <w:tabs>
          <w:tab w:pos="880" w:val="left" w:leader="none"/>
        </w:tabs>
        <w:spacing w:line="280" w:lineRule="auto" w:before="2"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1"/>
        </w:numPr>
        <w:tabs>
          <w:tab w:pos="1036" w:val="left" w:leader="none"/>
        </w:tabs>
        <w:spacing w:line="280" w:lineRule="auto" w:before="4"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1"/>
        </w:numPr>
        <w:tabs>
          <w:tab w:pos="880" w:val="left" w:leader="none"/>
        </w:tabs>
        <w:spacing w:line="280" w:lineRule="auto" w:before="2" w:after="0"/>
        <w:ind w:left="329" w:right="3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1"/>
      </w:pPr>
    </w:p>
    <w:p>
      <w:pPr>
        <w:pStyle w:val="Heading2"/>
        <w:spacing w:before="1"/>
        <w:ind w:left="32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4"/>
        </w:numPr>
        <w:tabs>
          <w:tab w:pos="728" w:val="left" w:leader="none"/>
        </w:tabs>
        <w:spacing w:line="240" w:lineRule="auto" w:before="0" w:after="0"/>
        <w:ind w:left="72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32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35"/>
        </w:numPr>
        <w:tabs>
          <w:tab w:pos="720" w:val="left" w:leader="none"/>
        </w:tabs>
        <w:spacing w:line="240" w:lineRule="auto" w:before="0" w:after="0"/>
        <w:ind w:left="720" w:right="0" w:hanging="391"/>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4"/>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3"/>
          <w:sz w:val="20"/>
        </w:rPr>
        <w:t> </w:t>
      </w:r>
      <w:r>
        <w:rPr>
          <w:sz w:val="20"/>
        </w:rPr>
        <w:t>ou</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4"/>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4"/>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pacing w:val="-2"/>
          <w:sz w:val="20"/>
        </w:rPr>
        <w:t>14.133/2021:</w:t>
      </w:r>
    </w:p>
    <w:p>
      <w:pPr>
        <w:pStyle w:val="ListParagraph"/>
        <w:numPr>
          <w:ilvl w:val="2"/>
          <w:numId w:val="35"/>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5"/>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870" w:val="left" w:leader="none"/>
        </w:tabs>
        <w:spacing w:line="240" w:lineRule="auto" w:before="4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5"/>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5"/>
        </w:numPr>
        <w:tabs>
          <w:tab w:pos="1020" w:val="left" w:leader="none"/>
        </w:tabs>
        <w:spacing w:line="240" w:lineRule="auto" w:before="4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5"/>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spacing w:after="0" w:line="240" w:lineRule="auto"/>
        <w:jc w:val="left"/>
        <w:rPr>
          <w:sz w:val="20"/>
        </w:rPr>
        <w:sectPr>
          <w:pgSz w:w="15840" w:h="24480"/>
          <w:pgMar w:top="520" w:bottom="280" w:left="360" w:right="360"/>
        </w:sectPr>
      </w:pPr>
    </w:p>
    <w:p>
      <w:pPr>
        <w:pStyle w:val="ListParagraph"/>
        <w:numPr>
          <w:ilvl w:val="3"/>
          <w:numId w:val="35"/>
        </w:numPr>
        <w:tabs>
          <w:tab w:pos="1020" w:val="left" w:leader="none"/>
        </w:tabs>
        <w:spacing w:line="240" w:lineRule="auto" w:before="73"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5"/>
        </w:numPr>
        <w:tabs>
          <w:tab w:pos="1020" w:val="left" w:leader="none"/>
        </w:tabs>
        <w:spacing w:line="240" w:lineRule="auto" w:before="4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5"/>
        </w:numPr>
        <w:tabs>
          <w:tab w:pos="1020" w:val="left" w:leader="none"/>
        </w:tabs>
        <w:spacing w:line="240" w:lineRule="auto" w:before="4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5"/>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5"/>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5"/>
        </w:numPr>
        <w:tabs>
          <w:tab w:pos="870" w:val="left" w:leader="none"/>
        </w:tabs>
        <w:spacing w:line="240" w:lineRule="auto" w:before="4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5"/>
        </w:numPr>
        <w:tabs>
          <w:tab w:pos="870" w:val="left" w:leader="none"/>
        </w:tabs>
        <w:spacing w:line="240" w:lineRule="auto" w:before="4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870" w:val="left" w:leader="none"/>
        </w:tabs>
        <w:spacing w:line="240" w:lineRule="auto" w:before="4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970" w:val="left" w:leader="none"/>
        </w:tabs>
        <w:spacing w:line="240" w:lineRule="auto" w:before="4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5"/>
        </w:numPr>
        <w:tabs>
          <w:tab w:pos="1120" w:val="left" w:leader="none"/>
        </w:tabs>
        <w:spacing w:line="240" w:lineRule="auto" w:before="4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5"/>
        </w:numPr>
        <w:tabs>
          <w:tab w:pos="1120" w:val="left" w:leader="none"/>
        </w:tabs>
        <w:spacing w:line="240" w:lineRule="auto" w:before="4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5"/>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5"/>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5"/>
        </w:numPr>
        <w:tabs>
          <w:tab w:pos="962" w:val="left" w:leader="none"/>
        </w:tabs>
        <w:spacing w:line="240" w:lineRule="auto" w:before="4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5"/>
        </w:numPr>
        <w:tabs>
          <w:tab w:pos="970" w:val="left" w:leader="none"/>
        </w:tabs>
        <w:spacing w:line="240" w:lineRule="auto" w:before="22" w:after="0"/>
        <w:ind w:left="970" w:right="0" w:hanging="641"/>
        <w:jc w:val="left"/>
        <w:rPr>
          <w:sz w:val="22"/>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12.846,</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agosto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pacing w:val="-2"/>
            <w:sz w:val="22"/>
            <w:u w:val="single" w:color="000080"/>
          </w:rPr>
          <w:t>2013.</w:t>
        </w:r>
      </w:hyperlink>
    </w:p>
    <w:p>
      <w:pPr>
        <w:pStyle w:val="ListParagraph"/>
        <w:numPr>
          <w:ilvl w:val="1"/>
          <w:numId w:val="35"/>
        </w:numPr>
        <w:tabs>
          <w:tab w:pos="784" w:val="left" w:leader="none"/>
        </w:tabs>
        <w:spacing w:line="280" w:lineRule="auto" w:before="35" w:after="0"/>
        <w:ind w:left="329" w:right="313" w:firstLine="0"/>
        <w:jc w:val="left"/>
        <w:rPr>
          <w:sz w:val="20"/>
        </w:rPr>
      </w:pPr>
      <w:r>
        <w:rPr>
          <w:sz w:val="20"/>
        </w:rPr>
        <w:t>O</w:t>
      </w:r>
      <w:r>
        <w:rPr>
          <w:spacing w:val="58"/>
          <w:sz w:val="20"/>
        </w:rPr>
        <w:t> </w:t>
      </w:r>
      <w:r>
        <w:rPr>
          <w:b/>
          <w:sz w:val="20"/>
        </w:rPr>
        <w:t>FORNECEDOR</w:t>
      </w:r>
      <w:r>
        <w:rPr>
          <w:sz w:val="20"/>
        </w:rPr>
        <w:t>,</w:t>
      </w:r>
      <w:r>
        <w:rPr>
          <w:spacing w:val="58"/>
          <w:sz w:val="20"/>
        </w:rPr>
        <w:t> </w:t>
      </w:r>
      <w:r>
        <w:rPr>
          <w:b/>
          <w:sz w:val="20"/>
        </w:rPr>
        <w:t>LICITANTE</w:t>
      </w:r>
      <w:r>
        <w:rPr>
          <w:b/>
          <w:spacing w:val="58"/>
          <w:sz w:val="20"/>
        </w:rPr>
        <w:t> </w:t>
      </w:r>
      <w:r>
        <w:rPr>
          <w:sz w:val="20"/>
        </w:rPr>
        <w:t>ou</w:t>
      </w:r>
      <w:r>
        <w:rPr>
          <w:spacing w:val="58"/>
          <w:sz w:val="20"/>
        </w:rPr>
        <w:t> </w:t>
      </w:r>
      <w:r>
        <w:rPr>
          <w:b/>
          <w:sz w:val="20"/>
        </w:rPr>
        <w:t>CONTRATADO</w:t>
      </w:r>
      <w:r>
        <w:rPr>
          <w:b/>
          <w:spacing w:val="58"/>
          <w:sz w:val="20"/>
        </w:rPr>
        <w:t> </w:t>
      </w:r>
      <w:r>
        <w:rPr>
          <w:sz w:val="20"/>
        </w:rPr>
        <w:t>que</w:t>
      </w:r>
      <w:r>
        <w:rPr>
          <w:spacing w:val="58"/>
          <w:sz w:val="20"/>
        </w:rPr>
        <w:t> </w:t>
      </w:r>
      <w:r>
        <w:rPr>
          <w:sz w:val="20"/>
        </w:rPr>
        <w:t>cometer</w:t>
      </w:r>
      <w:r>
        <w:rPr>
          <w:spacing w:val="58"/>
          <w:sz w:val="20"/>
        </w:rPr>
        <w:t> </w:t>
      </w:r>
      <w:r>
        <w:rPr>
          <w:sz w:val="20"/>
        </w:rPr>
        <w:t>qualquer</w:t>
      </w:r>
      <w:r>
        <w:rPr>
          <w:spacing w:val="58"/>
          <w:sz w:val="20"/>
        </w:rPr>
        <w:t> </w:t>
      </w:r>
      <w:r>
        <w:rPr>
          <w:sz w:val="20"/>
        </w:rPr>
        <w:t>das</w:t>
      </w:r>
      <w:r>
        <w:rPr>
          <w:spacing w:val="58"/>
          <w:sz w:val="20"/>
        </w:rPr>
        <w:t> </w:t>
      </w:r>
      <w:r>
        <w:rPr>
          <w:sz w:val="20"/>
        </w:rPr>
        <w:t>condutas</w:t>
      </w:r>
      <w:r>
        <w:rPr>
          <w:spacing w:val="58"/>
          <w:sz w:val="20"/>
        </w:rPr>
        <w:t> </w:t>
      </w:r>
      <w:r>
        <w:rPr>
          <w:sz w:val="20"/>
        </w:rPr>
        <w:t>discriminadas</w:t>
      </w:r>
      <w:r>
        <w:rPr>
          <w:spacing w:val="58"/>
          <w:sz w:val="20"/>
        </w:rPr>
        <w:t> </w:t>
      </w:r>
      <w:r>
        <w:rPr>
          <w:sz w:val="20"/>
        </w:rPr>
        <w:t>nos</w:t>
      </w:r>
      <w:r>
        <w:rPr>
          <w:spacing w:val="58"/>
          <w:sz w:val="20"/>
        </w:rPr>
        <w:t> </w:t>
      </w:r>
      <w:r>
        <w:rPr>
          <w:sz w:val="20"/>
        </w:rPr>
        <w:t>subitens</w:t>
      </w:r>
      <w:r>
        <w:rPr>
          <w:spacing w:val="58"/>
          <w:sz w:val="20"/>
        </w:rPr>
        <w:t> </w:t>
      </w:r>
      <w:r>
        <w:rPr>
          <w:sz w:val="20"/>
        </w:rPr>
        <w:t>anteriores</w:t>
      </w:r>
      <w:r>
        <w:rPr>
          <w:spacing w:val="58"/>
          <w:sz w:val="20"/>
        </w:rPr>
        <w:t> </w:t>
      </w:r>
      <w:r>
        <w:rPr>
          <w:sz w:val="20"/>
        </w:rPr>
        <w:t>ficará</w:t>
      </w:r>
      <w:r>
        <w:rPr>
          <w:spacing w:val="58"/>
          <w:sz w:val="20"/>
        </w:rPr>
        <w:t> </w:t>
      </w:r>
      <w:r>
        <w:rPr>
          <w:sz w:val="20"/>
        </w:rPr>
        <w:t>sujeito,</w:t>
      </w:r>
      <w:r>
        <w:rPr>
          <w:spacing w:val="58"/>
          <w:sz w:val="20"/>
        </w:rPr>
        <w:t> </w:t>
      </w:r>
      <w:r>
        <w:rPr>
          <w:sz w:val="20"/>
        </w:rPr>
        <w:t>sem</w:t>
      </w:r>
      <w:r>
        <w:rPr>
          <w:spacing w:val="58"/>
          <w:sz w:val="20"/>
        </w:rPr>
        <w:t> </w:t>
      </w:r>
      <w:r>
        <w:rPr>
          <w:sz w:val="20"/>
        </w:rPr>
        <w:t>prejuízo</w:t>
      </w:r>
      <w:r>
        <w:rPr>
          <w:spacing w:val="58"/>
          <w:sz w:val="20"/>
        </w:rPr>
        <w:t> </w:t>
      </w:r>
      <w:r>
        <w:rPr>
          <w:sz w:val="20"/>
        </w:rPr>
        <w:t>da responsabilidade civil e criminal, às seguintes sanções:</w:t>
      </w:r>
    </w:p>
    <w:p>
      <w:pPr>
        <w:pStyle w:val="ListParagraph"/>
        <w:numPr>
          <w:ilvl w:val="2"/>
          <w:numId w:val="35"/>
        </w:numPr>
        <w:tabs>
          <w:tab w:pos="868" w:val="left" w:leader="none"/>
        </w:tabs>
        <w:spacing w:line="280" w:lineRule="auto" w:before="2"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35"/>
        </w:numPr>
        <w:tabs>
          <w:tab w:pos="876" w:val="left" w:leader="none"/>
        </w:tabs>
        <w:spacing w:line="280" w:lineRule="auto" w:before="2"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36"/>
        </w:numPr>
        <w:tabs>
          <w:tab w:pos="533" w:val="left" w:leader="none"/>
        </w:tabs>
        <w:spacing w:line="240" w:lineRule="auto" w:before="2"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6"/>
        </w:numPr>
        <w:tabs>
          <w:tab w:pos="544" w:val="left" w:leader="none"/>
        </w:tabs>
        <w:spacing w:line="240" w:lineRule="auto" w:before="4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6"/>
        </w:numPr>
        <w:tabs>
          <w:tab w:pos="533" w:val="left" w:leader="none"/>
        </w:tabs>
        <w:spacing w:line="240" w:lineRule="auto" w:before="4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5"/>
        </w:numPr>
        <w:tabs>
          <w:tab w:pos="1020" w:val="left" w:leader="none"/>
        </w:tabs>
        <w:spacing w:line="240" w:lineRule="auto" w:before="0" w:after="0"/>
        <w:ind w:left="10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5"/>
        </w:numPr>
        <w:tabs>
          <w:tab w:pos="1020" w:val="left" w:leader="none"/>
        </w:tabs>
        <w:spacing w:line="240" w:lineRule="auto" w:before="40" w:after="0"/>
        <w:ind w:left="10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5"/>
        </w:numPr>
        <w:tabs>
          <w:tab w:pos="1031" w:val="left" w:leader="none"/>
        </w:tabs>
        <w:spacing w:line="280" w:lineRule="auto" w:before="40" w:after="0"/>
        <w:ind w:left="329" w:right="313" w:firstLine="0"/>
        <w:jc w:val="both"/>
        <w:rPr>
          <w:sz w:val="20"/>
        </w:rPr>
      </w:pPr>
      <w:r>
        <w:rPr>
          <w:sz w:val="20"/>
        </w:rPr>
        <w:t>Se a multa aplicada e as indenizações cabíveis forem superiores ao valor de pagamento eventualmente devido pela</w:t>
      </w:r>
      <w:r>
        <w:rPr>
          <w:spacing w:val="-3"/>
          <w:sz w:val="20"/>
        </w:rPr>
        <w:t> </w:t>
      </w:r>
      <w:r>
        <w:rPr>
          <w:sz w:val="20"/>
        </w:rPr>
        <w:t>Administração ao </w:t>
      </w:r>
      <w:r>
        <w:rPr>
          <w:b/>
          <w:sz w:val="20"/>
        </w:rPr>
        <w:t>FORNECEDOR</w:t>
      </w:r>
      <w:r>
        <w:rPr>
          <w:sz w:val="20"/>
        </w:rPr>
        <w:t>, </w:t>
      </w:r>
      <w:r>
        <w:rPr>
          <w:b/>
          <w:sz w:val="20"/>
        </w:rPr>
        <w:t>LICITANTE </w:t>
      </w:r>
      <w:r>
        <w:rPr>
          <w:sz w:val="20"/>
        </w:rPr>
        <w:t>ou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5"/>
        </w:numPr>
        <w:tabs>
          <w:tab w:pos="1009" w:val="left" w:leader="none"/>
        </w:tabs>
        <w:spacing w:line="240" w:lineRule="auto" w:before="3" w:after="0"/>
        <w:ind w:left="10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5"/>
        </w:numPr>
        <w:tabs>
          <w:tab w:pos="897" w:val="left" w:leader="none"/>
        </w:tabs>
        <w:spacing w:line="280" w:lineRule="auto" w:before="4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35"/>
        </w:numPr>
        <w:tabs>
          <w:tab w:pos="877" w:val="left" w:leader="none"/>
        </w:tabs>
        <w:spacing w:line="276" w:lineRule="auto" w:before="3" w:after="0"/>
        <w:ind w:left="329" w:right="31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ListParagraph"/>
        <w:numPr>
          <w:ilvl w:val="1"/>
          <w:numId w:val="35"/>
        </w:numPr>
        <w:tabs>
          <w:tab w:pos="751" w:val="left" w:leader="none"/>
        </w:tabs>
        <w:spacing w:line="280" w:lineRule="auto" w:before="5"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w:t>
      </w:r>
      <w:r>
        <w:rPr>
          <w:sz w:val="20"/>
        </w:rPr>
        <w:t>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875" w:val="left" w:leader="none"/>
        </w:tabs>
        <w:spacing w:line="280" w:lineRule="auto" w:before="3"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35"/>
        </w:numPr>
        <w:tabs>
          <w:tab w:pos="919" w:val="left" w:leader="none"/>
        </w:tabs>
        <w:spacing w:line="280" w:lineRule="auto" w:before="2"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35"/>
        </w:numPr>
        <w:tabs>
          <w:tab w:pos="875" w:val="left" w:leader="none"/>
        </w:tabs>
        <w:spacing w:line="280" w:lineRule="auto" w:before="2"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35"/>
        </w:numPr>
        <w:tabs>
          <w:tab w:pos="720" w:val="left" w:leader="none"/>
        </w:tabs>
        <w:spacing w:line="240" w:lineRule="auto" w:before="2" w:after="0"/>
        <w:ind w:left="72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867" w:val="left" w:leader="none"/>
        </w:tabs>
        <w:spacing w:line="280" w:lineRule="auto" w:before="4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35"/>
        </w:numPr>
        <w:tabs>
          <w:tab w:pos="720" w:val="left" w:leader="none"/>
        </w:tabs>
        <w:spacing w:line="240" w:lineRule="auto" w:before="3" w:after="0"/>
        <w:ind w:left="72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5"/>
        </w:numPr>
        <w:tabs>
          <w:tab w:pos="870" w:val="left" w:leader="none"/>
        </w:tabs>
        <w:spacing w:line="240" w:lineRule="auto" w:before="33"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5"/>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5"/>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5"/>
        </w:numPr>
        <w:tabs>
          <w:tab w:pos="870" w:val="left" w:leader="none"/>
        </w:tabs>
        <w:spacing w:line="240" w:lineRule="auto" w:before="4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5"/>
        </w:numPr>
        <w:tabs>
          <w:tab w:pos="870" w:val="left" w:leader="none"/>
        </w:tabs>
        <w:spacing w:line="240" w:lineRule="auto" w:before="4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5"/>
        </w:numPr>
        <w:tabs>
          <w:tab w:pos="709" w:val="left" w:leader="none"/>
        </w:tabs>
        <w:spacing w:line="240" w:lineRule="auto" w:before="4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7"/>
        </w:numPr>
        <w:tabs>
          <w:tab w:pos="533" w:val="left" w:leader="none"/>
        </w:tabs>
        <w:spacing w:line="240" w:lineRule="auto" w:before="4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7"/>
        </w:numPr>
        <w:tabs>
          <w:tab w:pos="544" w:val="left" w:leader="none"/>
        </w:tabs>
        <w:spacing w:line="240" w:lineRule="auto" w:before="41"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7"/>
        </w:numPr>
        <w:tabs>
          <w:tab w:pos="694" w:val="left" w:leader="none"/>
        </w:tabs>
        <w:spacing w:line="240" w:lineRule="auto" w:before="34" w:after="0"/>
        <w:ind w:left="6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37"/>
        </w:numPr>
        <w:tabs>
          <w:tab w:pos="711" w:val="left" w:leader="none"/>
        </w:tabs>
        <w:spacing w:line="240" w:lineRule="auto" w:before="34" w:after="0"/>
        <w:ind w:left="71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3"/>
      </w:pPr>
    </w:p>
    <w:p>
      <w:pPr>
        <w:pStyle w:val="ListParagraph"/>
        <w:numPr>
          <w:ilvl w:val="1"/>
          <w:numId w:val="35"/>
        </w:numPr>
        <w:tabs>
          <w:tab w:pos="732" w:val="left" w:leader="none"/>
        </w:tabs>
        <w:spacing w:line="276" w:lineRule="auto" w:before="0" w:after="0"/>
        <w:ind w:left="329" w:right="313" w:firstLine="0"/>
        <w:jc w:val="both"/>
        <w:rPr>
          <w:sz w:val="20"/>
        </w:rPr>
      </w:pPr>
      <w:r>
        <w:rPr>
          <w:sz w:val="20"/>
        </w:rPr>
        <w:t>A 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w:t>
      </w:r>
      <w:r>
        <w:rPr>
          <w:spacing w:val="-2"/>
          <w:sz w:val="20"/>
        </w:rPr>
        <w:t>5.427/2009.</w:t>
      </w:r>
    </w:p>
    <w:p>
      <w:pPr>
        <w:pStyle w:val="ListParagraph"/>
        <w:numPr>
          <w:ilvl w:val="2"/>
          <w:numId w:val="35"/>
        </w:numPr>
        <w:tabs>
          <w:tab w:pos="869" w:val="left" w:leader="none"/>
        </w:tabs>
        <w:spacing w:line="280" w:lineRule="auto" w:before="5" w:after="0"/>
        <w:ind w:left="329" w:right="313" w:firstLine="0"/>
        <w:jc w:val="both"/>
        <w:rPr>
          <w:sz w:val="20"/>
        </w:rPr>
      </w:pPr>
      <w:r>
        <w:rPr>
          <w:sz w:val="20"/>
        </w:rPr>
        <w:t>A</w:t>
      </w:r>
      <w:r>
        <w:rPr>
          <w:spacing w:val="-5"/>
          <w:sz w:val="20"/>
        </w:rPr>
        <w:t> </w:t>
      </w:r>
      <w:r>
        <w:rPr>
          <w:sz w:val="20"/>
        </w:rPr>
        <w:t>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859" w:val="left" w:leader="none"/>
        </w:tabs>
        <w:spacing w:line="240" w:lineRule="auto" w:before="3" w:after="0"/>
        <w:ind w:left="85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5"/>
          <w:sz w:val="20"/>
        </w:rPr>
        <w:t> </w:t>
      </w:r>
      <w:r>
        <w:rPr>
          <w:sz w:val="20"/>
        </w:rPr>
        <w:t>do</w:t>
      </w:r>
      <w:r>
        <w:rPr>
          <w:spacing w:val="-4"/>
          <w:sz w:val="20"/>
        </w:rPr>
        <w:t> </w:t>
      </w:r>
      <w:r>
        <w:rPr>
          <w:b/>
          <w:sz w:val="20"/>
        </w:rPr>
        <w:t>FORNECEDOR</w:t>
      </w:r>
      <w:r>
        <w:rPr>
          <w:sz w:val="20"/>
        </w:rPr>
        <w:t>,</w:t>
      </w:r>
      <w:r>
        <w:rPr>
          <w:spacing w:val="-4"/>
          <w:sz w:val="20"/>
        </w:rPr>
        <w:t> </w:t>
      </w:r>
      <w:r>
        <w:rPr>
          <w:b/>
          <w:sz w:val="20"/>
        </w:rPr>
        <w:t>LICITANTE</w:t>
      </w:r>
      <w:r>
        <w:rPr>
          <w:b/>
          <w:spacing w:val="-4"/>
          <w:sz w:val="20"/>
        </w:rPr>
        <w:t> </w:t>
      </w:r>
      <w:r>
        <w:rPr>
          <w:sz w:val="20"/>
        </w:rPr>
        <w:t>ou</w:t>
      </w:r>
      <w:r>
        <w:rPr>
          <w:spacing w:val="-3"/>
          <w:sz w:val="20"/>
        </w:rPr>
        <w:t> </w:t>
      </w:r>
      <w:r>
        <w:rPr>
          <w:b/>
          <w:sz w:val="20"/>
        </w:rPr>
        <w:t>CONTRATADO</w:t>
      </w:r>
      <w:r>
        <w:rPr>
          <w:b/>
          <w:spacing w:val="-4"/>
          <w:sz w:val="20"/>
        </w:rPr>
        <w:t> </w:t>
      </w:r>
      <w:r>
        <w:rPr>
          <w:sz w:val="20"/>
        </w:rPr>
        <w:t>será</w:t>
      </w:r>
      <w:r>
        <w:rPr>
          <w:spacing w:val="-5"/>
          <w:sz w:val="20"/>
        </w:rPr>
        <w:t> </w:t>
      </w:r>
      <w:r>
        <w:rPr>
          <w:sz w:val="20"/>
        </w:rPr>
        <w:t>exercida</w:t>
      </w:r>
      <w:r>
        <w:rPr>
          <w:spacing w:val="-5"/>
          <w:sz w:val="20"/>
        </w:rPr>
        <w:t> </w:t>
      </w:r>
      <w:r>
        <w:rPr>
          <w:sz w:val="20"/>
        </w:rPr>
        <w:t>no</w:t>
      </w:r>
      <w:r>
        <w:rPr>
          <w:spacing w:val="-5"/>
          <w:sz w:val="20"/>
        </w:rPr>
        <w:t> </w:t>
      </w:r>
      <w:r>
        <w:rPr>
          <w:sz w:val="20"/>
        </w:rPr>
        <w:t>prazo</w:t>
      </w:r>
      <w:r>
        <w:rPr>
          <w:spacing w:val="-4"/>
          <w:sz w:val="20"/>
        </w:rPr>
        <w:t> </w:t>
      </w:r>
      <w:r>
        <w:rPr>
          <w:spacing w:val="-5"/>
          <w:sz w:val="20"/>
        </w:rPr>
        <w:t>de:</w:t>
      </w:r>
    </w:p>
    <w:p>
      <w:pPr>
        <w:pStyle w:val="ListParagraph"/>
        <w:numPr>
          <w:ilvl w:val="0"/>
          <w:numId w:val="38"/>
        </w:numPr>
        <w:tabs>
          <w:tab w:pos="533" w:val="left" w:leader="none"/>
        </w:tabs>
        <w:spacing w:line="240" w:lineRule="auto" w:before="40" w:after="0"/>
        <w:ind w:left="5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8"/>
        </w:numPr>
        <w:tabs>
          <w:tab w:pos="552" w:val="left" w:leader="none"/>
        </w:tabs>
        <w:spacing w:line="280" w:lineRule="auto" w:before="40" w:after="0"/>
        <w:ind w:left="329" w:right="313" w:firstLine="0"/>
        <w:jc w:val="left"/>
        <w:rPr>
          <w:sz w:val="20"/>
        </w:rPr>
      </w:pPr>
      <w:r>
        <w:rPr>
          <w:sz w:val="20"/>
        </w:rPr>
        <w:t>15 (quinze) dias úteis, no caso de aplicação das sanções previstas nos itens 11.2.3 e 11.2.4, contado da data da intimação, observado o procedimento estabelecido no art. 158 da Lei nº 14.133/2021.</w:t>
      </w:r>
    </w:p>
    <w:p>
      <w:pPr>
        <w:pStyle w:val="ListParagraph"/>
        <w:numPr>
          <w:ilvl w:val="2"/>
          <w:numId w:val="35"/>
        </w:numPr>
        <w:tabs>
          <w:tab w:pos="873" w:val="left" w:leader="none"/>
        </w:tabs>
        <w:spacing w:line="280" w:lineRule="auto" w:before="2" w:after="0"/>
        <w:ind w:left="329" w:right="313" w:firstLine="0"/>
        <w:jc w:val="left"/>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ListParagraph"/>
        <w:numPr>
          <w:ilvl w:val="1"/>
          <w:numId w:val="35"/>
        </w:numPr>
        <w:tabs>
          <w:tab w:pos="709" w:val="left" w:leader="none"/>
        </w:tabs>
        <w:spacing w:line="240" w:lineRule="auto" w:before="1"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39"/>
        </w:numPr>
        <w:tabs>
          <w:tab w:pos="533" w:val="left" w:leader="none"/>
        </w:tabs>
        <w:spacing w:line="240" w:lineRule="auto" w:before="4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39"/>
        </w:numPr>
        <w:tabs>
          <w:tab w:pos="544" w:val="left" w:leader="none"/>
        </w:tabs>
        <w:spacing w:line="240" w:lineRule="auto" w:before="4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5"/>
        </w:numPr>
        <w:tabs>
          <w:tab w:pos="859" w:val="left" w:leader="none"/>
        </w:tabs>
        <w:spacing w:line="240" w:lineRule="auto" w:before="1" w:after="0"/>
        <w:ind w:left="85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5"/>
        </w:numPr>
        <w:tabs>
          <w:tab w:pos="717"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830" w:val="left" w:leader="none"/>
        </w:tabs>
        <w:spacing w:line="280" w:lineRule="auto" w:before="1"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spacing w:after="0" w:line="280" w:lineRule="auto"/>
        <w:jc w:val="both"/>
        <w:rPr>
          <w:sz w:val="20"/>
        </w:rPr>
        <w:sectPr>
          <w:pgSz w:w="15840" w:h="24480"/>
          <w:pgMar w:top="520" w:bottom="280" w:left="360" w:right="360"/>
        </w:sectPr>
      </w:pPr>
    </w:p>
    <w:p>
      <w:pPr>
        <w:pStyle w:val="ListParagraph"/>
        <w:numPr>
          <w:ilvl w:val="2"/>
          <w:numId w:val="35"/>
        </w:numPr>
        <w:tabs>
          <w:tab w:pos="980" w:val="left" w:leader="none"/>
        </w:tabs>
        <w:spacing w:line="280" w:lineRule="auto" w:before="73"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5"/>
        </w:numPr>
        <w:tabs>
          <w:tab w:pos="978" w:val="left" w:leader="none"/>
        </w:tabs>
        <w:spacing w:line="280" w:lineRule="auto" w:before="2"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35"/>
        </w:numPr>
        <w:tabs>
          <w:tab w:pos="1120" w:val="left" w:leader="none"/>
        </w:tabs>
        <w:spacing w:line="240" w:lineRule="auto" w:before="2" w:after="0"/>
        <w:ind w:left="11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5"/>
        </w:numPr>
        <w:tabs>
          <w:tab w:pos="868"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5"/>
        </w:numPr>
        <w:tabs>
          <w:tab w:pos="983" w:val="left" w:leader="none"/>
        </w:tabs>
        <w:spacing w:line="280" w:lineRule="auto" w:before="2" w:after="0"/>
        <w:ind w:left="329" w:right="312"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5"/>
        </w:numPr>
        <w:tabs>
          <w:tab w:pos="831"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35"/>
        </w:numPr>
        <w:tabs>
          <w:tab w:pos="982" w:val="left" w:leader="none"/>
        </w:tabs>
        <w:spacing w:line="297" w:lineRule="auto" w:before="18"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5"/>
        </w:numPr>
        <w:tabs>
          <w:tab w:pos="848" w:val="left" w:leader="none"/>
        </w:tabs>
        <w:spacing w:line="214" w:lineRule="exact" w:before="0" w:after="0"/>
        <w:ind w:left="848" w:right="0" w:hanging="519"/>
        <w:jc w:val="both"/>
        <w:rPr>
          <w:sz w:val="20"/>
        </w:rPr>
      </w:pPr>
      <w:r>
        <w:rPr>
          <w:sz w:val="20"/>
        </w:rPr>
        <w:t>Caso</w:t>
      </w:r>
      <w:r>
        <w:rPr>
          <w:spacing w:val="24"/>
          <w:sz w:val="20"/>
        </w:rPr>
        <w:t> </w:t>
      </w:r>
      <w:r>
        <w:rPr>
          <w:sz w:val="20"/>
        </w:rPr>
        <w:t>o</w:t>
      </w:r>
      <w:r>
        <w:rPr>
          <w:spacing w:val="25"/>
          <w:sz w:val="20"/>
        </w:rPr>
        <w:t> </w:t>
      </w:r>
      <w:r>
        <w:rPr>
          <w:sz w:val="20"/>
        </w:rPr>
        <w:t>valor</w:t>
      </w:r>
      <w:r>
        <w:rPr>
          <w:spacing w:val="25"/>
          <w:sz w:val="20"/>
        </w:rPr>
        <w:t> </w:t>
      </w:r>
      <w:r>
        <w:rPr>
          <w:sz w:val="20"/>
        </w:rPr>
        <w:t>da</w:t>
      </w:r>
      <w:r>
        <w:rPr>
          <w:spacing w:val="25"/>
          <w:sz w:val="20"/>
        </w:rPr>
        <w:t> </w:t>
      </w:r>
      <w:r>
        <w:rPr>
          <w:sz w:val="20"/>
        </w:rPr>
        <w:t>multa</w:t>
      </w:r>
      <w:r>
        <w:rPr>
          <w:spacing w:val="25"/>
          <w:sz w:val="20"/>
        </w:rPr>
        <w:t> </w:t>
      </w:r>
      <w:r>
        <w:rPr>
          <w:sz w:val="20"/>
        </w:rPr>
        <w:t>aplicada</w:t>
      </w:r>
      <w:r>
        <w:rPr>
          <w:spacing w:val="25"/>
          <w:sz w:val="20"/>
        </w:rPr>
        <w:t> </w:t>
      </w:r>
      <w:r>
        <w:rPr>
          <w:sz w:val="20"/>
        </w:rPr>
        <w:t>seja</w:t>
      </w:r>
      <w:r>
        <w:rPr>
          <w:spacing w:val="24"/>
          <w:sz w:val="20"/>
        </w:rPr>
        <w:t> </w:t>
      </w:r>
      <w:r>
        <w:rPr>
          <w:sz w:val="20"/>
        </w:rPr>
        <w:t>superior</w:t>
      </w:r>
      <w:r>
        <w:rPr>
          <w:spacing w:val="25"/>
          <w:sz w:val="20"/>
        </w:rPr>
        <w:t> </w:t>
      </w:r>
      <w:r>
        <w:rPr>
          <w:sz w:val="20"/>
        </w:rPr>
        <w:t>ao</w:t>
      </w:r>
      <w:r>
        <w:rPr>
          <w:spacing w:val="25"/>
          <w:sz w:val="20"/>
        </w:rPr>
        <w:t> </w:t>
      </w:r>
      <w:r>
        <w:rPr>
          <w:sz w:val="20"/>
        </w:rPr>
        <w:t>do</w:t>
      </w:r>
      <w:r>
        <w:rPr>
          <w:spacing w:val="25"/>
          <w:sz w:val="20"/>
        </w:rPr>
        <w:t> </w:t>
      </w:r>
      <w:r>
        <w:rPr>
          <w:sz w:val="20"/>
        </w:rPr>
        <w:t>pagamento</w:t>
      </w:r>
      <w:r>
        <w:rPr>
          <w:spacing w:val="25"/>
          <w:sz w:val="20"/>
        </w:rPr>
        <w:t> </w:t>
      </w:r>
      <w:r>
        <w:rPr>
          <w:sz w:val="20"/>
        </w:rPr>
        <w:t>eventualmente</w:t>
      </w:r>
      <w:r>
        <w:rPr>
          <w:spacing w:val="25"/>
          <w:sz w:val="20"/>
        </w:rPr>
        <w:t> </w:t>
      </w:r>
      <w:r>
        <w:rPr>
          <w:sz w:val="20"/>
        </w:rPr>
        <w:t>devido</w:t>
      </w:r>
      <w:r>
        <w:rPr>
          <w:spacing w:val="24"/>
          <w:sz w:val="20"/>
        </w:rPr>
        <w:t> </w:t>
      </w:r>
      <w:r>
        <w:rPr>
          <w:sz w:val="20"/>
        </w:rPr>
        <w:t>pela</w:t>
      </w:r>
      <w:r>
        <w:rPr>
          <w:spacing w:val="15"/>
          <w:sz w:val="20"/>
        </w:rPr>
        <w:t> </w:t>
      </w:r>
      <w:r>
        <w:rPr>
          <w:sz w:val="20"/>
        </w:rPr>
        <w:t>Administração</w:t>
      </w:r>
      <w:r>
        <w:rPr>
          <w:spacing w:val="24"/>
          <w:sz w:val="20"/>
        </w:rPr>
        <w:t> </w:t>
      </w:r>
      <w:r>
        <w:rPr>
          <w:sz w:val="20"/>
        </w:rPr>
        <w:t>ao</w:t>
      </w:r>
      <w:r>
        <w:rPr>
          <w:spacing w:val="25"/>
          <w:sz w:val="20"/>
        </w:rPr>
        <w:t> </w:t>
      </w:r>
      <w:r>
        <w:rPr>
          <w:b/>
          <w:sz w:val="20"/>
        </w:rPr>
        <w:t>FORNECEDOR</w:t>
      </w:r>
      <w:r>
        <w:rPr>
          <w:sz w:val="20"/>
        </w:rPr>
        <w:t>,</w:t>
      </w:r>
      <w:r>
        <w:rPr>
          <w:spacing w:val="25"/>
          <w:sz w:val="20"/>
        </w:rPr>
        <w:t> </w:t>
      </w:r>
      <w:r>
        <w:rPr>
          <w:b/>
          <w:sz w:val="20"/>
        </w:rPr>
        <w:t>LICITANTE</w:t>
      </w:r>
      <w:r>
        <w:rPr>
          <w:b/>
          <w:spacing w:val="25"/>
          <w:sz w:val="20"/>
        </w:rPr>
        <w:t> </w:t>
      </w:r>
      <w:r>
        <w:rPr>
          <w:sz w:val="20"/>
        </w:rPr>
        <w:t>ou</w:t>
      </w:r>
      <w:r>
        <w:rPr>
          <w:spacing w:val="25"/>
          <w:sz w:val="20"/>
        </w:rPr>
        <w:t> </w:t>
      </w:r>
      <w:r>
        <w:rPr>
          <w:b/>
          <w:sz w:val="20"/>
        </w:rPr>
        <w:t>CONTRATADO</w:t>
      </w:r>
      <w:r>
        <w:rPr>
          <w:b/>
          <w:spacing w:val="25"/>
          <w:sz w:val="20"/>
        </w:rPr>
        <w:t> </w:t>
      </w:r>
      <w:r>
        <w:rPr>
          <w:sz w:val="20"/>
        </w:rPr>
        <w:t>e</w:t>
      </w:r>
      <w:r>
        <w:rPr>
          <w:spacing w:val="25"/>
          <w:sz w:val="20"/>
        </w:rPr>
        <w:t> </w:t>
      </w:r>
      <w:r>
        <w:rPr>
          <w:spacing w:val="-5"/>
          <w:sz w:val="20"/>
        </w:rPr>
        <w:t>da</w:t>
      </w:r>
    </w:p>
    <w:p>
      <w:pPr>
        <w:pStyle w:val="BodyText"/>
        <w:spacing w:before="40"/>
        <w:ind w:left="329"/>
        <w:jc w:val="both"/>
      </w:pPr>
      <w:r>
        <w:rPr/>
        <w:t>garantia</w:t>
      </w:r>
      <w:r>
        <w:rPr>
          <w:spacing w:val="-1"/>
        </w:rPr>
        <w:t> </w:t>
      </w:r>
      <w:r>
        <w:rPr/>
        <w:t>prestada,</w:t>
      </w:r>
      <w:r>
        <w:rPr>
          <w:spacing w:val="-1"/>
        </w:rPr>
        <w:t> </w:t>
      </w:r>
      <w:r>
        <w:rPr/>
        <w:t>deverá</w:t>
      </w:r>
      <w:r>
        <w:rPr>
          <w:spacing w:val="-1"/>
        </w:rPr>
        <w:t> </w:t>
      </w:r>
      <w:r>
        <w:rPr/>
        <w:t>ser</w:t>
      </w:r>
      <w:r>
        <w:rPr>
          <w:spacing w:val="-1"/>
        </w:rPr>
        <w:t> </w:t>
      </w:r>
      <w:r>
        <w:rPr/>
        <w:t>emitida</w:t>
      </w:r>
      <w:r>
        <w:rPr>
          <w:spacing w:val="-1"/>
        </w:rPr>
        <w:t> </w:t>
      </w:r>
      <w:r>
        <w:rPr/>
        <w:t>nota</w:t>
      </w:r>
      <w:r>
        <w:rPr>
          <w:spacing w:val="-1"/>
        </w:rPr>
        <w:t> </w:t>
      </w: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5"/>
        </w:numPr>
        <w:tabs>
          <w:tab w:pos="968" w:val="left" w:leader="none"/>
        </w:tabs>
        <w:spacing w:line="280" w:lineRule="auto" w:before="4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5"/>
        </w:numPr>
        <w:tabs>
          <w:tab w:pos="972"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2"/>
        <w:ind w:left="32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0"/>
        </w:numPr>
        <w:tabs>
          <w:tab w:pos="728" w:val="left" w:leader="none"/>
        </w:tabs>
        <w:spacing w:line="240" w:lineRule="auto" w:before="0" w:after="0"/>
        <w:ind w:left="728" w:right="0" w:hanging="399"/>
        <w:jc w:val="left"/>
        <w:rPr>
          <w:sz w:val="20"/>
        </w:rPr>
      </w:pPr>
      <w:r>
        <w:rPr>
          <w:sz w:val="20"/>
        </w:rPr>
        <w:t>O</w:t>
      </w:r>
      <w:r>
        <w:rPr>
          <w:spacing w:val="-1"/>
          <w:sz w:val="20"/>
        </w:rPr>
        <w:t> </w:t>
      </w:r>
      <w:r>
        <w:rPr>
          <w:sz w:val="20"/>
        </w:rPr>
        <w:t>Contrato</w:t>
      </w:r>
      <w:r>
        <w:rPr>
          <w:spacing w:val="-1"/>
          <w:sz w:val="20"/>
        </w:rPr>
        <w:t> </w:t>
      </w:r>
      <w:r>
        <w:rPr>
          <w:sz w:val="20"/>
        </w:rPr>
        <w:t>será</w:t>
      </w:r>
      <w:r>
        <w:rPr>
          <w:spacing w:val="-1"/>
          <w:sz w:val="20"/>
        </w:rPr>
        <w:t> </w:t>
      </w:r>
      <w:r>
        <w:rPr>
          <w:sz w:val="20"/>
        </w:rPr>
        <w:t>extinto</w:t>
      </w:r>
      <w:r>
        <w:rPr>
          <w:spacing w:val="-1"/>
          <w:sz w:val="20"/>
        </w:rPr>
        <w:t> </w:t>
      </w:r>
      <w:r>
        <w:rPr>
          <w:sz w:val="20"/>
        </w:rPr>
        <w:t>quando</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ainda</w:t>
      </w:r>
      <w:r>
        <w:rPr>
          <w:spacing w:val="-1"/>
          <w:sz w:val="20"/>
        </w:rPr>
        <w:t> </w:t>
      </w:r>
      <w:r>
        <w:rPr>
          <w:sz w:val="20"/>
        </w:rPr>
        <w:t>que</w:t>
      </w:r>
      <w:r>
        <w:rPr>
          <w:spacing w:val="-1"/>
          <w:sz w:val="20"/>
        </w:rPr>
        <w:t> </w:t>
      </w:r>
      <w:r>
        <w:rPr>
          <w:sz w:val="20"/>
        </w:rPr>
        <w:t>isso</w:t>
      </w:r>
      <w:r>
        <w:rPr>
          <w:spacing w:val="-1"/>
          <w:sz w:val="20"/>
        </w:rPr>
        <w:t> </w:t>
      </w:r>
      <w:r>
        <w:rPr>
          <w:sz w:val="20"/>
        </w:rPr>
        <w:t>ocorra</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estipulado</w:t>
      </w:r>
      <w:r>
        <w:rPr>
          <w:spacing w:val="-1"/>
          <w:sz w:val="20"/>
        </w:rPr>
        <w:t> </w:t>
      </w:r>
      <w:r>
        <w:rPr>
          <w:sz w:val="20"/>
        </w:rPr>
        <w:t>para</w:t>
      </w:r>
      <w:r>
        <w:rPr>
          <w:spacing w:val="-1"/>
          <w:sz w:val="20"/>
        </w:rPr>
        <w:t> </w:t>
      </w:r>
      <w:r>
        <w:rPr>
          <w:spacing w:val="-2"/>
          <w:sz w:val="20"/>
        </w:rPr>
        <w:t>tanto.</w:t>
      </w:r>
    </w:p>
    <w:p>
      <w:pPr>
        <w:pStyle w:val="ListParagraph"/>
        <w:numPr>
          <w:ilvl w:val="1"/>
          <w:numId w:val="40"/>
        </w:numPr>
        <w:tabs>
          <w:tab w:pos="728" w:val="left" w:leader="none"/>
        </w:tabs>
        <w:spacing w:line="240" w:lineRule="auto" w:before="40" w:after="0"/>
        <w:ind w:left="728" w:right="0" w:hanging="399"/>
        <w:jc w:val="left"/>
        <w:rPr>
          <w:sz w:val="20"/>
        </w:rPr>
      </w:pPr>
      <w:r>
        <w:rPr>
          <w:sz w:val="20"/>
        </w:rPr>
        <w:t>Quando</w:t>
      </w:r>
      <w:r>
        <w:rPr>
          <w:spacing w:val="-1"/>
          <w:sz w:val="20"/>
        </w:rPr>
        <w:t> </w:t>
      </w:r>
      <w:r>
        <w:rPr>
          <w:sz w:val="20"/>
        </w:rPr>
        <w:t>a</w:t>
      </w:r>
      <w:r>
        <w:rPr>
          <w:spacing w:val="-1"/>
          <w:sz w:val="20"/>
        </w:rPr>
        <w:t> </w:t>
      </w:r>
      <w:r>
        <w:rPr>
          <w:sz w:val="20"/>
        </w:rPr>
        <w:t>não</w:t>
      </w:r>
      <w:r>
        <w:rPr>
          <w:spacing w:val="-1"/>
          <w:sz w:val="20"/>
        </w:rPr>
        <w:t> </w:t>
      </w:r>
      <w:r>
        <w:rPr>
          <w:sz w:val="20"/>
        </w:rPr>
        <w:t>conclusão</w:t>
      </w:r>
      <w:r>
        <w:rPr>
          <w:spacing w:val="-1"/>
          <w:sz w:val="20"/>
        </w:rPr>
        <w:t> </w:t>
      </w:r>
      <w:r>
        <w:rPr>
          <w:sz w:val="20"/>
        </w:rPr>
        <w:t>do</w:t>
      </w:r>
      <w:r>
        <w:rPr>
          <w:spacing w:val="-1"/>
          <w:sz w:val="20"/>
        </w:rPr>
        <w:t> </w:t>
      </w:r>
      <w:r>
        <w:rPr>
          <w:sz w:val="20"/>
        </w:rPr>
        <w:t>Contrato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decorrer</w:t>
      </w:r>
      <w:r>
        <w:rPr>
          <w:spacing w:val="-1"/>
          <w:sz w:val="20"/>
        </w:rPr>
        <w:t> </w:t>
      </w:r>
      <w:r>
        <w:rPr>
          <w:sz w:val="20"/>
        </w:rPr>
        <w:t>de</w:t>
      </w:r>
      <w:r>
        <w:rPr>
          <w:spacing w:val="-1"/>
          <w:sz w:val="20"/>
        </w:rPr>
        <w:t> </w:t>
      </w:r>
      <w:r>
        <w:rPr>
          <w:sz w:val="20"/>
        </w:rPr>
        <w:t>culpa</w:t>
      </w:r>
      <w:r>
        <w:rPr>
          <w:spacing w:val="-1"/>
          <w:sz w:val="20"/>
        </w:rPr>
        <w:t> </w:t>
      </w:r>
      <w:r>
        <w:rPr>
          <w:sz w:val="20"/>
        </w:rPr>
        <w:t>do </w:t>
      </w:r>
      <w:r>
        <w:rPr>
          <w:b/>
          <w:spacing w:val="-2"/>
          <w:sz w:val="20"/>
        </w:rPr>
        <w:t>CONTRATADO</w:t>
      </w:r>
      <w:r>
        <w:rPr>
          <w:spacing w:val="-2"/>
          <w:sz w:val="20"/>
        </w:rPr>
        <w:t>:</w:t>
      </w:r>
    </w:p>
    <w:p>
      <w:pPr>
        <w:pStyle w:val="ListParagraph"/>
        <w:numPr>
          <w:ilvl w:val="0"/>
          <w:numId w:val="41"/>
        </w:numPr>
        <w:tabs>
          <w:tab w:pos="533" w:val="left" w:leader="none"/>
        </w:tabs>
        <w:spacing w:line="240" w:lineRule="auto" w:before="40" w:after="0"/>
        <w:ind w:left="533" w:right="0" w:hanging="204"/>
        <w:jc w:val="left"/>
        <w:rPr>
          <w:sz w:val="20"/>
        </w:rPr>
      </w:pPr>
      <w:r>
        <w:rPr>
          <w:sz w:val="20"/>
        </w:rPr>
        <w:t>ficará</w:t>
      </w:r>
      <w:r>
        <w:rPr>
          <w:spacing w:val="-1"/>
          <w:sz w:val="20"/>
        </w:rPr>
        <w:t> </w:t>
      </w:r>
      <w:r>
        <w:rPr>
          <w:sz w:val="20"/>
        </w:rPr>
        <w:t>ele</w:t>
      </w:r>
      <w:r>
        <w:rPr>
          <w:spacing w:val="-1"/>
          <w:sz w:val="20"/>
        </w:rPr>
        <w:t> </w:t>
      </w:r>
      <w:r>
        <w:rPr>
          <w:sz w:val="20"/>
        </w:rPr>
        <w:t>constituído</w:t>
      </w:r>
      <w:r>
        <w:rPr>
          <w:spacing w:val="-1"/>
          <w:sz w:val="20"/>
        </w:rPr>
        <w:t> </w:t>
      </w:r>
      <w:r>
        <w:rPr>
          <w:sz w:val="20"/>
        </w:rPr>
        <w:t>em</w:t>
      </w:r>
      <w:r>
        <w:rPr>
          <w:spacing w:val="-1"/>
          <w:sz w:val="20"/>
        </w:rPr>
        <w:t> </w:t>
      </w:r>
      <w:r>
        <w:rPr>
          <w:sz w:val="20"/>
        </w:rPr>
        <w:t>mora,</w:t>
      </w:r>
      <w:r>
        <w:rPr>
          <w:spacing w:val="-1"/>
          <w:sz w:val="20"/>
        </w:rPr>
        <w:t> </w:t>
      </w:r>
      <w:r>
        <w:rPr>
          <w:sz w:val="20"/>
        </w:rPr>
        <w:t>sendo-lhe</w:t>
      </w:r>
      <w:r>
        <w:rPr>
          <w:spacing w:val="-1"/>
          <w:sz w:val="20"/>
        </w:rPr>
        <w:t> </w:t>
      </w:r>
      <w:r>
        <w:rPr>
          <w:sz w:val="20"/>
        </w:rPr>
        <w:t>aplicáveis</w:t>
      </w:r>
      <w:r>
        <w:rPr>
          <w:spacing w:val="-1"/>
          <w:sz w:val="20"/>
        </w:rPr>
        <w:t> </w:t>
      </w:r>
      <w:r>
        <w:rPr>
          <w:sz w:val="20"/>
        </w:rPr>
        <w:t>as</w:t>
      </w:r>
      <w:r>
        <w:rPr>
          <w:spacing w:val="-1"/>
          <w:sz w:val="20"/>
        </w:rPr>
        <w:t> </w:t>
      </w:r>
      <w:r>
        <w:rPr>
          <w:sz w:val="20"/>
        </w:rPr>
        <w:t>respectivas</w:t>
      </w:r>
      <w:r>
        <w:rPr>
          <w:spacing w:val="-1"/>
          <w:sz w:val="20"/>
        </w:rPr>
        <w:t> </w:t>
      </w:r>
      <w:r>
        <w:rPr>
          <w:sz w:val="20"/>
        </w:rPr>
        <w:t>sanções</w:t>
      </w:r>
      <w:r>
        <w:rPr>
          <w:spacing w:val="-1"/>
          <w:sz w:val="20"/>
        </w:rPr>
        <w:t> </w:t>
      </w:r>
      <w:r>
        <w:rPr>
          <w:sz w:val="20"/>
        </w:rPr>
        <w:t>administrativas;</w:t>
      </w:r>
      <w:r>
        <w:rPr>
          <w:spacing w:val="-1"/>
          <w:sz w:val="20"/>
        </w:rPr>
        <w:t> </w:t>
      </w:r>
      <w:r>
        <w:rPr>
          <w:spacing w:val="-10"/>
          <w:sz w:val="20"/>
        </w:rPr>
        <w:t>e</w:t>
      </w:r>
    </w:p>
    <w:p>
      <w:pPr>
        <w:pStyle w:val="ListParagraph"/>
        <w:numPr>
          <w:ilvl w:val="0"/>
          <w:numId w:val="41"/>
        </w:numPr>
        <w:tabs>
          <w:tab w:pos="544" w:val="left" w:leader="none"/>
        </w:tabs>
        <w:spacing w:line="240" w:lineRule="auto" w:before="40" w:after="0"/>
        <w:ind w:left="544" w:right="0" w:hanging="215"/>
        <w:jc w:val="left"/>
        <w:rPr>
          <w:sz w:val="20"/>
        </w:rPr>
      </w:pPr>
      <w:r>
        <w:rPr>
          <w:sz w:val="20"/>
        </w:rPr>
        <w:t>poderá</w:t>
      </w:r>
      <w:r>
        <w:rPr>
          <w:spacing w:val="-3"/>
          <w:sz w:val="20"/>
        </w:rPr>
        <w:t> </w:t>
      </w:r>
      <w:r>
        <w:rPr>
          <w:sz w:val="20"/>
        </w:rPr>
        <w:t>o</w:t>
      </w:r>
      <w:r>
        <w:rPr>
          <w:spacing w:val="-1"/>
          <w:sz w:val="20"/>
        </w:rPr>
        <w:t> </w:t>
      </w:r>
      <w:r>
        <w:rPr>
          <w:b/>
          <w:sz w:val="20"/>
        </w:rPr>
        <w:t>CONTRATANTE</w:t>
      </w:r>
      <w:r>
        <w:rPr>
          <w:b/>
          <w:spacing w:val="-2"/>
          <w:sz w:val="20"/>
        </w:rPr>
        <w:t> </w:t>
      </w:r>
      <w:r>
        <w:rPr>
          <w:sz w:val="20"/>
        </w:rPr>
        <w:t>optar</w:t>
      </w:r>
      <w:r>
        <w:rPr>
          <w:spacing w:val="-2"/>
          <w:sz w:val="20"/>
        </w:rPr>
        <w:t> </w:t>
      </w:r>
      <w:r>
        <w:rPr>
          <w:sz w:val="20"/>
        </w:rPr>
        <w:t>pela</w:t>
      </w:r>
      <w:r>
        <w:rPr>
          <w:spacing w:val="-2"/>
          <w:sz w:val="20"/>
        </w:rPr>
        <w:t> </w:t>
      </w:r>
      <w:r>
        <w:rPr>
          <w:sz w:val="20"/>
        </w:rPr>
        <w:t>extinção</w:t>
      </w:r>
      <w:r>
        <w:rPr>
          <w:spacing w:val="-3"/>
          <w:sz w:val="20"/>
        </w:rPr>
        <w:t> </w:t>
      </w:r>
      <w:r>
        <w:rPr>
          <w:sz w:val="20"/>
        </w:rPr>
        <w:t>do</w:t>
      </w:r>
      <w:r>
        <w:rPr>
          <w:spacing w:val="-2"/>
          <w:sz w:val="20"/>
        </w:rPr>
        <w:t> </w:t>
      </w:r>
      <w:r>
        <w:rPr>
          <w:sz w:val="20"/>
        </w:rPr>
        <w:t>Contrato</w:t>
      </w:r>
      <w:r>
        <w:rPr>
          <w:spacing w:val="-2"/>
          <w:sz w:val="20"/>
        </w:rPr>
        <w:t> </w:t>
      </w:r>
      <w:r>
        <w:rPr>
          <w:sz w:val="20"/>
        </w:rPr>
        <w:t>e,</w:t>
      </w:r>
      <w:r>
        <w:rPr>
          <w:spacing w:val="-3"/>
          <w:sz w:val="20"/>
        </w:rPr>
        <w:t> </w:t>
      </w:r>
      <w:r>
        <w:rPr>
          <w:sz w:val="20"/>
        </w:rPr>
        <w:t>nesse</w:t>
      </w:r>
      <w:r>
        <w:rPr>
          <w:spacing w:val="-2"/>
          <w:sz w:val="20"/>
        </w:rPr>
        <w:t> </w:t>
      </w:r>
      <w:r>
        <w:rPr>
          <w:sz w:val="20"/>
        </w:rPr>
        <w:t>caso,</w:t>
      </w:r>
      <w:r>
        <w:rPr>
          <w:spacing w:val="-3"/>
          <w:sz w:val="20"/>
        </w:rPr>
        <w:t> </w:t>
      </w:r>
      <w:r>
        <w:rPr>
          <w:sz w:val="20"/>
        </w:rPr>
        <w:t>adotará</w:t>
      </w:r>
      <w:r>
        <w:rPr>
          <w:spacing w:val="-2"/>
          <w:sz w:val="20"/>
        </w:rPr>
        <w:t> </w:t>
      </w:r>
      <w:r>
        <w:rPr>
          <w:sz w:val="20"/>
        </w:rPr>
        <w:t>as</w:t>
      </w:r>
      <w:r>
        <w:rPr>
          <w:spacing w:val="-2"/>
          <w:sz w:val="20"/>
        </w:rPr>
        <w:t> </w:t>
      </w:r>
      <w:r>
        <w:rPr>
          <w:sz w:val="20"/>
        </w:rPr>
        <w:t>medidas</w:t>
      </w:r>
      <w:r>
        <w:rPr>
          <w:spacing w:val="-3"/>
          <w:sz w:val="20"/>
        </w:rPr>
        <w:t> </w:t>
      </w:r>
      <w:r>
        <w:rPr>
          <w:sz w:val="20"/>
        </w:rPr>
        <w:t>admitidas</w:t>
      </w:r>
      <w:r>
        <w:rPr>
          <w:spacing w:val="-2"/>
          <w:sz w:val="20"/>
        </w:rPr>
        <w:t> </w:t>
      </w:r>
      <w:r>
        <w:rPr>
          <w:sz w:val="20"/>
        </w:rPr>
        <w:t>em</w:t>
      </w:r>
      <w:r>
        <w:rPr>
          <w:spacing w:val="-2"/>
          <w:sz w:val="20"/>
        </w:rPr>
        <w:t> </w:t>
      </w:r>
      <w:r>
        <w:rPr>
          <w:sz w:val="20"/>
        </w:rPr>
        <w:t>lei</w:t>
      </w:r>
      <w:r>
        <w:rPr>
          <w:spacing w:val="-3"/>
          <w:sz w:val="20"/>
        </w:rPr>
        <w:t> </w:t>
      </w:r>
      <w:r>
        <w:rPr>
          <w:sz w:val="20"/>
        </w:rPr>
        <w:t>para</w:t>
      </w:r>
      <w:r>
        <w:rPr>
          <w:spacing w:val="-2"/>
          <w:sz w:val="20"/>
        </w:rPr>
        <w:t> </w:t>
      </w:r>
      <w:r>
        <w:rPr>
          <w:sz w:val="20"/>
        </w:rPr>
        <w:t>a</w:t>
      </w:r>
      <w:r>
        <w:rPr>
          <w:spacing w:val="-2"/>
          <w:sz w:val="20"/>
        </w:rPr>
        <w:t> </w:t>
      </w:r>
      <w:r>
        <w:rPr>
          <w:sz w:val="20"/>
        </w:rPr>
        <w:t>continuidade</w:t>
      </w:r>
      <w:r>
        <w:rPr>
          <w:spacing w:val="-3"/>
          <w:sz w:val="20"/>
        </w:rPr>
        <w:t> </w:t>
      </w:r>
      <w:r>
        <w:rPr>
          <w:sz w:val="20"/>
        </w:rPr>
        <w:t>da</w:t>
      </w:r>
      <w:r>
        <w:rPr>
          <w:spacing w:val="-2"/>
          <w:sz w:val="20"/>
        </w:rPr>
        <w:t> </w:t>
      </w:r>
      <w:r>
        <w:rPr>
          <w:sz w:val="20"/>
        </w:rPr>
        <w:t>execução</w:t>
      </w:r>
      <w:r>
        <w:rPr>
          <w:spacing w:val="-2"/>
          <w:sz w:val="20"/>
        </w:rPr>
        <w:t> contratual.</w:t>
      </w:r>
    </w:p>
    <w:p>
      <w:pPr>
        <w:pStyle w:val="BodyText"/>
        <w:spacing w:before="80"/>
      </w:pPr>
    </w:p>
    <w:p>
      <w:pPr>
        <w:pStyle w:val="ListParagraph"/>
        <w:numPr>
          <w:ilvl w:val="1"/>
          <w:numId w:val="42"/>
        </w:numPr>
        <w:tabs>
          <w:tab w:pos="730" w:val="left" w:leader="none"/>
        </w:tabs>
        <w:spacing w:line="280" w:lineRule="auto" w:before="0"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2"/>
        </w:numPr>
        <w:tabs>
          <w:tab w:pos="747" w:val="left" w:leader="none"/>
        </w:tabs>
        <w:spacing w:line="280" w:lineRule="auto" w:before="2" w:after="0"/>
        <w:ind w:left="329" w:right="3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2"/>
        </w:numPr>
        <w:tabs>
          <w:tab w:pos="873" w:val="left" w:leader="none"/>
        </w:tabs>
        <w:spacing w:line="280" w:lineRule="auto" w:before="2" w:after="0"/>
        <w:ind w:left="329" w:right="3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2"/>
        </w:numPr>
        <w:tabs>
          <w:tab w:pos="908" w:val="left" w:leader="none"/>
        </w:tabs>
        <w:spacing w:line="280" w:lineRule="auto" w:before="1" w:after="0"/>
        <w:ind w:left="329" w:right="3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2"/>
        </w:numPr>
        <w:tabs>
          <w:tab w:pos="728" w:val="left" w:leader="none"/>
        </w:tabs>
        <w:spacing w:line="240" w:lineRule="auto" w:before="2"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3"/>
        </w:numPr>
        <w:tabs>
          <w:tab w:pos="548"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3"/>
        </w:numPr>
        <w:tabs>
          <w:tab w:pos="544" w:val="left" w:leader="none"/>
        </w:tabs>
        <w:spacing w:line="240" w:lineRule="auto" w:before="2"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3"/>
        </w:numPr>
        <w:tabs>
          <w:tab w:pos="562" w:val="left" w:leader="none"/>
        </w:tabs>
        <w:spacing w:line="280" w:lineRule="auto" w:before="40" w:after="0"/>
        <w:ind w:left="329" w:right="3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2"/>
      </w:pPr>
    </w:p>
    <w:p>
      <w:pPr>
        <w:pStyle w:val="ListParagraph"/>
        <w:numPr>
          <w:ilvl w:val="2"/>
          <w:numId w:val="42"/>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2"/>
        </w:numPr>
        <w:tabs>
          <w:tab w:pos="878" w:val="left" w:leader="none"/>
        </w:tabs>
        <w:spacing w:line="240" w:lineRule="auto" w:before="40" w:after="0"/>
        <w:ind w:left="8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2"/>
        </w:numPr>
        <w:tabs>
          <w:tab w:pos="717" w:val="left" w:leader="none"/>
        </w:tabs>
        <w:spacing w:line="240" w:lineRule="auto" w:before="40"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2"/>
        </w:numPr>
        <w:tabs>
          <w:tab w:pos="867" w:val="left" w:leader="none"/>
        </w:tabs>
        <w:spacing w:line="240" w:lineRule="auto" w:before="4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4"/>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4"/>
        </w:numPr>
        <w:tabs>
          <w:tab w:pos="544" w:val="left" w:leader="none"/>
        </w:tabs>
        <w:spacing w:line="240" w:lineRule="auto" w:before="4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4"/>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2"/>
        </w:numPr>
        <w:tabs>
          <w:tab w:pos="735" w:val="left" w:leader="none"/>
        </w:tabs>
        <w:spacing w:line="280" w:lineRule="auto" w:before="0" w:after="0"/>
        <w:ind w:left="329" w:right="313" w:firstLine="0"/>
        <w:jc w:val="left"/>
        <w:rPr>
          <w:sz w:val="20"/>
        </w:rPr>
      </w:pPr>
      <w:r>
        <w:rPr>
          <w:sz w:val="20"/>
        </w:rPr>
        <w:t>A extinção</w:t>
      </w:r>
      <w:r>
        <w:rPr>
          <w:spacing w:val="16"/>
          <w:sz w:val="20"/>
        </w:rPr>
        <w:t> </w:t>
      </w:r>
      <w:r>
        <w:rPr>
          <w:sz w:val="20"/>
        </w:rPr>
        <w:t>do</w:t>
      </w:r>
      <w:r>
        <w:rPr>
          <w:spacing w:val="16"/>
          <w:sz w:val="20"/>
        </w:rPr>
        <w:t> </w:t>
      </w:r>
      <w:r>
        <w:rPr>
          <w:sz w:val="20"/>
        </w:rPr>
        <w:t>Contrato</w:t>
      </w:r>
      <w:r>
        <w:rPr>
          <w:spacing w:val="16"/>
          <w:sz w:val="20"/>
        </w:rPr>
        <w:t> </w:t>
      </w:r>
      <w:r>
        <w:rPr>
          <w:sz w:val="20"/>
        </w:rPr>
        <w:t>não</w:t>
      </w:r>
      <w:r>
        <w:rPr>
          <w:spacing w:val="16"/>
          <w:sz w:val="20"/>
        </w:rPr>
        <w:t> </w:t>
      </w:r>
      <w:r>
        <w:rPr>
          <w:sz w:val="20"/>
        </w:rPr>
        <w:t>configura</w:t>
      </w:r>
      <w:r>
        <w:rPr>
          <w:spacing w:val="16"/>
          <w:sz w:val="20"/>
        </w:rPr>
        <w:t> </w:t>
      </w:r>
      <w:r>
        <w:rPr>
          <w:sz w:val="20"/>
        </w:rPr>
        <w:t>óbice</w:t>
      </w:r>
      <w:r>
        <w:rPr>
          <w:spacing w:val="16"/>
          <w:sz w:val="20"/>
        </w:rPr>
        <w:t> </w:t>
      </w:r>
      <w:r>
        <w:rPr>
          <w:sz w:val="20"/>
        </w:rPr>
        <w:t>para</w:t>
      </w:r>
      <w:r>
        <w:rPr>
          <w:spacing w:val="16"/>
          <w:sz w:val="20"/>
        </w:rPr>
        <w:t> </w:t>
      </w:r>
      <w:r>
        <w:rPr>
          <w:sz w:val="20"/>
        </w:rPr>
        <w:t>o</w:t>
      </w:r>
      <w:r>
        <w:rPr>
          <w:spacing w:val="16"/>
          <w:sz w:val="20"/>
        </w:rPr>
        <w:t> </w:t>
      </w:r>
      <w:r>
        <w:rPr>
          <w:sz w:val="20"/>
        </w:rPr>
        <w:t>reconhecimento</w:t>
      </w:r>
      <w:r>
        <w:rPr>
          <w:spacing w:val="16"/>
          <w:sz w:val="20"/>
        </w:rPr>
        <w:t> </w:t>
      </w:r>
      <w:r>
        <w:rPr>
          <w:sz w:val="20"/>
        </w:rPr>
        <w:t>do</w:t>
      </w:r>
      <w:r>
        <w:rPr>
          <w:spacing w:val="16"/>
          <w:sz w:val="20"/>
        </w:rPr>
        <w:t> </w:t>
      </w:r>
      <w:r>
        <w:rPr>
          <w:sz w:val="20"/>
        </w:rPr>
        <w:t>desequilíbrio</w:t>
      </w:r>
      <w:r>
        <w:rPr>
          <w:spacing w:val="16"/>
          <w:sz w:val="20"/>
        </w:rPr>
        <w:t> </w:t>
      </w:r>
      <w:r>
        <w:rPr>
          <w:sz w:val="20"/>
        </w:rPr>
        <w:t>econômico-financeiro,</w:t>
      </w:r>
      <w:r>
        <w:rPr>
          <w:spacing w:val="16"/>
          <w:sz w:val="20"/>
        </w:rPr>
        <w:t> </w:t>
      </w:r>
      <w:r>
        <w:rPr>
          <w:sz w:val="20"/>
        </w:rPr>
        <w:t>hipótese</w:t>
      </w:r>
      <w:r>
        <w:rPr>
          <w:spacing w:val="16"/>
          <w:sz w:val="20"/>
        </w:rPr>
        <w:t> </w:t>
      </w:r>
      <w:r>
        <w:rPr>
          <w:sz w:val="20"/>
        </w:rPr>
        <w:t>em</w:t>
      </w:r>
      <w:r>
        <w:rPr>
          <w:spacing w:val="16"/>
          <w:sz w:val="20"/>
        </w:rPr>
        <w:t> </w:t>
      </w:r>
      <w:r>
        <w:rPr>
          <w:sz w:val="20"/>
        </w:rPr>
        <w:t>que</w:t>
      </w:r>
      <w:r>
        <w:rPr>
          <w:spacing w:val="16"/>
          <w:sz w:val="20"/>
        </w:rPr>
        <w:t> </w:t>
      </w:r>
      <w:r>
        <w:rPr>
          <w:sz w:val="20"/>
        </w:rPr>
        <w:t>será</w:t>
      </w:r>
      <w:r>
        <w:rPr>
          <w:spacing w:val="16"/>
          <w:sz w:val="20"/>
        </w:rPr>
        <w:t> </w:t>
      </w:r>
      <w:r>
        <w:rPr>
          <w:sz w:val="20"/>
        </w:rPr>
        <w:t>concedida</w:t>
      </w:r>
      <w:r>
        <w:rPr>
          <w:spacing w:val="16"/>
          <w:sz w:val="20"/>
        </w:rPr>
        <w:t> </w:t>
      </w:r>
      <w:r>
        <w:rPr>
          <w:sz w:val="20"/>
        </w:rPr>
        <w:t>indenização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termo indenizatório, na forma do </w:t>
      </w:r>
      <w:hyperlink r:id="rId33">
        <w:r>
          <w:rPr>
            <w:color w:val="000080"/>
            <w:sz w:val="20"/>
            <w:u w:val="single" w:color="000080"/>
          </w:rPr>
          <w:t>art. 131,</w:t>
        </w:r>
      </w:hyperlink>
      <w:r>
        <w:rPr>
          <w:color w:val="000080"/>
          <w:sz w:val="20"/>
          <w:u w:val="single" w:color="000080"/>
        </w:rPr>
        <w:t> </w:t>
      </w:r>
      <w:hyperlink r:id="rId33">
        <w:r>
          <w:rPr>
            <w:i/>
            <w:color w:val="000080"/>
            <w:sz w:val="20"/>
            <w:u w:val="single" w:color="000080"/>
          </w:rPr>
          <w:t>caput,</w:t>
        </w:r>
      </w:hyperlink>
      <w:r>
        <w:rPr>
          <w:i/>
          <w:color w:val="000080"/>
          <w:sz w:val="20"/>
          <w:u w:val="single" w:color="000080"/>
        </w:rPr>
        <w:t> </w:t>
      </w:r>
      <w:hyperlink r:id="rId33">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33">
        <w:r>
          <w:rPr>
            <w:color w:val="000080"/>
            <w:sz w:val="20"/>
            <w:u w:val="single" w:color="000080"/>
          </w:rPr>
          <w:t>formulado durante a vigência do Contrato e antes de eventual prorrogação</w:t>
        </w:r>
      </w:hyperlink>
      <w:hyperlink r:id="rId33">
        <w:r>
          <w:rPr>
            <w:color w:val="000080"/>
            <w:sz w:val="20"/>
            <w:u w:val="single" w:color="000080"/>
          </w:rPr>
          <w:t>.</w:t>
        </w:r>
      </w:hyperlink>
    </w:p>
    <w:p>
      <w:pPr>
        <w:pStyle w:val="ListParagraph"/>
        <w:numPr>
          <w:ilvl w:val="1"/>
          <w:numId w:val="45"/>
        </w:numPr>
        <w:tabs>
          <w:tab w:pos="778" w:val="left" w:leader="none"/>
        </w:tabs>
        <w:spacing w:line="240" w:lineRule="auto" w:before="2" w:after="0"/>
        <w:ind w:left="77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5"/>
        </w:numPr>
        <w:tabs>
          <w:tab w:pos="878" w:val="left" w:leader="none"/>
        </w:tabs>
        <w:spacing w:line="240" w:lineRule="auto" w:before="40"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5"/>
        </w:numPr>
        <w:tabs>
          <w:tab w:pos="883" w:val="left" w:leader="none"/>
        </w:tabs>
        <w:spacing w:line="280" w:lineRule="auto" w:before="40" w:after="0"/>
        <w:ind w:left="329" w:right="31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2"/>
        <w:ind w:left="3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6"/>
        </w:numPr>
        <w:tabs>
          <w:tab w:pos="728" w:val="left" w:leader="none"/>
        </w:tabs>
        <w:spacing w:line="240" w:lineRule="auto" w:before="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2">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6"/>
        </w:numPr>
        <w:tabs>
          <w:tab w:pos="742" w:val="left" w:leader="none"/>
        </w:tabs>
        <w:spacing w:line="280" w:lineRule="auto" w:before="40"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46"/>
        </w:numPr>
        <w:tabs>
          <w:tab w:pos="717" w:val="left" w:leader="none"/>
        </w:tabs>
        <w:spacing w:line="240" w:lineRule="auto" w:before="2"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6"/>
        </w:numPr>
        <w:tabs>
          <w:tab w:pos="754" w:val="left" w:leader="none"/>
        </w:tabs>
        <w:spacing w:line="280" w:lineRule="auto" w:before="40" w:after="0"/>
        <w:ind w:left="329" w:right="31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34">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34">
        <w:r>
          <w:rPr>
            <w:color w:val="000080"/>
            <w:sz w:val="20"/>
            <w:u w:val="single" w:color="000080"/>
          </w:rPr>
          <w:t>14.133, de 2021</w:t>
        </w:r>
      </w:hyperlink>
      <w:r>
        <w:rPr>
          <w:sz w:val="20"/>
        </w:rPr>
        <w:t>.</w:t>
      </w:r>
    </w:p>
    <w:p>
      <w:pPr>
        <w:pStyle w:val="BodyText"/>
        <w:spacing w:before="42"/>
      </w:pPr>
    </w:p>
    <w:p>
      <w:pPr>
        <w:pStyle w:val="Heading2"/>
        <w:ind w:left="32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7"/>
        </w:numPr>
        <w:tabs>
          <w:tab w:pos="717" w:val="left" w:leader="none"/>
        </w:tabs>
        <w:spacing w:line="280" w:lineRule="auto" w:before="0" w:after="0"/>
        <w:ind w:left="329" w:right="6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32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before="40"/>
        <w:ind w:left="329" w:right="1051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47"/>
        </w:numPr>
        <w:tabs>
          <w:tab w:pos="717" w:val="left" w:leader="none"/>
        </w:tabs>
        <w:spacing w:line="240" w:lineRule="auto" w:before="0" w:after="0"/>
        <w:ind w:left="71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7"/>
        </w:numPr>
        <w:tabs>
          <w:tab w:pos="731" w:val="left" w:leader="none"/>
        </w:tabs>
        <w:spacing w:line="280" w:lineRule="auto" w:before="41" w:after="0"/>
        <w:ind w:left="329" w:right="3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1"/>
      </w:pPr>
    </w:p>
    <w:p>
      <w:pPr>
        <w:pStyle w:val="Heading2"/>
        <w:ind w:left="3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Heading2"/>
        <w:spacing w:after="0"/>
        <w:sectPr>
          <w:pgSz w:w="15840" w:h="24480"/>
          <w:pgMar w:top="520" w:bottom="280" w:left="360" w:right="360"/>
        </w:sectPr>
      </w:pPr>
    </w:p>
    <w:p>
      <w:pPr>
        <w:pStyle w:val="ListParagraph"/>
        <w:numPr>
          <w:ilvl w:val="1"/>
          <w:numId w:val="48"/>
        </w:numPr>
        <w:tabs>
          <w:tab w:pos="765" w:val="left" w:leader="none"/>
        </w:tabs>
        <w:spacing w:line="280" w:lineRule="auto" w:before="73" w:after="0"/>
        <w:ind w:left="329" w:right="312" w:firstLine="0"/>
        <w:jc w:val="both"/>
        <w:rPr>
          <w:sz w:val="20"/>
        </w:rPr>
      </w:pPr>
      <w:r>
        <w:rPr>
          <w:sz w:val="20"/>
        </w:rPr>
        <w:t>Os casos omissos serão decididos pelo </w:t>
      </w:r>
      <w:r>
        <w:rPr>
          <w:b/>
          <w:sz w:val="20"/>
        </w:rPr>
        <w:t>CONTRATANTE</w:t>
      </w:r>
      <w:r>
        <w:rPr>
          <w:sz w:val="20"/>
        </w:rPr>
        <w:t>, segundo as disposições contidas na Lei </w:t>
      </w:r>
      <w:hyperlink r:id="rId9">
        <w:r>
          <w:rPr>
            <w:color w:val="000080"/>
            <w:sz w:val="20"/>
            <w:u w:val="single" w:color="000080"/>
          </w:rPr>
          <w:t>nº 14.133/2021</w:t>
        </w:r>
      </w:hyperlink>
      <w:r>
        <w:rPr>
          <w:sz w:val="20"/>
        </w:rPr>
        <w:t>, e demais normas federais e estaduais aplicáveis e, subsidiariamente, segundo as disposições contidas na </w:t>
      </w:r>
      <w:hyperlink r:id="rId30">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ind w:left="3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9"/>
        </w:numPr>
        <w:tabs>
          <w:tab w:pos="737" w:val="left" w:leader="none"/>
        </w:tabs>
        <w:spacing w:line="280" w:lineRule="auto" w:before="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5">
        <w:r>
          <w:rPr>
            <w:color w:val="000080"/>
            <w:sz w:val="20"/>
            <w:u w:val="single" w:color="000080"/>
          </w:rPr>
          <w:t>art. 94 da Lei 14.133/2021</w:t>
        </w:r>
      </w:hyperlink>
      <w:r>
        <w:rPr>
          <w:sz w:val="20"/>
        </w:rPr>
        <w:t>, </w:t>
      </w:r>
      <w:r>
        <w:rPr>
          <w:sz w:val="20"/>
        </w:rPr>
        <w:t>bem como no respectivo sítio oficial na Internet, em atenção ao </w:t>
      </w:r>
      <w:hyperlink r:id="rId36">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49"/>
        </w:numPr>
        <w:tabs>
          <w:tab w:pos="879" w:val="left" w:leader="none"/>
        </w:tabs>
        <w:spacing w:line="280" w:lineRule="auto" w:before="3"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9"/>
        </w:numPr>
        <w:tabs>
          <w:tab w:pos="728" w:val="left" w:leader="none"/>
        </w:tabs>
        <w:spacing w:line="240" w:lineRule="auto" w:before="1"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80"/>
      </w:pPr>
    </w:p>
    <w:p>
      <w:pPr>
        <w:pStyle w:val="Heading2"/>
        <w:spacing w:before="1"/>
        <w:ind w:left="32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79"/>
        <w:rPr>
          <w:b/>
        </w:rPr>
      </w:pPr>
    </w:p>
    <w:p>
      <w:pPr>
        <w:pStyle w:val="ListParagraph"/>
        <w:numPr>
          <w:ilvl w:val="1"/>
          <w:numId w:val="50"/>
        </w:numPr>
        <w:tabs>
          <w:tab w:pos="739" w:val="left" w:leader="none"/>
        </w:tabs>
        <w:spacing w:line="280" w:lineRule="auto" w:before="1"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2"/>
        <w:ind w:left="3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80"/>
        <w:rPr>
          <w:b/>
        </w:rPr>
      </w:pPr>
    </w:p>
    <w:p>
      <w:pPr>
        <w:pStyle w:val="ListParagraph"/>
        <w:numPr>
          <w:ilvl w:val="1"/>
          <w:numId w:val="51"/>
        </w:numPr>
        <w:tabs>
          <w:tab w:pos="755" w:val="left" w:leader="none"/>
        </w:tabs>
        <w:spacing w:line="280" w:lineRule="auto" w:before="0"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2"/>
      </w:pPr>
    </w:p>
    <w:p>
      <w:pPr>
        <w:pStyle w:val="BodyText"/>
        <w:spacing w:line="280" w:lineRule="auto"/>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before="162"/>
      </w:pPr>
    </w:p>
    <w:p>
      <w:pPr>
        <w:pStyle w:val="BodyText"/>
        <w:ind w:left="60" w:right="14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pPr>
    </w:p>
    <w:p>
      <w:pPr>
        <w:pStyle w:val="BodyText"/>
      </w:pPr>
    </w:p>
    <w:p>
      <w:pPr>
        <w:pStyle w:val="BodyText"/>
      </w:pPr>
    </w:p>
    <w:p>
      <w:pPr>
        <w:pStyle w:val="BodyText"/>
        <w:spacing w:before="80"/>
      </w:pPr>
    </w:p>
    <w:p>
      <w:pPr>
        <w:pStyle w:val="BodyText"/>
        <w:ind w:left="45" w:right="14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369" w:right="4939"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spacing w:before="157"/>
      </w:pPr>
    </w:p>
    <w:p>
      <w:pPr>
        <w:pStyle w:val="BodyText"/>
        <w:ind w:left="60" w:right="148"/>
        <w:jc w:val="center"/>
      </w:pPr>
      <w:r>
        <w:rPr>
          <w:spacing w:val="-2"/>
        </w:rPr>
        <w:t>TESTEMUNHA</w:t>
      </w:r>
    </w:p>
    <w:p>
      <w:pPr>
        <w:pStyle w:val="BodyText"/>
      </w:pPr>
    </w:p>
    <w:p>
      <w:pPr>
        <w:pStyle w:val="BodyText"/>
        <w:spacing w:before="195"/>
      </w:pPr>
    </w:p>
    <w:p>
      <w:pPr>
        <w:pStyle w:val="BodyText"/>
        <w:ind w:left="60" w:right="148"/>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
      </w:pPr>
    </w:p>
    <w:p>
      <w:pPr>
        <w:pStyle w:val="Heading2"/>
        <w:ind w:left="75" w:right="14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200"/>
        <w:rPr>
          <w:b/>
        </w:rPr>
      </w:pPr>
    </w:p>
    <w:p>
      <w:pPr>
        <w:pStyle w:val="BodyText"/>
        <w:spacing w:line="280" w:lineRule="auto"/>
        <w:ind w:left="329" w:right="433"/>
        <w:jc w:val="both"/>
      </w:pPr>
      <w:r>
        <w:rPr/>
        <w:t>O PRESENTE ESTUDO</w:t>
      </w:r>
      <w:r>
        <w:rPr>
          <w:spacing w:val="-2"/>
        </w:rPr>
        <w:t> </w:t>
      </w:r>
      <w:r>
        <w:rPr/>
        <w:t>TÉCNICO PRELIMINAR (ETP)</w:t>
      </w:r>
      <w:r>
        <w:rPr>
          <w:spacing w:val="-2"/>
        </w:rPr>
        <w:t> </w:t>
      </w:r>
      <w:r>
        <w:rPr/>
        <w:t>VISA</w:t>
      </w:r>
      <w:r>
        <w:rPr>
          <w:spacing w:val="-9"/>
        </w:rPr>
        <w:t> </w:t>
      </w:r>
      <w:r>
        <w:rPr/>
        <w:t>O CUMPRIMENTO DO INCISO II,</w:t>
      </w:r>
      <w:r>
        <w:rPr>
          <w:spacing w:val="-9"/>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9"/>
        </w:rPr>
        <w:t> </w:t>
      </w:r>
      <w:r>
        <w:rPr/>
        <w:t>GERAL</w:t>
      </w:r>
      <w:r>
        <w:rPr>
          <w:spacing w:val="-5"/>
        </w:rPr>
        <w:t> </w:t>
      </w:r>
      <w:r>
        <w:rPr/>
        <w:t>DO ESTADO, DO</w:t>
      </w:r>
      <w:r>
        <w:rPr>
          <w:spacing w:val="-2"/>
        </w:rPr>
        <w:t> </w:t>
      </w:r>
      <w:r>
        <w:rPr/>
        <w:t>TRIBUNAL</w:t>
      </w:r>
      <w:r>
        <w:rPr>
          <w:spacing w:val="-5"/>
        </w:rPr>
        <w:t> </w:t>
      </w:r>
      <w:r>
        <w:rPr/>
        <w:t>DE CONTAS DO ESTADO E DO</w:t>
      </w:r>
      <w:r>
        <w:rPr>
          <w:spacing w:val="-2"/>
        </w:rPr>
        <w:t> </w:t>
      </w:r>
      <w:r>
        <w:rPr/>
        <w:t>TRIBUNAL</w:t>
      </w:r>
      <w:r>
        <w:rPr>
          <w:spacing w:val="-5"/>
        </w:rPr>
        <w:t> </w:t>
      </w:r>
      <w:r>
        <w:rPr/>
        <w:t>DE CONTAS DA</w:t>
      </w:r>
      <w:r>
        <w:rPr>
          <w:spacing w:val="-9"/>
        </w:rPr>
        <w:t> </w:t>
      </w:r>
      <w:r>
        <w:rPr/>
        <w:t>UNIÃO.</w:t>
      </w:r>
      <w:r>
        <w:rPr>
          <w:spacing w:val="-9"/>
        </w:rPr>
        <w:t> </w:t>
      </w:r>
      <w:r>
        <w:rPr/>
        <w:t>ASSIM, O PRESENTE ETP</w:t>
      </w:r>
      <w:r>
        <w:rPr>
          <w:spacing w:val="-9"/>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after="0" w:line="280" w:lineRule="auto"/>
        <w:jc w:val="both"/>
        <w:sectPr>
          <w:pgSz w:w="15840" w:h="24480"/>
          <w:pgMar w:top="520" w:bottom="280" w:left="360" w:right="360"/>
        </w:sectPr>
      </w:pPr>
    </w:p>
    <w:p>
      <w:pPr>
        <w:pStyle w:val="Heading2"/>
        <w:numPr>
          <w:ilvl w:val="0"/>
          <w:numId w:val="52"/>
        </w:numPr>
        <w:tabs>
          <w:tab w:pos="517" w:val="left" w:leader="none"/>
        </w:tabs>
        <w:spacing w:line="240" w:lineRule="auto" w:before="73" w:after="0"/>
        <w:ind w:left="517" w:right="0" w:hanging="188"/>
        <w:jc w:val="left"/>
      </w:pPr>
      <w:r>
        <w:rPr/>
        <w:t>ANÁLISE</w:t>
      </w:r>
      <w:r>
        <w:rPr>
          <w:spacing w:val="-1"/>
        </w:rPr>
        <w:t> </w:t>
      </w:r>
      <w:r>
        <w:rPr/>
        <w:t>DA</w:t>
      </w:r>
      <w:r>
        <w:rPr>
          <w:spacing w:val="-12"/>
        </w:rPr>
        <w:t> </w:t>
      </w:r>
      <w:r>
        <w:rPr>
          <w:spacing w:val="-2"/>
        </w:rPr>
        <w:t>DEMANDA</w:t>
      </w:r>
    </w:p>
    <w:p>
      <w:pPr>
        <w:pStyle w:val="ListParagraph"/>
        <w:numPr>
          <w:ilvl w:val="1"/>
          <w:numId w:val="52"/>
        </w:numPr>
        <w:tabs>
          <w:tab w:pos="678" w:val="left" w:leader="none"/>
        </w:tabs>
        <w:spacing w:line="240" w:lineRule="auto" w:before="160" w:after="0"/>
        <w:ind w:left="6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160"/>
        <w:ind w:left="329" w:right="433"/>
        <w:jc w:val="both"/>
      </w:pPr>
      <w:r>
        <w:rPr/>
        <w:t>O Hospital Universitário Pedro Ernesto (HUPE), datado do ano de 1950, é um Hospital Geral, de Ensino, de Nível</w:t>
      </w:r>
      <w:r>
        <w:rPr>
          <w:spacing w:val="-3"/>
        </w:rPr>
        <w:t> </w:t>
      </w:r>
      <w:r>
        <w:rPr/>
        <w:t>Terciário e Quaternário e de</w:t>
      </w:r>
      <w:r>
        <w:rPr>
          <w:spacing w:val="-10"/>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 e</w:t>
      </w:r>
      <w:r>
        <w:rPr>
          <w:spacing w:val="-2"/>
        </w:rPr>
        <w:t> </w:t>
      </w:r>
      <w:r>
        <w:rPr/>
        <w:t>mais</w:t>
      </w:r>
      <w:r>
        <w:rPr>
          <w:spacing w:val="-2"/>
        </w:rPr>
        <w:t> </w:t>
      </w:r>
      <w:r>
        <w:rPr/>
        <w:t>de</w:t>
      </w:r>
      <w:r>
        <w:rPr>
          <w:spacing w:val="-2"/>
        </w:rPr>
        <w:t> </w:t>
      </w:r>
      <w:r>
        <w:rPr/>
        <w:t>210</w:t>
      </w:r>
      <w:r>
        <w:rPr>
          <w:spacing w:val="-2"/>
        </w:rPr>
        <w:t> </w:t>
      </w:r>
      <w:r>
        <w:rPr/>
        <w:t>consultórios.</w:t>
      </w:r>
      <w:r>
        <w:rPr>
          <w:spacing w:val="-2"/>
        </w:rPr>
        <w:t> </w:t>
      </w:r>
      <w:r>
        <w:rPr/>
        <w:t>Destaca-se</w:t>
      </w:r>
      <w:r>
        <w:rPr>
          <w:spacing w:val="-2"/>
        </w:rPr>
        <w:t> </w:t>
      </w:r>
      <w:r>
        <w:rPr/>
        <w:t>como</w:t>
      </w:r>
      <w:r>
        <w:rPr>
          <w:spacing w:val="-2"/>
        </w:rPr>
        <w:t> </w:t>
      </w:r>
      <w:r>
        <w:rPr/>
        <w:t>centro</w:t>
      </w:r>
      <w:r>
        <w:rPr>
          <w:spacing w:val="-2"/>
        </w:rPr>
        <w:t> </w:t>
      </w:r>
      <w:r>
        <w:rPr/>
        <w:t>de</w:t>
      </w:r>
      <w:r>
        <w:rPr>
          <w:spacing w:val="-2"/>
        </w:rPr>
        <w:t> </w:t>
      </w:r>
      <w:r>
        <w:rPr/>
        <w:t>excelência</w:t>
      </w:r>
      <w:r>
        <w:rPr>
          <w:spacing w:val="-2"/>
        </w:rPr>
        <w:t> </w:t>
      </w:r>
      <w:r>
        <w:rPr/>
        <w:t>na</w:t>
      </w:r>
      <w:r>
        <w:rPr>
          <w:spacing w:val="-2"/>
        </w:rPr>
        <w:t> </w:t>
      </w:r>
      <w:r>
        <w:rPr/>
        <w:t>saúde,</w:t>
      </w:r>
      <w:r>
        <w:rPr>
          <w:spacing w:val="-2"/>
        </w:rPr>
        <w:t> </w:t>
      </w:r>
      <w:r>
        <w:rPr/>
        <w:t>dispondo</w:t>
      </w:r>
      <w:r>
        <w:rPr>
          <w:spacing w:val="-2"/>
        </w:rPr>
        <w:t> </w:t>
      </w:r>
      <w:r>
        <w:rPr/>
        <w:t>de</w:t>
      </w:r>
      <w:r>
        <w:rPr>
          <w:spacing w:val="-2"/>
        </w:rPr>
        <w:t> </w:t>
      </w:r>
      <w:r>
        <w:rPr/>
        <w:t>um</w:t>
      </w:r>
      <w:r>
        <w:rPr>
          <w:spacing w:val="-2"/>
        </w:rPr>
        <w:t> </w:t>
      </w:r>
      <w:r>
        <w:rPr/>
        <w:t>corpo</w:t>
      </w:r>
      <w:r>
        <w:rPr>
          <w:spacing w:val="-2"/>
        </w:rPr>
        <w:t> </w:t>
      </w:r>
      <w:r>
        <w:rPr/>
        <w:t>clínico</w:t>
      </w:r>
      <w:r>
        <w:rPr>
          <w:spacing w:val="-2"/>
        </w:rPr>
        <w:t> </w:t>
      </w:r>
      <w:r>
        <w:rPr/>
        <w:t>formado</w:t>
      </w:r>
      <w:r>
        <w:rPr>
          <w:spacing w:val="-2"/>
        </w:rPr>
        <w:t> </w:t>
      </w:r>
      <w:r>
        <w:rPr/>
        <w:t>por</w:t>
      </w:r>
      <w:r>
        <w:rPr>
          <w:spacing w:val="-2"/>
        </w:rPr>
        <w:t> </w:t>
      </w:r>
      <w:r>
        <w:rPr/>
        <w:t>profissionais</w:t>
      </w:r>
      <w:r>
        <w:rPr>
          <w:spacing w:val="-2"/>
        </w:rPr>
        <w:t> </w:t>
      </w:r>
      <w:r>
        <w:rPr/>
        <w:t>com</w:t>
      </w:r>
      <w:r>
        <w:rPr>
          <w:spacing w:val="-2"/>
        </w:rPr>
        <w:t> </w:t>
      </w:r>
      <w:r>
        <w:rPr/>
        <w:t>reconhecimento</w:t>
      </w:r>
      <w:r>
        <w:rPr>
          <w:spacing w:val="-2"/>
        </w:rPr>
        <w:t> </w:t>
      </w:r>
      <w:r>
        <w:rPr/>
        <w:t>nacional</w:t>
      </w:r>
      <w:r>
        <w:rPr>
          <w:spacing w:val="-2"/>
        </w:rPr>
        <w:t> </w:t>
      </w:r>
      <w:r>
        <w:rPr/>
        <w:t>e</w:t>
      </w:r>
      <w:r>
        <w:rPr>
          <w:spacing w:val="-2"/>
        </w:rPr>
        <w:t> </w:t>
      </w:r>
      <w:r>
        <w:rPr/>
        <w:t>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126"/>
        <w:ind w:left="329" w:right="433"/>
        <w:jc w:val="both"/>
      </w:pPr>
      <w:r>
        <w:rPr/>
        <w:t>Nessa esteira, entende-se que a solução objeto do presente estudo faz-se imprescindível para a realização de cirurgias/procedimentos com vistas ao atendimento dos pacientes nas filas regulatórias, congruente à Política Nacional de Regulação do SUS, bem como garantindo a continuidade das atividades de ensino e pesquisa da Universidade do Estado </w:t>
      </w:r>
      <w:r>
        <w:rPr/>
        <w:t>do Rio de Janeiro.</w:t>
      </w:r>
    </w:p>
    <w:p>
      <w:pPr>
        <w:pStyle w:val="BodyText"/>
      </w:pPr>
    </w:p>
    <w:p>
      <w:pPr>
        <w:pStyle w:val="BodyText"/>
        <w:spacing w:before="52"/>
      </w:pPr>
    </w:p>
    <w:p>
      <w:pPr>
        <w:pStyle w:val="Heading2"/>
        <w:numPr>
          <w:ilvl w:val="1"/>
          <w:numId w:val="52"/>
        </w:numPr>
        <w:tabs>
          <w:tab w:pos="667" w:val="left" w:leader="none"/>
        </w:tabs>
        <w:spacing w:line="240" w:lineRule="auto" w:before="0" w:after="0"/>
        <w:ind w:left="667" w:right="0" w:hanging="338"/>
        <w:jc w:val="left"/>
      </w:pPr>
      <w:r>
        <w:rPr/>
        <w:t>ANÁLISE</w:t>
      </w:r>
      <w:r>
        <w:rPr>
          <w:spacing w:val="-1"/>
        </w:rPr>
        <w:t> </w:t>
      </w:r>
      <w:r>
        <w:rPr/>
        <w:t>DA</w:t>
      </w:r>
      <w:r>
        <w:rPr>
          <w:spacing w:val="-12"/>
        </w:rPr>
        <w:t> </w:t>
      </w:r>
      <w:r>
        <w:rPr>
          <w:spacing w:val="-2"/>
        </w:rPr>
        <w:t>DEMANDA</w:t>
      </w:r>
    </w:p>
    <w:p>
      <w:pPr>
        <w:pStyle w:val="BodyText"/>
        <w:spacing w:line="280" w:lineRule="auto" w:before="160"/>
        <w:ind w:left="329" w:right="433"/>
        <w:jc w:val="both"/>
      </w:pPr>
      <w:r>
        <w:rPr/>
        <w:t>A</w:t>
      </w:r>
      <w:r>
        <w:rPr>
          <w:spacing w:val="-8"/>
        </w:rPr>
        <w:t> </w:t>
      </w:r>
      <w:r>
        <w:rPr/>
        <w:t>demanda dos procedimentos a seguir é considerada ilimitada e de fluxo contínuo de pacientes dentro dos sistemas de regulação do SUS. Pacientes com as patologias aneurisma de aorta CID.: I71.4 , isquemia dos membros inferiores e membros superiores CID.: I 70.2, insuficiência renal crônica CID.: N 18 , que utilizam estes materiais, necessitam </w:t>
      </w:r>
      <w:r>
        <w:rPr/>
        <w:t>de internação para realizar a cirurgia de tratamento cirúrgico de aneurisma de aorta abdominal, revascularização dos membros inferiores e membros superiores, confecção de fístula arteriovenosa para hemodiálise. Esses pacientes são agendados continuamente para atendimento ambulatorial ou são transferidos para internação direta de outras unidades de</w:t>
      </w:r>
      <w:r>
        <w:rPr>
          <w:spacing w:val="40"/>
        </w:rPr>
        <w:t> </w:t>
      </w:r>
      <w:r>
        <w:rPr/>
        <w:t>saúde para o HUPE, através dos sistemas de regulação.</w:t>
      </w:r>
      <w:r>
        <w:rPr>
          <w:spacing w:val="-10"/>
        </w:rPr>
        <w:t> </w:t>
      </w:r>
      <w:r>
        <w:rPr/>
        <w:t>A</w:t>
      </w:r>
      <w:r>
        <w:rPr>
          <w:spacing w:val="-10"/>
        </w:rPr>
        <w:t> </w:t>
      </w:r>
      <w:r>
        <w:rPr/>
        <w:t>UDA</w:t>
      </w:r>
      <w:r>
        <w:rPr>
          <w:spacing w:val="-10"/>
        </w:rPr>
        <w:t> </w:t>
      </w:r>
      <w:r>
        <w:rPr/>
        <w:t>de Cirurgia</w:t>
      </w:r>
      <w:r>
        <w:rPr>
          <w:spacing w:val="-2"/>
        </w:rPr>
        <w:t> </w:t>
      </w:r>
      <w:r>
        <w:rPr/>
        <w:t>Vascular do HUPE tem como capacidade produtiva 5 procedimentos por mês e atualmente as cirurgias são realizadas regularmente em nossa unidade hospitalar, por meio da contratação de enxerto vascular de Dacron e PTFE. O limite da solicitação do quantitativo destes materiais tem como referência nossa limitação de atendimento/capacidade produtiva.</w:t>
      </w:r>
    </w:p>
    <w:p>
      <w:pPr>
        <w:pStyle w:val="BodyText"/>
      </w:pPr>
    </w:p>
    <w:p>
      <w:pPr>
        <w:pStyle w:val="BodyText"/>
        <w:spacing w:before="57"/>
      </w:pPr>
    </w:p>
    <w:p>
      <w:pPr>
        <w:pStyle w:val="Heading2"/>
        <w:numPr>
          <w:ilvl w:val="1"/>
          <w:numId w:val="52"/>
        </w:numPr>
        <w:tabs>
          <w:tab w:pos="667" w:val="left" w:leader="none"/>
        </w:tabs>
        <w:spacing w:line="240" w:lineRule="auto" w:before="0" w:after="0"/>
        <w:ind w:left="6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2"/>
        </w:numPr>
        <w:tabs>
          <w:tab w:pos="848" w:val="left" w:leader="none"/>
        </w:tabs>
        <w:spacing w:line="261" w:lineRule="auto" w:before="160" w:after="0"/>
        <w:ind w:left="329" w:right="433" w:firstLine="0"/>
        <w:jc w:val="both"/>
        <w:rPr>
          <w:sz w:val="20"/>
        </w:rPr>
      </w:pPr>
      <w:r>
        <w:rPr>
          <w:sz w:val="20"/>
        </w:rPr>
        <w:t>Observando as diretrizes no Decreto Nº 48.760 de 23 de outubro de 2023, que dispõe sobre o Plano de Contratações Anual (PCA) no âmbito da Administração Pública Estadual</w:t>
      </w:r>
      <w:r>
        <w:rPr>
          <w:spacing w:val="-1"/>
          <w:sz w:val="20"/>
        </w:rPr>
        <w:t> </w:t>
      </w:r>
      <w:r>
        <w:rPr>
          <w:sz w:val="20"/>
        </w:rPr>
        <w:t>Direta,</w:t>
      </w:r>
      <w:r>
        <w:rPr>
          <w:spacing w:val="-12"/>
          <w:sz w:val="20"/>
        </w:rPr>
        <w:t> </w:t>
      </w:r>
      <w:r>
        <w:rPr>
          <w:sz w:val="20"/>
        </w:rPr>
        <w:t>Autárquica</w:t>
      </w:r>
      <w:r>
        <w:rPr>
          <w:spacing w:val="-1"/>
          <w:sz w:val="20"/>
        </w:rPr>
        <w:t> </w:t>
      </w:r>
      <w:r>
        <w:rPr>
          <w:sz w:val="20"/>
        </w:rPr>
        <w:t>e</w:t>
      </w:r>
      <w:r>
        <w:rPr>
          <w:spacing w:val="-1"/>
          <w:sz w:val="20"/>
        </w:rPr>
        <w:t> </w:t>
      </w:r>
      <w:r>
        <w:rPr>
          <w:sz w:val="20"/>
        </w:rPr>
        <w:t>Fundacional</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como</w:t>
      </w:r>
      <w:r>
        <w:rPr>
          <w:spacing w:val="-1"/>
          <w:sz w:val="20"/>
        </w:rPr>
        <w:t> </w:t>
      </w:r>
      <w:r>
        <w:rPr>
          <w:sz w:val="20"/>
        </w:rPr>
        <w:t>instrumento</w:t>
      </w:r>
      <w:r>
        <w:rPr>
          <w:spacing w:val="-1"/>
          <w:sz w:val="20"/>
        </w:rPr>
        <w:t> </w:t>
      </w:r>
      <w:r>
        <w:rPr>
          <w:sz w:val="20"/>
        </w:rPr>
        <w:t>de</w:t>
      </w:r>
      <w:r>
        <w:rPr>
          <w:spacing w:val="-1"/>
          <w:sz w:val="20"/>
        </w:rPr>
        <w:t> </w:t>
      </w:r>
      <w:r>
        <w:rPr>
          <w:sz w:val="20"/>
        </w:rPr>
        <w:t>governança</w:t>
      </w:r>
      <w:r>
        <w:rPr>
          <w:spacing w:val="-1"/>
          <w:sz w:val="20"/>
        </w:rPr>
        <w:t> </w:t>
      </w:r>
      <w:r>
        <w:rPr>
          <w:sz w:val="20"/>
        </w:rPr>
        <w:t>e</w:t>
      </w:r>
      <w:r>
        <w:rPr>
          <w:spacing w:val="-1"/>
          <w:sz w:val="20"/>
        </w:rPr>
        <w:t> </w:t>
      </w:r>
      <w:r>
        <w:rPr>
          <w:sz w:val="20"/>
        </w:rPr>
        <w:t>planejamento,</w:t>
      </w:r>
      <w:r>
        <w:rPr>
          <w:spacing w:val="-1"/>
          <w:sz w:val="20"/>
        </w:rPr>
        <w:t> </w:t>
      </w:r>
      <w:r>
        <w:rPr>
          <w:sz w:val="20"/>
        </w:rPr>
        <w:t>os</w:t>
      </w:r>
      <w:r>
        <w:rPr>
          <w:spacing w:val="-1"/>
          <w:sz w:val="20"/>
        </w:rPr>
        <w:t> </w:t>
      </w:r>
      <w:r>
        <w:rPr>
          <w:sz w:val="20"/>
        </w:rPr>
        <w:t>itens</w:t>
      </w:r>
      <w:r>
        <w:rPr>
          <w:spacing w:val="-1"/>
          <w:sz w:val="20"/>
        </w:rPr>
        <w:t> </w:t>
      </w:r>
      <w:r>
        <w:rPr>
          <w:sz w:val="20"/>
        </w:rPr>
        <w:t>e</w:t>
      </w:r>
      <w:r>
        <w:rPr>
          <w:spacing w:val="-1"/>
          <w:sz w:val="20"/>
        </w:rPr>
        <w:t> </w:t>
      </w:r>
      <w:r>
        <w:rPr>
          <w:sz w:val="20"/>
        </w:rPr>
        <w:t>quantidades</w:t>
      </w:r>
      <w:r>
        <w:rPr>
          <w:spacing w:val="-1"/>
          <w:sz w:val="20"/>
        </w:rPr>
        <w:t> </w:t>
      </w:r>
      <w:r>
        <w:rPr>
          <w:sz w:val="20"/>
        </w:rPr>
        <w:t>que</w:t>
      </w:r>
      <w:r>
        <w:rPr>
          <w:spacing w:val="-1"/>
          <w:sz w:val="20"/>
        </w:rPr>
        <w:t> </w:t>
      </w:r>
      <w:r>
        <w:rPr>
          <w:sz w:val="20"/>
        </w:rPr>
        <w:t>se</w:t>
      </w:r>
      <w:r>
        <w:rPr>
          <w:spacing w:val="-1"/>
          <w:sz w:val="20"/>
        </w:rPr>
        <w:t> </w:t>
      </w:r>
      <w:r>
        <w:rPr>
          <w:sz w:val="20"/>
        </w:rPr>
        <w:t>pretendem</w:t>
      </w:r>
      <w:r>
        <w:rPr>
          <w:spacing w:val="-1"/>
          <w:sz w:val="20"/>
        </w:rPr>
        <w:t> </w:t>
      </w:r>
      <w:r>
        <w:rPr>
          <w:sz w:val="20"/>
        </w:rPr>
        <w:t>adquirir</w:t>
      </w:r>
      <w:r>
        <w:rPr>
          <w:spacing w:val="-1"/>
          <w:sz w:val="20"/>
        </w:rPr>
        <w:t> </w:t>
      </w:r>
      <w:r>
        <w:rPr>
          <w:sz w:val="20"/>
        </w:rPr>
        <w:t>estão</w:t>
      </w:r>
      <w:r>
        <w:rPr>
          <w:spacing w:val="-1"/>
          <w:sz w:val="20"/>
        </w:rPr>
        <w:t> </w:t>
      </w:r>
      <w:r>
        <w:rPr>
          <w:sz w:val="20"/>
        </w:rPr>
        <w:t>previstos</w:t>
      </w:r>
      <w:r>
        <w:rPr>
          <w:spacing w:val="-1"/>
          <w:sz w:val="20"/>
        </w:rPr>
        <w:t> </w:t>
      </w:r>
      <w:r>
        <w:rPr>
          <w:sz w:val="20"/>
        </w:rPr>
        <w:t>no PCA/2025, conforme processo </w:t>
      </w:r>
      <w:r>
        <w:rPr>
          <w:sz w:val="24"/>
        </w:rPr>
        <w:t>SEI-260007/009736/2024</w:t>
      </w:r>
      <w:r>
        <w:rPr>
          <w:sz w:val="20"/>
        </w:rPr>
        <w:t>, documento </w:t>
      </w:r>
      <w:r>
        <w:rPr>
          <w:sz w:val="24"/>
        </w:rPr>
        <w:t>80986068</w:t>
      </w:r>
      <w:r>
        <w:rPr>
          <w:sz w:val="20"/>
        </w:rPr>
        <w:t>.</w:t>
      </w:r>
    </w:p>
    <w:p>
      <w:pPr>
        <w:pStyle w:val="ListParagraph"/>
        <w:numPr>
          <w:ilvl w:val="2"/>
          <w:numId w:val="52"/>
        </w:numPr>
        <w:tabs>
          <w:tab w:pos="845" w:val="left" w:leader="none"/>
        </w:tabs>
        <w:spacing w:line="280" w:lineRule="auto" w:before="128" w:after="0"/>
        <w:ind w:left="329" w:right="433" w:firstLine="0"/>
        <w:jc w:val="both"/>
        <w:rPr>
          <w:sz w:val="20"/>
        </w:rPr>
      </w:pPr>
      <w:r>
        <w:rPr>
          <w:sz w:val="20"/>
        </w:rPr>
        <w:t>Cumpre ressaltar que a solução pretendida se enquadra como </w:t>
      </w:r>
      <w:r>
        <w:rPr>
          <w:b/>
          <w:sz w:val="20"/>
        </w:rPr>
        <w:t>item de fornecimento contínuo </w:t>
      </w:r>
      <w:r>
        <w:rPr>
          <w:sz w:val="20"/>
        </w:rPr>
        <w:t>uma vez que compõe a grade regular dos estoques para abastecimento do hospital. Esta solução foi contratada anteriormente pelo processo SEI-260007/003204/2024.</w:t>
      </w:r>
    </w:p>
    <w:p>
      <w:pPr>
        <w:pStyle w:val="BodyText"/>
      </w:pPr>
    </w:p>
    <w:p>
      <w:pPr>
        <w:pStyle w:val="BodyText"/>
        <w:spacing w:before="51"/>
      </w:pPr>
    </w:p>
    <w:p>
      <w:pPr>
        <w:pStyle w:val="Heading2"/>
        <w:numPr>
          <w:ilvl w:val="0"/>
          <w:numId w:val="52"/>
        </w:numPr>
        <w:tabs>
          <w:tab w:pos="517" w:val="left" w:leader="none"/>
        </w:tabs>
        <w:spacing w:line="240" w:lineRule="auto" w:before="1" w:after="0"/>
        <w:ind w:left="51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2"/>
        </w:numPr>
        <w:tabs>
          <w:tab w:pos="678" w:val="left" w:leader="none"/>
        </w:tabs>
        <w:spacing w:line="240" w:lineRule="auto" w:before="160" w:after="0"/>
        <w:ind w:left="6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160"/>
        <w:ind w:left="329" w:right="433"/>
        <w:jc w:val="both"/>
      </w:pPr>
      <w:r>
        <w:rPr/>
        <w:t>O mercado de fornecedores dos materiais que atendem às cirurgias de tratamento cirúrgico de aneurisma de aorta abdominal, revascularização dos membros inferiores e membros superiores, isquemia visceral, confecção de fístula arteriovenosa para hemodiálise é composto por poucas empresas fabricantes e distribuidores autorizados. Em caso de desabastecimento</w:t>
      </w:r>
      <w:r>
        <w:rPr>
          <w:spacing w:val="-2"/>
        </w:rPr>
        <w:t> </w:t>
      </w:r>
      <w:r>
        <w:rPr/>
        <w:t>do</w:t>
      </w:r>
      <w:r>
        <w:rPr>
          <w:spacing w:val="-2"/>
        </w:rPr>
        <w:t> </w:t>
      </w:r>
      <w:r>
        <w:rPr/>
        <w:t>material,</w:t>
      </w:r>
      <w:r>
        <w:rPr>
          <w:spacing w:val="-2"/>
        </w:rPr>
        <w:t> </w:t>
      </w:r>
      <w:r>
        <w:rPr/>
        <w:t>de</w:t>
      </w:r>
      <w:r>
        <w:rPr>
          <w:spacing w:val="-2"/>
        </w:rPr>
        <w:t> </w:t>
      </w:r>
      <w:r>
        <w:rPr/>
        <w:t>maneira</w:t>
      </w:r>
      <w:r>
        <w:rPr>
          <w:spacing w:val="-2"/>
        </w:rPr>
        <w:t> </w:t>
      </w:r>
      <w:r>
        <w:rPr/>
        <w:t>alternativa,</w:t>
      </w:r>
      <w:r>
        <w:rPr>
          <w:spacing w:val="-2"/>
        </w:rPr>
        <w:t> </w:t>
      </w:r>
      <w:r>
        <w:rPr/>
        <w:t>é</w:t>
      </w:r>
      <w:r>
        <w:rPr>
          <w:spacing w:val="-2"/>
        </w:rPr>
        <w:t> </w:t>
      </w:r>
      <w:r>
        <w:rPr/>
        <w:t>possível</w:t>
      </w:r>
      <w:r>
        <w:rPr>
          <w:spacing w:val="-2"/>
        </w:rPr>
        <w:t> </w:t>
      </w:r>
      <w:r>
        <w:rPr/>
        <w:t>realizar</w:t>
      </w:r>
      <w:r>
        <w:rPr>
          <w:spacing w:val="-2"/>
        </w:rPr>
        <w:t> </w:t>
      </w:r>
      <w:r>
        <w:rPr/>
        <w:t>o</w:t>
      </w:r>
      <w:r>
        <w:rPr>
          <w:spacing w:val="-2"/>
        </w:rPr>
        <w:t> </w:t>
      </w:r>
      <w:r>
        <w:rPr/>
        <w:t>procedimento</w:t>
      </w:r>
      <w:r>
        <w:rPr>
          <w:spacing w:val="-2"/>
        </w:rPr>
        <w:t> </w:t>
      </w:r>
      <w:r>
        <w:rPr/>
        <w:t>tratamento</w:t>
      </w:r>
      <w:r>
        <w:rPr>
          <w:spacing w:val="-2"/>
        </w:rPr>
        <w:t> </w:t>
      </w:r>
      <w:r>
        <w:rPr/>
        <w:t>endovascular</w:t>
      </w:r>
      <w:r>
        <w:rPr>
          <w:spacing w:val="-2"/>
        </w:rPr>
        <w:t> </w:t>
      </w:r>
      <w:r>
        <w:rPr/>
        <w:t>porém</w:t>
      </w:r>
      <w:r>
        <w:rPr>
          <w:spacing w:val="-2"/>
        </w:rPr>
        <w:t> </w:t>
      </w:r>
      <w:r>
        <w:rPr/>
        <w:t>o</w:t>
      </w:r>
      <w:r>
        <w:rPr>
          <w:spacing w:val="-2"/>
        </w:rPr>
        <w:t> </w:t>
      </w:r>
      <w:r>
        <w:rPr/>
        <w:t>mesmo</w:t>
      </w:r>
      <w:r>
        <w:rPr>
          <w:spacing w:val="-2"/>
        </w:rPr>
        <w:t> </w:t>
      </w:r>
      <w:r>
        <w:rPr/>
        <w:t>não</w:t>
      </w:r>
      <w:r>
        <w:rPr>
          <w:spacing w:val="-2"/>
        </w:rPr>
        <w:t> </w:t>
      </w:r>
      <w:r>
        <w:rPr/>
        <w:t>se</w:t>
      </w:r>
      <w:r>
        <w:rPr>
          <w:spacing w:val="-2"/>
        </w:rPr>
        <w:t> </w:t>
      </w:r>
      <w:r>
        <w:rPr/>
        <w:t>aplica</w:t>
      </w:r>
      <w:r>
        <w:rPr>
          <w:spacing w:val="-2"/>
        </w:rPr>
        <w:t> </w:t>
      </w:r>
      <w:r>
        <w:rPr/>
        <w:t>na</w:t>
      </w:r>
      <w:r>
        <w:rPr>
          <w:spacing w:val="-2"/>
        </w:rPr>
        <w:t> </w:t>
      </w:r>
      <w:r>
        <w:rPr/>
        <w:t>totalidade</w:t>
      </w:r>
      <w:r>
        <w:rPr>
          <w:spacing w:val="-2"/>
        </w:rPr>
        <w:t> </w:t>
      </w:r>
      <w:r>
        <w:rPr/>
        <w:t>dos</w:t>
      </w:r>
      <w:r>
        <w:rPr>
          <w:spacing w:val="-2"/>
        </w:rPr>
        <w:t> </w:t>
      </w:r>
      <w:r>
        <w:rPr/>
        <w:t>casos.</w:t>
      </w:r>
      <w:r>
        <w:rPr>
          <w:spacing w:val="-2"/>
        </w:rPr>
        <w:t> </w:t>
      </w:r>
      <w:r>
        <w:rPr/>
        <w:t>Em</w:t>
      </w:r>
      <w:r>
        <w:rPr>
          <w:spacing w:val="-2"/>
        </w:rPr>
        <w:t> </w:t>
      </w:r>
      <w:r>
        <w:rPr/>
        <w:t>alguns deles não há opção terapêutica sem o uso do enxerto.</w:t>
      </w:r>
    </w:p>
    <w:p>
      <w:pPr>
        <w:pStyle w:val="BodyText"/>
      </w:pPr>
    </w:p>
    <w:p>
      <w:pPr>
        <w:pStyle w:val="BodyText"/>
        <w:spacing w:before="53"/>
      </w:pPr>
    </w:p>
    <w:p>
      <w:pPr>
        <w:pStyle w:val="Heading2"/>
        <w:numPr>
          <w:ilvl w:val="1"/>
          <w:numId w:val="52"/>
        </w:numPr>
        <w:tabs>
          <w:tab w:pos="678" w:val="left" w:leader="none"/>
        </w:tabs>
        <w:spacing w:line="240" w:lineRule="auto" w:before="0" w:after="0"/>
        <w:ind w:left="678" w:right="0" w:hanging="349"/>
        <w:jc w:val="left"/>
      </w:pPr>
      <w:r>
        <w:rPr/>
        <w:t>INSTITUCIONAL</w:t>
      </w:r>
      <w:r>
        <w:rPr>
          <w:spacing w:val="-12"/>
        </w:rPr>
        <w:t> </w:t>
      </w:r>
      <w:r>
        <w:rPr/>
        <w:t>E</w:t>
      </w:r>
      <w:r>
        <w:rPr>
          <w:spacing w:val="-1"/>
        </w:rPr>
        <w:t> </w:t>
      </w:r>
      <w:r>
        <w:rPr>
          <w:spacing w:val="-4"/>
        </w:rPr>
        <w:t>LEGAL</w:t>
      </w:r>
    </w:p>
    <w:p>
      <w:pPr>
        <w:pStyle w:val="BodyText"/>
        <w:spacing w:line="280" w:lineRule="auto" w:before="160"/>
        <w:ind w:left="329" w:right="433"/>
      </w:pPr>
      <w:r>
        <w:rPr/>
        <w:t>A</w:t>
      </w:r>
      <w:r>
        <w:rPr>
          <w:spacing w:val="-9"/>
        </w:rPr>
        <w:t> </w:t>
      </w:r>
      <w:r>
        <w:rPr/>
        <w:t>condução do processo de aquisição dos materiais de que trata este estudo preliminar - classificados como bens comuns, nos termos do</w:t>
      </w:r>
      <w:r>
        <w:rPr>
          <w:spacing w:val="-9"/>
        </w:rPr>
        <w:t> </w:t>
      </w:r>
      <w:r>
        <w:rPr/>
        <w:t>Art. 6º inciso XIII da Lei nº 14.133, de 1º de abril de 2021 - deve seguir, minimamente, as normativas gerais para aquisição de bens e serviços abaixo elencadas.</w:t>
      </w:r>
    </w:p>
    <w:p>
      <w:pPr>
        <w:pStyle w:val="BodyText"/>
        <w:spacing w:line="280" w:lineRule="auto" w:before="122"/>
        <w:ind w:left="329" w:right="613" w:hanging="96"/>
      </w:pPr>
      <w:r>
        <w:rPr/>
        <w:t>ei</w:t>
      </w:r>
      <w:r>
        <w:rPr>
          <w:spacing w:val="-2"/>
        </w:rPr>
        <w:t> </w:t>
      </w:r>
      <w:r>
        <w:rPr/>
        <w:t>nº</w:t>
      </w:r>
      <w:r>
        <w:rPr>
          <w:spacing w:val="-2"/>
        </w:rPr>
        <w:t> </w:t>
      </w:r>
      <w:r>
        <w:rPr/>
        <w:t>14.133,</w:t>
      </w:r>
      <w:r>
        <w:rPr>
          <w:spacing w:val="-2"/>
        </w:rPr>
        <w:t> </w:t>
      </w:r>
      <w:r>
        <w:rPr/>
        <w:t>de</w:t>
      </w:r>
      <w:r>
        <w:rPr>
          <w:spacing w:val="-2"/>
        </w:rPr>
        <w:t> </w:t>
      </w:r>
      <w:r>
        <w:rPr/>
        <w:t>01</w:t>
      </w:r>
      <w:r>
        <w:rPr>
          <w:spacing w:val="-2"/>
        </w:rPr>
        <w:t> </w:t>
      </w:r>
      <w:r>
        <w:rPr/>
        <w:t>de</w:t>
      </w:r>
      <w:r>
        <w:rPr>
          <w:spacing w:val="-2"/>
        </w:rPr>
        <w:t> </w:t>
      </w:r>
      <w:r>
        <w:rPr/>
        <w:t>abril</w:t>
      </w:r>
      <w:r>
        <w:rPr>
          <w:spacing w:val="-2"/>
        </w:rPr>
        <w:t> </w:t>
      </w:r>
      <w:r>
        <w:rPr/>
        <w:t>de</w:t>
      </w:r>
      <w:r>
        <w:rPr>
          <w:spacing w:val="-2"/>
        </w:rPr>
        <w:t> </w:t>
      </w:r>
      <w:r>
        <w:rPr/>
        <w:t>2021,</w:t>
      </w:r>
      <w:r>
        <w:rPr>
          <w:spacing w:val="-2"/>
        </w:rPr>
        <w:t> </w:t>
      </w:r>
      <w:r>
        <w:rPr/>
        <w:t>que</w:t>
      </w:r>
      <w:r>
        <w:rPr>
          <w:spacing w:val="-2"/>
        </w:rPr>
        <w:t> </w:t>
      </w:r>
      <w:r>
        <w:rPr/>
        <w:t>estabelece</w:t>
      </w:r>
      <w:r>
        <w:rPr>
          <w:spacing w:val="-2"/>
        </w:rPr>
        <w:t> </w:t>
      </w:r>
      <w:r>
        <w:rPr/>
        <w:t>normas</w:t>
      </w:r>
      <w:r>
        <w:rPr>
          <w:spacing w:val="-2"/>
        </w:rPr>
        <w:t> </w:t>
      </w:r>
      <w:r>
        <w:rPr/>
        <w:t>gerais</w:t>
      </w:r>
      <w:r>
        <w:rPr>
          <w:spacing w:val="-2"/>
        </w:rPr>
        <w:t> </w:t>
      </w:r>
      <w:r>
        <w:rPr/>
        <w:t>de</w:t>
      </w:r>
      <w:r>
        <w:rPr>
          <w:spacing w:val="-2"/>
        </w:rPr>
        <w:t> </w:t>
      </w:r>
      <w:r>
        <w:rPr/>
        <w:t>licitação</w:t>
      </w:r>
      <w:r>
        <w:rPr>
          <w:spacing w:val="-2"/>
        </w:rPr>
        <w:t> </w:t>
      </w:r>
      <w:r>
        <w:rPr/>
        <w:t>e</w:t>
      </w:r>
      <w:r>
        <w:rPr>
          <w:spacing w:val="-2"/>
        </w:rPr>
        <w:t> </w:t>
      </w:r>
      <w:r>
        <w:rPr/>
        <w:t>contratação</w:t>
      </w:r>
      <w:r>
        <w:rPr>
          <w:spacing w:val="-2"/>
        </w:rPr>
        <w:t> </w:t>
      </w:r>
      <w:r>
        <w:rPr/>
        <w:t>para</w:t>
      </w:r>
      <w:r>
        <w:rPr>
          <w:spacing w:val="-2"/>
        </w:rPr>
        <w:t> </w:t>
      </w:r>
      <w:r>
        <w:rPr/>
        <w:t>as</w:t>
      </w:r>
      <w:r>
        <w:rPr>
          <w:spacing w:val="-13"/>
        </w:rPr>
        <w:t> </w:t>
      </w:r>
      <w:r>
        <w:rPr/>
        <w:t>Administrações</w:t>
      </w:r>
      <w:r>
        <w:rPr>
          <w:spacing w:val="-1"/>
        </w:rPr>
        <w:t> </w:t>
      </w:r>
      <w:r>
        <w:rPr/>
        <w:t>Públicas</w:t>
      </w:r>
      <w:r>
        <w:rPr>
          <w:spacing w:val="-2"/>
        </w:rPr>
        <w:t> </w:t>
      </w:r>
      <w:r>
        <w:rPr/>
        <w:t>diretas,</w:t>
      </w:r>
      <w:r>
        <w:rPr>
          <w:spacing w:val="-2"/>
        </w:rPr>
        <w:t> </w:t>
      </w:r>
      <w:r>
        <w:rPr/>
        <w:t>autárquicas</w:t>
      </w:r>
      <w:r>
        <w:rPr>
          <w:spacing w:val="-2"/>
        </w:rPr>
        <w:t> </w:t>
      </w:r>
      <w:r>
        <w:rPr/>
        <w:t>e</w:t>
      </w:r>
      <w:r>
        <w:rPr>
          <w:spacing w:val="-2"/>
        </w:rPr>
        <w:t> </w:t>
      </w:r>
      <w:r>
        <w:rPr/>
        <w:t>fundacionais</w:t>
      </w:r>
      <w:r>
        <w:rPr>
          <w:spacing w:val="-2"/>
        </w:rPr>
        <w:t> </w:t>
      </w:r>
      <w:r>
        <w:rPr/>
        <w:t>da</w:t>
      </w:r>
      <w:r>
        <w:rPr>
          <w:spacing w:val="-2"/>
        </w:rPr>
        <w:t> </w:t>
      </w:r>
      <w:r>
        <w:rPr/>
        <w:t>União,</w:t>
      </w:r>
      <w:r>
        <w:rPr>
          <w:spacing w:val="-2"/>
        </w:rPr>
        <w:t> </w:t>
      </w:r>
      <w:r>
        <w:rPr/>
        <w:t>dos Estados, do Distrito Federal e dos Municípios;</w:t>
      </w:r>
    </w:p>
    <w:p>
      <w:pPr>
        <w:pStyle w:val="BodyText"/>
        <w:spacing w:before="2"/>
        <w:ind w:left="256"/>
      </w:pPr>
      <w:r>
        <w:rPr/>
        <w:t>ecreto</w:t>
      </w:r>
      <w:r>
        <w:rPr>
          <w:spacing w:val="-2"/>
        </w:rPr>
        <w:t> </w:t>
      </w:r>
      <w:r>
        <w:rPr/>
        <w:t>nº</w:t>
      </w:r>
      <w:r>
        <w:rPr>
          <w:spacing w:val="-1"/>
        </w:rPr>
        <w:t> </w:t>
      </w:r>
      <w:r>
        <w:rPr/>
        <w:t>11.317</w:t>
      </w:r>
      <w:r>
        <w:rPr>
          <w:spacing w:val="-2"/>
        </w:rPr>
        <w:t> </w:t>
      </w:r>
      <w:r>
        <w:rPr/>
        <w:t>de</w:t>
      </w:r>
      <w:r>
        <w:rPr>
          <w:spacing w:val="-1"/>
        </w:rPr>
        <w:t> </w:t>
      </w:r>
      <w:r>
        <w:rPr/>
        <w:t>29</w:t>
      </w:r>
      <w:r>
        <w:rPr>
          <w:spacing w:val="-1"/>
        </w:rPr>
        <w:t> </w:t>
      </w:r>
      <w:r>
        <w:rPr/>
        <w:t>de</w:t>
      </w:r>
      <w:r>
        <w:rPr>
          <w:spacing w:val="-2"/>
        </w:rPr>
        <w:t> </w:t>
      </w:r>
      <w:r>
        <w:rPr/>
        <w:t>dezembro</w:t>
      </w:r>
      <w:r>
        <w:rPr>
          <w:spacing w:val="-1"/>
        </w:rPr>
        <w:t> </w:t>
      </w:r>
      <w:r>
        <w:rPr/>
        <w:t>de</w:t>
      </w:r>
      <w:r>
        <w:rPr>
          <w:spacing w:val="-1"/>
        </w:rPr>
        <w:t> </w:t>
      </w:r>
      <w:r>
        <w:rPr/>
        <w:t>2022,</w:t>
      </w:r>
      <w:r>
        <w:rPr>
          <w:spacing w:val="-2"/>
        </w:rPr>
        <w:t> </w:t>
      </w:r>
      <w:r>
        <w:rPr/>
        <w:t>que</w:t>
      </w:r>
      <w:r>
        <w:rPr>
          <w:spacing w:val="-1"/>
        </w:rPr>
        <w:t> </w:t>
      </w:r>
      <w:r>
        <w:rPr/>
        <w:t>atualiza</w:t>
      </w:r>
      <w:r>
        <w:rPr>
          <w:spacing w:val="-1"/>
        </w:rPr>
        <w:t> </w:t>
      </w:r>
      <w:r>
        <w:rPr/>
        <w:t>os</w:t>
      </w:r>
      <w:r>
        <w:rPr>
          <w:spacing w:val="-2"/>
        </w:rPr>
        <w:t> </w:t>
      </w:r>
      <w:r>
        <w:rPr/>
        <w:t>valores</w:t>
      </w:r>
      <w:r>
        <w:rPr>
          <w:spacing w:val="-1"/>
        </w:rPr>
        <w:t> </w:t>
      </w:r>
      <w:r>
        <w:rPr/>
        <w:t>estabelecidos</w:t>
      </w:r>
      <w:r>
        <w:rPr>
          <w:spacing w:val="-1"/>
        </w:rPr>
        <w:t> </w:t>
      </w:r>
      <w:r>
        <w:rPr/>
        <w:t>na</w:t>
      </w:r>
      <w:r>
        <w:rPr>
          <w:spacing w:val="-2"/>
        </w:rPr>
        <w:t> </w:t>
      </w:r>
      <w:r>
        <w:rPr/>
        <w:t>Lei</w:t>
      </w:r>
      <w:r>
        <w:rPr>
          <w:spacing w:val="-1"/>
        </w:rPr>
        <w:t> </w:t>
      </w:r>
      <w:r>
        <w:rPr/>
        <w:t>nº</w:t>
      </w:r>
      <w:r>
        <w:rPr>
          <w:spacing w:val="-1"/>
        </w:rPr>
        <w:t> </w:t>
      </w:r>
      <w:r>
        <w:rPr/>
        <w:t>14.133,</w:t>
      </w:r>
      <w:r>
        <w:rPr>
          <w:spacing w:val="-2"/>
        </w:rPr>
        <w:t> </w:t>
      </w:r>
      <w:r>
        <w:rPr/>
        <w:t>de</w:t>
      </w:r>
      <w:r>
        <w:rPr>
          <w:spacing w:val="-1"/>
        </w:rPr>
        <w:t> </w:t>
      </w:r>
      <w:r>
        <w:rPr/>
        <w:t>1º</w:t>
      </w:r>
      <w:r>
        <w:rPr>
          <w:spacing w:val="-1"/>
        </w:rPr>
        <w:t> </w:t>
      </w:r>
      <w:r>
        <w:rPr/>
        <w:t>de</w:t>
      </w:r>
      <w:r>
        <w:rPr>
          <w:spacing w:val="-2"/>
        </w:rPr>
        <w:t> </w:t>
      </w:r>
      <w:r>
        <w:rPr/>
        <w:t>abril</w:t>
      </w:r>
      <w:r>
        <w:rPr>
          <w:spacing w:val="-1"/>
        </w:rPr>
        <w:t> </w:t>
      </w:r>
      <w:r>
        <w:rPr/>
        <w:t>de</w:t>
      </w:r>
      <w:r>
        <w:rPr>
          <w:spacing w:val="-1"/>
        </w:rPr>
        <w:t> </w:t>
      </w:r>
      <w:r>
        <w:rPr>
          <w:spacing w:val="-2"/>
        </w:rPr>
        <w:t>2021;</w:t>
      </w:r>
    </w:p>
    <w:p>
      <w:pPr>
        <w:pStyle w:val="BodyText"/>
        <w:spacing w:before="40"/>
        <w:ind w:left="256"/>
      </w:pPr>
      <w:r>
        <w:rPr/>
        <w:t>ecreto</w:t>
      </w:r>
      <w:r>
        <w:rPr>
          <w:spacing w:val="-2"/>
        </w:rPr>
        <w:t> </w:t>
      </w:r>
      <w:r>
        <w:rPr/>
        <w:t>nº</w:t>
      </w:r>
      <w:r>
        <w:rPr>
          <w:spacing w:val="-1"/>
        </w:rPr>
        <w:t> </w:t>
      </w:r>
      <w:r>
        <w:rPr/>
        <w:t>11.462,</w:t>
      </w:r>
      <w:r>
        <w:rPr>
          <w:spacing w:val="-1"/>
        </w:rPr>
        <w:t> </w:t>
      </w:r>
      <w:r>
        <w:rPr/>
        <w:t>de</w:t>
      </w:r>
      <w:r>
        <w:rPr>
          <w:spacing w:val="-1"/>
        </w:rPr>
        <w:t> </w:t>
      </w:r>
      <w:r>
        <w:rPr/>
        <w:t>31</w:t>
      </w:r>
      <w:r>
        <w:rPr>
          <w:spacing w:val="-2"/>
        </w:rPr>
        <w:t> </w:t>
      </w:r>
      <w:r>
        <w:rPr/>
        <w:t>de</w:t>
      </w:r>
      <w:r>
        <w:rPr>
          <w:spacing w:val="-1"/>
        </w:rPr>
        <w:t> </w:t>
      </w:r>
      <w:r>
        <w:rPr/>
        <w:t>março</w:t>
      </w:r>
      <w:r>
        <w:rPr>
          <w:spacing w:val="-1"/>
        </w:rPr>
        <w:t> </w:t>
      </w:r>
      <w:r>
        <w:rPr/>
        <w:t>de</w:t>
      </w:r>
      <w:r>
        <w:rPr>
          <w:spacing w:val="-1"/>
        </w:rPr>
        <w:t> </w:t>
      </w:r>
      <w:r>
        <w:rPr/>
        <w:t>2023,</w:t>
      </w:r>
      <w:r>
        <w:rPr>
          <w:spacing w:val="-2"/>
        </w:rPr>
        <w:t> </w:t>
      </w:r>
      <w:r>
        <w:rPr/>
        <w:t>que</w:t>
      </w:r>
      <w:r>
        <w:rPr>
          <w:spacing w:val="-1"/>
        </w:rPr>
        <w:t> </w:t>
      </w:r>
      <w:r>
        <w:rPr/>
        <w:t>regulamenta</w:t>
      </w:r>
      <w:r>
        <w:rPr>
          <w:spacing w:val="-1"/>
        </w:rPr>
        <w:t> </w:t>
      </w:r>
      <w:r>
        <w:rPr/>
        <w:t>o</w:t>
      </w:r>
      <w:r>
        <w:rPr>
          <w:spacing w:val="-1"/>
        </w:rPr>
        <w:t> </w:t>
      </w:r>
      <w:r>
        <w:rPr/>
        <w:t>Sistema</w:t>
      </w:r>
      <w:r>
        <w:rPr>
          <w:spacing w:val="-2"/>
        </w:rPr>
        <w:t> </w:t>
      </w:r>
      <w:r>
        <w:rPr/>
        <w:t>de</w:t>
      </w:r>
      <w:r>
        <w:rPr>
          <w:spacing w:val="-1"/>
        </w:rPr>
        <w:t> </w:t>
      </w:r>
      <w:r>
        <w:rPr/>
        <w:t>Registro</w:t>
      </w:r>
      <w:r>
        <w:rPr>
          <w:spacing w:val="-1"/>
        </w:rPr>
        <w:t> </w:t>
      </w:r>
      <w:r>
        <w:rPr/>
        <w:t>de</w:t>
      </w:r>
      <w:r>
        <w:rPr>
          <w:spacing w:val="-1"/>
        </w:rPr>
        <w:t> </w:t>
      </w:r>
      <w:r>
        <w:rPr/>
        <w:t>Preços</w:t>
      </w:r>
      <w:r>
        <w:rPr>
          <w:spacing w:val="-2"/>
        </w:rPr>
        <w:t> </w:t>
      </w:r>
      <w:r>
        <w:rPr/>
        <w:t>previsto</w:t>
      </w:r>
      <w:r>
        <w:rPr>
          <w:spacing w:val="-1"/>
        </w:rPr>
        <w:t> </w:t>
      </w:r>
      <w:r>
        <w:rPr/>
        <w:t>nos</w:t>
      </w:r>
      <w:r>
        <w:rPr>
          <w:spacing w:val="-1"/>
        </w:rPr>
        <w:t> </w:t>
      </w:r>
      <w:r>
        <w:rPr/>
        <w:t>art.</w:t>
      </w:r>
      <w:r>
        <w:rPr>
          <w:spacing w:val="-1"/>
        </w:rPr>
        <w:t> </w:t>
      </w:r>
      <w:r>
        <w:rPr/>
        <w:t>82</w:t>
      </w:r>
      <w:r>
        <w:rPr>
          <w:spacing w:val="-2"/>
        </w:rPr>
        <w:t> </w:t>
      </w:r>
      <w:r>
        <w:rPr/>
        <w:t>a</w:t>
      </w:r>
      <w:r>
        <w:rPr>
          <w:spacing w:val="-1"/>
        </w:rPr>
        <w:t> </w:t>
      </w:r>
      <w:r>
        <w:rPr/>
        <w:t>art.</w:t>
      </w:r>
      <w:r>
        <w:rPr>
          <w:spacing w:val="-1"/>
        </w:rPr>
        <w:t> </w:t>
      </w:r>
      <w:r>
        <w:rPr/>
        <w:t>86</w:t>
      </w:r>
      <w:r>
        <w:rPr>
          <w:spacing w:val="-1"/>
        </w:rPr>
        <w:t> </w:t>
      </w:r>
      <w:r>
        <w:rPr/>
        <w:t>da</w:t>
      </w:r>
      <w:r>
        <w:rPr>
          <w:spacing w:val="-2"/>
        </w:rPr>
        <w:t> </w:t>
      </w:r>
      <w:r>
        <w:rPr/>
        <w:t>Lei</w:t>
      </w:r>
      <w:r>
        <w:rPr>
          <w:spacing w:val="-1"/>
        </w:rPr>
        <w:t> </w:t>
      </w:r>
      <w:r>
        <w:rPr/>
        <w:t>nº</w:t>
      </w:r>
      <w:r>
        <w:rPr>
          <w:spacing w:val="-1"/>
        </w:rPr>
        <w:t> </w:t>
      </w:r>
      <w:r>
        <w:rPr/>
        <w:t>14.133,</w:t>
      </w:r>
      <w:r>
        <w:rPr>
          <w:spacing w:val="-1"/>
        </w:rPr>
        <w:t> </w:t>
      </w:r>
      <w:r>
        <w:rPr/>
        <w:t>de</w:t>
      </w:r>
      <w:r>
        <w:rPr>
          <w:spacing w:val="-2"/>
        </w:rPr>
        <w:t> </w:t>
      </w:r>
      <w:r>
        <w:rPr/>
        <w:t>1º</w:t>
      </w:r>
      <w:r>
        <w:rPr>
          <w:spacing w:val="-1"/>
        </w:rPr>
        <w:t> </w:t>
      </w:r>
      <w:r>
        <w:rPr/>
        <w:t>de</w:t>
      </w:r>
      <w:r>
        <w:rPr>
          <w:spacing w:val="-1"/>
        </w:rPr>
        <w:t> </w:t>
      </w:r>
      <w:r>
        <w:rPr/>
        <w:t>abril</w:t>
      </w:r>
      <w:r>
        <w:rPr>
          <w:spacing w:val="-1"/>
        </w:rPr>
        <w:t> </w:t>
      </w:r>
      <w:r>
        <w:rPr/>
        <w:t>de</w:t>
      </w:r>
      <w:r>
        <w:rPr>
          <w:spacing w:val="-1"/>
        </w:rPr>
        <w:t> </w:t>
      </w:r>
      <w:r>
        <w:rPr>
          <w:spacing w:val="-2"/>
        </w:rPr>
        <w:t>2021;</w:t>
      </w:r>
    </w:p>
    <w:p>
      <w:pPr>
        <w:pStyle w:val="BodyText"/>
        <w:spacing w:line="280" w:lineRule="auto" w:before="40"/>
        <w:ind w:left="329" w:right="613" w:hanging="74"/>
      </w:pPr>
      <w:r>
        <w:rPr/>
        <w:t>ecreto</w:t>
      </w:r>
      <w:r>
        <w:rPr>
          <w:spacing w:val="-2"/>
        </w:rPr>
        <w:t> </w:t>
      </w:r>
      <w:r>
        <w:rPr/>
        <w:t>nº</w:t>
      </w:r>
      <w:r>
        <w:rPr>
          <w:spacing w:val="-2"/>
        </w:rPr>
        <w:t> </w:t>
      </w:r>
      <w:r>
        <w:rPr/>
        <w:t>48.702,</w:t>
      </w:r>
      <w:r>
        <w:rPr>
          <w:spacing w:val="-2"/>
        </w:rPr>
        <w:t> </w:t>
      </w:r>
      <w:r>
        <w:rPr/>
        <w:t>de</w:t>
      </w:r>
      <w:r>
        <w:rPr>
          <w:spacing w:val="-2"/>
        </w:rPr>
        <w:t> </w:t>
      </w:r>
      <w:r>
        <w:rPr/>
        <w:t>19</w:t>
      </w:r>
      <w:r>
        <w:rPr>
          <w:spacing w:val="-2"/>
        </w:rPr>
        <w:t> </w:t>
      </w:r>
      <w:r>
        <w:rPr/>
        <w:t>de</w:t>
      </w:r>
      <w:r>
        <w:rPr>
          <w:spacing w:val="-2"/>
        </w:rPr>
        <w:t> </w:t>
      </w:r>
      <w:r>
        <w:rPr/>
        <w:t>setembro</w:t>
      </w:r>
      <w:r>
        <w:rPr>
          <w:spacing w:val="-2"/>
        </w:rPr>
        <w:t> </w:t>
      </w:r>
      <w:r>
        <w:rPr/>
        <w:t>de</w:t>
      </w:r>
      <w:r>
        <w:rPr>
          <w:spacing w:val="-2"/>
        </w:rPr>
        <w:t> </w:t>
      </w:r>
      <w:r>
        <w:rPr/>
        <w:t>2023,</w:t>
      </w:r>
      <w:r>
        <w:rPr>
          <w:spacing w:val="-2"/>
        </w:rPr>
        <w:t> </w:t>
      </w:r>
      <w:r>
        <w:rPr/>
        <w:t>que</w:t>
      </w:r>
      <w:r>
        <w:rPr>
          <w:spacing w:val="-2"/>
        </w:rPr>
        <w:t> </w:t>
      </w:r>
      <w:r>
        <w:rPr/>
        <w:t>estabelece</w:t>
      </w:r>
      <w:r>
        <w:rPr>
          <w:spacing w:val="-2"/>
        </w:rPr>
        <w:t> </w:t>
      </w:r>
      <w:r>
        <w:rPr/>
        <w:t>procedimentos</w:t>
      </w:r>
      <w:r>
        <w:rPr>
          <w:spacing w:val="-2"/>
        </w:rPr>
        <w:t> </w:t>
      </w:r>
      <w:r>
        <w:rPr/>
        <w:t>prévios</w:t>
      </w:r>
      <w:r>
        <w:rPr>
          <w:spacing w:val="-2"/>
        </w:rPr>
        <w:t> </w:t>
      </w:r>
      <w:r>
        <w:rPr/>
        <w:t>à</w:t>
      </w:r>
      <w:r>
        <w:rPr>
          <w:spacing w:val="-2"/>
        </w:rPr>
        <w:t> </w:t>
      </w:r>
      <w:r>
        <w:rPr/>
        <w:t>realização</w:t>
      </w:r>
      <w:r>
        <w:rPr>
          <w:spacing w:val="-2"/>
        </w:rPr>
        <w:t> </w:t>
      </w:r>
      <w:r>
        <w:rPr/>
        <w:t>de</w:t>
      </w:r>
      <w:r>
        <w:rPr>
          <w:spacing w:val="-2"/>
        </w:rPr>
        <w:t> </w:t>
      </w:r>
      <w:r>
        <w:rPr/>
        <w:t>registro</w:t>
      </w:r>
      <w:r>
        <w:rPr>
          <w:spacing w:val="-2"/>
        </w:rPr>
        <w:t> </w:t>
      </w:r>
      <w:r>
        <w:rPr/>
        <w:t>de</w:t>
      </w:r>
      <w:r>
        <w:rPr>
          <w:spacing w:val="-2"/>
        </w:rPr>
        <w:t> </w:t>
      </w:r>
      <w:r>
        <w:rPr/>
        <w:t>preços</w:t>
      </w:r>
      <w:r>
        <w:rPr>
          <w:spacing w:val="-2"/>
        </w:rPr>
        <w:t> </w:t>
      </w:r>
      <w:r>
        <w:rPr/>
        <w:t>e</w:t>
      </w:r>
      <w:r>
        <w:rPr>
          <w:spacing w:val="-2"/>
        </w:rPr>
        <w:t> </w:t>
      </w:r>
      <w:r>
        <w:rPr/>
        <w:t>adesão</w:t>
      </w:r>
      <w:r>
        <w:rPr>
          <w:spacing w:val="-2"/>
        </w:rPr>
        <w:t> </w:t>
      </w:r>
      <w:r>
        <w:rPr/>
        <w:t>a</w:t>
      </w:r>
      <w:r>
        <w:rPr>
          <w:spacing w:val="-2"/>
        </w:rPr>
        <w:t> </w:t>
      </w:r>
      <w:r>
        <w:rPr/>
        <w:t>atas</w:t>
      </w:r>
      <w:r>
        <w:rPr>
          <w:spacing w:val="-2"/>
        </w:rPr>
        <w:t> </w:t>
      </w:r>
      <w:r>
        <w:rPr/>
        <w:t>de</w:t>
      </w:r>
      <w:r>
        <w:rPr>
          <w:spacing w:val="-2"/>
        </w:rPr>
        <w:t> </w:t>
      </w:r>
      <w:r>
        <w:rPr/>
        <w:t>registro</w:t>
      </w:r>
      <w:r>
        <w:rPr>
          <w:spacing w:val="-2"/>
        </w:rPr>
        <w:t> </w:t>
      </w:r>
      <w:r>
        <w:rPr/>
        <w:t>de</w:t>
      </w:r>
      <w:r>
        <w:rPr>
          <w:spacing w:val="-2"/>
        </w:rPr>
        <w:t> </w:t>
      </w:r>
      <w:r>
        <w:rPr/>
        <w:t>preços,</w:t>
      </w:r>
      <w:r>
        <w:rPr>
          <w:spacing w:val="-2"/>
        </w:rPr>
        <w:t> </w:t>
      </w:r>
      <w:r>
        <w:rPr/>
        <w:t>no</w:t>
      </w:r>
      <w:r>
        <w:rPr>
          <w:spacing w:val="-2"/>
        </w:rPr>
        <w:t> </w:t>
      </w:r>
      <w:r>
        <w:rPr/>
        <w:t>âmbito</w:t>
      </w:r>
      <w:r>
        <w:rPr>
          <w:spacing w:val="-2"/>
        </w:rPr>
        <w:t> </w:t>
      </w:r>
      <w:r>
        <w:rPr/>
        <w:t>da Administração Pública direta e indireta do Estado do Rio de Janeiro;</w:t>
      </w:r>
    </w:p>
    <w:p>
      <w:pPr>
        <w:pStyle w:val="BodyText"/>
        <w:spacing w:line="280" w:lineRule="auto" w:before="2"/>
        <w:ind w:left="329" w:right="433" w:hanging="74"/>
      </w:pPr>
      <w:r>
        <w:rPr/>
        <w:t>ecreto</w:t>
      </w:r>
      <w:r>
        <w:rPr>
          <w:spacing w:val="-2"/>
        </w:rPr>
        <w:t> </w:t>
      </w:r>
      <w:r>
        <w:rPr/>
        <w:t>nº</w:t>
      </w:r>
      <w:r>
        <w:rPr>
          <w:spacing w:val="-2"/>
        </w:rPr>
        <w:t> </w:t>
      </w:r>
      <w:r>
        <w:rPr/>
        <w:t>48.778</w:t>
      </w:r>
      <w:r>
        <w:rPr>
          <w:spacing w:val="-2"/>
        </w:rPr>
        <w:t> </w:t>
      </w:r>
      <w:r>
        <w:rPr/>
        <w:t>de</w:t>
      </w:r>
      <w:r>
        <w:rPr>
          <w:spacing w:val="-2"/>
        </w:rPr>
        <w:t> </w:t>
      </w:r>
      <w:r>
        <w:rPr/>
        <w:t>30</w:t>
      </w:r>
      <w:r>
        <w:rPr>
          <w:spacing w:val="-2"/>
        </w:rPr>
        <w:t> </w:t>
      </w:r>
      <w:r>
        <w:rPr/>
        <w:t>de</w:t>
      </w:r>
      <w:r>
        <w:rPr>
          <w:spacing w:val="-2"/>
        </w:rPr>
        <w:t> </w:t>
      </w:r>
      <w:r>
        <w:rPr/>
        <w:t>outubro</w:t>
      </w:r>
      <w:r>
        <w:rPr>
          <w:spacing w:val="-2"/>
        </w:rPr>
        <w:t> </w:t>
      </w:r>
      <w:r>
        <w:rPr/>
        <w:t>de</w:t>
      </w:r>
      <w:r>
        <w:rPr>
          <w:spacing w:val="-2"/>
        </w:rPr>
        <w:t> </w:t>
      </w:r>
      <w:r>
        <w:rPr/>
        <w:t>2023,</w:t>
      </w:r>
      <w:r>
        <w:rPr>
          <w:spacing w:val="-2"/>
        </w:rPr>
        <w:t> </w:t>
      </w:r>
      <w:r>
        <w:rPr/>
        <w:t>que</w:t>
      </w:r>
      <w:r>
        <w:rPr>
          <w:spacing w:val="-2"/>
        </w:rPr>
        <w:t> </w:t>
      </w:r>
      <w:r>
        <w:rPr/>
        <w:t>regulamenta</w:t>
      </w:r>
      <w:r>
        <w:rPr>
          <w:spacing w:val="-2"/>
        </w:rPr>
        <w:t> </w:t>
      </w:r>
      <w:r>
        <w:rPr/>
        <w:t>as</w:t>
      </w:r>
      <w:r>
        <w:rPr>
          <w:spacing w:val="-2"/>
        </w:rPr>
        <w:t> </w:t>
      </w:r>
      <w:r>
        <w:rPr/>
        <w:t>licitações</w:t>
      </w:r>
      <w:r>
        <w:rPr>
          <w:spacing w:val="-2"/>
        </w:rPr>
        <w:t> </w:t>
      </w:r>
      <w:r>
        <w:rPr/>
        <w:t>pelos</w:t>
      </w:r>
      <w:r>
        <w:rPr>
          <w:spacing w:val="-2"/>
        </w:rPr>
        <w:t> </w:t>
      </w:r>
      <w:r>
        <w:rPr/>
        <w:t>critérios</w:t>
      </w:r>
      <w:r>
        <w:rPr>
          <w:spacing w:val="-2"/>
        </w:rPr>
        <w:t> </w:t>
      </w:r>
      <w:r>
        <w:rPr/>
        <w:t>de</w:t>
      </w:r>
      <w:r>
        <w:rPr>
          <w:spacing w:val="-2"/>
        </w:rPr>
        <w:t> </w:t>
      </w:r>
      <w:r>
        <w:rPr/>
        <w:t>julgamento</w:t>
      </w:r>
      <w:r>
        <w:rPr>
          <w:spacing w:val="-2"/>
        </w:rPr>
        <w:t> </w:t>
      </w:r>
      <w:r>
        <w:rPr/>
        <w:t>por</w:t>
      </w:r>
      <w:r>
        <w:rPr>
          <w:spacing w:val="-2"/>
        </w:rPr>
        <w:t> </w:t>
      </w:r>
      <w:r>
        <w:rPr/>
        <w:t>menor</w:t>
      </w:r>
      <w:r>
        <w:rPr>
          <w:spacing w:val="-2"/>
        </w:rPr>
        <w:t> </w:t>
      </w:r>
      <w:r>
        <w:rPr/>
        <w:t>preço</w:t>
      </w:r>
      <w:r>
        <w:rPr>
          <w:spacing w:val="-2"/>
        </w:rPr>
        <w:t> </w:t>
      </w:r>
      <w:r>
        <w:rPr/>
        <w:t>ou</w:t>
      </w:r>
      <w:r>
        <w:rPr>
          <w:spacing w:val="-2"/>
        </w:rPr>
        <w:t> </w:t>
      </w:r>
      <w:r>
        <w:rPr/>
        <w:t>por</w:t>
      </w:r>
      <w:r>
        <w:rPr>
          <w:spacing w:val="-2"/>
        </w:rPr>
        <w:t> </w:t>
      </w:r>
      <w:r>
        <w:rPr/>
        <w:t>maior</w:t>
      </w:r>
      <w:r>
        <w:rPr>
          <w:spacing w:val="-2"/>
        </w:rPr>
        <w:t> </w:t>
      </w:r>
      <w:r>
        <w:rPr/>
        <w:t>desconto,</w:t>
      </w:r>
      <w:r>
        <w:rPr>
          <w:spacing w:val="-2"/>
        </w:rPr>
        <w:t> </w:t>
      </w:r>
      <w:r>
        <w:rPr/>
        <w:t>no</w:t>
      </w:r>
      <w:r>
        <w:rPr>
          <w:spacing w:val="-2"/>
        </w:rPr>
        <w:t> </w:t>
      </w:r>
      <w:r>
        <w:rPr/>
        <w:t>âmbito</w:t>
      </w:r>
      <w:r>
        <w:rPr>
          <w:spacing w:val="-2"/>
        </w:rPr>
        <w:t> </w:t>
      </w:r>
      <w:r>
        <w:rPr/>
        <w:t>da</w:t>
      </w:r>
      <w:r>
        <w:rPr>
          <w:spacing w:val="-13"/>
        </w:rPr>
        <w:t> </w:t>
      </w:r>
      <w:r>
        <w:rPr/>
        <w:t>Administração</w:t>
      </w:r>
      <w:r>
        <w:rPr>
          <w:spacing w:val="-1"/>
        </w:rPr>
        <w:t> </w:t>
      </w:r>
      <w:r>
        <w:rPr/>
        <w:t>Pública do Estado do Rio de Janeiro, Autarquica e Fundacional;</w:t>
      </w:r>
    </w:p>
    <w:p>
      <w:pPr>
        <w:pStyle w:val="BodyText"/>
        <w:spacing w:before="2"/>
        <w:ind w:left="256"/>
      </w:pPr>
      <w:r>
        <w:rPr/>
        <w:t>ecreto</w:t>
      </w:r>
      <w:r>
        <w:rPr>
          <w:spacing w:val="-1"/>
        </w:rPr>
        <w:t> </w:t>
      </w:r>
      <w:r>
        <w:rPr/>
        <w:t>nº</w:t>
      </w:r>
      <w:r>
        <w:rPr>
          <w:spacing w:val="-1"/>
        </w:rPr>
        <w:t> </w:t>
      </w:r>
      <w:r>
        <w:rPr/>
        <w:t>48.816</w:t>
      </w:r>
      <w:r>
        <w:rPr>
          <w:spacing w:val="-1"/>
        </w:rPr>
        <w:t> </w:t>
      </w:r>
      <w:r>
        <w:rPr/>
        <w:t>de</w:t>
      </w:r>
      <w:r>
        <w:rPr>
          <w:spacing w:val="-1"/>
        </w:rPr>
        <w:t> </w:t>
      </w:r>
      <w:r>
        <w:rPr/>
        <w:t>24</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que</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BodyText"/>
        <w:spacing w:line="280" w:lineRule="auto" w:before="40"/>
        <w:ind w:left="329" w:right="613" w:hanging="74"/>
      </w:pPr>
      <w:r>
        <w:rPr/>
        <w:t>ecreto</w:t>
      </w:r>
      <w:r>
        <w:rPr>
          <w:spacing w:val="-4"/>
        </w:rPr>
        <w:t> </w:t>
      </w:r>
      <w:r>
        <w:rPr/>
        <w:t>nº</w:t>
      </w:r>
      <w:r>
        <w:rPr>
          <w:spacing w:val="-3"/>
        </w:rPr>
        <w:t> </w:t>
      </w:r>
      <w:r>
        <w:rPr/>
        <w:t>48.843</w:t>
      </w:r>
      <w:r>
        <w:rPr>
          <w:spacing w:val="-3"/>
        </w:rPr>
        <w:t> </w:t>
      </w:r>
      <w:r>
        <w:rPr/>
        <w:t>de</w:t>
      </w:r>
      <w:r>
        <w:rPr>
          <w:spacing w:val="-3"/>
        </w:rPr>
        <w:t> </w:t>
      </w:r>
      <w:r>
        <w:rPr/>
        <w:t>13</w:t>
      </w:r>
      <w:r>
        <w:rPr>
          <w:spacing w:val="-3"/>
        </w:rPr>
        <w:t> </w:t>
      </w:r>
      <w:r>
        <w:rPr/>
        <w:t>de</w:t>
      </w:r>
      <w:r>
        <w:rPr>
          <w:spacing w:val="-3"/>
        </w:rPr>
        <w:t> </w:t>
      </w:r>
      <w:r>
        <w:rPr/>
        <w:t>dezembro</w:t>
      </w:r>
      <w:r>
        <w:rPr>
          <w:spacing w:val="-3"/>
        </w:rPr>
        <w:t> </w:t>
      </w:r>
      <w:r>
        <w:rPr/>
        <w:t>de</w:t>
      </w:r>
      <w:r>
        <w:rPr>
          <w:spacing w:val="-3"/>
        </w:rPr>
        <w:t> </w:t>
      </w:r>
      <w:r>
        <w:rPr/>
        <w:t>2023,</w:t>
      </w:r>
      <w:r>
        <w:rPr>
          <w:spacing w:val="-3"/>
        </w:rPr>
        <w:t> </w:t>
      </w:r>
      <w:r>
        <w:rPr/>
        <w:t>que</w:t>
      </w:r>
      <w:r>
        <w:rPr>
          <w:spacing w:val="-3"/>
        </w:rPr>
        <w:t> </w:t>
      </w:r>
      <w:r>
        <w:rPr/>
        <w:t>regulamenta</w:t>
      </w:r>
      <w:r>
        <w:rPr>
          <w:spacing w:val="-3"/>
        </w:rPr>
        <w:t> </w:t>
      </w:r>
      <w:r>
        <w:rPr/>
        <w:t>o</w:t>
      </w:r>
      <w:r>
        <w:rPr>
          <w:spacing w:val="-3"/>
        </w:rPr>
        <w:t> </w:t>
      </w:r>
      <w:r>
        <w:rPr/>
        <w:t>Sistema</w:t>
      </w:r>
      <w:r>
        <w:rPr>
          <w:spacing w:val="-3"/>
        </w:rPr>
        <w:t> </w:t>
      </w:r>
      <w:r>
        <w:rPr/>
        <w:t>de</w:t>
      </w:r>
      <w:r>
        <w:rPr>
          <w:spacing w:val="-3"/>
        </w:rPr>
        <w:t> </w:t>
      </w:r>
      <w:r>
        <w:rPr/>
        <w:t>Registro</w:t>
      </w:r>
      <w:r>
        <w:rPr>
          <w:spacing w:val="-3"/>
        </w:rPr>
        <w:t> </w:t>
      </w:r>
      <w:r>
        <w:rPr/>
        <w:t>de</w:t>
      </w:r>
      <w:r>
        <w:rPr>
          <w:spacing w:val="-3"/>
        </w:rPr>
        <w:t> </w:t>
      </w:r>
      <w:r>
        <w:rPr/>
        <w:t>Preços</w:t>
      </w:r>
      <w:r>
        <w:rPr>
          <w:spacing w:val="-3"/>
        </w:rPr>
        <w:t> </w:t>
      </w:r>
      <w:r>
        <w:rPr/>
        <w:t>–</w:t>
      </w:r>
      <w:r>
        <w:rPr>
          <w:spacing w:val="-3"/>
        </w:rPr>
        <w:t> </w:t>
      </w:r>
      <w:r>
        <w:rPr/>
        <w:t>SRP,</w:t>
      </w:r>
      <w:r>
        <w:rPr>
          <w:spacing w:val="-3"/>
        </w:rPr>
        <w:t> </w:t>
      </w:r>
      <w:r>
        <w:rPr/>
        <w:t>no</w:t>
      </w:r>
      <w:r>
        <w:rPr>
          <w:spacing w:val="-3"/>
        </w:rPr>
        <w:t> </w:t>
      </w:r>
      <w:r>
        <w:rPr/>
        <w:t>âmbito</w:t>
      </w:r>
      <w:r>
        <w:rPr>
          <w:spacing w:val="-3"/>
        </w:rPr>
        <w:t> </w:t>
      </w:r>
      <w:r>
        <w:rPr/>
        <w:t>da</w:t>
      </w:r>
      <w:r>
        <w:rPr>
          <w:spacing w:val="-13"/>
        </w:rPr>
        <w:t> </w:t>
      </w:r>
      <w:r>
        <w:rPr/>
        <w:t>Administração</w:t>
      </w:r>
      <w:r>
        <w:rPr>
          <w:spacing w:val="-2"/>
        </w:rPr>
        <w:t> </w:t>
      </w:r>
      <w:r>
        <w:rPr/>
        <w:t>Pública</w:t>
      </w:r>
      <w:r>
        <w:rPr>
          <w:spacing w:val="-3"/>
        </w:rPr>
        <w:t> </w:t>
      </w:r>
      <w:r>
        <w:rPr/>
        <w:t>Estadual</w:t>
      </w:r>
      <w:r>
        <w:rPr>
          <w:spacing w:val="-3"/>
        </w:rPr>
        <w:t> </w:t>
      </w:r>
      <w:r>
        <w:rPr/>
        <w:t>Direta,</w:t>
      </w:r>
      <w:r>
        <w:rPr>
          <w:spacing w:val="-13"/>
        </w:rPr>
        <w:t> </w:t>
      </w:r>
      <w:r>
        <w:rPr/>
        <w:t>Autárquica</w:t>
      </w:r>
      <w:r>
        <w:rPr>
          <w:spacing w:val="-2"/>
        </w:rPr>
        <w:t> </w:t>
      </w:r>
      <w:r>
        <w:rPr/>
        <w:t>e </w:t>
      </w:r>
      <w:r>
        <w:rPr>
          <w:spacing w:val="-2"/>
        </w:rPr>
        <w:t>Fundacional;</w:t>
      </w:r>
    </w:p>
    <w:p>
      <w:pPr>
        <w:pStyle w:val="BodyText"/>
        <w:spacing w:before="2"/>
        <w:ind w:left="256"/>
      </w:pPr>
      <w:r>
        <w:rPr/>
        <w:t>ecreto</w:t>
      </w:r>
      <w:r>
        <w:rPr>
          <w:spacing w:val="-1"/>
        </w:rPr>
        <w:t> </w:t>
      </w:r>
      <w:r>
        <w:rPr/>
        <w:t>nº</w:t>
      </w:r>
      <w:r>
        <w:rPr>
          <w:spacing w:val="-1"/>
        </w:rPr>
        <w:t> </w:t>
      </w:r>
      <w:r>
        <w:rPr/>
        <w:t>46.750</w:t>
      </w:r>
      <w:r>
        <w:rPr>
          <w:spacing w:val="-1"/>
        </w:rPr>
        <w:t> </w:t>
      </w:r>
      <w:r>
        <w:rPr/>
        <w:t>de</w:t>
      </w:r>
      <w:r>
        <w:rPr>
          <w:spacing w:val="-1"/>
        </w:rPr>
        <w:t> </w:t>
      </w:r>
      <w:r>
        <w:rPr/>
        <w:t>27</w:t>
      </w:r>
      <w:r>
        <w:rPr>
          <w:spacing w:val="-1"/>
        </w:rPr>
        <w:t> </w:t>
      </w:r>
      <w:r>
        <w:rPr/>
        <w:t>de</w:t>
      </w:r>
      <w:r>
        <w:rPr>
          <w:spacing w:val="-1"/>
        </w:rPr>
        <w:t> </w:t>
      </w:r>
      <w:r>
        <w:rPr/>
        <w:t>agosto</w:t>
      </w:r>
      <w:r>
        <w:rPr>
          <w:spacing w:val="-1"/>
        </w:rPr>
        <w:t> </w:t>
      </w:r>
      <w:r>
        <w:rPr/>
        <w:t>de</w:t>
      </w:r>
      <w:r>
        <w:rPr>
          <w:spacing w:val="-1"/>
        </w:rPr>
        <w:t> </w:t>
      </w:r>
      <w:r>
        <w:rPr/>
        <w:t>2019,</w:t>
      </w:r>
      <w:r>
        <w:rPr>
          <w:spacing w:val="-1"/>
        </w:rPr>
        <w:t> </w:t>
      </w:r>
      <w:r>
        <w:rPr/>
        <w:t>que</w:t>
      </w:r>
      <w:r>
        <w:rPr>
          <w:spacing w:val="-1"/>
        </w:rPr>
        <w:t> </w:t>
      </w:r>
      <w:r>
        <w:rPr/>
        <w:t>regulamenta</w:t>
      </w:r>
      <w:r>
        <w:rPr>
          <w:spacing w:val="-1"/>
        </w:rPr>
        <w:t> </w:t>
      </w:r>
      <w:r>
        <w:rPr/>
        <w:t>o</w:t>
      </w:r>
      <w:r>
        <w:rPr>
          <w:spacing w:val="-1"/>
        </w:rPr>
        <w:t> </w:t>
      </w:r>
      <w:r>
        <w:rPr/>
        <w:t>cadastro</w:t>
      </w:r>
      <w:r>
        <w:rPr>
          <w:spacing w:val="-1"/>
        </w:rPr>
        <w:t> </w:t>
      </w:r>
      <w:r>
        <w:rPr/>
        <w:t>de</w:t>
      </w:r>
      <w:r>
        <w:rPr>
          <w:spacing w:val="-1"/>
        </w:rPr>
        <w:t> </w:t>
      </w:r>
      <w:r>
        <w:rPr/>
        <w:t>fornecedores</w:t>
      </w:r>
      <w:r>
        <w:rPr>
          <w:spacing w:val="-1"/>
        </w:rPr>
        <w:t> </w:t>
      </w:r>
      <w:r>
        <w:rPr/>
        <w:t>no</w:t>
      </w:r>
      <w:r>
        <w:rPr>
          <w:spacing w:val="-1"/>
        </w:rPr>
        <w:t> </w:t>
      </w:r>
      <w:r>
        <w:rPr/>
        <w:t>âmbito</w:t>
      </w:r>
      <w:r>
        <w:rPr>
          <w:spacing w:val="-1"/>
        </w:rPr>
        <w:t> </w:t>
      </w:r>
      <w:r>
        <w:rPr/>
        <w:t>do</w:t>
      </w:r>
      <w:r>
        <w:rPr>
          <w:spacing w:val="-1"/>
        </w:rPr>
        <w:t> </w:t>
      </w:r>
      <w:r>
        <w:rPr/>
        <w:t>poder</w:t>
      </w:r>
      <w:r>
        <w:rPr>
          <w:spacing w:val="-1"/>
        </w:rPr>
        <w:t> </w:t>
      </w:r>
      <w:r>
        <w:rPr/>
        <w:t>executivo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BodyText"/>
        <w:spacing w:line="280" w:lineRule="auto" w:before="40"/>
        <w:ind w:left="329" w:right="433" w:hanging="96"/>
      </w:pPr>
      <w:r>
        <w:rPr/>
        <w:t>ei</w:t>
      </w:r>
      <w:r>
        <w:rPr>
          <w:spacing w:val="-2"/>
        </w:rPr>
        <w:t> </w:t>
      </w:r>
      <w:r>
        <w:rPr/>
        <w:t>Estadual</w:t>
      </w:r>
      <w:r>
        <w:rPr>
          <w:spacing w:val="-2"/>
        </w:rPr>
        <w:t> </w:t>
      </w:r>
      <w:r>
        <w:rPr/>
        <w:t>n°</w:t>
      </w:r>
      <w:r>
        <w:rPr>
          <w:spacing w:val="-2"/>
        </w:rPr>
        <w:t> </w:t>
      </w:r>
      <w:r>
        <w:rPr/>
        <w:t>7.753,</w:t>
      </w:r>
      <w:r>
        <w:rPr>
          <w:spacing w:val="-2"/>
        </w:rPr>
        <w:t> </w:t>
      </w:r>
      <w:r>
        <w:rPr/>
        <w:t>de</w:t>
      </w:r>
      <w:r>
        <w:rPr>
          <w:spacing w:val="-2"/>
        </w:rPr>
        <w:t> </w:t>
      </w:r>
      <w:r>
        <w:rPr/>
        <w:t>17</w:t>
      </w:r>
      <w:r>
        <w:rPr>
          <w:spacing w:val="-2"/>
        </w:rPr>
        <w:t> </w:t>
      </w:r>
      <w:r>
        <w:rPr/>
        <w:t>de</w:t>
      </w:r>
      <w:r>
        <w:rPr>
          <w:spacing w:val="-2"/>
        </w:rPr>
        <w:t> </w:t>
      </w:r>
      <w:r>
        <w:rPr/>
        <w:t>outubro</w:t>
      </w:r>
      <w:r>
        <w:rPr>
          <w:spacing w:val="-2"/>
        </w:rPr>
        <w:t> </w:t>
      </w:r>
      <w:r>
        <w:rPr/>
        <w:t>de</w:t>
      </w:r>
      <w:r>
        <w:rPr>
          <w:spacing w:val="-2"/>
        </w:rPr>
        <w:t> </w:t>
      </w:r>
      <w:r>
        <w:rPr/>
        <w:t>2017,</w:t>
      </w:r>
      <w:r>
        <w:rPr>
          <w:spacing w:val="-2"/>
        </w:rPr>
        <w:t> </w:t>
      </w:r>
      <w:r>
        <w:rPr/>
        <w:t>que</w:t>
      </w:r>
      <w:r>
        <w:rPr>
          <w:spacing w:val="-2"/>
        </w:rPr>
        <w:t> </w:t>
      </w:r>
      <w:r>
        <w:rPr/>
        <w:t>dispõe</w:t>
      </w:r>
      <w:r>
        <w:rPr>
          <w:spacing w:val="-2"/>
        </w:rPr>
        <w:t> </w:t>
      </w:r>
      <w:r>
        <w:rPr/>
        <w:t>sobre</w:t>
      </w:r>
      <w:r>
        <w:rPr>
          <w:spacing w:val="-2"/>
        </w:rPr>
        <w:t> </w:t>
      </w:r>
      <w:r>
        <w:rPr/>
        <w:t>a</w:t>
      </w:r>
      <w:r>
        <w:rPr>
          <w:spacing w:val="-2"/>
        </w:rPr>
        <w:t> </w:t>
      </w:r>
      <w:r>
        <w:rPr/>
        <w:t>instituição</w:t>
      </w:r>
      <w:r>
        <w:rPr>
          <w:spacing w:val="-2"/>
        </w:rPr>
        <w:t> </w:t>
      </w:r>
      <w:r>
        <w:rPr/>
        <w:t>do</w:t>
      </w:r>
      <w:r>
        <w:rPr>
          <w:spacing w:val="-2"/>
        </w:rPr>
        <w:t> </w:t>
      </w:r>
      <w:r>
        <w:rPr/>
        <w:t>programa</w:t>
      </w:r>
      <w:r>
        <w:rPr>
          <w:spacing w:val="-2"/>
        </w:rPr>
        <w:t> </w:t>
      </w:r>
      <w:r>
        <w:rPr/>
        <w:t>de</w:t>
      </w:r>
      <w:r>
        <w:rPr>
          <w:spacing w:val="-2"/>
        </w:rPr>
        <w:t> </w:t>
      </w:r>
      <w:r>
        <w:rPr/>
        <w:t>integridade</w:t>
      </w:r>
      <w:r>
        <w:rPr>
          <w:spacing w:val="-2"/>
        </w:rPr>
        <w:t> </w:t>
      </w:r>
      <w:r>
        <w:rPr/>
        <w:t>nas</w:t>
      </w:r>
      <w:r>
        <w:rPr>
          <w:spacing w:val="-2"/>
        </w:rPr>
        <w:t> </w:t>
      </w:r>
      <w:r>
        <w:rPr/>
        <w:t>empresas</w:t>
      </w:r>
      <w:r>
        <w:rPr>
          <w:spacing w:val="-2"/>
        </w:rPr>
        <w:t> </w:t>
      </w:r>
      <w:r>
        <w:rPr/>
        <w:t>que</w:t>
      </w:r>
      <w:r>
        <w:rPr>
          <w:spacing w:val="-2"/>
        </w:rPr>
        <w:t> </w:t>
      </w:r>
      <w:r>
        <w:rPr/>
        <w:t>contratarem</w:t>
      </w:r>
      <w:r>
        <w:rPr>
          <w:spacing w:val="-2"/>
        </w:rPr>
        <w:t> </w:t>
      </w:r>
      <w:r>
        <w:rPr/>
        <w:t>com</w:t>
      </w:r>
      <w:r>
        <w:rPr>
          <w:spacing w:val="-2"/>
        </w:rPr>
        <w:t> </w:t>
      </w:r>
      <w:r>
        <w:rPr/>
        <w:t>a</w:t>
      </w:r>
      <w:r>
        <w:rPr>
          <w:spacing w:val="-2"/>
        </w:rPr>
        <w:t> </w:t>
      </w:r>
      <w:r>
        <w:rPr/>
        <w:t>administração</w:t>
      </w:r>
      <w:r>
        <w:rPr>
          <w:spacing w:val="-2"/>
        </w:rPr>
        <w:t> </w:t>
      </w:r>
      <w:r>
        <w:rPr/>
        <w:t>pública</w:t>
      </w:r>
      <w:r>
        <w:rPr>
          <w:spacing w:val="-2"/>
        </w:rPr>
        <w:t> </w:t>
      </w:r>
      <w:r>
        <w:rPr/>
        <w:t>do</w:t>
      </w:r>
      <w:r>
        <w:rPr>
          <w:spacing w:val="-2"/>
        </w:rPr>
        <w:t> </w:t>
      </w:r>
      <w:r>
        <w:rPr/>
        <w:t>Estado</w:t>
      </w:r>
      <w:r>
        <w:rPr>
          <w:spacing w:val="-2"/>
        </w:rPr>
        <w:t> </w:t>
      </w:r>
      <w:r>
        <w:rPr/>
        <w:t>do Rio de Janeiro e dá outras providencias.</w:t>
      </w:r>
    </w:p>
    <w:p>
      <w:pPr>
        <w:pStyle w:val="BodyText"/>
        <w:spacing w:before="70"/>
      </w:pPr>
    </w:p>
    <w:p>
      <w:pPr>
        <w:pStyle w:val="BodyText"/>
        <w:spacing w:after="0"/>
        <w:sectPr>
          <w:pgSz w:w="15840" w:h="24480"/>
          <w:pgMar w:top="520" w:bottom="280" w:left="360" w:right="360"/>
        </w:sectPr>
      </w:pPr>
    </w:p>
    <w:p>
      <w:pPr>
        <w:pStyle w:val="Heading2"/>
        <w:numPr>
          <w:ilvl w:val="0"/>
          <w:numId w:val="52"/>
        </w:numPr>
        <w:tabs>
          <w:tab w:pos="528" w:val="left" w:leader="none"/>
        </w:tabs>
        <w:spacing w:line="240" w:lineRule="auto" w:before="92" w:after="0"/>
        <w:ind w:left="528" w:right="0" w:hanging="199"/>
        <w:jc w:val="left"/>
      </w:pPr>
      <w:r>
        <w:rPr/>
        <w:t>DESCRIÇÃO</w:t>
      </w:r>
      <w:r>
        <w:rPr>
          <w:spacing w:val="-1"/>
        </w:rPr>
        <w:t> </w:t>
      </w:r>
      <w:r>
        <w:rPr/>
        <w:t>DA</w:t>
      </w:r>
      <w:r>
        <w:rPr>
          <w:spacing w:val="-12"/>
        </w:rPr>
        <w:t> </w:t>
      </w:r>
      <w:r>
        <w:rPr>
          <w:spacing w:val="-2"/>
        </w:rPr>
        <w:t>SOLUÇÃO</w:t>
      </w:r>
    </w:p>
    <w:p>
      <w:pPr>
        <w:pStyle w:val="BodyText"/>
        <w:rPr>
          <w:b/>
        </w:rPr>
      </w:pPr>
    </w:p>
    <w:p>
      <w:pPr>
        <w:pStyle w:val="BodyText"/>
        <w:rPr>
          <w:b/>
        </w:rPr>
      </w:pPr>
    </w:p>
    <w:p>
      <w:pPr>
        <w:pStyle w:val="BodyText"/>
        <w:rPr>
          <w:b/>
        </w:rPr>
      </w:pPr>
    </w:p>
    <w:p>
      <w:pPr>
        <w:pStyle w:val="BodyText"/>
        <w:spacing w:before="79"/>
        <w:rPr>
          <w:b/>
        </w:rPr>
      </w:pPr>
    </w:p>
    <w:p>
      <w:pPr>
        <w:tabs>
          <w:tab w:pos="1205" w:val="left" w:leader="none"/>
        </w:tabs>
        <w:spacing w:before="1"/>
        <w:ind w:left="394" w:right="0" w:firstLine="0"/>
        <w:jc w:val="left"/>
        <w:rPr>
          <w:b/>
          <w:sz w:val="20"/>
        </w:rPr>
      </w:pPr>
      <w:r>
        <w:rPr>
          <w:b/>
          <w:spacing w:val="-4"/>
          <w:sz w:val="20"/>
        </w:rPr>
        <w:t>ITEM</w:t>
      </w:r>
      <w:r>
        <w:rPr>
          <w:b/>
          <w:sz w:val="20"/>
        </w:rPr>
        <w:tab/>
        <w:t>DESCRIÇÃO</w:t>
      </w:r>
      <w:r>
        <w:rPr>
          <w:b/>
          <w:spacing w:val="-1"/>
          <w:sz w:val="20"/>
        </w:rPr>
        <w:t> </w:t>
      </w:r>
      <w:r>
        <w:rPr>
          <w:b/>
          <w:sz w:val="20"/>
        </w:rPr>
        <w:t>DO</w:t>
      </w:r>
      <w:r>
        <w:rPr>
          <w:b/>
          <w:spacing w:val="-1"/>
          <w:sz w:val="20"/>
        </w:rPr>
        <w:t> </w:t>
      </w:r>
      <w:r>
        <w:rPr>
          <w:b/>
          <w:spacing w:val="-2"/>
          <w:sz w:val="20"/>
        </w:rPr>
        <w:t>OBJETO</w:t>
      </w:r>
    </w:p>
    <w:p>
      <w:pPr>
        <w:spacing w:line="240" w:lineRule="auto" w:before="0"/>
        <w:rPr>
          <w:b/>
          <w:sz w:val="20"/>
        </w:rPr>
      </w:pPr>
      <w:r>
        <w:rPr/>
        <w:br w:type="column"/>
      </w:r>
      <w:r>
        <w:rPr>
          <w:b/>
          <w:sz w:val="20"/>
        </w:rPr>
      </w:r>
    </w:p>
    <w:p>
      <w:pPr>
        <w:pStyle w:val="BodyText"/>
        <w:rPr>
          <w:b/>
        </w:rPr>
      </w:pPr>
    </w:p>
    <w:p>
      <w:pPr>
        <w:pStyle w:val="BodyText"/>
        <w:spacing w:before="226"/>
        <w:rPr>
          <w:b/>
        </w:rPr>
      </w:pPr>
    </w:p>
    <w:p>
      <w:pPr>
        <w:pStyle w:val="Heading2"/>
        <w:spacing w:line="280" w:lineRule="auto" w:before="1"/>
        <w:ind w:left="243" w:right="-10" w:firstLine="34"/>
      </w:pPr>
      <w:r>
        <w:rPr/>
        <w:t>DESCRIÇÃO</w:t>
      </w:r>
      <w:r>
        <w:rPr>
          <w:spacing w:val="-5"/>
        </w:rPr>
        <w:t> </w:t>
      </w:r>
      <w:r>
        <w:rPr/>
        <w:t>DO </w:t>
      </w:r>
      <w:r>
        <w:rPr>
          <w:spacing w:val="-2"/>
        </w:rPr>
        <w:t>INSTRUMENTAL</w:t>
      </w:r>
    </w:p>
    <w:p>
      <w:pPr>
        <w:spacing w:line="280" w:lineRule="auto" w:before="1"/>
        <w:ind w:left="264" w:right="-2" w:hanging="23"/>
        <w:jc w:val="left"/>
        <w:rPr>
          <w:b/>
          <w:sz w:val="20"/>
        </w:rPr>
      </w:pPr>
      <w:r>
        <w:rPr>
          <w:b/>
          <w:spacing w:val="-2"/>
          <w:sz w:val="20"/>
        </w:rPr>
        <w:t>/</w:t>
      </w:r>
      <w:r>
        <w:rPr>
          <w:b/>
          <w:spacing w:val="-11"/>
          <w:sz w:val="20"/>
        </w:rPr>
        <w:t> </w:t>
      </w:r>
      <w:r>
        <w:rPr>
          <w:b/>
          <w:spacing w:val="-2"/>
          <w:sz w:val="20"/>
        </w:rPr>
        <w:t>EQUIPAMENTO </w:t>
      </w:r>
      <w:r>
        <w:rPr>
          <w:b/>
          <w:sz w:val="20"/>
        </w:rPr>
        <w:t>EM</w:t>
      </w:r>
      <w:r>
        <w:rPr>
          <w:b/>
          <w:spacing w:val="-1"/>
          <w:sz w:val="20"/>
        </w:rPr>
        <w:t> </w:t>
      </w:r>
      <w:r>
        <w:rPr>
          <w:b/>
          <w:spacing w:val="-2"/>
          <w:sz w:val="20"/>
        </w:rPr>
        <w:t>COMODATO</w:t>
      </w:r>
    </w:p>
    <w:p>
      <w:pPr>
        <w:spacing w:line="240" w:lineRule="auto" w:before="0"/>
        <w:rPr>
          <w:b/>
          <w:sz w:val="20"/>
        </w:rPr>
      </w:pPr>
      <w:r>
        <w:rPr/>
        <w:br w:type="column"/>
      </w:r>
      <w:r>
        <w:rPr>
          <w:b/>
          <w:sz w:val="20"/>
        </w:rPr>
      </w:r>
    </w:p>
    <w:p>
      <w:pPr>
        <w:pStyle w:val="BodyText"/>
        <w:spacing w:before="51"/>
        <w:rPr>
          <w:b/>
        </w:rPr>
      </w:pPr>
    </w:p>
    <w:p>
      <w:pPr>
        <w:pStyle w:val="Heading2"/>
        <w:spacing w:line="280" w:lineRule="auto" w:before="1"/>
        <w:ind w:left="114"/>
        <w:jc w:val="center"/>
      </w:pPr>
      <w:r>
        <w:rPr/>
        <w:t>É</w:t>
      </w:r>
      <w:r>
        <w:rPr>
          <w:spacing w:val="-13"/>
        </w:rPr>
        <w:t> </w:t>
      </w:r>
      <w:r>
        <w:rPr/>
        <w:t>IMPRESCINDÍVEL </w:t>
      </w:r>
      <w:r>
        <w:rPr>
          <w:spacing w:val="-10"/>
        </w:rPr>
        <w:t>A</w:t>
      </w:r>
      <w:r>
        <w:rPr>
          <w:spacing w:val="-2"/>
        </w:rPr>
        <w:t> COMPATIBILIDADE </w:t>
      </w:r>
      <w:r>
        <w:rPr/>
        <w:t>COM OUTROS ITENS DA </w:t>
      </w:r>
      <w:r>
        <w:rPr>
          <w:spacing w:val="-2"/>
        </w:rPr>
        <w:t>CONTRATAÇÃO?</w:t>
      </w:r>
      <w:r>
        <w:rPr>
          <w:spacing w:val="-11"/>
        </w:rPr>
        <w:t> </w:t>
      </w:r>
      <w:r>
        <w:rPr>
          <w:spacing w:val="-2"/>
        </w:rPr>
        <w:t>SE </w:t>
      </w:r>
      <w:r>
        <w:rPr/>
        <w:t>SIM, QUAIS?</w:t>
      </w:r>
    </w:p>
    <w:p>
      <w:pPr>
        <w:spacing w:line="240" w:lineRule="auto" w:before="0"/>
        <w:rPr>
          <w:b/>
          <w:sz w:val="20"/>
        </w:rPr>
      </w:pPr>
      <w:r>
        <w:rPr/>
        <w:br w:type="column"/>
      </w:r>
      <w:r>
        <w:rPr>
          <w:b/>
          <w:sz w:val="20"/>
        </w:rPr>
      </w:r>
    </w:p>
    <w:p>
      <w:pPr>
        <w:pStyle w:val="BodyText"/>
        <w:rPr>
          <w:b/>
        </w:rPr>
      </w:pPr>
    </w:p>
    <w:p>
      <w:pPr>
        <w:pStyle w:val="BodyText"/>
        <w:rPr>
          <w:b/>
        </w:rPr>
      </w:pPr>
    </w:p>
    <w:p>
      <w:pPr>
        <w:pStyle w:val="BodyText"/>
        <w:rPr>
          <w:b/>
        </w:rPr>
      </w:pPr>
    </w:p>
    <w:p>
      <w:pPr>
        <w:pStyle w:val="BodyText"/>
        <w:spacing w:before="171"/>
        <w:rPr>
          <w:b/>
        </w:rPr>
      </w:pPr>
    </w:p>
    <w:p>
      <w:pPr>
        <w:pStyle w:val="Heading2"/>
        <w:spacing w:before="1"/>
        <w:ind w:left="115"/>
      </w:pPr>
      <w:r>
        <w:rPr/>
        <w:t>ESPECIFICAÇÕES </w:t>
      </w:r>
      <w:r>
        <w:rPr>
          <w:spacing w:val="-5"/>
        </w:rPr>
        <w:t>[1]</w:t>
      </w:r>
    </w:p>
    <w:p>
      <w:pPr>
        <w:spacing w:line="240" w:lineRule="auto" w:before="0"/>
        <w:rPr>
          <w:b/>
          <w:sz w:val="20"/>
        </w:rPr>
      </w:pPr>
      <w:r>
        <w:rPr/>
        <w:br w:type="column"/>
      </w:r>
      <w:r>
        <w:rPr>
          <w:b/>
          <w:sz w:val="20"/>
        </w:rPr>
      </w:r>
    </w:p>
    <w:p>
      <w:pPr>
        <w:pStyle w:val="BodyText"/>
        <w:rPr>
          <w:b/>
        </w:rPr>
      </w:pPr>
    </w:p>
    <w:p>
      <w:pPr>
        <w:pStyle w:val="BodyText"/>
        <w:rPr>
          <w:b/>
        </w:rPr>
      </w:pPr>
    </w:p>
    <w:p>
      <w:pPr>
        <w:pStyle w:val="BodyText"/>
        <w:rPr>
          <w:b/>
        </w:rPr>
      </w:pPr>
    </w:p>
    <w:p>
      <w:pPr>
        <w:pStyle w:val="BodyText"/>
        <w:spacing w:before="36"/>
        <w:rPr>
          <w:b/>
        </w:rPr>
      </w:pPr>
    </w:p>
    <w:p>
      <w:pPr>
        <w:pStyle w:val="Heading2"/>
        <w:spacing w:line="280" w:lineRule="auto" w:before="1"/>
        <w:ind w:left="263" w:right="3677" w:hanging="83"/>
      </w:pPr>
      <w:r>
        <w:rPr/>
        <w:t>MARCAS</w:t>
      </w:r>
      <w:r>
        <w:rPr>
          <w:spacing w:val="-13"/>
        </w:rPr>
        <w:t> </w:t>
      </w:r>
      <w:r>
        <w:rPr/>
        <w:t>PRÉ- </w:t>
      </w:r>
      <w:r>
        <w:rPr>
          <w:spacing w:val="-2"/>
        </w:rPr>
        <w:t>APROVADAS</w:t>
      </w:r>
    </w:p>
    <w:p>
      <w:pPr>
        <w:pStyle w:val="Heading2"/>
        <w:spacing w:after="0" w:line="280" w:lineRule="auto"/>
        <w:sectPr>
          <w:type w:val="continuous"/>
          <w:pgSz w:w="15840" w:h="24480"/>
          <w:pgMar w:top="740" w:bottom="280" w:left="360" w:right="360"/>
          <w:cols w:num="5" w:equalWidth="0">
            <w:col w:w="3614" w:space="40"/>
            <w:col w:w="1863" w:space="39"/>
            <w:col w:w="2076" w:space="39"/>
            <w:col w:w="2155" w:space="40"/>
            <w:col w:w="5254"/>
          </w:cols>
        </w:sectPr>
      </w:pPr>
    </w:p>
    <w:p>
      <w:pPr>
        <w:pStyle w:val="BodyText"/>
        <w:spacing w:before="10"/>
        <w:rPr>
          <w:b/>
          <w:sz w:val="3"/>
        </w:rPr>
      </w:pPr>
    </w:p>
    <w:tbl>
      <w:tblPr>
        <w:tblW w:w="0" w:type="auto"/>
        <w:jc w:val="left"/>
        <w:tblInd w:w="5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46"/>
        <w:gridCol w:w="1541"/>
        <w:gridCol w:w="1620"/>
        <w:gridCol w:w="4203"/>
      </w:tblGrid>
      <w:tr>
        <w:trPr>
          <w:trHeight w:val="3005" w:hRule="atLeast"/>
        </w:trPr>
        <w:tc>
          <w:tcPr>
            <w:tcW w:w="3546" w:type="dxa"/>
          </w:tcPr>
          <w:p>
            <w:pPr>
              <w:pStyle w:val="TableParagraph"/>
              <w:tabs>
                <w:tab w:pos="2167" w:val="left" w:leader="none"/>
              </w:tabs>
              <w:spacing w:line="221" w:lineRule="exact"/>
              <w:ind w:left="50"/>
              <w:jc w:val="both"/>
              <w:rPr>
                <w:sz w:val="20"/>
              </w:rPr>
            </w:pPr>
            <w:r>
              <w:rPr>
                <w:b/>
                <w:sz w:val="20"/>
              </w:rPr>
              <w:t>1</w:t>
            </w:r>
            <w:r>
              <w:rPr>
                <w:b/>
                <w:spacing w:val="64"/>
                <w:sz w:val="20"/>
              </w:rPr>
              <w:t>   </w:t>
            </w:r>
            <w:r>
              <w:rPr>
                <w:spacing w:val="-2"/>
                <w:sz w:val="20"/>
              </w:rPr>
              <w:t>ENXERTO</w:t>
            </w:r>
            <w:r>
              <w:rPr>
                <w:sz w:val="20"/>
              </w:rPr>
              <w:tab/>
            </w:r>
            <w:r>
              <w:rPr>
                <w:spacing w:val="-2"/>
                <w:sz w:val="20"/>
              </w:rPr>
              <w:t>ARTERIAL</w:t>
            </w:r>
          </w:p>
          <w:p>
            <w:pPr>
              <w:pStyle w:val="TableParagraph"/>
              <w:tabs>
                <w:tab w:pos="2032" w:val="left" w:leader="none"/>
                <w:tab w:pos="2643" w:val="left" w:leader="none"/>
              </w:tabs>
              <w:spacing w:line="280" w:lineRule="auto" w:before="40"/>
              <w:ind w:left="492" w:right="400"/>
              <w:jc w:val="both"/>
              <w:rPr>
                <w:sz w:val="20"/>
              </w:rPr>
            </w:pPr>
            <w:r>
              <w:rPr>
                <w:spacing w:val="-2"/>
                <w:sz w:val="20"/>
              </w:rPr>
              <w:t>TUBULAR,</w:t>
            </w:r>
            <w:r>
              <w:rPr>
                <w:sz w:val="20"/>
              </w:rPr>
              <w:tab/>
              <w:tab/>
            </w:r>
            <w:r>
              <w:rPr>
                <w:spacing w:val="-2"/>
                <w:sz w:val="20"/>
              </w:rPr>
              <w:t>TIPO: </w:t>
            </w:r>
            <w:r>
              <w:rPr>
                <w:sz w:val="20"/>
              </w:rPr>
              <w:t>INORGÂNICO, MODELO: BIFURCADO, MATERIAL: </w:t>
            </w:r>
            <w:r>
              <w:rPr>
                <w:spacing w:val="-2"/>
                <w:sz w:val="20"/>
              </w:rPr>
              <w:t>DACRON,</w:t>
            </w:r>
            <w:r>
              <w:rPr>
                <w:sz w:val="20"/>
              </w:rPr>
              <w:tab/>
            </w:r>
            <w:r>
              <w:rPr>
                <w:spacing w:val="-2"/>
                <w:sz w:val="20"/>
              </w:rPr>
              <w:t>DIÂMETRO: </w:t>
            </w:r>
            <w:r>
              <w:rPr>
                <w:sz w:val="20"/>
              </w:rPr>
              <w:t>14MM</w:t>
            </w:r>
            <w:r>
              <w:rPr>
                <w:spacing w:val="75"/>
                <w:sz w:val="20"/>
              </w:rPr>
              <w:t> </w:t>
            </w:r>
            <w:r>
              <w:rPr>
                <w:sz w:val="20"/>
              </w:rPr>
              <w:t>A</w:t>
            </w:r>
            <w:r>
              <w:rPr>
                <w:spacing w:val="75"/>
                <w:sz w:val="20"/>
              </w:rPr>
              <w:t> </w:t>
            </w:r>
            <w:r>
              <w:rPr>
                <w:sz w:val="20"/>
              </w:rPr>
              <w:t>24MM</w:t>
            </w:r>
            <w:r>
              <w:rPr>
                <w:spacing w:val="61"/>
                <w:w w:val="150"/>
                <w:sz w:val="20"/>
              </w:rPr>
              <w:t> </w:t>
            </w:r>
            <w:r>
              <w:rPr>
                <w:sz w:val="20"/>
              </w:rPr>
              <w:t>X</w:t>
            </w:r>
            <w:r>
              <w:rPr>
                <w:spacing w:val="61"/>
                <w:w w:val="150"/>
                <w:sz w:val="20"/>
              </w:rPr>
              <w:t> </w:t>
            </w:r>
            <w:r>
              <w:rPr>
                <w:sz w:val="20"/>
              </w:rPr>
              <w:t>7MM</w:t>
            </w:r>
            <w:r>
              <w:rPr>
                <w:spacing w:val="75"/>
                <w:sz w:val="20"/>
              </w:rPr>
              <w:t> </w:t>
            </w:r>
            <w:r>
              <w:rPr>
                <w:spacing w:val="-10"/>
                <w:sz w:val="20"/>
              </w:rPr>
              <w:t>A</w:t>
            </w:r>
          </w:p>
          <w:p>
            <w:pPr>
              <w:pStyle w:val="TableParagraph"/>
              <w:spacing w:before="4"/>
              <w:ind w:left="492"/>
              <w:jc w:val="both"/>
              <w:rPr>
                <w:sz w:val="20"/>
              </w:rPr>
            </w:pPr>
            <w:r>
              <w:rPr>
                <w:sz w:val="20"/>
              </w:rPr>
              <w:t>12MM,</w:t>
            </w:r>
            <w:r>
              <w:rPr>
                <w:spacing w:val="78"/>
                <w:sz w:val="20"/>
              </w:rPr>
              <w:t>    </w:t>
            </w:r>
            <w:r>
              <w:rPr>
                <w:spacing w:val="-2"/>
                <w:sz w:val="20"/>
              </w:rPr>
              <w:t>COMPRIMENTO:</w:t>
            </w:r>
          </w:p>
          <w:p>
            <w:pPr>
              <w:pStyle w:val="TableParagraph"/>
              <w:spacing w:before="40"/>
              <w:ind w:left="492"/>
              <w:jc w:val="both"/>
              <w:rPr>
                <w:sz w:val="20"/>
              </w:rPr>
            </w:pPr>
            <w:r>
              <w:rPr>
                <w:sz w:val="20"/>
              </w:rPr>
              <w:t>30CM</w:t>
            </w:r>
            <w:r>
              <w:rPr>
                <w:spacing w:val="-12"/>
                <w:sz w:val="20"/>
              </w:rPr>
              <w:t> </w:t>
            </w:r>
            <w:r>
              <w:rPr>
                <w:sz w:val="20"/>
              </w:rPr>
              <w:t>A</w:t>
            </w:r>
            <w:r>
              <w:rPr>
                <w:spacing w:val="-12"/>
                <w:sz w:val="20"/>
              </w:rPr>
              <w:t> </w:t>
            </w:r>
            <w:r>
              <w:rPr>
                <w:spacing w:val="-4"/>
                <w:sz w:val="20"/>
              </w:rPr>
              <w:t>50CM</w:t>
            </w:r>
          </w:p>
        </w:tc>
        <w:tc>
          <w:tcPr>
            <w:tcW w:w="1541" w:type="dxa"/>
          </w:tcPr>
          <w:p>
            <w:pPr>
              <w:pStyle w:val="TableParagraph"/>
              <w:spacing w:line="221" w:lineRule="exact"/>
              <w:ind w:left="401"/>
              <w:rPr>
                <w:sz w:val="20"/>
              </w:rPr>
            </w:pPr>
            <w:r>
              <w:rPr>
                <w:spacing w:val="-5"/>
                <w:sz w:val="20"/>
              </w:rPr>
              <w:t>Não</w:t>
            </w:r>
          </w:p>
        </w:tc>
        <w:tc>
          <w:tcPr>
            <w:tcW w:w="1620" w:type="dxa"/>
          </w:tcPr>
          <w:p>
            <w:pPr>
              <w:pStyle w:val="TableParagraph"/>
              <w:spacing w:line="221" w:lineRule="exact"/>
              <w:ind w:left="805"/>
              <w:rPr>
                <w:sz w:val="20"/>
              </w:rPr>
            </w:pPr>
            <w:r>
              <w:rPr>
                <w:spacing w:val="-5"/>
                <w:sz w:val="20"/>
              </w:rPr>
              <w:t>Não</w:t>
            </w:r>
          </w:p>
        </w:tc>
        <w:tc>
          <w:tcPr>
            <w:tcW w:w="4203" w:type="dxa"/>
          </w:tcPr>
          <w:p>
            <w:pPr>
              <w:pStyle w:val="TableParagraph"/>
              <w:tabs>
                <w:tab w:pos="2798" w:val="left" w:leader="none"/>
              </w:tabs>
              <w:spacing w:line="280" w:lineRule="auto"/>
              <w:ind w:left="480" w:right="48"/>
              <w:rPr>
                <w:sz w:val="20"/>
              </w:rPr>
            </w:pPr>
            <w:r>
              <w:rPr>
                <w:sz w:val="20"/>
              </w:rPr>
              <w:t>Nome primário do</w:t>
              <w:tab/>
            </w:r>
            <w:r>
              <w:rPr>
                <w:spacing w:val="-2"/>
                <w:sz w:val="20"/>
              </w:rPr>
              <w:t>VUP</w:t>
            </w:r>
            <w:r>
              <w:rPr>
                <w:spacing w:val="-11"/>
                <w:sz w:val="20"/>
              </w:rPr>
              <w:t> </w:t>
            </w:r>
            <w:r>
              <w:rPr>
                <w:spacing w:val="-2"/>
                <w:sz w:val="20"/>
              </w:rPr>
              <w:t>MEDICAL </w:t>
            </w:r>
            <w:r>
              <w:rPr>
                <w:sz w:val="20"/>
              </w:rPr>
              <w:t>produto: Enxerto</w:t>
            </w:r>
          </w:p>
          <w:p>
            <w:pPr>
              <w:pStyle w:val="TableParagraph"/>
              <w:spacing w:line="280" w:lineRule="auto"/>
              <w:ind w:left="480" w:right="1695"/>
              <w:rPr>
                <w:sz w:val="20"/>
              </w:rPr>
            </w:pPr>
            <w:r>
              <w:rPr>
                <w:sz w:val="20"/>
              </w:rPr>
              <w:t>Forma</w:t>
            </w:r>
            <w:r>
              <w:rPr>
                <w:spacing w:val="-13"/>
                <w:sz w:val="20"/>
              </w:rPr>
              <w:t> </w:t>
            </w:r>
            <w:r>
              <w:rPr>
                <w:sz w:val="20"/>
              </w:rPr>
              <w:t>primária:</w:t>
            </w:r>
            <w:r>
              <w:rPr>
                <w:spacing w:val="-12"/>
                <w:sz w:val="20"/>
              </w:rPr>
              <w:t> </w:t>
            </w:r>
            <w:r>
              <w:rPr>
                <w:sz w:val="20"/>
              </w:rPr>
              <w:t>Enxerto arterial bifurcado Geografia de aplicação: Aorta abdominal Característica peculiar: </w:t>
            </w:r>
            <w:r>
              <w:rPr>
                <w:spacing w:val="-2"/>
                <w:sz w:val="20"/>
              </w:rPr>
              <w:t>Bifurcado</w:t>
            </w:r>
          </w:p>
          <w:p>
            <w:pPr>
              <w:pStyle w:val="TableParagraph"/>
              <w:spacing w:line="280" w:lineRule="auto"/>
              <w:ind w:left="480" w:right="1695"/>
              <w:rPr>
                <w:sz w:val="20"/>
              </w:rPr>
            </w:pPr>
            <w:r>
              <w:rPr>
                <w:sz w:val="20"/>
              </w:rPr>
              <w:t>Aplicação:</w:t>
            </w:r>
            <w:r>
              <w:rPr>
                <w:spacing w:val="-13"/>
                <w:sz w:val="20"/>
              </w:rPr>
              <w:t> </w:t>
            </w:r>
            <w:r>
              <w:rPr>
                <w:sz w:val="20"/>
              </w:rPr>
              <w:t>Aneurisma</w:t>
            </w:r>
            <w:r>
              <w:rPr>
                <w:spacing w:val="-12"/>
                <w:sz w:val="20"/>
              </w:rPr>
              <w:t> </w:t>
            </w:r>
            <w:r>
              <w:rPr>
                <w:sz w:val="20"/>
              </w:rPr>
              <w:t>de aorta abdominal Composição: Dacron</w:t>
            </w:r>
          </w:p>
        </w:tc>
      </w:tr>
      <w:tr>
        <w:trPr>
          <w:trHeight w:val="845" w:hRule="atLeast"/>
        </w:trPr>
        <w:tc>
          <w:tcPr>
            <w:tcW w:w="3546" w:type="dxa"/>
          </w:tcPr>
          <w:p>
            <w:pPr>
              <w:pStyle w:val="TableParagraph"/>
              <w:rPr>
                <w:sz w:val="20"/>
              </w:rPr>
            </w:pPr>
          </w:p>
        </w:tc>
        <w:tc>
          <w:tcPr>
            <w:tcW w:w="1541" w:type="dxa"/>
          </w:tcPr>
          <w:p>
            <w:pPr>
              <w:pStyle w:val="TableParagraph"/>
              <w:rPr>
                <w:sz w:val="20"/>
              </w:rPr>
            </w:pPr>
          </w:p>
        </w:tc>
        <w:tc>
          <w:tcPr>
            <w:tcW w:w="1620" w:type="dxa"/>
          </w:tcPr>
          <w:p>
            <w:pPr>
              <w:pStyle w:val="TableParagraph"/>
              <w:rPr>
                <w:sz w:val="20"/>
              </w:rPr>
            </w:pPr>
          </w:p>
        </w:tc>
        <w:tc>
          <w:tcPr>
            <w:tcW w:w="4203" w:type="dxa"/>
          </w:tcPr>
          <w:p>
            <w:pPr>
              <w:pStyle w:val="TableParagraph"/>
              <w:spacing w:line="270" w:lineRule="atLeast" w:before="15"/>
              <w:ind w:left="480" w:right="1695"/>
              <w:rPr>
                <w:b/>
                <w:sz w:val="20"/>
              </w:rPr>
            </w:pPr>
            <w:r>
              <w:rPr>
                <w:b/>
                <w:sz w:val="20"/>
              </w:rPr>
              <w:t>Dimensões</w:t>
            </w:r>
            <w:r>
              <w:rPr>
                <w:b/>
                <w:spacing w:val="-13"/>
                <w:sz w:val="20"/>
              </w:rPr>
              <w:t> </w:t>
            </w:r>
            <w:r>
              <w:rPr>
                <w:b/>
                <w:sz w:val="20"/>
              </w:rPr>
              <w:t>(das</w:t>
            </w:r>
            <w:r>
              <w:rPr>
                <w:b/>
                <w:spacing w:val="-12"/>
                <w:sz w:val="20"/>
              </w:rPr>
              <w:t> </w:t>
            </w:r>
            <w:r>
              <w:rPr>
                <w:b/>
                <w:sz w:val="20"/>
              </w:rPr>
              <w:t>abaixo, somente a(s) que for(em) relevante(s))</w:t>
            </w:r>
          </w:p>
        </w:tc>
      </w:tr>
    </w:tbl>
    <w:p>
      <w:pPr>
        <w:pStyle w:val="TableParagraph"/>
        <w:spacing w:after="0" w:line="270" w:lineRule="atLeast"/>
        <w:rPr>
          <w:b/>
          <w:sz w:val="20"/>
        </w:rPr>
        <w:sectPr>
          <w:type w:val="continuous"/>
          <w:pgSz w:w="15840" w:h="24480"/>
          <w:pgMar w:top="740" w:bottom="280" w:left="360" w:right="36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3"/>
        <w:rPr>
          <w:b/>
        </w:rPr>
      </w:pPr>
    </w:p>
    <w:p>
      <w:pPr>
        <w:pStyle w:val="BodyText"/>
        <w:tabs>
          <w:tab w:pos="1674" w:val="left" w:leader="none"/>
        </w:tabs>
        <w:ind w:right="118"/>
        <w:jc w:val="right"/>
      </w:pPr>
      <w:r>
        <w:rPr>
          <w:spacing w:val="-2"/>
        </w:rPr>
        <w:t>ENXERTO</w:t>
      </w:r>
      <w:r>
        <w:rPr/>
        <w:tab/>
      </w:r>
      <w:r>
        <w:rPr>
          <w:spacing w:val="-2"/>
        </w:rPr>
        <w:t>ARTERIAL</w:t>
      </w:r>
    </w:p>
    <w:p>
      <w:pPr>
        <w:pStyle w:val="BodyText"/>
        <w:tabs>
          <w:tab w:pos="2794" w:val="left" w:leader="none"/>
          <w:tab w:pos="3205" w:val="left" w:leader="none"/>
        </w:tabs>
        <w:spacing w:line="280" w:lineRule="auto" w:before="40"/>
        <w:ind w:left="1054" w:right="118"/>
        <w:jc w:val="right"/>
      </w:pPr>
      <w:r>
        <w:rPr>
          <w:spacing w:val="-2"/>
        </w:rPr>
        <w:t>TUBULAR,</w:t>
      </w:r>
      <w:r>
        <w:rPr/>
        <w:tab/>
        <w:tab/>
      </w:r>
      <w:r>
        <w:rPr>
          <w:spacing w:val="-2"/>
        </w:rPr>
        <w:t>TIPO: INORGÂNICO,</w:t>
      </w:r>
      <w:r>
        <w:rPr/>
        <w:tab/>
      </w:r>
      <w:r>
        <w:rPr>
          <w:spacing w:val="-2"/>
        </w:rPr>
        <w:t>MODELO:</w:t>
      </w:r>
    </w:p>
    <w:p>
      <w:pPr>
        <w:pStyle w:val="ListParagraph"/>
        <w:numPr>
          <w:ilvl w:val="0"/>
          <w:numId w:val="53"/>
        </w:numPr>
        <w:tabs>
          <w:tab w:pos="1054" w:val="left" w:leader="none"/>
        </w:tabs>
        <w:spacing w:line="223" w:lineRule="auto" w:before="11" w:after="0"/>
        <w:ind w:left="1054" w:right="118" w:hanging="443"/>
        <w:jc w:val="right"/>
        <w:rPr>
          <w:b/>
          <w:position w:val="-5"/>
          <w:sz w:val="20"/>
        </w:rPr>
      </w:pPr>
      <w:r>
        <w:rPr>
          <w:sz w:val="20"/>
        </w:rPr>
        <w:t>RETO,</w:t>
      </w:r>
      <w:r>
        <w:rPr>
          <w:spacing w:val="-11"/>
          <w:sz w:val="20"/>
        </w:rPr>
        <w:t> </w:t>
      </w:r>
      <w:r>
        <w:rPr>
          <w:sz w:val="20"/>
        </w:rPr>
        <w:t>MATERIAL:</w:t>
      </w:r>
      <w:r>
        <w:rPr>
          <w:spacing w:val="-11"/>
          <w:sz w:val="20"/>
        </w:rPr>
        <w:t> </w:t>
      </w:r>
      <w:r>
        <w:rPr>
          <w:sz w:val="20"/>
        </w:rPr>
        <w:t>DACRON, DIÂMETRO:</w:t>
      </w:r>
      <w:r>
        <w:rPr>
          <w:spacing w:val="77"/>
          <w:w w:val="150"/>
          <w:sz w:val="20"/>
        </w:rPr>
        <w:t> </w:t>
      </w:r>
      <w:r>
        <w:rPr>
          <w:sz w:val="20"/>
        </w:rPr>
        <w:t>6MM</w:t>
      </w:r>
      <w:r>
        <w:rPr>
          <w:spacing w:val="66"/>
          <w:w w:val="150"/>
          <w:sz w:val="20"/>
        </w:rPr>
        <w:t> </w:t>
      </w:r>
      <w:r>
        <w:rPr>
          <w:sz w:val="20"/>
        </w:rPr>
        <w:t>A</w:t>
      </w:r>
      <w:r>
        <w:rPr>
          <w:spacing w:val="66"/>
          <w:w w:val="150"/>
          <w:sz w:val="20"/>
        </w:rPr>
        <w:t> </w:t>
      </w:r>
      <w:r>
        <w:rPr>
          <w:spacing w:val="-4"/>
          <w:sz w:val="20"/>
        </w:rPr>
        <w:t>8MM,</w:t>
      </w:r>
    </w:p>
    <w:p>
      <w:pPr>
        <w:pStyle w:val="BodyText"/>
        <w:tabs>
          <w:tab w:pos="2822" w:val="left" w:leader="none"/>
          <w:tab w:pos="3560" w:val="left" w:leader="none"/>
        </w:tabs>
        <w:spacing w:line="280" w:lineRule="auto" w:before="43"/>
        <w:ind w:left="1054" w:right="118"/>
      </w:pPr>
      <w:r>
        <w:rPr>
          <w:spacing w:val="-2"/>
        </w:rPr>
        <w:t>COMPRIMENTO:</w:t>
      </w:r>
      <w:r>
        <w:rPr/>
        <w:tab/>
      </w:r>
      <w:r>
        <w:rPr>
          <w:spacing w:val="-4"/>
        </w:rPr>
        <w:t>40CM</w:t>
      </w:r>
      <w:r>
        <w:rPr/>
        <w:tab/>
      </w:r>
      <w:r>
        <w:rPr>
          <w:spacing w:val="-10"/>
        </w:rPr>
        <w:t>A</w:t>
      </w:r>
      <w:r>
        <w:rPr>
          <w:spacing w:val="-4"/>
        </w:rPr>
        <w:t> 80CM</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2"/>
      </w:pPr>
    </w:p>
    <w:p>
      <w:pPr>
        <w:pStyle w:val="BodyText"/>
        <w:spacing w:line="280" w:lineRule="auto"/>
        <w:ind w:left="1054" w:right="487"/>
      </w:pPr>
      <w:r>
        <w:rPr/>
        <w:t>ENXERTO</w:t>
      </w:r>
      <w:r>
        <w:rPr>
          <w:spacing w:val="-13"/>
        </w:rPr>
        <w:t> </w:t>
      </w:r>
      <w:r>
        <w:rPr/>
        <w:t>ARTERIAL </w:t>
      </w:r>
      <w:r>
        <w:rPr>
          <w:spacing w:val="-2"/>
        </w:rPr>
        <w:t>TUBULAR,TIPO: </w:t>
      </w:r>
      <w:r>
        <w:rPr/>
        <w:t>INORGANICO,</w:t>
      </w:r>
      <w:r>
        <w:rPr>
          <w:spacing w:val="-13"/>
        </w:rPr>
        <w:t> </w:t>
      </w:r>
      <w:r>
        <w:rPr/>
        <w:t>MODELO: RETO, MATERIAL: PTFE</w:t>
      </w:r>
    </w:p>
    <w:p>
      <w:pPr>
        <w:pStyle w:val="ListParagraph"/>
        <w:numPr>
          <w:ilvl w:val="0"/>
          <w:numId w:val="53"/>
        </w:numPr>
        <w:tabs>
          <w:tab w:pos="1054" w:val="left" w:leader="none"/>
        </w:tabs>
        <w:spacing w:line="280" w:lineRule="auto" w:before="4" w:after="0"/>
        <w:ind w:left="1054" w:right="0" w:hanging="443"/>
        <w:jc w:val="left"/>
        <w:rPr>
          <w:b/>
          <w:sz w:val="20"/>
        </w:rPr>
      </w:pPr>
      <w:r>
        <w:rPr>
          <w:spacing w:val="-2"/>
          <w:sz w:val="20"/>
        </w:rPr>
        <w:t>(POLITETRAFLUORETILENO), </w:t>
      </w:r>
      <w:r>
        <w:rPr>
          <w:sz w:val="20"/>
        </w:rPr>
        <w:t>DIAMETRO: 6MM A 8MM, COMPRIMENTO: 40CM A 60CM, FORMA FORNECIMENTO: UNIDADE</w:t>
      </w:r>
    </w:p>
    <w:p>
      <w:pPr>
        <w:spacing w:line="240" w:lineRule="auto" w:before="0"/>
        <w:rPr>
          <w:sz w:val="20"/>
        </w:rPr>
      </w:pPr>
      <w:r>
        <w:rPr/>
        <w:br w:type="column"/>
      </w:r>
      <w:r>
        <w:rPr>
          <w:sz w:val="20"/>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3"/>
      </w:pPr>
    </w:p>
    <w:p>
      <w:pPr>
        <w:pStyle w:val="BodyText"/>
        <w:tabs>
          <w:tab w:pos="2556" w:val="left" w:leader="none"/>
        </w:tabs>
        <w:ind w:left="611"/>
      </w:pPr>
      <w:r>
        <w:rPr>
          <w:spacing w:val="-5"/>
        </w:rPr>
        <w:t>Não</w:t>
      </w:r>
      <w:r>
        <w:rPr/>
        <w:tab/>
      </w:r>
      <w:r>
        <w:rPr>
          <w:spacing w:val="-5"/>
        </w:rPr>
        <w:t>Não</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1"/>
      </w:pPr>
    </w:p>
    <w:p>
      <w:pPr>
        <w:pStyle w:val="BodyText"/>
        <w:tabs>
          <w:tab w:pos="2556" w:val="left" w:leader="none"/>
        </w:tabs>
        <w:ind w:left="611"/>
      </w:pPr>
      <w:r>
        <w:rPr>
          <w:spacing w:val="-5"/>
        </w:rPr>
        <w:t>Não</w:t>
      </w:r>
      <w:r>
        <w:rPr/>
        <w:tab/>
      </w:r>
      <w:r>
        <w:rPr>
          <w:spacing w:val="-5"/>
        </w:rPr>
        <w:t>Não</w:t>
      </w:r>
    </w:p>
    <w:p>
      <w:pPr>
        <w:pStyle w:val="BodyText"/>
        <w:spacing w:line="280" w:lineRule="auto" w:before="73"/>
        <w:ind w:left="611" w:right="166"/>
      </w:pPr>
      <w:r>
        <w:rPr/>
        <w:br w:type="column"/>
      </w:r>
      <w:r>
        <w:rPr/>
        <w:t>Diâmetro: 14mm a 24mm</w:t>
      </w:r>
      <w:r>
        <w:rPr>
          <w:spacing w:val="-10"/>
        </w:rPr>
        <w:t> </w:t>
      </w:r>
      <w:r>
        <w:rPr/>
        <w:t>x</w:t>
      </w:r>
      <w:r>
        <w:rPr>
          <w:spacing w:val="-10"/>
        </w:rPr>
        <w:t> </w:t>
      </w:r>
      <w:r>
        <w:rPr/>
        <w:t>7mm</w:t>
      </w:r>
      <w:r>
        <w:rPr>
          <w:spacing w:val="-10"/>
        </w:rPr>
        <w:t> </w:t>
      </w:r>
      <w:r>
        <w:rPr/>
        <w:t>a</w:t>
      </w:r>
      <w:r>
        <w:rPr>
          <w:spacing w:val="-10"/>
        </w:rPr>
        <w:t> </w:t>
      </w:r>
      <w:r>
        <w:rPr/>
        <w:t>12mm</w:t>
      </w:r>
    </w:p>
    <w:p>
      <w:pPr>
        <w:pStyle w:val="BodyText"/>
        <w:spacing w:line="280" w:lineRule="auto" w:before="152"/>
        <w:ind w:left="611" w:right="166"/>
      </w:pPr>
      <w:r>
        <w:rPr/>
        <w:t>Nome</w:t>
      </w:r>
      <w:r>
        <w:rPr>
          <w:spacing w:val="-13"/>
        </w:rPr>
        <w:t> </w:t>
      </w:r>
      <w:r>
        <w:rPr/>
        <w:t>primário</w:t>
      </w:r>
      <w:r>
        <w:rPr>
          <w:spacing w:val="-12"/>
        </w:rPr>
        <w:t> </w:t>
      </w:r>
      <w:r>
        <w:rPr/>
        <w:t>do produto: Enxerto</w:t>
      </w:r>
    </w:p>
    <w:p>
      <w:pPr>
        <w:pStyle w:val="BodyText"/>
        <w:spacing w:line="280" w:lineRule="auto" w:before="2"/>
        <w:ind w:left="611" w:right="32"/>
      </w:pPr>
      <w:r>
        <w:rPr/>
        <w:t>Forma</w:t>
      </w:r>
      <w:r>
        <w:rPr>
          <w:spacing w:val="-13"/>
        </w:rPr>
        <w:t> </w:t>
      </w:r>
      <w:r>
        <w:rPr/>
        <w:t>primária:</w:t>
      </w:r>
      <w:r>
        <w:rPr>
          <w:spacing w:val="-12"/>
        </w:rPr>
        <w:t> </w:t>
      </w:r>
      <w:r>
        <w:rPr/>
        <w:t>Enxerto arterial tubular Geografia de aplicação: qualquer territorio </w:t>
      </w:r>
      <w:r>
        <w:rPr>
          <w:spacing w:val="-2"/>
        </w:rPr>
        <w:t>vascular</w:t>
      </w:r>
    </w:p>
    <w:p>
      <w:pPr>
        <w:pStyle w:val="BodyText"/>
        <w:spacing w:line="280" w:lineRule="auto" w:before="4"/>
        <w:ind w:left="611" w:right="166"/>
      </w:pPr>
      <w:r>
        <w:rPr/>
        <w:t>Característica</w:t>
      </w:r>
      <w:r>
        <w:rPr>
          <w:spacing w:val="-13"/>
        </w:rPr>
        <w:t> </w:t>
      </w:r>
      <w:r>
        <w:rPr/>
        <w:t>peculiar: </w:t>
      </w:r>
      <w:r>
        <w:rPr>
          <w:spacing w:val="-4"/>
        </w:rPr>
        <w:t>Reto</w:t>
      </w:r>
    </w:p>
    <w:p>
      <w:pPr>
        <w:pStyle w:val="BodyText"/>
        <w:spacing w:line="280" w:lineRule="auto" w:before="2"/>
        <w:ind w:left="611" w:right="365"/>
      </w:pPr>
      <w:r>
        <w:rPr/>
        <w:t>Aplicação:</w:t>
      </w:r>
      <w:r>
        <w:rPr>
          <w:spacing w:val="-13"/>
        </w:rPr>
        <w:t> </w:t>
      </w:r>
      <w:r>
        <w:rPr/>
        <w:t>Isquemia MMIIs, MMSSs,</w:t>
      </w:r>
    </w:p>
    <w:p>
      <w:pPr>
        <w:pStyle w:val="BodyText"/>
        <w:spacing w:line="280" w:lineRule="auto" w:before="2"/>
        <w:ind w:left="611" w:right="320"/>
      </w:pPr>
      <w:r>
        <w:rPr/>
        <w:t>isquemia visceral Composição:</w:t>
      </w:r>
      <w:r>
        <w:rPr>
          <w:spacing w:val="-13"/>
        </w:rPr>
        <w:t> </w:t>
      </w:r>
      <w:r>
        <w:rPr/>
        <w:t>Dacron</w:t>
      </w:r>
    </w:p>
    <w:p>
      <w:pPr>
        <w:spacing w:line="280" w:lineRule="auto" w:before="122"/>
        <w:ind w:left="611" w:right="0" w:firstLine="0"/>
        <w:jc w:val="left"/>
        <w:rPr>
          <w:sz w:val="20"/>
        </w:rPr>
      </w:pPr>
      <w:r>
        <w:rPr>
          <w:b/>
          <w:sz w:val="20"/>
        </w:rPr>
        <w:t>Dimensões</w:t>
      </w:r>
      <w:r>
        <w:rPr>
          <w:b/>
          <w:spacing w:val="-13"/>
          <w:sz w:val="20"/>
        </w:rPr>
        <w:t> </w:t>
      </w:r>
      <w:r>
        <w:rPr>
          <w:b/>
          <w:sz w:val="20"/>
        </w:rPr>
        <w:t>(das</w:t>
      </w:r>
      <w:r>
        <w:rPr>
          <w:b/>
          <w:spacing w:val="-12"/>
          <w:sz w:val="20"/>
        </w:rPr>
        <w:t> </w:t>
      </w:r>
      <w:r>
        <w:rPr>
          <w:b/>
          <w:sz w:val="20"/>
        </w:rPr>
        <w:t>abaixo, somente a(s) que for(em) relevante(s)) </w:t>
      </w:r>
      <w:r>
        <w:rPr>
          <w:sz w:val="20"/>
        </w:rPr>
        <w:t>Diâmetro: 6mm a 8mm Comprimento: 40cm a </w:t>
      </w:r>
      <w:r>
        <w:rPr>
          <w:spacing w:val="-4"/>
          <w:sz w:val="20"/>
        </w:rPr>
        <w:t>80cm</w:t>
      </w:r>
    </w:p>
    <w:p>
      <w:pPr>
        <w:pStyle w:val="BodyText"/>
        <w:spacing w:line="280" w:lineRule="auto" w:before="155"/>
        <w:ind w:left="611" w:right="166"/>
      </w:pPr>
      <w:r>
        <w:rPr/>
        <w:t>Nome</w:t>
      </w:r>
      <w:r>
        <w:rPr>
          <w:spacing w:val="-13"/>
        </w:rPr>
        <w:t> </w:t>
      </w:r>
      <w:r>
        <w:rPr/>
        <w:t>primário</w:t>
      </w:r>
      <w:r>
        <w:rPr>
          <w:spacing w:val="-12"/>
        </w:rPr>
        <w:t> </w:t>
      </w:r>
      <w:r>
        <w:rPr/>
        <w:t>do produto: Enxerto</w:t>
      </w:r>
    </w:p>
    <w:p>
      <w:pPr>
        <w:pStyle w:val="BodyText"/>
        <w:spacing w:line="280" w:lineRule="auto" w:before="2"/>
        <w:ind w:left="611" w:right="32"/>
      </w:pPr>
      <w:r>
        <w:rPr/>
        <w:t>Forma</w:t>
      </w:r>
      <w:r>
        <w:rPr>
          <w:spacing w:val="-13"/>
        </w:rPr>
        <w:t> </w:t>
      </w:r>
      <w:r>
        <w:rPr/>
        <w:t>primária:</w:t>
      </w:r>
      <w:r>
        <w:rPr>
          <w:spacing w:val="-12"/>
        </w:rPr>
        <w:t> </w:t>
      </w:r>
      <w:r>
        <w:rPr/>
        <w:t>Enxerto arterial tubular Geografia de aplicação: Membros superiores e membros inferiores Característica peculiar: </w:t>
      </w:r>
      <w:r>
        <w:rPr>
          <w:spacing w:val="-4"/>
        </w:rPr>
        <w:t>Reto</w:t>
      </w:r>
    </w:p>
    <w:p>
      <w:pPr>
        <w:pStyle w:val="BodyText"/>
        <w:spacing w:line="280" w:lineRule="auto" w:before="7"/>
        <w:ind w:left="611" w:right="2"/>
      </w:pPr>
      <w:r>
        <w:rPr/>
        <w:t>Aplicação:</w:t>
      </w:r>
      <w:r>
        <w:rPr>
          <w:spacing w:val="-13"/>
        </w:rPr>
        <w:t> </w:t>
      </w:r>
      <w:r>
        <w:rPr/>
        <w:t>Confecção</w:t>
      </w:r>
      <w:r>
        <w:rPr>
          <w:spacing w:val="-12"/>
        </w:rPr>
        <w:t> </w:t>
      </w:r>
      <w:r>
        <w:rPr/>
        <w:t>de fístula</w:t>
      </w:r>
      <w:r>
        <w:rPr>
          <w:spacing w:val="-13"/>
        </w:rPr>
        <w:t> </w:t>
      </w:r>
      <w:r>
        <w:rPr/>
        <w:t>arteriovenosa</w:t>
      </w:r>
      <w:r>
        <w:rPr>
          <w:spacing w:val="-12"/>
        </w:rPr>
        <w:t> </w:t>
      </w:r>
      <w:r>
        <w:rPr/>
        <w:t>para </w:t>
      </w:r>
      <w:r>
        <w:rPr>
          <w:spacing w:val="-2"/>
        </w:rPr>
        <w:t>hemodiálise</w:t>
      </w:r>
      <w:r>
        <w:rPr>
          <w:spacing w:val="40"/>
        </w:rPr>
        <w:t> </w:t>
      </w:r>
      <w:r>
        <w:rPr/>
        <w:t>Composição: PTFE</w:t>
      </w:r>
    </w:p>
    <w:p>
      <w:pPr>
        <w:spacing w:line="280" w:lineRule="auto" w:before="123"/>
        <w:ind w:left="611" w:right="0" w:firstLine="0"/>
        <w:jc w:val="left"/>
        <w:rPr>
          <w:sz w:val="20"/>
        </w:rPr>
      </w:pPr>
      <w:r>
        <w:rPr>
          <w:b/>
          <w:sz w:val="20"/>
        </w:rPr>
        <w:t>Dimensões</w:t>
      </w:r>
      <w:r>
        <w:rPr>
          <w:b/>
          <w:spacing w:val="-13"/>
          <w:sz w:val="20"/>
        </w:rPr>
        <w:t> </w:t>
      </w:r>
      <w:r>
        <w:rPr>
          <w:b/>
          <w:sz w:val="20"/>
        </w:rPr>
        <w:t>(das</w:t>
      </w:r>
      <w:r>
        <w:rPr>
          <w:b/>
          <w:spacing w:val="-12"/>
          <w:sz w:val="20"/>
        </w:rPr>
        <w:t> </w:t>
      </w:r>
      <w:r>
        <w:rPr>
          <w:b/>
          <w:sz w:val="20"/>
        </w:rPr>
        <w:t>abaixo, somente a(s) que for(em) relevante(s)) </w:t>
      </w:r>
      <w:r>
        <w:rPr>
          <w:sz w:val="20"/>
        </w:rPr>
        <w:t>Diâmetro: 6mm a 8mm Comprimento: 40cm a </w:t>
      </w:r>
      <w:r>
        <w:rPr>
          <w:spacing w:val="-4"/>
          <w:sz w:val="20"/>
        </w:rPr>
        <w:t>60cm</w:t>
      </w:r>
    </w:p>
    <w:p>
      <w:pPr>
        <w:spacing w:line="240" w:lineRule="auto" w:before="0"/>
        <w:rPr>
          <w:sz w:val="20"/>
        </w:rPr>
      </w:pPr>
      <w:r>
        <w:rPr/>
        <w:br w:type="column"/>
      </w:r>
      <w:r>
        <w:rPr>
          <w:sz w:val="20"/>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3"/>
      </w:pPr>
    </w:p>
    <w:p>
      <w:pPr>
        <w:pStyle w:val="BodyText"/>
        <w:ind w:right="3439"/>
        <w:jc w:val="center"/>
      </w:pPr>
      <w:r>
        <w:rPr/>
        <w:t>VUP</w:t>
      </w:r>
      <w:r>
        <w:rPr>
          <w:spacing w:val="-8"/>
        </w:rPr>
        <w:t> </w:t>
      </w:r>
      <w:r>
        <w:rPr>
          <w:spacing w:val="-2"/>
        </w:rPr>
        <w:t>MEDICAL</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1"/>
      </w:pPr>
    </w:p>
    <w:p>
      <w:pPr>
        <w:pStyle w:val="BodyText"/>
        <w:ind w:right="3439"/>
        <w:jc w:val="center"/>
      </w:pPr>
      <w:r>
        <w:rPr/>
        <w:t>LE</w:t>
      </w:r>
      <w:r>
        <w:rPr>
          <w:spacing w:val="-1"/>
        </w:rPr>
        <w:t> </w:t>
      </w:r>
      <w:r>
        <w:rPr>
          <w:spacing w:val="-2"/>
        </w:rPr>
        <w:t>MAITRE</w:t>
      </w:r>
    </w:p>
    <w:p>
      <w:pPr>
        <w:pStyle w:val="BodyText"/>
        <w:spacing w:after="0"/>
        <w:jc w:val="center"/>
        <w:sectPr>
          <w:pgSz w:w="15840" w:h="24480"/>
          <w:pgMar w:top="520" w:bottom="280" w:left="360" w:right="360"/>
          <w:cols w:num="4" w:equalWidth="0">
            <w:col w:w="3826" w:space="72"/>
            <w:col w:w="2930" w:space="309"/>
            <w:col w:w="2633" w:space="40"/>
            <w:col w:w="5310"/>
          </w:cols>
        </w:sectPr>
      </w:pPr>
    </w:p>
    <w:p>
      <w:pPr>
        <w:pStyle w:val="BodyText"/>
      </w:pPr>
    </w:p>
    <w:p>
      <w:pPr>
        <w:pStyle w:val="BodyText"/>
        <w:spacing w:before="86"/>
      </w:pPr>
    </w:p>
    <w:p>
      <w:pPr>
        <w:pStyle w:val="BodyText"/>
        <w:ind w:left="329"/>
      </w:pPr>
      <w:r>
        <w:rPr/>
        <w:t>Em</w:t>
      </w:r>
      <w:r>
        <w:rPr>
          <w:spacing w:val="-1"/>
        </w:rPr>
        <w:t> </w:t>
      </w:r>
      <w:r>
        <w:rPr/>
        <w:t>caso</w:t>
      </w:r>
      <w:r>
        <w:rPr>
          <w:spacing w:val="-1"/>
        </w:rPr>
        <w:t> </w:t>
      </w:r>
      <w:r>
        <w:rPr>
          <w:spacing w:val="-5"/>
        </w:rPr>
        <w:t>de:</w:t>
      </w:r>
    </w:p>
    <w:p>
      <w:pPr>
        <w:pStyle w:val="BodyText"/>
        <w:spacing w:line="280" w:lineRule="auto" w:before="160"/>
        <w:ind w:left="329" w:right="613" w:hanging="118"/>
      </w:pPr>
      <w:r>
        <w:rPr/>
        <w:t>ariação/faixa</w:t>
      </w:r>
      <w:r>
        <w:rPr>
          <w:spacing w:val="-2"/>
        </w:rPr>
        <w:t> </w:t>
      </w:r>
      <w:r>
        <w:rPr/>
        <w:t>de</w:t>
      </w:r>
      <w:r>
        <w:rPr>
          <w:spacing w:val="-2"/>
        </w:rPr>
        <w:t> </w:t>
      </w:r>
      <w:r>
        <w:rPr/>
        <w:t>valores/tamanhos:</w:t>
      </w:r>
      <w:r>
        <w:rPr>
          <w:spacing w:val="-2"/>
        </w:rPr>
        <w:t> </w:t>
      </w:r>
      <w:r>
        <w:rPr/>
        <w:t>descrever</w:t>
      </w:r>
      <w:r>
        <w:rPr>
          <w:spacing w:val="-2"/>
        </w:rPr>
        <w:t> </w:t>
      </w:r>
      <w:r>
        <w:rPr/>
        <w:t>se</w:t>
      </w:r>
      <w:r>
        <w:rPr>
          <w:spacing w:val="-2"/>
        </w:rPr>
        <w:t> </w:t>
      </w:r>
      <w:r>
        <w:rPr/>
        <w:t>somente</w:t>
      </w:r>
      <w:r>
        <w:rPr>
          <w:spacing w:val="-2"/>
        </w:rPr>
        <w:t> </w:t>
      </w:r>
      <w:r>
        <w:rPr/>
        <w:t>um</w:t>
      </w:r>
      <w:r>
        <w:rPr>
          <w:spacing w:val="-2"/>
        </w:rPr>
        <w:t> </w:t>
      </w:r>
      <w:r>
        <w:rPr/>
        <w:t>valor</w:t>
      </w:r>
      <w:r>
        <w:rPr>
          <w:spacing w:val="-2"/>
        </w:rPr>
        <w:t> </w:t>
      </w:r>
      <w:r>
        <w:rPr/>
        <w:t>atende,</w:t>
      </w:r>
      <w:r>
        <w:rPr>
          <w:spacing w:val="-2"/>
        </w:rPr>
        <w:t> </w:t>
      </w:r>
      <w:r>
        <w:rPr/>
        <w:t>podendo</w:t>
      </w:r>
      <w:r>
        <w:rPr>
          <w:spacing w:val="-2"/>
        </w:rPr>
        <w:t> </w:t>
      </w:r>
      <w:r>
        <w:rPr/>
        <w:t>ser</w:t>
      </w:r>
      <w:r>
        <w:rPr>
          <w:spacing w:val="-2"/>
        </w:rPr>
        <w:t> </w:t>
      </w:r>
      <w:r>
        <w:rPr/>
        <w:t>qualquer</w:t>
      </w:r>
      <w:r>
        <w:rPr>
          <w:spacing w:val="-2"/>
        </w:rPr>
        <w:t> </w:t>
      </w:r>
      <w:r>
        <w:rPr/>
        <w:t>valor</w:t>
      </w:r>
      <w:r>
        <w:rPr>
          <w:spacing w:val="-2"/>
        </w:rPr>
        <w:t> </w:t>
      </w:r>
      <w:r>
        <w:rPr/>
        <w:t>dentro</w:t>
      </w:r>
      <w:r>
        <w:rPr>
          <w:spacing w:val="-2"/>
        </w:rPr>
        <w:t> </w:t>
      </w:r>
      <w:r>
        <w:rPr/>
        <w:t>da</w:t>
      </w:r>
      <w:r>
        <w:rPr>
          <w:spacing w:val="-2"/>
        </w:rPr>
        <w:t> </w:t>
      </w:r>
      <w:r>
        <w:rPr/>
        <w:t>faixa</w:t>
      </w:r>
      <w:r>
        <w:rPr>
          <w:spacing w:val="-2"/>
        </w:rPr>
        <w:t> </w:t>
      </w:r>
      <w:r>
        <w:rPr/>
        <w:t>especificada</w:t>
      </w:r>
      <w:r>
        <w:rPr>
          <w:spacing w:val="-2"/>
        </w:rPr>
        <w:t> </w:t>
      </w:r>
      <w:r>
        <w:rPr/>
        <w:t>ou</w:t>
      </w:r>
      <w:r>
        <w:rPr>
          <w:spacing w:val="-2"/>
        </w:rPr>
        <w:t> </w:t>
      </w:r>
      <w:r>
        <w:rPr/>
        <w:t>se</w:t>
      </w:r>
      <w:r>
        <w:rPr>
          <w:spacing w:val="-2"/>
        </w:rPr>
        <w:t> </w:t>
      </w:r>
      <w:r>
        <w:rPr/>
        <w:t>vários</w:t>
      </w:r>
      <w:r>
        <w:rPr>
          <w:spacing w:val="-2"/>
        </w:rPr>
        <w:t> </w:t>
      </w:r>
      <w:r>
        <w:rPr/>
        <w:t>valores</w:t>
      </w:r>
      <w:r>
        <w:rPr>
          <w:spacing w:val="-2"/>
        </w:rPr>
        <w:t> </w:t>
      </w:r>
      <w:r>
        <w:rPr/>
        <w:t>dentro</w:t>
      </w:r>
      <w:r>
        <w:rPr>
          <w:spacing w:val="-2"/>
        </w:rPr>
        <w:t> </w:t>
      </w:r>
      <w:r>
        <w:rPr/>
        <w:t>da</w:t>
      </w:r>
      <w:r>
        <w:rPr>
          <w:spacing w:val="-2"/>
        </w:rPr>
        <w:t> </w:t>
      </w:r>
      <w:r>
        <w:rPr/>
        <w:t>faixa</w:t>
      </w:r>
      <w:r>
        <w:rPr>
          <w:spacing w:val="-2"/>
        </w:rPr>
        <w:t> </w:t>
      </w:r>
      <w:r>
        <w:rPr/>
        <w:t>atendem</w:t>
      </w:r>
      <w:r>
        <w:rPr>
          <w:spacing w:val="-2"/>
        </w:rPr>
        <w:t> </w:t>
      </w:r>
      <w:r>
        <w:rPr/>
        <w:t>e quais serão obrigatórios que a contratada tenha para fornecer;</w:t>
      </w:r>
    </w:p>
    <w:p>
      <w:pPr>
        <w:pStyle w:val="BodyText"/>
        <w:spacing w:before="2"/>
        <w:ind w:left="212"/>
      </w:pPr>
      <w:r>
        <w:rPr/>
        <w:t>m</w:t>
      </w:r>
      <w:r>
        <w:rPr>
          <w:spacing w:val="-2"/>
        </w:rPr>
        <w:t> </w:t>
      </w:r>
      <w:r>
        <w:rPr/>
        <w:t>valor/tamanho</w:t>
      </w:r>
      <w:r>
        <w:rPr>
          <w:spacing w:val="-1"/>
        </w:rPr>
        <w:t> </w:t>
      </w:r>
      <w:r>
        <w:rPr/>
        <w:t>específico:</w:t>
      </w:r>
      <w:r>
        <w:rPr>
          <w:spacing w:val="-1"/>
        </w:rPr>
        <w:t> </w:t>
      </w:r>
      <w:r>
        <w:rPr/>
        <w:t>descrever</w:t>
      </w:r>
      <w:r>
        <w:rPr>
          <w:spacing w:val="-2"/>
        </w:rPr>
        <w:t> </w:t>
      </w:r>
      <w:r>
        <w:rPr/>
        <w:t>se</w:t>
      </w:r>
      <w:r>
        <w:rPr>
          <w:spacing w:val="-1"/>
        </w:rPr>
        <w:t> </w:t>
      </w:r>
      <w:r>
        <w:rPr/>
        <w:t>há</w:t>
      </w:r>
      <w:r>
        <w:rPr>
          <w:spacing w:val="-1"/>
        </w:rPr>
        <w:t> </w:t>
      </w:r>
      <w:r>
        <w:rPr/>
        <w:t>margem</w:t>
      </w:r>
      <w:r>
        <w:rPr>
          <w:spacing w:val="-2"/>
        </w:rPr>
        <w:t> </w:t>
      </w:r>
      <w:r>
        <w:rPr/>
        <w:t>de</w:t>
      </w:r>
      <w:r>
        <w:rPr>
          <w:spacing w:val="-1"/>
        </w:rPr>
        <w:t> </w:t>
      </w:r>
      <w:r>
        <w:rPr/>
        <w:t>variação</w:t>
      </w:r>
      <w:r>
        <w:rPr>
          <w:spacing w:val="-1"/>
        </w:rPr>
        <w:t> </w:t>
      </w:r>
      <w:r>
        <w:rPr/>
        <w:t>aceitável</w:t>
      </w:r>
      <w:r>
        <w:rPr>
          <w:spacing w:val="-2"/>
        </w:rPr>
        <w:t> </w:t>
      </w:r>
      <w:r>
        <w:rPr/>
        <w:t>para</w:t>
      </w:r>
      <w:r>
        <w:rPr>
          <w:spacing w:val="-1"/>
        </w:rPr>
        <w:t> </w:t>
      </w:r>
      <w:r>
        <w:rPr/>
        <w:t>o</w:t>
      </w:r>
      <w:r>
        <w:rPr>
          <w:spacing w:val="-1"/>
        </w:rPr>
        <w:t> </w:t>
      </w:r>
      <w:r>
        <w:rPr/>
        <w:t>tamanho</w:t>
      </w:r>
      <w:r>
        <w:rPr>
          <w:spacing w:val="-1"/>
        </w:rPr>
        <w:t> </w:t>
      </w:r>
      <w:r>
        <w:rPr>
          <w:spacing w:val="-2"/>
        </w:rPr>
        <w:t>proposto;</w:t>
      </w:r>
    </w:p>
    <w:p>
      <w:pPr>
        <w:pStyle w:val="BodyText"/>
        <w:spacing w:before="40"/>
        <w:ind w:left="267"/>
      </w:pPr>
      <w:r>
        <w:rPr/>
        <w:t>arca</w:t>
      </w:r>
      <w:r>
        <w:rPr>
          <w:spacing w:val="-1"/>
        </w:rPr>
        <w:t> </w:t>
      </w:r>
      <w:r>
        <w:rPr/>
        <w:t>diferente</w:t>
      </w:r>
      <w:r>
        <w:rPr>
          <w:spacing w:val="-1"/>
        </w:rPr>
        <w:t> </w:t>
      </w:r>
      <w:r>
        <w:rPr/>
        <w:t>da(s)</w:t>
      </w:r>
      <w:r>
        <w:rPr>
          <w:spacing w:val="-1"/>
        </w:rPr>
        <w:t> </w:t>
      </w:r>
      <w:r>
        <w:rPr/>
        <w:t>pré-aprovada(s):</w:t>
      </w:r>
      <w:r>
        <w:rPr>
          <w:spacing w:val="-1"/>
        </w:rPr>
        <w:t> </w:t>
      </w:r>
      <w:r>
        <w:rPr/>
        <w:t>a</w:t>
      </w:r>
      <w:r>
        <w:rPr>
          <w:spacing w:val="-1"/>
        </w:rPr>
        <w:t> </w:t>
      </w:r>
      <w:r>
        <w:rPr/>
        <w:t>análise</w:t>
      </w:r>
      <w:r>
        <w:rPr>
          <w:spacing w:val="-1"/>
        </w:rPr>
        <w:t> </w:t>
      </w:r>
      <w:r>
        <w:rPr/>
        <w:t>técnica</w:t>
      </w:r>
      <w:r>
        <w:rPr>
          <w:spacing w:val="-1"/>
        </w:rPr>
        <w:t> </w:t>
      </w:r>
      <w:r>
        <w:rPr/>
        <w:t>se</w:t>
      </w:r>
      <w:r>
        <w:rPr>
          <w:spacing w:val="-1"/>
        </w:rPr>
        <w:t> </w:t>
      </w:r>
      <w:r>
        <w:rPr/>
        <w:t>dará</w:t>
      </w:r>
      <w:r>
        <w:rPr>
          <w:spacing w:val="-1"/>
        </w:rPr>
        <w:t> </w:t>
      </w:r>
      <w:r>
        <w:rPr/>
        <w:t>por</w:t>
      </w:r>
      <w:r>
        <w:rPr>
          <w:spacing w:val="-1"/>
        </w:rPr>
        <w:t> </w:t>
      </w:r>
      <w:r>
        <w:rPr/>
        <w:t>meio</w:t>
      </w:r>
      <w:r>
        <w:rPr>
          <w:spacing w:val="-1"/>
        </w:rPr>
        <w:t> </w:t>
      </w:r>
      <w:r>
        <w:rPr/>
        <w:t>de</w:t>
      </w:r>
      <w:r>
        <w:rPr>
          <w:spacing w:val="-1"/>
        </w:rPr>
        <w:t> </w:t>
      </w:r>
      <w:r>
        <w:rPr/>
        <w:t>apresentação</w:t>
      </w:r>
      <w:r>
        <w:rPr>
          <w:spacing w:val="-1"/>
        </w:rPr>
        <w:t> </w:t>
      </w:r>
      <w:r>
        <w:rPr/>
        <w:t>de</w:t>
      </w:r>
      <w:r>
        <w:rPr>
          <w:spacing w:val="-1"/>
        </w:rPr>
        <w:t> </w:t>
      </w:r>
      <w:r>
        <w:rPr/>
        <w:t>catálogo</w:t>
      </w:r>
      <w:r>
        <w:rPr>
          <w:spacing w:val="-1"/>
        </w:rPr>
        <w:t> </w:t>
      </w:r>
      <w:r>
        <w:rPr/>
        <w:t>e</w:t>
      </w:r>
      <w:r>
        <w:rPr>
          <w:spacing w:val="-1"/>
        </w:rPr>
        <w:t> </w:t>
      </w:r>
      <w:r>
        <w:rPr/>
        <w:t>de</w:t>
      </w:r>
      <w:r>
        <w:rPr>
          <w:spacing w:val="-1"/>
        </w:rPr>
        <w:t> </w:t>
      </w:r>
      <w:r>
        <w:rPr>
          <w:spacing w:val="-2"/>
        </w:rPr>
        <w:t>amostra;</w:t>
      </w:r>
    </w:p>
    <w:p>
      <w:pPr>
        <w:pStyle w:val="Heading2"/>
        <w:numPr>
          <w:ilvl w:val="1"/>
          <w:numId w:val="53"/>
        </w:numPr>
        <w:tabs>
          <w:tab w:pos="678" w:val="left" w:leader="none"/>
        </w:tabs>
        <w:spacing w:line="240" w:lineRule="auto" w:before="40" w:after="0"/>
        <w:ind w:left="67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123"/>
        <w:ind w:left="32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Março</w:t>
      </w:r>
      <w:r>
        <w:rPr>
          <w:spacing w:val="-1"/>
        </w:rPr>
        <w:t> </w:t>
      </w:r>
      <w:r>
        <w:rPr/>
        <w:t>de</w:t>
      </w:r>
      <w:r>
        <w:rPr>
          <w:spacing w:val="-1"/>
        </w:rPr>
        <w:t> </w:t>
      </w:r>
      <w:r>
        <w:rPr/>
        <w:t>2024</w:t>
      </w:r>
      <w:r>
        <w:rPr>
          <w:spacing w:val="-1"/>
        </w:rPr>
        <w:t> </w:t>
      </w:r>
      <w:r>
        <w:rPr/>
        <w:t>e,</w:t>
      </w:r>
      <w:r>
        <w:rPr>
          <w:spacing w:val="-1"/>
        </w:rPr>
        <w:t> </w:t>
      </w:r>
      <w:r>
        <w:rPr/>
        <w:t>conforme</w:t>
      </w:r>
      <w:r>
        <w:rPr>
          <w:spacing w:val="-1"/>
        </w:rPr>
        <w:t> </w:t>
      </w:r>
      <w:r>
        <w:rPr/>
        <w:t>doc</w:t>
      </w:r>
      <w:r>
        <w:rPr>
          <w:spacing w:val="-1"/>
        </w:rPr>
        <w:t> </w:t>
      </w:r>
      <w:r>
        <w:rPr/>
        <w:t>SEI </w:t>
      </w:r>
      <w:r>
        <w:rPr>
          <w:sz w:val="24"/>
        </w:rPr>
        <w:t>72635409</w:t>
      </w:r>
      <w:r>
        <w:rPr/>
        <w:t>,</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pPr>
    </w:p>
    <w:p>
      <w:pPr>
        <w:pStyle w:val="BodyText"/>
        <w:spacing w:before="81"/>
      </w:pPr>
    </w:p>
    <w:p>
      <w:pPr>
        <w:pStyle w:val="Heading2"/>
        <w:numPr>
          <w:ilvl w:val="1"/>
          <w:numId w:val="53"/>
        </w:numPr>
        <w:tabs>
          <w:tab w:pos="678" w:val="left" w:leader="none"/>
        </w:tabs>
        <w:spacing w:line="240" w:lineRule="auto" w:before="0" w:after="0"/>
        <w:ind w:left="6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rPr>
          <w:b/>
        </w:rPr>
      </w:pPr>
    </w:p>
    <w:p>
      <w:pPr>
        <w:pStyle w:val="BodyText"/>
        <w:spacing w:before="135"/>
        <w:rPr>
          <w:b/>
        </w:rPr>
      </w:pPr>
    </w:p>
    <w:p>
      <w:pPr>
        <w:tabs>
          <w:tab w:pos="2556" w:val="left" w:leader="none"/>
          <w:tab w:pos="8248" w:val="left" w:leader="none"/>
        </w:tabs>
        <w:spacing w:before="0"/>
        <w:ind w:left="439" w:right="0" w:firstLine="0"/>
        <w:jc w:val="left"/>
        <w:rPr>
          <w:b/>
          <w:sz w:val="20"/>
        </w:rPr>
      </w:pPr>
      <w:r>
        <w:rPr>
          <w:b/>
          <w:spacing w:val="-4"/>
          <w:sz w:val="20"/>
        </w:rPr>
        <w:t>ITEM</w:t>
      </w:r>
      <w:r>
        <w:rPr>
          <w:b/>
          <w:sz w:val="20"/>
        </w:rPr>
        <w:tab/>
        <w:t>DESCRIÇÃO</w:t>
      </w:r>
      <w:r>
        <w:rPr>
          <w:b/>
          <w:spacing w:val="-3"/>
          <w:sz w:val="20"/>
        </w:rPr>
        <w:t> </w:t>
      </w:r>
      <w:r>
        <w:rPr>
          <w:b/>
          <w:sz w:val="20"/>
        </w:rPr>
        <w:t>RESUMIDA</w:t>
      </w:r>
      <w:r>
        <w:rPr>
          <w:b/>
          <w:spacing w:val="-12"/>
          <w:sz w:val="20"/>
        </w:rPr>
        <w:t> </w:t>
      </w:r>
      <w:r>
        <w:rPr>
          <w:b/>
          <w:sz w:val="20"/>
        </w:rPr>
        <w:t>DO</w:t>
      </w:r>
      <w:r>
        <w:rPr>
          <w:b/>
          <w:spacing w:val="-1"/>
          <w:sz w:val="20"/>
        </w:rPr>
        <w:t> </w:t>
      </w:r>
      <w:r>
        <w:rPr>
          <w:b/>
          <w:spacing w:val="-2"/>
          <w:sz w:val="20"/>
        </w:rPr>
        <w:t>MATERIAL</w:t>
      </w:r>
      <w:r>
        <w:rPr>
          <w:b/>
          <w:sz w:val="20"/>
        </w:rPr>
        <w:tab/>
      </w:r>
      <w:r>
        <w:rPr>
          <w:b/>
          <w:spacing w:val="-2"/>
          <w:sz w:val="20"/>
        </w:rPr>
        <w:t>QUANTIDADE</w:t>
      </w:r>
    </w:p>
    <w:p>
      <w:pPr>
        <w:pStyle w:val="BodyText"/>
        <w:spacing w:line="204" w:lineRule="exact" w:before="70"/>
        <w:ind w:left="1098"/>
      </w:pPr>
      <w:r>
        <w:rPr/>
        <w:t>ENXERTO</w:t>
      </w:r>
      <w:r>
        <w:rPr>
          <w:spacing w:val="60"/>
          <w:w w:val="150"/>
        </w:rPr>
        <w:t> </w:t>
      </w:r>
      <w:r>
        <w:rPr/>
        <w:t>BIFURCADO</w:t>
      </w:r>
      <w:r>
        <w:rPr>
          <w:spacing w:val="60"/>
          <w:w w:val="150"/>
        </w:rPr>
        <w:t> </w:t>
      </w:r>
      <w:r>
        <w:rPr/>
        <w:t>DACRON</w:t>
      </w:r>
      <w:r>
        <w:rPr>
          <w:spacing w:val="60"/>
          <w:w w:val="150"/>
        </w:rPr>
        <w:t> </w:t>
      </w:r>
      <w:r>
        <w:rPr/>
        <w:t>14MM</w:t>
      </w:r>
      <w:r>
        <w:rPr>
          <w:spacing w:val="74"/>
        </w:rPr>
        <w:t> </w:t>
      </w:r>
      <w:r>
        <w:rPr/>
        <w:t>A</w:t>
      </w:r>
      <w:r>
        <w:rPr>
          <w:spacing w:val="75"/>
        </w:rPr>
        <w:t> </w:t>
      </w:r>
      <w:r>
        <w:rPr/>
        <w:t>24MM</w:t>
      </w:r>
      <w:r>
        <w:rPr>
          <w:spacing w:val="60"/>
          <w:w w:val="150"/>
        </w:rPr>
        <w:t> </w:t>
      </w:r>
      <w:r>
        <w:rPr/>
        <w:t>X</w:t>
      </w:r>
      <w:r>
        <w:rPr>
          <w:spacing w:val="60"/>
          <w:w w:val="150"/>
        </w:rPr>
        <w:t> </w:t>
      </w:r>
      <w:r>
        <w:rPr/>
        <w:t>7MM</w:t>
      </w:r>
      <w:r>
        <w:rPr>
          <w:spacing w:val="74"/>
        </w:rPr>
        <w:t> </w:t>
      </w:r>
      <w:r>
        <w:rPr/>
        <w:t>A</w:t>
      </w:r>
      <w:r>
        <w:rPr>
          <w:spacing w:val="75"/>
        </w:rPr>
        <w:t> </w:t>
      </w:r>
      <w:r>
        <w:rPr>
          <w:spacing w:val="-4"/>
        </w:rPr>
        <w:t>12MM</w:t>
      </w:r>
    </w:p>
    <w:p>
      <w:pPr>
        <w:pStyle w:val="ListParagraph"/>
        <w:numPr>
          <w:ilvl w:val="0"/>
          <w:numId w:val="54"/>
        </w:numPr>
        <w:tabs>
          <w:tab w:pos="1098" w:val="left" w:leader="none"/>
          <w:tab w:pos="9031" w:val="right" w:leader="none"/>
        </w:tabs>
        <w:spacing w:line="297" w:lineRule="exact" w:before="0" w:after="0"/>
        <w:ind w:left="1098" w:right="0" w:hanging="442"/>
        <w:jc w:val="left"/>
        <w:rPr>
          <w:b/>
          <w:position w:val="7"/>
          <w:sz w:val="20"/>
        </w:rPr>
      </w:pPr>
      <w:r>
        <w:rPr>
          <w:sz w:val="20"/>
        </w:rPr>
        <w:t>COMPRIMENTO:</w:t>
      </w:r>
      <w:r>
        <w:rPr>
          <w:spacing w:val="-4"/>
          <w:sz w:val="20"/>
        </w:rPr>
        <w:t> </w:t>
      </w:r>
      <w:r>
        <w:rPr>
          <w:sz w:val="20"/>
        </w:rPr>
        <w:t>30CM</w:t>
      </w:r>
      <w:r>
        <w:rPr>
          <w:spacing w:val="-13"/>
          <w:sz w:val="20"/>
        </w:rPr>
        <w:t> </w:t>
      </w:r>
      <w:r>
        <w:rPr>
          <w:sz w:val="20"/>
        </w:rPr>
        <w:t>A</w:t>
      </w:r>
      <w:r>
        <w:rPr>
          <w:spacing w:val="-12"/>
          <w:sz w:val="20"/>
        </w:rPr>
        <w:t> </w:t>
      </w:r>
      <w:r>
        <w:rPr>
          <w:spacing w:val="-4"/>
          <w:sz w:val="20"/>
        </w:rPr>
        <w:t>50CM</w:t>
      </w:r>
      <w:r>
        <w:rPr>
          <w:sz w:val="20"/>
        </w:rPr>
        <w:tab/>
      </w:r>
      <w:r>
        <w:rPr>
          <w:b/>
          <w:spacing w:val="-5"/>
          <w:position w:val="7"/>
          <w:sz w:val="20"/>
        </w:rPr>
        <w:t>14</w:t>
      </w:r>
    </w:p>
    <w:p>
      <w:pPr>
        <w:pStyle w:val="ListParagraph"/>
        <w:numPr>
          <w:ilvl w:val="0"/>
          <w:numId w:val="54"/>
        </w:numPr>
        <w:tabs>
          <w:tab w:pos="1098" w:val="left" w:leader="none"/>
          <w:tab w:pos="9031" w:val="right" w:leader="none"/>
        </w:tabs>
        <w:spacing w:line="240" w:lineRule="auto" w:before="190" w:after="0"/>
        <w:ind w:left="1098" w:right="0" w:hanging="442"/>
        <w:jc w:val="left"/>
        <w:rPr>
          <w:b/>
          <w:position w:val="-5"/>
          <w:sz w:val="20"/>
        </w:rPr>
      </w:pPr>
      <w:r>
        <w:rPr>
          <w:sz w:val="20"/>
        </w:rPr>
        <w:t>ENXERTO</w:t>
      </w:r>
      <w:r>
        <w:rPr>
          <w:spacing w:val="-14"/>
          <w:sz w:val="20"/>
        </w:rPr>
        <w:t> </w:t>
      </w:r>
      <w:r>
        <w:rPr>
          <w:sz w:val="20"/>
        </w:rPr>
        <w:t>RETO</w:t>
      </w:r>
      <w:r>
        <w:rPr>
          <w:spacing w:val="-4"/>
          <w:sz w:val="20"/>
        </w:rPr>
        <w:t> </w:t>
      </w:r>
      <w:r>
        <w:rPr>
          <w:sz w:val="20"/>
        </w:rPr>
        <w:t>DACRON</w:t>
      </w:r>
      <w:r>
        <w:rPr>
          <w:spacing w:val="-4"/>
          <w:sz w:val="20"/>
        </w:rPr>
        <w:t> </w:t>
      </w:r>
      <w:r>
        <w:rPr>
          <w:sz w:val="20"/>
        </w:rPr>
        <w:t>6MM</w:t>
      </w:r>
      <w:r>
        <w:rPr>
          <w:spacing w:val="-12"/>
          <w:sz w:val="20"/>
        </w:rPr>
        <w:t> </w:t>
      </w:r>
      <w:r>
        <w:rPr>
          <w:sz w:val="20"/>
        </w:rPr>
        <w:t>A</w:t>
      </w:r>
      <w:r>
        <w:rPr>
          <w:spacing w:val="-13"/>
          <w:sz w:val="20"/>
        </w:rPr>
        <w:t> </w:t>
      </w:r>
      <w:r>
        <w:rPr>
          <w:sz w:val="20"/>
        </w:rPr>
        <w:t>8MM</w:t>
      </w:r>
      <w:r>
        <w:rPr>
          <w:spacing w:val="-4"/>
          <w:sz w:val="20"/>
        </w:rPr>
        <w:t> </w:t>
      </w:r>
      <w:r>
        <w:rPr>
          <w:sz w:val="20"/>
        </w:rPr>
        <w:t>COMPRIMENTO:</w:t>
      </w:r>
      <w:r>
        <w:rPr>
          <w:spacing w:val="-3"/>
          <w:sz w:val="20"/>
        </w:rPr>
        <w:t> </w:t>
      </w:r>
      <w:r>
        <w:rPr>
          <w:sz w:val="20"/>
        </w:rPr>
        <w:t>40CM</w:t>
      </w:r>
      <w:r>
        <w:rPr>
          <w:spacing w:val="-13"/>
          <w:sz w:val="20"/>
        </w:rPr>
        <w:t> </w:t>
      </w:r>
      <w:r>
        <w:rPr>
          <w:sz w:val="20"/>
        </w:rPr>
        <w:t>A</w:t>
      </w:r>
      <w:r>
        <w:rPr>
          <w:spacing w:val="-12"/>
          <w:sz w:val="20"/>
        </w:rPr>
        <w:t> </w:t>
      </w:r>
      <w:r>
        <w:rPr>
          <w:spacing w:val="-4"/>
          <w:sz w:val="20"/>
        </w:rPr>
        <w:t>80CM</w:t>
      </w:r>
      <w:r>
        <w:rPr>
          <w:sz w:val="20"/>
        </w:rPr>
        <w:tab/>
      </w:r>
      <w:r>
        <w:rPr>
          <w:b/>
          <w:spacing w:val="-5"/>
          <w:position w:val="-5"/>
          <w:sz w:val="20"/>
        </w:rPr>
        <w:t>09</w:t>
      </w:r>
    </w:p>
    <w:p>
      <w:pPr>
        <w:pStyle w:val="ListParagraph"/>
        <w:numPr>
          <w:ilvl w:val="0"/>
          <w:numId w:val="54"/>
        </w:numPr>
        <w:tabs>
          <w:tab w:pos="1098" w:val="left" w:leader="none"/>
          <w:tab w:pos="9031" w:val="right" w:leader="none"/>
        </w:tabs>
        <w:spacing w:line="240" w:lineRule="auto" w:before="130" w:after="0"/>
        <w:ind w:left="1098" w:right="0" w:hanging="442"/>
        <w:jc w:val="left"/>
        <w:rPr>
          <w:b/>
          <w:position w:val="-5"/>
          <w:sz w:val="20"/>
        </w:rPr>
      </w:pPr>
      <w:r>
        <w:rPr>
          <w:sz w:val="20"/>
        </w:rPr>
        <w:t>ENXERTO</w:t>
      </w:r>
      <w:r>
        <w:rPr>
          <w:spacing w:val="-12"/>
          <w:sz w:val="20"/>
        </w:rPr>
        <w:t> </w:t>
      </w:r>
      <w:r>
        <w:rPr>
          <w:sz w:val="20"/>
        </w:rPr>
        <w:t>RETO</w:t>
      </w:r>
      <w:r>
        <w:rPr>
          <w:spacing w:val="-4"/>
          <w:sz w:val="20"/>
        </w:rPr>
        <w:t> </w:t>
      </w:r>
      <w:r>
        <w:rPr>
          <w:sz w:val="20"/>
        </w:rPr>
        <w:t>PTFE</w:t>
      </w:r>
      <w:r>
        <w:rPr>
          <w:spacing w:val="-4"/>
          <w:sz w:val="20"/>
        </w:rPr>
        <w:t> </w:t>
      </w:r>
      <w:r>
        <w:rPr>
          <w:sz w:val="20"/>
        </w:rPr>
        <w:t>6MM</w:t>
      </w:r>
      <w:r>
        <w:rPr>
          <w:spacing w:val="-12"/>
          <w:sz w:val="20"/>
        </w:rPr>
        <w:t> </w:t>
      </w:r>
      <w:r>
        <w:rPr>
          <w:sz w:val="20"/>
        </w:rPr>
        <w:t>A</w:t>
      </w:r>
      <w:r>
        <w:rPr>
          <w:spacing w:val="-13"/>
          <w:sz w:val="20"/>
        </w:rPr>
        <w:t> </w:t>
      </w:r>
      <w:r>
        <w:rPr>
          <w:sz w:val="20"/>
        </w:rPr>
        <w:t>8MM</w:t>
      </w:r>
      <w:r>
        <w:rPr>
          <w:spacing w:val="-4"/>
          <w:sz w:val="20"/>
        </w:rPr>
        <w:t> </w:t>
      </w:r>
      <w:r>
        <w:rPr>
          <w:sz w:val="20"/>
        </w:rPr>
        <w:t>COMPRIMENTO:</w:t>
      </w:r>
      <w:r>
        <w:rPr>
          <w:spacing w:val="-3"/>
          <w:sz w:val="20"/>
        </w:rPr>
        <w:t> </w:t>
      </w:r>
      <w:r>
        <w:rPr>
          <w:sz w:val="20"/>
        </w:rPr>
        <w:t>40CM</w:t>
      </w:r>
      <w:r>
        <w:rPr>
          <w:spacing w:val="-13"/>
          <w:sz w:val="20"/>
        </w:rPr>
        <w:t> </w:t>
      </w:r>
      <w:r>
        <w:rPr>
          <w:sz w:val="20"/>
        </w:rPr>
        <w:t>A</w:t>
      </w:r>
      <w:r>
        <w:rPr>
          <w:spacing w:val="-12"/>
          <w:sz w:val="20"/>
        </w:rPr>
        <w:t> </w:t>
      </w:r>
      <w:r>
        <w:rPr>
          <w:spacing w:val="-4"/>
          <w:sz w:val="20"/>
        </w:rPr>
        <w:t>60CM</w:t>
      </w:r>
      <w:r>
        <w:rPr>
          <w:sz w:val="20"/>
        </w:rPr>
        <w:tab/>
      </w:r>
      <w:r>
        <w:rPr>
          <w:b/>
          <w:spacing w:val="-5"/>
          <w:position w:val="-5"/>
          <w:sz w:val="20"/>
        </w:rPr>
        <w:t>33</w:t>
      </w:r>
    </w:p>
    <w:p>
      <w:pPr>
        <w:pStyle w:val="Heading2"/>
        <w:numPr>
          <w:ilvl w:val="2"/>
          <w:numId w:val="53"/>
        </w:numPr>
        <w:tabs>
          <w:tab w:pos="818" w:val="left" w:leader="none"/>
        </w:tabs>
        <w:spacing w:line="240" w:lineRule="auto" w:before="520" w:after="0"/>
        <w:ind w:left="818" w:right="0" w:hanging="489"/>
        <w:jc w:val="left"/>
      </w:pPr>
      <w:r>
        <w:rPr/>
        <w:t>A</w:t>
      </w:r>
      <w:r>
        <w:rPr>
          <w:spacing w:val="-15"/>
        </w:rPr>
        <w:t> </w:t>
      </w:r>
      <w:r>
        <w:rPr/>
        <w:t>MEMÓRIA</w:t>
      </w:r>
      <w:r>
        <w:rPr>
          <w:spacing w:val="-12"/>
        </w:rPr>
        <w:t> </w:t>
      </w:r>
      <w:r>
        <w:rPr/>
        <w:t>DE</w:t>
      </w:r>
      <w:r>
        <w:rPr>
          <w:spacing w:val="-13"/>
        </w:rPr>
        <w:t> </w:t>
      </w:r>
      <w:r>
        <w:rPr/>
        <w:t>CÁLCULO</w:t>
      </w:r>
      <w:r>
        <w:rPr>
          <w:spacing w:val="-12"/>
        </w:rPr>
        <w:t> </w:t>
      </w:r>
      <w:r>
        <w:rPr/>
        <w:t>PARA</w:t>
      </w:r>
      <w:r>
        <w:rPr>
          <w:spacing w:val="-13"/>
        </w:rPr>
        <w:t> </w:t>
      </w:r>
      <w:r>
        <w:rPr/>
        <w:t>COMPOR</w:t>
      </w:r>
      <w:r>
        <w:rPr>
          <w:spacing w:val="-12"/>
        </w:rPr>
        <w:t> </w:t>
      </w:r>
      <w:r>
        <w:rPr/>
        <w:t>A</w:t>
      </w:r>
      <w:r>
        <w:rPr>
          <w:spacing w:val="-13"/>
        </w:rPr>
        <w:t> </w:t>
      </w:r>
      <w:r>
        <w:rPr/>
        <w:t>QUANTIDADE</w:t>
      </w:r>
      <w:r>
        <w:rPr>
          <w:spacing w:val="-12"/>
        </w:rPr>
        <w:t> </w:t>
      </w:r>
      <w:r>
        <w:rPr/>
        <w:t>A</w:t>
      </w:r>
      <w:r>
        <w:rPr>
          <w:spacing w:val="-13"/>
        </w:rPr>
        <w:t> </w:t>
      </w:r>
      <w:r>
        <w:rPr/>
        <w:t>SER</w:t>
      </w:r>
      <w:r>
        <w:rPr>
          <w:spacing w:val="-11"/>
        </w:rPr>
        <w:t> </w:t>
      </w:r>
      <w:r>
        <w:rPr/>
        <w:t>CONTRATADA</w:t>
      </w:r>
      <w:r>
        <w:rPr>
          <w:spacing w:val="-12"/>
        </w:rPr>
        <w:t> </w:t>
      </w:r>
      <w:r>
        <w:rPr/>
        <w:t>DE</w:t>
      </w:r>
      <w:r>
        <w:rPr>
          <w:spacing w:val="-5"/>
        </w:rPr>
        <w:t> </w:t>
      </w:r>
      <w:r>
        <w:rPr/>
        <w:t>CADA</w:t>
      </w:r>
      <w:r>
        <w:rPr>
          <w:spacing w:val="-13"/>
        </w:rPr>
        <w:t> </w:t>
      </w:r>
      <w:r>
        <w:rPr/>
        <w:t>ITEM,</w:t>
      </w:r>
      <w:r>
        <w:rPr>
          <w:spacing w:val="-4"/>
        </w:rPr>
        <w:t> </w:t>
      </w:r>
      <w:r>
        <w:rPr/>
        <w:t>BASEIA-</w:t>
      </w:r>
      <w:r>
        <w:rPr>
          <w:spacing w:val="-5"/>
        </w:rPr>
        <w:t>SE:</w:t>
      </w:r>
    </w:p>
    <w:p>
      <w:pPr>
        <w:pStyle w:val="BodyText"/>
        <w:tabs>
          <w:tab w:pos="13576" w:val="left" w:leader="dot"/>
        </w:tabs>
        <w:spacing w:before="160"/>
        <w:ind w:left="212"/>
      </w:pPr>
      <w:r>
        <w:rPr/>
        <w:t>a</w:t>
      </w:r>
      <w:r>
        <w:rPr>
          <w:spacing w:val="-1"/>
        </w:rPr>
        <w:t> </w:t>
      </w:r>
      <w:r>
        <w:rPr/>
        <w:t>análise</w:t>
      </w:r>
      <w:r>
        <w:rPr>
          <w:spacing w:val="-1"/>
        </w:rPr>
        <w:t> </w:t>
      </w:r>
      <w:r>
        <w:rPr/>
        <w:t>do</w:t>
      </w:r>
      <w:r>
        <w:rPr>
          <w:spacing w:val="-1"/>
        </w:rPr>
        <w:t> </w:t>
      </w:r>
      <w:r>
        <w:rPr/>
        <w:t>consumo</w:t>
      </w:r>
      <w:r>
        <w:rPr>
          <w:spacing w:val="-1"/>
        </w:rPr>
        <w:t> </w:t>
      </w:r>
      <w:r>
        <w:rPr/>
        <w:t>do</w:t>
      </w:r>
      <w:r>
        <w:rPr>
          <w:spacing w:val="-1"/>
        </w:rPr>
        <w:t> </w:t>
      </w:r>
      <w:r>
        <w:rPr/>
        <w:t>contrato</w:t>
      </w:r>
      <w:r>
        <w:rPr>
          <w:spacing w:val="-1"/>
        </w:rPr>
        <w:t> </w:t>
      </w:r>
      <w:r>
        <w:rPr/>
        <w:t>anterior</w:t>
      </w:r>
      <w:r>
        <w:rPr>
          <w:spacing w:val="-1"/>
        </w:rPr>
        <w:t> </w:t>
      </w:r>
      <w:r>
        <w:rPr/>
        <w:t>mais</w:t>
      </w:r>
      <w:r>
        <w:rPr>
          <w:spacing w:val="-1"/>
        </w:rPr>
        <w:t> </w:t>
      </w:r>
      <w:r>
        <w:rPr/>
        <w:t>incremento</w:t>
      </w:r>
      <w:r>
        <w:rPr>
          <w:spacing w:val="-1"/>
        </w:rPr>
        <w:t> </w:t>
      </w:r>
      <w:r>
        <w:rPr/>
        <w:t>de</w:t>
      </w:r>
      <w:r>
        <w:rPr>
          <w:spacing w:val="-1"/>
        </w:rPr>
        <w:t> </w:t>
      </w:r>
      <w:r>
        <w:rPr/>
        <w:t>segurança</w:t>
      </w:r>
      <w:r>
        <w:rPr>
          <w:spacing w:val="-1"/>
        </w:rPr>
        <w:t> </w:t>
      </w:r>
      <w:r>
        <w:rPr/>
        <w:t>(10%)</w:t>
      </w:r>
      <w:r>
        <w:rPr>
          <w:spacing w:val="-1"/>
        </w:rPr>
        <w:t> </w:t>
      </w:r>
      <w:r>
        <w:rPr/>
        <w:t>em</w:t>
      </w:r>
      <w:r>
        <w:rPr>
          <w:spacing w:val="-1"/>
        </w:rPr>
        <w:t> </w:t>
      </w:r>
      <w:r>
        <w:rPr/>
        <w:t>função</w:t>
      </w:r>
      <w:r>
        <w:rPr>
          <w:spacing w:val="-1"/>
        </w:rPr>
        <w:t> </w:t>
      </w:r>
      <w:r>
        <w:rPr/>
        <w:t>dos</w:t>
      </w:r>
      <w:r>
        <w:rPr>
          <w:spacing w:val="-1"/>
        </w:rPr>
        <w:t> </w:t>
      </w:r>
      <w:r>
        <w:rPr/>
        <w:t>aumentos</w:t>
      </w:r>
      <w:r>
        <w:rPr>
          <w:spacing w:val="-1"/>
        </w:rPr>
        <w:t> </w:t>
      </w:r>
      <w:r>
        <w:rPr/>
        <w:t>de</w:t>
      </w:r>
      <w:r>
        <w:rPr>
          <w:spacing w:val="-1"/>
        </w:rPr>
        <w:t> </w:t>
      </w:r>
      <w:r>
        <w:rPr/>
        <w:t>consumo</w:t>
      </w:r>
      <w:r>
        <w:rPr>
          <w:spacing w:val="-1"/>
        </w:rPr>
        <w:t> </w:t>
      </w:r>
      <w:r>
        <w:rPr/>
        <w:t>por</w:t>
      </w:r>
      <w:r>
        <w:rPr>
          <w:spacing w:val="-1"/>
        </w:rPr>
        <w:t> </w:t>
      </w:r>
      <w:r>
        <w:rPr/>
        <w:t>fato</w:t>
      </w:r>
      <w:r>
        <w:rPr>
          <w:spacing w:val="-1"/>
        </w:rPr>
        <w:t> </w:t>
      </w:r>
      <w:r>
        <w:rPr/>
        <w:t>superveniente</w:t>
      </w:r>
      <w:r>
        <w:rPr>
          <w:spacing w:val="-1"/>
        </w:rPr>
        <w:t> </w:t>
      </w:r>
      <w:r>
        <w:rPr/>
        <w:t>(demandas</w:t>
      </w:r>
      <w:r>
        <w:rPr>
          <w:spacing w:val="-1"/>
        </w:rPr>
        <w:t> </w:t>
      </w:r>
      <w:r>
        <w:rPr/>
        <w:t>judiciais,</w:t>
      </w:r>
      <w:r>
        <w:rPr>
          <w:spacing w:val="-1"/>
        </w:rPr>
        <w:t> </w:t>
      </w:r>
      <w:r>
        <w:rPr>
          <w:spacing w:val="-5"/>
        </w:rPr>
        <w:t>etc</w:t>
      </w:r>
      <w:r>
        <w:rPr/>
        <w:tab/>
        <w:t>)</w:t>
      </w:r>
      <w:r>
        <w:rPr>
          <w:spacing w:val="-1"/>
        </w:rPr>
        <w:t> </w:t>
      </w:r>
      <w:r>
        <w:rPr>
          <w:spacing w:val="-2"/>
        </w:rPr>
        <w:t>((consumo</w:t>
      </w:r>
    </w:p>
    <w:p>
      <w:pPr>
        <w:pStyle w:val="BodyText"/>
        <w:spacing w:line="273" w:lineRule="auto" w:before="21"/>
        <w:ind w:left="212" w:right="6900" w:firstLine="118"/>
      </w:pPr>
      <w:r>
        <w:rPr/>
        <w:t>médio</w:t>
      </w:r>
      <w:r>
        <w:rPr>
          <w:spacing w:val="-4"/>
        </w:rPr>
        <w:t> </w:t>
      </w:r>
      <w:r>
        <w:rPr/>
        <w:t>mensal</w:t>
      </w:r>
      <w:r>
        <w:rPr>
          <w:spacing w:val="-4"/>
        </w:rPr>
        <w:t> </w:t>
      </w:r>
      <w:r>
        <w:rPr/>
        <w:t>nos</w:t>
      </w:r>
      <w:r>
        <w:rPr>
          <w:spacing w:val="-4"/>
        </w:rPr>
        <w:t> </w:t>
      </w:r>
      <w:r>
        <w:rPr/>
        <w:t>últimos</w:t>
      </w:r>
      <w:r>
        <w:rPr>
          <w:spacing w:val="-4"/>
        </w:rPr>
        <w:t> </w:t>
      </w:r>
      <w:r>
        <w:rPr/>
        <w:t>12</w:t>
      </w:r>
      <w:r>
        <w:rPr>
          <w:spacing w:val="-4"/>
        </w:rPr>
        <w:t> </w:t>
      </w:r>
      <w:r>
        <w:rPr/>
        <w:t>meses</w:t>
      </w:r>
      <w:r>
        <w:rPr>
          <w:spacing w:val="-4"/>
        </w:rPr>
        <w:t> </w:t>
      </w:r>
      <w:r>
        <w:rPr/>
        <w:t>x</w:t>
      </w:r>
      <w:r>
        <w:rPr>
          <w:spacing w:val="-4"/>
        </w:rPr>
        <w:t> </w:t>
      </w:r>
      <w:r>
        <w:rPr/>
        <w:t>12)*1,1),</w:t>
      </w:r>
      <w:r>
        <w:rPr>
          <w:spacing w:val="-4"/>
        </w:rPr>
        <w:t> </w:t>
      </w:r>
      <w:r>
        <w:rPr/>
        <w:t>conforme</w:t>
      </w:r>
      <w:r>
        <w:rPr>
          <w:spacing w:val="-4"/>
        </w:rPr>
        <w:t> </w:t>
      </w:r>
      <w:r>
        <w:rPr/>
        <w:t>relatório</w:t>
      </w:r>
      <w:r>
        <w:rPr>
          <w:spacing w:val="-4"/>
        </w:rPr>
        <w:t> </w:t>
      </w:r>
      <w:r>
        <w:rPr/>
        <w:t>de</w:t>
      </w:r>
      <w:r>
        <w:rPr>
          <w:spacing w:val="-4"/>
        </w:rPr>
        <w:t> </w:t>
      </w:r>
      <w:r>
        <w:rPr/>
        <w:t>consumo</w:t>
      </w:r>
      <w:r>
        <w:rPr>
          <w:spacing w:val="-4"/>
        </w:rPr>
        <w:t> </w:t>
      </w:r>
      <w:r>
        <w:rPr/>
        <w:t>doc.</w:t>
      </w:r>
      <w:r>
        <w:rPr>
          <w:spacing w:val="-4"/>
        </w:rPr>
        <w:t> </w:t>
      </w:r>
      <w:r>
        <w:rPr/>
        <w:t>(</w:t>
      </w:r>
      <w:r>
        <w:rPr>
          <w:sz w:val="22"/>
        </w:rPr>
        <w:t>91198108</w:t>
      </w:r>
      <w:r>
        <w:rPr/>
        <w:t>). a solicitação da unidade demandante, tendo em vista a capacidade instalada do centro cirúrgico;</w:t>
      </w:r>
    </w:p>
    <w:p>
      <w:pPr>
        <w:pStyle w:val="BodyText"/>
        <w:spacing w:before="8"/>
        <w:ind w:left="212"/>
      </w:pPr>
      <w:r>
        <w:rPr/>
        <w:t>a</w:t>
      </w:r>
      <w:r>
        <w:rPr>
          <w:spacing w:val="-1"/>
        </w:rPr>
        <w:t> </w:t>
      </w:r>
      <w:r>
        <w:rPr/>
        <w:t>pactuação</w:t>
      </w:r>
      <w:r>
        <w:rPr>
          <w:spacing w:val="-1"/>
        </w:rPr>
        <w:t> </w:t>
      </w:r>
      <w:r>
        <w:rPr/>
        <w:t>com</w:t>
      </w:r>
      <w:r>
        <w:rPr>
          <w:spacing w:val="-1"/>
        </w:rPr>
        <w:t> </w:t>
      </w:r>
      <w:r>
        <w:rPr/>
        <w:t>o</w:t>
      </w:r>
      <w:r>
        <w:rPr>
          <w:spacing w:val="-1"/>
        </w:rPr>
        <w:t> </w:t>
      </w:r>
      <w:r>
        <w:rPr/>
        <w:t>Gestor</w:t>
      </w:r>
      <w:r>
        <w:rPr>
          <w:spacing w:val="-1"/>
        </w:rPr>
        <w:t> </w:t>
      </w:r>
      <w:r>
        <w:rPr/>
        <w:t>Pleno</w:t>
      </w:r>
      <w:r>
        <w:rPr>
          <w:spacing w:val="-1"/>
        </w:rPr>
        <w:t> </w:t>
      </w:r>
      <w:r>
        <w:rPr>
          <w:spacing w:val="-10"/>
        </w:rPr>
        <w:t>e</w:t>
      </w:r>
    </w:p>
    <w:p>
      <w:pPr>
        <w:pStyle w:val="BodyText"/>
        <w:spacing w:before="40"/>
        <w:ind w:left="212"/>
      </w:pPr>
      <w:r>
        <w:rPr/>
        <w:t>a</w:t>
      </w:r>
      <w:r>
        <w:rPr>
          <w:spacing w:val="-1"/>
        </w:rPr>
        <w:t> </w:t>
      </w:r>
      <w:r>
        <w:rPr/>
        <w:t>autorização</w:t>
      </w:r>
      <w:r>
        <w:rPr>
          <w:spacing w:val="-1"/>
        </w:rPr>
        <w:t> </w:t>
      </w:r>
      <w:r>
        <w:rPr/>
        <w:t>da</w:t>
      </w:r>
      <w:r>
        <w:rPr>
          <w:spacing w:val="-1"/>
        </w:rPr>
        <w:t> </w:t>
      </w:r>
      <w:r>
        <w:rPr/>
        <w:t>Direção</w:t>
      </w:r>
      <w:r>
        <w:rPr>
          <w:spacing w:val="-1"/>
        </w:rPr>
        <w:t> </w:t>
      </w:r>
      <w:r>
        <w:rPr/>
        <w:t>Geral,</w:t>
      </w:r>
      <w:r>
        <w:rPr>
          <w:spacing w:val="-1"/>
        </w:rPr>
        <w:t> </w:t>
      </w:r>
      <w:r>
        <w:rPr/>
        <w:t>sob</w:t>
      </w:r>
      <w:r>
        <w:rPr>
          <w:spacing w:val="-1"/>
        </w:rPr>
        <w:t> </w:t>
      </w:r>
      <w:r>
        <w:rPr/>
        <w:t>a</w:t>
      </w:r>
      <w:r>
        <w:rPr>
          <w:spacing w:val="-1"/>
        </w:rPr>
        <w:t> </w:t>
      </w:r>
      <w:r>
        <w:rPr/>
        <w:t>perspectiva</w:t>
      </w:r>
      <w:r>
        <w:rPr>
          <w:spacing w:val="-1"/>
        </w:rPr>
        <w:t> </w:t>
      </w:r>
      <w:r>
        <w:rPr>
          <w:spacing w:val="-2"/>
        </w:rPr>
        <w:t>orçamentária.</w:t>
      </w:r>
    </w:p>
    <w:p>
      <w:pPr>
        <w:pStyle w:val="BodyText"/>
        <w:spacing w:before="200"/>
      </w:pPr>
    </w:p>
    <w:p>
      <w:pPr>
        <w:pStyle w:val="Heading2"/>
        <w:numPr>
          <w:ilvl w:val="1"/>
          <w:numId w:val="53"/>
        </w:numPr>
        <w:tabs>
          <w:tab w:pos="678" w:val="left" w:leader="none"/>
        </w:tabs>
        <w:spacing w:line="240" w:lineRule="auto" w:before="0" w:after="0"/>
        <w:ind w:left="6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160"/>
        <w:ind w:left="329" w:right="433"/>
      </w:pPr>
      <w:r>
        <w:rPr/>
        <w:t>Por</w:t>
      </w:r>
      <w:r>
        <w:rPr>
          <w:spacing w:val="-1"/>
        </w:rPr>
        <w:t> </w:t>
      </w:r>
      <w:r>
        <w:rPr/>
        <w:t>meio</w:t>
      </w:r>
      <w:r>
        <w:rPr>
          <w:spacing w:val="-1"/>
        </w:rPr>
        <w:t> </w:t>
      </w:r>
      <w:r>
        <w:rPr/>
        <w:t>do</w:t>
      </w:r>
      <w:r>
        <w:rPr>
          <w:spacing w:val="-1"/>
        </w:rPr>
        <w:t> </w:t>
      </w:r>
      <w:r>
        <w:rPr/>
        <w:t>Sistema</w:t>
      </w:r>
      <w:r>
        <w:rPr>
          <w:spacing w:val="-1"/>
        </w:rPr>
        <w:t> </w:t>
      </w:r>
      <w:r>
        <w:rPr/>
        <w:t>Integrado</w:t>
      </w:r>
      <w:r>
        <w:rPr>
          <w:spacing w:val="-1"/>
        </w:rPr>
        <w:t> </w:t>
      </w:r>
      <w:r>
        <w:rPr/>
        <w:t>de</w:t>
      </w:r>
      <w:r>
        <w:rPr>
          <w:spacing w:val="-1"/>
        </w:rPr>
        <w:t> </w:t>
      </w:r>
      <w:r>
        <w:rPr/>
        <w:t>Gestão</w:t>
      </w:r>
      <w:r>
        <w:rPr>
          <w:spacing w:val="-1"/>
        </w:rPr>
        <w:t> </w:t>
      </w:r>
      <w:r>
        <w:rPr/>
        <w:t>de</w:t>
      </w:r>
      <w:r>
        <w:rPr>
          <w:spacing w:val="-12"/>
        </w:rPr>
        <w:t> </w:t>
      </w:r>
      <w:r>
        <w:rPr/>
        <w:t>Aquisições</w:t>
      </w:r>
      <w:r>
        <w:rPr>
          <w:spacing w:val="-1"/>
        </w:rPr>
        <w:t> </w:t>
      </w:r>
      <w:r>
        <w:rPr/>
        <w:t>(SIGA),</w:t>
      </w:r>
      <w:r>
        <w:rPr>
          <w:spacing w:val="-1"/>
        </w:rPr>
        <w:t> </w:t>
      </w:r>
      <w:r>
        <w:rPr/>
        <w:t>constata-se</w:t>
      </w:r>
      <w:r>
        <w:rPr>
          <w:spacing w:val="-1"/>
        </w:rPr>
        <w:t> </w:t>
      </w:r>
      <w:r>
        <w:rPr/>
        <w:t>que</w:t>
      </w:r>
      <w:r>
        <w:rPr>
          <w:spacing w:val="-1"/>
        </w:rPr>
        <w:t> </w:t>
      </w:r>
      <w:r>
        <w:rPr/>
        <w:t>o</w:t>
      </w:r>
      <w:r>
        <w:rPr>
          <w:spacing w:val="-1"/>
        </w:rPr>
        <w:t> </w:t>
      </w:r>
      <w:r>
        <w:rPr/>
        <w:t>último</w:t>
      </w:r>
      <w:r>
        <w:rPr>
          <w:spacing w:val="-1"/>
        </w:rPr>
        <w:t> </w:t>
      </w:r>
      <w:r>
        <w:rPr/>
        <w:t>preço</w:t>
      </w:r>
      <w:r>
        <w:rPr>
          <w:spacing w:val="-1"/>
        </w:rPr>
        <w:t> </w:t>
      </w:r>
      <w:r>
        <w:rPr/>
        <w:t>unitário</w:t>
      </w:r>
      <w:r>
        <w:rPr>
          <w:spacing w:val="-1"/>
        </w:rPr>
        <w:t> </w:t>
      </w:r>
      <w:r>
        <w:rPr/>
        <w:t>praticado</w:t>
      </w:r>
      <w:r>
        <w:rPr>
          <w:spacing w:val="-1"/>
        </w:rPr>
        <w:t> </w:t>
      </w:r>
      <w:r>
        <w:rPr/>
        <w:t>em</w:t>
      </w:r>
      <w:r>
        <w:rPr>
          <w:spacing w:val="-1"/>
        </w:rPr>
        <w:t> </w:t>
      </w:r>
      <w:r>
        <w:rPr/>
        <w:t>contrato</w:t>
      </w:r>
      <w:r>
        <w:rPr>
          <w:spacing w:val="-1"/>
        </w:rPr>
        <w:t> </w:t>
      </w:r>
      <w:r>
        <w:rPr/>
        <w:t>com</w:t>
      </w:r>
      <w:r>
        <w:rPr>
          <w:spacing w:val="-1"/>
        </w:rPr>
        <w:t> </w:t>
      </w:r>
      <w:r>
        <w:rPr/>
        <w:t>a</w:t>
      </w:r>
      <w:r>
        <w:rPr>
          <w:spacing w:val="-1"/>
        </w:rPr>
        <w:t> </w:t>
      </w:r>
      <w:r>
        <w:rPr/>
        <w:t>UERJ/</w:t>
      </w:r>
      <w:r>
        <w:rPr>
          <w:spacing w:val="-1"/>
        </w:rPr>
        <w:t> </w:t>
      </w:r>
      <w:r>
        <w:rPr/>
        <w:t>HUPE</w:t>
      </w:r>
      <w:r>
        <w:rPr>
          <w:spacing w:val="-1"/>
        </w:rPr>
        <w:t> </w:t>
      </w:r>
      <w:r>
        <w:rPr/>
        <w:t>firmado</w:t>
      </w:r>
      <w:r>
        <w:rPr>
          <w:spacing w:val="-1"/>
        </w:rPr>
        <w:t> </w:t>
      </w:r>
      <w:r>
        <w:rPr/>
        <w:t>em</w:t>
      </w:r>
      <w:r>
        <w:rPr>
          <w:spacing w:val="-1"/>
        </w:rPr>
        <w:t> </w:t>
      </w:r>
      <w:r>
        <w:rPr/>
        <w:t>14/08/2024,</w:t>
      </w:r>
      <w:r>
        <w:rPr>
          <w:spacing w:val="-1"/>
        </w:rPr>
        <w:t> </w:t>
      </w:r>
      <w:r>
        <w:rPr/>
        <w:t>foi</w:t>
      </w:r>
      <w:r>
        <w:rPr>
          <w:spacing w:val="-1"/>
        </w:rPr>
        <w:t> </w:t>
      </w:r>
      <w:r>
        <w:rPr/>
        <w:t>de R$ 1.199,95 para o item 1, de R$ 1.192,30 para o item 2 e de R$ 2.400,00 para o item 3.</w:t>
      </w:r>
    </w:p>
    <w:p>
      <w:pPr>
        <w:spacing w:line="280" w:lineRule="auto" w:before="122"/>
        <w:ind w:left="329" w:right="433" w:firstLine="0"/>
        <w:jc w:val="left"/>
        <w:rPr>
          <w:sz w:val="20"/>
        </w:rPr>
      </w:pPr>
      <w:r>
        <w:rPr>
          <w:sz w:val="20"/>
        </w:rPr>
        <w:t>Considerando a quantidade pretendida na presente contratação e o valor unitário supracitado, a estimativa total da aquisição </w:t>
      </w:r>
      <w:r>
        <w:rPr>
          <w:b/>
          <w:sz w:val="20"/>
        </w:rPr>
        <w:t>é de R$ 16.799,30 para o item 1; R$ 10.730,70 </w:t>
      </w:r>
      <w:r>
        <w:rPr>
          <w:b/>
          <w:sz w:val="20"/>
        </w:rPr>
        <w:t>para o item 2 e R$ 79.200,00 para o item 3</w:t>
      </w:r>
      <w:r>
        <w:rPr>
          <w:sz w:val="20"/>
        </w:rPr>
        <w:t>.</w:t>
      </w:r>
    </w:p>
    <w:p>
      <w:pPr>
        <w:pStyle w:val="BodyText"/>
      </w:pPr>
    </w:p>
    <w:p>
      <w:pPr>
        <w:pStyle w:val="BodyText"/>
        <w:spacing w:before="52"/>
      </w:pPr>
    </w:p>
    <w:p>
      <w:pPr>
        <w:pStyle w:val="Heading2"/>
        <w:numPr>
          <w:ilvl w:val="1"/>
          <w:numId w:val="53"/>
        </w:numPr>
        <w:tabs>
          <w:tab w:pos="678" w:val="left" w:leader="none"/>
        </w:tabs>
        <w:spacing w:line="240" w:lineRule="auto" w:before="0" w:after="0"/>
        <w:ind w:left="678" w:right="0" w:hanging="349"/>
        <w:jc w:val="left"/>
      </w:pPr>
      <w:r>
        <w:rPr/>
        <w:t>DESENHO</w:t>
      </w:r>
      <w:r>
        <w:rPr>
          <w:spacing w:val="-1"/>
        </w:rPr>
        <w:t> </w:t>
      </w:r>
      <w:r>
        <w:rPr/>
        <w:t>DA</w:t>
      </w:r>
      <w:r>
        <w:rPr>
          <w:spacing w:val="-12"/>
        </w:rPr>
        <w:t> </w:t>
      </w:r>
      <w:r>
        <w:rPr>
          <w:spacing w:val="-2"/>
        </w:rPr>
        <w:t>CONTRATAÇÃO</w:t>
      </w:r>
    </w:p>
    <w:p>
      <w:pPr>
        <w:pStyle w:val="Heading3"/>
        <w:numPr>
          <w:ilvl w:val="2"/>
          <w:numId w:val="53"/>
        </w:numPr>
        <w:tabs>
          <w:tab w:pos="828" w:val="left" w:leader="none"/>
        </w:tabs>
        <w:spacing w:line="240" w:lineRule="auto" w:before="160" w:after="0"/>
        <w:ind w:left="828" w:right="0" w:hanging="499"/>
        <w:jc w:val="left"/>
      </w:pPr>
      <w:r>
        <w:rPr/>
        <w:t>Regime</w:t>
      </w:r>
      <w:r>
        <w:rPr>
          <w:spacing w:val="-1"/>
        </w:rPr>
        <w:t> </w:t>
      </w:r>
      <w:r>
        <w:rPr/>
        <w:t>de</w:t>
      </w:r>
      <w:r>
        <w:rPr>
          <w:spacing w:val="-1"/>
        </w:rPr>
        <w:t> </w:t>
      </w:r>
      <w:r>
        <w:rPr>
          <w:spacing w:val="-2"/>
        </w:rPr>
        <w:t>Contratação:</w:t>
      </w:r>
    </w:p>
    <w:p>
      <w:pPr>
        <w:pStyle w:val="BodyText"/>
        <w:spacing w:line="280" w:lineRule="auto" w:before="160"/>
        <w:ind w:left="329"/>
      </w:pPr>
      <w:r>
        <w:rPr/>
        <w:t>Pretende-se</w:t>
      </w:r>
      <w:r>
        <w:rPr>
          <w:spacing w:val="33"/>
        </w:rPr>
        <w:t> </w:t>
      </w:r>
      <w:r>
        <w:rPr/>
        <w:t>a</w:t>
      </w:r>
      <w:r>
        <w:rPr>
          <w:spacing w:val="33"/>
        </w:rPr>
        <w:t> </w:t>
      </w:r>
      <w:r>
        <w:rPr/>
        <w:t>aquisição,</w:t>
      </w:r>
      <w:r>
        <w:rPr>
          <w:spacing w:val="33"/>
        </w:rPr>
        <w:t> </w:t>
      </w:r>
      <w:r>
        <w:rPr/>
        <w:t>em</w:t>
      </w:r>
      <w:r>
        <w:rPr>
          <w:spacing w:val="33"/>
        </w:rPr>
        <w:t> </w:t>
      </w:r>
      <w:r>
        <w:rPr/>
        <w:t>âmbito</w:t>
      </w:r>
      <w:r>
        <w:rPr>
          <w:spacing w:val="33"/>
        </w:rPr>
        <w:t> </w:t>
      </w:r>
      <w:r>
        <w:rPr/>
        <w:t>nacional,</w:t>
      </w:r>
      <w:r>
        <w:rPr>
          <w:spacing w:val="33"/>
        </w:rPr>
        <w:t> </w:t>
      </w:r>
      <w:r>
        <w:rPr/>
        <w:t>através</w:t>
      </w:r>
      <w:r>
        <w:rPr>
          <w:spacing w:val="33"/>
        </w:rPr>
        <w:t> </w:t>
      </w:r>
      <w:r>
        <w:rPr/>
        <w:t>de</w:t>
      </w:r>
      <w:r>
        <w:rPr>
          <w:spacing w:val="33"/>
        </w:rPr>
        <w:t> </w:t>
      </w:r>
      <w:r>
        <w:rPr/>
        <w:t>empresa</w:t>
      </w:r>
      <w:r>
        <w:rPr>
          <w:spacing w:val="33"/>
        </w:rPr>
        <w:t> </w:t>
      </w:r>
      <w:r>
        <w:rPr/>
        <w:t>especializada,</w:t>
      </w:r>
      <w:r>
        <w:rPr>
          <w:spacing w:val="33"/>
        </w:rPr>
        <w:t> </w:t>
      </w:r>
      <w:r>
        <w:rPr/>
        <w:t>tendo</w:t>
      </w:r>
      <w:r>
        <w:rPr>
          <w:spacing w:val="33"/>
        </w:rPr>
        <w:t> </w:t>
      </w:r>
      <w:r>
        <w:rPr/>
        <w:t>em</w:t>
      </w:r>
      <w:r>
        <w:rPr>
          <w:spacing w:val="33"/>
        </w:rPr>
        <w:t> </w:t>
      </w:r>
      <w:r>
        <w:rPr/>
        <w:t>vista</w:t>
      </w:r>
      <w:r>
        <w:rPr>
          <w:spacing w:val="33"/>
        </w:rPr>
        <w:t> </w:t>
      </w:r>
      <w:r>
        <w:rPr/>
        <w:t>o</w:t>
      </w:r>
      <w:r>
        <w:rPr>
          <w:spacing w:val="33"/>
        </w:rPr>
        <w:t> </w:t>
      </w:r>
      <w:r>
        <w:rPr/>
        <w:t>cenário</w:t>
      </w:r>
      <w:r>
        <w:rPr>
          <w:spacing w:val="33"/>
        </w:rPr>
        <w:t> </w:t>
      </w:r>
      <w:r>
        <w:rPr/>
        <w:t>descrito</w:t>
      </w:r>
      <w:r>
        <w:rPr>
          <w:spacing w:val="33"/>
        </w:rPr>
        <w:t> </w:t>
      </w:r>
      <w:r>
        <w:rPr/>
        <w:t>no</w:t>
      </w:r>
      <w:r>
        <w:rPr>
          <w:spacing w:val="33"/>
        </w:rPr>
        <w:t> </w:t>
      </w:r>
      <w:r>
        <w:rPr/>
        <w:t>Item</w:t>
      </w:r>
      <w:r>
        <w:rPr>
          <w:spacing w:val="33"/>
        </w:rPr>
        <w:t> </w:t>
      </w:r>
      <w:r>
        <w:rPr/>
        <w:t>2,</w:t>
      </w:r>
      <w:r>
        <w:rPr>
          <w:spacing w:val="33"/>
        </w:rPr>
        <w:t> </w:t>
      </w:r>
      <w:r>
        <w:rPr/>
        <w:t>em</w:t>
      </w:r>
      <w:r>
        <w:rPr>
          <w:spacing w:val="33"/>
        </w:rPr>
        <w:t> </w:t>
      </w:r>
      <w:r>
        <w:rPr/>
        <w:t>conformidade</w:t>
      </w:r>
      <w:r>
        <w:rPr>
          <w:spacing w:val="33"/>
        </w:rPr>
        <w:t> </w:t>
      </w:r>
      <w:r>
        <w:rPr/>
        <w:t>com</w:t>
      </w:r>
      <w:r>
        <w:rPr>
          <w:spacing w:val="33"/>
        </w:rPr>
        <w:t> </w:t>
      </w:r>
      <w:r>
        <w:rPr/>
        <w:t>a</w:t>
      </w:r>
      <w:r>
        <w:rPr>
          <w:spacing w:val="33"/>
        </w:rPr>
        <w:t> </w:t>
      </w:r>
      <w:r>
        <w:rPr/>
        <w:t>Lei</w:t>
      </w:r>
      <w:r>
        <w:rPr>
          <w:spacing w:val="33"/>
        </w:rPr>
        <w:t> </w:t>
      </w:r>
      <w:r>
        <w:rPr/>
        <w:t>nº</w:t>
      </w:r>
      <w:r>
        <w:rPr>
          <w:spacing w:val="33"/>
        </w:rPr>
        <w:t> </w:t>
      </w:r>
      <w:r>
        <w:rPr/>
        <w:t>14.133/2021 (Regulamenta</w:t>
      </w:r>
      <w:r>
        <w:rPr>
          <w:spacing w:val="17"/>
        </w:rPr>
        <w:t> </w:t>
      </w:r>
      <w:r>
        <w:rPr/>
        <w:t>o</w:t>
      </w:r>
      <w:r>
        <w:rPr>
          <w:spacing w:val="17"/>
        </w:rPr>
        <w:t> </w:t>
      </w:r>
      <w:r>
        <w:rPr/>
        <w:t>art.</w:t>
      </w:r>
      <w:r>
        <w:rPr>
          <w:spacing w:val="17"/>
        </w:rPr>
        <w:t> </w:t>
      </w:r>
      <w:r>
        <w:rPr/>
        <w:t>37,</w:t>
      </w:r>
      <w:r>
        <w:rPr>
          <w:spacing w:val="17"/>
        </w:rPr>
        <w:t> </w:t>
      </w:r>
      <w:r>
        <w:rPr/>
        <w:t>inciso</w:t>
      </w:r>
      <w:r>
        <w:rPr>
          <w:spacing w:val="17"/>
        </w:rPr>
        <w:t> </w:t>
      </w:r>
      <w:r>
        <w:rPr/>
        <w:t>XXI,</w:t>
      </w:r>
      <w:r>
        <w:rPr>
          <w:spacing w:val="17"/>
        </w:rPr>
        <w:t> </w:t>
      </w:r>
      <w:r>
        <w:rPr/>
        <w:t>da</w:t>
      </w:r>
      <w:r>
        <w:rPr>
          <w:spacing w:val="17"/>
        </w:rPr>
        <w:t> </w:t>
      </w:r>
      <w:r>
        <w:rPr/>
        <w:t>Constituição</w:t>
      </w:r>
      <w:r>
        <w:rPr>
          <w:spacing w:val="17"/>
        </w:rPr>
        <w:t> </w:t>
      </w:r>
      <w:r>
        <w:rPr/>
        <w:t>Federal,</w:t>
      </w:r>
      <w:r>
        <w:rPr>
          <w:spacing w:val="17"/>
        </w:rPr>
        <w:t> </w:t>
      </w:r>
      <w:r>
        <w:rPr/>
        <w:t>que</w:t>
      </w:r>
      <w:r>
        <w:rPr>
          <w:spacing w:val="17"/>
        </w:rPr>
        <w:t> </w:t>
      </w:r>
      <w:r>
        <w:rPr/>
        <w:t>institui</w:t>
      </w:r>
      <w:r>
        <w:rPr>
          <w:spacing w:val="17"/>
        </w:rPr>
        <w:t> </w:t>
      </w:r>
      <w:r>
        <w:rPr/>
        <w:t>normas</w:t>
      </w:r>
      <w:r>
        <w:rPr>
          <w:spacing w:val="17"/>
        </w:rPr>
        <w:t> </w:t>
      </w:r>
      <w:r>
        <w:rPr/>
        <w:t>para</w:t>
      </w:r>
      <w:r>
        <w:rPr>
          <w:spacing w:val="17"/>
        </w:rPr>
        <w:t> </w:t>
      </w:r>
      <w:r>
        <w:rPr/>
        <w:t>licitações</w:t>
      </w:r>
      <w:r>
        <w:rPr>
          <w:spacing w:val="17"/>
        </w:rPr>
        <w:t> </w:t>
      </w:r>
      <w:r>
        <w:rPr/>
        <w:t>e</w:t>
      </w:r>
      <w:r>
        <w:rPr>
          <w:spacing w:val="17"/>
        </w:rPr>
        <w:t> </w:t>
      </w:r>
      <w:r>
        <w:rPr/>
        <w:t>Contratos</w:t>
      </w:r>
      <w:r>
        <w:rPr>
          <w:spacing w:val="17"/>
        </w:rPr>
        <w:t> </w:t>
      </w:r>
      <w:r>
        <w:rPr/>
        <w:t>da</w:t>
      </w:r>
      <w:r>
        <w:rPr>
          <w:spacing w:val="6"/>
        </w:rPr>
        <w:t> </w:t>
      </w:r>
      <w:r>
        <w:rPr/>
        <w:t>Administração</w:t>
      </w:r>
      <w:r>
        <w:rPr>
          <w:spacing w:val="17"/>
        </w:rPr>
        <w:t> </w:t>
      </w:r>
      <w:r>
        <w:rPr/>
        <w:t>Pública</w:t>
      </w:r>
      <w:r>
        <w:rPr>
          <w:spacing w:val="17"/>
        </w:rPr>
        <w:t> </w:t>
      </w:r>
      <w:r>
        <w:rPr/>
        <w:t>e</w:t>
      </w:r>
      <w:r>
        <w:rPr>
          <w:spacing w:val="17"/>
        </w:rPr>
        <w:t> </w:t>
      </w:r>
      <w:r>
        <w:rPr/>
        <w:t>dá</w:t>
      </w:r>
      <w:r>
        <w:rPr>
          <w:spacing w:val="17"/>
        </w:rPr>
        <w:t> </w:t>
      </w:r>
      <w:r>
        <w:rPr/>
        <w:t>outras</w:t>
      </w:r>
      <w:r>
        <w:rPr>
          <w:spacing w:val="17"/>
        </w:rPr>
        <w:t> </w:t>
      </w:r>
      <w:r>
        <w:rPr/>
        <w:t>providências),</w:t>
      </w:r>
      <w:r>
        <w:rPr>
          <w:spacing w:val="17"/>
        </w:rPr>
        <w:t> </w:t>
      </w:r>
      <w:r>
        <w:rPr/>
        <w:t>por</w:t>
      </w:r>
      <w:r>
        <w:rPr>
          <w:spacing w:val="17"/>
        </w:rPr>
        <w:t> </w:t>
      </w:r>
      <w:r>
        <w:rPr>
          <w:spacing w:val="-2"/>
        </w:rPr>
        <w:t>Licitação</w:t>
      </w:r>
    </w:p>
    <w:p>
      <w:pPr>
        <w:pStyle w:val="BodyText"/>
        <w:spacing w:after="0" w:line="280" w:lineRule="auto"/>
        <w:sectPr>
          <w:type w:val="continuous"/>
          <w:pgSz w:w="15840" w:h="24480"/>
          <w:pgMar w:top="740" w:bottom="280" w:left="360" w:right="360"/>
        </w:sectPr>
      </w:pPr>
    </w:p>
    <w:p>
      <w:pPr>
        <w:pStyle w:val="BodyText"/>
        <w:spacing w:line="280" w:lineRule="auto" w:before="73"/>
        <w:ind w:left="329" w:right="433"/>
        <w:jc w:val="both"/>
      </w:pPr>
      <w:r>
        <w:rPr/>
        <w:t>(pregão</w:t>
      </w:r>
      <w:r>
        <w:rPr>
          <w:spacing w:val="-2"/>
        </w:rPr>
        <w:t> </w:t>
      </w:r>
      <w:r>
        <w:rPr/>
        <w:t>eletrônico),</w:t>
      </w:r>
      <w:r>
        <w:rPr>
          <w:spacing w:val="-2"/>
        </w:rPr>
        <w:t> </w:t>
      </w:r>
      <w:r>
        <w:rPr/>
        <w:t>no</w:t>
      </w:r>
      <w:r>
        <w:rPr>
          <w:spacing w:val="-2"/>
        </w:rPr>
        <w:t> </w:t>
      </w:r>
      <w:r>
        <w:rPr/>
        <w:t>critério</w:t>
      </w:r>
      <w:r>
        <w:rPr>
          <w:spacing w:val="-2"/>
        </w:rPr>
        <w:t> </w:t>
      </w:r>
      <w:r>
        <w:rPr/>
        <w:t>de</w:t>
      </w:r>
      <w:r>
        <w:rPr>
          <w:spacing w:val="-2"/>
        </w:rPr>
        <w:t> </w:t>
      </w:r>
      <w:r>
        <w:rPr/>
        <w:t>julgamento</w:t>
      </w:r>
      <w:r>
        <w:rPr>
          <w:spacing w:val="-2"/>
        </w:rPr>
        <w:t> </w:t>
      </w:r>
      <w:r>
        <w:rPr/>
        <w:t>por</w:t>
      </w:r>
      <w:r>
        <w:rPr>
          <w:spacing w:val="-2"/>
        </w:rPr>
        <w:t> </w:t>
      </w:r>
      <w:r>
        <w:rPr/>
        <w:t>menor</w:t>
      </w:r>
      <w:r>
        <w:rPr>
          <w:spacing w:val="-2"/>
        </w:rPr>
        <w:t> </w:t>
      </w:r>
      <w:r>
        <w:rPr/>
        <w:t>preço</w:t>
      </w:r>
      <w:r>
        <w:rPr>
          <w:spacing w:val="-2"/>
        </w:rPr>
        <w:t> </w:t>
      </w:r>
      <w:r>
        <w:rPr/>
        <w:t>unitário</w:t>
      </w:r>
      <w:r>
        <w:rPr>
          <w:spacing w:val="-2"/>
        </w:rPr>
        <w:t> </w:t>
      </w:r>
      <w:r>
        <w:rPr/>
        <w:t>por</w:t>
      </w:r>
      <w:r>
        <w:rPr>
          <w:spacing w:val="-2"/>
        </w:rPr>
        <w:t> </w:t>
      </w:r>
      <w:r>
        <w:rPr/>
        <w:t>item,</w:t>
      </w:r>
      <w:r>
        <w:rPr>
          <w:spacing w:val="-2"/>
        </w:rPr>
        <w:t> </w:t>
      </w:r>
      <w:r>
        <w:rPr/>
        <w:t>e</w:t>
      </w:r>
      <w:r>
        <w:rPr>
          <w:spacing w:val="-2"/>
        </w:rPr>
        <w:t> </w:t>
      </w:r>
      <w:r>
        <w:rPr/>
        <w:t>o</w:t>
      </w:r>
      <w:r>
        <w:rPr>
          <w:spacing w:val="-2"/>
        </w:rPr>
        <w:t> </w:t>
      </w:r>
      <w:r>
        <w:rPr/>
        <w:t>Decreto</w:t>
      </w:r>
      <w:r>
        <w:rPr>
          <w:spacing w:val="-2"/>
        </w:rPr>
        <w:t> </w:t>
      </w:r>
      <w:r>
        <w:rPr/>
        <w:t>Estadual</w:t>
      </w:r>
      <w:r>
        <w:rPr>
          <w:spacing w:val="-2"/>
        </w:rPr>
        <w:t> </w:t>
      </w:r>
      <w:r>
        <w:rPr/>
        <w:t>nº</w:t>
      </w:r>
      <w:r>
        <w:rPr>
          <w:spacing w:val="-2"/>
        </w:rPr>
        <w:t> </w:t>
      </w:r>
      <w:r>
        <w:rPr/>
        <w:t>48.816/2023</w:t>
      </w:r>
      <w:r>
        <w:rPr>
          <w:spacing w:val="-2"/>
        </w:rPr>
        <w:t> </w:t>
      </w:r>
      <w:r>
        <w:rPr/>
        <w:t>(Regulamenta</w:t>
      </w:r>
      <w:r>
        <w:rPr>
          <w:spacing w:val="-2"/>
        </w:rPr>
        <w:t> </w:t>
      </w:r>
      <w:r>
        <w:rPr/>
        <w:t>a</w:t>
      </w:r>
      <w:r>
        <w:rPr>
          <w:spacing w:val="-2"/>
        </w:rPr>
        <w:t> </w:t>
      </w:r>
      <w:r>
        <w:rPr/>
        <w:t>fase</w:t>
      </w:r>
      <w:r>
        <w:rPr>
          <w:spacing w:val="-2"/>
        </w:rPr>
        <w:t> </w:t>
      </w:r>
      <w:r>
        <w:rPr/>
        <w:t>preparatória</w:t>
      </w:r>
      <w:r>
        <w:rPr>
          <w:spacing w:val="-2"/>
        </w:rPr>
        <w:t> </w:t>
      </w:r>
      <w:r>
        <w:rPr/>
        <w:t>das</w:t>
      </w:r>
      <w:r>
        <w:rPr>
          <w:spacing w:val="-2"/>
        </w:rPr>
        <w:t> </w:t>
      </w:r>
      <w:r>
        <w:rPr/>
        <w:t>contratações</w:t>
      </w:r>
      <w:r>
        <w:rPr>
          <w:spacing w:val="-2"/>
        </w:rPr>
        <w:t> </w:t>
      </w:r>
      <w:r>
        <w:rPr/>
        <w:t>no</w:t>
      </w:r>
      <w:r>
        <w:rPr>
          <w:spacing w:val="-2"/>
        </w:rPr>
        <w:t> </w:t>
      </w:r>
      <w:r>
        <w:rPr/>
        <w:t>âmbito do Estado do Rio de Janeiro).</w:t>
      </w:r>
    </w:p>
    <w:p>
      <w:pPr>
        <w:pStyle w:val="BodyText"/>
      </w:pPr>
    </w:p>
    <w:p>
      <w:pPr>
        <w:pStyle w:val="BodyText"/>
        <w:spacing w:before="52"/>
      </w:pPr>
    </w:p>
    <w:p>
      <w:pPr>
        <w:pStyle w:val="Heading3"/>
        <w:numPr>
          <w:ilvl w:val="2"/>
          <w:numId w:val="53"/>
        </w:numPr>
        <w:tabs>
          <w:tab w:pos="828" w:val="left" w:leader="none"/>
        </w:tabs>
        <w:spacing w:line="240" w:lineRule="auto" w:before="0" w:after="0"/>
        <w:ind w:left="828" w:right="0" w:hanging="499"/>
        <w:jc w:val="left"/>
      </w:pPr>
      <w:r>
        <w:rPr/>
        <w:t>Regime</w:t>
      </w:r>
      <w:r>
        <w:rPr>
          <w:spacing w:val="-1"/>
        </w:rPr>
        <w:t> </w:t>
      </w:r>
      <w:r>
        <w:rPr/>
        <w:t>de</w:t>
      </w:r>
      <w:r>
        <w:rPr>
          <w:spacing w:val="-1"/>
        </w:rPr>
        <w:t> </w:t>
      </w:r>
      <w:r>
        <w:rPr>
          <w:spacing w:val="-2"/>
        </w:rPr>
        <w:t>Fornecimento:</w:t>
      </w:r>
    </w:p>
    <w:p>
      <w:pPr>
        <w:pStyle w:val="BodyText"/>
        <w:spacing w:line="280" w:lineRule="auto" w:before="160"/>
        <w:ind w:left="329" w:right="433"/>
        <w:jc w:val="both"/>
      </w:pPr>
      <w:r>
        <w:rPr/>
        <w:t>Consignação, devido à variedade de tamanhos e outras especificações que deverão estar disponíveis no ato cirúrgico e considerando o alto impacto orçamentário, com emissão das Autorizações de Fornecimento de acordo com a necessidade de ressuprimento dos estoques ou das cirurgias agendadas.</w:t>
      </w:r>
    </w:p>
    <w:p>
      <w:pPr>
        <w:pStyle w:val="BodyText"/>
      </w:pPr>
    </w:p>
    <w:p>
      <w:pPr>
        <w:pStyle w:val="BodyText"/>
        <w:spacing w:before="52"/>
      </w:pPr>
    </w:p>
    <w:p>
      <w:pPr>
        <w:pStyle w:val="Heading3"/>
        <w:numPr>
          <w:ilvl w:val="2"/>
          <w:numId w:val="53"/>
        </w:numPr>
        <w:tabs>
          <w:tab w:pos="828" w:val="left" w:leader="none"/>
        </w:tabs>
        <w:spacing w:line="240" w:lineRule="auto" w:before="0" w:after="0"/>
        <w:ind w:left="828" w:right="0" w:hanging="499"/>
        <w:jc w:val="left"/>
      </w:pPr>
      <w:r>
        <w:rPr/>
        <w:t>Parcelamento</w:t>
      </w:r>
      <w:r>
        <w:rPr>
          <w:spacing w:val="-3"/>
        </w:rPr>
        <w:t> </w:t>
      </w:r>
      <w:r>
        <w:rPr/>
        <w:t>do</w:t>
      </w:r>
      <w:r>
        <w:rPr>
          <w:spacing w:val="-3"/>
        </w:rPr>
        <w:t> </w:t>
      </w:r>
      <w:r>
        <w:rPr>
          <w:spacing w:val="-2"/>
        </w:rPr>
        <w:t>Objeto:</w:t>
      </w:r>
    </w:p>
    <w:p>
      <w:pPr>
        <w:pStyle w:val="BodyText"/>
        <w:spacing w:line="280" w:lineRule="auto" w:before="160"/>
        <w:ind w:left="329" w:right="433"/>
        <w:jc w:val="both"/>
      </w:pPr>
      <w:r>
        <w:rPr/>
        <w:t>Optou-se pelo parcelamento do objeto, pelo dever de buscar a ampliação da competição e de evitar a concentração de mercado. Assim , é possível aproveitar a capacidade do mercado local e regional para a aquisição desses insumos, o que fomenta o desenvolvimento da economia e a geração de empregos na região.</w:t>
      </w:r>
    </w:p>
    <w:p>
      <w:pPr>
        <w:pStyle w:val="BodyText"/>
      </w:pPr>
    </w:p>
    <w:p>
      <w:pPr>
        <w:pStyle w:val="BodyText"/>
        <w:spacing w:before="51"/>
      </w:pPr>
    </w:p>
    <w:p>
      <w:pPr>
        <w:pStyle w:val="Heading3"/>
        <w:numPr>
          <w:ilvl w:val="2"/>
          <w:numId w:val="53"/>
        </w:numPr>
        <w:tabs>
          <w:tab w:pos="828" w:val="left" w:leader="none"/>
        </w:tabs>
        <w:spacing w:line="240" w:lineRule="auto" w:before="1" w:after="0"/>
        <w:ind w:left="828" w:right="0" w:hanging="499"/>
        <w:jc w:val="left"/>
      </w:pPr>
      <w:r>
        <w:rPr/>
        <w:t>Participação</w:t>
      </w:r>
      <w:r>
        <w:rPr>
          <w:spacing w:val="-1"/>
        </w:rPr>
        <w:t> </w:t>
      </w:r>
      <w:r>
        <w:rPr/>
        <w:t>de</w:t>
      </w:r>
      <w:r>
        <w:rPr>
          <w:spacing w:val="-1"/>
        </w:rPr>
        <w:t> </w:t>
      </w:r>
      <w:r>
        <w:rPr>
          <w:spacing w:val="-2"/>
        </w:rPr>
        <w:t>Cooperativas:</w:t>
      </w:r>
    </w:p>
    <w:p>
      <w:pPr>
        <w:pStyle w:val="BodyText"/>
        <w:spacing w:line="280" w:lineRule="auto" w:before="160"/>
        <w:ind w:left="329"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w:t>
      </w:r>
      <w:r>
        <w:rPr/>
        <w:t>a célere execução do objeto pretendido.</w:t>
      </w:r>
    </w:p>
    <w:p>
      <w:pPr>
        <w:pStyle w:val="BodyText"/>
      </w:pPr>
    </w:p>
    <w:p>
      <w:pPr>
        <w:pStyle w:val="BodyText"/>
        <w:spacing w:before="52"/>
      </w:pPr>
    </w:p>
    <w:p>
      <w:pPr>
        <w:pStyle w:val="Heading3"/>
        <w:numPr>
          <w:ilvl w:val="2"/>
          <w:numId w:val="53"/>
        </w:numPr>
        <w:tabs>
          <w:tab w:pos="828" w:val="left" w:leader="none"/>
        </w:tabs>
        <w:spacing w:line="240" w:lineRule="auto" w:before="1" w:after="0"/>
        <w:ind w:left="828" w:right="0" w:hanging="499"/>
        <w:jc w:val="left"/>
      </w:pPr>
      <w:r>
        <w:rPr/>
        <w:t>Participação</w:t>
      </w:r>
      <w:r>
        <w:rPr>
          <w:spacing w:val="-1"/>
        </w:rPr>
        <w:t> </w:t>
      </w:r>
      <w:r>
        <w:rPr/>
        <w:t>de</w:t>
      </w:r>
      <w:r>
        <w:rPr>
          <w:spacing w:val="-1"/>
        </w:rPr>
        <w:t> </w:t>
      </w:r>
      <w:r>
        <w:rPr>
          <w:spacing w:val="-2"/>
        </w:rPr>
        <w:t>Consórcio:</w:t>
      </w:r>
    </w:p>
    <w:p>
      <w:pPr>
        <w:pStyle w:val="BodyText"/>
        <w:spacing w:before="160"/>
        <w:ind w:left="32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pPr>
    </w:p>
    <w:p>
      <w:pPr>
        <w:pStyle w:val="BodyText"/>
        <w:spacing w:before="89"/>
      </w:pPr>
    </w:p>
    <w:p>
      <w:pPr>
        <w:pStyle w:val="Heading3"/>
        <w:numPr>
          <w:ilvl w:val="2"/>
          <w:numId w:val="53"/>
        </w:numPr>
        <w:tabs>
          <w:tab w:pos="828" w:val="left" w:leader="none"/>
        </w:tabs>
        <w:spacing w:line="240" w:lineRule="auto" w:before="1" w:after="0"/>
        <w:ind w:left="828" w:right="0" w:hanging="499"/>
        <w:jc w:val="left"/>
      </w:pPr>
      <w:r>
        <w:rPr/>
        <w:t>Duração</w:t>
      </w:r>
      <w:r>
        <w:rPr>
          <w:spacing w:val="-1"/>
        </w:rPr>
        <w:t> </w:t>
      </w:r>
      <w:r>
        <w:rPr/>
        <w:t>do</w:t>
      </w:r>
      <w:r>
        <w:rPr>
          <w:spacing w:val="-1"/>
        </w:rPr>
        <w:t> </w:t>
      </w:r>
      <w:r>
        <w:rPr>
          <w:spacing w:val="-2"/>
        </w:rPr>
        <w:t>contrato:</w:t>
      </w:r>
    </w:p>
    <w:p>
      <w:pPr>
        <w:pStyle w:val="BodyText"/>
        <w:spacing w:line="280" w:lineRule="auto" w:before="160"/>
        <w:ind w:left="329" w:right="433"/>
        <w:jc w:val="both"/>
      </w:pPr>
      <w:r>
        <w:rPr/>
        <w:t>Uma</w:t>
      </w:r>
      <w:r>
        <w:rPr>
          <w:spacing w:val="-1"/>
        </w:rPr>
        <w:t> </w:t>
      </w:r>
      <w:r>
        <w:rPr/>
        <w:t>vez</w:t>
      </w:r>
      <w:r>
        <w:rPr>
          <w:spacing w:val="-1"/>
        </w:rPr>
        <w:t> </w:t>
      </w:r>
      <w:r>
        <w:rPr/>
        <w:t>que</w:t>
      </w:r>
      <w:r>
        <w:rPr>
          <w:spacing w:val="-1"/>
        </w:rPr>
        <w:t> </w:t>
      </w:r>
      <w:r>
        <w:rPr/>
        <w:t>se</w:t>
      </w:r>
      <w:r>
        <w:rPr>
          <w:spacing w:val="-1"/>
        </w:rPr>
        <w:t> </w:t>
      </w:r>
      <w:r>
        <w:rPr/>
        <w:t>trata</w:t>
      </w:r>
      <w:r>
        <w:rPr>
          <w:spacing w:val="-1"/>
        </w:rPr>
        <w:t> </w:t>
      </w:r>
      <w:r>
        <w:rPr/>
        <w:t>de</w:t>
      </w:r>
      <w:r>
        <w:rPr>
          <w:spacing w:val="-1"/>
        </w:rPr>
        <w:t> </w:t>
      </w:r>
      <w:r>
        <w:rPr/>
        <w:t>material</w:t>
      </w:r>
      <w:r>
        <w:rPr>
          <w:spacing w:val="-1"/>
        </w:rPr>
        <w:t> </w:t>
      </w:r>
      <w:r>
        <w:rPr/>
        <w:t>caracterizado</w:t>
      </w:r>
      <w:r>
        <w:rPr>
          <w:spacing w:val="-1"/>
        </w:rPr>
        <w:t> </w:t>
      </w:r>
      <w:r>
        <w:rPr/>
        <w:t>como</w:t>
      </w:r>
      <w:r>
        <w:rPr>
          <w:spacing w:val="-1"/>
        </w:rPr>
        <w:t> </w:t>
      </w:r>
      <w:r>
        <w:rPr/>
        <w:t>de</w:t>
      </w:r>
      <w:r>
        <w:rPr>
          <w:spacing w:val="-1"/>
        </w:rPr>
        <w:t> </w:t>
      </w:r>
      <w:r>
        <w:rPr/>
        <w:t>fornecimento</w:t>
      </w:r>
      <w:r>
        <w:rPr>
          <w:spacing w:val="-1"/>
        </w:rPr>
        <w:t> </w:t>
      </w:r>
      <w:r>
        <w:rPr/>
        <w:t>contínuo,</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será</w:t>
      </w:r>
      <w:r>
        <w:rPr>
          <w:spacing w:val="-1"/>
        </w:rPr>
        <w:t> </w:t>
      </w:r>
      <w:r>
        <w:rPr/>
        <w:t>de</w:t>
      </w:r>
      <w:r>
        <w:rPr>
          <w:spacing w:val="-1"/>
        </w:rPr>
        <w:t> </w:t>
      </w:r>
      <w:r>
        <w:rPr/>
        <w:t>12</w:t>
      </w:r>
      <w:r>
        <w:rPr>
          <w:spacing w:val="-1"/>
        </w:rPr>
        <w:t> </w:t>
      </w:r>
      <w:r>
        <w:rPr/>
        <w:t>meses,</w:t>
      </w:r>
      <w:r>
        <w:rPr>
          <w:spacing w:val="-1"/>
        </w:rPr>
        <w:t> </w:t>
      </w:r>
      <w:r>
        <w:rPr/>
        <w:t>contados</w:t>
      </w:r>
      <w:r>
        <w:rPr>
          <w:spacing w:val="-1"/>
        </w:rPr>
        <w:t> </w:t>
      </w:r>
      <w:r>
        <w:rPr/>
        <w:t>a</w:t>
      </w:r>
      <w:r>
        <w:rPr>
          <w:spacing w:val="-1"/>
        </w:rPr>
        <w:t> </w:t>
      </w:r>
      <w:r>
        <w:rPr/>
        <w:t>partir</w:t>
      </w:r>
      <w:r>
        <w:rPr>
          <w:spacing w:val="-1"/>
        </w:rPr>
        <w:t> </w:t>
      </w:r>
      <w:r>
        <w:rPr/>
        <w:t>da</w:t>
      </w:r>
      <w:r>
        <w:rPr>
          <w:spacing w:val="-1"/>
        </w:rPr>
        <w:t> </w:t>
      </w:r>
      <w:r>
        <w:rPr/>
        <w:t>data</w:t>
      </w:r>
      <w:r>
        <w:rPr>
          <w:spacing w:val="-1"/>
        </w:rPr>
        <w:t> </w:t>
      </w:r>
      <w:r>
        <w:rPr/>
        <w:t>da</w:t>
      </w:r>
      <w:r>
        <w:rPr>
          <w:spacing w:val="-1"/>
        </w:rPr>
        <w:t> </w:t>
      </w:r>
      <w:r>
        <w:rPr/>
        <w:t>publicação</w:t>
      </w:r>
      <w:r>
        <w:rPr>
          <w:spacing w:val="-1"/>
        </w:rPr>
        <w:t> </w:t>
      </w:r>
      <w:r>
        <w:rPr/>
        <w:t>no</w:t>
      </w:r>
      <w:r>
        <w:rPr>
          <w:spacing w:val="-1"/>
        </w:rPr>
        <w:t> </w:t>
      </w:r>
      <w:r>
        <w:rPr/>
        <w:t>Portal Nacional de Contratações Públicas (PNCP), podendo ser prorrogado conforme</w:t>
      </w:r>
      <w:r>
        <w:rPr>
          <w:spacing w:val="-3"/>
        </w:rPr>
        <w:t> </w:t>
      </w:r>
      <w:r>
        <w:rPr/>
        <w:t>Art. 107, da Lei 14.133/2021.</w:t>
      </w:r>
    </w:p>
    <w:p>
      <w:pPr>
        <w:pStyle w:val="BodyText"/>
      </w:pPr>
    </w:p>
    <w:p>
      <w:pPr>
        <w:pStyle w:val="BodyText"/>
        <w:spacing w:before="51"/>
      </w:pPr>
    </w:p>
    <w:p>
      <w:pPr>
        <w:pStyle w:val="Heading3"/>
        <w:numPr>
          <w:ilvl w:val="2"/>
          <w:numId w:val="53"/>
        </w:numPr>
        <w:tabs>
          <w:tab w:pos="828" w:val="left" w:leader="none"/>
        </w:tabs>
        <w:spacing w:line="240" w:lineRule="auto" w:before="0" w:after="0"/>
        <w:ind w:left="828" w:right="0" w:hanging="499"/>
        <w:jc w:val="left"/>
      </w:pPr>
      <w:r>
        <w:rPr/>
        <w:t>Reajustamento</w:t>
      </w:r>
      <w:r>
        <w:rPr>
          <w:spacing w:val="-1"/>
        </w:rPr>
        <w:t> </w:t>
      </w:r>
      <w:r>
        <w:rPr/>
        <w:t>de</w:t>
      </w:r>
      <w:r>
        <w:rPr>
          <w:spacing w:val="-1"/>
        </w:rPr>
        <w:t> </w:t>
      </w:r>
      <w:r>
        <w:rPr>
          <w:spacing w:val="-2"/>
        </w:rPr>
        <w:t>preços:</w:t>
      </w:r>
    </w:p>
    <w:p>
      <w:pPr>
        <w:pStyle w:val="BodyText"/>
        <w:spacing w:before="161"/>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spacing w:before="89"/>
      </w:pPr>
    </w:p>
    <w:p>
      <w:pPr>
        <w:pStyle w:val="Heading3"/>
        <w:numPr>
          <w:ilvl w:val="2"/>
          <w:numId w:val="53"/>
        </w:numPr>
        <w:tabs>
          <w:tab w:pos="828" w:val="left" w:leader="none"/>
        </w:tabs>
        <w:spacing w:line="240" w:lineRule="auto" w:before="1" w:after="0"/>
        <w:ind w:left="828" w:right="0" w:hanging="499"/>
        <w:jc w:val="left"/>
      </w:pPr>
      <w:r>
        <w:rPr>
          <w:spacing w:val="-2"/>
        </w:rPr>
        <w:t>Garantia:</w:t>
      </w:r>
    </w:p>
    <w:p>
      <w:pPr>
        <w:pStyle w:val="BodyText"/>
        <w:spacing w:line="266" w:lineRule="auto" w:before="122"/>
        <w:ind w:left="329" w:right="433"/>
        <w:jc w:val="both"/>
      </w:pPr>
      <w:r>
        <w:rPr/>
        <w:t>A</w:t>
      </w:r>
      <w:r>
        <w:rPr>
          <w:spacing w:val="-8"/>
        </w:rPr>
        <w:t> </w:t>
      </w:r>
      <w:r>
        <w:rPr/>
        <w:t>cobertura de garantia contratual será avaliada de acordo com a </w:t>
      </w:r>
      <w:r>
        <w:rPr>
          <w:b/>
        </w:rPr>
        <w:t>OS-003-GDG-2024</w:t>
      </w:r>
      <w:r>
        <w:rPr/>
        <w:t>, conforme documento SEI </w:t>
      </w:r>
      <w:r>
        <w:rPr>
          <w:sz w:val="24"/>
        </w:rPr>
        <w:t>91184700</w:t>
      </w:r>
      <w:r>
        <w:rPr/>
        <w:t>, obedecendo as cláusulas previstas no</w:t>
      </w:r>
      <w:r>
        <w:rPr>
          <w:spacing w:val="-8"/>
        </w:rPr>
        <w:t> </w:t>
      </w:r>
      <w:r>
        <w:rPr/>
        <w:t>Art. 96 da </w:t>
      </w:r>
      <w:r>
        <w:rPr/>
        <w:t>Lei </w:t>
      </w:r>
      <w:r>
        <w:rPr>
          <w:spacing w:val="-2"/>
        </w:rPr>
        <w:t>14.133/21.</w:t>
      </w:r>
    </w:p>
    <w:p>
      <w:pPr>
        <w:pStyle w:val="BodyText"/>
      </w:pPr>
    </w:p>
    <w:p>
      <w:pPr>
        <w:pStyle w:val="BodyText"/>
        <w:spacing w:before="66"/>
      </w:pPr>
    </w:p>
    <w:p>
      <w:pPr>
        <w:pStyle w:val="Heading3"/>
        <w:numPr>
          <w:ilvl w:val="2"/>
          <w:numId w:val="53"/>
        </w:numPr>
        <w:tabs>
          <w:tab w:pos="828" w:val="left" w:leader="none"/>
        </w:tabs>
        <w:spacing w:line="240" w:lineRule="auto" w:before="0" w:after="0"/>
        <w:ind w:left="828" w:right="0" w:hanging="499"/>
        <w:jc w:val="left"/>
      </w:pPr>
      <w:r>
        <w:rPr/>
        <w:t>Possibilidade</w:t>
      </w:r>
      <w:r>
        <w:rPr>
          <w:spacing w:val="-1"/>
        </w:rPr>
        <w:t> </w:t>
      </w:r>
      <w:r>
        <w:rPr/>
        <w:t>de</w:t>
      </w:r>
      <w:r>
        <w:rPr>
          <w:spacing w:val="-1"/>
        </w:rPr>
        <w:t> </w:t>
      </w:r>
      <w:r>
        <w:rPr>
          <w:spacing w:val="-2"/>
        </w:rPr>
        <w:t>subcontratação:</w:t>
      </w:r>
    </w:p>
    <w:p>
      <w:pPr>
        <w:pStyle w:val="BodyText"/>
        <w:spacing w:before="160"/>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spacing w:before="90"/>
      </w:pPr>
    </w:p>
    <w:p>
      <w:pPr>
        <w:pStyle w:val="Heading3"/>
        <w:numPr>
          <w:ilvl w:val="2"/>
          <w:numId w:val="53"/>
        </w:numPr>
        <w:tabs>
          <w:tab w:pos="928" w:val="left" w:leader="none"/>
        </w:tabs>
        <w:spacing w:line="240" w:lineRule="auto" w:before="0" w:after="0"/>
        <w:ind w:left="9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160"/>
        <w:ind w:left="3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pPr>
    </w:p>
    <w:p>
      <w:pPr>
        <w:pStyle w:val="BodyText"/>
        <w:spacing w:before="90"/>
      </w:pPr>
    </w:p>
    <w:p>
      <w:pPr>
        <w:pStyle w:val="Heading3"/>
        <w:numPr>
          <w:ilvl w:val="2"/>
          <w:numId w:val="53"/>
        </w:numPr>
        <w:tabs>
          <w:tab w:pos="916" w:val="left" w:leader="none"/>
        </w:tabs>
        <w:spacing w:line="240" w:lineRule="auto" w:before="0" w:after="0"/>
        <w:ind w:left="91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160"/>
        <w:ind w:left="329" w:right="433"/>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pPr>
    </w:p>
    <w:p>
      <w:pPr>
        <w:pStyle w:val="BodyText"/>
        <w:spacing w:before="52"/>
      </w:pPr>
    </w:p>
    <w:p>
      <w:pPr>
        <w:pStyle w:val="Heading3"/>
        <w:numPr>
          <w:ilvl w:val="2"/>
          <w:numId w:val="53"/>
        </w:numPr>
        <w:tabs>
          <w:tab w:pos="879" w:val="left" w:leader="none"/>
        </w:tabs>
        <w:spacing w:line="240" w:lineRule="auto" w:before="0" w:after="0"/>
        <w:ind w:left="879" w:right="0" w:hanging="550"/>
        <w:jc w:val="left"/>
        <w:rPr>
          <w:sz w:val="18"/>
        </w:rPr>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3"/>
        </w:numPr>
        <w:tabs>
          <w:tab w:pos="1067" w:val="left" w:leader="none"/>
        </w:tabs>
        <w:spacing w:line="240" w:lineRule="auto" w:before="160" w:after="0"/>
        <w:ind w:left="106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3"/>
        </w:numPr>
        <w:tabs>
          <w:tab w:pos="1078" w:val="left" w:leader="none"/>
        </w:tabs>
        <w:spacing w:line="240" w:lineRule="auto" w:before="160" w:after="0"/>
        <w:ind w:left="10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3"/>
        </w:numPr>
        <w:tabs>
          <w:tab w:pos="1083" w:val="left" w:leader="none"/>
        </w:tabs>
        <w:spacing w:line="280" w:lineRule="auto" w:before="160" w:after="0"/>
        <w:ind w:left="329" w:right="433" w:firstLine="0"/>
        <w:jc w:val="left"/>
        <w:rPr>
          <w:sz w:val="20"/>
        </w:rPr>
      </w:pPr>
      <w:r>
        <w:rPr>
          <w:sz w:val="20"/>
        </w:rPr>
        <w:t>Cumprir com o fornecimento do objeto contratado em conformidade com prazo, local, emissão de documentos fiscais, quantidade, embalagem, especificações técnicas e validade definidos em Edital.</w:t>
      </w:r>
    </w:p>
    <w:p>
      <w:pPr>
        <w:pStyle w:val="BodyText"/>
      </w:pPr>
    </w:p>
    <w:p>
      <w:pPr>
        <w:pStyle w:val="BodyText"/>
        <w:spacing w:before="52"/>
      </w:pPr>
    </w:p>
    <w:p>
      <w:pPr>
        <w:pStyle w:val="Heading2"/>
        <w:numPr>
          <w:ilvl w:val="0"/>
          <w:numId w:val="52"/>
        </w:numPr>
        <w:tabs>
          <w:tab w:pos="528" w:val="left" w:leader="none"/>
        </w:tabs>
        <w:spacing w:line="240" w:lineRule="auto" w:before="0" w:after="0"/>
        <w:ind w:left="528" w:right="0" w:hanging="199"/>
        <w:jc w:val="left"/>
      </w:pPr>
      <w:r>
        <w:rPr>
          <w:spacing w:val="-2"/>
        </w:rPr>
        <w:t>PLANEJAMENTO</w:t>
      </w:r>
    </w:p>
    <w:p>
      <w:pPr>
        <w:pStyle w:val="ListParagraph"/>
        <w:numPr>
          <w:ilvl w:val="1"/>
          <w:numId w:val="52"/>
        </w:numPr>
        <w:tabs>
          <w:tab w:pos="678" w:val="left" w:leader="none"/>
        </w:tabs>
        <w:spacing w:line="240" w:lineRule="auto" w:before="160" w:after="0"/>
        <w:ind w:left="6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160"/>
        <w:ind w:left="329" w:right="43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pPr>
    </w:p>
    <w:p>
      <w:pPr>
        <w:pStyle w:val="BodyText"/>
        <w:spacing w:before="52"/>
      </w:pPr>
    </w:p>
    <w:p>
      <w:pPr>
        <w:pStyle w:val="Heading2"/>
        <w:numPr>
          <w:ilvl w:val="1"/>
          <w:numId w:val="52"/>
        </w:numPr>
        <w:tabs>
          <w:tab w:pos="678" w:val="left" w:leader="none"/>
        </w:tabs>
        <w:spacing w:line="240" w:lineRule="auto" w:before="0" w:after="0"/>
        <w:ind w:left="67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spacing w:before="160"/>
        <w:ind w:left="32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pPr>
    </w:p>
    <w:p>
      <w:pPr>
        <w:pStyle w:val="BodyText"/>
        <w:spacing w:before="90"/>
      </w:pPr>
    </w:p>
    <w:p>
      <w:pPr>
        <w:pStyle w:val="Heading2"/>
        <w:numPr>
          <w:ilvl w:val="1"/>
          <w:numId w:val="52"/>
        </w:numPr>
        <w:tabs>
          <w:tab w:pos="678" w:val="left" w:leader="none"/>
        </w:tabs>
        <w:spacing w:line="240" w:lineRule="auto" w:before="0" w:after="0"/>
        <w:ind w:left="6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160"/>
        <w:ind w:left="329" w:right="433"/>
        <w:jc w:val="both"/>
      </w:pPr>
      <w:r>
        <w:rPr/>
        <w:t>A contratada deverá, tendo em vista o princípio constitucional da promoção do desenvolvimento sustentável e no que for aplicável ao cumprimento do objeto, obedecer </w:t>
      </w:r>
      <w:r>
        <w:rPr/>
        <w:t>aos critérios estabelecidos no Decreto Estadual 43.629/2012.</w:t>
      </w:r>
    </w:p>
    <w:p>
      <w:pPr>
        <w:pStyle w:val="BodyText"/>
      </w:pPr>
    </w:p>
    <w:p>
      <w:pPr>
        <w:pStyle w:val="BodyText"/>
        <w:spacing w:before="52"/>
      </w:pPr>
    </w:p>
    <w:p>
      <w:pPr>
        <w:pStyle w:val="Heading2"/>
        <w:numPr>
          <w:ilvl w:val="1"/>
          <w:numId w:val="52"/>
        </w:numPr>
        <w:tabs>
          <w:tab w:pos="678" w:val="left" w:leader="none"/>
        </w:tabs>
        <w:spacing w:line="240" w:lineRule="auto" w:before="0" w:after="0"/>
        <w:ind w:left="678" w:right="0" w:hanging="349"/>
        <w:jc w:val="left"/>
      </w:pPr>
      <w:r>
        <w:rPr>
          <w:spacing w:val="-2"/>
        </w:rPr>
        <w:t>CONTRATAÇÕES</w:t>
      </w:r>
      <w:r>
        <w:rPr>
          <w:spacing w:val="-7"/>
        </w:rPr>
        <w:t> </w:t>
      </w:r>
      <w:r>
        <w:rPr>
          <w:spacing w:val="-2"/>
        </w:rPr>
        <w:t>CORRELATAS</w:t>
      </w:r>
    </w:p>
    <w:p>
      <w:pPr>
        <w:pStyle w:val="BodyText"/>
        <w:spacing w:line="280" w:lineRule="auto" w:before="160"/>
        <w:ind w:left="329" w:right="433"/>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pPr>
    </w:p>
    <w:p>
      <w:pPr>
        <w:pStyle w:val="BodyText"/>
        <w:spacing w:before="82"/>
      </w:pPr>
    </w:p>
    <w:p>
      <w:pPr>
        <w:pStyle w:val="Heading2"/>
        <w:tabs>
          <w:tab w:pos="2394" w:val="left" w:leader="none"/>
          <w:tab w:pos="8654" w:val="left" w:leader="none"/>
        </w:tabs>
        <w:ind w:left="447"/>
      </w:pPr>
      <w:r>
        <w:rPr>
          <w:spacing w:val="-4"/>
        </w:rPr>
        <w:t>ITEM</w:t>
      </w:r>
      <w:r>
        <w:rPr/>
        <w:tab/>
        <w:t>DESCRIÇÃO</w:t>
      </w:r>
      <w:r>
        <w:rPr>
          <w:spacing w:val="-3"/>
        </w:rPr>
        <w:t> </w:t>
      </w:r>
      <w:r>
        <w:rPr/>
        <w:t>DO</w:t>
      </w:r>
      <w:r>
        <w:rPr>
          <w:spacing w:val="-2"/>
        </w:rPr>
        <w:t> </w:t>
      </w:r>
      <w:r>
        <w:rPr/>
        <w:t>OBJETO</w:t>
      </w:r>
      <w:r>
        <w:rPr>
          <w:spacing w:val="-2"/>
        </w:rPr>
        <w:t> </w:t>
      </w:r>
      <w:r>
        <w:rPr/>
        <w:t>DA</w:t>
      </w:r>
      <w:r>
        <w:rPr>
          <w:spacing w:val="-12"/>
        </w:rPr>
        <w:t> </w:t>
      </w:r>
      <w:r>
        <w:rPr>
          <w:spacing w:val="-2"/>
        </w:rPr>
        <w:t>CONTRATAÇÃO</w:t>
      </w:r>
      <w:r>
        <w:rPr/>
        <w:tab/>
        <w:t>PROCESSO</w:t>
      </w:r>
      <w:r>
        <w:rPr>
          <w:spacing w:val="-3"/>
        </w:rPr>
        <w:t> </w:t>
      </w:r>
      <w:r>
        <w:rPr>
          <w:spacing w:val="-5"/>
        </w:rPr>
        <w:t>SEI</w:t>
      </w:r>
    </w:p>
    <w:p>
      <w:pPr>
        <w:pStyle w:val="Heading2"/>
        <w:spacing w:after="0"/>
        <w:sectPr>
          <w:pgSz w:w="15840" w:h="24480"/>
          <w:pgMar w:top="520" w:bottom="280" w:left="360" w:right="360"/>
        </w:sectPr>
      </w:pPr>
    </w:p>
    <w:p>
      <w:pPr>
        <w:pStyle w:val="BodyText"/>
        <w:spacing w:line="212" w:lineRule="exact" w:before="73"/>
        <w:ind w:left="1114"/>
      </w:pPr>
      <w:r>
        <w:rPr/>
        <w:t>ENXERTO</w:t>
      </w:r>
      <w:r>
        <w:rPr>
          <w:spacing w:val="27"/>
        </w:rPr>
        <w:t>  </w:t>
      </w:r>
      <w:r>
        <w:rPr/>
        <w:t>BIFURCADO</w:t>
      </w:r>
      <w:r>
        <w:rPr>
          <w:spacing w:val="28"/>
        </w:rPr>
        <w:t>  </w:t>
      </w:r>
      <w:r>
        <w:rPr/>
        <w:t>DACRON</w:t>
      </w:r>
      <w:r>
        <w:rPr>
          <w:spacing w:val="27"/>
        </w:rPr>
        <w:t>  </w:t>
      </w:r>
      <w:r>
        <w:rPr/>
        <w:t>14MM</w:t>
      </w:r>
      <w:r>
        <w:rPr>
          <w:spacing w:val="70"/>
          <w:w w:val="150"/>
        </w:rPr>
        <w:t> </w:t>
      </w:r>
      <w:r>
        <w:rPr/>
        <w:t>A</w:t>
      </w:r>
      <w:r>
        <w:rPr>
          <w:spacing w:val="70"/>
          <w:w w:val="150"/>
        </w:rPr>
        <w:t> </w:t>
      </w:r>
      <w:r>
        <w:rPr/>
        <w:t>24MM</w:t>
      </w:r>
      <w:r>
        <w:rPr>
          <w:spacing w:val="27"/>
        </w:rPr>
        <w:t>  </w:t>
      </w:r>
      <w:r>
        <w:rPr/>
        <w:t>X</w:t>
      </w:r>
      <w:r>
        <w:rPr>
          <w:spacing w:val="28"/>
        </w:rPr>
        <w:t>  </w:t>
      </w:r>
      <w:r>
        <w:rPr/>
        <w:t>7MM</w:t>
      </w:r>
      <w:r>
        <w:rPr>
          <w:spacing w:val="69"/>
          <w:w w:val="150"/>
        </w:rPr>
        <w:t> </w:t>
      </w:r>
      <w:r>
        <w:rPr/>
        <w:t>A</w:t>
      </w:r>
      <w:r>
        <w:rPr>
          <w:spacing w:val="70"/>
          <w:w w:val="150"/>
        </w:rPr>
        <w:t> </w:t>
      </w:r>
      <w:r>
        <w:rPr>
          <w:spacing w:val="-4"/>
        </w:rPr>
        <w:t>12MM</w:t>
      </w:r>
    </w:p>
    <w:p>
      <w:pPr>
        <w:pStyle w:val="BodyText"/>
        <w:tabs>
          <w:tab w:pos="1114" w:val="left" w:leader="none"/>
          <w:tab w:pos="8341" w:val="left" w:leader="none"/>
        </w:tabs>
        <w:spacing w:line="216" w:lineRule="auto"/>
        <w:ind w:left="663"/>
      </w:pPr>
      <w:r>
        <w:rPr>
          <w:b/>
          <w:spacing w:val="-10"/>
        </w:rPr>
        <w:t>1</w:t>
      </w:r>
      <w:r>
        <w:rPr>
          <w:b/>
        </w:rPr>
        <w:tab/>
      </w:r>
      <w:r>
        <w:rPr>
          <w:position w:val="-7"/>
        </w:rPr>
        <w:t>COMPRIMENTO:</w:t>
      </w:r>
      <w:r>
        <w:rPr>
          <w:spacing w:val="-4"/>
          <w:position w:val="-7"/>
        </w:rPr>
        <w:t> </w:t>
      </w:r>
      <w:r>
        <w:rPr>
          <w:position w:val="-7"/>
        </w:rPr>
        <w:t>30CM</w:t>
      </w:r>
      <w:r>
        <w:rPr>
          <w:spacing w:val="-13"/>
          <w:position w:val="-7"/>
        </w:rPr>
        <w:t> </w:t>
      </w:r>
      <w:r>
        <w:rPr>
          <w:position w:val="-7"/>
        </w:rPr>
        <w:t>A</w:t>
      </w:r>
      <w:r>
        <w:rPr>
          <w:spacing w:val="-12"/>
          <w:position w:val="-7"/>
        </w:rPr>
        <w:t> </w:t>
      </w:r>
      <w:r>
        <w:rPr>
          <w:spacing w:val="-4"/>
          <w:position w:val="-7"/>
        </w:rPr>
        <w:t>50CM</w:t>
      </w:r>
      <w:r>
        <w:rPr>
          <w:position w:val="-7"/>
        </w:rPr>
        <w:tab/>
      </w:r>
      <w:r>
        <w:rPr/>
        <w:t>SEI-</w:t>
      </w:r>
      <w:r>
        <w:rPr>
          <w:spacing w:val="-2"/>
        </w:rPr>
        <w:t>260008/010087/2023</w:t>
      </w:r>
    </w:p>
    <w:p>
      <w:pPr>
        <w:pStyle w:val="ListParagraph"/>
        <w:numPr>
          <w:ilvl w:val="0"/>
          <w:numId w:val="55"/>
        </w:numPr>
        <w:tabs>
          <w:tab w:pos="1114" w:val="left" w:leader="none"/>
          <w:tab w:pos="8341" w:val="left" w:leader="none"/>
        </w:tabs>
        <w:spacing w:line="240" w:lineRule="auto" w:before="188" w:after="0"/>
        <w:ind w:left="1114" w:right="0" w:hanging="451"/>
        <w:jc w:val="left"/>
        <w:rPr>
          <w:position w:val="-5"/>
          <w:sz w:val="20"/>
        </w:rPr>
      </w:pPr>
      <w:r>
        <w:rPr>
          <w:sz w:val="20"/>
        </w:rPr>
        <w:t>ENXERTO</w:t>
      </w:r>
      <w:r>
        <w:rPr>
          <w:spacing w:val="-14"/>
          <w:sz w:val="20"/>
        </w:rPr>
        <w:t> </w:t>
      </w:r>
      <w:r>
        <w:rPr>
          <w:sz w:val="20"/>
        </w:rPr>
        <w:t>RETO</w:t>
      </w:r>
      <w:r>
        <w:rPr>
          <w:spacing w:val="-4"/>
          <w:sz w:val="20"/>
        </w:rPr>
        <w:t> </w:t>
      </w:r>
      <w:r>
        <w:rPr>
          <w:sz w:val="20"/>
        </w:rPr>
        <w:t>DACRON</w:t>
      </w:r>
      <w:r>
        <w:rPr>
          <w:spacing w:val="-4"/>
          <w:sz w:val="20"/>
        </w:rPr>
        <w:t> </w:t>
      </w:r>
      <w:r>
        <w:rPr>
          <w:sz w:val="20"/>
        </w:rPr>
        <w:t>6MM</w:t>
      </w:r>
      <w:r>
        <w:rPr>
          <w:spacing w:val="-12"/>
          <w:sz w:val="20"/>
        </w:rPr>
        <w:t> </w:t>
      </w:r>
      <w:r>
        <w:rPr>
          <w:sz w:val="20"/>
        </w:rPr>
        <w:t>A</w:t>
      </w:r>
      <w:r>
        <w:rPr>
          <w:spacing w:val="-13"/>
          <w:sz w:val="20"/>
        </w:rPr>
        <w:t> </w:t>
      </w:r>
      <w:r>
        <w:rPr>
          <w:sz w:val="20"/>
        </w:rPr>
        <w:t>8MM</w:t>
      </w:r>
      <w:r>
        <w:rPr>
          <w:spacing w:val="-4"/>
          <w:sz w:val="20"/>
        </w:rPr>
        <w:t> </w:t>
      </w:r>
      <w:r>
        <w:rPr>
          <w:sz w:val="20"/>
        </w:rPr>
        <w:t>COMPRIMENTO:</w:t>
      </w:r>
      <w:r>
        <w:rPr>
          <w:spacing w:val="-3"/>
          <w:sz w:val="20"/>
        </w:rPr>
        <w:t> </w:t>
      </w:r>
      <w:r>
        <w:rPr>
          <w:sz w:val="20"/>
        </w:rPr>
        <w:t>40CM</w:t>
      </w:r>
      <w:r>
        <w:rPr>
          <w:spacing w:val="-13"/>
          <w:sz w:val="20"/>
        </w:rPr>
        <w:t> </w:t>
      </w:r>
      <w:r>
        <w:rPr>
          <w:sz w:val="20"/>
        </w:rPr>
        <w:t>A</w:t>
      </w:r>
      <w:r>
        <w:rPr>
          <w:spacing w:val="-12"/>
          <w:sz w:val="20"/>
        </w:rPr>
        <w:t> </w:t>
      </w:r>
      <w:r>
        <w:rPr>
          <w:spacing w:val="-4"/>
          <w:sz w:val="20"/>
        </w:rPr>
        <w:t>80CM</w:t>
      </w:r>
      <w:r>
        <w:rPr>
          <w:sz w:val="20"/>
        </w:rPr>
        <w:tab/>
      </w:r>
      <w:r>
        <w:rPr>
          <w:position w:val="-5"/>
          <w:sz w:val="20"/>
        </w:rPr>
        <w:t>SEI-</w:t>
      </w:r>
      <w:r>
        <w:rPr>
          <w:spacing w:val="-2"/>
          <w:position w:val="-5"/>
          <w:sz w:val="20"/>
        </w:rPr>
        <w:t>260008/002989/2022</w:t>
      </w:r>
    </w:p>
    <w:p>
      <w:pPr>
        <w:pStyle w:val="ListParagraph"/>
        <w:numPr>
          <w:ilvl w:val="0"/>
          <w:numId w:val="55"/>
        </w:numPr>
        <w:tabs>
          <w:tab w:pos="1114" w:val="left" w:leader="none"/>
          <w:tab w:pos="8341" w:val="left" w:leader="none"/>
        </w:tabs>
        <w:spacing w:line="240" w:lineRule="auto" w:before="130" w:after="0"/>
        <w:ind w:left="1114" w:right="0" w:hanging="451"/>
        <w:jc w:val="left"/>
        <w:rPr>
          <w:position w:val="-5"/>
          <w:sz w:val="20"/>
        </w:rPr>
      </w:pPr>
      <w:r>
        <w:rPr>
          <w:sz w:val="20"/>
        </w:rPr>
        <w:t>ENXERTO</w:t>
      </w:r>
      <w:r>
        <w:rPr>
          <w:spacing w:val="-12"/>
          <w:sz w:val="20"/>
        </w:rPr>
        <w:t> </w:t>
      </w:r>
      <w:r>
        <w:rPr>
          <w:sz w:val="20"/>
        </w:rPr>
        <w:t>RETO</w:t>
      </w:r>
      <w:r>
        <w:rPr>
          <w:spacing w:val="-4"/>
          <w:sz w:val="20"/>
        </w:rPr>
        <w:t> </w:t>
      </w:r>
      <w:r>
        <w:rPr>
          <w:sz w:val="20"/>
        </w:rPr>
        <w:t>PTFE</w:t>
      </w:r>
      <w:r>
        <w:rPr>
          <w:spacing w:val="-4"/>
          <w:sz w:val="20"/>
        </w:rPr>
        <w:t> </w:t>
      </w:r>
      <w:r>
        <w:rPr>
          <w:sz w:val="20"/>
        </w:rPr>
        <w:t>6MM</w:t>
      </w:r>
      <w:r>
        <w:rPr>
          <w:spacing w:val="-12"/>
          <w:sz w:val="20"/>
        </w:rPr>
        <w:t> </w:t>
      </w:r>
      <w:r>
        <w:rPr>
          <w:sz w:val="20"/>
        </w:rPr>
        <w:t>A</w:t>
      </w:r>
      <w:r>
        <w:rPr>
          <w:spacing w:val="-13"/>
          <w:sz w:val="20"/>
        </w:rPr>
        <w:t> </w:t>
      </w:r>
      <w:r>
        <w:rPr>
          <w:sz w:val="20"/>
        </w:rPr>
        <w:t>8MM</w:t>
      </w:r>
      <w:r>
        <w:rPr>
          <w:spacing w:val="-4"/>
          <w:sz w:val="20"/>
        </w:rPr>
        <w:t> </w:t>
      </w:r>
      <w:r>
        <w:rPr>
          <w:sz w:val="20"/>
        </w:rPr>
        <w:t>COMPRIMENTO:</w:t>
      </w:r>
      <w:r>
        <w:rPr>
          <w:spacing w:val="-3"/>
          <w:sz w:val="20"/>
        </w:rPr>
        <w:t> </w:t>
      </w:r>
      <w:r>
        <w:rPr>
          <w:sz w:val="20"/>
        </w:rPr>
        <w:t>40CM</w:t>
      </w:r>
      <w:r>
        <w:rPr>
          <w:spacing w:val="-13"/>
          <w:sz w:val="20"/>
        </w:rPr>
        <w:t> </w:t>
      </w:r>
      <w:r>
        <w:rPr>
          <w:sz w:val="20"/>
        </w:rPr>
        <w:t>A</w:t>
      </w:r>
      <w:r>
        <w:rPr>
          <w:spacing w:val="-12"/>
          <w:sz w:val="20"/>
        </w:rPr>
        <w:t> </w:t>
      </w:r>
      <w:r>
        <w:rPr>
          <w:spacing w:val="-4"/>
          <w:sz w:val="20"/>
        </w:rPr>
        <w:t>60CM</w:t>
      </w:r>
      <w:r>
        <w:rPr>
          <w:sz w:val="20"/>
        </w:rPr>
        <w:tab/>
      </w:r>
      <w:r>
        <w:rPr>
          <w:position w:val="-5"/>
          <w:sz w:val="20"/>
        </w:rPr>
        <w:t>SEI-</w:t>
      </w:r>
      <w:r>
        <w:rPr>
          <w:spacing w:val="-2"/>
          <w:position w:val="-5"/>
          <w:sz w:val="20"/>
        </w:rPr>
        <w:t>260008/005777/2020</w:t>
      </w:r>
    </w:p>
    <w:p>
      <w:pPr>
        <w:pStyle w:val="BodyText"/>
      </w:pPr>
    </w:p>
    <w:p>
      <w:pPr>
        <w:pStyle w:val="BodyText"/>
        <w:spacing w:before="75"/>
      </w:pPr>
    </w:p>
    <w:p>
      <w:pPr>
        <w:pStyle w:val="Heading2"/>
        <w:numPr>
          <w:ilvl w:val="1"/>
          <w:numId w:val="52"/>
        </w:numPr>
        <w:tabs>
          <w:tab w:pos="678" w:val="left" w:leader="none"/>
        </w:tabs>
        <w:spacing w:line="240" w:lineRule="auto" w:before="0" w:after="0"/>
        <w:ind w:left="678" w:right="0" w:hanging="349"/>
        <w:jc w:val="left"/>
      </w:pPr>
      <w:r>
        <w:rPr>
          <w:spacing w:val="-2"/>
        </w:rPr>
        <w:t>CONTRATAÇÕES</w:t>
      </w:r>
      <w:r>
        <w:rPr>
          <w:spacing w:val="-7"/>
        </w:rPr>
        <w:t> </w:t>
      </w:r>
      <w:r>
        <w:rPr>
          <w:spacing w:val="-2"/>
        </w:rPr>
        <w:t>INTERDEPENDENTES</w:t>
      </w:r>
    </w:p>
    <w:p>
      <w:pPr>
        <w:pStyle w:val="BodyText"/>
        <w:spacing w:before="160"/>
        <w:ind w:left="32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pPr>
    </w:p>
    <w:p>
      <w:pPr>
        <w:pStyle w:val="BodyText"/>
        <w:spacing w:before="90"/>
      </w:pPr>
    </w:p>
    <w:p>
      <w:pPr>
        <w:pStyle w:val="Heading2"/>
        <w:numPr>
          <w:ilvl w:val="0"/>
          <w:numId w:val="52"/>
        </w:numPr>
        <w:tabs>
          <w:tab w:pos="517" w:val="left" w:leader="none"/>
        </w:tabs>
        <w:spacing w:line="240" w:lineRule="auto" w:before="0" w:after="0"/>
        <w:ind w:left="517" w:right="0" w:hanging="188"/>
        <w:jc w:val="left"/>
      </w:pPr>
      <w:r>
        <w:rPr/>
        <w:t>ANÁLISE</w:t>
      </w:r>
      <w:r>
        <w:rPr>
          <w:spacing w:val="-1"/>
        </w:rPr>
        <w:t> </w:t>
      </w:r>
      <w:r>
        <w:rPr/>
        <w:t>DE</w:t>
      </w:r>
      <w:r>
        <w:rPr>
          <w:spacing w:val="-1"/>
        </w:rPr>
        <w:t> </w:t>
      </w:r>
      <w:r>
        <w:rPr>
          <w:spacing w:val="-2"/>
        </w:rPr>
        <w:t>RISCOS</w:t>
      </w:r>
    </w:p>
    <w:p>
      <w:pPr>
        <w:pStyle w:val="BodyText"/>
        <w:spacing w:line="280" w:lineRule="auto" w:before="160"/>
        <w:ind w:left="329" w:right="433"/>
        <w:jc w:val="both"/>
      </w:pPr>
      <w:r>
        <w:rPr/>
        <w:t>Os</w:t>
      </w:r>
      <w:r>
        <w:rPr>
          <w:spacing w:val="-2"/>
        </w:rPr>
        <w:t> </w:t>
      </w:r>
      <w:r>
        <w:rPr/>
        <w:t>riscos</w:t>
      </w:r>
      <w:r>
        <w:rPr>
          <w:spacing w:val="-2"/>
        </w:rPr>
        <w:t> </w:t>
      </w:r>
      <w:r>
        <w:rPr/>
        <w:t>envolvidos</w:t>
      </w:r>
      <w:r>
        <w:rPr>
          <w:spacing w:val="-2"/>
        </w:rPr>
        <w:t> </w:t>
      </w:r>
      <w:r>
        <w:rPr/>
        <w:t>na</w:t>
      </w:r>
      <w:r>
        <w:rPr>
          <w:spacing w:val="-2"/>
        </w:rPr>
        <w:t> </w:t>
      </w:r>
      <w:r>
        <w:rPr/>
        <w:t>presente</w:t>
      </w:r>
      <w:r>
        <w:rPr>
          <w:spacing w:val="-2"/>
        </w:rPr>
        <w:t> </w:t>
      </w:r>
      <w:r>
        <w:rPr/>
        <w:t>contratação</w:t>
      </w:r>
      <w:r>
        <w:rPr>
          <w:spacing w:val="-2"/>
        </w:rPr>
        <w:t> </w:t>
      </w:r>
      <w:r>
        <w:rPr/>
        <w:t>perpassam</w:t>
      </w:r>
      <w:r>
        <w:rPr>
          <w:spacing w:val="-2"/>
        </w:rPr>
        <w:t> </w:t>
      </w:r>
      <w:r>
        <w:rPr/>
        <w:t>a</w:t>
      </w:r>
      <w:r>
        <w:rPr>
          <w:spacing w:val="-2"/>
        </w:rPr>
        <w:t> </w:t>
      </w:r>
      <w:r>
        <w:rPr/>
        <w:t>possibilidade</w:t>
      </w:r>
      <w:r>
        <w:rPr>
          <w:spacing w:val="-2"/>
        </w:rPr>
        <w:t> </w:t>
      </w:r>
      <w:r>
        <w:rPr/>
        <w:t>do</w:t>
      </w:r>
      <w:r>
        <w:rPr>
          <w:spacing w:val="-2"/>
        </w:rPr>
        <w:t> </w:t>
      </w:r>
      <w:r>
        <w:rPr/>
        <w:t>desabastecimento</w:t>
      </w:r>
      <w:r>
        <w:rPr>
          <w:spacing w:val="-2"/>
        </w:rPr>
        <w:t> </w:t>
      </w:r>
      <w:r>
        <w:rPr/>
        <w:t>do</w:t>
      </w:r>
      <w:r>
        <w:rPr>
          <w:spacing w:val="-2"/>
        </w:rPr>
        <w:t> </w:t>
      </w:r>
      <w:r>
        <w:rPr/>
        <w:t>insumo,</w:t>
      </w:r>
      <w:r>
        <w:rPr>
          <w:spacing w:val="-2"/>
        </w:rPr>
        <w:t> </w:t>
      </w:r>
      <w:r>
        <w:rPr/>
        <w:t>que</w:t>
      </w:r>
      <w:r>
        <w:rPr>
          <w:spacing w:val="-2"/>
        </w:rPr>
        <w:t> </w:t>
      </w:r>
      <w:r>
        <w:rPr/>
        <w:t>incorre</w:t>
      </w:r>
      <w:r>
        <w:rPr>
          <w:spacing w:val="-2"/>
        </w:rPr>
        <w:t> </w:t>
      </w:r>
      <w:r>
        <w:rPr/>
        <w:t>em</w:t>
      </w:r>
      <w:r>
        <w:rPr>
          <w:spacing w:val="-2"/>
        </w:rPr>
        <w:t> </w:t>
      </w:r>
      <w:r>
        <w:rPr/>
        <w:t>risco</w:t>
      </w:r>
      <w:r>
        <w:rPr>
          <w:spacing w:val="-2"/>
        </w:rPr>
        <w:t> </w:t>
      </w:r>
      <w:r>
        <w:rPr/>
        <w:t>à</w:t>
      </w:r>
      <w:r>
        <w:rPr>
          <w:spacing w:val="-2"/>
        </w:rPr>
        <w:t> </w:t>
      </w:r>
      <w:r>
        <w:rPr/>
        <w:t>vida</w:t>
      </w:r>
      <w:r>
        <w:rPr>
          <w:spacing w:val="-2"/>
        </w:rPr>
        <w:t> </w:t>
      </w:r>
      <w:r>
        <w:rPr/>
        <w:t>dos</w:t>
      </w:r>
      <w:r>
        <w:rPr>
          <w:spacing w:val="-2"/>
        </w:rPr>
        <w:t> </w:t>
      </w:r>
      <w:r>
        <w:rPr/>
        <w:t>pacientes</w:t>
      </w:r>
      <w:r>
        <w:rPr>
          <w:spacing w:val="-2"/>
        </w:rPr>
        <w:t> </w:t>
      </w:r>
      <w:r>
        <w:rPr/>
        <w:t>e</w:t>
      </w:r>
      <w:r>
        <w:rPr>
          <w:spacing w:val="-2"/>
        </w:rPr>
        <w:t> </w:t>
      </w:r>
      <w:r>
        <w:rPr/>
        <w:t>justifica</w:t>
      </w:r>
      <w:r>
        <w:rPr>
          <w:spacing w:val="-2"/>
        </w:rPr>
        <w:t> </w:t>
      </w:r>
      <w:r>
        <w:rPr/>
        <w:t>a</w:t>
      </w:r>
      <w:r>
        <w:rPr>
          <w:spacing w:val="-2"/>
        </w:rPr>
        <w:t> </w:t>
      </w:r>
      <w:r>
        <w:rPr/>
        <w:t>necessidade</w:t>
      </w:r>
      <w:r>
        <w:rPr>
          <w:spacing w:val="-2"/>
        </w:rPr>
        <w:t> </w:t>
      </w:r>
      <w:r>
        <w:rPr/>
        <w:t>de</w:t>
      </w:r>
      <w:r>
        <w:rPr>
          <w:spacing w:val="-2"/>
        </w:rPr>
        <w:t> </w:t>
      </w:r>
      <w:r>
        <w:rPr/>
        <w:t>boas práticas na fase de planejamento e de execução contratual. O Mapa de Riscos deverá definir ações de prevenção e contingência a fim de evitar ou mitigar os efeitos do </w:t>
      </w:r>
      <w:r>
        <w:rPr>
          <w:spacing w:val="-2"/>
        </w:rPr>
        <w:t>desabastecimento.</w:t>
      </w:r>
    </w:p>
    <w:p>
      <w:pPr>
        <w:pStyle w:val="BodyText"/>
      </w:pPr>
    </w:p>
    <w:p>
      <w:pPr>
        <w:pStyle w:val="BodyText"/>
        <w:spacing w:before="53"/>
      </w:pPr>
    </w:p>
    <w:p>
      <w:pPr>
        <w:pStyle w:val="Heading2"/>
        <w:numPr>
          <w:ilvl w:val="0"/>
          <w:numId w:val="52"/>
        </w:numPr>
        <w:tabs>
          <w:tab w:pos="528" w:val="left" w:leader="none"/>
        </w:tabs>
        <w:spacing w:line="240" w:lineRule="auto" w:before="0" w:after="0"/>
        <w:ind w:left="5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160"/>
        <w:ind w:left="329" w:right="433"/>
        <w:jc w:val="both"/>
      </w:pPr>
      <w:r>
        <w:rPr/>
        <w:t>O presente estudo levantou os elementos essenciais que irão compor o Termo de Referência e demonstrou ser viável a contratação demandada, cabendo ressaltar que os </w:t>
      </w:r>
      <w:r>
        <w:rPr/>
        <w:t>riscos envolvidos são administráveis e os custos previstos são compatíveis e se caracterizam pela economicidade.</w:t>
      </w:r>
    </w:p>
    <w:p>
      <w:pPr>
        <w:pStyle w:val="BodyText"/>
      </w:pPr>
    </w:p>
    <w:p>
      <w:pPr>
        <w:pStyle w:val="BodyText"/>
        <w:spacing w:before="52"/>
      </w:pPr>
    </w:p>
    <w:p>
      <w:pPr>
        <w:pStyle w:val="Heading2"/>
        <w:numPr>
          <w:ilvl w:val="0"/>
          <w:numId w:val="52"/>
        </w:numPr>
        <w:tabs>
          <w:tab w:pos="528" w:val="left" w:leader="none"/>
        </w:tabs>
        <w:spacing w:line="240" w:lineRule="auto" w:before="0" w:after="0"/>
        <w:ind w:left="528" w:right="0" w:hanging="199"/>
        <w:jc w:val="left"/>
      </w:pPr>
      <w:r>
        <w:rPr>
          <w:spacing w:val="-2"/>
        </w:rPr>
        <w:t>RESPONSÁVEIS</w:t>
      </w:r>
    </w:p>
    <w:p>
      <w:pPr>
        <w:pStyle w:val="BodyText"/>
        <w:spacing w:line="408" w:lineRule="auto" w:before="160"/>
        <w:ind w:left="329" w:right="10516"/>
      </w:pPr>
      <w:r>
        <w:rPr/>
        <w:t>Responsável:</w:t>
      </w:r>
      <w:r>
        <w:rPr>
          <w:spacing w:val="-13"/>
        </w:rPr>
        <w:t> </w:t>
      </w:r>
      <w:r>
        <w:rPr/>
        <w:t>Carlos</w:t>
      </w:r>
      <w:r>
        <w:rPr>
          <w:spacing w:val="-12"/>
        </w:rPr>
        <w:t> </w:t>
      </w:r>
      <w:r>
        <w:rPr/>
        <w:t>Eduardo</w:t>
      </w:r>
      <w:r>
        <w:rPr>
          <w:spacing w:val="-13"/>
        </w:rPr>
        <w:t> </w:t>
      </w:r>
      <w:r>
        <w:rPr/>
        <w:t>Virgini</w:t>
      </w:r>
      <w:r>
        <w:rPr>
          <w:spacing w:val="-12"/>
        </w:rPr>
        <w:t> </w:t>
      </w:r>
      <w:r>
        <w:rPr/>
        <w:t>Magalhães Matrícula: 34.110-7</w:t>
      </w:r>
    </w:p>
    <w:p>
      <w:pPr>
        <w:pStyle w:val="BodyText"/>
        <w:spacing w:line="228" w:lineRule="exact"/>
        <w:ind w:left="329"/>
        <w:jc w:val="both"/>
      </w:pPr>
      <w:r>
        <w:rPr/>
        <w:t>ID</w:t>
      </w:r>
      <w:r>
        <w:rPr>
          <w:spacing w:val="-1"/>
        </w:rPr>
        <w:t> </w:t>
      </w:r>
      <w:r>
        <w:rPr/>
        <w:t>Funcional:</w:t>
      </w:r>
      <w:r>
        <w:rPr>
          <w:spacing w:val="-1"/>
        </w:rPr>
        <w:t> </w:t>
      </w:r>
      <w:r>
        <w:rPr>
          <w:spacing w:val="-2"/>
        </w:rPr>
        <w:t>607978</w:t>
      </w:r>
    </w:p>
    <w:p>
      <w:pPr>
        <w:pStyle w:val="BodyText"/>
        <w:spacing w:before="160"/>
        <w:ind w:left="329"/>
      </w:pPr>
      <w:r>
        <w:rPr/>
        <w:t>Telefone:</w:t>
      </w:r>
      <w:r>
        <w:rPr>
          <w:spacing w:val="-8"/>
        </w:rPr>
        <w:t> </w:t>
      </w:r>
      <w:r>
        <w:rPr/>
        <w:t>(21)</w:t>
      </w:r>
      <w:r>
        <w:rPr>
          <w:spacing w:val="-8"/>
        </w:rPr>
        <w:t> </w:t>
      </w:r>
      <w:r>
        <w:rPr/>
        <w:t>2868-</w:t>
      </w:r>
      <w:r>
        <w:rPr>
          <w:spacing w:val="-4"/>
        </w:rPr>
        <w:t>8643</w:t>
      </w:r>
    </w:p>
    <w:p>
      <w:pPr>
        <w:pStyle w:val="BodyText"/>
        <w:spacing w:before="160"/>
        <w:ind w:left="329"/>
      </w:pPr>
      <w:r>
        <w:rPr/>
        <w:t>E-mail</w:t>
      </w:r>
      <w:r>
        <w:rPr>
          <w:spacing w:val="-1"/>
        </w:rPr>
        <w:t> </w:t>
      </w:r>
      <w:r>
        <w:rPr/>
        <w:t>institucional:</w:t>
      </w:r>
      <w:r>
        <w:rPr>
          <w:spacing w:val="-1"/>
        </w:rPr>
        <w:t> </w:t>
      </w:r>
      <w:hyperlink r:id="rId37">
        <w:r>
          <w:rPr>
            <w:spacing w:val="-2"/>
          </w:rPr>
          <w:t>carlos.virgini@hupe.uerj.br</w:t>
        </w:r>
      </w:hyperlink>
    </w:p>
    <w:p>
      <w:pPr>
        <w:pStyle w:val="BodyText"/>
      </w:pPr>
    </w:p>
    <w:p>
      <w:pPr>
        <w:pStyle w:val="BodyText"/>
        <w:spacing w:before="90"/>
      </w:pPr>
    </w:p>
    <w:p>
      <w:pPr>
        <w:pStyle w:val="BodyText"/>
        <w:spacing w:line="408" w:lineRule="auto"/>
        <w:ind w:left="329" w:right="10045"/>
      </w:pPr>
      <w:r>
        <w:rPr/>
        <w:t>Responsável:</w:t>
      </w:r>
      <w:r>
        <w:rPr>
          <w:spacing w:val="-13"/>
        </w:rPr>
        <w:t> </w:t>
      </w:r>
      <w:r>
        <w:rPr/>
        <w:t>Cristiane</w:t>
      </w:r>
      <w:r>
        <w:rPr>
          <w:spacing w:val="-8"/>
        </w:rPr>
        <w:t> </w:t>
      </w:r>
      <w:r>
        <w:rPr/>
        <w:t>Ferreira</w:t>
      </w:r>
      <w:r>
        <w:rPr>
          <w:spacing w:val="-8"/>
        </w:rPr>
        <w:t> </w:t>
      </w:r>
      <w:r>
        <w:rPr/>
        <w:t>de</w:t>
      </w:r>
      <w:r>
        <w:rPr>
          <w:spacing w:val="-13"/>
        </w:rPr>
        <w:t> </w:t>
      </w:r>
      <w:r>
        <w:rPr/>
        <w:t>Araujo</w:t>
      </w:r>
      <w:r>
        <w:rPr>
          <w:spacing w:val="-8"/>
        </w:rPr>
        <w:t> </w:t>
      </w:r>
      <w:r>
        <w:rPr/>
        <w:t>Gomes Matrícula: 35.617-0</w:t>
      </w:r>
    </w:p>
    <w:p>
      <w:pPr>
        <w:pStyle w:val="BodyText"/>
        <w:spacing w:line="228" w:lineRule="exact"/>
        <w:ind w:left="329"/>
        <w:jc w:val="both"/>
      </w:pPr>
      <w:r>
        <w:rPr/>
        <w:t>ID</w:t>
      </w:r>
      <w:r>
        <w:rPr>
          <w:spacing w:val="-1"/>
        </w:rPr>
        <w:t> </w:t>
      </w:r>
      <w:r>
        <w:rPr/>
        <w:t>Funcional:</w:t>
      </w:r>
      <w:r>
        <w:rPr>
          <w:spacing w:val="-1"/>
        </w:rPr>
        <w:t> </w:t>
      </w:r>
      <w:r>
        <w:rPr>
          <w:spacing w:val="-2"/>
        </w:rPr>
        <w:t>4406974</w:t>
      </w:r>
    </w:p>
    <w:p>
      <w:pPr>
        <w:pStyle w:val="BodyText"/>
        <w:spacing w:before="160"/>
        <w:ind w:left="329"/>
      </w:pPr>
      <w:r>
        <w:rPr/>
        <w:t>Telefone:</w:t>
      </w:r>
      <w:r>
        <w:rPr>
          <w:spacing w:val="-8"/>
        </w:rPr>
        <w:t> </w:t>
      </w:r>
      <w:r>
        <w:rPr/>
        <w:t>(21)</w:t>
      </w:r>
      <w:r>
        <w:rPr>
          <w:spacing w:val="-8"/>
        </w:rPr>
        <w:t> </w:t>
      </w:r>
      <w:r>
        <w:rPr/>
        <w:t>2868-</w:t>
      </w:r>
      <w:r>
        <w:rPr>
          <w:spacing w:val="-4"/>
        </w:rPr>
        <w:t>8788</w:t>
      </w:r>
    </w:p>
    <w:p>
      <w:pPr>
        <w:pStyle w:val="BodyText"/>
        <w:spacing w:before="160"/>
        <w:ind w:left="329"/>
      </w:pPr>
      <w:r>
        <w:rPr/>
        <w:t>E-mail</w:t>
      </w:r>
      <w:r>
        <w:rPr>
          <w:spacing w:val="-3"/>
        </w:rPr>
        <w:t> </w:t>
      </w:r>
      <w:r>
        <w:rPr/>
        <w:t>institucional:</w:t>
      </w:r>
      <w:r>
        <w:rPr>
          <w:spacing w:val="-1"/>
        </w:rPr>
        <w:t> </w:t>
      </w:r>
      <w:hyperlink r:id="rId38">
        <w:r>
          <w:rPr>
            <w:spacing w:val="-2"/>
          </w:rPr>
          <w:t>cristiane.gomes@hupe.uerj.br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
      </w:pPr>
    </w:p>
    <w:p>
      <w:pPr>
        <w:pStyle w:val="Heading2"/>
        <w:ind w:left="60" w:right="148"/>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56"/>
        </w:numPr>
        <w:tabs>
          <w:tab w:pos="529" w:val="left" w:leader="none"/>
        </w:tabs>
        <w:spacing w:line="240" w:lineRule="auto" w:before="0" w:after="0"/>
        <w:ind w:left="529" w:right="0" w:hanging="200"/>
        <w:jc w:val="left"/>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6"/>
        </w:numPr>
        <w:tabs>
          <w:tab w:pos="629" w:val="left" w:leader="none"/>
        </w:tabs>
        <w:spacing w:line="240" w:lineRule="auto" w:before="0" w:after="0"/>
        <w:ind w:left="62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spacing w:after="0" w:line="240" w:lineRule="auto"/>
        <w:jc w:val="left"/>
        <w:rPr>
          <w:sz w:val="20"/>
        </w:rPr>
        <w:sectPr>
          <w:pgSz w:w="15840" w:h="24480"/>
          <w:pgMar w:top="520" w:bottom="280" w:left="360" w:right="360"/>
        </w:sectPr>
      </w:pPr>
    </w:p>
    <w:p>
      <w:pPr>
        <w:pStyle w:val="ListParagraph"/>
        <w:numPr>
          <w:ilvl w:val="1"/>
          <w:numId w:val="56"/>
        </w:numPr>
        <w:tabs>
          <w:tab w:pos="629" w:val="left" w:leader="none"/>
        </w:tabs>
        <w:spacing w:line="240" w:lineRule="auto" w:before="73"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6"/>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27">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ListParagraph"/>
        <w:numPr>
          <w:ilvl w:val="1"/>
          <w:numId w:val="56"/>
        </w:numPr>
        <w:tabs>
          <w:tab w:pos="632"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6"/>
        </w:numPr>
        <w:tabs>
          <w:tab w:pos="641" w:val="left" w:leader="none"/>
        </w:tabs>
        <w:spacing w:line="280" w:lineRule="auto" w:before="3"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6"/>
        </w:numPr>
        <w:tabs>
          <w:tab w:pos="629" w:val="left" w:leader="none"/>
        </w:tabs>
        <w:spacing w:line="240" w:lineRule="auto" w:before="2"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6"/>
        </w:numPr>
        <w:tabs>
          <w:tab w:pos="633"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6"/>
        </w:numPr>
        <w:tabs>
          <w:tab w:pos="637" w:val="left" w:leader="none"/>
        </w:tabs>
        <w:spacing w:line="280" w:lineRule="auto" w:before="2"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6"/>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2"/>
      </w:pPr>
    </w:p>
    <w:p>
      <w:pPr>
        <w:pStyle w:val="Heading2"/>
        <w:numPr>
          <w:ilvl w:val="0"/>
          <w:numId w:val="56"/>
        </w:numPr>
        <w:tabs>
          <w:tab w:pos="929" w:val="left" w:leader="none"/>
        </w:tabs>
        <w:spacing w:line="240" w:lineRule="auto" w:before="1"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6"/>
        </w:numPr>
        <w:tabs>
          <w:tab w:pos="629" w:val="left" w:leader="none"/>
        </w:tabs>
        <w:spacing w:line="240" w:lineRule="auto" w:before="0"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6"/>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6"/>
        </w:numPr>
        <w:tabs>
          <w:tab w:pos="629" w:val="left" w:leader="none"/>
        </w:tabs>
        <w:spacing w:line="240" w:lineRule="auto" w:before="3"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6"/>
        </w:numPr>
        <w:tabs>
          <w:tab w:pos="630" w:val="left" w:leader="none"/>
        </w:tabs>
        <w:spacing w:line="280" w:lineRule="auto" w:before="4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6"/>
        </w:numPr>
        <w:tabs>
          <w:tab w:pos="644"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6"/>
        </w:numPr>
        <w:tabs>
          <w:tab w:pos="642" w:val="left" w:leader="none"/>
        </w:tabs>
        <w:spacing w:line="280" w:lineRule="auto" w:before="2"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6"/>
        </w:numPr>
        <w:tabs>
          <w:tab w:pos="797" w:val="left" w:leader="none"/>
        </w:tabs>
        <w:spacing w:line="280" w:lineRule="auto" w:before="1" w:after="0"/>
        <w:ind w:left="329" w:right="31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6"/>
        </w:numPr>
        <w:tabs>
          <w:tab w:pos="629" w:val="left" w:leader="none"/>
        </w:tabs>
        <w:spacing w:line="240" w:lineRule="auto" w:before="3" w:after="0"/>
        <w:ind w:left="6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6"/>
        </w:numPr>
        <w:tabs>
          <w:tab w:pos="779" w:val="left" w:leader="none"/>
        </w:tabs>
        <w:spacing w:line="240" w:lineRule="auto" w:before="40"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6"/>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6"/>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6"/>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6"/>
        </w:numPr>
        <w:tabs>
          <w:tab w:pos="779" w:val="left" w:leader="none"/>
        </w:tabs>
        <w:spacing w:line="240" w:lineRule="auto" w:before="3"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6"/>
        </w:numPr>
        <w:tabs>
          <w:tab w:pos="644"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6"/>
        </w:numPr>
        <w:tabs>
          <w:tab w:pos="732" w:val="left" w:leader="none"/>
        </w:tabs>
        <w:spacing w:line="280" w:lineRule="auto" w:before="2"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6"/>
        </w:numPr>
        <w:tabs>
          <w:tab w:pos="889" w:val="left" w:leader="none"/>
        </w:tabs>
        <w:spacing w:line="280" w:lineRule="auto" w:before="1"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6"/>
        </w:numPr>
        <w:tabs>
          <w:tab w:pos="879" w:val="left" w:leader="none"/>
        </w:tabs>
        <w:spacing w:line="240" w:lineRule="auto" w:before="3"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6"/>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5"/>
      </w:pPr>
    </w:p>
    <w:p>
      <w:pPr>
        <w:pStyle w:val="Heading2"/>
        <w:numPr>
          <w:ilvl w:val="0"/>
          <w:numId w:val="56"/>
        </w:numPr>
        <w:tabs>
          <w:tab w:pos="929" w:val="left" w:leader="none"/>
        </w:tabs>
        <w:spacing w:line="240" w:lineRule="auto" w:before="0"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6"/>
        </w:numPr>
        <w:tabs>
          <w:tab w:pos="662" w:val="left" w:leader="none"/>
        </w:tabs>
        <w:spacing w:line="280" w:lineRule="auto" w:before="0" w:after="0"/>
        <w:ind w:left="329" w:right="3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6"/>
        </w:numPr>
        <w:tabs>
          <w:tab w:pos="779" w:val="left" w:leader="none"/>
        </w:tabs>
        <w:spacing w:line="240" w:lineRule="auto" w:before="2" w:after="0"/>
        <w:ind w:left="77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52"/>
      </w:pPr>
    </w:p>
    <w:p>
      <w:pPr>
        <w:pStyle w:val="Heading2"/>
        <w:numPr>
          <w:ilvl w:val="0"/>
          <w:numId w:val="56"/>
        </w:numPr>
        <w:tabs>
          <w:tab w:pos="929" w:val="left" w:leader="none"/>
        </w:tabs>
        <w:spacing w:line="240" w:lineRule="auto" w:before="1" w:after="0"/>
        <w:ind w:left="92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6"/>
        </w:numPr>
        <w:tabs>
          <w:tab w:pos="637" w:val="left" w:leader="none"/>
        </w:tabs>
        <w:spacing w:line="280" w:lineRule="auto" w:before="0" w:after="0"/>
        <w:ind w:left="329" w:right="31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56"/>
        </w:numPr>
        <w:tabs>
          <w:tab w:pos="618" w:val="left" w:leader="none"/>
        </w:tabs>
        <w:spacing w:line="240" w:lineRule="auto" w:before="2" w:after="0"/>
        <w:ind w:left="6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6"/>
        </w:numPr>
        <w:tabs>
          <w:tab w:pos="629" w:val="left" w:leader="none"/>
        </w:tabs>
        <w:spacing w:line="240" w:lineRule="auto" w:before="40" w:after="0"/>
        <w:ind w:left="6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6"/>
        </w:numPr>
        <w:tabs>
          <w:tab w:pos="629" w:val="left" w:leader="none"/>
        </w:tabs>
        <w:spacing w:line="240" w:lineRule="auto" w:before="40" w:after="0"/>
        <w:ind w:left="6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spacing w:after="0" w:line="240" w:lineRule="auto"/>
        <w:jc w:val="left"/>
        <w:rPr>
          <w:sz w:val="20"/>
        </w:rPr>
        <w:sectPr>
          <w:pgSz w:w="15840" w:h="24480"/>
          <w:pgMar w:top="520" w:bottom="280" w:left="360" w:right="3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3"/>
      </w:pPr>
    </w:p>
    <w:p>
      <w:pPr>
        <w:pStyle w:val="Heading2"/>
        <w:ind w:left="60" w:right="148"/>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825"/>
        <w:gridCol w:w="1155"/>
        <w:gridCol w:w="870"/>
      </w:tblGrid>
      <w:tr>
        <w:trPr>
          <w:trHeight w:val="1019" w:hRule="atLeast"/>
        </w:trPr>
        <w:tc>
          <w:tcPr>
            <w:tcW w:w="6345" w:type="dxa"/>
            <w:gridSpan w:val="3"/>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520" w:type="dxa"/>
            <w:gridSpan w:val="6"/>
          </w:tcPr>
          <w:p>
            <w:pPr>
              <w:pStyle w:val="TableParagraph"/>
              <w:spacing w:before="83"/>
              <w:ind w:left="213"/>
              <w:rPr>
                <w:b/>
                <w:sz w:val="20"/>
              </w:rPr>
            </w:pPr>
            <w:r>
              <w:rPr>
                <w:b/>
                <w:sz w:val="20"/>
              </w:rPr>
              <w:t>Licitação</w:t>
            </w:r>
            <w:r>
              <w:rPr>
                <w:b/>
                <w:spacing w:val="-5"/>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116//2025.</w:t>
            </w:r>
          </w:p>
          <w:p>
            <w:pPr>
              <w:pStyle w:val="TableParagraph"/>
              <w:spacing w:line="310" w:lineRule="atLeast" w:before="5"/>
              <w:ind w:left="213" w:right="1262"/>
              <w:rPr>
                <w:b/>
                <w:sz w:val="20"/>
              </w:rPr>
            </w:pPr>
            <w:r>
              <w:rPr>
                <w:b/>
                <w:sz w:val="20"/>
              </w:rPr>
              <w:t>A</w:t>
            </w:r>
            <w:r>
              <w:rPr>
                <w:b/>
                <w:spacing w:val="-13"/>
                <w:sz w:val="20"/>
              </w:rPr>
              <w:t> </w:t>
            </w:r>
            <w:r>
              <w:rPr>
                <w:b/>
                <w:sz w:val="20"/>
              </w:rPr>
              <w:t>realizar-se</w:t>
            </w:r>
            <w:r>
              <w:rPr>
                <w:b/>
                <w:spacing w:val="-12"/>
                <w:sz w:val="20"/>
              </w:rPr>
              <w:t> </w:t>
            </w:r>
            <w:r>
              <w:rPr>
                <w:b/>
                <w:sz w:val="20"/>
              </w:rPr>
              <w:t>em</w:t>
            </w:r>
            <w:r>
              <w:rPr>
                <w:b/>
                <w:spacing w:val="-13"/>
                <w:sz w:val="20"/>
              </w:rPr>
              <w:t> </w:t>
            </w:r>
            <w:r>
              <w:rPr>
                <w:b/>
                <w:sz w:val="20"/>
              </w:rPr>
              <w:t>19/03/2025</w:t>
            </w:r>
            <w:r>
              <w:rPr>
                <w:b/>
                <w:spacing w:val="-12"/>
                <w:sz w:val="20"/>
              </w:rPr>
              <w:t> </w:t>
            </w:r>
            <w:r>
              <w:rPr>
                <w:b/>
                <w:sz w:val="20"/>
              </w:rPr>
              <w:t>às</w:t>
            </w:r>
            <w:r>
              <w:rPr>
                <w:b/>
                <w:spacing w:val="-11"/>
                <w:sz w:val="20"/>
              </w:rPr>
              <w:t> </w:t>
            </w:r>
            <w:r>
              <w:rPr>
                <w:b/>
                <w:sz w:val="20"/>
              </w:rPr>
              <w:t>10horas. Processo n° SEI-260007/005910/2024.</w:t>
            </w:r>
          </w:p>
        </w:tc>
      </w:tr>
      <w:tr>
        <w:trPr>
          <w:trHeight w:val="1619" w:hRule="atLeast"/>
        </w:trPr>
        <w:tc>
          <w:tcPr>
            <w:tcW w:w="6345" w:type="dxa"/>
            <w:gridSpan w:val="3"/>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116/2025.</w:t>
            </w:r>
          </w:p>
        </w:tc>
        <w:tc>
          <w:tcPr>
            <w:tcW w:w="5520" w:type="dxa"/>
            <w:gridSpan w:val="6"/>
          </w:tcPr>
          <w:p>
            <w:pPr>
              <w:pStyle w:val="TableParagraph"/>
              <w:spacing w:line="280" w:lineRule="auto" w:before="23"/>
              <w:ind w:left="202" w:right="4135"/>
              <w:rPr>
                <w:b/>
                <w:sz w:val="20"/>
              </w:rPr>
            </w:pPr>
            <w:r>
              <w:rPr>
                <w:b/>
                <w:sz w:val="20"/>
              </w:rPr>
              <w:t>Razão</w:t>
            </w:r>
            <w:r>
              <w:rPr>
                <w:b/>
                <w:spacing w:val="-13"/>
                <w:sz w:val="20"/>
              </w:rPr>
              <w:t> </w:t>
            </w:r>
            <w:r>
              <w:rPr>
                <w:b/>
                <w:sz w:val="20"/>
              </w:rPr>
              <w:t>Social: </w:t>
            </w:r>
            <w:r>
              <w:rPr>
                <w:b/>
                <w:spacing w:val="-2"/>
                <w:sz w:val="20"/>
              </w:rPr>
              <w:t>CNPJ:</w:t>
            </w:r>
          </w:p>
          <w:p>
            <w:pPr>
              <w:pStyle w:val="TableParagraph"/>
              <w:spacing w:line="280" w:lineRule="auto" w:before="2"/>
              <w:ind w:left="202" w:right="3639"/>
              <w:rPr>
                <w:b/>
                <w:sz w:val="20"/>
              </w:rPr>
            </w:pPr>
            <w:r>
              <w:rPr>
                <w:b/>
                <w:sz w:val="20"/>
              </w:rPr>
              <w:t>Inscrição</w:t>
            </w:r>
            <w:r>
              <w:rPr>
                <w:b/>
                <w:spacing w:val="-13"/>
                <w:sz w:val="20"/>
              </w:rPr>
              <w:t> </w:t>
            </w:r>
            <w:r>
              <w:rPr>
                <w:b/>
                <w:sz w:val="20"/>
              </w:rPr>
              <w:t>Estadual: </w:t>
            </w:r>
            <w:r>
              <w:rPr>
                <w:b/>
                <w:spacing w:val="-2"/>
                <w:sz w:val="20"/>
              </w:rPr>
              <w:t>Endereço:</w:t>
            </w:r>
            <w:r>
              <w:rPr>
                <w:b/>
                <w:spacing w:val="80"/>
                <w:sz w:val="20"/>
              </w:rPr>
              <w:t> </w:t>
            </w:r>
            <w:r>
              <w:rPr>
                <w:b/>
                <w:spacing w:val="-2"/>
                <w:sz w:val="20"/>
              </w:rPr>
              <w:t>Tel./Fax:</w:t>
            </w:r>
          </w:p>
          <w:p>
            <w:pPr>
              <w:pStyle w:val="TableParagraph"/>
              <w:spacing w:line="227" w:lineRule="exact" w:before="3"/>
              <w:ind w:left="202"/>
              <w:rPr>
                <w:b/>
                <w:sz w:val="20"/>
              </w:rPr>
            </w:pPr>
            <w:r>
              <w:rPr>
                <w:b/>
                <w:sz w:val="20"/>
              </w:rPr>
              <w:t>E-</w:t>
            </w:r>
            <w:r>
              <w:rPr>
                <w:b/>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1845"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25" w:type="dxa"/>
            <w:gridSpan w:val="2"/>
          </w:tcPr>
          <w:p>
            <w:pPr>
              <w:pStyle w:val="TableParagraph"/>
              <w:spacing w:before="60"/>
              <w:ind w:left="546"/>
              <w:rPr>
                <w:b/>
                <w:sz w:val="16"/>
              </w:rPr>
            </w:pPr>
            <w:r>
              <w:rPr>
                <w:b/>
                <w:sz w:val="16"/>
              </w:rPr>
              <w:t>PREÇO</w:t>
            </w:r>
            <w:r>
              <w:rPr>
                <w:b/>
                <w:spacing w:val="-1"/>
                <w:sz w:val="16"/>
              </w:rPr>
              <w:t> </w:t>
            </w:r>
            <w:r>
              <w:rPr>
                <w:b/>
                <w:spacing w:val="-5"/>
                <w:sz w:val="16"/>
              </w:rPr>
              <w:t>SEM</w:t>
            </w:r>
          </w:p>
          <w:p>
            <w:pPr>
              <w:pStyle w:val="TableParagraph"/>
              <w:spacing w:before="86"/>
              <w:ind w:left="632"/>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825" w:type="dxa"/>
          </w:tcPr>
          <w:p>
            <w:pPr>
              <w:pStyle w:val="TableParagraph"/>
              <w:spacing w:before="11"/>
              <w:rPr>
                <w:b/>
                <w:sz w:val="16"/>
              </w:rPr>
            </w:pPr>
          </w:p>
          <w:p>
            <w:pPr>
              <w:pStyle w:val="TableParagraph"/>
              <w:ind w:left="109"/>
              <w:rPr>
                <w:b/>
                <w:sz w:val="16"/>
              </w:rPr>
            </w:pPr>
            <w:r>
              <w:rPr>
                <w:b/>
                <w:spacing w:val="-4"/>
                <w:sz w:val="16"/>
              </w:rPr>
              <w:t>TOTAL</w:t>
            </w:r>
          </w:p>
        </w:tc>
        <w:tc>
          <w:tcPr>
            <w:tcW w:w="1155"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870" w:type="dxa"/>
          </w:tcPr>
          <w:p>
            <w:pPr>
              <w:pStyle w:val="TableParagraph"/>
              <w:spacing w:before="11"/>
              <w:rPr>
                <w:b/>
                <w:sz w:val="16"/>
              </w:rPr>
            </w:pPr>
          </w:p>
          <w:p>
            <w:pPr>
              <w:pStyle w:val="TableParagraph"/>
              <w:ind w:left="191"/>
              <w:rPr>
                <w:b/>
                <w:sz w:val="16"/>
              </w:rPr>
            </w:pPr>
            <w:r>
              <w:rPr>
                <w:b/>
                <w:spacing w:val="-4"/>
                <w:sz w:val="16"/>
              </w:rPr>
              <w:t>TOTAL</w:t>
            </w:r>
          </w:p>
        </w:tc>
      </w:tr>
      <w:tr>
        <w:trPr>
          <w:trHeight w:val="1994" w:hRule="atLeast"/>
        </w:trPr>
        <w:tc>
          <w:tcPr>
            <w:tcW w:w="79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28"/>
              <w:jc w:val="center"/>
              <w:rPr>
                <w:sz w:val="20"/>
              </w:rPr>
            </w:pPr>
            <w:r>
              <w:rPr>
                <w:spacing w:val="-10"/>
                <w:sz w:val="20"/>
              </w:rPr>
              <w:t>1</w:t>
            </w:r>
          </w:p>
        </w:tc>
        <w:tc>
          <w:tcPr>
            <w:tcW w:w="5550" w:type="dxa"/>
            <w:gridSpan w:val="2"/>
          </w:tcPr>
          <w:p>
            <w:pPr>
              <w:pStyle w:val="TableParagraph"/>
              <w:spacing w:line="400" w:lineRule="auto" w:before="72"/>
              <w:ind w:left="82" w:right="65"/>
              <w:jc w:val="both"/>
              <w:rPr>
                <w:sz w:val="18"/>
              </w:rPr>
            </w:pPr>
            <w:r>
              <w:rPr>
                <w:sz w:val="18"/>
              </w:rPr>
              <w:t>ENXERTO ARTERIAL TUBULAR, TIPO: INORGÂNICO, </w:t>
            </w:r>
            <w:r>
              <w:rPr>
                <w:sz w:val="18"/>
              </w:rPr>
              <w:t>MODELO: BIFURCADO, MATERIAL: DACRON, DIÂMETRO: 14MM A 24MM X 7MM A 12MM, COMPRIMENTO: 30CM A 50CM</w:t>
            </w:r>
          </w:p>
          <w:p>
            <w:pPr>
              <w:pStyle w:val="TableParagraph"/>
              <w:spacing w:line="340" w:lineRule="atLeast" w:before="139"/>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5"/>
                <w:sz w:val="20"/>
              </w:rPr>
              <w:t>14</w:t>
            </w:r>
          </w:p>
        </w:tc>
        <w:tc>
          <w:tcPr>
            <w:tcW w:w="1020" w:type="dxa"/>
          </w:tcPr>
          <w:p>
            <w:pPr>
              <w:pStyle w:val="TableParagraph"/>
              <w:rPr>
                <w:sz w:val="18"/>
              </w:rPr>
            </w:pPr>
          </w:p>
        </w:tc>
        <w:tc>
          <w:tcPr>
            <w:tcW w:w="825" w:type="dxa"/>
          </w:tcPr>
          <w:p>
            <w:pPr>
              <w:pStyle w:val="TableParagraph"/>
              <w:rPr>
                <w:sz w:val="18"/>
              </w:rPr>
            </w:pPr>
          </w:p>
        </w:tc>
        <w:tc>
          <w:tcPr>
            <w:tcW w:w="1155" w:type="dxa"/>
          </w:tcPr>
          <w:p>
            <w:pPr>
              <w:pStyle w:val="TableParagraph"/>
              <w:rPr>
                <w:sz w:val="18"/>
              </w:rPr>
            </w:pPr>
          </w:p>
        </w:tc>
        <w:tc>
          <w:tcPr>
            <w:tcW w:w="870" w:type="dxa"/>
          </w:tcPr>
          <w:p>
            <w:pPr>
              <w:pStyle w:val="TableParagraph"/>
              <w:rPr>
                <w:sz w:val="18"/>
              </w:rPr>
            </w:pPr>
          </w:p>
        </w:tc>
      </w:tr>
      <w:tr>
        <w:trPr>
          <w:trHeight w:val="1994" w:hRule="atLeast"/>
        </w:trPr>
        <w:tc>
          <w:tcPr>
            <w:tcW w:w="79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28"/>
              <w:jc w:val="center"/>
              <w:rPr>
                <w:sz w:val="20"/>
              </w:rPr>
            </w:pPr>
            <w:r>
              <w:rPr>
                <w:spacing w:val="-10"/>
                <w:sz w:val="20"/>
              </w:rPr>
              <w:t>2</w:t>
            </w:r>
          </w:p>
        </w:tc>
        <w:tc>
          <w:tcPr>
            <w:tcW w:w="5550" w:type="dxa"/>
            <w:gridSpan w:val="2"/>
          </w:tcPr>
          <w:p>
            <w:pPr>
              <w:pStyle w:val="TableParagraph"/>
              <w:spacing w:line="400" w:lineRule="auto" w:before="72"/>
              <w:ind w:left="82" w:right="65"/>
              <w:jc w:val="both"/>
              <w:rPr>
                <w:sz w:val="18"/>
              </w:rPr>
            </w:pPr>
            <w:r>
              <w:rPr>
                <w:sz w:val="18"/>
              </w:rPr>
              <w:t>ENXERTO ARTERIAL TUBULAR, TIPO: INORGÂNICO, </w:t>
            </w:r>
            <w:r>
              <w:rPr>
                <w:sz w:val="18"/>
              </w:rPr>
              <w:t>MODELO: RETO, MATERIAL: DACRON, DIÂMETRO: 6MM A 8MM, COMPRIMENTO: 40CM A 80CM</w:t>
            </w:r>
          </w:p>
          <w:p>
            <w:pPr>
              <w:pStyle w:val="TableParagraph"/>
              <w:spacing w:line="340" w:lineRule="atLeast" w:before="139"/>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5"/>
                <w:sz w:val="20"/>
              </w:rPr>
              <w:t>09</w:t>
            </w:r>
          </w:p>
        </w:tc>
        <w:tc>
          <w:tcPr>
            <w:tcW w:w="1020" w:type="dxa"/>
          </w:tcPr>
          <w:p>
            <w:pPr>
              <w:pStyle w:val="TableParagraph"/>
              <w:rPr>
                <w:sz w:val="18"/>
              </w:rPr>
            </w:pPr>
          </w:p>
        </w:tc>
        <w:tc>
          <w:tcPr>
            <w:tcW w:w="825" w:type="dxa"/>
          </w:tcPr>
          <w:p>
            <w:pPr>
              <w:pStyle w:val="TableParagraph"/>
              <w:rPr>
                <w:sz w:val="18"/>
              </w:rPr>
            </w:pPr>
          </w:p>
        </w:tc>
        <w:tc>
          <w:tcPr>
            <w:tcW w:w="1155" w:type="dxa"/>
          </w:tcPr>
          <w:p>
            <w:pPr>
              <w:pStyle w:val="TableParagraph"/>
              <w:rPr>
                <w:sz w:val="18"/>
              </w:rPr>
            </w:pPr>
          </w:p>
        </w:tc>
        <w:tc>
          <w:tcPr>
            <w:tcW w:w="870" w:type="dxa"/>
          </w:tcPr>
          <w:p>
            <w:pPr>
              <w:pStyle w:val="TableParagraph"/>
              <w:rPr>
                <w:sz w:val="18"/>
              </w:rPr>
            </w:pPr>
          </w:p>
        </w:tc>
      </w:tr>
      <w:tr>
        <w:trPr>
          <w:trHeight w:val="233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28"/>
              <w:jc w:val="center"/>
              <w:rPr>
                <w:sz w:val="20"/>
              </w:rPr>
            </w:pPr>
            <w:r>
              <w:rPr>
                <w:spacing w:val="-10"/>
                <w:sz w:val="20"/>
              </w:rPr>
              <w:t>3</w:t>
            </w:r>
          </w:p>
        </w:tc>
        <w:tc>
          <w:tcPr>
            <w:tcW w:w="5550" w:type="dxa"/>
            <w:gridSpan w:val="2"/>
          </w:tcPr>
          <w:p>
            <w:pPr>
              <w:pStyle w:val="TableParagraph"/>
              <w:spacing w:line="400" w:lineRule="auto" w:before="72"/>
              <w:ind w:left="82" w:right="65"/>
              <w:jc w:val="both"/>
              <w:rPr>
                <w:sz w:val="18"/>
              </w:rPr>
            </w:pPr>
            <w:r>
              <w:rPr>
                <w:sz w:val="18"/>
              </w:rPr>
              <w:t>ENXERTO ARTERIAL TUBULAR,TIPO: INORGANICO, </w:t>
            </w:r>
            <w:r>
              <w:rPr>
                <w:sz w:val="18"/>
              </w:rPr>
              <w:t>MODELO: RETO, MATERIAL: PTFE (POLITETRAFLUORETILENO), DIAMETRO: 6MM A 8MM, COMPRIMENTO: 40CM A 60CM, FORMA FORNECIMENTO: UNIDADE</w:t>
            </w:r>
          </w:p>
          <w:p>
            <w:pPr>
              <w:pStyle w:val="TableParagraph"/>
              <w:spacing w:line="340" w:lineRule="atLeast" w:before="138"/>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spacing w:before="138"/>
              <w:rPr>
                <w:b/>
                <w:sz w:val="20"/>
              </w:rPr>
            </w:pPr>
          </w:p>
          <w:p>
            <w:pPr>
              <w:pStyle w:val="TableParagraph"/>
              <w:ind w:left="14"/>
              <w:jc w:val="center"/>
              <w:rPr>
                <w:sz w:val="20"/>
              </w:rPr>
            </w:pPr>
            <w:r>
              <w:rPr>
                <w:spacing w:val="-5"/>
                <w:sz w:val="20"/>
              </w:rPr>
              <w:t>03</w:t>
            </w:r>
          </w:p>
        </w:tc>
        <w:tc>
          <w:tcPr>
            <w:tcW w:w="1020" w:type="dxa"/>
          </w:tcPr>
          <w:p>
            <w:pPr>
              <w:pStyle w:val="TableParagraph"/>
              <w:rPr>
                <w:sz w:val="18"/>
              </w:rPr>
            </w:pPr>
          </w:p>
        </w:tc>
        <w:tc>
          <w:tcPr>
            <w:tcW w:w="825" w:type="dxa"/>
          </w:tcPr>
          <w:p>
            <w:pPr>
              <w:pStyle w:val="TableParagraph"/>
              <w:rPr>
                <w:sz w:val="18"/>
              </w:rPr>
            </w:pPr>
          </w:p>
        </w:tc>
        <w:tc>
          <w:tcPr>
            <w:tcW w:w="1155" w:type="dxa"/>
          </w:tcPr>
          <w:p>
            <w:pPr>
              <w:pStyle w:val="TableParagraph"/>
              <w:rPr>
                <w:sz w:val="18"/>
              </w:rPr>
            </w:pPr>
          </w:p>
        </w:tc>
        <w:tc>
          <w:tcPr>
            <w:tcW w:w="87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7"/>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7"/>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7"/>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7"/>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150" w:type="dxa"/>
            <w:gridSpan w:val="7"/>
          </w:tcPr>
          <w:p>
            <w:pPr>
              <w:pStyle w:val="TableParagraph"/>
              <w:spacing w:before="150"/>
              <w:rPr>
                <w:b/>
                <w:sz w:val="18"/>
              </w:rPr>
            </w:pPr>
          </w:p>
          <w:p>
            <w:pPr>
              <w:pStyle w:val="TableParagraph"/>
              <w:spacing w:line="312" w:lineRule="auto"/>
              <w:ind w:left="145" w:right="226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724275" cy="19050"/>
                      <wp:effectExtent l="0" t="0" r="0" b="0"/>
                      <wp:docPr id="8" name="Group 8"/>
                      <wp:cNvGraphicFramePr>
                        <a:graphicFrameLocks/>
                      </wp:cNvGraphicFramePr>
                      <a:graphic>
                        <a:graphicData uri="http://schemas.microsoft.com/office/word/2010/wordprocessingGroup">
                          <wpg:wgp>
                            <wpg:cNvPr id="8" name="Group 8"/>
                            <wpg:cNvGrpSpPr/>
                            <wpg:grpSpPr>
                              <a:xfrm>
                                <a:off x="0" y="0"/>
                                <a:ext cx="3724275" cy="19050"/>
                                <a:chExt cx="3724275" cy="19050"/>
                              </a:xfrm>
                            </wpg:grpSpPr>
                            <wps:wsp>
                              <wps:cNvPr id="9" name="Graphic 9"/>
                              <wps:cNvSpPr/>
                              <wps:spPr>
                                <a:xfrm>
                                  <a:off x="0" y="0"/>
                                  <a:ext cx="3724275" cy="19050"/>
                                </a:xfrm>
                                <a:custGeom>
                                  <a:avLst/>
                                  <a:gdLst/>
                                  <a:ahLst/>
                                  <a:cxnLst/>
                                  <a:rect l="l" t="t" r="r" b="b"/>
                                  <a:pathLst>
                                    <a:path w="3724275" h="19050">
                                      <a:moveTo>
                                        <a:pt x="3724274" y="19049"/>
                                      </a:moveTo>
                                      <a:lnTo>
                                        <a:pt x="0" y="19049"/>
                                      </a:lnTo>
                                      <a:lnTo>
                                        <a:pt x="0" y="0"/>
                                      </a:lnTo>
                                      <a:lnTo>
                                        <a:pt x="3724274" y="0"/>
                                      </a:lnTo>
                                      <a:lnTo>
                                        <a:pt x="37242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93.25pt;height:1.5pt;mso-position-horizontal-relative:char;mso-position-vertical-relative:line" id="docshapegroup7" coordorigin="0,0" coordsize="5865,30">
                      <v:rect style="position:absolute;left:0;top:0;width:5865;height:30" id="docshape8"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186"/>
              <w:rPr>
                <w:sz w:val="2"/>
              </w:rPr>
            </w:pPr>
            <w:r>
              <w:rPr>
                <w:sz w:val="2"/>
              </w:rPr>
              <mc:AlternateContent>
                <mc:Choice Requires="wps">
                  <w:drawing>
                    <wp:inline distT="0" distB="0" distL="0" distR="0">
                      <wp:extent cx="2400300" cy="5080"/>
                      <wp:effectExtent l="9525" t="0" r="0" b="4445"/>
                      <wp:docPr id="10" name="Group 10"/>
                      <wp:cNvGraphicFramePr>
                        <a:graphicFrameLocks/>
                      </wp:cNvGraphicFramePr>
                      <a:graphic>
                        <a:graphicData uri="http://schemas.microsoft.com/office/word/2010/wordprocessingGroup">
                          <wpg:wgp>
                            <wpg:cNvPr id="10" name="Group 10"/>
                            <wpg:cNvGrpSpPr/>
                            <wpg:grpSpPr>
                              <a:xfrm>
                                <a:off x="0" y="0"/>
                                <a:ext cx="2400300" cy="5080"/>
                                <a:chExt cx="2400300" cy="5080"/>
                              </a:xfrm>
                            </wpg:grpSpPr>
                            <wps:wsp>
                              <wps:cNvPr id="11" name="Graphic 11"/>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436" w:hanging="11"/>
              <w:rPr>
                <w:b/>
                <w:sz w:val="18"/>
              </w:rPr>
            </w:pPr>
            <w:r>
              <w:rPr>
                <w:b/>
                <w:spacing w:val="-2"/>
                <w:sz w:val="18"/>
              </w:rPr>
              <w:t>Nome:</w:t>
            </w:r>
          </w:p>
          <w:p>
            <w:pPr>
              <w:pStyle w:val="TableParagraph"/>
              <w:spacing w:before="78"/>
              <w:ind w:left="156" w:right="5436"/>
              <w:rPr>
                <w:b/>
                <w:sz w:val="18"/>
              </w:rPr>
            </w:pPr>
            <w:r>
              <w:rPr>
                <w:b/>
                <w:spacing w:val="-2"/>
                <w:sz w:val="18"/>
              </w:rPr>
              <w:t>Cargo:</w:t>
            </w:r>
          </w:p>
        </w:tc>
      </w:tr>
    </w:tbl>
    <w:p>
      <w:pPr>
        <w:pStyle w:val="TableParagraph"/>
        <w:spacing w:after="0"/>
        <w:rPr>
          <w:b/>
          <w:sz w:val="18"/>
        </w:rPr>
        <w:sectPr>
          <w:pgSz w:w="15840" w:h="24480"/>
          <w:pgMar w:top="2860" w:bottom="280" w:left="360" w:right="360"/>
        </w:sectPr>
      </w:pPr>
    </w:p>
    <w:p>
      <w:pPr>
        <w:pStyle w:val="BodyText"/>
        <w:rPr>
          <w:b/>
        </w:rPr>
      </w:pPr>
    </w:p>
    <w:p>
      <w:pPr>
        <w:pStyle w:val="BodyText"/>
        <w:spacing w:before="78"/>
        <w:rPr>
          <w:b/>
        </w:rPr>
      </w:pPr>
    </w:p>
    <w:p>
      <w:pPr>
        <w:spacing w:before="0"/>
        <w:ind w:left="1051"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INCISO</w:t>
      </w:r>
      <w:r>
        <w:rPr>
          <w:b/>
          <w:spacing w:val="-9"/>
          <w:sz w:val="20"/>
          <w:u w:val="single"/>
        </w:rPr>
        <w:t> </w:t>
      </w:r>
      <w:r>
        <w:rPr>
          <w:b/>
          <w:sz w:val="20"/>
          <w:u w:val="single"/>
        </w:rPr>
        <w:t>VI</w:t>
      </w:r>
      <w:r>
        <w:rPr>
          <w:b/>
          <w:sz w:val="20"/>
        </w:rPr>
        <w:t>,</w:t>
      </w:r>
      <w:r>
        <w:rPr>
          <w:b/>
          <w:spacing w:val="-9"/>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5"/>
          <w:sz w:val="20"/>
          <w:u w:val="single"/>
        </w:rPr>
        <w:t> </w:t>
      </w:r>
      <w:r>
        <w:rPr>
          <w:b/>
          <w:spacing w:val="-2"/>
          <w:sz w:val="20"/>
          <w:u w:val="single"/>
        </w:rPr>
        <w:t>LICITANTE</w:t>
      </w:r>
      <w:r>
        <w:rPr>
          <w:b/>
          <w:spacing w:val="-2"/>
          <w:sz w:val="20"/>
        </w:rPr>
        <w:t>,</w:t>
      </w:r>
    </w:p>
    <w:p>
      <w:pPr>
        <w:pStyle w:val="BodyText"/>
        <w:spacing w:before="110"/>
        <w:rPr>
          <w:b/>
        </w:rPr>
      </w:pPr>
    </w:p>
    <w:p>
      <w:pPr>
        <w:pStyle w:val="Heading2"/>
        <w:ind w:left="5467"/>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116/2025:</w:t>
      </w:r>
    </w:p>
    <w:p>
      <w:pPr>
        <w:pStyle w:val="BodyText"/>
        <w:rPr>
          <w:b/>
        </w:rPr>
      </w:pPr>
    </w:p>
    <w:p>
      <w:pPr>
        <w:pStyle w:val="BodyText"/>
        <w:spacing w:before="60"/>
        <w:rPr>
          <w:b/>
        </w:rPr>
      </w:pPr>
    </w:p>
    <w:p>
      <w:pPr>
        <w:pStyle w:val="BodyText"/>
        <w:spacing w:line="312" w:lineRule="auto"/>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5"/>
      </w:pPr>
    </w:p>
    <w:p>
      <w:pPr>
        <w:pStyle w:val="BodyText"/>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spacing w:before="57"/>
      </w:pPr>
    </w:p>
    <w:p>
      <w:pPr>
        <w:pStyle w:val="Heading2"/>
        <w:spacing w:before="1"/>
        <w:ind w:left="60" w:right="148"/>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w:t>
      </w:r>
      <w:r>
        <w:rPr>
          <w:spacing w:val="-35"/>
          <w:u w:val="single"/>
        </w:rPr>
        <w:t> </w:t>
      </w:r>
      <w:r>
        <w:rPr>
          <w:u w:val="single"/>
        </w:rPr>
        <w:t>UISITOS</w:t>
      </w:r>
      <w:r>
        <w:rPr>
          <w:spacing w:val="-3"/>
          <w:u w:val="single"/>
        </w:rPr>
        <w:t> </w:t>
      </w:r>
      <w:r>
        <w:rPr>
          <w:u w:val="single"/>
        </w:rPr>
        <w:t>DE</w:t>
      </w:r>
      <w:r>
        <w:rPr>
          <w:spacing w:val="-3"/>
          <w:u w:val="single"/>
        </w:rPr>
        <w:t> </w:t>
      </w:r>
      <w:r>
        <w:rPr>
          <w:spacing w:val="-2"/>
          <w:u w:val="single"/>
        </w:rPr>
        <w:t>HABILITAÇÃO</w:t>
      </w:r>
    </w:p>
    <w:p>
      <w:pPr>
        <w:pStyle w:val="BodyText"/>
        <w:spacing w:before="184"/>
        <w:rPr>
          <w:b/>
        </w:rPr>
      </w:pPr>
    </w:p>
    <w:p>
      <w:pPr>
        <w:pStyle w:val="BodyText"/>
        <w:spacing w:before="1"/>
        <w:ind w:left="37" w:right="148"/>
        <w:jc w:val="center"/>
      </w:pPr>
      <w:r>
        <w:rPr>
          <w:u w:val="single"/>
        </w:rPr>
        <w:t>MODELO</w:t>
      </w:r>
      <w:r>
        <w:rPr>
          <w:spacing w:val="-10"/>
          <w:u w:val="single"/>
        </w:rPr>
        <w:t> </w:t>
      </w:r>
      <w:r>
        <w:rPr>
          <w:u w:val="single"/>
        </w:rPr>
        <w:t>DE</w:t>
      </w:r>
      <w:r>
        <w:rPr>
          <w:spacing w:val="-6"/>
          <w:u w:val="single"/>
        </w:rPr>
        <w:t> </w:t>
      </w:r>
      <w:r>
        <w:rPr>
          <w:u w:val="single"/>
        </w:rPr>
        <w:t>DECLARAÇÃO</w:t>
      </w:r>
      <w:r>
        <w:rPr>
          <w:spacing w:val="-6"/>
          <w:u w:val="single"/>
        </w:rPr>
        <w:t> </w:t>
      </w:r>
      <w:r>
        <w:rPr>
          <w:u w:val="single"/>
        </w:rPr>
        <w:t>DE</w:t>
      </w:r>
      <w:r>
        <w:rPr>
          <w:spacing w:val="-5"/>
          <w:u w:val="single"/>
        </w:rPr>
        <w:t> </w:t>
      </w:r>
      <w:r>
        <w:rPr>
          <w:u w:val="single"/>
        </w:rPr>
        <w:t>CUMPRIMENTO</w:t>
      </w:r>
      <w:r>
        <w:rPr>
          <w:spacing w:val="-6"/>
          <w:u w:val="single"/>
        </w:rPr>
        <w:t> </w:t>
      </w:r>
      <w:r>
        <w:rPr>
          <w:u w:val="single"/>
        </w:rPr>
        <w:t>DOS</w:t>
      </w:r>
      <w:r>
        <w:rPr>
          <w:spacing w:val="-5"/>
          <w:u w:val="single"/>
        </w:rPr>
        <w:t> </w:t>
      </w:r>
      <w:r>
        <w:rPr>
          <w:u w:val="single"/>
        </w:rPr>
        <w:t>REQ</w:t>
      </w:r>
      <w:r>
        <w:rPr>
          <w:spacing w:val="-35"/>
          <w:u w:val="single"/>
        </w:rPr>
        <w:t> </w:t>
      </w:r>
      <w:r>
        <w:rPr>
          <w:u w:val="single"/>
        </w:rPr>
        <w:t>UISITOS</w:t>
      </w:r>
      <w:r>
        <w:rPr>
          <w:spacing w:val="-6"/>
          <w:u w:val="single"/>
        </w:rPr>
        <w:t> </w:t>
      </w:r>
      <w:r>
        <w:rPr>
          <w:u w:val="single"/>
        </w:rPr>
        <w:t>DE</w:t>
      </w:r>
      <w:r>
        <w:rPr>
          <w:spacing w:val="-5"/>
          <w:u w:val="single"/>
        </w:rPr>
        <w:t> </w:t>
      </w:r>
      <w:r>
        <w:rPr>
          <w:u w:val="single"/>
        </w:rPr>
        <w:t>HABILITAÇÃO (EM</w:t>
      </w:r>
      <w:r>
        <w:rPr>
          <w:spacing w:val="-6"/>
          <w:u w:val="single"/>
        </w:rPr>
        <w:t> </w:t>
      </w:r>
      <w:r>
        <w:rPr>
          <w:u w:val="single"/>
        </w:rPr>
        <w:t>PAPEL</w:t>
      </w:r>
      <w:r>
        <w:rPr>
          <w:spacing w:val="-12"/>
          <w:u w:val="single"/>
        </w:rPr>
        <w:t> </w:t>
      </w:r>
      <w:r>
        <w:rPr>
          <w:u w:val="single"/>
        </w:rPr>
        <w:t>TIMBRADO</w:t>
      </w:r>
      <w:r>
        <w:rPr>
          <w:spacing w:val="-6"/>
          <w:u w:val="single"/>
        </w:rPr>
        <w:t> </w:t>
      </w:r>
      <w:r>
        <w:rPr>
          <w:u w:val="single"/>
        </w:rPr>
        <w:t>DO</w:t>
      </w:r>
      <w:r>
        <w:rPr>
          <w:spacing w:val="-5"/>
          <w:u w:val="single"/>
        </w:rPr>
        <w:t> </w:t>
      </w:r>
      <w:r>
        <w:rPr>
          <w:spacing w:val="-2"/>
          <w:u w:val="single"/>
        </w:rPr>
        <w:t>LICITANTE</w:t>
      </w:r>
      <w:r>
        <w:rPr>
          <w:spacing w:val="-2"/>
        </w:rPr>
        <w:t>,</w:t>
      </w:r>
    </w:p>
    <w:p>
      <w:pPr>
        <w:pStyle w:val="BodyText"/>
        <w:spacing w:before="220"/>
        <w:ind w:right="148"/>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116/2025:</w:t>
      </w:r>
    </w:p>
    <w:p>
      <w:pPr>
        <w:pStyle w:val="BodyText"/>
        <w:spacing w:before="200"/>
        <w:rPr>
          <w:b/>
        </w:rPr>
      </w:pPr>
    </w:p>
    <w:p>
      <w:pPr>
        <w:pStyle w:val="BodyText"/>
        <w:spacing w:line="312" w:lineRule="auto"/>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pPr>
    </w:p>
    <w:p>
      <w:pPr>
        <w:pStyle w:val="BodyText"/>
      </w:pPr>
    </w:p>
    <w:p>
      <w:pPr>
        <w:pStyle w:val="BodyText"/>
      </w:pPr>
    </w:p>
    <w:p>
      <w:pPr>
        <w:pStyle w:val="BodyText"/>
        <w:spacing w:before="43"/>
      </w:pPr>
    </w:p>
    <w:p>
      <w:pPr>
        <w:pStyle w:val="BodyText"/>
        <w:ind w:left="27" w:right="3694"/>
        <w:jc w:val="center"/>
      </w:pPr>
      <w:r>
        <w:rPr>
          <w:spacing w:val="-2"/>
        </w:rPr>
        <w:t>ENTIDADE</w:t>
      </w:r>
    </w:p>
    <w:p>
      <w:pPr>
        <w:pStyle w:val="BodyText"/>
        <w:spacing w:line="297"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after="0" w:line="297" w:lineRule="auto"/>
        <w:sectPr>
          <w:pgSz w:w="15840" w:h="24480"/>
          <w:pgMar w:top="2860" w:bottom="280" w:left="360" w:right="3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8"/>
      </w:pPr>
    </w:p>
    <w:p>
      <w:pPr>
        <w:pStyle w:val="Heading2"/>
        <w:ind w:left="1130"/>
      </w:pPr>
      <w:r>
        <w:rPr>
          <w:u w:val="single"/>
        </w:rPr>
        <w:t>ANEXO</w:t>
      </w:r>
      <w:r>
        <w:rPr>
          <w:spacing w:val="-15"/>
          <w:u w:val="single"/>
        </w:rPr>
        <w:t> </w:t>
      </w:r>
      <w:r>
        <w:rPr>
          <w:u w:val="single"/>
        </w:rPr>
        <w:t>VIII</w:t>
      </w:r>
      <w:r>
        <w:rPr>
          <w:spacing w:val="-10"/>
          <w:u w:val="single"/>
        </w:rPr>
        <w:t> </w:t>
      </w:r>
      <w:r>
        <w:rPr>
          <w:u w:val="single"/>
        </w:rPr>
        <w:t>-</w:t>
      </w:r>
      <w:r>
        <w:rPr>
          <w:spacing w:val="-5"/>
          <w:u w:val="single"/>
        </w:rPr>
        <w:t> </w:t>
      </w:r>
      <w:r>
        <w:rPr>
          <w:u w:val="single"/>
        </w:rPr>
        <w:t>DECLARAÇ</w:t>
      </w:r>
      <w:r>
        <w:rPr>
          <w:spacing w:val="-20"/>
          <w:u w:val="single"/>
        </w:rPr>
        <w:t> </w:t>
      </w:r>
      <w:r>
        <w:rPr>
          <w:u w:val="single"/>
        </w:rPr>
        <w:t>ÃO</w:t>
      </w:r>
      <w:r>
        <w:rPr>
          <w:spacing w:val="-5"/>
          <w:u w:val="single"/>
        </w:rPr>
        <w:t> </w:t>
      </w:r>
      <w:r>
        <w:rPr>
          <w:u w:val="single"/>
        </w:rPr>
        <w:t>PARA</w:t>
      </w:r>
      <w:r>
        <w:rPr>
          <w:spacing w:val="-12"/>
          <w:u w:val="single"/>
        </w:rPr>
        <w:t> </w:t>
      </w:r>
      <w:r>
        <w:rPr>
          <w:u w:val="single"/>
        </w:rPr>
        <w:t>MICROEMPRESA</w:t>
      </w:r>
      <w:r>
        <w:rPr/>
        <w:t>,</w:t>
      </w:r>
      <w:r>
        <w:rPr>
          <w:spacing w:val="-9"/>
          <w:u w:val="single"/>
        </w:rPr>
        <w:t> </w:t>
      </w:r>
      <w:r>
        <w:rPr>
          <w:u w:val="single"/>
        </w:rPr>
        <w:t>EMPRESA</w:t>
      </w:r>
      <w:r>
        <w:rPr>
          <w:spacing w:val="-12"/>
          <w:u w:val="single"/>
        </w:rPr>
        <w:t> </w:t>
      </w:r>
      <w:r>
        <w:rPr>
          <w:u w:val="single"/>
        </w:rPr>
        <w:t>DE</w:t>
      </w:r>
      <w:r>
        <w:rPr>
          <w:spacing w:val="-5"/>
          <w:u w:val="single"/>
        </w:rPr>
        <w:t> </w:t>
      </w:r>
      <w:r>
        <w:rPr>
          <w:u w:val="single"/>
        </w:rPr>
        <w:t>PEQUENO</w:t>
      </w:r>
      <w:r>
        <w:rPr>
          <w:spacing w:val="-5"/>
          <w:u w:val="single"/>
        </w:rPr>
        <w:t> </w:t>
      </w:r>
      <w:r>
        <w:rPr>
          <w:u w:val="single"/>
        </w:rPr>
        <w:t>PORTE,</w:t>
      </w:r>
      <w:r>
        <w:rPr>
          <w:spacing w:val="1"/>
          <w:u w:val="single"/>
        </w:rPr>
        <w:t> </w:t>
      </w:r>
      <w:r>
        <w:rPr>
          <w:u w:val="single"/>
        </w:rPr>
        <w:t>EMPRESÁRIO</w:t>
      </w:r>
      <w:r>
        <w:rPr>
          <w:spacing w:val="-5"/>
          <w:u w:val="single"/>
        </w:rPr>
        <w:t> </w:t>
      </w:r>
      <w:r>
        <w:rPr>
          <w:u w:val="single"/>
        </w:rPr>
        <w:t>INDIVIDUAL</w:t>
      </w:r>
      <w:r>
        <w:rPr>
          <w:spacing w:val="-13"/>
          <w:u w:val="single"/>
        </w:rPr>
        <w:t> </w:t>
      </w:r>
      <w:r>
        <w:rPr>
          <w:u w:val="single"/>
        </w:rPr>
        <w:t>E</w:t>
      </w:r>
      <w:r>
        <w:rPr>
          <w:spacing w:val="-4"/>
          <w:u w:val="single"/>
        </w:rPr>
        <w:t> </w:t>
      </w:r>
      <w:r>
        <w:rPr>
          <w:spacing w:val="-2"/>
          <w:u w:val="single"/>
        </w:rPr>
        <w:t>COOPERATIVAS</w:t>
      </w:r>
    </w:p>
    <w:p>
      <w:pPr>
        <w:pStyle w:val="BodyText"/>
        <w:spacing w:before="95"/>
        <w:rPr>
          <w:b/>
        </w:rPr>
      </w:pPr>
    </w:p>
    <w:p>
      <w:pPr>
        <w:spacing w:before="0"/>
        <w:ind w:left="60" w:right="148" w:firstLine="0"/>
        <w:jc w:val="center"/>
        <w:rPr>
          <w:b/>
          <w:sz w:val="20"/>
        </w:rPr>
      </w:pPr>
      <w:r>
        <w:rPr>
          <w:b/>
          <w:sz w:val="20"/>
          <w:u w:val="single"/>
        </w:rPr>
        <w:t>ENQUADRADAS</w:t>
      </w:r>
      <w:r>
        <w:rPr>
          <w:b/>
          <w:spacing w:val="-11"/>
          <w:sz w:val="20"/>
          <w:u w:val="single"/>
        </w:rPr>
        <w:t> </w:t>
      </w:r>
      <w:r>
        <w:rPr>
          <w:b/>
          <w:sz w:val="20"/>
          <w:u w:val="single"/>
        </w:rPr>
        <w:t>NO</w:t>
      </w:r>
      <w:r>
        <w:rPr>
          <w:b/>
          <w:spacing w:val="-12"/>
          <w:sz w:val="20"/>
          <w:u w:val="single"/>
        </w:rPr>
        <w:t> </w:t>
      </w:r>
      <w:r>
        <w:rPr>
          <w:b/>
          <w:sz w:val="20"/>
          <w:u w:val="single"/>
        </w:rPr>
        <w:t>ART.</w:t>
      </w:r>
      <w:r>
        <w:rPr>
          <w:b/>
          <w:spacing w:val="-4"/>
          <w:sz w:val="20"/>
          <w:u w:val="single"/>
        </w:rPr>
        <w:t> </w:t>
      </w:r>
      <w:r>
        <w:rPr>
          <w:b/>
          <w:sz w:val="20"/>
          <w:u w:val="single"/>
        </w:rPr>
        <w:t>34</w:t>
      </w:r>
      <w:r>
        <w:rPr>
          <w:b/>
          <w:sz w:val="20"/>
        </w:rPr>
        <w:t>,</w:t>
      </w:r>
      <w:r>
        <w:rPr>
          <w:b/>
          <w:spacing w:val="-8"/>
          <w:sz w:val="20"/>
          <w:u w:val="single"/>
        </w:rPr>
        <w:t> </w:t>
      </w:r>
      <w:r>
        <w:rPr>
          <w:b/>
          <w:sz w:val="20"/>
          <w:u w:val="single"/>
        </w:rPr>
        <w:t>DA</w:t>
      </w:r>
      <w:r>
        <w:rPr>
          <w:b/>
          <w:spacing w:val="-13"/>
          <w:sz w:val="20"/>
          <w:u w:val="single"/>
        </w:rPr>
        <w:t> </w:t>
      </w:r>
      <w:r>
        <w:rPr>
          <w:b/>
          <w:sz w:val="20"/>
          <w:u w:val="single"/>
        </w:rPr>
        <w:t>LEI</w:t>
      </w:r>
      <w:r>
        <w:rPr>
          <w:b/>
          <w:spacing w:val="-4"/>
          <w:sz w:val="20"/>
          <w:u w:val="single"/>
        </w:rPr>
        <w:t> </w:t>
      </w:r>
      <w:r>
        <w:rPr>
          <w:b/>
          <w:sz w:val="20"/>
          <w:u w:val="single"/>
        </w:rPr>
        <w:t>Nº</w:t>
      </w:r>
      <w:r>
        <w:rPr>
          <w:b/>
          <w:spacing w:val="-4"/>
          <w:sz w:val="20"/>
          <w:u w:val="single"/>
        </w:rPr>
        <w:t> </w:t>
      </w:r>
      <w:r>
        <w:rPr>
          <w:b/>
          <w:sz w:val="20"/>
          <w:u w:val="single"/>
        </w:rPr>
        <w:t>11.488</w:t>
      </w:r>
      <w:r>
        <w:rPr>
          <w:b/>
          <w:sz w:val="20"/>
        </w:rPr>
        <w:t>,</w:t>
      </w:r>
      <w:r>
        <w:rPr>
          <w:b/>
          <w:spacing w:val="-8"/>
          <w:sz w:val="20"/>
          <w:u w:val="single"/>
        </w:rPr>
        <w:t> </w:t>
      </w:r>
      <w:r>
        <w:rPr>
          <w:b/>
          <w:sz w:val="20"/>
          <w:u w:val="single"/>
        </w:rPr>
        <w:t>DE</w:t>
      </w:r>
      <w:r>
        <w:rPr>
          <w:b/>
          <w:spacing w:val="2"/>
          <w:sz w:val="20"/>
          <w:u w:val="single"/>
        </w:rPr>
        <w:t> </w:t>
      </w:r>
      <w:r>
        <w:rPr>
          <w:b/>
          <w:spacing w:val="-4"/>
          <w:sz w:val="20"/>
          <w:u w:val="single"/>
        </w:rPr>
        <w:t>2007</w:t>
      </w:r>
    </w:p>
    <w:p>
      <w:pPr>
        <w:pStyle w:val="BodyText"/>
        <w:spacing w:before="80"/>
        <w:rPr>
          <w:b/>
        </w:rPr>
      </w:pPr>
    </w:p>
    <w:p>
      <w:pPr>
        <w:pStyle w:val="Heading2"/>
        <w:ind w:left="0" w:right="148"/>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3"/>
          <w:u w:val="single"/>
        </w:rPr>
        <w:t> </w:t>
      </w:r>
      <w:r>
        <w:rPr>
          <w:u w:val="single"/>
        </w:rPr>
        <w:t>DO</w:t>
      </w:r>
      <w:r>
        <w:rPr>
          <w:spacing w:val="-4"/>
          <w:u w:val="single"/>
        </w:rPr>
        <w:t> </w:t>
      </w:r>
      <w:r>
        <w:rPr>
          <w:u w:val="single"/>
        </w:rPr>
        <w:t>LICITANTE</w:t>
      </w:r>
      <w:r>
        <w:rPr/>
        <w:t>,</w:t>
      </w:r>
      <w:r>
        <w:rPr>
          <w:spacing w:val="-7"/>
          <w:u w:val="single"/>
        </w:rPr>
        <w:t> </w:t>
      </w:r>
      <w:r>
        <w:rPr>
          <w:u w:val="single"/>
        </w:rPr>
        <w:t>DISPENSADO</w:t>
      </w:r>
      <w:r>
        <w:rPr>
          <w:spacing w:val="-3"/>
          <w:u w:val="single"/>
        </w:rPr>
        <w:t> </w:t>
      </w:r>
      <w:r>
        <w:rPr>
          <w:u w:val="single"/>
        </w:rPr>
        <w:t>EM</w:t>
      </w:r>
      <w:r>
        <w:rPr>
          <w:spacing w:val="-4"/>
          <w:u w:val="single"/>
        </w:rPr>
        <w:t> </w:t>
      </w:r>
      <w:r>
        <w:rPr>
          <w:u w:val="single"/>
        </w:rPr>
        <w:t>CASO</w:t>
      </w:r>
      <w:r>
        <w:rPr>
          <w:spacing w:val="-3"/>
          <w:u w:val="single"/>
        </w:rPr>
        <w:t> </w:t>
      </w:r>
      <w:r>
        <w:rPr>
          <w:u w:val="single"/>
        </w:rPr>
        <w:t>DE</w:t>
      </w:r>
      <w:r>
        <w:rPr>
          <w:spacing w:val="-4"/>
          <w:u w:val="single"/>
        </w:rPr>
        <w:t> </w:t>
      </w:r>
      <w:r>
        <w:rPr>
          <w:u w:val="single"/>
        </w:rPr>
        <w:t>CARIMBO</w:t>
      </w:r>
      <w:r>
        <w:rPr>
          <w:spacing w:val="-3"/>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116/2025:</w:t>
      </w:r>
    </w:p>
    <w:p>
      <w:pPr>
        <w:pStyle w:val="BodyText"/>
        <w:rPr>
          <w:b/>
        </w:rPr>
      </w:pPr>
    </w:p>
    <w:p>
      <w:pPr>
        <w:pStyle w:val="BodyText"/>
        <w:spacing w:before="60"/>
        <w:rPr>
          <w:b/>
        </w:rPr>
      </w:pPr>
    </w:p>
    <w:p>
      <w:pPr>
        <w:pStyle w:val="BodyText"/>
        <w:spacing w:line="312" w:lineRule="auto"/>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spacing w:before="1"/>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7"/>
      </w:pPr>
    </w:p>
    <w:p>
      <w:pPr>
        <w:spacing w:before="0"/>
        <w:ind w:left="83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5"/>
        <w:rPr>
          <w:b/>
        </w:rPr>
      </w:pPr>
    </w:p>
    <w:p>
      <w:pPr>
        <w:spacing w:before="1"/>
        <w:ind w:left="60" w:right="148" w:firstLine="0"/>
        <w:jc w:val="center"/>
        <w:rPr>
          <w:b/>
          <w:sz w:val="20"/>
        </w:rPr>
      </w:pPr>
      <w:r>
        <w:rPr>
          <w:b/>
          <w:spacing w:val="-2"/>
          <w:sz w:val="20"/>
          <w:u w:val="single"/>
        </w:rPr>
        <w:t>24/08/11</w:t>
      </w:r>
    </w:p>
    <w:p>
      <w:pPr>
        <w:pStyle w:val="BodyText"/>
        <w:spacing w:before="184"/>
        <w:rPr>
          <w:b/>
        </w:rPr>
      </w:pPr>
    </w:p>
    <w:p>
      <w:pPr>
        <w:pStyle w:val="BodyText"/>
        <w:spacing w:before="1"/>
        <w:ind w:right="14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49"/>
      </w:pPr>
    </w:p>
    <w:p>
      <w:pPr>
        <w:pStyle w:val="BodyText"/>
        <w:spacing w:before="1"/>
        <w:ind w:left="539"/>
      </w:pPr>
      <w:r>
        <w:rPr/>
        <w:t>Local</w:t>
      </w:r>
      <w:r>
        <w:rPr>
          <w:spacing w:val="-1"/>
        </w:rPr>
        <w:t> </w:t>
      </w:r>
      <w:r>
        <w:rPr/>
        <w:t>e</w:t>
      </w:r>
      <w:r>
        <w:rPr>
          <w:spacing w:val="-1"/>
        </w:rPr>
        <w:t> </w:t>
      </w:r>
      <w:r>
        <w:rPr>
          <w:spacing w:val="-2"/>
        </w:rPr>
        <w:t>data:</w:t>
      </w:r>
    </w:p>
    <w:p>
      <w:pPr>
        <w:pStyle w:val="BodyText"/>
        <w:spacing w:after="0"/>
        <w:sectPr>
          <w:pgSz w:w="15840" w:h="24480"/>
          <w:pgMar w:top="2860" w:bottom="280" w:left="360" w:right="360"/>
        </w:sectPr>
      </w:pPr>
    </w:p>
    <w:p>
      <w:pPr>
        <w:pStyle w:val="BodyText"/>
        <w:spacing w:before="73"/>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116/2025:</w:t>
      </w:r>
    </w:p>
    <w:p>
      <w:pPr>
        <w:pStyle w:val="BodyText"/>
        <w:rPr>
          <w:b/>
        </w:rPr>
      </w:pPr>
    </w:p>
    <w:p>
      <w:pPr>
        <w:pStyle w:val="BodyText"/>
        <w:spacing w:before="60"/>
        <w:rPr>
          <w:b/>
        </w:rPr>
      </w:pPr>
    </w:p>
    <w:p>
      <w:pPr>
        <w:pStyle w:val="BodyText"/>
        <w:spacing w:line="312" w:lineRule="auto"/>
        <w:ind w:left="539" w:right="6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58"/>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SEI-260007/000364/2025</w:t>
      </w:r>
      <w:r>
        <w:rPr>
          <w:sz w:val="20"/>
        </w:rPr>
        <w:t>, por qualquer meio ou por qualquer pessoa;</w:t>
      </w:r>
    </w:p>
    <w:p>
      <w:pPr>
        <w:pStyle w:val="ListParagraph"/>
        <w:numPr>
          <w:ilvl w:val="0"/>
          <w:numId w:val="58"/>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SEI- 260007/000364/2025</w:t>
      </w:r>
      <w:r>
        <w:rPr>
          <w:sz w:val="20"/>
        </w:rPr>
        <w:t>, por qualquer meio ou por qualquer pessoa;</w:t>
      </w:r>
    </w:p>
    <w:p>
      <w:pPr>
        <w:pStyle w:val="ListParagraph"/>
        <w:numPr>
          <w:ilvl w:val="0"/>
          <w:numId w:val="58"/>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260007/000364/2025,</w:t>
      </w:r>
    </w:p>
    <w:p>
      <w:pPr>
        <w:pStyle w:val="BodyText"/>
        <w:spacing w:before="40"/>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8"/>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SEI-260007/000364/2025 </w:t>
      </w:r>
      <w:r>
        <w:rPr>
          <w:sz w:val="20"/>
        </w:rPr>
        <w:t>antes da adjudicação do objeto da referida licitação;</w:t>
      </w:r>
    </w:p>
    <w:p>
      <w:pPr>
        <w:pStyle w:val="ListParagraph"/>
        <w:numPr>
          <w:ilvl w:val="0"/>
          <w:numId w:val="58"/>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8"/>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pStyle w:val="BodyText"/>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8"/>
      </w:pPr>
    </w:p>
    <w:p>
      <w:pPr>
        <w:pStyle w:val="Heading2"/>
        <w:ind w:left="30" w:right="148"/>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ind w:right="14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116/2025:</w:t>
      </w:r>
    </w:p>
    <w:p>
      <w:pPr>
        <w:pStyle w:val="BodyText"/>
        <w:rPr>
          <w:b/>
        </w:rPr>
      </w:pPr>
    </w:p>
    <w:p>
      <w:pPr>
        <w:pStyle w:val="BodyText"/>
        <w:spacing w:before="60"/>
        <w:rPr>
          <w:b/>
        </w:rPr>
      </w:pPr>
    </w:p>
    <w:p>
      <w:pPr>
        <w:pStyle w:val="BodyText"/>
        <w:spacing w:line="312" w:lineRule="auto"/>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pPr>
    </w:p>
    <w:p>
      <w:pPr>
        <w:pStyle w:val="BodyText"/>
      </w:pPr>
    </w:p>
    <w:p>
      <w:pPr>
        <w:pStyle w:val="BodyText"/>
      </w:pPr>
    </w:p>
    <w:p>
      <w:pPr>
        <w:pStyle w:val="BodyText"/>
      </w:pPr>
    </w:p>
    <w:p>
      <w:pPr>
        <w:pStyle w:val="BodyText"/>
        <w:spacing w:before="84"/>
      </w:pPr>
    </w:p>
    <w:p>
      <w:pPr>
        <w:pStyle w:val="BodyText"/>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after="0" w:line="312" w:lineRule="auto"/>
        <w:sectPr>
          <w:pgSz w:w="15840" w:h="24480"/>
          <w:pgMar w:top="520" w:bottom="280" w:left="360" w:right="3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8"/>
      </w:pPr>
    </w:p>
    <w:p>
      <w:pPr>
        <w:pStyle w:val="Heading2"/>
        <w:ind w:left="0" w:right="133"/>
        <w:jc w:val="center"/>
      </w:pPr>
      <w:r>
        <w:rPr>
          <w:u w:val="single"/>
        </w:rPr>
        <w:t>ANEXO</w:t>
      </w:r>
      <w:r>
        <w:rPr>
          <w:spacing w:val="-13"/>
          <w:u w:val="single"/>
        </w:rPr>
        <w:t> </w:t>
      </w:r>
      <w:r>
        <w:rPr>
          <w:u w:val="single"/>
        </w:rPr>
        <w:t>XI</w:t>
      </w:r>
      <w:r>
        <w:rPr>
          <w:spacing w:val="-6"/>
          <w:u w:val="single"/>
        </w:rPr>
        <w:t> </w:t>
      </w:r>
      <w:r>
        <w:rPr>
          <w:u w:val="single"/>
        </w:rPr>
        <w:t>-</w:t>
      </w:r>
      <w:r>
        <w:rPr>
          <w:spacing w:val="-5"/>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REPRESENTANTE</w:t>
      </w:r>
      <w:r>
        <w:rPr>
          <w:spacing w:val="-6"/>
          <w:u w:val="single"/>
        </w:rPr>
        <w:t> </w:t>
      </w:r>
      <w:r>
        <w:rPr>
          <w:u w:val="single"/>
        </w:rPr>
        <w:t>LEGAL</w:t>
      </w:r>
      <w:r>
        <w:rPr>
          <w:spacing w:val="-13"/>
          <w:u w:val="single"/>
        </w:rPr>
        <w:t> </w:t>
      </w:r>
      <w:r>
        <w:rPr>
          <w:u w:val="single"/>
        </w:rPr>
        <w:t>E</w:t>
      </w:r>
      <w:r>
        <w:rPr>
          <w:spacing w:val="-6"/>
          <w:u w:val="single"/>
        </w:rPr>
        <w:t> </w:t>
      </w:r>
      <w:r>
        <w:rPr>
          <w:u w:val="single"/>
        </w:rPr>
        <w:t>DADOS</w:t>
      </w:r>
      <w:r>
        <w:rPr>
          <w:spacing w:val="-5"/>
          <w:u w:val="single"/>
        </w:rPr>
        <w:t> </w:t>
      </w:r>
      <w:r>
        <w:rPr>
          <w:spacing w:val="-2"/>
          <w:u w:val="single"/>
        </w:rPr>
        <w:t>BANCÁRIOS</w:t>
      </w:r>
    </w:p>
    <w:p>
      <w:pPr>
        <w:pStyle w:val="BodyText"/>
        <w:spacing w:before="185"/>
        <w:rPr>
          <w:b/>
        </w:rPr>
      </w:pPr>
    </w:p>
    <w:p>
      <w:pPr>
        <w:pStyle w:val="BodyText"/>
        <w:ind w:right="14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4"/>
          <w:u w:val="single"/>
        </w:rPr>
        <w:t> </w:t>
      </w:r>
      <w:r>
        <w:rPr>
          <w:u w:val="single"/>
        </w:rPr>
        <w:t>DO</w:t>
      </w:r>
      <w:r>
        <w:rPr>
          <w:spacing w:val="-4"/>
          <w:u w:val="single"/>
        </w:rPr>
        <w:t> </w:t>
      </w:r>
      <w:r>
        <w:rPr>
          <w:u w:val="single"/>
        </w:rPr>
        <w:t>LICITANTE</w:t>
      </w:r>
      <w:r>
        <w:rPr/>
        <w:t>,</w:t>
      </w:r>
      <w:r>
        <w:rPr>
          <w:spacing w:val="-6"/>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1"/>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116/2025:</w:t>
      </w:r>
    </w:p>
    <w:p>
      <w:pPr>
        <w:pStyle w:val="BodyText"/>
        <w:rPr>
          <w:b/>
        </w:rPr>
      </w:pPr>
    </w:p>
    <w:p>
      <w:pPr>
        <w:pStyle w:val="BodyText"/>
        <w:spacing w:before="59"/>
        <w:rPr>
          <w:b/>
        </w:rPr>
      </w:pPr>
    </w:p>
    <w:p>
      <w:pPr>
        <w:pStyle w:val="BodyText"/>
        <w:spacing w:line="312" w:lineRule="auto" w:before="1"/>
        <w:ind w:left="539" w:right="613"/>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3"/>
        <w:ind w:left="539"/>
      </w:pPr>
      <w:r>
        <w:rPr/>
        <w:t>Dados</w:t>
      </w:r>
      <w:r>
        <w:rPr>
          <w:spacing w:val="-1"/>
        </w:rPr>
        <w:t> </w:t>
      </w:r>
      <w:r>
        <w:rPr/>
        <w:t>da</w:t>
      </w:r>
      <w:r>
        <w:rPr>
          <w:spacing w:val="-1"/>
        </w:rPr>
        <w:t> </w:t>
      </w:r>
      <w:r>
        <w:rPr>
          <w:spacing w:val="-2"/>
        </w:rPr>
        <w:t>Empresa:</w:t>
      </w:r>
    </w:p>
    <w:p>
      <w:pPr>
        <w:pStyle w:val="BodyText"/>
        <w:spacing w:before="215"/>
        <w:rPr>
          <w:b/>
        </w:rPr>
      </w:pPr>
    </w:p>
    <w:p>
      <w:pPr>
        <w:pStyle w:val="BodyText"/>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5"/>
      </w:pPr>
      <w:r>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183764</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69639pt;width:723.75pt;height:1.5pt;mso-position-horizontal-relative:page;mso-position-vertical-relative:paragraph;z-index:-15724544;mso-wrap-distance-left:0;mso-wrap-distance-right:0" id="docshapegroup10" coordorigin="690,289" coordsize="14475,30">
                <v:rect style="position:absolute;left:690;top:289;width:14475;height:15" id="docshape11" filled="true" fillcolor="#999999" stroked="false">
                  <v:fill type="solid"/>
                </v:rect>
                <v:shape style="position:absolute;left:689;top:289;width:14475;height:30" id="docshape12" coordorigin="690,289" coordsize="14475,30" path="m15165,289l15150,304,690,304,690,319,15150,319,15165,319,15165,304,15165,289xe" filled="true" fillcolor="#ededed" stroked="false">
                  <v:path arrowok="t"/>
                  <v:fill type="solid"/>
                </v:shape>
                <v:shape style="position:absolute;left:690;top:289;width:15;height:30" id="docshape13" coordorigin="690,289" coordsize="15,30" path="m690,319l690,289,705,289,705,304,690,319xe" filled="true" fillcolor="#999999" stroked="false">
                  <v:path arrowok="t"/>
                  <v:fill type="solid"/>
                </v:shape>
                <w10:wrap type="topAndBottom"/>
              </v:group>
            </w:pict>
          </mc:Fallback>
        </mc:AlternateContent>
      </w:r>
    </w:p>
    <w:p>
      <w:pPr>
        <w:pStyle w:val="BodyText"/>
        <w:spacing w:before="62"/>
        <w:rPr>
          <w:sz w:val="22"/>
        </w:rPr>
      </w:pPr>
    </w:p>
    <w:p>
      <w:pPr>
        <w:spacing w:before="0"/>
        <w:ind w:left="1769" w:right="613"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466725</wp:posOffset>
            </wp:positionH>
            <wp:positionV relativeFrom="paragraph">
              <wp:posOffset>-133318</wp:posOffset>
            </wp:positionV>
            <wp:extent cx="847724" cy="571499"/>
            <wp:effectExtent l="0" t="0" r="0" b="0"/>
            <wp:wrapNone/>
            <wp:docPr id="16" name="Image 16" descr="logotipo"/>
            <wp:cNvGraphicFramePr>
              <a:graphicFrameLocks/>
            </wp:cNvGraphicFramePr>
            <a:graphic>
              <a:graphicData uri="http://schemas.openxmlformats.org/drawingml/2006/picture">
                <pic:pic>
                  <pic:nvPicPr>
                    <pic:cNvPr id="16" name="Image 16" descr="logotipo"/>
                    <pic:cNvPicPr/>
                  </pic:nvPicPr>
                  <pic:blipFill>
                    <a:blip r:embed="rId39"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06/03/2025,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15:45, conforme horário oficial de Brasília, com fundamento nos art. 28º e 29º do </w:t>
      </w:r>
      <w:hyperlink r:id="rId40">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92448">
                <wp:simplePos x="0" y="0"/>
                <wp:positionH relativeFrom="page">
                  <wp:posOffset>438150</wp:posOffset>
                </wp:positionH>
                <wp:positionV relativeFrom="paragraph">
                  <wp:posOffset>163152</wp:posOffset>
                </wp:positionV>
                <wp:extent cx="919162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1625" cy="19050"/>
                          <a:chExt cx="9191625" cy="19050"/>
                        </a:xfrm>
                      </wpg:grpSpPr>
                      <wps:wsp>
                        <wps:cNvPr id="18" name="Graphic 1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4668pt;width:723.75pt;height:1.5pt;mso-position-horizontal-relative:page;mso-position-vertical-relative:paragraph;z-index:-15724032;mso-wrap-distance-left:0;mso-wrap-distance-right:0" id="docshapegroup14" coordorigin="690,257" coordsize="14475,30">
                <v:rect style="position:absolute;left:690;top:256;width:14475;height:15" id="docshape15" filled="true" fillcolor="#999999" stroked="false">
                  <v:fill type="solid"/>
                </v:rect>
                <v:shape style="position:absolute;left:689;top:256;width:14475;height:30" id="docshape16" coordorigin="690,257" coordsize="14475,30" path="m15165,257l15150,272,690,272,690,287,15150,287,15165,287,15165,272,15165,257xe" filled="true" fillcolor="#ededed" stroked="false">
                  <v:path arrowok="t"/>
                  <v:fill type="solid"/>
                </v:shape>
                <v:shape style="position:absolute;left:690;top:256;width:15;height:30" id="docshape17" coordorigin="690,257" coordsize="15,30" path="m690,287l690,257,705,257,705,272,690,287xe" filled="true" fillcolor="#999999" stroked="false">
                  <v:path arrowok="t"/>
                  <v:fill type="solid"/>
                </v:shape>
                <w10:wrap type="topAndBottom"/>
              </v:group>
            </w:pict>
          </mc:Fallback>
        </mc:AlternateContent>
      </w:r>
    </w:p>
    <w:p>
      <w:pPr>
        <w:pStyle w:val="BodyText"/>
        <w:spacing w:after="0"/>
        <w:rPr>
          <w:rFonts w:ascii="Calibri"/>
          <w:sz w:val="19"/>
        </w:rPr>
        <w:sectPr>
          <w:pgSz w:w="15840" w:h="24480"/>
          <w:pgMar w:top="2860" w:bottom="280" w:left="360" w:right="360"/>
        </w:sectPr>
      </w:pPr>
    </w:p>
    <w:p>
      <w:pPr>
        <w:pStyle w:val="BodyText"/>
        <w:spacing w:before="8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5296">
            <wp:simplePos x="0" y="0"/>
            <wp:positionH relativeFrom="page">
              <wp:posOffset>485775</wp:posOffset>
            </wp:positionH>
            <wp:positionV relativeFrom="paragraph">
              <wp:posOffset>-218792</wp:posOffset>
            </wp:positionV>
            <wp:extent cx="781049" cy="781049"/>
            <wp:effectExtent l="0" t="0" r="0" b="0"/>
            <wp:wrapNone/>
            <wp:docPr id="21" name="Image 21" descr="QRCode Assinatura"/>
            <wp:cNvGraphicFramePr>
              <a:graphicFrameLocks/>
            </wp:cNvGraphicFramePr>
            <a:graphic>
              <a:graphicData uri="http://schemas.openxmlformats.org/drawingml/2006/picture">
                <pic:pic>
                  <pic:nvPicPr>
                    <pic:cNvPr id="21" name="Image 21" descr="QRCode Assinatura"/>
                    <pic:cNvPicPr/>
                  </pic:nvPicPr>
                  <pic:blipFill>
                    <a:blip r:embed="rId4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030848">
                <wp:simplePos x="0" y="0"/>
                <wp:positionH relativeFrom="page">
                  <wp:posOffset>5426746</wp:posOffset>
                </wp:positionH>
                <wp:positionV relativeFrom="paragraph">
                  <wp:posOffset>143159</wp:posOffset>
                </wp:positionV>
                <wp:extent cx="26034"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67pt;width:2.026056pt;height:.75pt;mso-position-horizontal-relative:page;mso-position-vertical-relative:paragraph;z-index:-17285632" id="docshape18" filled="true" fillcolor="#0000ed" stroked="false">
                <v:fill type="solid"/>
                <w10:wrap type="none"/>
              </v:rect>
            </w:pict>
          </mc:Fallback>
        </mc:AlternateContent>
      </w:r>
      <w:r>
        <w:rPr>
          <w:rFonts w:ascii="Calibri" w:hAnsi="Calibri"/>
          <w:sz w:val="22"/>
        </w:rPr>
        <w:t>A autenticidade deste documento pode ser conferida no site </w:t>
      </w:r>
      <w:hyperlink r:id="rId4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4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94130927</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1A7D8F8A</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3472">
                <wp:simplePos x="0" y="0"/>
                <wp:positionH relativeFrom="page">
                  <wp:posOffset>447675</wp:posOffset>
                </wp:positionH>
                <wp:positionV relativeFrom="paragraph">
                  <wp:posOffset>277690</wp:posOffset>
                </wp:positionV>
                <wp:extent cx="9172575" cy="19050"/>
                <wp:effectExtent l="0" t="0" r="0" b="0"/>
                <wp:wrapTopAndBottom/>
                <wp:docPr id="23" name="Group 23"/>
                <wp:cNvGraphicFramePr>
                  <a:graphicFrameLocks/>
                </wp:cNvGraphicFramePr>
                <a:graphic>
                  <a:graphicData uri="http://schemas.microsoft.com/office/word/2010/wordprocessingGroup">
                    <wpg:wgp>
                      <wpg:cNvPr id="23" name="Group 23"/>
                      <wpg:cNvGrpSpPr/>
                      <wpg:grpSpPr>
                        <a:xfrm>
                          <a:off x="0" y="0"/>
                          <a:ext cx="9172575" cy="19050"/>
                          <a:chExt cx="9172575" cy="19050"/>
                        </a:xfrm>
                      </wpg:grpSpPr>
                      <wps:wsp>
                        <wps:cNvPr id="24" name="Graphic 24"/>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4"/>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5377pt;width:722.25pt;height:1.5pt;mso-position-horizontal-relative:page;mso-position-vertical-relative:paragraph;z-index:-15723008;mso-wrap-distance-left:0;mso-wrap-distance-right:0" id="docshapegroup19" coordorigin="705,437" coordsize="14445,30">
                <v:rect style="position:absolute;left:705;top:437;width:14445;height:15" id="docshape20" filled="true" fillcolor="#999999" stroked="false">
                  <v:fill type="solid"/>
                </v:rect>
                <v:shape style="position:absolute;left:704;top:437;width:14445;height:30" id="docshape21" coordorigin="705,437" coordsize="14445,30" path="m15150,437l15135,452,705,452,705,467,15135,467,15150,467,15150,452,15150,437xe" filled="true" fillcolor="#ededed" stroked="false">
                  <v:path arrowok="t"/>
                  <v:fill type="solid"/>
                </v:shape>
                <v:shape style="position:absolute;left:705;top:437;width:15;height:30" id="docshape22"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rPr>
      </w:pPr>
    </w:p>
    <w:p>
      <w:pPr>
        <w:pStyle w:val="BodyText"/>
        <w:rPr>
          <w:rFonts w:ascii="Calibri"/>
        </w:rPr>
      </w:pPr>
    </w:p>
    <w:p>
      <w:pPr>
        <w:pStyle w:val="BodyText"/>
        <w:spacing w:before="38"/>
        <w:rPr>
          <w:rFonts w:ascii="Calibri"/>
        </w:rPr>
      </w:pPr>
      <w:r>
        <w:rPr>
          <w:rFonts w:ascii="Calibri"/>
        </w:rPr>
        <mc:AlternateContent>
          <mc:Choice Requires="wps">
            <w:drawing>
              <wp:anchor distT="0" distB="0" distL="0" distR="0" allowOverlap="1" layoutInCell="1" locked="0" behindDoc="1" simplePos="0" relativeHeight="487593984">
                <wp:simplePos x="0" y="0"/>
                <wp:positionH relativeFrom="page">
                  <wp:posOffset>457187</wp:posOffset>
                </wp:positionH>
                <wp:positionV relativeFrom="paragraph">
                  <wp:posOffset>194771</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5.336306pt;width:720.75pt;height:2.25pt;mso-position-horizontal-relative:page;mso-position-vertical-relative:paragraph;z-index:-15722496;mso-wrap-distance-left:0;mso-wrap-distance-right:0" id="docshape23" coordorigin="720,307" coordsize="14415,45" path="m15135,337l720,337,720,352,15135,352,15135,337xm15135,307l720,307,720,322,15135,322,15135,307xe" filled="true" fillcolor="#333333" stroked="false">
                <v:path arrowok="t"/>
                <v:fill type="solid"/>
                <w10:wrap type="topAndBottom"/>
              </v:shape>
            </w:pict>
          </mc:Fallback>
        </mc:AlternateContent>
      </w:r>
    </w:p>
    <w:p>
      <w:pPr>
        <w:tabs>
          <w:tab w:pos="13577"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260007/000364/2025</w:t>
      </w:r>
      <w:r>
        <w:rPr>
          <w:rFonts w:ascii="Calibri" w:hAnsi="Calibri"/>
          <w:sz w:val="18"/>
        </w:rPr>
        <w:tab/>
        <w:t>SEI nº </w:t>
      </w:r>
      <w:r>
        <w:rPr>
          <w:rFonts w:ascii="Calibri" w:hAnsi="Calibri"/>
          <w:spacing w:val="-2"/>
          <w:sz w:val="18"/>
        </w:rPr>
        <w:t>94130927</w:t>
      </w:r>
    </w:p>
    <w:sectPr>
      <w:pgSz w:w="15840" w:h="24480"/>
      <w:pgMar w:top="6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56">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5">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54">
    <w:multiLevelType w:val="hybridMultilevel"/>
    <w:lvl w:ilvl="0">
      <w:start w:val="2"/>
      <w:numFmt w:val="decimal"/>
      <w:lvlText w:val="%1"/>
      <w:lvlJc w:val="left"/>
      <w:pPr>
        <w:ind w:left="1114" w:hanging="451"/>
        <w:jc w:val="left"/>
      </w:pPr>
      <w:rPr>
        <w:rFonts w:hint="default" w:ascii="Times New Roman" w:hAnsi="Times New Roman" w:eastAsia="Times New Roman" w:cs="Times New Roman"/>
        <w:b/>
        <w:bCs/>
        <w:i w:val="0"/>
        <w:iCs w:val="0"/>
        <w:spacing w:val="0"/>
        <w:w w:val="100"/>
        <w:position w:val="-5"/>
        <w:sz w:val="20"/>
        <w:szCs w:val="20"/>
        <w:lang w:val="pt-PT" w:eastAsia="en-US" w:bidi="ar-SA"/>
      </w:rPr>
    </w:lvl>
    <w:lvl w:ilvl="1">
      <w:start w:val="0"/>
      <w:numFmt w:val="bullet"/>
      <w:lvlText w:val="•"/>
      <w:lvlJc w:val="left"/>
      <w:pPr>
        <w:ind w:left="2520" w:hanging="451"/>
      </w:pPr>
      <w:rPr>
        <w:rFonts w:hint="default"/>
        <w:lang w:val="pt-PT" w:eastAsia="en-US" w:bidi="ar-SA"/>
      </w:rPr>
    </w:lvl>
    <w:lvl w:ilvl="2">
      <w:start w:val="0"/>
      <w:numFmt w:val="bullet"/>
      <w:lvlText w:val="•"/>
      <w:lvlJc w:val="left"/>
      <w:pPr>
        <w:ind w:left="3920" w:hanging="451"/>
      </w:pPr>
      <w:rPr>
        <w:rFonts w:hint="default"/>
        <w:lang w:val="pt-PT" w:eastAsia="en-US" w:bidi="ar-SA"/>
      </w:rPr>
    </w:lvl>
    <w:lvl w:ilvl="3">
      <w:start w:val="0"/>
      <w:numFmt w:val="bullet"/>
      <w:lvlText w:val="•"/>
      <w:lvlJc w:val="left"/>
      <w:pPr>
        <w:ind w:left="5320" w:hanging="451"/>
      </w:pPr>
      <w:rPr>
        <w:rFonts w:hint="default"/>
        <w:lang w:val="pt-PT" w:eastAsia="en-US" w:bidi="ar-SA"/>
      </w:rPr>
    </w:lvl>
    <w:lvl w:ilvl="4">
      <w:start w:val="0"/>
      <w:numFmt w:val="bullet"/>
      <w:lvlText w:val="•"/>
      <w:lvlJc w:val="left"/>
      <w:pPr>
        <w:ind w:left="6720" w:hanging="451"/>
      </w:pPr>
      <w:rPr>
        <w:rFonts w:hint="default"/>
        <w:lang w:val="pt-PT" w:eastAsia="en-US" w:bidi="ar-SA"/>
      </w:rPr>
    </w:lvl>
    <w:lvl w:ilvl="5">
      <w:start w:val="0"/>
      <w:numFmt w:val="bullet"/>
      <w:lvlText w:val="•"/>
      <w:lvlJc w:val="left"/>
      <w:pPr>
        <w:ind w:left="8120" w:hanging="451"/>
      </w:pPr>
      <w:rPr>
        <w:rFonts w:hint="default"/>
        <w:lang w:val="pt-PT" w:eastAsia="en-US" w:bidi="ar-SA"/>
      </w:rPr>
    </w:lvl>
    <w:lvl w:ilvl="6">
      <w:start w:val="0"/>
      <w:numFmt w:val="bullet"/>
      <w:lvlText w:val="•"/>
      <w:lvlJc w:val="left"/>
      <w:pPr>
        <w:ind w:left="9520" w:hanging="451"/>
      </w:pPr>
      <w:rPr>
        <w:rFonts w:hint="default"/>
        <w:lang w:val="pt-PT" w:eastAsia="en-US" w:bidi="ar-SA"/>
      </w:rPr>
    </w:lvl>
    <w:lvl w:ilvl="7">
      <w:start w:val="0"/>
      <w:numFmt w:val="bullet"/>
      <w:lvlText w:val="•"/>
      <w:lvlJc w:val="left"/>
      <w:pPr>
        <w:ind w:left="10920" w:hanging="451"/>
      </w:pPr>
      <w:rPr>
        <w:rFonts w:hint="default"/>
        <w:lang w:val="pt-PT" w:eastAsia="en-US" w:bidi="ar-SA"/>
      </w:rPr>
    </w:lvl>
    <w:lvl w:ilvl="8">
      <w:start w:val="0"/>
      <w:numFmt w:val="bullet"/>
      <w:lvlText w:val="•"/>
      <w:lvlJc w:val="left"/>
      <w:pPr>
        <w:ind w:left="12320" w:hanging="451"/>
      </w:pPr>
      <w:rPr>
        <w:rFonts w:hint="default"/>
        <w:lang w:val="pt-PT" w:eastAsia="en-US" w:bidi="ar-SA"/>
      </w:rPr>
    </w:lvl>
  </w:abstractNum>
  <w:abstractNum w:abstractNumId="53">
    <w:multiLevelType w:val="hybridMultilevel"/>
    <w:lvl w:ilvl="0">
      <w:start w:val="1"/>
      <w:numFmt w:val="decimal"/>
      <w:lvlText w:val="%1"/>
      <w:lvlJc w:val="left"/>
      <w:pPr>
        <w:ind w:left="1098" w:hanging="443"/>
        <w:jc w:val="left"/>
      </w:pPr>
      <w:rPr>
        <w:rFonts w:hint="default"/>
        <w:spacing w:val="0"/>
        <w:w w:val="100"/>
        <w:lang w:val="pt-PT" w:eastAsia="en-US" w:bidi="ar-SA"/>
      </w:rPr>
    </w:lvl>
    <w:lvl w:ilvl="1">
      <w:start w:val="0"/>
      <w:numFmt w:val="bullet"/>
      <w:lvlText w:val="•"/>
      <w:lvlJc w:val="left"/>
      <w:pPr>
        <w:ind w:left="2502" w:hanging="443"/>
      </w:pPr>
      <w:rPr>
        <w:rFonts w:hint="default"/>
        <w:lang w:val="pt-PT" w:eastAsia="en-US" w:bidi="ar-SA"/>
      </w:rPr>
    </w:lvl>
    <w:lvl w:ilvl="2">
      <w:start w:val="0"/>
      <w:numFmt w:val="bullet"/>
      <w:lvlText w:val="•"/>
      <w:lvlJc w:val="left"/>
      <w:pPr>
        <w:ind w:left="3904" w:hanging="443"/>
      </w:pPr>
      <w:rPr>
        <w:rFonts w:hint="default"/>
        <w:lang w:val="pt-PT" w:eastAsia="en-US" w:bidi="ar-SA"/>
      </w:rPr>
    </w:lvl>
    <w:lvl w:ilvl="3">
      <w:start w:val="0"/>
      <w:numFmt w:val="bullet"/>
      <w:lvlText w:val="•"/>
      <w:lvlJc w:val="left"/>
      <w:pPr>
        <w:ind w:left="5306" w:hanging="443"/>
      </w:pPr>
      <w:rPr>
        <w:rFonts w:hint="default"/>
        <w:lang w:val="pt-PT" w:eastAsia="en-US" w:bidi="ar-SA"/>
      </w:rPr>
    </w:lvl>
    <w:lvl w:ilvl="4">
      <w:start w:val="0"/>
      <w:numFmt w:val="bullet"/>
      <w:lvlText w:val="•"/>
      <w:lvlJc w:val="left"/>
      <w:pPr>
        <w:ind w:left="6708" w:hanging="443"/>
      </w:pPr>
      <w:rPr>
        <w:rFonts w:hint="default"/>
        <w:lang w:val="pt-PT" w:eastAsia="en-US" w:bidi="ar-SA"/>
      </w:rPr>
    </w:lvl>
    <w:lvl w:ilvl="5">
      <w:start w:val="0"/>
      <w:numFmt w:val="bullet"/>
      <w:lvlText w:val="•"/>
      <w:lvlJc w:val="left"/>
      <w:pPr>
        <w:ind w:left="8110" w:hanging="443"/>
      </w:pPr>
      <w:rPr>
        <w:rFonts w:hint="default"/>
        <w:lang w:val="pt-PT" w:eastAsia="en-US" w:bidi="ar-SA"/>
      </w:rPr>
    </w:lvl>
    <w:lvl w:ilvl="6">
      <w:start w:val="0"/>
      <w:numFmt w:val="bullet"/>
      <w:lvlText w:val="•"/>
      <w:lvlJc w:val="left"/>
      <w:pPr>
        <w:ind w:left="9512" w:hanging="443"/>
      </w:pPr>
      <w:rPr>
        <w:rFonts w:hint="default"/>
        <w:lang w:val="pt-PT" w:eastAsia="en-US" w:bidi="ar-SA"/>
      </w:rPr>
    </w:lvl>
    <w:lvl w:ilvl="7">
      <w:start w:val="0"/>
      <w:numFmt w:val="bullet"/>
      <w:lvlText w:val="•"/>
      <w:lvlJc w:val="left"/>
      <w:pPr>
        <w:ind w:left="10914" w:hanging="443"/>
      </w:pPr>
      <w:rPr>
        <w:rFonts w:hint="default"/>
        <w:lang w:val="pt-PT" w:eastAsia="en-US" w:bidi="ar-SA"/>
      </w:rPr>
    </w:lvl>
    <w:lvl w:ilvl="8">
      <w:start w:val="0"/>
      <w:numFmt w:val="bullet"/>
      <w:lvlText w:val="•"/>
      <w:lvlJc w:val="left"/>
      <w:pPr>
        <w:ind w:left="12316" w:hanging="443"/>
      </w:pPr>
      <w:rPr>
        <w:rFonts w:hint="default"/>
        <w:lang w:val="pt-PT" w:eastAsia="en-US" w:bidi="ar-SA"/>
      </w:rPr>
    </w:lvl>
  </w:abstractNum>
  <w:abstractNum w:abstractNumId="52">
    <w:multiLevelType w:val="hybridMultilevel"/>
    <w:lvl w:ilvl="0">
      <w:start w:val="2"/>
      <w:numFmt w:val="decimal"/>
      <w:lvlText w:val="%1"/>
      <w:lvlJc w:val="left"/>
      <w:pPr>
        <w:ind w:left="1054" w:hanging="443"/>
        <w:jc w:val="left"/>
      </w:pPr>
      <w:rPr>
        <w:rFonts w:hint="default"/>
        <w:spacing w:val="0"/>
        <w:w w:val="10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829" w:hanging="500"/>
        <w:jc w:val="left"/>
      </w:pPr>
      <w:rPr>
        <w:rFonts w:hint="default"/>
        <w:spacing w:val="0"/>
        <w:w w:val="96"/>
        <w:lang w:val="pt-PT" w:eastAsia="en-US" w:bidi="ar-SA"/>
      </w:rPr>
    </w:lvl>
    <w:lvl w:ilvl="3">
      <w:start w:val="1"/>
      <w:numFmt w:val="decimal"/>
      <w:lvlText w:val="%1.%2.%3.%4."/>
      <w:lvlJc w:val="left"/>
      <w:pPr>
        <w:ind w:left="10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751" w:hanging="739"/>
      </w:pPr>
      <w:rPr>
        <w:rFonts w:hint="default"/>
        <w:lang w:val="pt-PT" w:eastAsia="en-US" w:bidi="ar-SA"/>
      </w:rPr>
    </w:lvl>
    <w:lvl w:ilvl="5">
      <w:start w:val="0"/>
      <w:numFmt w:val="bullet"/>
      <w:lvlText w:val="•"/>
      <w:lvlJc w:val="left"/>
      <w:pPr>
        <w:ind w:left="2096" w:hanging="739"/>
      </w:pPr>
      <w:rPr>
        <w:rFonts w:hint="default"/>
        <w:lang w:val="pt-PT" w:eastAsia="en-US" w:bidi="ar-SA"/>
      </w:rPr>
    </w:lvl>
    <w:lvl w:ilvl="6">
      <w:start w:val="0"/>
      <w:numFmt w:val="bullet"/>
      <w:lvlText w:val="•"/>
      <w:lvlJc w:val="left"/>
      <w:pPr>
        <w:ind w:left="2442" w:hanging="739"/>
      </w:pPr>
      <w:rPr>
        <w:rFonts w:hint="default"/>
        <w:lang w:val="pt-PT" w:eastAsia="en-US" w:bidi="ar-SA"/>
      </w:rPr>
    </w:lvl>
    <w:lvl w:ilvl="7">
      <w:start w:val="0"/>
      <w:numFmt w:val="bullet"/>
      <w:lvlText w:val="•"/>
      <w:lvlJc w:val="left"/>
      <w:pPr>
        <w:ind w:left="2788" w:hanging="739"/>
      </w:pPr>
      <w:rPr>
        <w:rFonts w:hint="default"/>
        <w:lang w:val="pt-PT" w:eastAsia="en-US" w:bidi="ar-SA"/>
      </w:rPr>
    </w:lvl>
    <w:lvl w:ilvl="8">
      <w:start w:val="0"/>
      <w:numFmt w:val="bullet"/>
      <w:lvlText w:val="•"/>
      <w:lvlJc w:val="left"/>
      <w:pPr>
        <w:ind w:left="3133" w:hanging="739"/>
      </w:pPr>
      <w:rPr>
        <w:rFonts w:hint="default"/>
        <w:lang w:val="pt-PT" w:eastAsia="en-US" w:bidi="ar-SA"/>
      </w:rPr>
    </w:lvl>
  </w:abstractNum>
  <w:abstractNum w:abstractNumId="51">
    <w:multiLevelType w:val="hybridMultilevel"/>
    <w:lvl w:ilvl="0">
      <w:start w:val="1"/>
      <w:numFmt w:val="decimal"/>
      <w:lvlText w:val="%1."/>
      <w:lvlJc w:val="left"/>
      <w:pPr>
        <w:ind w:left="5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519"/>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0"/>
      <w:numFmt w:val="bullet"/>
      <w:lvlText w:val="•"/>
      <w:lvlJc w:val="left"/>
      <w:pPr>
        <w:ind w:left="2485" w:hanging="519"/>
      </w:pPr>
      <w:rPr>
        <w:rFonts w:hint="default"/>
        <w:lang w:val="pt-PT" w:eastAsia="en-US" w:bidi="ar-SA"/>
      </w:rPr>
    </w:lvl>
    <w:lvl w:ilvl="4">
      <w:start w:val="0"/>
      <w:numFmt w:val="bullet"/>
      <w:lvlText w:val="•"/>
      <w:lvlJc w:val="left"/>
      <w:pPr>
        <w:ind w:left="4290" w:hanging="519"/>
      </w:pPr>
      <w:rPr>
        <w:rFonts w:hint="default"/>
        <w:lang w:val="pt-PT" w:eastAsia="en-US" w:bidi="ar-SA"/>
      </w:rPr>
    </w:lvl>
    <w:lvl w:ilvl="5">
      <w:start w:val="0"/>
      <w:numFmt w:val="bullet"/>
      <w:lvlText w:val="•"/>
      <w:lvlJc w:val="left"/>
      <w:pPr>
        <w:ind w:left="6095" w:hanging="519"/>
      </w:pPr>
      <w:rPr>
        <w:rFonts w:hint="default"/>
        <w:lang w:val="pt-PT" w:eastAsia="en-US" w:bidi="ar-SA"/>
      </w:rPr>
    </w:lvl>
    <w:lvl w:ilvl="6">
      <w:start w:val="0"/>
      <w:numFmt w:val="bullet"/>
      <w:lvlText w:val="•"/>
      <w:lvlJc w:val="left"/>
      <w:pPr>
        <w:ind w:left="7900" w:hanging="519"/>
      </w:pPr>
      <w:rPr>
        <w:rFonts w:hint="default"/>
        <w:lang w:val="pt-PT" w:eastAsia="en-US" w:bidi="ar-SA"/>
      </w:rPr>
    </w:lvl>
    <w:lvl w:ilvl="7">
      <w:start w:val="0"/>
      <w:numFmt w:val="bullet"/>
      <w:lvlText w:val="•"/>
      <w:lvlJc w:val="left"/>
      <w:pPr>
        <w:ind w:left="9705" w:hanging="519"/>
      </w:pPr>
      <w:rPr>
        <w:rFonts w:hint="default"/>
        <w:lang w:val="pt-PT" w:eastAsia="en-US" w:bidi="ar-SA"/>
      </w:rPr>
    </w:lvl>
    <w:lvl w:ilvl="8">
      <w:start w:val="0"/>
      <w:numFmt w:val="bullet"/>
      <w:lvlText w:val="•"/>
      <w:lvlJc w:val="left"/>
      <w:pPr>
        <w:ind w:left="11510" w:hanging="519"/>
      </w:pPr>
      <w:rPr>
        <w:rFonts w:hint="default"/>
        <w:lang w:val="pt-PT" w:eastAsia="en-US" w:bidi="ar-SA"/>
      </w:rPr>
    </w:lvl>
  </w:abstractNum>
  <w:abstractNum w:abstractNumId="50">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49">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48">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47">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46">
    <w:multiLevelType w:val="hybridMultilevel"/>
    <w:lvl w:ilvl="0">
      <w:start w:val="14"/>
      <w:numFmt w:val="decimal"/>
      <w:lvlText w:val="%1"/>
      <w:lvlJc w:val="left"/>
      <w:pPr>
        <w:ind w:left="330" w:hanging="389"/>
        <w:jc w:val="left"/>
      </w:pPr>
      <w:rPr>
        <w:rFonts w:hint="default"/>
        <w:lang w:val="pt-PT" w:eastAsia="en-US" w:bidi="ar-SA"/>
      </w:rPr>
    </w:lvl>
    <w:lvl w:ilvl="1">
      <w:start w:val="1"/>
      <w:numFmt w:val="decimal"/>
      <w:lvlText w:val="%1.%2"/>
      <w:lvlJc w:val="left"/>
      <w:pPr>
        <w:ind w:left="33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45">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4">
    <w:multiLevelType w:val="hybridMultilevel"/>
    <w:lvl w:ilvl="0">
      <w:start w:val="12"/>
      <w:numFmt w:val="decimal"/>
      <w:lvlText w:val="%1"/>
      <w:lvlJc w:val="left"/>
      <w:pPr>
        <w:ind w:left="779" w:hanging="450"/>
        <w:jc w:val="left"/>
      </w:pPr>
      <w:rPr>
        <w:rFonts w:hint="default"/>
        <w:lang w:val="pt-PT" w:eastAsia="en-US" w:bidi="ar-SA"/>
      </w:rPr>
    </w:lvl>
    <w:lvl w:ilvl="1">
      <w:start w:val="6"/>
      <w:numFmt w:val="decimal"/>
      <w:lvlText w:val="%1.%2."/>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4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2">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41">
    <w:multiLevelType w:val="hybridMultilevel"/>
    <w:lvl w:ilvl="0">
      <w:start w:val="12"/>
      <w:numFmt w:val="decimal"/>
      <w:lvlText w:val="%1"/>
      <w:lvlJc w:val="left"/>
      <w:pPr>
        <w:ind w:left="330" w:hanging="402"/>
        <w:jc w:val="left"/>
      </w:pPr>
      <w:rPr>
        <w:rFonts w:hint="default"/>
        <w:lang w:val="pt-PT" w:eastAsia="en-US" w:bidi="ar-SA"/>
      </w:rPr>
    </w:lvl>
    <w:lvl w:ilvl="1">
      <w:start w:val="1"/>
      <w:numFmt w:val="decimal"/>
      <w:lvlText w:val="%1.%2"/>
      <w:lvlJc w:val="left"/>
      <w:pPr>
        <w:ind w:left="3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40">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9">
    <w:multiLevelType w:val="hybridMultilevel"/>
    <w:lvl w:ilvl="0">
      <w:start w:val="12"/>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6">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spacing w:val="0"/>
        <w:w w:val="10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35">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4">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33">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1">
    <w:multiLevelType w:val="hybridMultilevel"/>
    <w:lvl w:ilvl="0">
      <w:start w:val="1"/>
      <w:numFmt w:val="lowerLetter"/>
      <w:lvlText w:val="%1)"/>
      <w:lvlJc w:val="left"/>
      <w:pPr>
        <w:ind w:left="330" w:hanging="2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12"/>
      </w:pPr>
      <w:rPr>
        <w:rFonts w:hint="default"/>
        <w:lang w:val="pt-PT" w:eastAsia="en-US" w:bidi="ar-SA"/>
      </w:rPr>
    </w:lvl>
    <w:lvl w:ilvl="2">
      <w:start w:val="0"/>
      <w:numFmt w:val="bullet"/>
      <w:lvlText w:val="•"/>
      <w:lvlJc w:val="left"/>
      <w:pPr>
        <w:ind w:left="3280" w:hanging="212"/>
      </w:pPr>
      <w:rPr>
        <w:rFonts w:hint="default"/>
        <w:lang w:val="pt-PT" w:eastAsia="en-US" w:bidi="ar-SA"/>
      </w:rPr>
    </w:lvl>
    <w:lvl w:ilvl="3">
      <w:start w:val="0"/>
      <w:numFmt w:val="bullet"/>
      <w:lvlText w:val="•"/>
      <w:lvlJc w:val="left"/>
      <w:pPr>
        <w:ind w:left="4760" w:hanging="212"/>
      </w:pPr>
      <w:rPr>
        <w:rFonts w:hint="default"/>
        <w:lang w:val="pt-PT" w:eastAsia="en-US" w:bidi="ar-SA"/>
      </w:rPr>
    </w:lvl>
    <w:lvl w:ilvl="4">
      <w:start w:val="0"/>
      <w:numFmt w:val="bullet"/>
      <w:lvlText w:val="•"/>
      <w:lvlJc w:val="left"/>
      <w:pPr>
        <w:ind w:left="6240" w:hanging="212"/>
      </w:pPr>
      <w:rPr>
        <w:rFonts w:hint="default"/>
        <w:lang w:val="pt-PT" w:eastAsia="en-US" w:bidi="ar-SA"/>
      </w:rPr>
    </w:lvl>
    <w:lvl w:ilvl="5">
      <w:start w:val="0"/>
      <w:numFmt w:val="bullet"/>
      <w:lvlText w:val="•"/>
      <w:lvlJc w:val="left"/>
      <w:pPr>
        <w:ind w:left="7720" w:hanging="212"/>
      </w:pPr>
      <w:rPr>
        <w:rFonts w:hint="default"/>
        <w:lang w:val="pt-PT" w:eastAsia="en-US" w:bidi="ar-SA"/>
      </w:rPr>
    </w:lvl>
    <w:lvl w:ilvl="6">
      <w:start w:val="0"/>
      <w:numFmt w:val="bullet"/>
      <w:lvlText w:val="•"/>
      <w:lvlJc w:val="left"/>
      <w:pPr>
        <w:ind w:left="9200" w:hanging="212"/>
      </w:pPr>
      <w:rPr>
        <w:rFonts w:hint="default"/>
        <w:lang w:val="pt-PT" w:eastAsia="en-US" w:bidi="ar-SA"/>
      </w:rPr>
    </w:lvl>
    <w:lvl w:ilvl="7">
      <w:start w:val="0"/>
      <w:numFmt w:val="bullet"/>
      <w:lvlText w:val="•"/>
      <w:lvlJc w:val="left"/>
      <w:pPr>
        <w:ind w:left="10680" w:hanging="212"/>
      </w:pPr>
      <w:rPr>
        <w:rFonts w:hint="default"/>
        <w:lang w:val="pt-PT" w:eastAsia="en-US" w:bidi="ar-SA"/>
      </w:rPr>
    </w:lvl>
    <w:lvl w:ilvl="8">
      <w:start w:val="0"/>
      <w:numFmt w:val="bullet"/>
      <w:lvlText w:val="•"/>
      <w:lvlJc w:val="left"/>
      <w:pPr>
        <w:ind w:left="12160" w:hanging="212"/>
      </w:pPr>
      <w:rPr>
        <w:rFonts w:hint="default"/>
        <w:lang w:val="pt-PT" w:eastAsia="en-US" w:bidi="ar-SA"/>
      </w:rPr>
    </w:lvl>
  </w:abstractNum>
  <w:abstractNum w:abstractNumId="30">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21"/>
      </w:pPr>
      <w:rPr>
        <w:rFonts w:hint="default"/>
        <w:lang w:val="pt-PT" w:eastAsia="en-US" w:bidi="ar-SA"/>
      </w:rPr>
    </w:lvl>
    <w:lvl w:ilvl="5">
      <w:start w:val="0"/>
      <w:numFmt w:val="bullet"/>
      <w:lvlText w:val="•"/>
      <w:lvlJc w:val="left"/>
      <w:pPr>
        <w:ind w:left="7153" w:hanging="621"/>
      </w:pPr>
      <w:rPr>
        <w:rFonts w:hint="default"/>
        <w:lang w:val="pt-PT" w:eastAsia="en-US" w:bidi="ar-SA"/>
      </w:rPr>
    </w:lvl>
    <w:lvl w:ilvl="6">
      <w:start w:val="0"/>
      <w:numFmt w:val="bullet"/>
      <w:lvlText w:val="•"/>
      <w:lvlJc w:val="left"/>
      <w:pPr>
        <w:ind w:left="8746" w:hanging="621"/>
      </w:pPr>
      <w:rPr>
        <w:rFonts w:hint="default"/>
        <w:lang w:val="pt-PT" w:eastAsia="en-US" w:bidi="ar-SA"/>
      </w:rPr>
    </w:lvl>
    <w:lvl w:ilvl="7">
      <w:start w:val="0"/>
      <w:numFmt w:val="bullet"/>
      <w:lvlText w:val="•"/>
      <w:lvlJc w:val="left"/>
      <w:pPr>
        <w:ind w:left="10340" w:hanging="621"/>
      </w:pPr>
      <w:rPr>
        <w:rFonts w:hint="default"/>
        <w:lang w:val="pt-PT" w:eastAsia="en-US" w:bidi="ar-SA"/>
      </w:rPr>
    </w:lvl>
    <w:lvl w:ilvl="8">
      <w:start w:val="0"/>
      <w:numFmt w:val="bullet"/>
      <w:lvlText w:val="•"/>
      <w:lvlJc w:val="left"/>
      <w:pPr>
        <w:ind w:left="11933" w:hanging="621"/>
      </w:pPr>
      <w:rPr>
        <w:rFonts w:hint="default"/>
        <w:lang w:val="pt-PT" w:eastAsia="en-US" w:bidi="ar-SA"/>
      </w:rPr>
    </w:lvl>
  </w:abstractNum>
  <w:abstractNum w:abstractNumId="29">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28">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7">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26">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5">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4">
    <w:multiLevelType w:val="hybridMultilevel"/>
    <w:lvl w:ilvl="0">
      <w:start w:val="5"/>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3">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2">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1">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0">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19">
    <w:multiLevelType w:val="hybridMultilevel"/>
    <w:lvl w:ilvl="0">
      <w:start w:val="1"/>
      <w:numFmt w:val="decimal"/>
      <w:lvlText w:val="%1"/>
      <w:lvlJc w:val="left"/>
      <w:pPr>
        <w:ind w:left="642" w:hanging="313"/>
        <w:jc w:val="left"/>
      </w:pPr>
      <w:rPr>
        <w:rFonts w:hint="default"/>
        <w:lang w:val="pt-PT" w:eastAsia="en-US" w:bidi="ar-SA"/>
      </w:rPr>
    </w:lvl>
    <w:lvl w:ilvl="1">
      <w:start w:val="1"/>
      <w:numFmt w:val="decimal"/>
      <w:lvlText w:val="%1.%2"/>
      <w:lvlJc w:val="left"/>
      <w:pPr>
        <w:ind w:left="642" w:hanging="31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18">
    <w:multiLevelType w:val="hybridMultilevel"/>
    <w:lvl w:ilvl="0">
      <w:start w:val="6"/>
      <w:numFmt w:val="decimal"/>
      <w:lvlText w:val="%1"/>
      <w:lvlJc w:val="left"/>
      <w:pPr>
        <w:ind w:left="979" w:hanging="650"/>
        <w:jc w:val="left"/>
      </w:pPr>
      <w:rPr>
        <w:rFonts w:hint="default"/>
        <w:lang w:val="pt-PT" w:eastAsia="en-US" w:bidi="ar-SA"/>
      </w:rPr>
    </w:lvl>
    <w:lvl w:ilvl="1">
      <w:start w:val="5"/>
      <w:numFmt w:val="decimal"/>
      <w:lvlText w:val="%1.%2"/>
      <w:lvlJc w:val="left"/>
      <w:pPr>
        <w:ind w:left="979" w:hanging="650"/>
        <w:jc w:val="left"/>
      </w:pPr>
      <w:rPr>
        <w:rFonts w:hint="default"/>
        <w:lang w:val="pt-PT" w:eastAsia="en-US" w:bidi="ar-SA"/>
      </w:rPr>
    </w:lvl>
    <w:lvl w:ilvl="2">
      <w:start w:val="1"/>
      <w:numFmt w:val="decimal"/>
      <w:lvlText w:val="%1.%2.%3"/>
      <w:lvlJc w:val="left"/>
      <w:pPr>
        <w:ind w:left="979" w:hanging="650"/>
        <w:jc w:val="left"/>
      </w:pPr>
      <w:rPr>
        <w:rFonts w:hint="default"/>
        <w:lang w:val="pt-PT" w:eastAsia="en-US" w:bidi="ar-SA"/>
      </w:rPr>
    </w:lvl>
    <w:lvl w:ilvl="3">
      <w:start w:val="2"/>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636" w:hanging="650"/>
      </w:pPr>
      <w:rPr>
        <w:rFonts w:hint="default"/>
        <w:lang w:val="pt-PT" w:eastAsia="en-US" w:bidi="ar-SA"/>
      </w:rPr>
    </w:lvl>
    <w:lvl w:ilvl="5">
      <w:start w:val="0"/>
      <w:numFmt w:val="bullet"/>
      <w:lvlText w:val="•"/>
      <w:lvlJc w:val="left"/>
      <w:pPr>
        <w:ind w:left="8050" w:hanging="650"/>
      </w:pPr>
      <w:rPr>
        <w:rFonts w:hint="default"/>
        <w:lang w:val="pt-PT" w:eastAsia="en-US" w:bidi="ar-SA"/>
      </w:rPr>
    </w:lvl>
    <w:lvl w:ilvl="6">
      <w:start w:val="0"/>
      <w:numFmt w:val="bullet"/>
      <w:lvlText w:val="•"/>
      <w:lvlJc w:val="left"/>
      <w:pPr>
        <w:ind w:left="9464" w:hanging="650"/>
      </w:pPr>
      <w:rPr>
        <w:rFonts w:hint="default"/>
        <w:lang w:val="pt-PT" w:eastAsia="en-US" w:bidi="ar-SA"/>
      </w:rPr>
    </w:lvl>
    <w:lvl w:ilvl="7">
      <w:start w:val="0"/>
      <w:numFmt w:val="bullet"/>
      <w:lvlText w:val="•"/>
      <w:lvlJc w:val="left"/>
      <w:pPr>
        <w:ind w:left="10878" w:hanging="650"/>
      </w:pPr>
      <w:rPr>
        <w:rFonts w:hint="default"/>
        <w:lang w:val="pt-PT" w:eastAsia="en-US" w:bidi="ar-SA"/>
      </w:rPr>
    </w:lvl>
    <w:lvl w:ilvl="8">
      <w:start w:val="0"/>
      <w:numFmt w:val="bullet"/>
      <w:lvlText w:val="•"/>
      <w:lvlJc w:val="left"/>
      <w:pPr>
        <w:ind w:left="12292" w:hanging="650"/>
      </w:pPr>
      <w:rPr>
        <w:rFonts w:hint="default"/>
        <w:lang w:val="pt-PT" w:eastAsia="en-US" w:bidi="ar-SA"/>
      </w:rPr>
    </w:lvl>
  </w:abstractNum>
  <w:abstractNum w:abstractNumId="17">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330" w:hanging="378"/>
        <w:jc w:val="left"/>
      </w:pPr>
      <w:rPr>
        <w:rFonts w:hint="default"/>
        <w:spacing w:val="0"/>
        <w:w w:val="100"/>
        <w:lang w:val="pt-PT" w:eastAsia="en-US" w:bidi="ar-SA"/>
      </w:rPr>
    </w:lvl>
    <w:lvl w:ilvl="2">
      <w:start w:val="1"/>
      <w:numFmt w:val="decimal"/>
      <w:lvlText w:val="%1.%2.%3."/>
      <w:lvlJc w:val="left"/>
      <w:pPr>
        <w:ind w:left="330" w:hanging="37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37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37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78"/>
      </w:pPr>
      <w:rPr>
        <w:rFonts w:hint="default"/>
        <w:lang w:val="pt-PT" w:eastAsia="en-US" w:bidi="ar-SA"/>
      </w:rPr>
    </w:lvl>
    <w:lvl w:ilvl="6">
      <w:start w:val="0"/>
      <w:numFmt w:val="bullet"/>
      <w:lvlText w:val="•"/>
      <w:lvlJc w:val="left"/>
      <w:pPr>
        <w:ind w:left="960" w:hanging="378"/>
      </w:pPr>
      <w:rPr>
        <w:rFonts w:hint="default"/>
        <w:lang w:val="pt-PT" w:eastAsia="en-US" w:bidi="ar-SA"/>
      </w:rPr>
    </w:lvl>
    <w:lvl w:ilvl="7">
      <w:start w:val="0"/>
      <w:numFmt w:val="bullet"/>
      <w:lvlText w:val="•"/>
      <w:lvlJc w:val="left"/>
      <w:pPr>
        <w:ind w:left="980" w:hanging="378"/>
      </w:pPr>
      <w:rPr>
        <w:rFonts w:hint="default"/>
        <w:lang w:val="pt-PT" w:eastAsia="en-US" w:bidi="ar-SA"/>
      </w:rPr>
    </w:lvl>
    <w:lvl w:ilvl="8">
      <w:start w:val="0"/>
      <w:numFmt w:val="bullet"/>
      <w:lvlText w:val="•"/>
      <w:lvlJc w:val="left"/>
      <w:pPr>
        <w:ind w:left="1080" w:hanging="378"/>
      </w:pPr>
      <w:rPr>
        <w:rFonts w:hint="default"/>
        <w:lang w:val="pt-PT" w:eastAsia="en-US" w:bidi="ar-SA"/>
      </w:rPr>
    </w:lvl>
  </w:abstractNum>
  <w:abstractNum w:abstractNumId="16">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5">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3">
    <w:multiLevelType w:val="hybridMultilevel"/>
    <w:lvl w:ilvl="0">
      <w:start w:val="12"/>
      <w:numFmt w:val="decimal"/>
      <w:lvlText w:val="%1"/>
      <w:lvlJc w:val="left"/>
      <w:pPr>
        <w:ind w:left="540" w:hanging="585"/>
        <w:jc w:val="left"/>
      </w:pPr>
      <w:rPr>
        <w:rFonts w:hint="default"/>
        <w:lang w:val="pt-PT" w:eastAsia="en-US" w:bidi="ar-SA"/>
      </w:rPr>
    </w:lvl>
    <w:lvl w:ilvl="1">
      <w:start w:val="5"/>
      <w:numFmt w:val="decimal"/>
      <w:lvlText w:val="%1.%2"/>
      <w:lvlJc w:val="left"/>
      <w:pPr>
        <w:ind w:left="540" w:hanging="585"/>
        <w:jc w:val="left"/>
      </w:pPr>
      <w:rPr>
        <w:rFonts w:hint="default"/>
        <w:lang w:val="pt-PT" w:eastAsia="en-US" w:bidi="ar-SA"/>
      </w:rPr>
    </w:lvl>
    <w:lvl w:ilvl="2">
      <w:start w:val="1"/>
      <w:numFmt w:val="decimal"/>
      <w:lvlText w:val="%1.%2.%3"/>
      <w:lvlJc w:val="left"/>
      <w:pPr>
        <w:ind w:left="5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85"/>
      </w:pPr>
      <w:rPr>
        <w:rFonts w:hint="default"/>
        <w:lang w:val="pt-PT" w:eastAsia="en-US" w:bidi="ar-SA"/>
      </w:rPr>
    </w:lvl>
    <w:lvl w:ilvl="4">
      <w:start w:val="0"/>
      <w:numFmt w:val="bullet"/>
      <w:lvlText w:val="•"/>
      <w:lvlJc w:val="left"/>
      <w:pPr>
        <w:ind w:left="6372" w:hanging="585"/>
      </w:pPr>
      <w:rPr>
        <w:rFonts w:hint="default"/>
        <w:lang w:val="pt-PT" w:eastAsia="en-US" w:bidi="ar-SA"/>
      </w:rPr>
    </w:lvl>
    <w:lvl w:ilvl="5">
      <w:start w:val="0"/>
      <w:numFmt w:val="bullet"/>
      <w:lvlText w:val="•"/>
      <w:lvlJc w:val="left"/>
      <w:pPr>
        <w:ind w:left="7830" w:hanging="585"/>
      </w:pPr>
      <w:rPr>
        <w:rFonts w:hint="default"/>
        <w:lang w:val="pt-PT" w:eastAsia="en-US" w:bidi="ar-SA"/>
      </w:rPr>
    </w:lvl>
    <w:lvl w:ilvl="6">
      <w:start w:val="0"/>
      <w:numFmt w:val="bullet"/>
      <w:lvlText w:val="•"/>
      <w:lvlJc w:val="left"/>
      <w:pPr>
        <w:ind w:left="9288" w:hanging="585"/>
      </w:pPr>
      <w:rPr>
        <w:rFonts w:hint="default"/>
        <w:lang w:val="pt-PT" w:eastAsia="en-US" w:bidi="ar-SA"/>
      </w:rPr>
    </w:lvl>
    <w:lvl w:ilvl="7">
      <w:start w:val="0"/>
      <w:numFmt w:val="bullet"/>
      <w:lvlText w:val="•"/>
      <w:lvlJc w:val="left"/>
      <w:pPr>
        <w:ind w:left="10746" w:hanging="585"/>
      </w:pPr>
      <w:rPr>
        <w:rFonts w:hint="default"/>
        <w:lang w:val="pt-PT" w:eastAsia="en-US" w:bidi="ar-SA"/>
      </w:rPr>
    </w:lvl>
    <w:lvl w:ilvl="8">
      <w:start w:val="0"/>
      <w:numFmt w:val="bullet"/>
      <w:lvlText w:val="•"/>
      <w:lvlJc w:val="left"/>
      <w:pPr>
        <w:ind w:left="12204" w:hanging="585"/>
      </w:pPr>
      <w:rPr>
        <w:rFonts w:hint="default"/>
        <w:lang w:val="pt-PT" w:eastAsia="en-US" w:bidi="ar-SA"/>
      </w:rPr>
    </w:lvl>
  </w:abstractNum>
  <w:abstractNum w:abstractNumId="1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0">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6">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6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124" w:hanging="206"/>
      </w:pPr>
      <w:rPr>
        <w:rFonts w:hint="default"/>
        <w:lang w:val="pt-PT" w:eastAsia="en-US" w:bidi="ar-SA"/>
      </w:rPr>
    </w:lvl>
    <w:lvl w:ilvl="2">
      <w:start w:val="0"/>
      <w:numFmt w:val="bullet"/>
      <w:lvlText w:val="•"/>
      <w:lvlJc w:val="left"/>
      <w:pPr>
        <w:ind w:left="3568" w:hanging="206"/>
      </w:pPr>
      <w:rPr>
        <w:rFonts w:hint="default"/>
        <w:lang w:val="pt-PT" w:eastAsia="en-US" w:bidi="ar-SA"/>
      </w:rPr>
    </w:lvl>
    <w:lvl w:ilvl="3">
      <w:start w:val="0"/>
      <w:numFmt w:val="bullet"/>
      <w:lvlText w:val="•"/>
      <w:lvlJc w:val="left"/>
      <w:pPr>
        <w:ind w:left="5012" w:hanging="206"/>
      </w:pPr>
      <w:rPr>
        <w:rFonts w:hint="default"/>
        <w:lang w:val="pt-PT" w:eastAsia="en-US" w:bidi="ar-SA"/>
      </w:rPr>
    </w:lvl>
    <w:lvl w:ilvl="4">
      <w:start w:val="0"/>
      <w:numFmt w:val="bullet"/>
      <w:lvlText w:val="•"/>
      <w:lvlJc w:val="left"/>
      <w:pPr>
        <w:ind w:left="6456" w:hanging="206"/>
      </w:pPr>
      <w:rPr>
        <w:rFonts w:hint="default"/>
        <w:lang w:val="pt-PT" w:eastAsia="en-US" w:bidi="ar-SA"/>
      </w:rPr>
    </w:lvl>
    <w:lvl w:ilvl="5">
      <w:start w:val="0"/>
      <w:numFmt w:val="bullet"/>
      <w:lvlText w:val="•"/>
      <w:lvlJc w:val="left"/>
      <w:pPr>
        <w:ind w:left="7900" w:hanging="206"/>
      </w:pPr>
      <w:rPr>
        <w:rFonts w:hint="default"/>
        <w:lang w:val="pt-PT" w:eastAsia="en-US" w:bidi="ar-SA"/>
      </w:rPr>
    </w:lvl>
    <w:lvl w:ilvl="6">
      <w:start w:val="0"/>
      <w:numFmt w:val="bullet"/>
      <w:lvlText w:val="•"/>
      <w:lvlJc w:val="left"/>
      <w:pPr>
        <w:ind w:left="9344" w:hanging="206"/>
      </w:pPr>
      <w:rPr>
        <w:rFonts w:hint="default"/>
        <w:lang w:val="pt-PT" w:eastAsia="en-US" w:bidi="ar-SA"/>
      </w:rPr>
    </w:lvl>
    <w:lvl w:ilvl="7">
      <w:start w:val="0"/>
      <w:numFmt w:val="bullet"/>
      <w:lvlText w:val="•"/>
      <w:lvlJc w:val="left"/>
      <w:pPr>
        <w:ind w:left="10788" w:hanging="206"/>
      </w:pPr>
      <w:rPr>
        <w:rFonts w:hint="default"/>
        <w:lang w:val="pt-PT" w:eastAsia="en-US" w:bidi="ar-SA"/>
      </w:rPr>
    </w:lvl>
    <w:lvl w:ilvl="8">
      <w:start w:val="0"/>
      <w:numFmt w:val="bullet"/>
      <w:lvlText w:val="•"/>
      <w:lvlJc w:val="left"/>
      <w:pPr>
        <w:ind w:left="12232" w:hanging="206"/>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92" w:hanging="35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40" w:hanging="5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73" w:hanging="7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732"/>
      </w:pPr>
      <w:rPr>
        <w:rFonts w:hint="default"/>
        <w:lang w:val="pt-PT" w:eastAsia="en-US" w:bidi="ar-SA"/>
      </w:rPr>
    </w:lvl>
    <w:lvl w:ilvl="5">
      <w:start w:val="0"/>
      <w:numFmt w:val="bullet"/>
      <w:lvlText w:val="•"/>
      <w:lvlJc w:val="left"/>
      <w:pPr>
        <w:ind w:left="960" w:hanging="732"/>
      </w:pPr>
      <w:rPr>
        <w:rFonts w:hint="default"/>
        <w:lang w:val="pt-PT" w:eastAsia="en-US" w:bidi="ar-SA"/>
      </w:rPr>
    </w:lvl>
    <w:lvl w:ilvl="6">
      <w:start w:val="0"/>
      <w:numFmt w:val="bullet"/>
      <w:lvlText w:val="•"/>
      <w:lvlJc w:val="left"/>
      <w:pPr>
        <w:ind w:left="980" w:hanging="732"/>
      </w:pPr>
      <w:rPr>
        <w:rFonts w:hint="default"/>
        <w:lang w:val="pt-PT" w:eastAsia="en-US" w:bidi="ar-SA"/>
      </w:rPr>
    </w:lvl>
    <w:lvl w:ilvl="7">
      <w:start w:val="0"/>
      <w:numFmt w:val="bullet"/>
      <w:lvlText w:val="•"/>
      <w:lvlJc w:val="left"/>
      <w:pPr>
        <w:ind w:left="1000" w:hanging="732"/>
      </w:pPr>
      <w:rPr>
        <w:rFonts w:hint="default"/>
        <w:lang w:val="pt-PT" w:eastAsia="en-US" w:bidi="ar-SA"/>
      </w:rPr>
    </w:lvl>
    <w:lvl w:ilvl="8">
      <w:start w:val="0"/>
      <w:numFmt w:val="bullet"/>
      <w:lvlText w:val="•"/>
      <w:lvlJc w:val="left"/>
      <w:pPr>
        <w:ind w:left="1040" w:hanging="732"/>
      </w:pPr>
      <w:rPr>
        <w:rFonts w:hint="default"/>
        <w:lang w:val="pt-PT" w:eastAsia="en-US" w:bidi="ar-SA"/>
      </w:rPr>
    </w:lvl>
  </w:abstract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spacing w:before="1"/>
      <w:ind w:left="175"/>
      <w:outlineLvl w:val="1"/>
    </w:pPr>
    <w:rPr>
      <w:rFonts w:ascii="Calibri" w:hAnsi="Calibri" w:eastAsia="Calibri" w:cs="Calibri"/>
      <w:sz w:val="22"/>
      <w:szCs w:val="22"/>
      <w:lang w:val="pt-PT" w:eastAsia="en-US" w:bidi="ar-SA"/>
    </w:rPr>
  </w:style>
  <w:style w:styleId="Heading2" w:type="paragraph">
    <w:name w:val="Heading 2"/>
    <w:basedOn w:val="Normal"/>
    <w:uiPriority w:val="1"/>
    <w:qFormat/>
    <w:pPr>
      <w:ind w:left="92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678"/>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62" w:right="148"/>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www.portaldoempreendedor.gov.br/" TargetMode="External"/><Relationship Id="rId28" Type="http://schemas.openxmlformats.org/officeDocument/2006/relationships/hyperlink" Target="https://bvsms.saude.gov.br/bvs/publicacoes/anvisa/cartilha_licitacao.pdf" TargetMode="External"/><Relationship Id="rId29" Type="http://schemas.openxmlformats.org/officeDocument/2006/relationships/hyperlink" Target="http://www.planalto.gov.br/ccivil_03/_ato2019-2022/2021/lei/L14133.htm#art137" TargetMode="External"/><Relationship Id="rId30"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art116" TargetMode="External"/><Relationship Id="rId32" Type="http://schemas.openxmlformats.org/officeDocument/2006/relationships/hyperlink" Target="http://www.planalto.gov.br/ccivil_03/_ato2019-2022/2021/lei/L14133.htm#art124" TargetMode="External"/><Relationship Id="rId33" Type="http://schemas.openxmlformats.org/officeDocument/2006/relationships/hyperlink" Target="http://www.planalto.gov.br/ccivil_03/_ato2019-2022/2021/lei/L14133.htm#art131" TargetMode="External"/><Relationship Id="rId34" Type="http://schemas.openxmlformats.org/officeDocument/2006/relationships/hyperlink" Target="http://www.planalto.gov.br/ccivil_03/_ato2019-2022/2021/lei/L14133.htm#art136" TargetMode="External"/><Relationship Id="rId35" Type="http://schemas.openxmlformats.org/officeDocument/2006/relationships/hyperlink" Target="http://www.planalto.gov.br/ccivil_03/_ato2019-2022/2021/lei/L14133.htm#art94" TargetMode="External"/><Relationship Id="rId36" Type="http://schemas.openxmlformats.org/officeDocument/2006/relationships/hyperlink" Target="https://www.planalto.gov.br/ccivil_03/_ato2011-2014/2011/lei/l12527.htm#art8%C2%A72" TargetMode="External"/><Relationship Id="rId37" Type="http://schemas.openxmlformats.org/officeDocument/2006/relationships/hyperlink" Target="mailto:carlos.virgini@hupe.uerj.br" TargetMode="External"/><Relationship Id="rId38" Type="http://schemas.openxmlformats.org/officeDocument/2006/relationships/hyperlink" Target="mailto:cristiane.gomes@hupe.uerj.br" TargetMode="External"/><Relationship Id="rId39" Type="http://schemas.openxmlformats.org/officeDocument/2006/relationships/image" Target="media/image2.jpeg"/><Relationship Id="rId40" Type="http://schemas.openxmlformats.org/officeDocument/2006/relationships/hyperlink" Target="https://portalsei.rj.gov.br/documentos/legislacao/decretos/Decreto_SEI_consolidado.pdf" TargetMode="External"/><Relationship Id="rId41" Type="http://schemas.openxmlformats.org/officeDocument/2006/relationships/image" Target="media/image3.png"/><Relationship Id="rId42" Type="http://schemas.openxmlformats.org/officeDocument/2006/relationships/hyperlink" Target="http://sei.rj.gov.br/sei/controlador_externo.php?acao=documento_conferir&amp;id_orgao_acesso_externo=6"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- 94130927 - Edital de Licitação NI</dc:title>
  <dcterms:created xsi:type="dcterms:W3CDTF">2025-03-07T11:03:09Z</dcterms:created>
  <dcterms:modified xsi:type="dcterms:W3CDTF">2025-03-07T11:03:09Z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2025-03-07T00:00:00Z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2025-03-07T00:00:00Z</vt:filetime>
  </property>
  <property fmtid="{D5CDD505-2E9C-101B-9397-08002B2CF9AE}" pid="5" name="Producer">
    <vt:lpwstr>Skia/PDF m134</vt:lpwstr>
  </property>
</Properties>
</file>