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2FAF1" w14:textId="77777777" w:rsidR="00E21B3E" w:rsidRDefault="003C2509" w:rsidP="00FD1367">
      <w:pPr>
        <w:spacing w:before="180" w:line="360" w:lineRule="auto"/>
        <w:ind w:left="284" w:right="1137"/>
        <w:jc w:val="center"/>
        <w:rPr>
          <w:b/>
        </w:rPr>
      </w:pPr>
      <w:r>
        <w:rPr>
          <w:b/>
        </w:rPr>
        <w:t>EDITAL</w:t>
      </w:r>
      <w:r>
        <w:rPr>
          <w:b/>
          <w:spacing w:val="-7"/>
        </w:rPr>
        <w:t xml:space="preserve"> </w:t>
      </w:r>
      <w:r>
        <w:rPr>
          <w:b/>
        </w:rPr>
        <w:t>DE</w:t>
      </w:r>
      <w:r>
        <w:rPr>
          <w:b/>
          <w:spacing w:val="-8"/>
        </w:rPr>
        <w:t xml:space="preserve"> </w:t>
      </w:r>
      <w:r>
        <w:rPr>
          <w:b/>
        </w:rPr>
        <w:t>CONCORRÊNCIA</w:t>
      </w:r>
      <w:r>
        <w:rPr>
          <w:b/>
          <w:spacing w:val="-7"/>
        </w:rPr>
        <w:t xml:space="preserve"> </w:t>
      </w:r>
      <w:r w:rsidR="00EA4E99">
        <w:rPr>
          <w:b/>
          <w:spacing w:val="-7"/>
        </w:rPr>
        <w:t xml:space="preserve">PÚBLICA  </w:t>
      </w:r>
      <w:r>
        <w:rPr>
          <w:b/>
        </w:rPr>
        <w:t>PRESENCIAL</w:t>
      </w:r>
      <w:r>
        <w:rPr>
          <w:b/>
          <w:spacing w:val="-7"/>
        </w:rPr>
        <w:t xml:space="preserve"> </w:t>
      </w:r>
      <w:r>
        <w:rPr>
          <w:b/>
        </w:rPr>
        <w:t>N°</w:t>
      </w:r>
      <w:r>
        <w:rPr>
          <w:b/>
          <w:spacing w:val="-7"/>
        </w:rPr>
        <w:t xml:space="preserve"> </w:t>
      </w:r>
      <w:r w:rsidR="00185080">
        <w:rPr>
          <w:b/>
          <w:spacing w:val="-7"/>
        </w:rPr>
        <w:t>0001</w:t>
      </w:r>
      <w:r>
        <w:rPr>
          <w:b/>
        </w:rPr>
        <w:t>/2025</w:t>
      </w:r>
      <w:r w:rsidR="00FD1367">
        <w:rPr>
          <w:b/>
        </w:rPr>
        <w:br/>
      </w:r>
      <w:r>
        <w:rPr>
          <w:b/>
        </w:rPr>
        <w:t xml:space="preserve"> PROCESSO ADMINISTRATIVO N° </w:t>
      </w:r>
      <w:r w:rsidR="00185080" w:rsidRPr="00185080">
        <w:rPr>
          <w:b/>
        </w:rPr>
        <w:t>5396/2025</w:t>
      </w:r>
    </w:p>
    <w:p w14:paraId="7E21BB60" w14:textId="77777777" w:rsidR="00E21B3E" w:rsidRDefault="00E21B3E">
      <w:pPr>
        <w:pStyle w:val="Corpodetexto"/>
        <w:spacing w:before="130"/>
        <w:ind w:left="0"/>
        <w:jc w:val="left"/>
        <w:rPr>
          <w:b/>
        </w:rPr>
      </w:pPr>
    </w:p>
    <w:p w14:paraId="6F1E4B2E" w14:textId="77777777" w:rsidR="00E21B3E" w:rsidRDefault="00C84528" w:rsidP="00371BBF">
      <w:pPr>
        <w:spacing w:line="360" w:lineRule="auto"/>
        <w:ind w:left="142" w:right="1101"/>
        <w:jc w:val="center"/>
        <w:rPr>
          <w:b/>
        </w:rPr>
      </w:pPr>
      <w:r>
        <w:rPr>
          <w:b/>
        </w:rPr>
        <w:t>CRITÉRIO DE JULGAMENTO</w:t>
      </w:r>
      <w:r w:rsidR="003C2509">
        <w:rPr>
          <w:b/>
        </w:rPr>
        <w:t>:</w:t>
      </w:r>
      <w:r w:rsidR="003C2509">
        <w:rPr>
          <w:b/>
          <w:spacing w:val="-3"/>
        </w:rPr>
        <w:t xml:space="preserve"> </w:t>
      </w:r>
      <w:r w:rsidRPr="00C84528">
        <w:rPr>
          <w:b/>
        </w:rPr>
        <w:t>TÉCNICA E PREÇO</w:t>
      </w:r>
    </w:p>
    <w:p w14:paraId="783726E8" w14:textId="77777777" w:rsidR="00E21B3E" w:rsidRDefault="00E21B3E">
      <w:pPr>
        <w:pStyle w:val="Corpodetexto"/>
        <w:spacing w:before="127"/>
        <w:ind w:left="0"/>
        <w:jc w:val="left"/>
        <w:rPr>
          <w:b/>
        </w:rPr>
      </w:pPr>
    </w:p>
    <w:p w14:paraId="76DC9494" w14:textId="77777777" w:rsidR="00E21B3E" w:rsidRDefault="003C2509" w:rsidP="007E376B">
      <w:pPr>
        <w:pStyle w:val="PargrafodaLista"/>
        <w:numPr>
          <w:ilvl w:val="0"/>
          <w:numId w:val="17"/>
        </w:numPr>
        <w:tabs>
          <w:tab w:val="left" w:pos="370"/>
        </w:tabs>
        <w:ind w:left="370" w:hanging="227"/>
        <w:rPr>
          <w:b/>
        </w:rPr>
      </w:pPr>
      <w:r>
        <w:rPr>
          <w:b/>
          <w:spacing w:val="-2"/>
        </w:rPr>
        <w:t>PREÂMBULO</w:t>
      </w:r>
    </w:p>
    <w:p w14:paraId="073CED2D" w14:textId="5852B49F" w:rsidR="00E21B3E" w:rsidRDefault="003C2509" w:rsidP="00244994">
      <w:pPr>
        <w:pStyle w:val="PargrafodaLista"/>
        <w:numPr>
          <w:ilvl w:val="1"/>
          <w:numId w:val="17"/>
        </w:numPr>
        <w:tabs>
          <w:tab w:val="left" w:pos="1134"/>
        </w:tabs>
        <w:spacing w:line="360" w:lineRule="auto"/>
        <w:ind w:right="134" w:firstLine="0"/>
      </w:pPr>
      <w:r>
        <w:t xml:space="preserve">O </w:t>
      </w:r>
      <w:r>
        <w:rPr>
          <w:b/>
        </w:rPr>
        <w:t xml:space="preserve">MUNICÍPIO DE </w:t>
      </w:r>
      <w:r w:rsidR="00E16A1B">
        <w:rPr>
          <w:b/>
        </w:rPr>
        <w:t>CABO FRIO</w:t>
      </w:r>
      <w:r>
        <w:t xml:space="preserve">, torna público para conhecimento dos interessados que, na forma </w:t>
      </w:r>
      <w:r w:rsidR="000C6F6D">
        <w:t xml:space="preserve">do </w:t>
      </w:r>
      <w:r w:rsidR="005423B3" w:rsidRPr="005423B3">
        <w:t>Decreto Municipal nº 7.074/2023</w:t>
      </w:r>
      <w:r>
        <w:t>,</w:t>
      </w:r>
      <w:r>
        <w:rPr>
          <w:spacing w:val="-4"/>
        </w:rPr>
        <w:t xml:space="preserve"> </w:t>
      </w:r>
      <w:r>
        <w:t>Lei</w:t>
      </w:r>
      <w:r>
        <w:rPr>
          <w:spacing w:val="-2"/>
        </w:rPr>
        <w:t xml:space="preserve"> </w:t>
      </w:r>
      <w:r>
        <w:t>nº</w:t>
      </w:r>
      <w:r>
        <w:rPr>
          <w:spacing w:val="-3"/>
        </w:rPr>
        <w:t xml:space="preserve"> </w:t>
      </w:r>
      <w:r>
        <w:t>14.133/2021</w:t>
      </w:r>
      <w:r>
        <w:rPr>
          <w:spacing w:val="-3"/>
        </w:rPr>
        <w:t xml:space="preserve"> </w:t>
      </w:r>
      <w:r>
        <w:t>de</w:t>
      </w:r>
      <w:r>
        <w:rPr>
          <w:spacing w:val="-3"/>
        </w:rPr>
        <w:t xml:space="preserve"> </w:t>
      </w:r>
      <w:r>
        <w:t>01</w:t>
      </w:r>
      <w:r>
        <w:rPr>
          <w:spacing w:val="-5"/>
        </w:rPr>
        <w:t xml:space="preserve"> </w:t>
      </w:r>
      <w:r>
        <w:t>de</w:t>
      </w:r>
      <w:r>
        <w:rPr>
          <w:spacing w:val="-3"/>
        </w:rPr>
        <w:t xml:space="preserve"> </w:t>
      </w:r>
      <w:r>
        <w:t>abril</w:t>
      </w:r>
      <w:r>
        <w:rPr>
          <w:spacing w:val="-3"/>
        </w:rPr>
        <w:t xml:space="preserve"> </w:t>
      </w:r>
      <w:r>
        <w:t>de</w:t>
      </w:r>
      <w:r>
        <w:rPr>
          <w:spacing w:val="-3"/>
        </w:rPr>
        <w:t xml:space="preserve"> </w:t>
      </w:r>
      <w:r>
        <w:t>20</w:t>
      </w:r>
      <w:r w:rsidR="00ED59FB">
        <w:t>21</w:t>
      </w:r>
      <w:r>
        <w:t>,</w:t>
      </w:r>
      <w:r>
        <w:rPr>
          <w:spacing w:val="-2"/>
        </w:rPr>
        <w:t xml:space="preserve"> </w:t>
      </w:r>
      <w:r>
        <w:t>Lei</w:t>
      </w:r>
      <w:r>
        <w:rPr>
          <w:spacing w:val="-4"/>
        </w:rPr>
        <w:t xml:space="preserve"> </w:t>
      </w:r>
      <w:r>
        <w:t>Complementar nº 123/2006, de 14 de dezembro de 2006, com alterações posteriores e Lei nº 12.232/2010 de 29</w:t>
      </w:r>
      <w:r>
        <w:rPr>
          <w:spacing w:val="-8"/>
        </w:rPr>
        <w:t xml:space="preserve"> </w:t>
      </w:r>
      <w:r>
        <w:t>de</w:t>
      </w:r>
      <w:r>
        <w:rPr>
          <w:spacing w:val="-8"/>
        </w:rPr>
        <w:t xml:space="preserve"> </w:t>
      </w:r>
      <w:r>
        <w:t>abril</w:t>
      </w:r>
      <w:r>
        <w:rPr>
          <w:spacing w:val="-8"/>
        </w:rPr>
        <w:t xml:space="preserve"> </w:t>
      </w:r>
      <w:r>
        <w:t>de</w:t>
      </w:r>
      <w:r>
        <w:rPr>
          <w:spacing w:val="-8"/>
        </w:rPr>
        <w:t xml:space="preserve"> </w:t>
      </w:r>
      <w:r>
        <w:t>2010,</w:t>
      </w:r>
      <w:r>
        <w:rPr>
          <w:spacing w:val="-7"/>
        </w:rPr>
        <w:t xml:space="preserve"> </w:t>
      </w:r>
      <w:r>
        <w:t>realizará</w:t>
      </w:r>
      <w:r>
        <w:rPr>
          <w:spacing w:val="-8"/>
        </w:rPr>
        <w:t xml:space="preserve"> </w:t>
      </w:r>
      <w:r>
        <w:t>licitação</w:t>
      </w:r>
      <w:r>
        <w:rPr>
          <w:spacing w:val="-7"/>
        </w:rPr>
        <w:t xml:space="preserve"> </w:t>
      </w:r>
      <w:r>
        <w:t>na</w:t>
      </w:r>
      <w:r>
        <w:rPr>
          <w:spacing w:val="-10"/>
        </w:rPr>
        <w:t xml:space="preserve"> </w:t>
      </w:r>
      <w:r>
        <w:t>modalidade</w:t>
      </w:r>
      <w:r>
        <w:rPr>
          <w:spacing w:val="-5"/>
        </w:rPr>
        <w:t xml:space="preserve"> </w:t>
      </w:r>
      <w:r>
        <w:rPr>
          <w:b/>
        </w:rPr>
        <w:t>CONCORRÊNCIA</w:t>
      </w:r>
      <w:r>
        <w:t>,</w:t>
      </w:r>
      <w:r>
        <w:rPr>
          <w:spacing w:val="-7"/>
        </w:rPr>
        <w:t xml:space="preserve"> </w:t>
      </w:r>
      <w:r>
        <w:t>forma</w:t>
      </w:r>
      <w:r>
        <w:rPr>
          <w:spacing w:val="-9"/>
        </w:rPr>
        <w:t xml:space="preserve"> </w:t>
      </w:r>
      <w:r>
        <w:rPr>
          <w:b/>
        </w:rPr>
        <w:t>PRESENCIAL</w:t>
      </w:r>
      <w:r>
        <w:t>,</w:t>
      </w:r>
      <w:r>
        <w:rPr>
          <w:spacing w:val="-7"/>
        </w:rPr>
        <w:t xml:space="preserve"> </w:t>
      </w:r>
      <w:r>
        <w:t>tipo avaliação</w:t>
      </w:r>
      <w:r>
        <w:rPr>
          <w:spacing w:val="73"/>
        </w:rPr>
        <w:t xml:space="preserve"> </w:t>
      </w:r>
      <w:r>
        <w:rPr>
          <w:b/>
        </w:rPr>
        <w:t>TÉCNICA</w:t>
      </w:r>
      <w:r>
        <w:rPr>
          <w:b/>
          <w:spacing w:val="76"/>
        </w:rPr>
        <w:t xml:space="preserve"> </w:t>
      </w:r>
      <w:r>
        <w:rPr>
          <w:b/>
        </w:rPr>
        <w:t>E</w:t>
      </w:r>
      <w:r>
        <w:rPr>
          <w:b/>
          <w:spacing w:val="75"/>
        </w:rPr>
        <w:t xml:space="preserve"> </w:t>
      </w:r>
      <w:r>
        <w:rPr>
          <w:b/>
        </w:rPr>
        <w:t>PREÇO</w:t>
      </w:r>
      <w:r w:rsidR="00244994">
        <w:rPr>
          <w:b/>
          <w:spacing w:val="76"/>
        </w:rPr>
        <w:t>.</w:t>
      </w:r>
    </w:p>
    <w:p w14:paraId="4763911E" w14:textId="6C6D04AD" w:rsidR="00E21B3E" w:rsidRPr="00823ABF" w:rsidRDefault="004D4933" w:rsidP="00244994">
      <w:pPr>
        <w:pStyle w:val="PargrafodaLista"/>
        <w:numPr>
          <w:ilvl w:val="1"/>
          <w:numId w:val="17"/>
        </w:numPr>
        <w:spacing w:line="360" w:lineRule="auto"/>
        <w:ind w:left="709" w:firstLine="19"/>
        <w:rPr>
          <w:b/>
        </w:rPr>
      </w:pPr>
      <w:r w:rsidRPr="004D4933">
        <w:rPr>
          <w:bCs/>
        </w:rPr>
        <w:t xml:space="preserve">O objeto da presente Concorrência é a </w:t>
      </w:r>
      <w:r w:rsidRPr="002C46BF">
        <w:rPr>
          <w:bCs/>
        </w:rPr>
        <w:t xml:space="preserve">contratação de </w:t>
      </w:r>
      <w:r w:rsidRPr="002C46BF">
        <w:rPr>
          <w:b/>
        </w:rPr>
        <w:t>SERVIÇOS DE PUBLICIDADE, PRESTADOS POR INTERMÉDIO DE AGÊNCIA DE PROPAGANDA</w:t>
      </w:r>
      <w:r w:rsidRPr="002C46BF">
        <w:rPr>
          <w:bCs/>
        </w:rPr>
        <w:t>, com vistas a melhor aten</w:t>
      </w:r>
      <w:r w:rsidRPr="004D4933">
        <w:rPr>
          <w:bCs/>
        </w:rPr>
        <w:t>der às necessidades de comunicação institucional e de utilidade pública da Prefeitura Municipal de Cabo Frio/RJ.</w:t>
      </w:r>
      <w:r w:rsidR="009F07B8">
        <w:rPr>
          <w:bCs/>
        </w:rPr>
        <w:t xml:space="preserve"> </w:t>
      </w:r>
      <w:r w:rsidR="00823ABF" w:rsidRPr="00823ABF">
        <w:rPr>
          <w:b/>
        </w:rPr>
        <w:t>A</w:t>
      </w:r>
      <w:r w:rsidR="003C2509" w:rsidRPr="00823ABF">
        <w:rPr>
          <w:b/>
        </w:rPr>
        <w:t xml:space="preserve"> Primeira Sessão Pública</w:t>
      </w:r>
      <w:r w:rsidR="00823ABF" w:rsidRPr="00823ABF">
        <w:rPr>
          <w:b/>
        </w:rPr>
        <w:t xml:space="preserve"> será realizada no dia</w:t>
      </w:r>
      <w:r w:rsidR="003C2509" w:rsidRPr="00823ABF">
        <w:rPr>
          <w:b/>
        </w:rPr>
        <w:t xml:space="preserve">: </w:t>
      </w:r>
      <w:r w:rsidR="00823ABF" w:rsidRPr="00C4332A">
        <w:rPr>
          <w:b/>
          <w:u w:val="single"/>
        </w:rPr>
        <w:t>23</w:t>
      </w:r>
      <w:r w:rsidR="003C2509" w:rsidRPr="00C4332A">
        <w:rPr>
          <w:b/>
          <w:u w:val="single"/>
        </w:rPr>
        <w:t>/</w:t>
      </w:r>
      <w:r w:rsidR="009F07B8" w:rsidRPr="00C4332A">
        <w:rPr>
          <w:b/>
          <w:u w:val="single"/>
        </w:rPr>
        <w:t>05</w:t>
      </w:r>
      <w:r w:rsidR="003C2509" w:rsidRPr="00C4332A">
        <w:rPr>
          <w:b/>
          <w:u w:val="single"/>
        </w:rPr>
        <w:t xml:space="preserve">/2025 às </w:t>
      </w:r>
      <w:r w:rsidR="009F07B8" w:rsidRPr="00C4332A">
        <w:rPr>
          <w:b/>
          <w:u w:val="single"/>
        </w:rPr>
        <w:t>10:00</w:t>
      </w:r>
      <w:r w:rsidR="003C2509" w:rsidRPr="00C4332A">
        <w:rPr>
          <w:b/>
          <w:u w:val="single"/>
        </w:rPr>
        <w:t>h.</w:t>
      </w:r>
    </w:p>
    <w:p w14:paraId="51C30776" w14:textId="6B1ECF0B" w:rsidR="00E21B3E" w:rsidRDefault="00C4332A" w:rsidP="00244994">
      <w:pPr>
        <w:pStyle w:val="PargrafodaLista"/>
        <w:numPr>
          <w:ilvl w:val="1"/>
          <w:numId w:val="17"/>
        </w:numPr>
        <w:tabs>
          <w:tab w:val="left" w:pos="1151"/>
        </w:tabs>
        <w:spacing w:line="360" w:lineRule="auto"/>
        <w:ind w:right="139" w:firstLine="0"/>
      </w:pPr>
      <w:r>
        <w:t xml:space="preserve">No </w:t>
      </w:r>
      <w:r w:rsidR="003C2509">
        <w:t>Endereço:</w:t>
      </w:r>
      <w:r w:rsidR="004D4933">
        <w:t xml:space="preserve"> Praça Tiradentes, s/n – Centro – Cabo Frio/RJ - Sede</w:t>
      </w:r>
      <w:r w:rsidR="003C2509">
        <w:t xml:space="preserve"> da Prefeitura Municipal de </w:t>
      </w:r>
      <w:r w:rsidR="00E16A1B">
        <w:t>CABO FRIO</w:t>
      </w:r>
      <w:r w:rsidR="00CB2FAD">
        <w:t>.</w:t>
      </w:r>
    </w:p>
    <w:p w14:paraId="4202125C" w14:textId="77777777" w:rsidR="00E21B3E" w:rsidRDefault="003C2509" w:rsidP="00244994">
      <w:pPr>
        <w:pStyle w:val="PargrafodaLista"/>
        <w:numPr>
          <w:ilvl w:val="1"/>
          <w:numId w:val="17"/>
        </w:numPr>
        <w:tabs>
          <w:tab w:val="left" w:pos="1115"/>
        </w:tabs>
        <w:spacing w:line="360" w:lineRule="auto"/>
        <w:ind w:left="1115" w:hanging="405"/>
      </w:pPr>
      <w:r>
        <w:t>Para</w:t>
      </w:r>
      <w:r>
        <w:rPr>
          <w:spacing w:val="-7"/>
        </w:rPr>
        <w:t xml:space="preserve"> </w:t>
      </w:r>
      <w:r>
        <w:t>todas</w:t>
      </w:r>
      <w:r>
        <w:rPr>
          <w:spacing w:val="-2"/>
        </w:rPr>
        <w:t xml:space="preserve"> </w:t>
      </w:r>
      <w:r>
        <w:t>as</w:t>
      </w:r>
      <w:r>
        <w:rPr>
          <w:spacing w:val="-4"/>
        </w:rPr>
        <w:t xml:space="preserve"> </w:t>
      </w:r>
      <w:r>
        <w:t>referências</w:t>
      </w:r>
      <w:r>
        <w:rPr>
          <w:spacing w:val="-3"/>
        </w:rPr>
        <w:t xml:space="preserve"> </w:t>
      </w:r>
      <w:r>
        <w:t>de</w:t>
      </w:r>
      <w:r>
        <w:rPr>
          <w:spacing w:val="-3"/>
        </w:rPr>
        <w:t xml:space="preserve"> </w:t>
      </w:r>
      <w:r>
        <w:t>tempo</w:t>
      </w:r>
      <w:r>
        <w:rPr>
          <w:spacing w:val="-6"/>
        </w:rPr>
        <w:t xml:space="preserve"> </w:t>
      </w:r>
      <w:r>
        <w:t>será</w:t>
      </w:r>
      <w:r>
        <w:rPr>
          <w:spacing w:val="-7"/>
        </w:rPr>
        <w:t xml:space="preserve"> </w:t>
      </w:r>
      <w:r>
        <w:t>observado</w:t>
      </w:r>
      <w:r>
        <w:rPr>
          <w:spacing w:val="-3"/>
        </w:rPr>
        <w:t xml:space="preserve"> </w:t>
      </w:r>
      <w:r>
        <w:t>o</w:t>
      </w:r>
      <w:r>
        <w:rPr>
          <w:spacing w:val="-4"/>
        </w:rPr>
        <w:t xml:space="preserve"> </w:t>
      </w:r>
      <w:r>
        <w:t>horário</w:t>
      </w:r>
      <w:r>
        <w:rPr>
          <w:spacing w:val="-3"/>
        </w:rPr>
        <w:t xml:space="preserve"> </w:t>
      </w:r>
      <w:r>
        <w:t>de</w:t>
      </w:r>
      <w:r>
        <w:rPr>
          <w:spacing w:val="-4"/>
        </w:rPr>
        <w:t xml:space="preserve"> </w:t>
      </w:r>
      <w:r>
        <w:t>Brasília-</w:t>
      </w:r>
      <w:r>
        <w:rPr>
          <w:spacing w:val="-5"/>
        </w:rPr>
        <w:t>DF.</w:t>
      </w:r>
    </w:p>
    <w:p w14:paraId="64871AC0" w14:textId="77777777" w:rsidR="00E21B3E" w:rsidRDefault="003C2509" w:rsidP="00244994">
      <w:pPr>
        <w:pStyle w:val="PargrafodaLista"/>
        <w:numPr>
          <w:ilvl w:val="1"/>
          <w:numId w:val="17"/>
        </w:numPr>
        <w:tabs>
          <w:tab w:val="left" w:pos="1130"/>
        </w:tabs>
        <w:spacing w:line="360" w:lineRule="auto"/>
        <w:ind w:right="138" w:firstLine="0"/>
      </w:pPr>
      <w:r>
        <w:t xml:space="preserve">Se no dia supracitado não houver expediente, ou fatos que impeçam a realização da sessão pública, a mesma ocorrerá no primeiro dia útil subsequente em que houver expediente no Município de </w:t>
      </w:r>
      <w:r w:rsidR="00E16A1B">
        <w:t>CABO FRIO</w:t>
      </w:r>
      <w:r>
        <w:t>, no mesmo local e horários, ou em outro a ser definido pelo pregoeiro e devidamente informado aos interessados.</w:t>
      </w:r>
    </w:p>
    <w:p w14:paraId="2E1A34F5" w14:textId="77777777" w:rsidR="00E21B3E" w:rsidRDefault="00E21B3E">
      <w:pPr>
        <w:pStyle w:val="Corpodetexto"/>
        <w:spacing w:before="130"/>
        <w:ind w:left="0"/>
        <w:jc w:val="left"/>
      </w:pPr>
    </w:p>
    <w:p w14:paraId="3E6E627C" w14:textId="77777777" w:rsidR="00E21B3E" w:rsidRDefault="003C2509" w:rsidP="007E376B">
      <w:pPr>
        <w:pStyle w:val="Ttulo1"/>
        <w:numPr>
          <w:ilvl w:val="0"/>
          <w:numId w:val="17"/>
        </w:numPr>
        <w:tabs>
          <w:tab w:val="left" w:pos="418"/>
        </w:tabs>
        <w:ind w:left="418" w:hanging="227"/>
        <w:jc w:val="both"/>
      </w:pPr>
      <w:r>
        <w:t>DO</w:t>
      </w:r>
      <w:r>
        <w:rPr>
          <w:spacing w:val="-2"/>
        </w:rPr>
        <w:t xml:space="preserve"> OBJETO</w:t>
      </w:r>
    </w:p>
    <w:p w14:paraId="2BC513D4" w14:textId="77777777" w:rsidR="00E21B3E" w:rsidRPr="00CB2FAD" w:rsidRDefault="003C2509" w:rsidP="007E376B">
      <w:pPr>
        <w:pStyle w:val="Ttulo2"/>
        <w:numPr>
          <w:ilvl w:val="1"/>
          <w:numId w:val="17"/>
        </w:numPr>
        <w:tabs>
          <w:tab w:val="left" w:pos="1118"/>
        </w:tabs>
        <w:spacing w:before="128" w:line="360" w:lineRule="auto"/>
        <w:ind w:right="136" w:firstLine="0"/>
        <w:rPr>
          <w:b w:val="0"/>
          <w:bCs w:val="0"/>
        </w:rPr>
      </w:pPr>
      <w:r>
        <w:rPr>
          <w:b w:val="0"/>
        </w:rPr>
        <w:t>A</w:t>
      </w:r>
      <w:r>
        <w:rPr>
          <w:b w:val="0"/>
          <w:spacing w:val="-2"/>
        </w:rPr>
        <w:t xml:space="preserve"> </w:t>
      </w:r>
      <w:r>
        <w:rPr>
          <w:b w:val="0"/>
        </w:rPr>
        <w:t>presente</w:t>
      </w:r>
      <w:r>
        <w:rPr>
          <w:b w:val="0"/>
          <w:spacing w:val="-1"/>
        </w:rPr>
        <w:t xml:space="preserve"> </w:t>
      </w:r>
      <w:r>
        <w:rPr>
          <w:b w:val="0"/>
        </w:rPr>
        <w:t>licitação</w:t>
      </w:r>
      <w:r>
        <w:rPr>
          <w:b w:val="0"/>
          <w:spacing w:val="-1"/>
        </w:rPr>
        <w:t xml:space="preserve"> </w:t>
      </w:r>
      <w:r w:rsidRPr="00823ABF">
        <w:rPr>
          <w:b w:val="0"/>
        </w:rPr>
        <w:t>tem</w:t>
      </w:r>
      <w:r w:rsidRPr="00823ABF">
        <w:rPr>
          <w:b w:val="0"/>
          <w:spacing w:val="-1"/>
        </w:rPr>
        <w:t xml:space="preserve"> </w:t>
      </w:r>
      <w:r w:rsidRPr="00823ABF">
        <w:rPr>
          <w:b w:val="0"/>
        </w:rPr>
        <w:t>por</w:t>
      </w:r>
      <w:r w:rsidRPr="00823ABF">
        <w:rPr>
          <w:b w:val="0"/>
          <w:spacing w:val="-1"/>
        </w:rPr>
        <w:t xml:space="preserve"> </w:t>
      </w:r>
      <w:r w:rsidRPr="00823ABF">
        <w:rPr>
          <w:b w:val="0"/>
        </w:rPr>
        <w:t>objeto</w:t>
      </w:r>
      <w:r w:rsidRPr="00823ABF">
        <w:rPr>
          <w:b w:val="0"/>
          <w:spacing w:val="-1"/>
        </w:rPr>
        <w:t xml:space="preserve"> </w:t>
      </w:r>
      <w:r w:rsidRPr="00823ABF">
        <w:rPr>
          <w:b w:val="0"/>
        </w:rPr>
        <w:t>a</w:t>
      </w:r>
      <w:r w:rsidRPr="00823ABF">
        <w:rPr>
          <w:b w:val="0"/>
          <w:spacing w:val="-2"/>
        </w:rPr>
        <w:t xml:space="preserve"> </w:t>
      </w:r>
      <w:r w:rsidR="00CB2FAD" w:rsidRPr="00823ABF">
        <w:t xml:space="preserve">contratação de SERVIÇOS DE PUBLICIDADE, PRESTADOS POR INTERMÉDIO DE AGÊNCIA DE PROPAGANDA, com vistas </w:t>
      </w:r>
      <w:r w:rsidR="00CB2FAD" w:rsidRPr="00CB2FAD">
        <w:t>a melhor atender às necessidades de comunicação institucional e de utilidade pública da Prefeitura Municipal de Cabo Frio/RJ</w:t>
      </w:r>
      <w:r>
        <w:t>,</w:t>
      </w:r>
      <w:r>
        <w:rPr>
          <w:spacing w:val="-9"/>
        </w:rPr>
        <w:t xml:space="preserve"> </w:t>
      </w:r>
      <w:r w:rsidRPr="00CB2FAD">
        <w:rPr>
          <w:b w:val="0"/>
          <w:bCs w:val="0"/>
        </w:rPr>
        <w:t>conforme</w:t>
      </w:r>
      <w:r w:rsidRPr="00CB2FAD">
        <w:rPr>
          <w:b w:val="0"/>
          <w:bCs w:val="0"/>
          <w:spacing w:val="-5"/>
        </w:rPr>
        <w:t xml:space="preserve"> </w:t>
      </w:r>
      <w:r w:rsidRPr="00CB2FAD">
        <w:rPr>
          <w:b w:val="0"/>
          <w:bCs w:val="0"/>
        </w:rPr>
        <w:t>especificações</w:t>
      </w:r>
      <w:r w:rsidRPr="00CB2FAD">
        <w:rPr>
          <w:b w:val="0"/>
          <w:bCs w:val="0"/>
          <w:spacing w:val="-4"/>
        </w:rPr>
        <w:t xml:space="preserve"> </w:t>
      </w:r>
      <w:r w:rsidRPr="00CB2FAD">
        <w:rPr>
          <w:b w:val="0"/>
          <w:bCs w:val="0"/>
        </w:rPr>
        <w:t>e</w:t>
      </w:r>
      <w:r w:rsidRPr="00CB2FAD">
        <w:rPr>
          <w:b w:val="0"/>
          <w:bCs w:val="0"/>
          <w:spacing w:val="-9"/>
        </w:rPr>
        <w:t xml:space="preserve"> </w:t>
      </w:r>
      <w:r w:rsidRPr="00CB2FAD">
        <w:rPr>
          <w:b w:val="0"/>
          <w:bCs w:val="0"/>
        </w:rPr>
        <w:t>condições</w:t>
      </w:r>
      <w:r w:rsidRPr="00CB2FAD">
        <w:rPr>
          <w:b w:val="0"/>
          <w:bCs w:val="0"/>
          <w:spacing w:val="-4"/>
        </w:rPr>
        <w:t xml:space="preserve"> </w:t>
      </w:r>
      <w:r w:rsidRPr="00CB2FAD">
        <w:rPr>
          <w:b w:val="0"/>
          <w:bCs w:val="0"/>
        </w:rPr>
        <w:t>estabelecidas</w:t>
      </w:r>
      <w:r w:rsidRPr="00CB2FAD">
        <w:rPr>
          <w:b w:val="0"/>
          <w:bCs w:val="0"/>
          <w:spacing w:val="-5"/>
        </w:rPr>
        <w:t xml:space="preserve"> </w:t>
      </w:r>
      <w:r w:rsidRPr="00CB2FAD">
        <w:rPr>
          <w:b w:val="0"/>
          <w:bCs w:val="0"/>
        </w:rPr>
        <w:t>neste</w:t>
      </w:r>
      <w:r w:rsidRPr="00CB2FAD">
        <w:rPr>
          <w:b w:val="0"/>
          <w:bCs w:val="0"/>
          <w:spacing w:val="-5"/>
        </w:rPr>
        <w:t xml:space="preserve"> </w:t>
      </w:r>
      <w:r w:rsidRPr="00CB2FAD">
        <w:rPr>
          <w:b w:val="0"/>
          <w:bCs w:val="0"/>
        </w:rPr>
        <w:t>Edital</w:t>
      </w:r>
      <w:r w:rsidRPr="00CB2FAD">
        <w:rPr>
          <w:b w:val="0"/>
          <w:bCs w:val="0"/>
          <w:spacing w:val="-5"/>
        </w:rPr>
        <w:t xml:space="preserve"> </w:t>
      </w:r>
      <w:r w:rsidRPr="00CB2FAD">
        <w:rPr>
          <w:b w:val="0"/>
          <w:bCs w:val="0"/>
        </w:rPr>
        <w:t>e</w:t>
      </w:r>
      <w:r w:rsidRPr="00CB2FAD">
        <w:rPr>
          <w:b w:val="0"/>
          <w:bCs w:val="0"/>
          <w:spacing w:val="-6"/>
        </w:rPr>
        <w:t xml:space="preserve"> </w:t>
      </w:r>
      <w:r w:rsidRPr="00CB2FAD">
        <w:rPr>
          <w:b w:val="0"/>
          <w:bCs w:val="0"/>
        </w:rPr>
        <w:t>seus</w:t>
      </w:r>
      <w:r w:rsidRPr="00CB2FAD">
        <w:rPr>
          <w:b w:val="0"/>
          <w:bCs w:val="0"/>
          <w:spacing w:val="-4"/>
        </w:rPr>
        <w:t xml:space="preserve"> </w:t>
      </w:r>
      <w:r w:rsidRPr="00CB2FAD">
        <w:rPr>
          <w:b w:val="0"/>
          <w:bCs w:val="0"/>
          <w:spacing w:val="-2"/>
        </w:rPr>
        <w:t>anexos.</w:t>
      </w:r>
    </w:p>
    <w:p w14:paraId="42966B41" w14:textId="77777777" w:rsidR="00E21B3E" w:rsidRDefault="00E21B3E">
      <w:pPr>
        <w:pStyle w:val="Corpodetexto"/>
        <w:sectPr w:rsidR="00E21B3E">
          <w:headerReference w:type="default" r:id="rId7"/>
          <w:footerReference w:type="default" r:id="rId8"/>
          <w:pgSz w:w="11910" w:h="16840"/>
          <w:pgMar w:top="1660" w:right="992" w:bottom="920" w:left="992" w:header="170" w:footer="729" w:gutter="0"/>
          <w:cols w:space="720"/>
        </w:sectPr>
      </w:pPr>
    </w:p>
    <w:p w14:paraId="1F9D8225" w14:textId="77777777" w:rsidR="00E21B3E" w:rsidRPr="00446275" w:rsidRDefault="003C2509" w:rsidP="00244994">
      <w:pPr>
        <w:pStyle w:val="Ttulo1"/>
        <w:numPr>
          <w:ilvl w:val="0"/>
          <w:numId w:val="17"/>
        </w:numPr>
        <w:tabs>
          <w:tab w:val="left" w:pos="370"/>
        </w:tabs>
        <w:spacing w:line="360" w:lineRule="auto"/>
        <w:ind w:left="370" w:hanging="227"/>
      </w:pPr>
      <w:r>
        <w:t>DOTAÇÃO</w:t>
      </w:r>
      <w:r>
        <w:rPr>
          <w:spacing w:val="-6"/>
        </w:rPr>
        <w:t xml:space="preserve"> </w:t>
      </w:r>
      <w:r>
        <w:rPr>
          <w:spacing w:val="-2"/>
        </w:rPr>
        <w:t>ORÇAMENTÁRIA</w:t>
      </w:r>
    </w:p>
    <w:p w14:paraId="405EB8E5" w14:textId="77777777" w:rsidR="00446275" w:rsidRPr="00446275" w:rsidRDefault="00446275" w:rsidP="00244994">
      <w:pPr>
        <w:pStyle w:val="Ttulo1"/>
        <w:tabs>
          <w:tab w:val="left" w:pos="709"/>
        </w:tabs>
        <w:spacing w:line="360" w:lineRule="auto"/>
        <w:ind w:left="709"/>
      </w:pPr>
      <w:r w:rsidRPr="00446275">
        <w:t>3.1</w:t>
      </w:r>
      <w:r w:rsidRPr="00446275">
        <w:rPr>
          <w:b w:val="0"/>
          <w:bCs w:val="0"/>
        </w:rPr>
        <w:t>.</w:t>
      </w:r>
      <w:r w:rsidRPr="00446275">
        <w:rPr>
          <w:b w:val="0"/>
          <w:bCs w:val="0"/>
        </w:rPr>
        <w:tab/>
        <w:t>As despesas decorrentes da presente contratação correrão à conta de recursos específicos consignados no Orçamento Fiscal do Município (Decreto Nº 7225/24).</w:t>
      </w:r>
    </w:p>
    <w:p w14:paraId="0CE80B93" w14:textId="77777777" w:rsidR="00446275" w:rsidRPr="00446275" w:rsidRDefault="00446275" w:rsidP="00244994">
      <w:pPr>
        <w:pStyle w:val="Ttulo1"/>
        <w:tabs>
          <w:tab w:val="left" w:pos="370"/>
        </w:tabs>
        <w:spacing w:line="360" w:lineRule="auto"/>
      </w:pPr>
    </w:p>
    <w:p w14:paraId="3D10CCD6" w14:textId="77777777" w:rsidR="00E21B3E" w:rsidRDefault="003C2509" w:rsidP="00244994">
      <w:pPr>
        <w:pStyle w:val="Ttulo1"/>
        <w:numPr>
          <w:ilvl w:val="0"/>
          <w:numId w:val="17"/>
        </w:numPr>
        <w:tabs>
          <w:tab w:val="left" w:pos="370"/>
        </w:tabs>
        <w:spacing w:line="360" w:lineRule="auto"/>
        <w:ind w:left="370" w:hanging="227"/>
      </w:pPr>
      <w:r>
        <w:rPr>
          <w:spacing w:val="-2"/>
        </w:rPr>
        <w:t>FUNDAMENTAÇÃO</w:t>
      </w:r>
      <w:r>
        <w:rPr>
          <w:spacing w:val="12"/>
        </w:rPr>
        <w:t xml:space="preserve"> </w:t>
      </w:r>
      <w:r>
        <w:rPr>
          <w:spacing w:val="-2"/>
        </w:rPr>
        <w:t>LEGAL</w:t>
      </w:r>
    </w:p>
    <w:p w14:paraId="488EFDB1" w14:textId="77777777" w:rsidR="00E21B3E" w:rsidRDefault="003C2509" w:rsidP="00244994">
      <w:pPr>
        <w:pStyle w:val="PargrafodaLista"/>
        <w:numPr>
          <w:ilvl w:val="1"/>
          <w:numId w:val="17"/>
        </w:numPr>
        <w:tabs>
          <w:tab w:val="left" w:pos="1158"/>
        </w:tabs>
        <w:spacing w:line="360" w:lineRule="auto"/>
        <w:ind w:right="138" w:firstLine="0"/>
      </w:pPr>
      <w:r>
        <w:t>O</w:t>
      </w:r>
      <w:r>
        <w:rPr>
          <w:spacing w:val="38"/>
        </w:rPr>
        <w:t xml:space="preserve"> </w:t>
      </w:r>
      <w:r>
        <w:t>Edital</w:t>
      </w:r>
      <w:r>
        <w:rPr>
          <w:spacing w:val="38"/>
        </w:rPr>
        <w:t xml:space="preserve"> </w:t>
      </w:r>
      <w:r>
        <w:t>da</w:t>
      </w:r>
      <w:r>
        <w:rPr>
          <w:spacing w:val="38"/>
        </w:rPr>
        <w:t xml:space="preserve"> </w:t>
      </w:r>
      <w:r>
        <w:t>presente</w:t>
      </w:r>
      <w:r>
        <w:rPr>
          <w:spacing w:val="38"/>
        </w:rPr>
        <w:t xml:space="preserve"> </w:t>
      </w:r>
      <w:r>
        <w:t>licitação</w:t>
      </w:r>
      <w:r>
        <w:rPr>
          <w:spacing w:val="39"/>
        </w:rPr>
        <w:t xml:space="preserve"> </w:t>
      </w:r>
      <w:r>
        <w:t>pública</w:t>
      </w:r>
      <w:r>
        <w:rPr>
          <w:spacing w:val="38"/>
        </w:rPr>
        <w:t xml:space="preserve"> </w:t>
      </w:r>
      <w:r>
        <w:t>reger-se-á,</w:t>
      </w:r>
      <w:r>
        <w:rPr>
          <w:spacing w:val="39"/>
        </w:rPr>
        <w:t xml:space="preserve"> </w:t>
      </w:r>
      <w:r>
        <w:t>principalmente,</w:t>
      </w:r>
      <w:r>
        <w:rPr>
          <w:spacing w:val="39"/>
        </w:rPr>
        <w:t xml:space="preserve"> </w:t>
      </w:r>
      <w:r>
        <w:t>pelos</w:t>
      </w:r>
      <w:r>
        <w:rPr>
          <w:spacing w:val="39"/>
        </w:rPr>
        <w:t xml:space="preserve"> </w:t>
      </w:r>
      <w:r>
        <w:t>comandos</w:t>
      </w:r>
      <w:r>
        <w:rPr>
          <w:spacing w:val="39"/>
        </w:rPr>
        <w:t xml:space="preserve"> </w:t>
      </w:r>
      <w:r>
        <w:t xml:space="preserve">legais </w:t>
      </w:r>
      <w:r>
        <w:rPr>
          <w:spacing w:val="-2"/>
        </w:rPr>
        <w:t>seguintes:</w:t>
      </w:r>
    </w:p>
    <w:p w14:paraId="30A741DF" w14:textId="77777777" w:rsidR="00E21B3E" w:rsidRDefault="003C2509" w:rsidP="00244994">
      <w:pPr>
        <w:pStyle w:val="PargrafodaLista"/>
        <w:numPr>
          <w:ilvl w:val="0"/>
          <w:numId w:val="16"/>
        </w:numPr>
        <w:tabs>
          <w:tab w:val="left" w:pos="1417"/>
        </w:tabs>
        <w:spacing w:line="360" w:lineRule="auto"/>
        <w:ind w:left="1417" w:hanging="280"/>
      </w:pPr>
      <w:r>
        <w:lastRenderedPageBreak/>
        <w:t>Lei</w:t>
      </w:r>
      <w:r>
        <w:rPr>
          <w:spacing w:val="-2"/>
        </w:rPr>
        <w:t xml:space="preserve"> </w:t>
      </w:r>
      <w:r>
        <w:t>Federal</w:t>
      </w:r>
      <w:r>
        <w:rPr>
          <w:spacing w:val="-2"/>
        </w:rPr>
        <w:t xml:space="preserve"> </w:t>
      </w:r>
      <w:r>
        <w:t>nº</w:t>
      </w:r>
      <w:r>
        <w:rPr>
          <w:spacing w:val="-3"/>
        </w:rPr>
        <w:t xml:space="preserve"> </w:t>
      </w:r>
      <w:r>
        <w:t>14.133</w:t>
      </w:r>
      <w:r>
        <w:rPr>
          <w:spacing w:val="-2"/>
        </w:rPr>
        <w:t xml:space="preserve"> </w:t>
      </w:r>
      <w:r>
        <w:t>de</w:t>
      </w:r>
      <w:r>
        <w:rPr>
          <w:spacing w:val="-5"/>
        </w:rPr>
        <w:t xml:space="preserve"> </w:t>
      </w:r>
      <w:r>
        <w:t>01</w:t>
      </w:r>
      <w:r>
        <w:rPr>
          <w:spacing w:val="-2"/>
        </w:rPr>
        <w:t xml:space="preserve"> </w:t>
      </w:r>
      <w:r>
        <w:t>de</w:t>
      </w:r>
      <w:r>
        <w:rPr>
          <w:spacing w:val="-3"/>
        </w:rPr>
        <w:t xml:space="preserve"> </w:t>
      </w:r>
      <w:r>
        <w:t>abril</w:t>
      </w:r>
      <w:r>
        <w:rPr>
          <w:spacing w:val="-2"/>
        </w:rPr>
        <w:t xml:space="preserve"> </w:t>
      </w:r>
      <w:r>
        <w:t>de</w:t>
      </w:r>
      <w:r>
        <w:rPr>
          <w:spacing w:val="-1"/>
        </w:rPr>
        <w:t xml:space="preserve"> </w:t>
      </w:r>
      <w:r>
        <w:rPr>
          <w:spacing w:val="-2"/>
        </w:rPr>
        <w:t>2021;</w:t>
      </w:r>
    </w:p>
    <w:p w14:paraId="1B96E84C" w14:textId="77777777" w:rsidR="00E21B3E" w:rsidRDefault="003C2509" w:rsidP="00244994">
      <w:pPr>
        <w:pStyle w:val="PargrafodaLista"/>
        <w:numPr>
          <w:ilvl w:val="0"/>
          <w:numId w:val="16"/>
        </w:numPr>
        <w:tabs>
          <w:tab w:val="left" w:pos="1417"/>
        </w:tabs>
        <w:spacing w:line="360" w:lineRule="auto"/>
        <w:ind w:left="1417" w:hanging="280"/>
      </w:pPr>
      <w:r>
        <w:t>Lei</w:t>
      </w:r>
      <w:r>
        <w:rPr>
          <w:spacing w:val="-2"/>
        </w:rPr>
        <w:t xml:space="preserve"> </w:t>
      </w:r>
      <w:r>
        <w:t>Federal</w:t>
      </w:r>
      <w:r>
        <w:rPr>
          <w:spacing w:val="-3"/>
        </w:rPr>
        <w:t xml:space="preserve"> </w:t>
      </w:r>
      <w:r>
        <w:t>nº</w:t>
      </w:r>
      <w:r>
        <w:rPr>
          <w:spacing w:val="-3"/>
        </w:rPr>
        <w:t xml:space="preserve"> </w:t>
      </w:r>
      <w:r>
        <w:t>12.232/2010</w:t>
      </w:r>
      <w:r>
        <w:rPr>
          <w:spacing w:val="-3"/>
        </w:rPr>
        <w:t xml:space="preserve"> </w:t>
      </w:r>
      <w:r>
        <w:t>de</w:t>
      </w:r>
      <w:r>
        <w:rPr>
          <w:spacing w:val="-3"/>
        </w:rPr>
        <w:t xml:space="preserve"> </w:t>
      </w:r>
      <w:r>
        <w:t>29</w:t>
      </w:r>
      <w:r>
        <w:rPr>
          <w:spacing w:val="-3"/>
        </w:rPr>
        <w:t xml:space="preserve"> </w:t>
      </w:r>
      <w:r>
        <w:t>de</w:t>
      </w:r>
      <w:r>
        <w:rPr>
          <w:spacing w:val="-3"/>
        </w:rPr>
        <w:t xml:space="preserve"> </w:t>
      </w:r>
      <w:r>
        <w:t>abril</w:t>
      </w:r>
      <w:r>
        <w:rPr>
          <w:spacing w:val="-3"/>
        </w:rPr>
        <w:t xml:space="preserve"> </w:t>
      </w:r>
      <w:r>
        <w:t>de</w:t>
      </w:r>
      <w:r>
        <w:rPr>
          <w:spacing w:val="-3"/>
        </w:rPr>
        <w:t xml:space="preserve"> </w:t>
      </w:r>
      <w:r>
        <w:rPr>
          <w:spacing w:val="-2"/>
        </w:rPr>
        <w:t>2010;</w:t>
      </w:r>
    </w:p>
    <w:p w14:paraId="075A6EC0" w14:textId="77777777" w:rsidR="00E21B3E" w:rsidRDefault="003C2509" w:rsidP="00244994">
      <w:pPr>
        <w:pStyle w:val="PargrafodaLista"/>
        <w:numPr>
          <w:ilvl w:val="0"/>
          <w:numId w:val="16"/>
        </w:numPr>
        <w:tabs>
          <w:tab w:val="left" w:pos="1416"/>
        </w:tabs>
        <w:spacing w:line="360" w:lineRule="auto"/>
        <w:ind w:left="1416" w:hanging="279"/>
      </w:pPr>
      <w:r>
        <w:t>Lei</w:t>
      </w:r>
      <w:r>
        <w:rPr>
          <w:spacing w:val="-4"/>
        </w:rPr>
        <w:t xml:space="preserve"> </w:t>
      </w:r>
      <w:r>
        <w:t>Complementar</w:t>
      </w:r>
      <w:r>
        <w:rPr>
          <w:spacing w:val="-2"/>
        </w:rPr>
        <w:t xml:space="preserve"> </w:t>
      </w:r>
      <w:r>
        <w:t>nº</w:t>
      </w:r>
      <w:r>
        <w:rPr>
          <w:spacing w:val="-4"/>
        </w:rPr>
        <w:t xml:space="preserve"> </w:t>
      </w:r>
      <w:r>
        <w:t>123,</w:t>
      </w:r>
      <w:r>
        <w:rPr>
          <w:spacing w:val="-2"/>
        </w:rPr>
        <w:t xml:space="preserve"> </w:t>
      </w:r>
      <w:r>
        <w:t>de</w:t>
      </w:r>
      <w:r>
        <w:rPr>
          <w:spacing w:val="-3"/>
        </w:rPr>
        <w:t xml:space="preserve"> </w:t>
      </w:r>
      <w:r>
        <w:t>14</w:t>
      </w:r>
      <w:r>
        <w:rPr>
          <w:spacing w:val="-3"/>
        </w:rPr>
        <w:t xml:space="preserve"> </w:t>
      </w:r>
      <w:r>
        <w:t>de</w:t>
      </w:r>
      <w:r>
        <w:rPr>
          <w:spacing w:val="-3"/>
        </w:rPr>
        <w:t xml:space="preserve"> </w:t>
      </w:r>
      <w:r>
        <w:t>dezembro</w:t>
      </w:r>
      <w:r>
        <w:rPr>
          <w:spacing w:val="-2"/>
        </w:rPr>
        <w:t xml:space="preserve"> </w:t>
      </w:r>
      <w:r>
        <w:t>de</w:t>
      </w:r>
      <w:r>
        <w:rPr>
          <w:spacing w:val="-3"/>
        </w:rPr>
        <w:t xml:space="preserve"> </w:t>
      </w:r>
      <w:r>
        <w:t>2006</w:t>
      </w:r>
      <w:r>
        <w:rPr>
          <w:spacing w:val="-2"/>
        </w:rPr>
        <w:t xml:space="preserve"> </w:t>
      </w:r>
      <w:r>
        <w:t>e</w:t>
      </w:r>
      <w:r>
        <w:rPr>
          <w:spacing w:val="-3"/>
        </w:rPr>
        <w:t xml:space="preserve"> </w:t>
      </w:r>
      <w:r>
        <w:t>suas</w:t>
      </w:r>
      <w:r>
        <w:rPr>
          <w:spacing w:val="-4"/>
        </w:rPr>
        <w:t xml:space="preserve"> </w:t>
      </w:r>
      <w:r>
        <w:rPr>
          <w:spacing w:val="-2"/>
        </w:rPr>
        <w:t>alterações;</w:t>
      </w:r>
    </w:p>
    <w:p w14:paraId="335765A3" w14:textId="77777777" w:rsidR="00E21B3E" w:rsidRPr="008439F4" w:rsidRDefault="003C2509" w:rsidP="00244994">
      <w:pPr>
        <w:pStyle w:val="PargrafodaLista"/>
        <w:numPr>
          <w:ilvl w:val="0"/>
          <w:numId w:val="16"/>
        </w:numPr>
        <w:tabs>
          <w:tab w:val="left" w:pos="1417"/>
        </w:tabs>
        <w:spacing w:line="360" w:lineRule="auto"/>
        <w:ind w:left="1417" w:hanging="280"/>
      </w:pPr>
      <w:r>
        <w:t>Decreto</w:t>
      </w:r>
      <w:r>
        <w:rPr>
          <w:spacing w:val="-4"/>
        </w:rPr>
        <w:t xml:space="preserve"> </w:t>
      </w:r>
      <w:r>
        <w:t>Municipa</w:t>
      </w:r>
      <w:r w:rsidR="00EA4E99">
        <w:t xml:space="preserve">l </w:t>
      </w:r>
      <w:r>
        <w:t>nº</w:t>
      </w:r>
      <w:r>
        <w:rPr>
          <w:spacing w:val="-4"/>
        </w:rPr>
        <w:t xml:space="preserve"> </w:t>
      </w:r>
      <w:r w:rsidR="008439F4">
        <w:t>7.074, de 30 de março de 2023</w:t>
      </w:r>
      <w:r>
        <w:rPr>
          <w:spacing w:val="-2"/>
        </w:rPr>
        <w:t>;</w:t>
      </w:r>
    </w:p>
    <w:p w14:paraId="3AE2E64C" w14:textId="77777777" w:rsidR="008439F4" w:rsidRDefault="008439F4" w:rsidP="00244994">
      <w:pPr>
        <w:pStyle w:val="PargrafodaLista"/>
        <w:tabs>
          <w:tab w:val="left" w:pos="1417"/>
        </w:tabs>
        <w:spacing w:line="360" w:lineRule="auto"/>
        <w:ind w:left="1417"/>
        <w:jc w:val="left"/>
      </w:pPr>
    </w:p>
    <w:p w14:paraId="2DA9C169" w14:textId="77777777" w:rsidR="00E21B3E" w:rsidRDefault="003C2509" w:rsidP="00244994">
      <w:pPr>
        <w:pStyle w:val="Ttulo1"/>
        <w:numPr>
          <w:ilvl w:val="0"/>
          <w:numId w:val="17"/>
        </w:numPr>
        <w:tabs>
          <w:tab w:val="left" w:pos="370"/>
        </w:tabs>
        <w:spacing w:line="360" w:lineRule="auto"/>
        <w:ind w:left="370" w:hanging="227"/>
      </w:pPr>
      <w:r>
        <w:t>DA</w:t>
      </w:r>
      <w:r>
        <w:rPr>
          <w:spacing w:val="-5"/>
        </w:rPr>
        <w:t xml:space="preserve"> </w:t>
      </w:r>
      <w:r>
        <w:t>PARTICIPAÇÃO</w:t>
      </w:r>
      <w:r>
        <w:rPr>
          <w:spacing w:val="-4"/>
        </w:rPr>
        <w:t xml:space="preserve"> </w:t>
      </w:r>
      <w:r>
        <w:t>NA</w:t>
      </w:r>
      <w:r>
        <w:rPr>
          <w:spacing w:val="-4"/>
        </w:rPr>
        <w:t xml:space="preserve"> </w:t>
      </w:r>
      <w:r>
        <w:rPr>
          <w:spacing w:val="-2"/>
        </w:rPr>
        <w:t>LICITAÇÃO</w:t>
      </w:r>
    </w:p>
    <w:p w14:paraId="646D9DC7" w14:textId="77777777" w:rsidR="00E21B3E" w:rsidRDefault="003C2509" w:rsidP="00244994">
      <w:pPr>
        <w:pStyle w:val="PargrafodaLista"/>
        <w:numPr>
          <w:ilvl w:val="1"/>
          <w:numId w:val="17"/>
        </w:numPr>
        <w:tabs>
          <w:tab w:val="left" w:pos="1130"/>
        </w:tabs>
        <w:spacing w:line="360" w:lineRule="auto"/>
        <w:ind w:right="137" w:firstLine="0"/>
      </w:pPr>
      <w:r>
        <w:t>Poderão participar desta licitação os interessados que atuem no ramo pertinente ao objeto licitado</w:t>
      </w:r>
      <w:r>
        <w:rPr>
          <w:spacing w:val="-7"/>
        </w:rPr>
        <w:t xml:space="preserve"> </w:t>
      </w:r>
      <w:r>
        <w:t>e</w:t>
      </w:r>
      <w:r>
        <w:rPr>
          <w:spacing w:val="-5"/>
        </w:rPr>
        <w:t xml:space="preserve"> </w:t>
      </w:r>
      <w:r>
        <w:t>que</w:t>
      </w:r>
      <w:r>
        <w:rPr>
          <w:spacing w:val="-5"/>
        </w:rPr>
        <w:t xml:space="preserve"> </w:t>
      </w:r>
      <w:r>
        <w:t>atendam</w:t>
      </w:r>
      <w:r>
        <w:rPr>
          <w:spacing w:val="-7"/>
        </w:rPr>
        <w:t xml:space="preserve"> </w:t>
      </w:r>
      <w:r>
        <w:t>integralmente</w:t>
      </w:r>
      <w:r>
        <w:rPr>
          <w:spacing w:val="-5"/>
        </w:rPr>
        <w:t xml:space="preserve"> </w:t>
      </w:r>
      <w:r>
        <w:t>às</w:t>
      </w:r>
      <w:r>
        <w:rPr>
          <w:spacing w:val="-4"/>
        </w:rPr>
        <w:t xml:space="preserve"> </w:t>
      </w:r>
      <w:r>
        <w:t>disposições</w:t>
      </w:r>
      <w:r>
        <w:rPr>
          <w:spacing w:val="-6"/>
        </w:rPr>
        <w:t xml:space="preserve"> </w:t>
      </w:r>
      <w:r>
        <w:t>da</w:t>
      </w:r>
      <w:r>
        <w:rPr>
          <w:spacing w:val="-5"/>
        </w:rPr>
        <w:t xml:space="preserve"> </w:t>
      </w:r>
      <w:r>
        <w:t>Lei</w:t>
      </w:r>
      <w:r>
        <w:rPr>
          <w:spacing w:val="-6"/>
        </w:rPr>
        <w:t xml:space="preserve"> </w:t>
      </w:r>
      <w:r>
        <w:t>nº</w:t>
      </w:r>
      <w:r>
        <w:rPr>
          <w:spacing w:val="-6"/>
        </w:rPr>
        <w:t xml:space="preserve"> </w:t>
      </w:r>
      <w:r>
        <w:t>14.133/2021,</w:t>
      </w:r>
      <w:r>
        <w:rPr>
          <w:spacing w:val="-5"/>
        </w:rPr>
        <w:t xml:space="preserve"> </w:t>
      </w:r>
      <w:r>
        <w:t>bem</w:t>
      </w:r>
      <w:r>
        <w:rPr>
          <w:spacing w:val="-7"/>
        </w:rPr>
        <w:t xml:space="preserve"> </w:t>
      </w:r>
      <w:r>
        <w:t>como</w:t>
      </w:r>
      <w:r>
        <w:rPr>
          <w:spacing w:val="-7"/>
        </w:rPr>
        <w:t xml:space="preserve"> </w:t>
      </w:r>
      <w:r>
        <w:t>às</w:t>
      </w:r>
      <w:r>
        <w:rPr>
          <w:spacing w:val="-6"/>
        </w:rPr>
        <w:t xml:space="preserve"> </w:t>
      </w:r>
      <w:r>
        <w:t>exigên- cias estabelecidas neste edital.</w:t>
      </w:r>
    </w:p>
    <w:p w14:paraId="5C4AC3D1" w14:textId="77777777" w:rsidR="00E21B3E" w:rsidRDefault="003C2509" w:rsidP="00244994">
      <w:pPr>
        <w:pStyle w:val="PargrafodaLista"/>
        <w:numPr>
          <w:ilvl w:val="1"/>
          <w:numId w:val="17"/>
        </w:numPr>
        <w:tabs>
          <w:tab w:val="left" w:pos="1125"/>
        </w:tabs>
        <w:spacing w:line="360" w:lineRule="auto"/>
        <w:ind w:left="709" w:right="135" w:firstLine="0"/>
      </w:pPr>
      <w:r>
        <w:t xml:space="preserve">Será permitida </w:t>
      </w:r>
      <w:r>
        <w:rPr>
          <w:b/>
          <w:u w:val="single"/>
        </w:rPr>
        <w:t>exclusivamente a participação de agência</w:t>
      </w:r>
      <w:r w:rsidR="00EA4E99">
        <w:rPr>
          <w:b/>
          <w:u w:val="single"/>
        </w:rPr>
        <w:t>s</w:t>
      </w:r>
      <w:r>
        <w:rPr>
          <w:b/>
          <w:u w:val="single"/>
        </w:rPr>
        <w:t xml:space="preserve"> de publicidade</w:t>
      </w:r>
      <w:r>
        <w:rPr>
          <w:b/>
        </w:rPr>
        <w:t xml:space="preserve"> </w:t>
      </w:r>
      <w:r>
        <w:t>cujas ativida- des sejam regidas pela Lei nº 4.680, de 18 de junho de 1965, e que possuam certificado de quali- ficação técnica de funcionamento, conforme disposto no artigo 4º, caput, da Lei nº 12.232/2010.</w:t>
      </w:r>
    </w:p>
    <w:p w14:paraId="3B4711AD" w14:textId="77777777" w:rsidR="00E21B3E" w:rsidRDefault="003C2509" w:rsidP="00244994">
      <w:pPr>
        <w:pStyle w:val="PargrafodaLista"/>
        <w:numPr>
          <w:ilvl w:val="1"/>
          <w:numId w:val="17"/>
        </w:numPr>
        <w:tabs>
          <w:tab w:val="left" w:pos="1118"/>
        </w:tabs>
        <w:spacing w:line="360" w:lineRule="auto"/>
        <w:ind w:left="709" w:right="143" w:firstLine="0"/>
      </w:pPr>
      <w:r>
        <w:t>Microempresas</w:t>
      </w:r>
      <w:r>
        <w:rPr>
          <w:spacing w:val="-2"/>
        </w:rPr>
        <w:t xml:space="preserve"> </w:t>
      </w:r>
      <w:r>
        <w:t>e</w:t>
      </w:r>
      <w:r>
        <w:rPr>
          <w:spacing w:val="-2"/>
        </w:rPr>
        <w:t xml:space="preserve"> </w:t>
      </w:r>
      <w:r>
        <w:t>empresas</w:t>
      </w:r>
      <w:r>
        <w:rPr>
          <w:spacing w:val="-1"/>
        </w:rPr>
        <w:t xml:space="preserve"> </w:t>
      </w:r>
      <w:r>
        <w:t>de</w:t>
      </w:r>
      <w:r>
        <w:rPr>
          <w:spacing w:val="-2"/>
        </w:rPr>
        <w:t xml:space="preserve"> </w:t>
      </w:r>
      <w:r>
        <w:t>pequeno</w:t>
      </w:r>
      <w:r>
        <w:rPr>
          <w:spacing w:val="-1"/>
        </w:rPr>
        <w:t xml:space="preserve"> </w:t>
      </w:r>
      <w:r>
        <w:t>porte</w:t>
      </w:r>
      <w:r>
        <w:rPr>
          <w:spacing w:val="-2"/>
        </w:rPr>
        <w:t xml:space="preserve"> </w:t>
      </w:r>
      <w:r>
        <w:t>terão</w:t>
      </w:r>
      <w:r>
        <w:rPr>
          <w:spacing w:val="-1"/>
        </w:rPr>
        <w:t xml:space="preserve"> </w:t>
      </w:r>
      <w:r>
        <w:t>assegurado</w:t>
      </w:r>
      <w:r>
        <w:rPr>
          <w:spacing w:val="-1"/>
        </w:rPr>
        <w:t xml:space="preserve"> </w:t>
      </w:r>
      <w:r>
        <w:t>o</w:t>
      </w:r>
      <w:r>
        <w:rPr>
          <w:spacing w:val="-1"/>
        </w:rPr>
        <w:t xml:space="preserve"> </w:t>
      </w:r>
      <w:r>
        <w:t>tratamento</w:t>
      </w:r>
      <w:r>
        <w:rPr>
          <w:spacing w:val="-1"/>
        </w:rPr>
        <w:t xml:space="preserve"> </w:t>
      </w:r>
      <w:r>
        <w:t>favorecido</w:t>
      </w:r>
      <w:r>
        <w:rPr>
          <w:spacing w:val="-2"/>
        </w:rPr>
        <w:t xml:space="preserve"> </w:t>
      </w:r>
      <w:r>
        <w:t>nos limites previstos pela Lei Complementar nº 123/2006.</w:t>
      </w:r>
    </w:p>
    <w:p w14:paraId="307DF124" w14:textId="77777777" w:rsidR="00E21B3E" w:rsidRDefault="003C2509" w:rsidP="00244994">
      <w:pPr>
        <w:pStyle w:val="PargrafodaLista"/>
        <w:numPr>
          <w:ilvl w:val="2"/>
          <w:numId w:val="17"/>
        </w:numPr>
        <w:tabs>
          <w:tab w:val="left" w:pos="1861"/>
        </w:tabs>
        <w:spacing w:line="360" w:lineRule="auto"/>
        <w:ind w:right="138" w:firstLine="0"/>
      </w:pPr>
      <w:r>
        <w:t>O</w:t>
      </w:r>
      <w:r>
        <w:rPr>
          <w:spacing w:val="-6"/>
        </w:rPr>
        <w:t xml:space="preserve"> </w:t>
      </w:r>
      <w:r>
        <w:t>benefício</w:t>
      </w:r>
      <w:r>
        <w:rPr>
          <w:spacing w:val="-7"/>
        </w:rPr>
        <w:t xml:space="preserve"> </w:t>
      </w:r>
      <w:r>
        <w:t>descrito</w:t>
      </w:r>
      <w:r>
        <w:rPr>
          <w:spacing w:val="-7"/>
        </w:rPr>
        <w:t xml:space="preserve"> </w:t>
      </w:r>
      <w:r>
        <w:t>no</w:t>
      </w:r>
      <w:r>
        <w:rPr>
          <w:spacing w:val="-5"/>
        </w:rPr>
        <w:t xml:space="preserve"> </w:t>
      </w:r>
      <w:r>
        <w:t>item</w:t>
      </w:r>
      <w:r>
        <w:rPr>
          <w:spacing w:val="-7"/>
        </w:rPr>
        <w:t xml:space="preserve"> </w:t>
      </w:r>
      <w:r>
        <w:t>anterior</w:t>
      </w:r>
      <w:r>
        <w:rPr>
          <w:spacing w:val="-8"/>
        </w:rPr>
        <w:t xml:space="preserve"> </w:t>
      </w:r>
      <w:r>
        <w:t>será</w:t>
      </w:r>
      <w:r>
        <w:rPr>
          <w:spacing w:val="-8"/>
        </w:rPr>
        <w:t xml:space="preserve"> </w:t>
      </w:r>
      <w:r>
        <w:t>concedido</w:t>
      </w:r>
      <w:r>
        <w:rPr>
          <w:spacing w:val="-7"/>
        </w:rPr>
        <w:t xml:space="preserve"> </w:t>
      </w:r>
      <w:r>
        <w:t>exclusivamente</w:t>
      </w:r>
      <w:r>
        <w:rPr>
          <w:spacing w:val="-5"/>
        </w:rPr>
        <w:t xml:space="preserve"> </w:t>
      </w:r>
      <w:r>
        <w:t>às</w:t>
      </w:r>
      <w:r>
        <w:rPr>
          <w:spacing w:val="-7"/>
        </w:rPr>
        <w:t xml:space="preserve"> </w:t>
      </w:r>
      <w:r>
        <w:t>microempre- sas e empresas de pequeno porte que, no ano-calendário da realização desta licitação, não tenham celebrado contratos com a Administração Pública cujos valores somados excedam a receita bruta máxima permitida para enquadramento como empresa de pequeno porte.</w:t>
      </w:r>
    </w:p>
    <w:p w14:paraId="6A98BD01" w14:textId="77777777" w:rsidR="00E21B3E" w:rsidRDefault="003C2509" w:rsidP="00244994">
      <w:pPr>
        <w:pStyle w:val="PargrafodaLista"/>
        <w:numPr>
          <w:ilvl w:val="1"/>
          <w:numId w:val="17"/>
        </w:numPr>
        <w:tabs>
          <w:tab w:val="left" w:pos="1115"/>
        </w:tabs>
        <w:spacing w:line="360" w:lineRule="auto"/>
        <w:ind w:left="1115" w:hanging="405"/>
      </w:pPr>
      <w:r>
        <w:t>Não</w:t>
      </w:r>
      <w:r>
        <w:rPr>
          <w:spacing w:val="-4"/>
        </w:rPr>
        <w:t xml:space="preserve"> </w:t>
      </w:r>
      <w:r>
        <w:t>poderão</w:t>
      </w:r>
      <w:r>
        <w:rPr>
          <w:spacing w:val="-3"/>
        </w:rPr>
        <w:t xml:space="preserve"> </w:t>
      </w:r>
      <w:r>
        <w:t>participar</w:t>
      </w:r>
      <w:r>
        <w:rPr>
          <w:spacing w:val="-3"/>
        </w:rPr>
        <w:t xml:space="preserve"> </w:t>
      </w:r>
      <w:r>
        <w:t>desta</w:t>
      </w:r>
      <w:r>
        <w:rPr>
          <w:spacing w:val="-3"/>
        </w:rPr>
        <w:t xml:space="preserve"> </w:t>
      </w:r>
      <w:r>
        <w:rPr>
          <w:spacing w:val="-2"/>
        </w:rPr>
        <w:t>licitação:</w:t>
      </w:r>
    </w:p>
    <w:p w14:paraId="0097C1C8" w14:textId="77777777" w:rsidR="00E21B3E" w:rsidRDefault="003C2509" w:rsidP="00244994">
      <w:pPr>
        <w:pStyle w:val="PargrafodaLista"/>
        <w:numPr>
          <w:ilvl w:val="2"/>
          <w:numId w:val="17"/>
        </w:numPr>
        <w:tabs>
          <w:tab w:val="left" w:pos="1861"/>
        </w:tabs>
        <w:spacing w:before="128" w:line="360" w:lineRule="auto"/>
        <w:ind w:right="141" w:firstLine="0"/>
      </w:pPr>
      <w:r>
        <w:t>Pessoas</w:t>
      </w:r>
      <w:r>
        <w:rPr>
          <w:spacing w:val="-4"/>
        </w:rPr>
        <w:t xml:space="preserve"> </w:t>
      </w:r>
      <w:r>
        <w:t>físicas</w:t>
      </w:r>
      <w:r>
        <w:rPr>
          <w:spacing w:val="-4"/>
        </w:rPr>
        <w:t xml:space="preserve"> </w:t>
      </w:r>
      <w:r>
        <w:t>ou</w:t>
      </w:r>
      <w:r>
        <w:rPr>
          <w:spacing w:val="-5"/>
        </w:rPr>
        <w:t xml:space="preserve"> </w:t>
      </w:r>
      <w:r>
        <w:t>jurídicas</w:t>
      </w:r>
      <w:r>
        <w:rPr>
          <w:spacing w:val="-4"/>
        </w:rPr>
        <w:t xml:space="preserve"> </w:t>
      </w:r>
      <w:r>
        <w:t>que,</w:t>
      </w:r>
      <w:r>
        <w:rPr>
          <w:spacing w:val="-5"/>
        </w:rPr>
        <w:t xml:space="preserve"> </w:t>
      </w:r>
      <w:r>
        <w:t>na</w:t>
      </w:r>
      <w:r>
        <w:rPr>
          <w:spacing w:val="-5"/>
        </w:rPr>
        <w:t xml:space="preserve"> </w:t>
      </w:r>
      <w:r>
        <w:t>data</w:t>
      </w:r>
      <w:r>
        <w:rPr>
          <w:spacing w:val="-5"/>
        </w:rPr>
        <w:t xml:space="preserve"> </w:t>
      </w:r>
      <w:r>
        <w:t>de</w:t>
      </w:r>
      <w:r>
        <w:rPr>
          <w:spacing w:val="-5"/>
        </w:rPr>
        <w:t xml:space="preserve"> </w:t>
      </w:r>
      <w:r>
        <w:t>abertura</w:t>
      </w:r>
      <w:r>
        <w:rPr>
          <w:spacing w:val="-5"/>
        </w:rPr>
        <w:t xml:space="preserve"> </w:t>
      </w:r>
      <w:r>
        <w:t>do</w:t>
      </w:r>
      <w:r>
        <w:rPr>
          <w:spacing w:val="-5"/>
        </w:rPr>
        <w:t xml:space="preserve"> </w:t>
      </w:r>
      <w:r>
        <w:t>certame,</w:t>
      </w:r>
      <w:r>
        <w:rPr>
          <w:spacing w:val="-5"/>
        </w:rPr>
        <w:t xml:space="preserve"> </w:t>
      </w:r>
      <w:r>
        <w:t>estejam</w:t>
      </w:r>
      <w:r>
        <w:rPr>
          <w:spacing w:val="-4"/>
        </w:rPr>
        <w:t xml:space="preserve"> </w:t>
      </w:r>
      <w:r>
        <w:t>impossibili- tadas de participar de licitações em virtude de sanções aplicadas, incluindo:</w:t>
      </w:r>
    </w:p>
    <w:p w14:paraId="58F1D724" w14:textId="77777777" w:rsidR="00E21B3E" w:rsidRDefault="003C2509" w:rsidP="00244994">
      <w:pPr>
        <w:pStyle w:val="PargrafodaLista"/>
        <w:numPr>
          <w:ilvl w:val="3"/>
          <w:numId w:val="17"/>
        </w:numPr>
        <w:tabs>
          <w:tab w:val="left" w:pos="2618"/>
        </w:tabs>
        <w:spacing w:line="360" w:lineRule="auto"/>
        <w:ind w:right="138" w:firstLine="0"/>
      </w:pPr>
      <w:r>
        <w:t>Declaração de inidoneidade por qualquer órgão ou entidade da Administra- ção Pública direta ou indireta, nas esferas federal, estadual ou municipal;</w:t>
      </w:r>
    </w:p>
    <w:p w14:paraId="50D776D7" w14:textId="77777777" w:rsidR="00E21B3E" w:rsidRDefault="003C2509" w:rsidP="00244994">
      <w:pPr>
        <w:pStyle w:val="PargrafodaLista"/>
        <w:numPr>
          <w:ilvl w:val="3"/>
          <w:numId w:val="17"/>
        </w:numPr>
        <w:tabs>
          <w:tab w:val="left" w:pos="2609"/>
        </w:tabs>
        <w:spacing w:line="360" w:lineRule="auto"/>
        <w:ind w:right="138" w:firstLine="0"/>
      </w:pPr>
      <w:r>
        <w:t>Suspensão</w:t>
      </w:r>
      <w:r>
        <w:rPr>
          <w:spacing w:val="-3"/>
        </w:rPr>
        <w:t xml:space="preserve"> </w:t>
      </w:r>
      <w:r>
        <w:t>de</w:t>
      </w:r>
      <w:r>
        <w:rPr>
          <w:spacing w:val="-4"/>
        </w:rPr>
        <w:t xml:space="preserve"> </w:t>
      </w:r>
      <w:r>
        <w:t>participação</w:t>
      </w:r>
      <w:r>
        <w:rPr>
          <w:spacing w:val="-3"/>
        </w:rPr>
        <w:t xml:space="preserve"> </w:t>
      </w:r>
      <w:r>
        <w:t>em</w:t>
      </w:r>
      <w:r>
        <w:rPr>
          <w:spacing w:val="-2"/>
        </w:rPr>
        <w:t xml:space="preserve"> </w:t>
      </w:r>
      <w:r>
        <w:t>licitações</w:t>
      </w:r>
      <w:r>
        <w:rPr>
          <w:spacing w:val="-2"/>
        </w:rPr>
        <w:t xml:space="preserve"> </w:t>
      </w:r>
      <w:r>
        <w:t>ou</w:t>
      </w:r>
      <w:r>
        <w:rPr>
          <w:spacing w:val="-6"/>
        </w:rPr>
        <w:t xml:space="preserve"> </w:t>
      </w:r>
      <w:r>
        <w:t>impedimento</w:t>
      </w:r>
      <w:r>
        <w:rPr>
          <w:spacing w:val="-6"/>
        </w:rPr>
        <w:t xml:space="preserve"> </w:t>
      </w:r>
      <w:r>
        <w:t>de</w:t>
      </w:r>
      <w:r>
        <w:rPr>
          <w:spacing w:val="-3"/>
        </w:rPr>
        <w:t xml:space="preserve"> </w:t>
      </w:r>
      <w:r>
        <w:t>contratar</w:t>
      </w:r>
      <w:r>
        <w:rPr>
          <w:spacing w:val="-4"/>
        </w:rPr>
        <w:t xml:space="preserve"> </w:t>
      </w:r>
      <w:r>
        <w:t>com</w:t>
      </w:r>
      <w:r>
        <w:rPr>
          <w:spacing w:val="-2"/>
        </w:rPr>
        <w:t xml:space="preserve"> </w:t>
      </w:r>
      <w:r w:rsidR="00C07A16">
        <w:rPr>
          <w:spacing w:val="-2"/>
        </w:rPr>
        <w:t>a administração pública em qualquer</w:t>
      </w:r>
      <w:r w:rsidR="0042158D">
        <w:t xml:space="preserve"> esfera</w:t>
      </w:r>
      <w:r>
        <w:t>;</w:t>
      </w:r>
    </w:p>
    <w:p w14:paraId="74F6F796" w14:textId="77777777" w:rsidR="00E21B3E" w:rsidRDefault="003C2509" w:rsidP="00244994">
      <w:pPr>
        <w:pStyle w:val="PargrafodaLista"/>
        <w:numPr>
          <w:ilvl w:val="3"/>
          <w:numId w:val="17"/>
        </w:numPr>
        <w:tabs>
          <w:tab w:val="left" w:pos="2609"/>
        </w:tabs>
        <w:spacing w:line="360" w:lineRule="auto"/>
        <w:ind w:right="139" w:firstLine="0"/>
      </w:pPr>
      <w:r>
        <w:t>Licitantes</w:t>
      </w:r>
      <w:r>
        <w:rPr>
          <w:spacing w:val="-5"/>
        </w:rPr>
        <w:t xml:space="preserve"> </w:t>
      </w:r>
      <w:r>
        <w:t>que</w:t>
      </w:r>
      <w:r>
        <w:rPr>
          <w:spacing w:val="-6"/>
        </w:rPr>
        <w:t xml:space="preserve"> </w:t>
      </w:r>
      <w:r>
        <w:t>atuem</w:t>
      </w:r>
      <w:r>
        <w:rPr>
          <w:spacing w:val="-5"/>
        </w:rPr>
        <w:t xml:space="preserve"> </w:t>
      </w:r>
      <w:r>
        <w:t>em</w:t>
      </w:r>
      <w:r>
        <w:rPr>
          <w:spacing w:val="-5"/>
        </w:rPr>
        <w:t xml:space="preserve"> </w:t>
      </w:r>
      <w:r>
        <w:t>substituição</w:t>
      </w:r>
      <w:r>
        <w:rPr>
          <w:spacing w:val="-6"/>
        </w:rPr>
        <w:t xml:space="preserve"> </w:t>
      </w:r>
      <w:r>
        <w:t>a</w:t>
      </w:r>
      <w:r>
        <w:rPr>
          <w:spacing w:val="-6"/>
        </w:rPr>
        <w:t xml:space="preserve"> </w:t>
      </w:r>
      <w:r>
        <w:t>terceiros,</w:t>
      </w:r>
      <w:r>
        <w:rPr>
          <w:spacing w:val="-6"/>
        </w:rPr>
        <w:t xml:space="preserve"> </w:t>
      </w:r>
      <w:r>
        <w:t>pessoas</w:t>
      </w:r>
      <w:r>
        <w:rPr>
          <w:spacing w:val="-5"/>
        </w:rPr>
        <w:t xml:space="preserve"> </w:t>
      </w:r>
      <w:r>
        <w:t>físicas</w:t>
      </w:r>
      <w:r>
        <w:rPr>
          <w:spacing w:val="-5"/>
        </w:rPr>
        <w:t xml:space="preserve"> </w:t>
      </w:r>
      <w:r>
        <w:t>ou</w:t>
      </w:r>
      <w:r>
        <w:rPr>
          <w:spacing w:val="-6"/>
        </w:rPr>
        <w:t xml:space="preserve"> </w:t>
      </w:r>
      <w:r>
        <w:t>jurídicas, com o objetivo de fraudar a sanção aplicada. O impedimento também será aplicável às</w:t>
      </w:r>
      <w:r>
        <w:rPr>
          <w:spacing w:val="-3"/>
        </w:rPr>
        <w:t xml:space="preserve"> </w:t>
      </w:r>
      <w:r>
        <w:t>empresas</w:t>
      </w:r>
      <w:r>
        <w:rPr>
          <w:spacing w:val="-3"/>
        </w:rPr>
        <w:t xml:space="preserve"> </w:t>
      </w:r>
      <w:r>
        <w:t>controladoras,</w:t>
      </w:r>
      <w:r>
        <w:rPr>
          <w:spacing w:val="-4"/>
        </w:rPr>
        <w:t xml:space="preserve"> </w:t>
      </w:r>
      <w:r>
        <w:t>controladas</w:t>
      </w:r>
      <w:r>
        <w:rPr>
          <w:spacing w:val="-3"/>
        </w:rPr>
        <w:t xml:space="preserve"> </w:t>
      </w:r>
      <w:r>
        <w:t>ou</w:t>
      </w:r>
      <w:r>
        <w:rPr>
          <w:spacing w:val="-4"/>
        </w:rPr>
        <w:t xml:space="preserve"> </w:t>
      </w:r>
      <w:r>
        <w:t>coligadas</w:t>
      </w:r>
      <w:r>
        <w:rPr>
          <w:spacing w:val="-3"/>
        </w:rPr>
        <w:t xml:space="preserve"> </w:t>
      </w:r>
      <w:r>
        <w:t>do</w:t>
      </w:r>
      <w:r>
        <w:rPr>
          <w:spacing w:val="-4"/>
        </w:rPr>
        <w:t xml:space="preserve"> </w:t>
      </w:r>
      <w:r>
        <w:t>licitante,</w:t>
      </w:r>
      <w:r>
        <w:rPr>
          <w:spacing w:val="-4"/>
        </w:rPr>
        <w:t xml:space="preserve"> </w:t>
      </w:r>
      <w:r>
        <w:t>desde</w:t>
      </w:r>
      <w:r>
        <w:rPr>
          <w:spacing w:val="-4"/>
        </w:rPr>
        <w:t xml:space="preserve"> </w:t>
      </w:r>
      <w:r>
        <w:t>que</w:t>
      </w:r>
      <w:r>
        <w:rPr>
          <w:spacing w:val="-4"/>
        </w:rPr>
        <w:t xml:space="preserve"> </w:t>
      </w:r>
      <w:r>
        <w:t>compro- vado o ilícito ou a utilização fraudulenta de personalidade jurídica.</w:t>
      </w:r>
    </w:p>
    <w:p w14:paraId="41851B65" w14:textId="77777777" w:rsidR="00E21B3E" w:rsidRDefault="003C2509" w:rsidP="00244994">
      <w:pPr>
        <w:pStyle w:val="PargrafodaLista"/>
        <w:numPr>
          <w:ilvl w:val="2"/>
          <w:numId w:val="17"/>
        </w:numPr>
        <w:tabs>
          <w:tab w:val="left" w:pos="1876"/>
        </w:tabs>
        <w:spacing w:line="360" w:lineRule="auto"/>
        <w:ind w:right="138" w:firstLine="0"/>
      </w:pPr>
      <w:r>
        <w:t>Licitantes que mantenham vínculo técnico, comercial, econômico, financeiro, traba- lhista</w:t>
      </w:r>
      <w:r>
        <w:rPr>
          <w:spacing w:val="-11"/>
        </w:rPr>
        <w:t xml:space="preserve"> </w:t>
      </w:r>
      <w:r>
        <w:t>ou</w:t>
      </w:r>
      <w:r>
        <w:rPr>
          <w:spacing w:val="-11"/>
        </w:rPr>
        <w:t xml:space="preserve"> </w:t>
      </w:r>
      <w:r>
        <w:t>civil</w:t>
      </w:r>
      <w:r>
        <w:rPr>
          <w:spacing w:val="-13"/>
        </w:rPr>
        <w:t xml:space="preserve"> </w:t>
      </w:r>
      <w:r>
        <w:t>com</w:t>
      </w:r>
      <w:r>
        <w:rPr>
          <w:spacing w:val="-9"/>
        </w:rPr>
        <w:t xml:space="preserve"> </w:t>
      </w:r>
      <w:r>
        <w:t>dirigentes</w:t>
      </w:r>
      <w:r>
        <w:rPr>
          <w:spacing w:val="-10"/>
        </w:rPr>
        <w:t xml:space="preserve"> </w:t>
      </w:r>
      <w:r>
        <w:t>do</w:t>
      </w:r>
      <w:r>
        <w:rPr>
          <w:spacing w:val="-13"/>
        </w:rPr>
        <w:t xml:space="preserve"> </w:t>
      </w:r>
      <w:r>
        <w:t>órgão</w:t>
      </w:r>
      <w:r>
        <w:rPr>
          <w:spacing w:val="-12"/>
        </w:rPr>
        <w:t xml:space="preserve"> </w:t>
      </w:r>
      <w:r>
        <w:t>ou</w:t>
      </w:r>
      <w:r>
        <w:rPr>
          <w:spacing w:val="-9"/>
        </w:rPr>
        <w:t xml:space="preserve"> </w:t>
      </w:r>
      <w:r>
        <w:t>entidade</w:t>
      </w:r>
      <w:r>
        <w:rPr>
          <w:spacing w:val="-13"/>
        </w:rPr>
        <w:t xml:space="preserve"> </w:t>
      </w:r>
      <w:r>
        <w:t>contratante,</w:t>
      </w:r>
      <w:r>
        <w:rPr>
          <w:spacing w:val="-10"/>
        </w:rPr>
        <w:t xml:space="preserve"> </w:t>
      </w:r>
      <w:r>
        <w:t>agentes</w:t>
      </w:r>
      <w:r>
        <w:rPr>
          <w:spacing w:val="-10"/>
        </w:rPr>
        <w:t xml:space="preserve"> </w:t>
      </w:r>
      <w:r>
        <w:t>públicos</w:t>
      </w:r>
      <w:r>
        <w:rPr>
          <w:spacing w:val="-10"/>
        </w:rPr>
        <w:t xml:space="preserve"> </w:t>
      </w:r>
      <w:r>
        <w:t>envolvidos na licitação ou na fiscalização e gestão do contrato, ou com cônjuges, companheiros ou pa- rentes dessas pessoas, até o terceiro grau, em linha reta, colateral ou por afinidade.</w:t>
      </w:r>
    </w:p>
    <w:p w14:paraId="2A78CCBB" w14:textId="77777777" w:rsidR="00E21B3E" w:rsidRDefault="003C2509" w:rsidP="00244994">
      <w:pPr>
        <w:pStyle w:val="PargrafodaLista"/>
        <w:numPr>
          <w:ilvl w:val="2"/>
          <w:numId w:val="17"/>
        </w:numPr>
        <w:tabs>
          <w:tab w:val="left" w:pos="1864"/>
        </w:tabs>
        <w:spacing w:line="360" w:lineRule="auto"/>
        <w:ind w:right="136" w:firstLine="0"/>
      </w:pPr>
      <w:r>
        <w:t>Empresas</w:t>
      </w:r>
      <w:r>
        <w:rPr>
          <w:spacing w:val="-4"/>
        </w:rPr>
        <w:t xml:space="preserve"> </w:t>
      </w:r>
      <w:r>
        <w:t>controladoras,</w:t>
      </w:r>
      <w:r>
        <w:rPr>
          <w:spacing w:val="-3"/>
        </w:rPr>
        <w:t xml:space="preserve"> </w:t>
      </w:r>
      <w:r>
        <w:t>controladas</w:t>
      </w:r>
      <w:r>
        <w:rPr>
          <w:spacing w:val="-4"/>
        </w:rPr>
        <w:t xml:space="preserve"> </w:t>
      </w:r>
      <w:r>
        <w:t>ou</w:t>
      </w:r>
      <w:r>
        <w:rPr>
          <w:spacing w:val="-6"/>
        </w:rPr>
        <w:t xml:space="preserve"> </w:t>
      </w:r>
      <w:r>
        <w:t>coligadas,</w:t>
      </w:r>
      <w:r>
        <w:rPr>
          <w:spacing w:val="-3"/>
        </w:rPr>
        <w:t xml:space="preserve"> </w:t>
      </w:r>
      <w:r>
        <w:t>nos</w:t>
      </w:r>
      <w:r>
        <w:rPr>
          <w:spacing w:val="-2"/>
        </w:rPr>
        <w:t xml:space="preserve"> </w:t>
      </w:r>
      <w:r>
        <w:t>termos</w:t>
      </w:r>
      <w:r>
        <w:rPr>
          <w:spacing w:val="-4"/>
        </w:rPr>
        <w:t xml:space="preserve"> </w:t>
      </w:r>
      <w:r>
        <w:t>da</w:t>
      </w:r>
      <w:r>
        <w:rPr>
          <w:spacing w:val="-3"/>
        </w:rPr>
        <w:t xml:space="preserve"> </w:t>
      </w:r>
      <w:r>
        <w:t>Lei</w:t>
      </w:r>
      <w:r>
        <w:rPr>
          <w:spacing w:val="-5"/>
        </w:rPr>
        <w:t xml:space="preserve"> </w:t>
      </w:r>
      <w:r>
        <w:t>nº</w:t>
      </w:r>
      <w:r>
        <w:rPr>
          <w:spacing w:val="-4"/>
        </w:rPr>
        <w:t xml:space="preserve"> </w:t>
      </w:r>
      <w:r>
        <w:t>6.404,</w:t>
      </w:r>
      <w:r>
        <w:rPr>
          <w:spacing w:val="-6"/>
        </w:rPr>
        <w:t xml:space="preserve"> </w:t>
      </w:r>
      <w:r>
        <w:t>de</w:t>
      </w:r>
      <w:r>
        <w:rPr>
          <w:spacing w:val="-3"/>
        </w:rPr>
        <w:t xml:space="preserve"> </w:t>
      </w:r>
      <w:r>
        <w:t>15 de dezembro de 1976, concorrendo entre si.</w:t>
      </w:r>
    </w:p>
    <w:p w14:paraId="7752F001" w14:textId="77777777" w:rsidR="00E21B3E" w:rsidRDefault="003C2509" w:rsidP="00244994">
      <w:pPr>
        <w:pStyle w:val="PargrafodaLista"/>
        <w:numPr>
          <w:ilvl w:val="2"/>
          <w:numId w:val="17"/>
        </w:numPr>
        <w:tabs>
          <w:tab w:val="left" w:pos="1873"/>
        </w:tabs>
        <w:spacing w:line="360" w:lineRule="auto"/>
        <w:ind w:right="142" w:firstLine="0"/>
      </w:pPr>
      <w:r>
        <w:t xml:space="preserve">Pessoas físicas ou jurídicas que, nos cinco anos anteriores à publicação deste edital, </w:t>
      </w:r>
      <w:r>
        <w:lastRenderedPageBreak/>
        <w:t>tenham sido condenadas judicialmente, com trânsito em julgado, por:</w:t>
      </w:r>
    </w:p>
    <w:p w14:paraId="43CE60E8" w14:textId="77777777" w:rsidR="00E21B3E" w:rsidRDefault="003C2509" w:rsidP="00244994">
      <w:pPr>
        <w:pStyle w:val="PargrafodaLista"/>
        <w:numPr>
          <w:ilvl w:val="0"/>
          <w:numId w:val="15"/>
        </w:numPr>
        <w:tabs>
          <w:tab w:val="left" w:pos="2097"/>
        </w:tabs>
        <w:spacing w:line="360" w:lineRule="auto"/>
        <w:ind w:left="2097" w:hanging="255"/>
      </w:pPr>
      <w:r>
        <w:t>Exploração</w:t>
      </w:r>
      <w:r>
        <w:rPr>
          <w:spacing w:val="-6"/>
        </w:rPr>
        <w:t xml:space="preserve"> </w:t>
      </w:r>
      <w:r>
        <w:t>de</w:t>
      </w:r>
      <w:r>
        <w:rPr>
          <w:spacing w:val="-5"/>
        </w:rPr>
        <w:t xml:space="preserve"> </w:t>
      </w:r>
      <w:r>
        <w:t>trabalho</w:t>
      </w:r>
      <w:r>
        <w:rPr>
          <w:spacing w:val="-6"/>
        </w:rPr>
        <w:t xml:space="preserve"> </w:t>
      </w:r>
      <w:r>
        <w:rPr>
          <w:spacing w:val="-2"/>
        </w:rPr>
        <w:t>infantil;</w:t>
      </w:r>
    </w:p>
    <w:p w14:paraId="5F687893" w14:textId="77777777" w:rsidR="00E21B3E" w:rsidRDefault="003C2509" w:rsidP="00244994">
      <w:pPr>
        <w:pStyle w:val="PargrafodaLista"/>
        <w:numPr>
          <w:ilvl w:val="0"/>
          <w:numId w:val="15"/>
        </w:numPr>
        <w:tabs>
          <w:tab w:val="left" w:pos="2110"/>
        </w:tabs>
        <w:spacing w:before="126" w:line="360" w:lineRule="auto"/>
        <w:ind w:left="2110" w:hanging="268"/>
      </w:pPr>
      <w:r>
        <w:t>Submissão</w:t>
      </w:r>
      <w:r>
        <w:rPr>
          <w:spacing w:val="-7"/>
        </w:rPr>
        <w:t xml:space="preserve"> </w:t>
      </w:r>
      <w:r>
        <w:t>de</w:t>
      </w:r>
      <w:r>
        <w:rPr>
          <w:spacing w:val="-5"/>
        </w:rPr>
        <w:t xml:space="preserve"> </w:t>
      </w:r>
      <w:r>
        <w:t>trabalhadores</w:t>
      </w:r>
      <w:r>
        <w:rPr>
          <w:spacing w:val="-7"/>
        </w:rPr>
        <w:t xml:space="preserve"> </w:t>
      </w:r>
      <w:r>
        <w:t>a</w:t>
      </w:r>
      <w:r>
        <w:rPr>
          <w:spacing w:val="-5"/>
        </w:rPr>
        <w:t xml:space="preserve"> </w:t>
      </w:r>
      <w:r>
        <w:t>condições</w:t>
      </w:r>
      <w:r>
        <w:rPr>
          <w:spacing w:val="-4"/>
        </w:rPr>
        <w:t xml:space="preserve"> </w:t>
      </w:r>
      <w:r>
        <w:t>análogas</w:t>
      </w:r>
      <w:r>
        <w:rPr>
          <w:spacing w:val="-4"/>
        </w:rPr>
        <w:t xml:space="preserve"> </w:t>
      </w:r>
      <w:r>
        <w:t>às</w:t>
      </w:r>
      <w:r>
        <w:rPr>
          <w:spacing w:val="-5"/>
        </w:rPr>
        <w:t xml:space="preserve"> </w:t>
      </w:r>
      <w:r>
        <w:t>de</w:t>
      </w:r>
      <w:r>
        <w:rPr>
          <w:spacing w:val="-4"/>
        </w:rPr>
        <w:t xml:space="preserve"> </w:t>
      </w:r>
      <w:r>
        <w:rPr>
          <w:spacing w:val="-2"/>
        </w:rPr>
        <w:t>escravo;</w:t>
      </w:r>
    </w:p>
    <w:p w14:paraId="45E68681" w14:textId="77777777" w:rsidR="00E21B3E" w:rsidRDefault="003C2509" w:rsidP="00244994">
      <w:pPr>
        <w:pStyle w:val="PargrafodaLista"/>
        <w:numPr>
          <w:ilvl w:val="0"/>
          <w:numId w:val="15"/>
        </w:numPr>
        <w:tabs>
          <w:tab w:val="left" w:pos="2083"/>
        </w:tabs>
        <w:spacing w:before="129" w:line="360" w:lineRule="auto"/>
        <w:ind w:left="2083" w:hanging="241"/>
      </w:pPr>
      <w:r>
        <w:t>Contratação</w:t>
      </w:r>
      <w:r>
        <w:rPr>
          <w:spacing w:val="-7"/>
        </w:rPr>
        <w:t xml:space="preserve"> </w:t>
      </w:r>
      <w:r>
        <w:t>de</w:t>
      </w:r>
      <w:r>
        <w:rPr>
          <w:spacing w:val="-7"/>
        </w:rPr>
        <w:t xml:space="preserve"> </w:t>
      </w:r>
      <w:r>
        <w:t>adolescentes</w:t>
      </w:r>
      <w:r>
        <w:rPr>
          <w:spacing w:val="-6"/>
        </w:rPr>
        <w:t xml:space="preserve"> </w:t>
      </w:r>
      <w:r>
        <w:t>em</w:t>
      </w:r>
      <w:r>
        <w:rPr>
          <w:spacing w:val="-5"/>
        </w:rPr>
        <w:t xml:space="preserve"> </w:t>
      </w:r>
      <w:r>
        <w:t>situações</w:t>
      </w:r>
      <w:r>
        <w:rPr>
          <w:spacing w:val="-6"/>
        </w:rPr>
        <w:t xml:space="preserve"> </w:t>
      </w:r>
      <w:r>
        <w:t>vedadas</w:t>
      </w:r>
      <w:r>
        <w:rPr>
          <w:spacing w:val="-6"/>
        </w:rPr>
        <w:t xml:space="preserve"> </w:t>
      </w:r>
      <w:r>
        <w:t>pela</w:t>
      </w:r>
      <w:r>
        <w:rPr>
          <w:spacing w:val="-6"/>
        </w:rPr>
        <w:t xml:space="preserve"> </w:t>
      </w:r>
      <w:r>
        <w:t>legislação</w:t>
      </w:r>
      <w:r>
        <w:rPr>
          <w:spacing w:val="-6"/>
        </w:rPr>
        <w:t xml:space="preserve"> </w:t>
      </w:r>
      <w:r>
        <w:rPr>
          <w:spacing w:val="-2"/>
        </w:rPr>
        <w:t>trabalhista.</w:t>
      </w:r>
    </w:p>
    <w:p w14:paraId="37C2DA4E" w14:textId="77777777" w:rsidR="00E21B3E" w:rsidRDefault="003C2509" w:rsidP="00244994">
      <w:pPr>
        <w:pStyle w:val="PargrafodaLista"/>
        <w:numPr>
          <w:ilvl w:val="2"/>
          <w:numId w:val="17"/>
        </w:numPr>
        <w:tabs>
          <w:tab w:val="left" w:pos="1864"/>
        </w:tabs>
        <w:spacing w:before="130" w:line="360" w:lineRule="auto"/>
        <w:ind w:left="1864"/>
      </w:pPr>
      <w:r>
        <w:t>Sociedades</w:t>
      </w:r>
      <w:r>
        <w:rPr>
          <w:spacing w:val="-7"/>
        </w:rPr>
        <w:t xml:space="preserve"> </w:t>
      </w:r>
      <w:r>
        <w:t>estrangeiras</w:t>
      </w:r>
      <w:r>
        <w:rPr>
          <w:spacing w:val="-5"/>
        </w:rPr>
        <w:t xml:space="preserve"> </w:t>
      </w:r>
      <w:r>
        <w:t>não</w:t>
      </w:r>
      <w:r>
        <w:rPr>
          <w:spacing w:val="-6"/>
        </w:rPr>
        <w:t xml:space="preserve"> </w:t>
      </w:r>
      <w:r>
        <w:t>autorizadas</w:t>
      </w:r>
      <w:r>
        <w:rPr>
          <w:spacing w:val="-5"/>
        </w:rPr>
        <w:t xml:space="preserve"> </w:t>
      </w:r>
      <w:r>
        <w:t>a</w:t>
      </w:r>
      <w:r>
        <w:rPr>
          <w:spacing w:val="-7"/>
        </w:rPr>
        <w:t xml:space="preserve"> </w:t>
      </w:r>
      <w:r>
        <w:t>operar</w:t>
      </w:r>
      <w:r>
        <w:rPr>
          <w:spacing w:val="-6"/>
        </w:rPr>
        <w:t xml:space="preserve"> </w:t>
      </w:r>
      <w:r>
        <w:t>no</w:t>
      </w:r>
      <w:r>
        <w:rPr>
          <w:spacing w:val="-6"/>
        </w:rPr>
        <w:t xml:space="preserve"> </w:t>
      </w:r>
      <w:r>
        <w:t>território</w:t>
      </w:r>
      <w:r>
        <w:rPr>
          <w:spacing w:val="-5"/>
        </w:rPr>
        <w:t xml:space="preserve"> </w:t>
      </w:r>
      <w:r>
        <w:rPr>
          <w:spacing w:val="-2"/>
        </w:rPr>
        <w:t>nacional.</w:t>
      </w:r>
    </w:p>
    <w:p w14:paraId="493DBB33" w14:textId="77777777" w:rsidR="00E21B3E" w:rsidRDefault="003C2509" w:rsidP="00244994">
      <w:pPr>
        <w:pStyle w:val="PargrafodaLista"/>
        <w:numPr>
          <w:ilvl w:val="2"/>
          <w:numId w:val="17"/>
        </w:numPr>
        <w:tabs>
          <w:tab w:val="left" w:pos="1876"/>
        </w:tabs>
        <w:spacing w:before="130" w:line="360" w:lineRule="auto"/>
        <w:ind w:right="139" w:firstLine="0"/>
      </w:pPr>
      <w:r>
        <w:t>Agentes públicos vinculados ao órgão ou entidade licitante, seja de forma direta ou indireta,</w:t>
      </w:r>
      <w:r>
        <w:rPr>
          <w:spacing w:val="-8"/>
        </w:rPr>
        <w:t xml:space="preserve"> </w:t>
      </w:r>
      <w:r>
        <w:t>bem</w:t>
      </w:r>
      <w:r>
        <w:rPr>
          <w:spacing w:val="-8"/>
        </w:rPr>
        <w:t xml:space="preserve"> </w:t>
      </w:r>
      <w:r>
        <w:t>como</w:t>
      </w:r>
      <w:r>
        <w:rPr>
          <w:spacing w:val="-8"/>
        </w:rPr>
        <w:t xml:space="preserve"> </w:t>
      </w:r>
      <w:r>
        <w:t>situações</w:t>
      </w:r>
      <w:r>
        <w:rPr>
          <w:spacing w:val="-7"/>
        </w:rPr>
        <w:t xml:space="preserve"> </w:t>
      </w:r>
      <w:r>
        <w:t>que</w:t>
      </w:r>
      <w:r>
        <w:rPr>
          <w:spacing w:val="-8"/>
        </w:rPr>
        <w:t xml:space="preserve"> </w:t>
      </w:r>
      <w:r>
        <w:t>configurem</w:t>
      </w:r>
      <w:r>
        <w:rPr>
          <w:spacing w:val="-8"/>
        </w:rPr>
        <w:t xml:space="preserve"> </w:t>
      </w:r>
      <w:r>
        <w:t>conflito</w:t>
      </w:r>
      <w:r>
        <w:rPr>
          <w:spacing w:val="-9"/>
        </w:rPr>
        <w:t xml:space="preserve"> </w:t>
      </w:r>
      <w:r>
        <w:t>de</w:t>
      </w:r>
      <w:r>
        <w:rPr>
          <w:spacing w:val="-9"/>
        </w:rPr>
        <w:t xml:space="preserve"> </w:t>
      </w:r>
      <w:r>
        <w:t>interesses</w:t>
      </w:r>
      <w:r>
        <w:rPr>
          <w:spacing w:val="-8"/>
        </w:rPr>
        <w:t xml:space="preserve"> </w:t>
      </w:r>
      <w:r>
        <w:t>durante</w:t>
      </w:r>
      <w:r>
        <w:rPr>
          <w:spacing w:val="-9"/>
        </w:rPr>
        <w:t xml:space="preserve"> </w:t>
      </w:r>
      <w:r>
        <w:t>ou</w:t>
      </w:r>
      <w:r>
        <w:rPr>
          <w:spacing w:val="-8"/>
        </w:rPr>
        <w:t xml:space="preserve"> </w:t>
      </w:r>
      <w:r>
        <w:t>após</w:t>
      </w:r>
      <w:r>
        <w:rPr>
          <w:spacing w:val="-8"/>
        </w:rPr>
        <w:t xml:space="preserve"> </w:t>
      </w:r>
      <w:r>
        <w:t>o</w:t>
      </w:r>
      <w:r>
        <w:rPr>
          <w:spacing w:val="-8"/>
        </w:rPr>
        <w:t xml:space="preserve"> </w:t>
      </w:r>
      <w:r>
        <w:t>exer- cício de cargo ou função pública.</w:t>
      </w:r>
    </w:p>
    <w:p w14:paraId="60437DB3" w14:textId="77777777" w:rsidR="00E21B3E" w:rsidRDefault="003C2509" w:rsidP="00244994">
      <w:pPr>
        <w:pStyle w:val="PargrafodaLista"/>
        <w:numPr>
          <w:ilvl w:val="3"/>
          <w:numId w:val="17"/>
        </w:numPr>
        <w:tabs>
          <w:tab w:val="left" w:pos="2609"/>
        </w:tabs>
        <w:spacing w:line="360" w:lineRule="auto"/>
        <w:ind w:right="137" w:firstLine="0"/>
      </w:pPr>
      <w:r>
        <w:t>A</w:t>
      </w:r>
      <w:r>
        <w:rPr>
          <w:spacing w:val="-2"/>
        </w:rPr>
        <w:t xml:space="preserve"> </w:t>
      </w:r>
      <w:r>
        <w:t>vedação</w:t>
      </w:r>
      <w:r>
        <w:rPr>
          <w:spacing w:val="-3"/>
        </w:rPr>
        <w:t xml:space="preserve"> </w:t>
      </w:r>
      <w:r>
        <w:t>também</w:t>
      </w:r>
      <w:r>
        <w:rPr>
          <w:spacing w:val="-2"/>
        </w:rPr>
        <w:t xml:space="preserve"> </w:t>
      </w:r>
      <w:r>
        <w:t>se</w:t>
      </w:r>
      <w:r>
        <w:rPr>
          <w:spacing w:val="-3"/>
        </w:rPr>
        <w:t xml:space="preserve"> </w:t>
      </w:r>
      <w:r>
        <w:t>aplica</w:t>
      </w:r>
      <w:r>
        <w:rPr>
          <w:spacing w:val="-3"/>
        </w:rPr>
        <w:t xml:space="preserve"> </w:t>
      </w:r>
      <w:r>
        <w:t>a</w:t>
      </w:r>
      <w:r>
        <w:rPr>
          <w:spacing w:val="-3"/>
        </w:rPr>
        <w:t xml:space="preserve"> </w:t>
      </w:r>
      <w:r>
        <w:t>terceiros que</w:t>
      </w:r>
      <w:r>
        <w:rPr>
          <w:spacing w:val="-3"/>
        </w:rPr>
        <w:t xml:space="preserve"> </w:t>
      </w:r>
      <w:r>
        <w:t>auxiliem</w:t>
      </w:r>
      <w:r>
        <w:rPr>
          <w:spacing w:val="-2"/>
        </w:rPr>
        <w:t xml:space="preserve"> </w:t>
      </w:r>
      <w:r>
        <w:t>na</w:t>
      </w:r>
      <w:r>
        <w:rPr>
          <w:spacing w:val="-3"/>
        </w:rPr>
        <w:t xml:space="preserve"> </w:t>
      </w:r>
      <w:r>
        <w:t>condução</w:t>
      </w:r>
      <w:r>
        <w:rPr>
          <w:spacing w:val="-3"/>
        </w:rPr>
        <w:t xml:space="preserve"> </w:t>
      </w:r>
      <w:r>
        <w:t>da</w:t>
      </w:r>
      <w:r>
        <w:rPr>
          <w:spacing w:val="-3"/>
        </w:rPr>
        <w:t xml:space="preserve"> </w:t>
      </w:r>
      <w:r>
        <w:t>contra- tação,</w:t>
      </w:r>
      <w:r>
        <w:rPr>
          <w:spacing w:val="-15"/>
        </w:rPr>
        <w:t xml:space="preserve"> </w:t>
      </w:r>
      <w:r>
        <w:t>incluindo</w:t>
      </w:r>
      <w:r>
        <w:rPr>
          <w:spacing w:val="-12"/>
        </w:rPr>
        <w:t xml:space="preserve"> </w:t>
      </w:r>
      <w:r>
        <w:t>integrantes</w:t>
      </w:r>
      <w:r>
        <w:rPr>
          <w:spacing w:val="-12"/>
        </w:rPr>
        <w:t xml:space="preserve"> </w:t>
      </w:r>
      <w:r>
        <w:t>de</w:t>
      </w:r>
      <w:r>
        <w:rPr>
          <w:spacing w:val="-12"/>
        </w:rPr>
        <w:t xml:space="preserve"> </w:t>
      </w:r>
      <w:r>
        <w:t>subcomissões</w:t>
      </w:r>
      <w:r>
        <w:rPr>
          <w:spacing w:val="-12"/>
        </w:rPr>
        <w:t xml:space="preserve"> </w:t>
      </w:r>
      <w:r>
        <w:t>técnicas,</w:t>
      </w:r>
      <w:r>
        <w:rPr>
          <w:spacing w:val="-12"/>
        </w:rPr>
        <w:t xml:space="preserve"> </w:t>
      </w:r>
      <w:r>
        <w:t>equipes</w:t>
      </w:r>
      <w:r>
        <w:rPr>
          <w:spacing w:val="-12"/>
        </w:rPr>
        <w:t xml:space="preserve"> </w:t>
      </w:r>
      <w:r>
        <w:t>de</w:t>
      </w:r>
      <w:r>
        <w:rPr>
          <w:spacing w:val="-12"/>
        </w:rPr>
        <w:t xml:space="preserve"> </w:t>
      </w:r>
      <w:r>
        <w:t>apoio,</w:t>
      </w:r>
      <w:r>
        <w:rPr>
          <w:spacing w:val="-12"/>
        </w:rPr>
        <w:t xml:space="preserve"> </w:t>
      </w:r>
      <w:r>
        <w:t>profissionais especializados ou representantes de empresas que prestem assessoria técnica.</w:t>
      </w:r>
    </w:p>
    <w:p w14:paraId="183A24A1" w14:textId="77777777" w:rsidR="00E21B3E" w:rsidRDefault="003C2509" w:rsidP="00244994">
      <w:pPr>
        <w:pStyle w:val="PargrafodaLista"/>
        <w:numPr>
          <w:ilvl w:val="2"/>
          <w:numId w:val="17"/>
        </w:numPr>
        <w:tabs>
          <w:tab w:val="left" w:pos="1876"/>
        </w:tabs>
        <w:spacing w:before="180" w:line="360" w:lineRule="auto"/>
        <w:ind w:right="140" w:firstLine="0"/>
      </w:pPr>
      <w:r>
        <w:t xml:space="preserve">Organizações da Sociedade Civil de Interesse Público (OSCIP) atuando nessa condi- </w:t>
      </w:r>
      <w:r>
        <w:rPr>
          <w:spacing w:val="-4"/>
        </w:rPr>
        <w:t>ção.</w:t>
      </w:r>
    </w:p>
    <w:p w14:paraId="099BFDD9" w14:textId="77777777" w:rsidR="00E21B3E" w:rsidRDefault="003C2509" w:rsidP="00244994">
      <w:pPr>
        <w:pStyle w:val="PargrafodaLista"/>
        <w:numPr>
          <w:ilvl w:val="2"/>
          <w:numId w:val="17"/>
        </w:numPr>
        <w:tabs>
          <w:tab w:val="left" w:pos="1864"/>
        </w:tabs>
        <w:spacing w:line="360" w:lineRule="auto"/>
        <w:ind w:left="1864"/>
      </w:pPr>
      <w:r>
        <w:t>Pessoas</w:t>
      </w:r>
      <w:r>
        <w:rPr>
          <w:spacing w:val="-4"/>
        </w:rPr>
        <w:t xml:space="preserve"> </w:t>
      </w:r>
      <w:r>
        <w:t>jurídicas</w:t>
      </w:r>
      <w:r>
        <w:rPr>
          <w:spacing w:val="-4"/>
        </w:rPr>
        <w:t xml:space="preserve"> </w:t>
      </w:r>
      <w:r>
        <w:t>reunidas</w:t>
      </w:r>
      <w:r>
        <w:rPr>
          <w:spacing w:val="-4"/>
        </w:rPr>
        <w:t xml:space="preserve"> </w:t>
      </w:r>
      <w:r>
        <w:t>em</w:t>
      </w:r>
      <w:r>
        <w:rPr>
          <w:spacing w:val="-4"/>
        </w:rPr>
        <w:t xml:space="preserve"> </w:t>
      </w:r>
      <w:r>
        <w:rPr>
          <w:spacing w:val="-2"/>
        </w:rPr>
        <w:t>consórcio.</w:t>
      </w:r>
    </w:p>
    <w:p w14:paraId="40661AA4" w14:textId="77777777" w:rsidR="00E21B3E" w:rsidRDefault="00E21B3E" w:rsidP="00244994">
      <w:pPr>
        <w:pStyle w:val="Corpodetexto"/>
        <w:spacing w:before="129" w:line="360" w:lineRule="auto"/>
        <w:ind w:left="0"/>
        <w:jc w:val="left"/>
      </w:pPr>
    </w:p>
    <w:p w14:paraId="2818D0E2" w14:textId="77777777" w:rsidR="00E21B3E" w:rsidRDefault="003C2509" w:rsidP="00244994">
      <w:pPr>
        <w:pStyle w:val="Ttulo1"/>
        <w:numPr>
          <w:ilvl w:val="0"/>
          <w:numId w:val="17"/>
        </w:numPr>
        <w:tabs>
          <w:tab w:val="left" w:pos="370"/>
        </w:tabs>
        <w:spacing w:before="1" w:line="360" w:lineRule="auto"/>
        <w:ind w:left="370" w:hanging="227"/>
      </w:pPr>
      <w:r>
        <w:t>ELEMENTOS</w:t>
      </w:r>
      <w:r>
        <w:rPr>
          <w:spacing w:val="-9"/>
        </w:rPr>
        <w:t xml:space="preserve"> </w:t>
      </w:r>
      <w:r>
        <w:rPr>
          <w:spacing w:val="-2"/>
        </w:rPr>
        <w:t>INSTRUTORES</w:t>
      </w:r>
    </w:p>
    <w:p w14:paraId="5B1236A1" w14:textId="77777777" w:rsidR="00E21B3E" w:rsidRDefault="003C2509" w:rsidP="00244994">
      <w:pPr>
        <w:pStyle w:val="PargrafodaLista"/>
        <w:numPr>
          <w:ilvl w:val="1"/>
          <w:numId w:val="17"/>
        </w:numPr>
        <w:tabs>
          <w:tab w:val="left" w:pos="1113"/>
        </w:tabs>
        <w:spacing w:before="128" w:line="360" w:lineRule="auto"/>
        <w:ind w:right="135" w:firstLine="0"/>
      </w:pPr>
      <w:r>
        <w:t>Os</w:t>
      </w:r>
      <w:r>
        <w:rPr>
          <w:spacing w:val="-7"/>
        </w:rPr>
        <w:t xml:space="preserve"> </w:t>
      </w:r>
      <w:r>
        <w:t>interessados</w:t>
      </w:r>
      <w:r>
        <w:rPr>
          <w:spacing w:val="-7"/>
        </w:rPr>
        <w:t xml:space="preserve"> </w:t>
      </w:r>
      <w:r>
        <w:t>poderão</w:t>
      </w:r>
      <w:r>
        <w:rPr>
          <w:spacing w:val="-7"/>
        </w:rPr>
        <w:t xml:space="preserve"> </w:t>
      </w:r>
      <w:r>
        <w:t>esclarecer</w:t>
      </w:r>
      <w:r>
        <w:rPr>
          <w:spacing w:val="-8"/>
        </w:rPr>
        <w:t xml:space="preserve"> </w:t>
      </w:r>
      <w:r>
        <w:t>eventuais</w:t>
      </w:r>
      <w:r>
        <w:rPr>
          <w:spacing w:val="-7"/>
        </w:rPr>
        <w:t xml:space="preserve"> </w:t>
      </w:r>
      <w:r>
        <w:t>dúvidas</w:t>
      </w:r>
      <w:r>
        <w:rPr>
          <w:spacing w:val="-7"/>
        </w:rPr>
        <w:t xml:space="preserve"> </w:t>
      </w:r>
      <w:r>
        <w:t>diretamente</w:t>
      </w:r>
      <w:r>
        <w:rPr>
          <w:spacing w:val="-7"/>
        </w:rPr>
        <w:t xml:space="preserve"> </w:t>
      </w:r>
      <w:r>
        <w:t>no</w:t>
      </w:r>
      <w:r>
        <w:rPr>
          <w:spacing w:val="-7"/>
        </w:rPr>
        <w:t xml:space="preserve"> </w:t>
      </w:r>
      <w:r>
        <w:t>Departamento</w:t>
      </w:r>
      <w:r>
        <w:rPr>
          <w:spacing w:val="-7"/>
        </w:rPr>
        <w:t xml:space="preserve"> </w:t>
      </w:r>
      <w:r>
        <w:t>de</w:t>
      </w:r>
      <w:r>
        <w:rPr>
          <w:spacing w:val="-8"/>
        </w:rPr>
        <w:t xml:space="preserve"> </w:t>
      </w:r>
      <w:r>
        <w:t>Lici- tações do</w:t>
      </w:r>
      <w:r>
        <w:rPr>
          <w:spacing w:val="-1"/>
        </w:rPr>
        <w:t xml:space="preserve"> </w:t>
      </w:r>
      <w:r>
        <w:t xml:space="preserve">Município de </w:t>
      </w:r>
      <w:r w:rsidR="00E16A1B">
        <w:t>CABO FRIO</w:t>
      </w:r>
      <w:r>
        <w:t xml:space="preserve">, localizado na </w:t>
      </w:r>
      <w:r w:rsidR="00D15BC0">
        <w:t>Sede da Prefeitura de Cabo Frio</w:t>
      </w:r>
      <w:r>
        <w:t>. O atendimento ocorre no horário de expediente, de segunda a sexta-feira, das 08h00 às 12h00 e das 13h30 às 17h30.</w:t>
      </w:r>
    </w:p>
    <w:p w14:paraId="64C6B818" w14:textId="77777777" w:rsidR="00E21B3E" w:rsidRDefault="003C2509" w:rsidP="00244994">
      <w:pPr>
        <w:pStyle w:val="PargrafodaLista"/>
        <w:numPr>
          <w:ilvl w:val="1"/>
          <w:numId w:val="17"/>
        </w:numPr>
        <w:tabs>
          <w:tab w:val="left" w:pos="1125"/>
        </w:tabs>
        <w:spacing w:before="1" w:line="360" w:lineRule="auto"/>
        <w:ind w:right="136" w:firstLine="0"/>
      </w:pPr>
      <w:r>
        <w:t xml:space="preserve">O Edital também estará disponível para consulta no Portal da Transparência, acessível pelo site oficial do Município de </w:t>
      </w:r>
      <w:r w:rsidR="00E16A1B">
        <w:t>CABO FRIO</w:t>
      </w:r>
      <w:r>
        <w:t xml:space="preserve"> (</w:t>
      </w:r>
      <w:hyperlink r:id="rId9" w:history="1">
        <w:r w:rsidR="00112B6E" w:rsidRPr="00127E1E">
          <w:rPr>
            <w:rStyle w:val="Hyperlink"/>
          </w:rPr>
          <w:t>www.cabofrio.rj.gov.br</w:t>
        </w:r>
      </w:hyperlink>
      <w:r>
        <w:t>).</w:t>
      </w:r>
    </w:p>
    <w:p w14:paraId="3691695B" w14:textId="77777777" w:rsidR="00E21B3E" w:rsidRDefault="00E21B3E" w:rsidP="00244994">
      <w:pPr>
        <w:pStyle w:val="Corpodetexto"/>
        <w:spacing w:before="27" w:line="360" w:lineRule="auto"/>
        <w:ind w:left="0"/>
        <w:jc w:val="left"/>
      </w:pPr>
    </w:p>
    <w:p w14:paraId="03838C79" w14:textId="77777777" w:rsidR="00E21B3E" w:rsidRDefault="003C2509" w:rsidP="00244994">
      <w:pPr>
        <w:pStyle w:val="Ttulo1"/>
        <w:numPr>
          <w:ilvl w:val="0"/>
          <w:numId w:val="17"/>
        </w:numPr>
        <w:tabs>
          <w:tab w:val="left" w:pos="370"/>
        </w:tabs>
        <w:spacing w:line="360" w:lineRule="auto"/>
        <w:ind w:left="370" w:hanging="227"/>
      </w:pPr>
      <w:r>
        <w:t>DO</w:t>
      </w:r>
      <w:r>
        <w:rPr>
          <w:spacing w:val="-2"/>
        </w:rPr>
        <w:t xml:space="preserve"> CREDENCIAMENTO</w:t>
      </w:r>
    </w:p>
    <w:p w14:paraId="68B0AB36" w14:textId="77777777" w:rsidR="00E21B3E" w:rsidRDefault="003C2509" w:rsidP="00244994">
      <w:pPr>
        <w:pStyle w:val="PargrafodaLista"/>
        <w:numPr>
          <w:ilvl w:val="1"/>
          <w:numId w:val="17"/>
        </w:numPr>
        <w:tabs>
          <w:tab w:val="left" w:pos="1108"/>
        </w:tabs>
        <w:spacing w:before="129" w:line="360" w:lineRule="auto"/>
        <w:ind w:right="135" w:firstLine="0"/>
      </w:pPr>
      <w:r>
        <w:t>O</w:t>
      </w:r>
      <w:r>
        <w:rPr>
          <w:spacing w:val="-10"/>
        </w:rPr>
        <w:t xml:space="preserve"> </w:t>
      </w:r>
      <w:r>
        <w:t>credenciamento</w:t>
      </w:r>
      <w:r>
        <w:rPr>
          <w:spacing w:val="-10"/>
        </w:rPr>
        <w:t xml:space="preserve"> </w:t>
      </w:r>
      <w:r>
        <w:t>terá</w:t>
      </w:r>
      <w:r>
        <w:rPr>
          <w:spacing w:val="-10"/>
        </w:rPr>
        <w:t xml:space="preserve"> </w:t>
      </w:r>
      <w:r>
        <w:t>início</w:t>
      </w:r>
      <w:r>
        <w:rPr>
          <w:spacing w:val="-10"/>
        </w:rPr>
        <w:t xml:space="preserve"> </w:t>
      </w:r>
      <w:r>
        <w:t>no horário marcado para o início do certame.</w:t>
      </w:r>
    </w:p>
    <w:p w14:paraId="5CA52BBB" w14:textId="77777777" w:rsidR="00E21B3E" w:rsidRDefault="003C2509" w:rsidP="00244994">
      <w:pPr>
        <w:pStyle w:val="PargrafodaLista"/>
        <w:numPr>
          <w:ilvl w:val="1"/>
          <w:numId w:val="17"/>
        </w:numPr>
        <w:tabs>
          <w:tab w:val="left" w:pos="1130"/>
        </w:tabs>
        <w:spacing w:before="1" w:line="360" w:lineRule="auto"/>
        <w:ind w:right="136" w:firstLine="0"/>
      </w:pPr>
      <w:r>
        <w:t>Durante os trabalhos relativos ao certame licitatório somente será permitida a intervenção de um representante legal por licitante, que estiver legalmente constituído e for devidamente identificado</w:t>
      </w:r>
      <w:r>
        <w:rPr>
          <w:spacing w:val="-12"/>
        </w:rPr>
        <w:t xml:space="preserve"> </w:t>
      </w:r>
      <w:r>
        <w:t>e</w:t>
      </w:r>
      <w:r>
        <w:rPr>
          <w:spacing w:val="-10"/>
        </w:rPr>
        <w:t xml:space="preserve"> </w:t>
      </w:r>
      <w:r>
        <w:t>credenciado</w:t>
      </w:r>
      <w:r>
        <w:rPr>
          <w:spacing w:val="-10"/>
        </w:rPr>
        <w:t xml:space="preserve"> </w:t>
      </w:r>
      <w:r>
        <w:t>a</w:t>
      </w:r>
      <w:r>
        <w:rPr>
          <w:spacing w:val="-10"/>
        </w:rPr>
        <w:t xml:space="preserve"> </w:t>
      </w:r>
      <w:r>
        <w:t>tal</w:t>
      </w:r>
      <w:r>
        <w:rPr>
          <w:spacing w:val="-10"/>
        </w:rPr>
        <w:t xml:space="preserve"> </w:t>
      </w:r>
      <w:r>
        <w:t>fim,</w:t>
      </w:r>
      <w:r>
        <w:rPr>
          <w:spacing w:val="-10"/>
        </w:rPr>
        <w:t xml:space="preserve"> </w:t>
      </w:r>
      <w:r>
        <w:t>podendo</w:t>
      </w:r>
      <w:r>
        <w:rPr>
          <w:spacing w:val="-13"/>
        </w:rPr>
        <w:t xml:space="preserve"> </w:t>
      </w:r>
      <w:r>
        <w:t>somente</w:t>
      </w:r>
      <w:r>
        <w:rPr>
          <w:spacing w:val="-9"/>
        </w:rPr>
        <w:t xml:space="preserve"> </w:t>
      </w:r>
      <w:r>
        <w:t>representar</w:t>
      </w:r>
      <w:r>
        <w:rPr>
          <w:spacing w:val="-10"/>
        </w:rPr>
        <w:t xml:space="preserve"> </w:t>
      </w:r>
      <w:r>
        <w:t>uma</w:t>
      </w:r>
      <w:r>
        <w:rPr>
          <w:spacing w:val="-8"/>
        </w:rPr>
        <w:t xml:space="preserve"> </w:t>
      </w:r>
      <w:r>
        <w:t>empresa,</w:t>
      </w:r>
      <w:r>
        <w:rPr>
          <w:spacing w:val="-10"/>
        </w:rPr>
        <w:t xml:space="preserve"> </w:t>
      </w:r>
      <w:r>
        <w:t>devendo</w:t>
      </w:r>
      <w:r>
        <w:rPr>
          <w:spacing w:val="-12"/>
        </w:rPr>
        <w:t xml:space="preserve"> </w:t>
      </w:r>
      <w:r>
        <w:t>indicar se estará participando com a MATRIZ ou com a FILIAL.</w:t>
      </w:r>
    </w:p>
    <w:p w14:paraId="478B7B1A" w14:textId="77777777" w:rsidR="00E21B3E" w:rsidRDefault="003C2509" w:rsidP="00244994">
      <w:pPr>
        <w:pStyle w:val="PargrafodaLista"/>
        <w:numPr>
          <w:ilvl w:val="1"/>
          <w:numId w:val="17"/>
        </w:numPr>
        <w:tabs>
          <w:tab w:val="left" w:pos="1132"/>
        </w:tabs>
        <w:spacing w:line="360" w:lineRule="auto"/>
        <w:ind w:right="136" w:firstLine="0"/>
      </w:pPr>
      <w:r>
        <w:t xml:space="preserve">Quando a licitante se fizer representar por procurador, este deverá apresentar procuração por instrumento público ou particular, da qual conste poder para a prática dos atos inerentes ao </w:t>
      </w:r>
      <w:r>
        <w:rPr>
          <w:spacing w:val="-2"/>
        </w:rPr>
        <w:t>certame.</w:t>
      </w:r>
    </w:p>
    <w:p w14:paraId="4CFE69F0" w14:textId="77777777" w:rsidR="00E21B3E" w:rsidRDefault="003C2509" w:rsidP="00244994">
      <w:pPr>
        <w:pStyle w:val="PargrafodaLista"/>
        <w:numPr>
          <w:ilvl w:val="2"/>
          <w:numId w:val="17"/>
        </w:numPr>
        <w:tabs>
          <w:tab w:val="left" w:pos="1873"/>
        </w:tabs>
        <w:spacing w:line="360" w:lineRule="auto"/>
        <w:ind w:right="137" w:firstLine="0"/>
      </w:pPr>
      <w:r>
        <w:t xml:space="preserve">O instrumento de procuração (público ou particular) deverá estar acompanhado do </w:t>
      </w:r>
      <w:r>
        <w:lastRenderedPageBreak/>
        <w:t>contrato, requerimento do</w:t>
      </w:r>
      <w:r>
        <w:rPr>
          <w:spacing w:val="-1"/>
        </w:rPr>
        <w:t xml:space="preserve"> </w:t>
      </w:r>
      <w:r>
        <w:t>empresário ou estatuto social, bem como de</w:t>
      </w:r>
      <w:r>
        <w:rPr>
          <w:spacing w:val="-1"/>
        </w:rPr>
        <w:t xml:space="preserve"> </w:t>
      </w:r>
      <w:r>
        <w:t>suas alterações em vigor, devidamente</w:t>
      </w:r>
      <w:r>
        <w:rPr>
          <w:spacing w:val="-1"/>
        </w:rPr>
        <w:t xml:space="preserve"> </w:t>
      </w:r>
      <w:r>
        <w:t>registrados (ou outro instrumento equivalente),</w:t>
      </w:r>
      <w:r>
        <w:rPr>
          <w:spacing w:val="-1"/>
        </w:rPr>
        <w:t xml:space="preserve"> </w:t>
      </w:r>
      <w:r>
        <w:t>e</w:t>
      </w:r>
      <w:r>
        <w:rPr>
          <w:spacing w:val="-1"/>
        </w:rPr>
        <w:t xml:space="preserve"> </w:t>
      </w:r>
      <w:r>
        <w:t>cópia</w:t>
      </w:r>
      <w:r>
        <w:rPr>
          <w:spacing w:val="-1"/>
        </w:rPr>
        <w:t xml:space="preserve"> </w:t>
      </w:r>
      <w:r>
        <w:t>do documento de identidade (ou outro documento oficial que contenha foto) acompanhado do original para conferência, daquele que for representar a licitante.</w:t>
      </w:r>
    </w:p>
    <w:p w14:paraId="5732FFB1" w14:textId="77777777" w:rsidR="00E21B3E" w:rsidRDefault="003C2509" w:rsidP="00244994">
      <w:pPr>
        <w:pStyle w:val="PargrafodaLista"/>
        <w:numPr>
          <w:ilvl w:val="1"/>
          <w:numId w:val="17"/>
        </w:numPr>
        <w:tabs>
          <w:tab w:val="left" w:pos="1110"/>
        </w:tabs>
        <w:spacing w:line="360" w:lineRule="auto"/>
        <w:ind w:right="136" w:firstLine="0"/>
      </w:pPr>
      <w:r>
        <w:t>Quando</w:t>
      </w:r>
      <w:r>
        <w:rPr>
          <w:spacing w:val="-9"/>
        </w:rPr>
        <w:t xml:space="preserve"> </w:t>
      </w:r>
      <w:r>
        <w:t>a</w:t>
      </w:r>
      <w:r>
        <w:rPr>
          <w:spacing w:val="-9"/>
        </w:rPr>
        <w:t xml:space="preserve"> </w:t>
      </w:r>
      <w:r>
        <w:t>licitante</w:t>
      </w:r>
      <w:r>
        <w:rPr>
          <w:spacing w:val="-9"/>
        </w:rPr>
        <w:t xml:space="preserve"> </w:t>
      </w:r>
      <w:r>
        <w:t>se</w:t>
      </w:r>
      <w:r>
        <w:rPr>
          <w:spacing w:val="-9"/>
        </w:rPr>
        <w:t xml:space="preserve"> </w:t>
      </w:r>
      <w:r>
        <w:t>fizer</w:t>
      </w:r>
      <w:r>
        <w:rPr>
          <w:spacing w:val="-9"/>
        </w:rPr>
        <w:t xml:space="preserve"> </w:t>
      </w:r>
      <w:r>
        <w:t>representar</w:t>
      </w:r>
      <w:r>
        <w:rPr>
          <w:spacing w:val="-9"/>
        </w:rPr>
        <w:t xml:space="preserve"> </w:t>
      </w:r>
      <w:r>
        <w:t>por</w:t>
      </w:r>
      <w:r>
        <w:rPr>
          <w:spacing w:val="-9"/>
        </w:rPr>
        <w:t xml:space="preserve"> </w:t>
      </w:r>
      <w:r>
        <w:t>diretor,</w:t>
      </w:r>
      <w:r>
        <w:rPr>
          <w:spacing w:val="-9"/>
        </w:rPr>
        <w:t xml:space="preserve"> </w:t>
      </w:r>
      <w:r>
        <w:t>sócio,</w:t>
      </w:r>
      <w:r>
        <w:rPr>
          <w:spacing w:val="-9"/>
        </w:rPr>
        <w:t xml:space="preserve"> </w:t>
      </w:r>
      <w:r>
        <w:t>gerente</w:t>
      </w:r>
      <w:r>
        <w:rPr>
          <w:spacing w:val="-9"/>
        </w:rPr>
        <w:t xml:space="preserve"> </w:t>
      </w:r>
      <w:r>
        <w:t>ou</w:t>
      </w:r>
      <w:r>
        <w:rPr>
          <w:spacing w:val="-8"/>
        </w:rPr>
        <w:t xml:space="preserve"> </w:t>
      </w:r>
      <w:r>
        <w:t>proprietário,</w:t>
      </w:r>
      <w:r>
        <w:rPr>
          <w:spacing w:val="-9"/>
        </w:rPr>
        <w:t xml:space="preserve"> </w:t>
      </w:r>
      <w:r>
        <w:t>este</w:t>
      </w:r>
      <w:r>
        <w:rPr>
          <w:spacing w:val="-9"/>
        </w:rPr>
        <w:t xml:space="preserve"> </w:t>
      </w:r>
      <w:r>
        <w:t>deverá apresentar</w:t>
      </w:r>
      <w:r>
        <w:rPr>
          <w:spacing w:val="-1"/>
        </w:rPr>
        <w:t xml:space="preserve"> </w:t>
      </w:r>
      <w:r>
        <w:t>para</w:t>
      </w:r>
      <w:r>
        <w:rPr>
          <w:spacing w:val="-1"/>
        </w:rPr>
        <w:t xml:space="preserve"> </w:t>
      </w:r>
      <w:r>
        <w:t>aferir</w:t>
      </w:r>
      <w:r>
        <w:rPr>
          <w:spacing w:val="-1"/>
        </w:rPr>
        <w:t xml:space="preserve"> </w:t>
      </w:r>
      <w:r>
        <w:t>sua</w:t>
      </w:r>
      <w:r>
        <w:rPr>
          <w:spacing w:val="-2"/>
        </w:rPr>
        <w:t xml:space="preserve"> </w:t>
      </w:r>
      <w:r>
        <w:t>capacidade</w:t>
      </w:r>
      <w:r>
        <w:rPr>
          <w:spacing w:val="-1"/>
        </w:rPr>
        <w:t xml:space="preserve"> </w:t>
      </w:r>
      <w:r>
        <w:t>de</w:t>
      </w:r>
      <w:r>
        <w:rPr>
          <w:spacing w:val="-1"/>
        </w:rPr>
        <w:t xml:space="preserve"> </w:t>
      </w:r>
      <w:r>
        <w:t>representação</w:t>
      </w:r>
      <w:r>
        <w:rPr>
          <w:spacing w:val="-2"/>
        </w:rPr>
        <w:t xml:space="preserve"> </w:t>
      </w:r>
      <w:r>
        <w:t>o</w:t>
      </w:r>
      <w:r>
        <w:rPr>
          <w:spacing w:val="-1"/>
        </w:rPr>
        <w:t xml:space="preserve"> </w:t>
      </w:r>
      <w:r>
        <w:t>contrato,</w:t>
      </w:r>
      <w:r>
        <w:rPr>
          <w:spacing w:val="-1"/>
        </w:rPr>
        <w:t xml:space="preserve"> </w:t>
      </w:r>
      <w:r>
        <w:t>requerimento</w:t>
      </w:r>
      <w:r>
        <w:rPr>
          <w:spacing w:val="-1"/>
        </w:rPr>
        <w:t xml:space="preserve"> </w:t>
      </w:r>
      <w:r>
        <w:t>do</w:t>
      </w:r>
      <w:r>
        <w:rPr>
          <w:spacing w:val="-1"/>
        </w:rPr>
        <w:t xml:space="preserve"> </w:t>
      </w:r>
      <w:r>
        <w:t>empresário ou estatuto social, bem como suas alterações em vigor, devidamente registrados (ou outro instrumento</w:t>
      </w:r>
      <w:r>
        <w:rPr>
          <w:spacing w:val="-13"/>
        </w:rPr>
        <w:t xml:space="preserve"> </w:t>
      </w:r>
      <w:r>
        <w:t>equivalente),</w:t>
      </w:r>
      <w:r>
        <w:rPr>
          <w:spacing w:val="-12"/>
        </w:rPr>
        <w:t xml:space="preserve"> </w:t>
      </w:r>
      <w:r>
        <w:t>além</w:t>
      </w:r>
      <w:r>
        <w:rPr>
          <w:spacing w:val="-12"/>
        </w:rPr>
        <w:t xml:space="preserve"> </w:t>
      </w:r>
      <w:r>
        <w:t>de</w:t>
      </w:r>
      <w:r>
        <w:rPr>
          <w:spacing w:val="-12"/>
        </w:rPr>
        <w:t xml:space="preserve"> </w:t>
      </w:r>
      <w:r>
        <w:t>cópia</w:t>
      </w:r>
      <w:r>
        <w:rPr>
          <w:spacing w:val="-12"/>
        </w:rPr>
        <w:t xml:space="preserve"> </w:t>
      </w:r>
      <w:r>
        <w:t>do</w:t>
      </w:r>
      <w:r>
        <w:rPr>
          <w:spacing w:val="-12"/>
        </w:rPr>
        <w:t xml:space="preserve"> </w:t>
      </w:r>
      <w:r>
        <w:t>documento</w:t>
      </w:r>
      <w:r>
        <w:rPr>
          <w:spacing w:val="-12"/>
        </w:rPr>
        <w:t xml:space="preserve"> </w:t>
      </w:r>
      <w:r>
        <w:t>de</w:t>
      </w:r>
      <w:r>
        <w:rPr>
          <w:spacing w:val="-12"/>
        </w:rPr>
        <w:t xml:space="preserve"> </w:t>
      </w:r>
      <w:r>
        <w:t>identidade</w:t>
      </w:r>
      <w:r>
        <w:rPr>
          <w:spacing w:val="-12"/>
        </w:rPr>
        <w:t xml:space="preserve"> </w:t>
      </w:r>
      <w:r>
        <w:t>(ou</w:t>
      </w:r>
      <w:r>
        <w:rPr>
          <w:spacing w:val="-12"/>
        </w:rPr>
        <w:t xml:space="preserve"> </w:t>
      </w:r>
      <w:r>
        <w:t>outro</w:t>
      </w:r>
      <w:r>
        <w:rPr>
          <w:spacing w:val="-12"/>
        </w:rPr>
        <w:t xml:space="preserve"> </w:t>
      </w:r>
      <w:r>
        <w:t>documento</w:t>
      </w:r>
      <w:r>
        <w:rPr>
          <w:spacing w:val="-11"/>
        </w:rPr>
        <w:t xml:space="preserve"> </w:t>
      </w:r>
      <w:r>
        <w:t>oficial que contenha foto) acompanhado do original para conferência.</w:t>
      </w:r>
    </w:p>
    <w:p w14:paraId="5A880B88" w14:textId="77777777" w:rsidR="00E21B3E" w:rsidRDefault="003C2509" w:rsidP="00244994">
      <w:pPr>
        <w:pStyle w:val="PargrafodaLista"/>
        <w:numPr>
          <w:ilvl w:val="1"/>
          <w:numId w:val="17"/>
        </w:numPr>
        <w:tabs>
          <w:tab w:val="left" w:pos="1168"/>
        </w:tabs>
        <w:spacing w:line="360" w:lineRule="auto"/>
        <w:ind w:right="143" w:firstLine="0"/>
      </w:pPr>
      <w:r>
        <w:t>A apresentação de todas as alterações contratuais a que se refere o edital poderá ser substituída pelo contrato social consolidado e todas as alterações posteriores.</w:t>
      </w:r>
    </w:p>
    <w:p w14:paraId="302F3F44" w14:textId="77777777" w:rsidR="00E21B3E" w:rsidRDefault="003C2509" w:rsidP="00244994">
      <w:pPr>
        <w:pStyle w:val="PargrafodaLista"/>
        <w:numPr>
          <w:ilvl w:val="1"/>
          <w:numId w:val="17"/>
        </w:numPr>
        <w:tabs>
          <w:tab w:val="left" w:pos="1209"/>
        </w:tabs>
        <w:spacing w:line="360" w:lineRule="auto"/>
        <w:ind w:right="144" w:firstLine="0"/>
      </w:pPr>
      <w:r>
        <w:t>Todas as licitantes deverão apresentar no momento do credenciamento, além dos documentos anteriormente mencionados:</w:t>
      </w:r>
    </w:p>
    <w:p w14:paraId="1F9AEBE5" w14:textId="77777777" w:rsidR="00E21B3E" w:rsidRDefault="003C2509" w:rsidP="00244994">
      <w:pPr>
        <w:pStyle w:val="PargrafodaLista"/>
        <w:numPr>
          <w:ilvl w:val="1"/>
          <w:numId w:val="17"/>
        </w:numPr>
        <w:tabs>
          <w:tab w:val="left" w:pos="1125"/>
        </w:tabs>
        <w:spacing w:before="180" w:line="360" w:lineRule="auto"/>
        <w:ind w:right="134" w:firstLine="0"/>
      </w:pPr>
      <w:r>
        <w:t xml:space="preserve">O licitante enquadrado como microempresa ou empresa de pequeno porte deverá declarar, que cumpre os requisitos estabelecidos no </w:t>
      </w:r>
      <w:hyperlink r:id="rId10" w:anchor="art3">
        <w:r>
          <w:rPr>
            <w:color w:val="0462C1"/>
            <w:u w:val="single" w:color="0462C1"/>
          </w:rPr>
          <w:t>artigo 3° da Lei Complementa</w:t>
        </w:r>
      </w:hyperlink>
      <w:hyperlink r:id="rId11" w:anchor="art3">
        <w:r>
          <w:rPr>
            <w:color w:val="0462C1"/>
            <w:u w:val="single" w:color="0462C1"/>
          </w:rPr>
          <w:t>r</w:t>
        </w:r>
      </w:hyperlink>
      <w:r>
        <w:rPr>
          <w:color w:val="0462C1"/>
          <w:u w:val="single" w:color="0462C1"/>
        </w:rPr>
        <w:t xml:space="preserve"> </w:t>
      </w:r>
      <w:hyperlink r:id="rId12" w:anchor="art3">
        <w:r>
          <w:rPr>
            <w:color w:val="0462C1"/>
            <w:u w:val="single" w:color="0462C1"/>
          </w:rPr>
          <w:t>nº 123, de 2006</w:t>
        </w:r>
      </w:hyperlink>
      <w:hyperlink r:id="rId13" w:anchor="art3">
        <w:r>
          <w:rPr>
            <w:color w:val="0462C1"/>
            <w:u w:val="single" w:color="0462C1"/>
          </w:rPr>
          <w:t>,</w:t>
        </w:r>
      </w:hyperlink>
      <w:r>
        <w:rPr>
          <w:color w:val="0462C1"/>
        </w:rPr>
        <w:t xml:space="preserve"> </w:t>
      </w:r>
      <w:r>
        <w:t>estando</w:t>
      </w:r>
      <w:r>
        <w:rPr>
          <w:spacing w:val="-5"/>
        </w:rPr>
        <w:t xml:space="preserve"> </w:t>
      </w:r>
      <w:r>
        <w:t>apto</w:t>
      </w:r>
      <w:r>
        <w:rPr>
          <w:spacing w:val="-5"/>
        </w:rPr>
        <w:t xml:space="preserve"> </w:t>
      </w:r>
      <w:r>
        <w:t>a</w:t>
      </w:r>
      <w:r>
        <w:rPr>
          <w:spacing w:val="-5"/>
        </w:rPr>
        <w:t xml:space="preserve"> </w:t>
      </w:r>
      <w:r>
        <w:t>usufruir</w:t>
      </w:r>
      <w:r>
        <w:rPr>
          <w:spacing w:val="-5"/>
        </w:rPr>
        <w:t xml:space="preserve"> </w:t>
      </w:r>
      <w:r>
        <w:t>do</w:t>
      </w:r>
      <w:r>
        <w:rPr>
          <w:spacing w:val="-5"/>
        </w:rPr>
        <w:t xml:space="preserve"> </w:t>
      </w:r>
      <w:r>
        <w:t>tratamento</w:t>
      </w:r>
      <w:r>
        <w:rPr>
          <w:spacing w:val="-5"/>
        </w:rPr>
        <w:t xml:space="preserve"> </w:t>
      </w:r>
      <w:r>
        <w:t>favorecido</w:t>
      </w:r>
      <w:r>
        <w:rPr>
          <w:spacing w:val="-5"/>
        </w:rPr>
        <w:t xml:space="preserve"> </w:t>
      </w:r>
      <w:r>
        <w:t>estabelecido</w:t>
      </w:r>
      <w:r>
        <w:rPr>
          <w:spacing w:val="-5"/>
        </w:rPr>
        <w:t xml:space="preserve"> </w:t>
      </w:r>
      <w:r>
        <w:t>em</w:t>
      </w:r>
      <w:r>
        <w:rPr>
          <w:spacing w:val="-4"/>
        </w:rPr>
        <w:t xml:space="preserve"> </w:t>
      </w:r>
      <w:r>
        <w:t>seus</w:t>
      </w:r>
      <w:r>
        <w:rPr>
          <w:spacing w:val="-4"/>
        </w:rPr>
        <w:t xml:space="preserve"> </w:t>
      </w:r>
      <w:hyperlink r:id="rId14" w:anchor="art42">
        <w:r>
          <w:rPr>
            <w:color w:val="0462C1"/>
            <w:u w:val="single" w:color="0462C1"/>
          </w:rPr>
          <w:t>arts.</w:t>
        </w:r>
        <w:r>
          <w:rPr>
            <w:color w:val="0462C1"/>
            <w:spacing w:val="-7"/>
            <w:u w:val="single" w:color="0462C1"/>
          </w:rPr>
          <w:t xml:space="preserve"> </w:t>
        </w:r>
        <w:r>
          <w:rPr>
            <w:color w:val="0462C1"/>
            <w:u w:val="single" w:color="0462C1"/>
          </w:rPr>
          <w:t>42</w:t>
        </w:r>
        <w:r>
          <w:rPr>
            <w:color w:val="0462C1"/>
            <w:spacing w:val="-5"/>
            <w:u w:val="single" w:color="0462C1"/>
          </w:rPr>
          <w:t xml:space="preserve"> </w:t>
        </w:r>
        <w:r>
          <w:rPr>
            <w:color w:val="0462C1"/>
            <w:u w:val="single" w:color="0462C1"/>
          </w:rPr>
          <w:t>a</w:t>
        </w:r>
        <w:r>
          <w:rPr>
            <w:color w:val="0462C1"/>
            <w:spacing w:val="-5"/>
            <w:u w:val="single" w:color="0462C1"/>
          </w:rPr>
          <w:t xml:space="preserve"> </w:t>
        </w:r>
        <w:r>
          <w:rPr>
            <w:color w:val="0462C1"/>
            <w:u w:val="single" w:color="0462C1"/>
          </w:rPr>
          <w:t>49</w:t>
        </w:r>
      </w:hyperlink>
      <w:hyperlink r:id="rId15" w:anchor="art42">
        <w:r>
          <w:rPr>
            <w:color w:val="0462C1"/>
            <w:u w:val="single" w:color="0462C1"/>
          </w:rPr>
          <w:t>,</w:t>
        </w:r>
      </w:hyperlink>
      <w:r>
        <w:rPr>
          <w:color w:val="0462C1"/>
          <w:spacing w:val="-5"/>
        </w:rPr>
        <w:t xml:space="preserve"> </w:t>
      </w:r>
      <w:r>
        <w:t>observado</w:t>
      </w:r>
      <w:r>
        <w:rPr>
          <w:spacing w:val="-5"/>
        </w:rPr>
        <w:t xml:space="preserve"> </w:t>
      </w:r>
      <w:r>
        <w:t xml:space="preserve">o disposto nos </w:t>
      </w:r>
      <w:hyperlink r:id="rId16" w:anchor="art4%C2%A71">
        <w:r>
          <w:rPr>
            <w:color w:val="0462C1"/>
            <w:u w:val="single" w:color="0462C1"/>
          </w:rPr>
          <w:t>§§ 1º ao 3º do art. 4º, da Lei n.º</w:t>
        </w:r>
      </w:hyperlink>
      <w:r>
        <w:rPr>
          <w:color w:val="0462C1"/>
          <w:u w:val="single" w:color="0462C1"/>
        </w:rPr>
        <w:t xml:space="preserve"> </w:t>
      </w:r>
      <w:hyperlink r:id="rId17" w:anchor="art4%C2%A71">
        <w:r>
          <w:rPr>
            <w:color w:val="0462C1"/>
            <w:u w:val="single" w:color="0462C1"/>
          </w:rPr>
          <w:t>14.133/21</w:t>
        </w:r>
      </w:hyperlink>
      <w:hyperlink r:id="rId18" w:anchor="art4%C2%A71">
        <w:r>
          <w:rPr>
            <w:color w:val="0462C1"/>
            <w:u w:val="single" w:color="0462C1"/>
          </w:rPr>
          <w:t>,</w:t>
        </w:r>
      </w:hyperlink>
      <w:r>
        <w:rPr>
          <w:color w:val="0462C1"/>
        </w:rPr>
        <w:t xml:space="preserve"> </w:t>
      </w:r>
      <w:r>
        <w:t>assinada pelo representante legal da empresa e/ou profissional contábil.</w:t>
      </w:r>
    </w:p>
    <w:p w14:paraId="15588204" w14:textId="77777777" w:rsidR="00E21B3E" w:rsidRDefault="003C2509" w:rsidP="00244994">
      <w:pPr>
        <w:pStyle w:val="PargrafodaLista"/>
        <w:numPr>
          <w:ilvl w:val="2"/>
          <w:numId w:val="17"/>
        </w:numPr>
        <w:tabs>
          <w:tab w:val="left" w:pos="1930"/>
        </w:tabs>
        <w:spacing w:line="360" w:lineRule="auto"/>
        <w:ind w:right="139" w:firstLine="0"/>
      </w:pPr>
      <w:r>
        <w:t>A não apresentação do documento supracitado implica na impossibilidade do exercício das prerrogativas asseguradas pela Lei Complementar nº 123/2006, tal declaração poderá ser firmada no momento do credenciamento pelo representante legal.</w:t>
      </w:r>
    </w:p>
    <w:p w14:paraId="7F80946A" w14:textId="77777777" w:rsidR="00E21B3E" w:rsidRDefault="003C2509" w:rsidP="00244994">
      <w:pPr>
        <w:pStyle w:val="PargrafodaLista"/>
        <w:numPr>
          <w:ilvl w:val="1"/>
          <w:numId w:val="17"/>
        </w:numPr>
        <w:tabs>
          <w:tab w:val="left" w:pos="1122"/>
        </w:tabs>
        <w:spacing w:before="1" w:line="360" w:lineRule="auto"/>
        <w:ind w:right="138" w:firstLine="0"/>
      </w:pPr>
      <w:r>
        <w:t>Os documentos serão verificados no início dos trabalhos e deverão ser apresentados em via original, por qualquer processo de cópia autenticada por Tabelião ou por funcionário desta Administração; por publicação em Órgão de Imprensa Oficial, via simples do documento com confirmação da autenticidade através da</w:t>
      </w:r>
      <w:r>
        <w:rPr>
          <w:spacing w:val="-1"/>
        </w:rPr>
        <w:t xml:space="preserve"> </w:t>
      </w:r>
      <w:r>
        <w:t>internet se</w:t>
      </w:r>
      <w:r>
        <w:rPr>
          <w:spacing w:val="-1"/>
        </w:rPr>
        <w:t xml:space="preserve"> </w:t>
      </w:r>
      <w:r>
        <w:t>for o caso ou ainda, por cópia acompanhada do respectivo original, para conferência e autenticação na própria sessão.</w:t>
      </w:r>
    </w:p>
    <w:p w14:paraId="3070A836" w14:textId="139E004E" w:rsidR="00E71B69" w:rsidRDefault="003C2509" w:rsidP="00244994">
      <w:pPr>
        <w:pStyle w:val="PargrafodaLista"/>
        <w:numPr>
          <w:ilvl w:val="1"/>
          <w:numId w:val="17"/>
        </w:numPr>
        <w:tabs>
          <w:tab w:val="left" w:pos="1122"/>
        </w:tabs>
        <w:spacing w:line="360" w:lineRule="auto"/>
        <w:ind w:right="135" w:firstLine="0"/>
      </w:pPr>
      <w:r>
        <w:t>Se presente o representante da licitante, os documentos necessários para o credenciamento deverão ser apresentados fora dos invólucros (envelopes de Proposta Técnica e Proposta Comercial) e deverão ser entregues à</w:t>
      </w:r>
      <w:r w:rsidR="0036358F">
        <w:t xml:space="preserve"> </w:t>
      </w:r>
      <w:r w:rsidR="00D36168">
        <w:t>Comissão</w:t>
      </w:r>
      <w:r w:rsidR="0036358F">
        <w:t xml:space="preserve"> de Contratação  </w:t>
      </w:r>
      <w:r>
        <w:t xml:space="preserve">quando solicitado os quais deverão integrar o processo de licitação. </w:t>
      </w:r>
    </w:p>
    <w:p w14:paraId="6CF1F27D" w14:textId="7774C518" w:rsidR="00E21B3E" w:rsidRDefault="003C2509" w:rsidP="00244994">
      <w:pPr>
        <w:pStyle w:val="PargrafodaLista"/>
        <w:numPr>
          <w:ilvl w:val="1"/>
          <w:numId w:val="17"/>
        </w:numPr>
        <w:tabs>
          <w:tab w:val="left" w:pos="1299"/>
        </w:tabs>
        <w:spacing w:line="360" w:lineRule="auto"/>
        <w:ind w:right="136" w:firstLine="0"/>
      </w:pPr>
      <w:r>
        <w:t>A</w:t>
      </w:r>
      <w:r w:rsidR="0036358F">
        <w:t xml:space="preserve"> </w:t>
      </w:r>
      <w:r w:rsidR="00D36168">
        <w:t>Comissão</w:t>
      </w:r>
      <w:r w:rsidR="0036358F">
        <w:t xml:space="preserve"> de Contratação </w:t>
      </w:r>
      <w:r>
        <w:t>verificará se os licitantes atendem às condições de participação</w:t>
      </w:r>
      <w:r>
        <w:rPr>
          <w:spacing w:val="-7"/>
        </w:rPr>
        <w:t xml:space="preserve"> </w:t>
      </w:r>
      <w:r>
        <w:t>no</w:t>
      </w:r>
      <w:r>
        <w:rPr>
          <w:spacing w:val="-7"/>
        </w:rPr>
        <w:t xml:space="preserve"> </w:t>
      </w:r>
      <w:r>
        <w:t>certame,</w:t>
      </w:r>
      <w:r>
        <w:rPr>
          <w:spacing w:val="-7"/>
        </w:rPr>
        <w:t xml:space="preserve"> </w:t>
      </w:r>
      <w:r>
        <w:t>conforme</w:t>
      </w:r>
      <w:r>
        <w:rPr>
          <w:spacing w:val="-7"/>
        </w:rPr>
        <w:t xml:space="preserve"> </w:t>
      </w:r>
      <w:r>
        <w:t>previsto</w:t>
      </w:r>
      <w:r>
        <w:rPr>
          <w:spacing w:val="-8"/>
        </w:rPr>
        <w:t xml:space="preserve"> </w:t>
      </w:r>
      <w:r>
        <w:t>no</w:t>
      </w:r>
      <w:r>
        <w:rPr>
          <w:spacing w:val="-7"/>
        </w:rPr>
        <w:t xml:space="preserve"> </w:t>
      </w:r>
      <w:r>
        <w:t>art.</w:t>
      </w:r>
      <w:r>
        <w:rPr>
          <w:spacing w:val="-8"/>
        </w:rPr>
        <w:t xml:space="preserve"> </w:t>
      </w:r>
      <w:r>
        <w:t>14</w:t>
      </w:r>
      <w:r>
        <w:rPr>
          <w:spacing w:val="-8"/>
        </w:rPr>
        <w:t xml:space="preserve"> </w:t>
      </w:r>
      <w:r>
        <w:t>da</w:t>
      </w:r>
      <w:r>
        <w:rPr>
          <w:spacing w:val="-8"/>
        </w:rPr>
        <w:t xml:space="preserve"> </w:t>
      </w:r>
      <w:r>
        <w:t>Lei</w:t>
      </w:r>
      <w:r>
        <w:rPr>
          <w:spacing w:val="-7"/>
        </w:rPr>
        <w:t xml:space="preserve"> </w:t>
      </w:r>
      <w:r>
        <w:t>nº</w:t>
      </w:r>
      <w:r>
        <w:rPr>
          <w:spacing w:val="-8"/>
        </w:rPr>
        <w:t xml:space="preserve"> </w:t>
      </w:r>
      <w:r>
        <w:t>14.133/2021,</w:t>
      </w:r>
      <w:r>
        <w:rPr>
          <w:spacing w:val="-7"/>
        </w:rPr>
        <w:t xml:space="preserve"> </w:t>
      </w:r>
      <w:r>
        <w:t>legislação</w:t>
      </w:r>
      <w:r>
        <w:rPr>
          <w:spacing w:val="-7"/>
        </w:rPr>
        <w:t xml:space="preserve"> </w:t>
      </w:r>
      <w:r>
        <w:t>correlata e no item 6.4 do edital (Critérios de Vedação de Participação), especialmente</w:t>
      </w:r>
      <w:r>
        <w:rPr>
          <w:spacing w:val="-1"/>
        </w:rPr>
        <w:t xml:space="preserve"> </w:t>
      </w:r>
      <w:r>
        <w:t>quanto à existência de</w:t>
      </w:r>
      <w:r>
        <w:rPr>
          <w:spacing w:val="-4"/>
        </w:rPr>
        <w:t xml:space="preserve"> </w:t>
      </w:r>
      <w:r>
        <w:t>sanção</w:t>
      </w:r>
      <w:r>
        <w:rPr>
          <w:spacing w:val="-4"/>
        </w:rPr>
        <w:t xml:space="preserve"> </w:t>
      </w:r>
      <w:r>
        <w:t>que</w:t>
      </w:r>
      <w:r>
        <w:rPr>
          <w:spacing w:val="-4"/>
        </w:rPr>
        <w:t xml:space="preserve"> </w:t>
      </w:r>
      <w:r>
        <w:t>impeça</w:t>
      </w:r>
      <w:r>
        <w:rPr>
          <w:spacing w:val="-4"/>
        </w:rPr>
        <w:t xml:space="preserve"> </w:t>
      </w:r>
      <w:r>
        <w:t>a</w:t>
      </w:r>
      <w:r>
        <w:rPr>
          <w:spacing w:val="-4"/>
        </w:rPr>
        <w:t xml:space="preserve"> </w:t>
      </w:r>
      <w:r>
        <w:t>participação</w:t>
      </w:r>
      <w:r>
        <w:rPr>
          <w:spacing w:val="-4"/>
        </w:rPr>
        <w:t xml:space="preserve"> </w:t>
      </w:r>
      <w:r>
        <w:t>no</w:t>
      </w:r>
      <w:r>
        <w:rPr>
          <w:spacing w:val="-4"/>
        </w:rPr>
        <w:t xml:space="preserve"> </w:t>
      </w:r>
      <w:r>
        <w:t>certame</w:t>
      </w:r>
      <w:r>
        <w:rPr>
          <w:spacing w:val="-4"/>
        </w:rPr>
        <w:t xml:space="preserve"> </w:t>
      </w:r>
      <w:r>
        <w:t>ou</w:t>
      </w:r>
      <w:r>
        <w:rPr>
          <w:spacing w:val="-6"/>
        </w:rPr>
        <w:t xml:space="preserve"> </w:t>
      </w:r>
      <w:r>
        <w:t>a</w:t>
      </w:r>
      <w:r>
        <w:rPr>
          <w:spacing w:val="-4"/>
        </w:rPr>
        <w:t xml:space="preserve"> </w:t>
      </w:r>
      <w:r>
        <w:t>futura</w:t>
      </w:r>
      <w:r>
        <w:rPr>
          <w:spacing w:val="-4"/>
        </w:rPr>
        <w:t xml:space="preserve"> </w:t>
      </w:r>
      <w:r>
        <w:t>contratação,</w:t>
      </w:r>
      <w:r>
        <w:rPr>
          <w:spacing w:val="-4"/>
        </w:rPr>
        <w:t xml:space="preserve"> </w:t>
      </w:r>
      <w:r>
        <w:t>mediante</w:t>
      </w:r>
      <w:r>
        <w:rPr>
          <w:spacing w:val="-4"/>
        </w:rPr>
        <w:t xml:space="preserve"> </w:t>
      </w:r>
      <w:r>
        <w:t>a</w:t>
      </w:r>
      <w:r>
        <w:rPr>
          <w:spacing w:val="-4"/>
        </w:rPr>
        <w:t xml:space="preserve"> </w:t>
      </w:r>
      <w:r>
        <w:t>consulta</w:t>
      </w:r>
      <w:r>
        <w:rPr>
          <w:spacing w:val="-4"/>
        </w:rPr>
        <w:t xml:space="preserve"> </w:t>
      </w:r>
      <w:r>
        <w:t>aos seguintes cadastros:</w:t>
      </w:r>
    </w:p>
    <w:p w14:paraId="18F09235" w14:textId="77777777" w:rsidR="00E21B3E" w:rsidRDefault="003C2509" w:rsidP="00244994">
      <w:pPr>
        <w:pStyle w:val="PargrafodaLista"/>
        <w:numPr>
          <w:ilvl w:val="2"/>
          <w:numId w:val="17"/>
        </w:numPr>
        <w:tabs>
          <w:tab w:val="left" w:pos="2092"/>
        </w:tabs>
        <w:spacing w:line="360" w:lineRule="auto"/>
        <w:ind w:right="138" w:firstLine="0"/>
      </w:pPr>
      <w:r>
        <w:t>Sistema</w:t>
      </w:r>
      <w:r>
        <w:rPr>
          <w:spacing w:val="80"/>
        </w:rPr>
        <w:t xml:space="preserve"> </w:t>
      </w:r>
      <w:r>
        <w:t>de</w:t>
      </w:r>
      <w:r>
        <w:rPr>
          <w:spacing w:val="80"/>
        </w:rPr>
        <w:t xml:space="preserve"> </w:t>
      </w:r>
      <w:r>
        <w:t>Cadastro</w:t>
      </w:r>
      <w:r>
        <w:rPr>
          <w:spacing w:val="80"/>
        </w:rPr>
        <w:t xml:space="preserve"> </w:t>
      </w:r>
      <w:r>
        <w:t>Unificado</w:t>
      </w:r>
      <w:r>
        <w:rPr>
          <w:spacing w:val="80"/>
        </w:rPr>
        <w:t xml:space="preserve"> </w:t>
      </w:r>
      <w:r>
        <w:t>de</w:t>
      </w:r>
      <w:r>
        <w:rPr>
          <w:spacing w:val="80"/>
        </w:rPr>
        <w:t xml:space="preserve"> </w:t>
      </w:r>
      <w:r>
        <w:t>Fornecedores</w:t>
      </w:r>
      <w:r>
        <w:rPr>
          <w:spacing w:val="80"/>
        </w:rPr>
        <w:t xml:space="preserve"> </w:t>
      </w:r>
      <w:r>
        <w:t>–</w:t>
      </w:r>
      <w:r>
        <w:rPr>
          <w:spacing w:val="80"/>
        </w:rPr>
        <w:t xml:space="preserve"> </w:t>
      </w:r>
      <w:r>
        <w:t>SICAF</w:t>
      </w:r>
      <w:r>
        <w:rPr>
          <w:spacing w:val="80"/>
        </w:rPr>
        <w:t xml:space="preserve"> </w:t>
      </w:r>
      <w:r>
        <w:t>ou</w:t>
      </w:r>
      <w:r>
        <w:rPr>
          <w:spacing w:val="80"/>
        </w:rPr>
        <w:t xml:space="preserve"> </w:t>
      </w:r>
      <w:r>
        <w:t>Cadastro</w:t>
      </w:r>
      <w:r>
        <w:rPr>
          <w:spacing w:val="80"/>
        </w:rPr>
        <w:t xml:space="preserve"> </w:t>
      </w:r>
      <w:r>
        <w:t xml:space="preserve">de </w:t>
      </w:r>
      <w:r>
        <w:lastRenderedPageBreak/>
        <w:t xml:space="preserve">Fornecedores de </w:t>
      </w:r>
      <w:r w:rsidR="00E16A1B">
        <w:t>CABO FRIO</w:t>
      </w:r>
      <w:r>
        <w:t>.</w:t>
      </w:r>
    </w:p>
    <w:p w14:paraId="6025CB33" w14:textId="77777777" w:rsidR="00E21B3E" w:rsidRDefault="003C2509" w:rsidP="00244994">
      <w:pPr>
        <w:pStyle w:val="PargrafodaLista"/>
        <w:numPr>
          <w:ilvl w:val="2"/>
          <w:numId w:val="17"/>
        </w:numPr>
        <w:tabs>
          <w:tab w:val="left" w:pos="1734"/>
          <w:tab w:val="left" w:pos="2001"/>
          <w:tab w:val="left" w:pos="2892"/>
          <w:tab w:val="left" w:pos="3873"/>
          <w:tab w:val="left" w:pos="4212"/>
          <w:tab w:val="left" w:pos="5013"/>
          <w:tab w:val="left" w:pos="6029"/>
          <w:tab w:val="left" w:pos="6655"/>
          <w:tab w:val="left" w:pos="8770"/>
          <w:tab w:val="left" w:pos="9228"/>
        </w:tabs>
        <w:spacing w:line="360" w:lineRule="auto"/>
        <w:ind w:right="138" w:firstLine="0"/>
      </w:pPr>
      <w:r>
        <w:t xml:space="preserve">Cadastro Nacional de Empresas Inidôneas e Suspensas – CEIS e Cadastro Nacional </w:t>
      </w:r>
      <w:r>
        <w:rPr>
          <w:spacing w:val="-6"/>
        </w:rPr>
        <w:t>de</w:t>
      </w:r>
      <w:r>
        <w:tab/>
      </w:r>
      <w:r>
        <w:rPr>
          <w:spacing w:val="-2"/>
        </w:rPr>
        <w:t>Empresas</w:t>
      </w:r>
      <w:r>
        <w:tab/>
      </w:r>
      <w:r>
        <w:rPr>
          <w:spacing w:val="-2"/>
        </w:rPr>
        <w:t>Punidas</w:t>
      </w:r>
      <w:r>
        <w:tab/>
      </w:r>
      <w:r>
        <w:rPr>
          <w:spacing w:val="-10"/>
        </w:rPr>
        <w:t>–</w:t>
      </w:r>
      <w:r>
        <w:tab/>
      </w:r>
      <w:r>
        <w:rPr>
          <w:spacing w:val="-4"/>
        </w:rPr>
        <w:t>CNEP,</w:t>
      </w:r>
      <w:r>
        <w:tab/>
      </w:r>
      <w:r>
        <w:rPr>
          <w:spacing w:val="-2"/>
        </w:rPr>
        <w:t>mantido</w:t>
      </w:r>
      <w:r>
        <w:tab/>
      </w:r>
      <w:r>
        <w:rPr>
          <w:spacing w:val="-4"/>
        </w:rPr>
        <w:t>pela</w:t>
      </w:r>
      <w:r>
        <w:tab/>
      </w:r>
      <w:r>
        <w:rPr>
          <w:spacing w:val="-2"/>
        </w:rPr>
        <w:t>Controladoria-Geral</w:t>
      </w:r>
      <w:r>
        <w:tab/>
      </w:r>
      <w:r>
        <w:rPr>
          <w:spacing w:val="-6"/>
        </w:rPr>
        <w:t>da</w:t>
      </w:r>
      <w:r>
        <w:tab/>
      </w:r>
      <w:r>
        <w:rPr>
          <w:spacing w:val="-2"/>
        </w:rPr>
        <w:t xml:space="preserve">União </w:t>
      </w:r>
      <w:hyperlink r:id="rId19">
        <w:r>
          <w:rPr>
            <w:color w:val="0462C1"/>
            <w:spacing w:val="-2"/>
            <w:u w:val="single" w:color="0462C1"/>
          </w:rPr>
          <w:t>https://portaldatransparencia.gov.br/sancoes/consulta?ordenarPor=nomeSancionad</w:t>
        </w:r>
      </w:hyperlink>
      <w:r>
        <w:rPr>
          <w:color w:val="0462C1"/>
          <w:spacing w:val="-2"/>
        </w:rPr>
        <w:t xml:space="preserve"> </w:t>
      </w:r>
      <w:hyperlink r:id="rId20">
        <w:r>
          <w:rPr>
            <w:color w:val="0462C1"/>
            <w:spacing w:val="-2"/>
            <w:u w:val="single" w:color="0462C1"/>
          </w:rPr>
          <w:t>o&amp;direcao=asc</w:t>
        </w:r>
      </w:hyperlink>
    </w:p>
    <w:p w14:paraId="24F15C77" w14:textId="77777777" w:rsidR="00E21B3E" w:rsidRDefault="003C2509" w:rsidP="00244994">
      <w:pPr>
        <w:pStyle w:val="PargrafodaLista"/>
        <w:numPr>
          <w:ilvl w:val="2"/>
          <w:numId w:val="17"/>
        </w:numPr>
        <w:tabs>
          <w:tab w:val="left" w:pos="2123"/>
        </w:tabs>
        <w:spacing w:line="360" w:lineRule="auto"/>
        <w:ind w:right="140" w:firstLine="0"/>
      </w:pPr>
      <w:r>
        <w:t>Cadastro de Empresas e Pessoas punidas por trabalho a</w:t>
      </w:r>
      <w:r>
        <w:rPr>
          <w:spacing w:val="-1"/>
        </w:rPr>
        <w:t xml:space="preserve"> </w:t>
      </w:r>
      <w:r>
        <w:t xml:space="preserve">condições análogas às de </w:t>
      </w:r>
      <w:r>
        <w:rPr>
          <w:spacing w:val="-2"/>
        </w:rPr>
        <w:t>escravo.</w:t>
      </w:r>
    </w:p>
    <w:p w14:paraId="5A74FB26" w14:textId="77777777" w:rsidR="00E21B3E" w:rsidRDefault="003C2509" w:rsidP="00244994">
      <w:pPr>
        <w:pStyle w:val="PargrafodaLista"/>
        <w:numPr>
          <w:ilvl w:val="1"/>
          <w:numId w:val="17"/>
        </w:numPr>
        <w:tabs>
          <w:tab w:val="left" w:pos="1336"/>
        </w:tabs>
        <w:spacing w:before="1" w:line="360" w:lineRule="auto"/>
        <w:ind w:right="137" w:firstLine="0"/>
      </w:pPr>
      <w:r>
        <w:t>A consulta aos cadastros será realizada em nome da empresa licitante e também de seu sócio majoritário, por força da vedação de que trata o art. 12 da Lei nº 8.429/1992.</w:t>
      </w:r>
    </w:p>
    <w:p w14:paraId="54D3CA4E" w14:textId="5CFCF098" w:rsidR="00E21B3E" w:rsidRDefault="003C2509" w:rsidP="00244994">
      <w:pPr>
        <w:pStyle w:val="PargrafodaLista"/>
        <w:numPr>
          <w:ilvl w:val="1"/>
          <w:numId w:val="17"/>
        </w:numPr>
        <w:tabs>
          <w:tab w:val="left" w:pos="1268"/>
        </w:tabs>
        <w:spacing w:line="360" w:lineRule="auto"/>
        <w:ind w:right="137" w:firstLine="0"/>
      </w:pPr>
      <w:r>
        <w:t>Caso conste na Consulta de Situação do licitante a existência de Ocorrências Impeditivas Indiretas, a</w:t>
      </w:r>
      <w:r w:rsidR="0036358F">
        <w:t xml:space="preserve"> </w:t>
      </w:r>
      <w:r w:rsidR="00D36168">
        <w:t>Comissão de Contratação</w:t>
      </w:r>
      <w:r w:rsidR="0036358F">
        <w:t xml:space="preserve">  </w:t>
      </w:r>
      <w:r>
        <w:t>diligenciará para verificar se houve fraude por parte das empresas apontadas no Relatório de Ocorrências Impeditivas Indiretas. (IN nº 3/2018, art. 29, caput)</w:t>
      </w:r>
    </w:p>
    <w:p w14:paraId="5C04E295" w14:textId="77777777" w:rsidR="00E21B3E" w:rsidRDefault="003C2509" w:rsidP="00244994">
      <w:pPr>
        <w:pStyle w:val="PargrafodaLista"/>
        <w:numPr>
          <w:ilvl w:val="1"/>
          <w:numId w:val="17"/>
        </w:numPr>
        <w:tabs>
          <w:tab w:val="left" w:pos="1333"/>
        </w:tabs>
        <w:spacing w:line="360" w:lineRule="auto"/>
        <w:ind w:right="141" w:firstLine="0"/>
      </w:pPr>
      <w:r>
        <w:t>A tentativa de burla será verificada por meio dos vínculos societários, linhas de fornecimento similares, dentre outros. (IN nº 3/2018, art. 29, §1º).</w:t>
      </w:r>
    </w:p>
    <w:p w14:paraId="42755C93" w14:textId="77777777" w:rsidR="00E21B3E" w:rsidRDefault="003C2509" w:rsidP="00244994">
      <w:pPr>
        <w:pStyle w:val="PargrafodaLista"/>
        <w:numPr>
          <w:ilvl w:val="1"/>
          <w:numId w:val="17"/>
        </w:numPr>
        <w:tabs>
          <w:tab w:val="left" w:pos="1244"/>
        </w:tabs>
        <w:spacing w:line="360" w:lineRule="auto"/>
        <w:ind w:right="138" w:firstLine="0"/>
      </w:pPr>
      <w:r>
        <w:t>O</w:t>
      </w:r>
      <w:r>
        <w:rPr>
          <w:spacing w:val="-3"/>
        </w:rPr>
        <w:t xml:space="preserve"> </w:t>
      </w:r>
      <w:r>
        <w:t>licitante</w:t>
      </w:r>
      <w:r>
        <w:rPr>
          <w:spacing w:val="-5"/>
        </w:rPr>
        <w:t xml:space="preserve"> </w:t>
      </w:r>
      <w:r>
        <w:t>será</w:t>
      </w:r>
      <w:r>
        <w:rPr>
          <w:spacing w:val="-5"/>
        </w:rPr>
        <w:t xml:space="preserve"> </w:t>
      </w:r>
      <w:r>
        <w:t>convocado</w:t>
      </w:r>
      <w:r>
        <w:rPr>
          <w:spacing w:val="-2"/>
        </w:rPr>
        <w:t xml:space="preserve"> </w:t>
      </w:r>
      <w:r>
        <w:t>para</w:t>
      </w:r>
      <w:r>
        <w:rPr>
          <w:spacing w:val="-6"/>
        </w:rPr>
        <w:t xml:space="preserve"> </w:t>
      </w:r>
      <w:r>
        <w:t>manifestação</w:t>
      </w:r>
      <w:r>
        <w:rPr>
          <w:spacing w:val="-5"/>
        </w:rPr>
        <w:t xml:space="preserve"> </w:t>
      </w:r>
      <w:r>
        <w:t>previamente</w:t>
      </w:r>
      <w:r>
        <w:rPr>
          <w:spacing w:val="-2"/>
        </w:rPr>
        <w:t xml:space="preserve"> </w:t>
      </w:r>
      <w:r>
        <w:t>a</w:t>
      </w:r>
      <w:r>
        <w:rPr>
          <w:spacing w:val="-5"/>
        </w:rPr>
        <w:t xml:space="preserve"> </w:t>
      </w:r>
      <w:r>
        <w:t>uma</w:t>
      </w:r>
      <w:r>
        <w:rPr>
          <w:spacing w:val="-2"/>
        </w:rPr>
        <w:t xml:space="preserve"> </w:t>
      </w:r>
      <w:r>
        <w:t>eventual</w:t>
      </w:r>
      <w:r>
        <w:rPr>
          <w:spacing w:val="-2"/>
        </w:rPr>
        <w:t xml:space="preserve"> </w:t>
      </w:r>
      <w:r>
        <w:t>desclassificação. (IN nº 3/2018, art. 29, §2º).</w:t>
      </w:r>
    </w:p>
    <w:p w14:paraId="2B6D4334" w14:textId="77777777" w:rsidR="00E21B3E" w:rsidRDefault="003C2509" w:rsidP="00244994">
      <w:pPr>
        <w:pStyle w:val="PargrafodaLista"/>
        <w:numPr>
          <w:ilvl w:val="1"/>
          <w:numId w:val="17"/>
        </w:numPr>
        <w:tabs>
          <w:tab w:val="left" w:pos="1251"/>
        </w:tabs>
        <w:spacing w:line="360" w:lineRule="auto"/>
        <w:ind w:right="139" w:firstLine="0"/>
      </w:pPr>
      <w:r>
        <w:t>Constatada a existência de sanção, o licitante será o licitante será excluído do certame, por falta de condição de participação.</w:t>
      </w:r>
    </w:p>
    <w:p w14:paraId="3F138B34" w14:textId="77777777" w:rsidR="00691B65" w:rsidRDefault="00691B65">
      <w:pPr>
        <w:pStyle w:val="Corpodetexto"/>
        <w:spacing w:before="128"/>
        <w:ind w:left="0"/>
        <w:jc w:val="left"/>
      </w:pPr>
    </w:p>
    <w:p w14:paraId="6BD032A3" w14:textId="77777777" w:rsidR="00677B99" w:rsidRDefault="00677B99" w:rsidP="00244994">
      <w:pPr>
        <w:pStyle w:val="PargrafodaLista"/>
        <w:widowControl/>
        <w:numPr>
          <w:ilvl w:val="0"/>
          <w:numId w:val="17"/>
        </w:numPr>
        <w:adjustRightInd w:val="0"/>
        <w:spacing w:after="160" w:line="360" w:lineRule="auto"/>
        <w:contextualSpacing/>
        <w:rPr>
          <w:rFonts w:ascii="Arial" w:hAnsi="Arial"/>
          <w:b/>
          <w:bCs/>
        </w:rPr>
      </w:pPr>
      <w:r w:rsidRPr="00B82990">
        <w:rPr>
          <w:rFonts w:ascii="Arial" w:hAnsi="Arial"/>
          <w:b/>
          <w:bCs/>
        </w:rPr>
        <w:t>D</w:t>
      </w:r>
      <w:r>
        <w:rPr>
          <w:rFonts w:ascii="Arial" w:hAnsi="Arial"/>
          <w:b/>
          <w:bCs/>
        </w:rPr>
        <w:t>O PROCESSAMENTO E JULGAMENTO DAS PROPOSTAS</w:t>
      </w:r>
      <w:r w:rsidRPr="00B82990">
        <w:rPr>
          <w:rFonts w:ascii="Arial" w:hAnsi="Arial"/>
          <w:b/>
          <w:bCs/>
        </w:rPr>
        <w:t>:</w:t>
      </w:r>
    </w:p>
    <w:p w14:paraId="2D3394DF" w14:textId="77777777" w:rsidR="00677B99" w:rsidRPr="00A307E2" w:rsidRDefault="00677B99" w:rsidP="00244994">
      <w:pPr>
        <w:pStyle w:val="PargrafodaLista"/>
        <w:widowControl/>
        <w:numPr>
          <w:ilvl w:val="1"/>
          <w:numId w:val="17"/>
        </w:numPr>
        <w:adjustRightInd w:val="0"/>
        <w:spacing w:after="160" w:line="360" w:lineRule="auto"/>
        <w:ind w:left="426" w:firstLine="0"/>
        <w:contextualSpacing/>
        <w:rPr>
          <w:rFonts w:ascii="Arial" w:hAnsi="Arial"/>
          <w:b/>
          <w:bCs/>
        </w:rPr>
      </w:pPr>
      <w:r w:rsidRPr="00A307E2">
        <w:rPr>
          <w:rFonts w:ascii="Arial" w:hAnsi="Arial"/>
          <w:b/>
          <w:bCs/>
        </w:rPr>
        <w:t>Primeira Sessão</w:t>
      </w:r>
      <w:r w:rsidRPr="00A307E2">
        <w:rPr>
          <w:rFonts w:ascii="Arial" w:hAnsi="Arial"/>
        </w:rPr>
        <w:t>:</w:t>
      </w:r>
    </w:p>
    <w:p w14:paraId="2EE2FA04" w14:textId="0424E72D"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Os Invólucros com as Propostas Técnicas (Invólucros nº 01 a 03) e as Propostas de Preços (Invólucro nº 04) serão entregues à </w:t>
      </w:r>
      <w:r w:rsidR="00244994">
        <w:rPr>
          <w:rFonts w:ascii="Arial" w:hAnsi="Arial"/>
        </w:rPr>
        <w:t>Comissão de Contratação</w:t>
      </w:r>
      <w:r w:rsidRPr="00A307E2">
        <w:rPr>
          <w:rFonts w:ascii="Arial" w:hAnsi="Arial"/>
        </w:rPr>
        <w:t xml:space="preserve">, em sessão pública, na data, local e horário determinados </w:t>
      </w:r>
      <w:r w:rsidR="00C4332A">
        <w:rPr>
          <w:rFonts w:ascii="Arial" w:hAnsi="Arial"/>
        </w:rPr>
        <w:t>no</w:t>
      </w:r>
      <w:r w:rsidRPr="00A307E2">
        <w:rPr>
          <w:rFonts w:ascii="Arial" w:hAnsi="Arial"/>
        </w:rPr>
        <w:t xml:space="preserve"> Edital.</w:t>
      </w:r>
    </w:p>
    <w:p w14:paraId="549E3E79" w14:textId="77777777"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Os representantes legais das Licitantes, ou seus procuradores regularmente constituídos e presentes, assinarão a Lista de Presença, após o que será declarada aberta a reunião.</w:t>
      </w:r>
    </w:p>
    <w:p w14:paraId="55CF8BB0" w14:textId="77777777"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É vedada a participação, na sessão de recebimento e abertura dos invólucros com as Propostas Técnicas e Comercial, dos membros designados para a Subcomissão Técnica.</w:t>
      </w:r>
    </w:p>
    <w:p w14:paraId="162EAFB7" w14:textId="55C24396"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Os invólucros padronizados com a </w:t>
      </w:r>
      <w:r w:rsidRPr="00A307E2">
        <w:rPr>
          <w:rFonts w:ascii="Arial" w:hAnsi="Arial"/>
          <w:u w:val="single" w:color="000000"/>
        </w:rPr>
        <w:t>Via Não Identificada do Plano de Comunicação Publicitária</w:t>
      </w:r>
      <w:r w:rsidRPr="00A307E2">
        <w:rPr>
          <w:rFonts w:ascii="Arial" w:hAnsi="Arial"/>
        </w:rPr>
        <w:t xml:space="preserve"> não serão recebidos pela </w:t>
      </w:r>
      <w:r w:rsidR="007133F3">
        <w:rPr>
          <w:rFonts w:ascii="Arial" w:hAnsi="Arial"/>
        </w:rPr>
        <w:t>Comissão de Contratação</w:t>
      </w:r>
      <w:r w:rsidRPr="00A307E2">
        <w:rPr>
          <w:rFonts w:ascii="Arial" w:hAnsi="Arial"/>
        </w:rPr>
        <w:t xml:space="preserve"> no caso de apresentarem marca, sinal, etiqueta ou qualquer outro elemento capaz de identificar a Licitante.</w:t>
      </w:r>
    </w:p>
    <w:p w14:paraId="1817AB9E" w14:textId="77777777"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É vedado o lançamento de qualquer código, sinal ou marca nos Invólucros padronizados ou nos documentos que compõem a Via Não Identificada do Plano de Comunicação Publicitária.</w:t>
      </w:r>
    </w:p>
    <w:p w14:paraId="5F1F7F59" w14:textId="77777777" w:rsidR="00677B99" w:rsidRPr="009F2390" w:rsidRDefault="00677B99" w:rsidP="00244994">
      <w:pPr>
        <w:pStyle w:val="PargrafodaLista"/>
        <w:widowControl/>
        <w:numPr>
          <w:ilvl w:val="3"/>
          <w:numId w:val="17"/>
        </w:numPr>
        <w:adjustRightInd w:val="0"/>
        <w:spacing w:after="160" w:line="360" w:lineRule="auto"/>
        <w:ind w:left="1418" w:firstLine="0"/>
        <w:contextualSpacing/>
        <w:rPr>
          <w:rFonts w:ascii="Arial" w:hAnsi="Arial"/>
          <w:b/>
          <w:bCs/>
        </w:rPr>
      </w:pPr>
      <w:r w:rsidRPr="009F2390">
        <w:rPr>
          <w:rFonts w:ascii="Arial" w:hAnsi="Arial"/>
        </w:rPr>
        <w:lastRenderedPageBreak/>
        <w:t>O Invólucro nº 3 não poderá ter informação, marca, sinal, etiqueta, palavra ou outro elemento que conste do Plano de Comunicação Publicitária – Via Não Identificada (Involucro nº 1) que possibilite a identificação da autoria deste, antes da abertura do Invólucro nº 2.</w:t>
      </w:r>
    </w:p>
    <w:p w14:paraId="566566F3" w14:textId="742DE47F"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Recebidos os Invólucros, a </w:t>
      </w:r>
      <w:r w:rsidR="007133F3">
        <w:rPr>
          <w:rFonts w:ascii="Arial" w:hAnsi="Arial"/>
        </w:rPr>
        <w:t>Comissão de Contratação</w:t>
      </w:r>
      <w:r w:rsidRPr="00A307E2">
        <w:rPr>
          <w:rFonts w:ascii="Arial" w:hAnsi="Arial"/>
        </w:rPr>
        <w:t xml:space="preserve"> retirará o conteúdo do Invólucro nº 01 – Proposta Técnica - Plano de Comunicação Via Não Identificada e abrirá o Invólucro nº 03 – Proposta Técnica - Conjunto de Informações. As propostas serão rubricadas pelos seus respectivos membros e pelos representantes das Licitantes presentes à sessão, facultada a designação de um deles para representar todas as Licitantes.</w:t>
      </w:r>
    </w:p>
    <w:p w14:paraId="0B2B6E85" w14:textId="693AEA87" w:rsidR="00677B99" w:rsidRPr="00A307E2" w:rsidRDefault="00677B99" w:rsidP="007E376B">
      <w:pPr>
        <w:pStyle w:val="PargrafodaLista"/>
        <w:widowControl/>
        <w:numPr>
          <w:ilvl w:val="3"/>
          <w:numId w:val="17"/>
        </w:numPr>
        <w:adjustRightInd w:val="0"/>
        <w:spacing w:after="160" w:line="360" w:lineRule="auto"/>
        <w:ind w:left="1418" w:firstLine="0"/>
        <w:contextualSpacing/>
        <w:rPr>
          <w:rFonts w:ascii="Arial" w:hAnsi="Arial"/>
          <w:b/>
          <w:bCs/>
        </w:rPr>
      </w:pPr>
      <w:r w:rsidRPr="00A307E2">
        <w:rPr>
          <w:rFonts w:ascii="Arial" w:hAnsi="Arial"/>
        </w:rPr>
        <w:t xml:space="preserve">O Invólucro nº 02 - </w:t>
      </w:r>
      <w:r w:rsidRPr="00A307E2">
        <w:rPr>
          <w:rFonts w:ascii="Arial" w:hAnsi="Arial"/>
          <w:u w:val="single" w:color="000000"/>
        </w:rPr>
        <w:t>Plano de Comunicação Publicitária – Via Identificada</w:t>
      </w:r>
      <w:r w:rsidRPr="00A307E2">
        <w:rPr>
          <w:rFonts w:ascii="Arial" w:hAnsi="Arial"/>
        </w:rPr>
        <w:t xml:space="preserve"> e o Invólucro nº 04 – Proposta de Preço, permanecerão lacrados em poder da </w:t>
      </w:r>
      <w:r w:rsidR="007133F3">
        <w:rPr>
          <w:rFonts w:ascii="Arial" w:hAnsi="Arial"/>
        </w:rPr>
        <w:t>Comissão de Contratação</w:t>
      </w:r>
      <w:r w:rsidRPr="00A307E2">
        <w:rPr>
          <w:rFonts w:ascii="Arial" w:hAnsi="Arial"/>
        </w:rPr>
        <w:t xml:space="preserve"> e deverão ser rubricados no fecho por seus membros e pelos Representantes Legais presentes.</w:t>
      </w:r>
    </w:p>
    <w:p w14:paraId="1C3B898F"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Os Invólucros abertos e todo o seu conteúdo serão encaminhados à Subcomissão Técnica para análise e julgamento.</w:t>
      </w:r>
    </w:p>
    <w:p w14:paraId="3318F0FE"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A Subcomissão Técnica procederá a análise individualizada e julgamento do </w:t>
      </w:r>
      <w:r w:rsidRPr="00A307E2">
        <w:rPr>
          <w:rFonts w:ascii="Arial" w:hAnsi="Arial"/>
          <w:u w:val="single" w:color="000000"/>
        </w:rPr>
        <w:t>Plano de Comunicação Publicitária Via Não Identificada</w:t>
      </w:r>
      <w:r w:rsidRPr="00A307E2">
        <w:rPr>
          <w:rFonts w:ascii="Arial" w:hAnsi="Arial"/>
        </w:rPr>
        <w:t xml:space="preserve"> (Invólucro nº 01) e do </w:t>
      </w:r>
      <w:r w:rsidRPr="00A307E2">
        <w:rPr>
          <w:rFonts w:ascii="Arial" w:hAnsi="Arial"/>
          <w:u w:val="single"/>
        </w:rPr>
        <w:t>Conjunto de Informações</w:t>
      </w:r>
      <w:r w:rsidRPr="00A307E2">
        <w:rPr>
          <w:rFonts w:ascii="Arial" w:hAnsi="Arial"/>
        </w:rPr>
        <w:t xml:space="preserve"> (Invólucro nº 03), respeitado o procedimento legal e conforme critérios e quesitos estabelecidos neste Termo de Referência, desclassificando-se as Propostas que desatenderem as exigências legais ou estabelecidas nesse instrumento.</w:t>
      </w:r>
    </w:p>
    <w:p w14:paraId="5EE20308" w14:textId="156AB40A"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Serão elaboradas pela Subcomissão Técnica </w:t>
      </w:r>
      <w:r w:rsidRPr="00A307E2">
        <w:rPr>
          <w:rFonts w:ascii="Arial" w:hAnsi="Arial"/>
          <w:b/>
          <w:u w:val="single"/>
        </w:rPr>
        <w:t>duas atas</w:t>
      </w:r>
      <w:r w:rsidRPr="00A307E2">
        <w:rPr>
          <w:rFonts w:ascii="Arial" w:hAnsi="Arial"/>
          <w:b/>
        </w:rPr>
        <w:t xml:space="preserve"> </w:t>
      </w:r>
      <w:r w:rsidRPr="00A307E2">
        <w:rPr>
          <w:rFonts w:ascii="Arial" w:hAnsi="Arial"/>
        </w:rPr>
        <w:t xml:space="preserve">relativas (I) ao julgamento do </w:t>
      </w:r>
      <w:r w:rsidRPr="00A307E2">
        <w:rPr>
          <w:rFonts w:ascii="Arial" w:hAnsi="Arial"/>
          <w:u w:val="single" w:color="000000"/>
        </w:rPr>
        <w:t>Plano de Comunicação Publicitária Via Não Identificada</w:t>
      </w:r>
      <w:r w:rsidRPr="00A307E2">
        <w:rPr>
          <w:rFonts w:ascii="Arial" w:hAnsi="Arial"/>
        </w:rPr>
        <w:t xml:space="preserve"> e (II) ao julgamento dos quesitos referentes ao Conjunto de Informações e, posteriormente, encaminhadas à </w:t>
      </w:r>
      <w:r w:rsidR="007133F3">
        <w:rPr>
          <w:rFonts w:ascii="Arial" w:hAnsi="Arial"/>
        </w:rPr>
        <w:t>Comissão de Contratação</w:t>
      </w:r>
      <w:r w:rsidRPr="00A307E2">
        <w:rPr>
          <w:rFonts w:ascii="Arial" w:hAnsi="Arial"/>
        </w:rPr>
        <w:t>, juntamente com as Propostas, as planilhas com as pontuações e a justificativa escrita das razões que as fundamentaram em cada caso.</w:t>
      </w:r>
    </w:p>
    <w:p w14:paraId="1F9B440B" w14:textId="77777777" w:rsidR="00677B99" w:rsidRPr="00244994" w:rsidRDefault="00677B99" w:rsidP="00244994">
      <w:pPr>
        <w:pStyle w:val="PargrafodaLista"/>
        <w:widowControl/>
        <w:numPr>
          <w:ilvl w:val="3"/>
          <w:numId w:val="17"/>
        </w:numPr>
        <w:adjustRightInd w:val="0"/>
        <w:spacing w:after="160" w:line="360" w:lineRule="auto"/>
        <w:ind w:left="1418" w:firstLine="0"/>
        <w:contextualSpacing/>
        <w:rPr>
          <w:rFonts w:ascii="Arial" w:hAnsi="Arial"/>
          <w:b/>
          <w:bCs/>
        </w:rPr>
      </w:pPr>
      <w:r w:rsidRPr="00A307E2">
        <w:rPr>
          <w:rFonts w:ascii="Arial" w:hAnsi="Arial"/>
        </w:rPr>
        <w:t>A Subcomissão Técnica justificará os pontos concedidos em cada item do critério de avaliação.</w:t>
      </w:r>
    </w:p>
    <w:p w14:paraId="228E1052" w14:textId="77777777" w:rsidR="00677B99" w:rsidRPr="00A307E2" w:rsidRDefault="00677B99" w:rsidP="00244994">
      <w:pPr>
        <w:pStyle w:val="PargrafodaLista"/>
        <w:widowControl/>
        <w:numPr>
          <w:ilvl w:val="1"/>
          <w:numId w:val="17"/>
        </w:numPr>
        <w:adjustRightInd w:val="0"/>
        <w:spacing w:after="160" w:line="360" w:lineRule="auto"/>
        <w:ind w:left="426" w:firstLine="0"/>
        <w:contextualSpacing/>
        <w:rPr>
          <w:rFonts w:ascii="Arial" w:hAnsi="Arial"/>
          <w:b/>
          <w:bCs/>
        </w:rPr>
      </w:pPr>
      <w:r w:rsidRPr="00A307E2">
        <w:rPr>
          <w:rFonts w:ascii="Arial" w:hAnsi="Arial"/>
          <w:b/>
          <w:bCs/>
        </w:rPr>
        <w:t>Segunda Sessão</w:t>
      </w:r>
      <w:r w:rsidRPr="00A307E2">
        <w:rPr>
          <w:rFonts w:ascii="Arial" w:hAnsi="Arial"/>
        </w:rPr>
        <w:t>:</w:t>
      </w:r>
    </w:p>
    <w:p w14:paraId="3F14E7B7" w14:textId="71FA965D"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Recebidas as atas de julgamento, a </w:t>
      </w:r>
      <w:r w:rsidR="007133F3">
        <w:rPr>
          <w:rFonts w:ascii="Arial" w:hAnsi="Arial"/>
        </w:rPr>
        <w:t>Comissão de Contratação</w:t>
      </w:r>
      <w:r w:rsidRPr="00A307E2">
        <w:rPr>
          <w:rFonts w:ascii="Arial" w:hAnsi="Arial"/>
        </w:rPr>
        <w:t xml:space="preserve"> convocará sessão pública, com antecedência mínima de dois dias úteis, destinada à apuração do resultado geral das Propostas Técnicas, com os seguintes procedimentos: </w:t>
      </w:r>
    </w:p>
    <w:p w14:paraId="200A2DBA" w14:textId="77777777" w:rsidR="00677B99" w:rsidRPr="00A307E2" w:rsidRDefault="00677B99" w:rsidP="00244994">
      <w:pPr>
        <w:widowControl/>
        <w:numPr>
          <w:ilvl w:val="0"/>
          <w:numId w:val="19"/>
        </w:numPr>
        <w:autoSpaceDE/>
        <w:autoSpaceDN/>
        <w:spacing w:line="360" w:lineRule="auto"/>
        <w:ind w:left="993"/>
        <w:jc w:val="both"/>
        <w:rPr>
          <w:rFonts w:ascii="Arial" w:hAnsi="Arial"/>
        </w:rPr>
      </w:pPr>
      <w:bookmarkStart w:id="0" w:name="_Hlk190776007"/>
      <w:r w:rsidRPr="00A307E2">
        <w:rPr>
          <w:rFonts w:ascii="Arial" w:hAnsi="Arial"/>
        </w:rPr>
        <w:t xml:space="preserve">Abertura do Invólucro nº 02 com a </w:t>
      </w:r>
      <w:r w:rsidRPr="00A307E2">
        <w:rPr>
          <w:rFonts w:ascii="Arial" w:hAnsi="Arial"/>
          <w:u w:val="single" w:color="000000"/>
        </w:rPr>
        <w:t>Via Identificada do Plano de Comunicação Publicitária</w:t>
      </w:r>
      <w:r w:rsidRPr="00A307E2">
        <w:rPr>
          <w:rFonts w:ascii="Arial" w:hAnsi="Arial"/>
        </w:rPr>
        <w:t xml:space="preserve">. </w:t>
      </w:r>
    </w:p>
    <w:p w14:paraId="4188EEAB" w14:textId="77777777" w:rsidR="00677B99" w:rsidRPr="00A307E2" w:rsidRDefault="00677B99" w:rsidP="00244994">
      <w:pPr>
        <w:widowControl/>
        <w:numPr>
          <w:ilvl w:val="0"/>
          <w:numId w:val="19"/>
        </w:numPr>
        <w:autoSpaceDE/>
        <w:autoSpaceDN/>
        <w:spacing w:line="360" w:lineRule="auto"/>
        <w:ind w:left="993"/>
        <w:jc w:val="both"/>
        <w:rPr>
          <w:rFonts w:ascii="Arial" w:hAnsi="Arial"/>
        </w:rPr>
      </w:pPr>
      <w:r w:rsidRPr="00A307E2">
        <w:rPr>
          <w:rFonts w:ascii="Arial" w:hAnsi="Arial"/>
        </w:rPr>
        <w:t xml:space="preserve">Cotejo entre as </w:t>
      </w:r>
      <w:r w:rsidRPr="00A307E2">
        <w:rPr>
          <w:rFonts w:ascii="Arial" w:hAnsi="Arial"/>
          <w:u w:val="single" w:color="000000"/>
        </w:rPr>
        <w:t>Vias Identificadas e as Não Identificadas do Plano de Comunicação Publicitária</w:t>
      </w:r>
      <w:r w:rsidRPr="00A307E2">
        <w:rPr>
          <w:rFonts w:ascii="Arial" w:hAnsi="Arial"/>
        </w:rPr>
        <w:t xml:space="preserve">, para identificação de sua autoria.  </w:t>
      </w:r>
    </w:p>
    <w:p w14:paraId="3D38F581" w14:textId="77777777" w:rsidR="00677B99" w:rsidRPr="00A307E2" w:rsidRDefault="00677B99" w:rsidP="00244994">
      <w:pPr>
        <w:widowControl/>
        <w:numPr>
          <w:ilvl w:val="0"/>
          <w:numId w:val="19"/>
        </w:numPr>
        <w:autoSpaceDE/>
        <w:autoSpaceDN/>
        <w:spacing w:line="360" w:lineRule="auto"/>
        <w:ind w:left="993"/>
        <w:jc w:val="both"/>
        <w:rPr>
          <w:rFonts w:ascii="Arial" w:hAnsi="Arial"/>
        </w:rPr>
      </w:pPr>
      <w:r w:rsidRPr="00A307E2">
        <w:rPr>
          <w:rFonts w:ascii="Arial" w:hAnsi="Arial"/>
        </w:rPr>
        <w:t xml:space="preserve">Verificação da Pontuação Total obtida pelas agências, conforme critérios estabelecidos no </w:t>
      </w:r>
      <w:r w:rsidRPr="00A307E2">
        <w:rPr>
          <w:rFonts w:ascii="Arial" w:hAnsi="Arial"/>
          <w:b/>
        </w:rPr>
        <w:t xml:space="preserve">Anexo </w:t>
      </w:r>
      <w:r>
        <w:rPr>
          <w:rFonts w:ascii="Arial" w:hAnsi="Arial"/>
          <w:b/>
        </w:rPr>
        <w:t>F</w:t>
      </w:r>
      <w:r w:rsidRPr="00A307E2">
        <w:rPr>
          <w:rFonts w:ascii="Arial" w:hAnsi="Arial"/>
        </w:rPr>
        <w:t xml:space="preserve">. </w:t>
      </w:r>
    </w:p>
    <w:p w14:paraId="4D2F3878" w14:textId="77777777" w:rsidR="00677B99" w:rsidRPr="00A307E2" w:rsidRDefault="00677B99" w:rsidP="00244994">
      <w:pPr>
        <w:widowControl/>
        <w:numPr>
          <w:ilvl w:val="0"/>
          <w:numId w:val="19"/>
        </w:numPr>
        <w:autoSpaceDE/>
        <w:autoSpaceDN/>
        <w:spacing w:line="360" w:lineRule="auto"/>
        <w:ind w:left="993"/>
        <w:jc w:val="both"/>
        <w:rPr>
          <w:rFonts w:ascii="Arial" w:hAnsi="Arial"/>
        </w:rPr>
      </w:pPr>
      <w:r w:rsidRPr="00A307E2">
        <w:rPr>
          <w:rFonts w:ascii="Arial" w:hAnsi="Arial"/>
        </w:rPr>
        <w:lastRenderedPageBreak/>
        <w:t xml:space="preserve">Elaboração de planilha com as pontuações atribuídas a cada um dos quesitos de cada Proposta Técnica, obtendo-se o resultado final do julgamento geral da Proposta Técnica. </w:t>
      </w:r>
    </w:p>
    <w:p w14:paraId="27962EEF" w14:textId="77777777" w:rsidR="00677B99" w:rsidRPr="00A307E2" w:rsidRDefault="00677B99" w:rsidP="00244994">
      <w:pPr>
        <w:widowControl/>
        <w:numPr>
          <w:ilvl w:val="0"/>
          <w:numId w:val="19"/>
        </w:numPr>
        <w:autoSpaceDE/>
        <w:autoSpaceDN/>
        <w:spacing w:line="360" w:lineRule="auto"/>
        <w:ind w:left="993"/>
        <w:jc w:val="both"/>
        <w:rPr>
          <w:rFonts w:ascii="Arial" w:hAnsi="Arial"/>
        </w:rPr>
      </w:pPr>
      <w:r w:rsidRPr="00A307E2">
        <w:rPr>
          <w:rFonts w:ascii="Arial" w:hAnsi="Arial"/>
        </w:rPr>
        <w:t xml:space="preserve">Proclamação do resultado do julgamento geral da Proposta Técnica, registrando-se em ata as Propostas desclassificadas e a ordem de classificação.  </w:t>
      </w:r>
    </w:p>
    <w:p w14:paraId="47934A69" w14:textId="77777777" w:rsidR="00677B99" w:rsidRPr="00A307E2" w:rsidRDefault="00677B99" w:rsidP="00244994">
      <w:pPr>
        <w:spacing w:line="360" w:lineRule="auto"/>
        <w:ind w:left="993"/>
        <w:jc w:val="both"/>
        <w:rPr>
          <w:rFonts w:ascii="Arial" w:hAnsi="Arial"/>
        </w:rPr>
      </w:pPr>
      <w:r w:rsidRPr="00A307E2">
        <w:rPr>
          <w:rFonts w:ascii="Arial" w:hAnsi="Arial"/>
        </w:rPr>
        <w:t>e.1) O resultado do julgamento geral da Proposta Técnica será publicado no Diário Oficial do Estado do Rio de Janeiro e em jornal diário de grande circulação, indicando as licitantes desclassificadas e as classificadas, em ordem decrescente de pontuação</w:t>
      </w:r>
      <w:bookmarkEnd w:id="0"/>
      <w:r w:rsidRPr="00A307E2">
        <w:rPr>
          <w:rFonts w:ascii="Arial" w:hAnsi="Arial"/>
        </w:rPr>
        <w:t xml:space="preserve">. </w:t>
      </w:r>
    </w:p>
    <w:p w14:paraId="789A71D6" w14:textId="3FB3139F"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rPr>
      </w:pPr>
      <w:r w:rsidRPr="00A307E2">
        <w:rPr>
          <w:rFonts w:ascii="Arial" w:hAnsi="Arial"/>
        </w:rPr>
        <w:t xml:space="preserve">Cabe recurso contra o resultado do julgamento das Propostas Técnicas, no prazo de </w:t>
      </w:r>
      <w:r w:rsidR="005268F8">
        <w:rPr>
          <w:rFonts w:ascii="Arial" w:hAnsi="Arial"/>
        </w:rPr>
        <w:t>3</w:t>
      </w:r>
      <w:r w:rsidRPr="00A307E2">
        <w:rPr>
          <w:rFonts w:ascii="Arial" w:hAnsi="Arial"/>
        </w:rPr>
        <w:t xml:space="preserve"> (</w:t>
      </w:r>
      <w:r w:rsidR="005268F8">
        <w:rPr>
          <w:rFonts w:ascii="Arial" w:hAnsi="Arial"/>
        </w:rPr>
        <w:t>três</w:t>
      </w:r>
      <w:r w:rsidRPr="00A307E2">
        <w:rPr>
          <w:rFonts w:ascii="Arial" w:hAnsi="Arial"/>
        </w:rPr>
        <w:t>) dias úteis contados da data de sua publicação.</w:t>
      </w:r>
    </w:p>
    <w:p w14:paraId="580E1AD3"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rPr>
      </w:pPr>
      <w:r w:rsidRPr="00A307E2">
        <w:rPr>
          <w:rFonts w:ascii="Arial" w:hAnsi="Arial"/>
        </w:rPr>
        <w:t>O recurso que cause alteração da classificação enseja a republicação do resultado e reabre o prazo recursal.</w:t>
      </w:r>
    </w:p>
    <w:p w14:paraId="3027E2B3"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rPr>
      </w:pPr>
      <w:r w:rsidRPr="00A307E2">
        <w:rPr>
          <w:rFonts w:ascii="Arial" w:hAnsi="Arial"/>
        </w:rPr>
        <w:t>Admite-se novo recurso apenas se fundamentado em novas razões ou novos argumentos agregados ao resultado em razão do julgamento do recurso anterior.</w:t>
      </w:r>
    </w:p>
    <w:p w14:paraId="0530C2E6" w14:textId="584D1EC3" w:rsidR="00677B99" w:rsidRDefault="00677B99" w:rsidP="007E376B">
      <w:pPr>
        <w:pStyle w:val="PargrafodaLista"/>
        <w:widowControl/>
        <w:numPr>
          <w:ilvl w:val="2"/>
          <w:numId w:val="17"/>
        </w:numPr>
        <w:adjustRightInd w:val="0"/>
        <w:spacing w:after="160" w:line="360" w:lineRule="auto"/>
        <w:ind w:left="851" w:firstLine="0"/>
        <w:contextualSpacing/>
        <w:rPr>
          <w:rFonts w:ascii="Arial" w:hAnsi="Arial"/>
        </w:rPr>
      </w:pPr>
      <w:r w:rsidRPr="00A307E2">
        <w:rPr>
          <w:rFonts w:ascii="Arial" w:hAnsi="Arial"/>
        </w:rPr>
        <w:t xml:space="preserve">Não provido eventual recurso interposto ou não havendo recurso contra o resultado do julgamento das Propostas Técnicas, a </w:t>
      </w:r>
      <w:r w:rsidR="007133F3">
        <w:rPr>
          <w:rFonts w:ascii="Arial" w:hAnsi="Arial"/>
        </w:rPr>
        <w:t>Comissão de Contratação</w:t>
      </w:r>
      <w:r w:rsidRPr="00A307E2">
        <w:rPr>
          <w:rFonts w:ascii="Arial" w:hAnsi="Arial"/>
        </w:rPr>
        <w:t xml:space="preserve"> convocará sessão pública, com antecedência mínima de dois dias úteis, destinada à abertura do Invólucro nº 04 com as Propostas de Preços das licitantes classificadas na fase anterior.</w:t>
      </w:r>
    </w:p>
    <w:p w14:paraId="3AB1AB2D" w14:textId="77777777" w:rsidR="00677B99" w:rsidRPr="00A307E2" w:rsidRDefault="00677B99" w:rsidP="00244994">
      <w:pPr>
        <w:pStyle w:val="PargrafodaLista"/>
        <w:widowControl/>
        <w:numPr>
          <w:ilvl w:val="1"/>
          <w:numId w:val="17"/>
        </w:numPr>
        <w:adjustRightInd w:val="0"/>
        <w:spacing w:after="160" w:line="360" w:lineRule="auto"/>
        <w:ind w:left="426" w:firstLine="0"/>
        <w:contextualSpacing/>
        <w:rPr>
          <w:rFonts w:ascii="Arial" w:hAnsi="Arial"/>
          <w:b/>
          <w:bCs/>
        </w:rPr>
      </w:pPr>
      <w:bookmarkStart w:id="1" w:name="_Hlk170997885"/>
      <w:r w:rsidRPr="00A307E2">
        <w:rPr>
          <w:rFonts w:ascii="Arial" w:hAnsi="Arial"/>
          <w:b/>
          <w:bCs/>
        </w:rPr>
        <w:t>Terceira Sessão:</w:t>
      </w:r>
      <w:bookmarkEnd w:id="1"/>
    </w:p>
    <w:p w14:paraId="4D00AAF9" w14:textId="77777777"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Na sessão de abertura dos Invólucros nº 04 – Propostas de Preços – as agências cujas Propostas Técnicas foram desclassificadas terão seus Invólucros nº 04 devolvidos fechados, mediante recibo específico a ser anexado ao processo, procedendo-se em seguida à abertura dos Invólucros nº 4 das agências classificadas.</w:t>
      </w:r>
    </w:p>
    <w:p w14:paraId="2DABF331" w14:textId="5F520B6C" w:rsidR="00677B99" w:rsidRPr="00A307E2" w:rsidRDefault="00677B99" w:rsidP="00244994">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Uma vez abertos os Invólucros nº 04 das agências classificadas, as Propostas de Preços e seus anexos serão rubricados pela </w:t>
      </w:r>
      <w:r w:rsidR="007133F3">
        <w:rPr>
          <w:rFonts w:ascii="Arial" w:hAnsi="Arial"/>
        </w:rPr>
        <w:t>Comissão de Contratação</w:t>
      </w:r>
      <w:r w:rsidRPr="00A307E2">
        <w:rPr>
          <w:rFonts w:ascii="Arial" w:hAnsi="Arial"/>
        </w:rPr>
        <w:t xml:space="preserve"> e pelos representantes, legais ou credenciados, presentes e serão analisadas conforme as condições estabelecidas no item abaixo.</w:t>
      </w:r>
    </w:p>
    <w:p w14:paraId="389D6562" w14:textId="13A2FC1D"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Pr>
          <w:rFonts w:ascii="Arial" w:hAnsi="Arial"/>
        </w:rPr>
        <w:t xml:space="preserve">O </w:t>
      </w:r>
      <w:r w:rsidR="00D36168">
        <w:rPr>
          <w:rFonts w:ascii="Arial" w:hAnsi="Arial"/>
        </w:rPr>
        <w:t>Comissão de Contratação</w:t>
      </w:r>
      <w:r>
        <w:rPr>
          <w:rFonts w:ascii="Arial" w:hAnsi="Arial"/>
        </w:rPr>
        <w:t xml:space="preserve">, junto com a equipe de apoio, </w:t>
      </w:r>
      <w:r w:rsidRPr="00A307E2">
        <w:rPr>
          <w:rFonts w:ascii="Arial" w:hAnsi="Arial"/>
        </w:rPr>
        <w:t>calculará os pontos de cada quesito a ser valorado conforme a seguinte tabela:</w:t>
      </w:r>
    </w:p>
    <w:tbl>
      <w:tblPr>
        <w:tblStyle w:val="Tabelacomgrade"/>
        <w:tblW w:w="8364" w:type="dxa"/>
        <w:tblInd w:w="977" w:type="dxa"/>
        <w:tblLook w:val="04A0" w:firstRow="1" w:lastRow="0" w:firstColumn="1" w:lastColumn="0" w:noHBand="0" w:noVBand="1"/>
      </w:tblPr>
      <w:tblGrid>
        <w:gridCol w:w="4820"/>
        <w:gridCol w:w="3544"/>
      </w:tblGrid>
      <w:tr w:rsidR="00677B99" w:rsidRPr="005D2DB5" w14:paraId="471032B1" w14:textId="77777777" w:rsidTr="00CE1527">
        <w:tc>
          <w:tcPr>
            <w:tcW w:w="4820" w:type="dxa"/>
          </w:tcPr>
          <w:p w14:paraId="09473E7E"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Quesitos - Honorários</w:t>
            </w:r>
          </w:p>
        </w:tc>
        <w:tc>
          <w:tcPr>
            <w:tcW w:w="3544" w:type="dxa"/>
          </w:tcPr>
          <w:p w14:paraId="0D350BBE"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Pontos (P)</w:t>
            </w:r>
          </w:p>
        </w:tc>
      </w:tr>
      <w:tr w:rsidR="00677B99" w:rsidRPr="005D2DB5" w14:paraId="72982890" w14:textId="77777777" w:rsidTr="00CE1527">
        <w:tc>
          <w:tcPr>
            <w:tcW w:w="4820" w:type="dxa"/>
          </w:tcPr>
          <w:p w14:paraId="537592C1"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Item 1 da Proposta de Preços</w:t>
            </w:r>
          </w:p>
        </w:tc>
        <w:tc>
          <w:tcPr>
            <w:tcW w:w="3544" w:type="dxa"/>
            <w:vAlign w:val="center"/>
          </w:tcPr>
          <w:p w14:paraId="608BE9E0"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P1 = 1,0 X (Honorários)</w:t>
            </w:r>
          </w:p>
        </w:tc>
      </w:tr>
      <w:tr w:rsidR="00677B99" w:rsidRPr="005D2DB5" w14:paraId="010A3673" w14:textId="77777777" w:rsidTr="00CE1527">
        <w:tc>
          <w:tcPr>
            <w:tcW w:w="4820" w:type="dxa"/>
          </w:tcPr>
          <w:p w14:paraId="5259159F"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no Item 2 da Proposta de Preços</w:t>
            </w:r>
          </w:p>
        </w:tc>
        <w:tc>
          <w:tcPr>
            <w:tcW w:w="3544" w:type="dxa"/>
            <w:vAlign w:val="center"/>
          </w:tcPr>
          <w:p w14:paraId="3E9F5199"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P2 = 1,0 X (Honorários)</w:t>
            </w:r>
          </w:p>
        </w:tc>
      </w:tr>
      <w:tr w:rsidR="00677B99" w:rsidRPr="005D2DB5" w14:paraId="726522B8" w14:textId="77777777" w:rsidTr="00CE1527">
        <w:tc>
          <w:tcPr>
            <w:tcW w:w="4820" w:type="dxa"/>
          </w:tcPr>
          <w:p w14:paraId="7FD78169"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lastRenderedPageBreak/>
              <w:t>Percentual de honorários incidente sobre os preços previstos no Item 3 da Proposta de Preços</w:t>
            </w:r>
          </w:p>
        </w:tc>
        <w:tc>
          <w:tcPr>
            <w:tcW w:w="3544" w:type="dxa"/>
            <w:vAlign w:val="center"/>
          </w:tcPr>
          <w:p w14:paraId="098C9CB9"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P3 = 1,0 X (Honorários)</w:t>
            </w:r>
          </w:p>
        </w:tc>
      </w:tr>
      <w:tr w:rsidR="00677B99" w:rsidRPr="005D2DB5" w14:paraId="58DA8EA0" w14:textId="77777777" w:rsidTr="00CE1527">
        <w:tc>
          <w:tcPr>
            <w:tcW w:w="8364" w:type="dxa"/>
            <w:gridSpan w:val="2"/>
          </w:tcPr>
          <w:p w14:paraId="2CF1F1EB" w14:textId="77777777" w:rsidR="00677B99" w:rsidRPr="005D2DB5" w:rsidRDefault="00677B99" w:rsidP="00CE1527">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5D2DB5">
              <w:t>Para efeitos de cálculo dos pontos de cada licitante, o termo "honorários" será substituído nas fórmulas da coluna pontos pela respectiva porcentagem constante de sua planilha de Preços Sujeitos a Valoração, sem o símbolo "%".</w:t>
            </w:r>
          </w:p>
        </w:tc>
      </w:tr>
    </w:tbl>
    <w:p w14:paraId="539E6A30" w14:textId="77777777" w:rsidR="00677B99" w:rsidRPr="00AF180D" w:rsidRDefault="00677B99" w:rsidP="00677B99">
      <w:pPr>
        <w:pStyle w:val="PargrafodaLista"/>
        <w:adjustRightInd w:val="0"/>
        <w:spacing w:after="160" w:line="360" w:lineRule="auto"/>
        <w:ind w:left="851"/>
        <w:contextualSpacing/>
        <w:rPr>
          <w:rFonts w:ascii="Arial" w:hAnsi="Arial"/>
          <w:b/>
          <w:bCs/>
        </w:rPr>
      </w:pPr>
    </w:p>
    <w:p w14:paraId="7F5C9A03"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A NPP responderá a soma algébrica dos pontos obtidos nos quesitos constantes na tabela referida no subitem </w:t>
      </w:r>
      <w:r>
        <w:rPr>
          <w:rFonts w:ascii="Arial" w:hAnsi="Arial"/>
        </w:rPr>
        <w:t>anterior</w:t>
      </w:r>
      <w:r w:rsidRPr="00A307E2">
        <w:rPr>
          <w:rFonts w:ascii="Arial" w:hAnsi="Arial"/>
        </w:rPr>
        <w:t>, como segue:</w:t>
      </w:r>
    </w:p>
    <w:p w14:paraId="1E8D587B" w14:textId="77777777" w:rsidR="00677B99" w:rsidRPr="00EF6F02" w:rsidRDefault="00677B99" w:rsidP="00677B99">
      <w:pPr>
        <w:pStyle w:val="PargrafodaLista"/>
        <w:ind w:left="360"/>
      </w:pPr>
    </w:p>
    <w:tbl>
      <w:tblPr>
        <w:tblStyle w:val="Tabelacomgrade"/>
        <w:tblW w:w="0" w:type="auto"/>
        <w:tblInd w:w="2622" w:type="dxa"/>
        <w:tblLook w:val="04A0" w:firstRow="1" w:lastRow="0" w:firstColumn="1" w:lastColumn="0" w:noHBand="0" w:noVBand="1"/>
      </w:tblPr>
      <w:tblGrid>
        <w:gridCol w:w="3827"/>
      </w:tblGrid>
      <w:tr w:rsidR="00677B99" w:rsidRPr="00EF6F02" w14:paraId="32EA3B65" w14:textId="77777777" w:rsidTr="00CE1527">
        <w:trPr>
          <w:trHeight w:val="503"/>
        </w:trPr>
        <w:tc>
          <w:tcPr>
            <w:tcW w:w="3827" w:type="dxa"/>
            <w:vAlign w:val="center"/>
          </w:tcPr>
          <w:p w14:paraId="2F883609" w14:textId="77777777" w:rsidR="00677B99" w:rsidRPr="00EF6F02" w:rsidRDefault="00677B99" w:rsidP="00CE1527">
            <w:pPr>
              <w:spacing w:before="120"/>
              <w:ind w:hanging="11"/>
              <w:jc w:val="center"/>
            </w:pPr>
            <w:bookmarkStart w:id="2" w:name="_Hlk190776331"/>
            <w:r w:rsidRPr="00EF6F02">
              <w:t>NPP = P1 + P2 + P3</w:t>
            </w:r>
          </w:p>
          <w:p w14:paraId="178DB876" w14:textId="77777777" w:rsidR="00677B99" w:rsidRPr="00EF6F02" w:rsidRDefault="00677B99" w:rsidP="00CE1527">
            <w:pPr>
              <w:jc w:val="center"/>
            </w:pPr>
          </w:p>
        </w:tc>
      </w:tr>
      <w:bookmarkEnd w:id="2"/>
    </w:tbl>
    <w:p w14:paraId="5EF551D4" w14:textId="77777777" w:rsidR="00677B99" w:rsidRPr="00EF6F02" w:rsidRDefault="00677B99" w:rsidP="00677B99">
      <w:pPr>
        <w:pStyle w:val="PargrafodaLista"/>
        <w:ind w:left="360"/>
      </w:pPr>
    </w:p>
    <w:p w14:paraId="04511E71"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Será considerada como Melhor Proposta de Preços a</w:t>
      </w:r>
      <w:r w:rsidRPr="00A307E2">
        <w:rPr>
          <w:rFonts w:ascii="Arial" w:hAnsi="Arial"/>
          <w:b/>
        </w:rPr>
        <w:t xml:space="preserve"> </w:t>
      </w:r>
      <w:r w:rsidRPr="00A307E2">
        <w:rPr>
          <w:rFonts w:ascii="Arial" w:hAnsi="Arial"/>
        </w:rPr>
        <w:t>licitante que obtiver o menor preço na soma da NPP - Nota da Proposta de Preço e assim sucessivamente.</w:t>
      </w:r>
    </w:p>
    <w:p w14:paraId="37098229"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 xml:space="preserve">Serão avaliadas e valoradas as propostas segundo os critérios abaixo:  </w:t>
      </w:r>
    </w:p>
    <w:tbl>
      <w:tblPr>
        <w:tblStyle w:val="Tabelacomgrade"/>
        <w:tblW w:w="0" w:type="auto"/>
        <w:tblInd w:w="1684" w:type="dxa"/>
        <w:tblLook w:val="04A0" w:firstRow="1" w:lastRow="0" w:firstColumn="1" w:lastColumn="0" w:noHBand="0" w:noVBand="1"/>
      </w:tblPr>
      <w:tblGrid>
        <w:gridCol w:w="2977"/>
        <w:gridCol w:w="4678"/>
      </w:tblGrid>
      <w:tr w:rsidR="00677B99" w:rsidRPr="00EF6F02" w14:paraId="1EF4BD02" w14:textId="77777777" w:rsidTr="00CE1527">
        <w:tc>
          <w:tcPr>
            <w:tcW w:w="2977" w:type="dxa"/>
            <w:vAlign w:val="center"/>
          </w:tcPr>
          <w:p w14:paraId="02D31FB6" w14:textId="77777777" w:rsidR="00677B99" w:rsidRPr="00EF6F02" w:rsidRDefault="00677B99" w:rsidP="00CE1527">
            <w:pPr>
              <w:spacing w:before="100" w:beforeAutospacing="1" w:after="100" w:afterAutospacing="1"/>
              <w:jc w:val="center"/>
            </w:pPr>
            <w:r w:rsidRPr="00EF6F02">
              <w:rPr>
                <w:rFonts w:eastAsiaTheme="minorEastAsia"/>
                <w:b/>
                <w:bCs/>
              </w:rPr>
              <w:t>Pontos</w:t>
            </w:r>
          </w:p>
        </w:tc>
        <w:tc>
          <w:tcPr>
            <w:tcW w:w="4678" w:type="dxa"/>
            <w:vAlign w:val="center"/>
          </w:tcPr>
          <w:p w14:paraId="78744129" w14:textId="77777777" w:rsidR="00677B99" w:rsidRPr="00EF6F02" w:rsidRDefault="00677B99" w:rsidP="00CE1527">
            <w:pPr>
              <w:spacing w:before="100" w:beforeAutospacing="1" w:after="100" w:afterAutospacing="1"/>
              <w:jc w:val="center"/>
            </w:pPr>
            <w:r w:rsidRPr="00EF6F02">
              <w:rPr>
                <w:rFonts w:eastAsiaTheme="minorEastAsia"/>
                <w:b/>
                <w:bCs/>
              </w:rPr>
              <w:t>Percentual de honorários</w:t>
            </w:r>
          </w:p>
        </w:tc>
      </w:tr>
      <w:tr w:rsidR="00677B99" w:rsidRPr="00EF6F02" w14:paraId="2D5F3CBC" w14:textId="77777777" w:rsidTr="00CE1527">
        <w:tc>
          <w:tcPr>
            <w:tcW w:w="2977" w:type="dxa"/>
            <w:vAlign w:val="center"/>
          </w:tcPr>
          <w:p w14:paraId="2E03AA8D" w14:textId="77777777" w:rsidR="00677B99" w:rsidRPr="00EF6F02" w:rsidRDefault="00677B99" w:rsidP="00CE1527">
            <w:pPr>
              <w:spacing w:before="100" w:beforeAutospacing="1" w:after="100" w:afterAutospacing="1"/>
              <w:jc w:val="center"/>
            </w:pPr>
            <w:r w:rsidRPr="00EF6F02">
              <w:t>100</w:t>
            </w:r>
          </w:p>
        </w:tc>
        <w:tc>
          <w:tcPr>
            <w:tcW w:w="4678" w:type="dxa"/>
            <w:vAlign w:val="center"/>
          </w:tcPr>
          <w:p w14:paraId="5DB2BF3C" w14:textId="77777777" w:rsidR="00677B99" w:rsidRPr="00EF6F02" w:rsidRDefault="00677B99" w:rsidP="00CE1527">
            <w:pPr>
              <w:spacing w:before="100" w:beforeAutospacing="1" w:after="100" w:afterAutospacing="1"/>
            </w:pPr>
            <w:r w:rsidRPr="00EF6F02">
              <w:rPr>
                <w:rFonts w:eastAsiaTheme="minorEastAsia"/>
              </w:rPr>
              <w:t>Menor % de honorário</w:t>
            </w:r>
          </w:p>
        </w:tc>
      </w:tr>
      <w:tr w:rsidR="00677B99" w:rsidRPr="00EF6F02" w14:paraId="738A7E75" w14:textId="77777777" w:rsidTr="00CE1527">
        <w:tc>
          <w:tcPr>
            <w:tcW w:w="2977" w:type="dxa"/>
            <w:vAlign w:val="center"/>
          </w:tcPr>
          <w:p w14:paraId="39A9CD44" w14:textId="77777777" w:rsidR="00677B99" w:rsidRPr="00EF6F02" w:rsidRDefault="00677B99" w:rsidP="00CE1527">
            <w:pPr>
              <w:spacing w:before="100" w:beforeAutospacing="1" w:after="100" w:afterAutospacing="1"/>
              <w:jc w:val="center"/>
            </w:pPr>
            <w:r w:rsidRPr="00EF6F02">
              <w:t>98</w:t>
            </w:r>
          </w:p>
        </w:tc>
        <w:tc>
          <w:tcPr>
            <w:tcW w:w="4678" w:type="dxa"/>
            <w:vAlign w:val="center"/>
          </w:tcPr>
          <w:p w14:paraId="423482CB" w14:textId="77777777" w:rsidR="00677B99" w:rsidRPr="00EF6F02" w:rsidRDefault="00677B99" w:rsidP="00CE1527">
            <w:pPr>
              <w:spacing w:before="100" w:beforeAutospacing="1" w:after="100" w:afterAutospacing="1"/>
            </w:pPr>
            <w:r w:rsidRPr="00EF6F02">
              <w:rPr>
                <w:rFonts w:eastAsiaTheme="minorEastAsia"/>
              </w:rPr>
              <w:t>Segundo menor % de honorário</w:t>
            </w:r>
          </w:p>
        </w:tc>
      </w:tr>
      <w:tr w:rsidR="00677B99" w:rsidRPr="00EF6F02" w14:paraId="4ABB165C" w14:textId="77777777" w:rsidTr="00CE1527">
        <w:tc>
          <w:tcPr>
            <w:tcW w:w="2977" w:type="dxa"/>
            <w:vAlign w:val="center"/>
          </w:tcPr>
          <w:p w14:paraId="2322511B" w14:textId="77777777" w:rsidR="00677B99" w:rsidRPr="00EF6F02" w:rsidRDefault="00677B99" w:rsidP="00CE1527">
            <w:pPr>
              <w:spacing w:before="100" w:beforeAutospacing="1" w:after="100" w:afterAutospacing="1"/>
              <w:jc w:val="center"/>
            </w:pPr>
            <w:r w:rsidRPr="00EF6F02">
              <w:t>96</w:t>
            </w:r>
          </w:p>
        </w:tc>
        <w:tc>
          <w:tcPr>
            <w:tcW w:w="4678" w:type="dxa"/>
            <w:vAlign w:val="center"/>
          </w:tcPr>
          <w:p w14:paraId="768E435C" w14:textId="77777777" w:rsidR="00677B99" w:rsidRPr="00EF6F02" w:rsidRDefault="00677B99" w:rsidP="00CE1527">
            <w:pPr>
              <w:spacing w:before="100" w:beforeAutospacing="1" w:after="100" w:afterAutospacing="1"/>
            </w:pPr>
            <w:r w:rsidRPr="00EF6F02">
              <w:rPr>
                <w:rFonts w:eastAsiaTheme="minorEastAsia"/>
              </w:rPr>
              <w:t>Terceiro menor % de honorário</w:t>
            </w:r>
          </w:p>
        </w:tc>
      </w:tr>
      <w:tr w:rsidR="00677B99" w:rsidRPr="00EF6F02" w14:paraId="79E7C6B9" w14:textId="77777777" w:rsidTr="00CE1527">
        <w:tc>
          <w:tcPr>
            <w:tcW w:w="2977" w:type="dxa"/>
            <w:vAlign w:val="center"/>
          </w:tcPr>
          <w:p w14:paraId="06559DAB" w14:textId="77777777" w:rsidR="00677B99" w:rsidRPr="00EF6F02" w:rsidRDefault="00677B99" w:rsidP="00CE1527">
            <w:pPr>
              <w:spacing w:before="100" w:beforeAutospacing="1" w:after="100" w:afterAutospacing="1"/>
              <w:jc w:val="center"/>
            </w:pPr>
            <w:r w:rsidRPr="00EF6F02">
              <w:t>94</w:t>
            </w:r>
          </w:p>
        </w:tc>
        <w:tc>
          <w:tcPr>
            <w:tcW w:w="4678" w:type="dxa"/>
            <w:vAlign w:val="center"/>
          </w:tcPr>
          <w:p w14:paraId="1D8E5F39" w14:textId="77777777" w:rsidR="00677B99" w:rsidRPr="00EF6F02" w:rsidRDefault="00677B99" w:rsidP="00CE1527">
            <w:pPr>
              <w:spacing w:before="100" w:beforeAutospacing="1" w:after="100" w:afterAutospacing="1"/>
            </w:pPr>
            <w:r w:rsidRPr="00EF6F02">
              <w:rPr>
                <w:rFonts w:eastAsiaTheme="minorEastAsia"/>
              </w:rPr>
              <w:t>Quarto menor % de honorário</w:t>
            </w:r>
          </w:p>
        </w:tc>
      </w:tr>
      <w:tr w:rsidR="00677B99" w:rsidRPr="00EF6F02" w14:paraId="286CE886" w14:textId="77777777" w:rsidTr="00CE1527">
        <w:tc>
          <w:tcPr>
            <w:tcW w:w="2977" w:type="dxa"/>
            <w:vAlign w:val="center"/>
          </w:tcPr>
          <w:p w14:paraId="4BBFB02D" w14:textId="77777777" w:rsidR="00677B99" w:rsidRPr="00EF6F02" w:rsidRDefault="00677B99" w:rsidP="00CE1527">
            <w:pPr>
              <w:spacing w:before="100" w:beforeAutospacing="1" w:after="100" w:afterAutospacing="1"/>
              <w:jc w:val="center"/>
            </w:pPr>
            <w:r w:rsidRPr="00EF6F02">
              <w:t>92</w:t>
            </w:r>
          </w:p>
        </w:tc>
        <w:tc>
          <w:tcPr>
            <w:tcW w:w="4678" w:type="dxa"/>
            <w:vAlign w:val="center"/>
          </w:tcPr>
          <w:p w14:paraId="13D689B0" w14:textId="77777777" w:rsidR="00677B99" w:rsidRPr="00EF6F02" w:rsidRDefault="00677B99" w:rsidP="00CE1527">
            <w:pPr>
              <w:spacing w:before="100" w:beforeAutospacing="1" w:after="100" w:afterAutospacing="1"/>
            </w:pPr>
            <w:r w:rsidRPr="00EF6F02">
              <w:rPr>
                <w:rFonts w:eastAsiaTheme="minorEastAsia"/>
              </w:rPr>
              <w:t>Quinto menor % de honorário</w:t>
            </w:r>
          </w:p>
        </w:tc>
      </w:tr>
      <w:tr w:rsidR="00677B99" w:rsidRPr="00EF6F02" w14:paraId="45D5A144" w14:textId="77777777" w:rsidTr="00CE1527">
        <w:tc>
          <w:tcPr>
            <w:tcW w:w="2977" w:type="dxa"/>
            <w:vAlign w:val="center"/>
          </w:tcPr>
          <w:p w14:paraId="7521305F" w14:textId="77777777" w:rsidR="00677B99" w:rsidRPr="00EF6F02" w:rsidRDefault="00677B99" w:rsidP="00CE1527">
            <w:pPr>
              <w:spacing w:before="100" w:beforeAutospacing="1" w:after="100" w:afterAutospacing="1"/>
              <w:jc w:val="center"/>
            </w:pPr>
            <w:r w:rsidRPr="00EF6F02">
              <w:t>90</w:t>
            </w:r>
          </w:p>
        </w:tc>
        <w:tc>
          <w:tcPr>
            <w:tcW w:w="4678" w:type="dxa"/>
            <w:vAlign w:val="center"/>
          </w:tcPr>
          <w:p w14:paraId="1549A899" w14:textId="77777777" w:rsidR="00677B99" w:rsidRPr="00EF6F02" w:rsidRDefault="00677B99" w:rsidP="00CE1527">
            <w:pPr>
              <w:spacing w:before="100" w:beforeAutospacing="1" w:after="100" w:afterAutospacing="1"/>
            </w:pPr>
            <w:r w:rsidRPr="00EF6F02">
              <w:rPr>
                <w:rFonts w:eastAsiaTheme="minorEastAsia"/>
              </w:rPr>
              <w:t>Demais % de honorário</w:t>
            </w:r>
          </w:p>
        </w:tc>
      </w:tr>
    </w:tbl>
    <w:p w14:paraId="2F988393" w14:textId="77777777" w:rsidR="00677B99" w:rsidRPr="00AF180D" w:rsidRDefault="00677B99" w:rsidP="00677B99">
      <w:pPr>
        <w:pStyle w:val="PargrafodaLista"/>
        <w:adjustRightInd w:val="0"/>
        <w:spacing w:after="160" w:line="360" w:lineRule="auto"/>
        <w:ind w:left="851"/>
        <w:contextualSpacing/>
        <w:rPr>
          <w:rFonts w:ascii="Arial" w:hAnsi="Arial"/>
          <w:b/>
          <w:bCs/>
        </w:rPr>
      </w:pPr>
    </w:p>
    <w:p w14:paraId="08FC5807"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Caso mais de 1 (uma) licitante obtenha o menor preço na soma da NPP - Nota da Proposta de Preço, estas receberão a mesma pontuação e assim sucessivamente.</w:t>
      </w:r>
    </w:p>
    <w:p w14:paraId="53C9ABCE" w14:textId="77777777" w:rsidR="00677B99" w:rsidRPr="00A307E2" w:rsidRDefault="00677B99" w:rsidP="007E376B">
      <w:pPr>
        <w:pStyle w:val="PargrafodaLista"/>
        <w:widowControl/>
        <w:numPr>
          <w:ilvl w:val="2"/>
          <w:numId w:val="17"/>
        </w:numPr>
        <w:adjustRightInd w:val="0"/>
        <w:spacing w:after="160" w:line="360" w:lineRule="auto"/>
        <w:ind w:left="851" w:firstLine="0"/>
        <w:contextualSpacing/>
        <w:rPr>
          <w:rFonts w:ascii="Arial" w:hAnsi="Arial"/>
          <w:b/>
          <w:bCs/>
        </w:rPr>
      </w:pPr>
      <w:r w:rsidRPr="00A307E2">
        <w:rPr>
          <w:rFonts w:ascii="Arial" w:hAnsi="Arial"/>
        </w:rPr>
        <w:t>Serão desclassificadas as propostas apresentadas com valor inferior a 5% (cinco) por cento e superior a 10% (dez) por cento para os itens 13.1.2, 13.1.5 e 13.1.6</w:t>
      </w:r>
      <w:r w:rsidR="00913700">
        <w:rPr>
          <w:rFonts w:ascii="Arial" w:hAnsi="Arial"/>
        </w:rPr>
        <w:t xml:space="preserve"> do Termo de Referência</w:t>
      </w:r>
      <w:r w:rsidRPr="00A307E2">
        <w:rPr>
          <w:rFonts w:ascii="Arial" w:hAnsi="Arial"/>
        </w:rPr>
        <w:t>.</w:t>
      </w:r>
    </w:p>
    <w:p w14:paraId="7AD0DE91" w14:textId="77777777" w:rsidR="00E21B3E" w:rsidRDefault="00E21B3E">
      <w:pPr>
        <w:pStyle w:val="Corpodetexto"/>
        <w:spacing w:before="128"/>
        <w:ind w:left="0"/>
        <w:jc w:val="left"/>
      </w:pPr>
    </w:p>
    <w:p w14:paraId="39F74D9F" w14:textId="77777777" w:rsidR="00E21B3E" w:rsidRDefault="003C2509" w:rsidP="007E376B">
      <w:pPr>
        <w:pStyle w:val="Ttulo1"/>
        <w:numPr>
          <w:ilvl w:val="0"/>
          <w:numId w:val="17"/>
        </w:numPr>
        <w:tabs>
          <w:tab w:val="left" w:pos="500"/>
        </w:tabs>
        <w:ind w:left="500" w:hanging="357"/>
      </w:pPr>
      <w:r>
        <w:t>DA</w:t>
      </w:r>
      <w:r>
        <w:rPr>
          <w:spacing w:val="-1"/>
        </w:rPr>
        <w:t xml:space="preserve"> </w:t>
      </w:r>
      <w:r>
        <w:rPr>
          <w:spacing w:val="-2"/>
        </w:rPr>
        <w:t>HABILITAÇÃO:</w:t>
      </w:r>
    </w:p>
    <w:p w14:paraId="5F69AACC" w14:textId="77777777" w:rsidR="00E21B3E" w:rsidRDefault="003C2509" w:rsidP="007E376B">
      <w:pPr>
        <w:pStyle w:val="PargrafodaLista"/>
        <w:numPr>
          <w:ilvl w:val="1"/>
          <w:numId w:val="17"/>
        </w:numPr>
        <w:tabs>
          <w:tab w:val="left" w:pos="1261"/>
        </w:tabs>
        <w:spacing w:before="129" w:line="360" w:lineRule="auto"/>
        <w:ind w:right="138" w:firstLine="0"/>
      </w:pPr>
      <w:r>
        <w:t>Os documentos de habilitação serão apresentados apenas pelas licitantes classificadas no julgamento final das propostas, nos termos dos art. 6º, inciso I, e art. 11§ 4º, inciso XI, da Lei 12.232/2010, por intermédio das disposições contidas abaixo.</w:t>
      </w:r>
    </w:p>
    <w:p w14:paraId="73CA2C5F" w14:textId="77777777" w:rsidR="00E21B3E" w:rsidRDefault="003C2509" w:rsidP="007E376B">
      <w:pPr>
        <w:pStyle w:val="PargrafodaLista"/>
        <w:numPr>
          <w:ilvl w:val="1"/>
          <w:numId w:val="17"/>
        </w:numPr>
        <w:tabs>
          <w:tab w:val="left" w:pos="1414"/>
        </w:tabs>
        <w:spacing w:before="1" w:line="360" w:lineRule="auto"/>
        <w:ind w:right="133" w:firstLine="0"/>
      </w:pPr>
      <w:r>
        <w:t xml:space="preserve">Para fins de habilitação, os licitantes poderão utilizar o cadastro no Sistema de Cadastro Unificado de Fornecedores – SICAF e/ou Certificado de Registro Cadastral expedido pelo “Setor de Cadastro de Fornecedores do Município de </w:t>
      </w:r>
      <w:r w:rsidR="00E16A1B">
        <w:t>CABO FRIO</w:t>
      </w:r>
      <w:r>
        <w:t>/R</w:t>
      </w:r>
      <w:r w:rsidR="009F07B8">
        <w:t>J</w:t>
      </w:r>
      <w:r>
        <w:t>”, em substituição aos documentos de habilitação jurídica, regularidade fiscal e trabalhista, qualificação econômico- financeira e qualificação técnica (quando a opção está disponível no referido cadastro), assegurado</w:t>
      </w:r>
      <w:r>
        <w:rPr>
          <w:spacing w:val="-2"/>
        </w:rPr>
        <w:t xml:space="preserve"> </w:t>
      </w:r>
      <w:r>
        <w:t>aos</w:t>
      </w:r>
      <w:r>
        <w:rPr>
          <w:spacing w:val="-1"/>
        </w:rPr>
        <w:t xml:space="preserve"> </w:t>
      </w:r>
      <w:r>
        <w:t>licitantes,</w:t>
      </w:r>
      <w:r>
        <w:rPr>
          <w:spacing w:val="-4"/>
        </w:rPr>
        <w:t xml:space="preserve"> </w:t>
      </w:r>
      <w:r>
        <w:t>caso</w:t>
      </w:r>
      <w:r>
        <w:rPr>
          <w:spacing w:val="-2"/>
        </w:rPr>
        <w:t xml:space="preserve"> </w:t>
      </w:r>
      <w:r>
        <w:t>manifestem</w:t>
      </w:r>
      <w:r>
        <w:rPr>
          <w:spacing w:val="-1"/>
        </w:rPr>
        <w:t xml:space="preserve"> </w:t>
      </w:r>
      <w:r>
        <w:t>interesse,</w:t>
      </w:r>
      <w:r>
        <w:rPr>
          <w:spacing w:val="-2"/>
        </w:rPr>
        <w:t xml:space="preserve"> </w:t>
      </w:r>
      <w:r>
        <w:t>vistas</w:t>
      </w:r>
      <w:r>
        <w:rPr>
          <w:spacing w:val="40"/>
        </w:rPr>
        <w:t xml:space="preserve"> </w:t>
      </w:r>
      <w:r>
        <w:t>aos</w:t>
      </w:r>
      <w:r>
        <w:rPr>
          <w:spacing w:val="40"/>
        </w:rPr>
        <w:t xml:space="preserve"> </w:t>
      </w:r>
      <w:r>
        <w:t>documentos</w:t>
      </w:r>
      <w:r>
        <w:rPr>
          <w:spacing w:val="40"/>
        </w:rPr>
        <w:t xml:space="preserve"> </w:t>
      </w:r>
      <w:r>
        <w:t>que</w:t>
      </w:r>
      <w:r>
        <w:rPr>
          <w:spacing w:val="40"/>
        </w:rPr>
        <w:t xml:space="preserve"> </w:t>
      </w:r>
      <w:r>
        <w:t>compõem</w:t>
      </w:r>
      <w:r>
        <w:rPr>
          <w:spacing w:val="40"/>
        </w:rPr>
        <w:t xml:space="preserve"> </w:t>
      </w:r>
      <w:r>
        <w:t xml:space="preserve">os referidos </w:t>
      </w:r>
      <w:r>
        <w:lastRenderedPageBreak/>
        <w:t>cadastros.</w:t>
      </w:r>
    </w:p>
    <w:p w14:paraId="2E1537AB" w14:textId="77777777" w:rsidR="00E21B3E" w:rsidRDefault="003C2509" w:rsidP="007E376B">
      <w:pPr>
        <w:pStyle w:val="PargrafodaLista"/>
        <w:numPr>
          <w:ilvl w:val="2"/>
          <w:numId w:val="17"/>
        </w:numPr>
        <w:tabs>
          <w:tab w:val="left" w:pos="1982"/>
        </w:tabs>
        <w:spacing w:line="360" w:lineRule="auto"/>
        <w:ind w:right="137" w:firstLine="0"/>
      </w:pPr>
      <w:r>
        <w:t>O</w:t>
      </w:r>
      <w:r>
        <w:rPr>
          <w:spacing w:val="-13"/>
        </w:rPr>
        <w:t xml:space="preserve"> </w:t>
      </w:r>
      <w:r>
        <w:t>licitante</w:t>
      </w:r>
      <w:r>
        <w:rPr>
          <w:spacing w:val="-12"/>
        </w:rPr>
        <w:t xml:space="preserve"> </w:t>
      </w:r>
      <w:r>
        <w:t>não</w:t>
      </w:r>
      <w:r>
        <w:rPr>
          <w:spacing w:val="-12"/>
        </w:rPr>
        <w:t xml:space="preserve"> </w:t>
      </w:r>
      <w:r>
        <w:t>cadastrado</w:t>
      </w:r>
      <w:r>
        <w:rPr>
          <w:spacing w:val="-12"/>
        </w:rPr>
        <w:t xml:space="preserve"> </w:t>
      </w:r>
      <w:r>
        <w:t>no</w:t>
      </w:r>
      <w:r>
        <w:rPr>
          <w:spacing w:val="-12"/>
        </w:rPr>
        <w:t xml:space="preserve"> </w:t>
      </w:r>
      <w:r>
        <w:t>SICAF</w:t>
      </w:r>
      <w:r>
        <w:rPr>
          <w:spacing w:val="-12"/>
        </w:rPr>
        <w:t xml:space="preserve"> </w:t>
      </w:r>
      <w:r>
        <w:t>e/ou</w:t>
      </w:r>
      <w:r>
        <w:rPr>
          <w:spacing w:val="-12"/>
        </w:rPr>
        <w:t xml:space="preserve"> </w:t>
      </w:r>
      <w:r>
        <w:t>no</w:t>
      </w:r>
      <w:r>
        <w:rPr>
          <w:spacing w:val="-12"/>
        </w:rPr>
        <w:t xml:space="preserve"> </w:t>
      </w:r>
      <w:r>
        <w:t>Cadastro</w:t>
      </w:r>
      <w:r>
        <w:rPr>
          <w:spacing w:val="-12"/>
        </w:rPr>
        <w:t xml:space="preserve"> </w:t>
      </w:r>
      <w:r>
        <w:t>de</w:t>
      </w:r>
      <w:r>
        <w:rPr>
          <w:spacing w:val="-11"/>
        </w:rPr>
        <w:t xml:space="preserve"> </w:t>
      </w:r>
      <w:r>
        <w:t>Fornecedores</w:t>
      </w:r>
      <w:r>
        <w:rPr>
          <w:spacing w:val="-13"/>
        </w:rPr>
        <w:t xml:space="preserve"> </w:t>
      </w:r>
      <w:r>
        <w:t>do</w:t>
      </w:r>
      <w:r>
        <w:rPr>
          <w:spacing w:val="-11"/>
        </w:rPr>
        <w:t xml:space="preserve"> </w:t>
      </w:r>
      <w:r>
        <w:t xml:space="preserve">Município de </w:t>
      </w:r>
      <w:r w:rsidR="00E16A1B">
        <w:t>CABO FRIO</w:t>
      </w:r>
      <w:r>
        <w:t>/R</w:t>
      </w:r>
      <w:r w:rsidR="009F07B8">
        <w:t>J</w:t>
      </w:r>
      <w:r>
        <w:t xml:space="preserve"> deverá apresentar toda a documentação de habilitação prevista neste Edital.</w:t>
      </w:r>
    </w:p>
    <w:p w14:paraId="7F055809" w14:textId="77777777" w:rsidR="00E21B3E" w:rsidRDefault="003C2509" w:rsidP="007E376B">
      <w:pPr>
        <w:pStyle w:val="PargrafodaLista"/>
        <w:numPr>
          <w:ilvl w:val="2"/>
          <w:numId w:val="17"/>
        </w:numPr>
        <w:tabs>
          <w:tab w:val="left" w:pos="1996"/>
        </w:tabs>
        <w:spacing w:before="1" w:line="360" w:lineRule="auto"/>
        <w:ind w:right="139" w:firstLine="0"/>
      </w:pPr>
      <w:r>
        <w:t>É de responsabilidade do licitante</w:t>
      </w:r>
      <w:r>
        <w:rPr>
          <w:spacing w:val="-1"/>
        </w:rPr>
        <w:t xml:space="preserve"> </w:t>
      </w:r>
      <w:r>
        <w:t>conferir</w:t>
      </w:r>
      <w:r>
        <w:rPr>
          <w:spacing w:val="-3"/>
        </w:rPr>
        <w:t xml:space="preserve"> </w:t>
      </w:r>
      <w:r>
        <w:t>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B0F44F6" w14:textId="77777777" w:rsidR="00E21B3E" w:rsidRDefault="003C2509" w:rsidP="007E376B">
      <w:pPr>
        <w:pStyle w:val="PargrafodaLista"/>
        <w:numPr>
          <w:ilvl w:val="2"/>
          <w:numId w:val="17"/>
        </w:numPr>
        <w:tabs>
          <w:tab w:val="left" w:pos="1987"/>
        </w:tabs>
        <w:spacing w:line="360" w:lineRule="auto"/>
        <w:ind w:right="137" w:firstLine="0"/>
      </w:pPr>
      <w:r>
        <w:t>A</w:t>
      </w:r>
      <w:r>
        <w:rPr>
          <w:spacing w:val="-10"/>
        </w:rPr>
        <w:t xml:space="preserve"> </w:t>
      </w:r>
      <w:r>
        <w:t>habilitação</w:t>
      </w:r>
      <w:r>
        <w:rPr>
          <w:spacing w:val="-8"/>
        </w:rPr>
        <w:t xml:space="preserve"> </w:t>
      </w:r>
      <w:r>
        <w:t>do</w:t>
      </w:r>
      <w:r>
        <w:rPr>
          <w:spacing w:val="-9"/>
        </w:rPr>
        <w:t xml:space="preserve"> </w:t>
      </w:r>
      <w:r>
        <w:t>licitante</w:t>
      </w:r>
      <w:r>
        <w:rPr>
          <w:spacing w:val="-11"/>
        </w:rPr>
        <w:t xml:space="preserve"> </w:t>
      </w:r>
      <w:r>
        <w:t>cadastrado</w:t>
      </w:r>
      <w:r>
        <w:rPr>
          <w:spacing w:val="-9"/>
        </w:rPr>
        <w:t xml:space="preserve"> </w:t>
      </w:r>
      <w:r>
        <w:t>no</w:t>
      </w:r>
      <w:r>
        <w:rPr>
          <w:spacing w:val="-9"/>
        </w:rPr>
        <w:t xml:space="preserve"> </w:t>
      </w:r>
      <w:r>
        <w:t>SICAF</w:t>
      </w:r>
      <w:r>
        <w:rPr>
          <w:spacing w:val="-10"/>
        </w:rPr>
        <w:t xml:space="preserve"> </w:t>
      </w:r>
      <w:r>
        <w:t>será</w:t>
      </w:r>
      <w:r>
        <w:rPr>
          <w:spacing w:val="-9"/>
        </w:rPr>
        <w:t xml:space="preserve"> </w:t>
      </w:r>
      <w:r>
        <w:t>verificada</w:t>
      </w:r>
      <w:r>
        <w:rPr>
          <w:spacing w:val="-9"/>
        </w:rPr>
        <w:t xml:space="preserve"> </w:t>
      </w:r>
      <w:r>
        <w:t>por</w:t>
      </w:r>
      <w:r>
        <w:rPr>
          <w:spacing w:val="-9"/>
        </w:rPr>
        <w:t xml:space="preserve"> </w:t>
      </w:r>
      <w:r>
        <w:t>consulta</w:t>
      </w:r>
      <w:r>
        <w:rPr>
          <w:spacing w:val="-9"/>
        </w:rPr>
        <w:t xml:space="preserve"> </w:t>
      </w:r>
      <w:r>
        <w:t>online</w:t>
      </w:r>
      <w:r>
        <w:rPr>
          <w:spacing w:val="-9"/>
        </w:rPr>
        <w:t xml:space="preserve"> </w:t>
      </w:r>
      <w:r>
        <w:t>ao sistema</w:t>
      </w:r>
      <w:r w:rsidR="0018159E">
        <w:t>.</w:t>
      </w:r>
    </w:p>
    <w:p w14:paraId="63D55639" w14:textId="77777777" w:rsidR="00E21B3E" w:rsidRDefault="003C2509" w:rsidP="007E376B">
      <w:pPr>
        <w:pStyle w:val="PargrafodaLista"/>
        <w:numPr>
          <w:ilvl w:val="2"/>
          <w:numId w:val="17"/>
        </w:numPr>
        <w:tabs>
          <w:tab w:val="left" w:pos="2006"/>
        </w:tabs>
        <w:spacing w:before="1" w:line="360" w:lineRule="auto"/>
        <w:ind w:right="141" w:firstLine="0"/>
      </w:pPr>
      <w:r>
        <w:t xml:space="preserve">A verificação pela Comissão de Licitação, em sítios eletrônicos oficiais de órgãos e entidades emissores de certidões constitui meio legal de prova, para fins de </w:t>
      </w:r>
      <w:r>
        <w:rPr>
          <w:spacing w:val="-2"/>
        </w:rPr>
        <w:t>habilitação.</w:t>
      </w:r>
    </w:p>
    <w:p w14:paraId="0A59C624" w14:textId="77777777" w:rsidR="00E21B3E" w:rsidRDefault="003C2509" w:rsidP="007E376B">
      <w:pPr>
        <w:pStyle w:val="PargrafodaLista"/>
        <w:numPr>
          <w:ilvl w:val="2"/>
          <w:numId w:val="17"/>
        </w:numPr>
        <w:tabs>
          <w:tab w:val="left" w:pos="2001"/>
        </w:tabs>
        <w:spacing w:line="360" w:lineRule="auto"/>
        <w:ind w:right="141" w:firstLine="0"/>
      </w:pPr>
      <w:r>
        <w:t xml:space="preserve">Os documentos exigidos para habilitação que não estejam contemplados no SICAF ou Cadastro de Fornecedores de </w:t>
      </w:r>
      <w:r w:rsidR="00E16A1B">
        <w:t>CABO FRIO</w:t>
      </w:r>
      <w:r>
        <w:t xml:space="preserve"> deverão ser incluídos dentro do invólucro de habilitação.</w:t>
      </w:r>
    </w:p>
    <w:p w14:paraId="3113091A" w14:textId="77777777" w:rsidR="00E21B3E" w:rsidRDefault="003C2509" w:rsidP="007E376B">
      <w:pPr>
        <w:pStyle w:val="PargrafodaLista"/>
        <w:numPr>
          <w:ilvl w:val="2"/>
          <w:numId w:val="17"/>
        </w:numPr>
        <w:tabs>
          <w:tab w:val="left" w:pos="2016"/>
        </w:tabs>
        <w:spacing w:line="360" w:lineRule="auto"/>
        <w:ind w:right="134" w:firstLine="0"/>
      </w:pPr>
      <w:r>
        <w:t>Os documentos exigidos poderão ser apresentados em via original, por qualquer processo</w:t>
      </w:r>
      <w:r>
        <w:rPr>
          <w:spacing w:val="19"/>
        </w:rPr>
        <w:t xml:space="preserve"> </w:t>
      </w:r>
      <w:r>
        <w:t>de</w:t>
      </w:r>
      <w:r>
        <w:rPr>
          <w:spacing w:val="19"/>
        </w:rPr>
        <w:t xml:space="preserve"> </w:t>
      </w:r>
      <w:r>
        <w:t>cópia</w:t>
      </w:r>
      <w:r>
        <w:rPr>
          <w:spacing w:val="19"/>
        </w:rPr>
        <w:t xml:space="preserve"> </w:t>
      </w:r>
      <w:r>
        <w:t>autenticada</w:t>
      </w:r>
      <w:r>
        <w:rPr>
          <w:spacing w:val="19"/>
        </w:rPr>
        <w:t xml:space="preserve"> </w:t>
      </w:r>
      <w:r>
        <w:t>por</w:t>
      </w:r>
      <w:r>
        <w:rPr>
          <w:spacing w:val="16"/>
        </w:rPr>
        <w:t xml:space="preserve"> </w:t>
      </w:r>
      <w:r>
        <w:t>Tabelião</w:t>
      </w:r>
      <w:r>
        <w:rPr>
          <w:spacing w:val="17"/>
        </w:rPr>
        <w:t xml:space="preserve"> </w:t>
      </w:r>
      <w:r>
        <w:t>de</w:t>
      </w:r>
      <w:r>
        <w:rPr>
          <w:spacing w:val="16"/>
        </w:rPr>
        <w:t xml:space="preserve"> </w:t>
      </w:r>
      <w:r>
        <w:t>Notas</w:t>
      </w:r>
      <w:r>
        <w:rPr>
          <w:spacing w:val="20"/>
        </w:rPr>
        <w:t xml:space="preserve"> </w:t>
      </w:r>
      <w:r>
        <w:t>ou</w:t>
      </w:r>
      <w:r>
        <w:rPr>
          <w:spacing w:val="19"/>
        </w:rPr>
        <w:t xml:space="preserve"> </w:t>
      </w:r>
      <w:r>
        <w:t>por</w:t>
      </w:r>
      <w:r>
        <w:rPr>
          <w:spacing w:val="18"/>
        </w:rPr>
        <w:t xml:space="preserve"> </w:t>
      </w:r>
      <w:r>
        <w:t>funcionário</w:t>
      </w:r>
      <w:r>
        <w:rPr>
          <w:spacing w:val="19"/>
        </w:rPr>
        <w:t xml:space="preserve"> </w:t>
      </w:r>
      <w:r>
        <w:t>da Unidade</w:t>
      </w:r>
      <w:r>
        <w:rPr>
          <w:spacing w:val="19"/>
        </w:rPr>
        <w:t xml:space="preserve"> </w:t>
      </w:r>
      <w:r>
        <w:t>que</w:t>
      </w:r>
    </w:p>
    <w:p w14:paraId="425102DC" w14:textId="77777777" w:rsidR="00E21B3E" w:rsidRDefault="003C2509">
      <w:pPr>
        <w:pStyle w:val="Corpodetexto"/>
        <w:spacing w:before="180" w:line="360" w:lineRule="auto"/>
        <w:ind w:left="1276" w:right="135"/>
      </w:pPr>
      <w:r>
        <w:t>realiza a</w:t>
      </w:r>
      <w:r>
        <w:rPr>
          <w:spacing w:val="-1"/>
        </w:rPr>
        <w:t xml:space="preserve"> </w:t>
      </w:r>
      <w:r>
        <w:t>licitação;</w:t>
      </w:r>
      <w:r>
        <w:rPr>
          <w:spacing w:val="-1"/>
        </w:rPr>
        <w:t xml:space="preserve"> </w:t>
      </w:r>
      <w:r>
        <w:t>por</w:t>
      </w:r>
      <w:r>
        <w:rPr>
          <w:spacing w:val="-1"/>
        </w:rPr>
        <w:t xml:space="preserve"> </w:t>
      </w:r>
      <w:r>
        <w:t>publicação</w:t>
      </w:r>
      <w:r>
        <w:rPr>
          <w:spacing w:val="-3"/>
        </w:rPr>
        <w:t xml:space="preserve"> </w:t>
      </w:r>
      <w:r>
        <w:t>em Órgão</w:t>
      </w:r>
      <w:r>
        <w:rPr>
          <w:spacing w:val="-2"/>
        </w:rPr>
        <w:t xml:space="preserve"> </w:t>
      </w:r>
      <w:r>
        <w:t>de</w:t>
      </w:r>
      <w:r>
        <w:rPr>
          <w:spacing w:val="-1"/>
        </w:rPr>
        <w:t xml:space="preserve"> </w:t>
      </w:r>
      <w:r>
        <w:t>Imprensa</w:t>
      </w:r>
      <w:r>
        <w:rPr>
          <w:spacing w:val="-1"/>
        </w:rPr>
        <w:t xml:space="preserve"> </w:t>
      </w:r>
      <w:r>
        <w:t>Oficial, via</w:t>
      </w:r>
      <w:r>
        <w:rPr>
          <w:spacing w:val="-3"/>
        </w:rPr>
        <w:t xml:space="preserve"> </w:t>
      </w:r>
      <w:r>
        <w:t>simples</w:t>
      </w:r>
      <w:r>
        <w:rPr>
          <w:spacing w:val="-1"/>
        </w:rPr>
        <w:t xml:space="preserve"> </w:t>
      </w:r>
      <w:r>
        <w:t>do documento com confirmação da autenticidade através da internet se for o caso ou, por cópia acompanhada</w:t>
      </w:r>
      <w:r>
        <w:rPr>
          <w:spacing w:val="-6"/>
        </w:rPr>
        <w:t xml:space="preserve"> </w:t>
      </w:r>
      <w:r>
        <w:t>da</w:t>
      </w:r>
      <w:r>
        <w:rPr>
          <w:spacing w:val="-6"/>
        </w:rPr>
        <w:t xml:space="preserve"> </w:t>
      </w:r>
      <w:r>
        <w:t>respectiva</w:t>
      </w:r>
      <w:r>
        <w:rPr>
          <w:spacing w:val="-6"/>
        </w:rPr>
        <w:t xml:space="preserve"> </w:t>
      </w:r>
      <w:r>
        <w:t>via</w:t>
      </w:r>
      <w:r>
        <w:rPr>
          <w:spacing w:val="-6"/>
        </w:rPr>
        <w:t xml:space="preserve"> </w:t>
      </w:r>
      <w:r>
        <w:t>original,</w:t>
      </w:r>
      <w:r>
        <w:rPr>
          <w:spacing w:val="-6"/>
        </w:rPr>
        <w:t xml:space="preserve"> </w:t>
      </w:r>
      <w:r>
        <w:t>para</w:t>
      </w:r>
      <w:r>
        <w:rPr>
          <w:spacing w:val="-6"/>
        </w:rPr>
        <w:t xml:space="preserve"> </w:t>
      </w:r>
      <w:r>
        <w:t>conferência</w:t>
      </w:r>
      <w:r>
        <w:rPr>
          <w:spacing w:val="-6"/>
        </w:rPr>
        <w:t xml:space="preserve"> </w:t>
      </w:r>
      <w:r>
        <w:t>e</w:t>
      </w:r>
      <w:r>
        <w:rPr>
          <w:spacing w:val="-6"/>
        </w:rPr>
        <w:t xml:space="preserve"> </w:t>
      </w:r>
      <w:r>
        <w:t>autenticação</w:t>
      </w:r>
      <w:r>
        <w:rPr>
          <w:spacing w:val="-6"/>
        </w:rPr>
        <w:t xml:space="preserve"> </w:t>
      </w:r>
      <w:r>
        <w:t>na</w:t>
      </w:r>
      <w:r>
        <w:rPr>
          <w:spacing w:val="-6"/>
        </w:rPr>
        <w:t xml:space="preserve"> </w:t>
      </w:r>
      <w:r>
        <w:t>própria</w:t>
      </w:r>
      <w:r>
        <w:rPr>
          <w:spacing w:val="-8"/>
        </w:rPr>
        <w:t xml:space="preserve"> </w:t>
      </w:r>
      <w:r>
        <w:t>sessão.</w:t>
      </w:r>
    </w:p>
    <w:p w14:paraId="38E798A6" w14:textId="77777777" w:rsidR="00E21B3E" w:rsidRDefault="003C2509" w:rsidP="007E376B">
      <w:pPr>
        <w:pStyle w:val="PargrafodaLista"/>
        <w:numPr>
          <w:ilvl w:val="2"/>
          <w:numId w:val="17"/>
        </w:numPr>
        <w:tabs>
          <w:tab w:val="left" w:pos="2123"/>
        </w:tabs>
        <w:spacing w:before="1" w:line="360" w:lineRule="auto"/>
        <w:ind w:right="134" w:firstLine="0"/>
      </w:pPr>
      <w:r>
        <w:t>Quando</w:t>
      </w:r>
      <w:r>
        <w:rPr>
          <w:spacing w:val="-4"/>
        </w:rPr>
        <w:t xml:space="preserve"> </w:t>
      </w:r>
      <w:r>
        <w:t>permitida</w:t>
      </w:r>
      <w:r>
        <w:rPr>
          <w:spacing w:val="-4"/>
        </w:rPr>
        <w:t xml:space="preserve"> </w:t>
      </w:r>
      <w:r>
        <w:t>a</w:t>
      </w:r>
      <w:r>
        <w:rPr>
          <w:spacing w:val="-4"/>
        </w:rPr>
        <w:t xml:space="preserve"> </w:t>
      </w:r>
      <w:r>
        <w:t>participação</w:t>
      </w:r>
      <w:r>
        <w:rPr>
          <w:spacing w:val="-4"/>
        </w:rPr>
        <w:t xml:space="preserve"> </w:t>
      </w:r>
      <w:r>
        <w:t>de</w:t>
      </w:r>
      <w:r>
        <w:rPr>
          <w:spacing w:val="-5"/>
        </w:rPr>
        <w:t xml:space="preserve"> </w:t>
      </w:r>
      <w:r>
        <w:t>empresas</w:t>
      </w:r>
      <w:r>
        <w:rPr>
          <w:spacing w:val="-3"/>
        </w:rPr>
        <w:t xml:space="preserve"> </w:t>
      </w:r>
      <w:r>
        <w:t>estrangeiras</w:t>
      </w:r>
      <w:r>
        <w:rPr>
          <w:spacing w:val="-3"/>
        </w:rPr>
        <w:t xml:space="preserve"> </w:t>
      </w:r>
      <w:r>
        <w:t>que</w:t>
      </w:r>
      <w:r>
        <w:rPr>
          <w:spacing w:val="-4"/>
        </w:rPr>
        <w:t xml:space="preserve"> </w:t>
      </w:r>
      <w:r>
        <w:t>não</w:t>
      </w:r>
      <w:r>
        <w:rPr>
          <w:spacing w:val="-4"/>
        </w:rPr>
        <w:t xml:space="preserve"> </w:t>
      </w:r>
      <w:r>
        <w:t>funcionem</w:t>
      </w:r>
      <w:r>
        <w:rPr>
          <w:spacing w:val="-3"/>
        </w:rPr>
        <w:t xml:space="preserve"> </w:t>
      </w:r>
      <w:r>
        <w:t>no País, as exigências de habilitação serão atendidas mediante documentos equivalentes, inicialmente apresentados em tradução livre.</w:t>
      </w:r>
    </w:p>
    <w:p w14:paraId="27D7F345" w14:textId="77777777" w:rsidR="00E21B3E" w:rsidRDefault="003C2509" w:rsidP="007E376B">
      <w:pPr>
        <w:pStyle w:val="PargrafodaLista"/>
        <w:numPr>
          <w:ilvl w:val="1"/>
          <w:numId w:val="17"/>
        </w:numPr>
        <w:tabs>
          <w:tab w:val="left" w:pos="1261"/>
        </w:tabs>
        <w:spacing w:line="360" w:lineRule="auto"/>
        <w:ind w:right="142" w:firstLine="0"/>
      </w:pPr>
      <w:r>
        <w:t>Se o licitante for a matriz, todos os documentos deverão estar em nome da matriz, e se o licitante for a filial, todos os documentos deverão estar em nome da filial, exceto aqueles documentos</w:t>
      </w:r>
      <w:r>
        <w:rPr>
          <w:spacing w:val="-7"/>
        </w:rPr>
        <w:t xml:space="preserve"> </w:t>
      </w:r>
      <w:r>
        <w:t>que,</w:t>
      </w:r>
      <w:r>
        <w:rPr>
          <w:spacing w:val="-8"/>
        </w:rPr>
        <w:t xml:space="preserve"> </w:t>
      </w:r>
      <w:r>
        <w:t>pela</w:t>
      </w:r>
      <w:r>
        <w:rPr>
          <w:spacing w:val="-9"/>
        </w:rPr>
        <w:t xml:space="preserve"> </w:t>
      </w:r>
      <w:r>
        <w:t>própria</w:t>
      </w:r>
      <w:r>
        <w:rPr>
          <w:spacing w:val="-8"/>
        </w:rPr>
        <w:t xml:space="preserve"> </w:t>
      </w:r>
      <w:r>
        <w:t>natureza,</w:t>
      </w:r>
      <w:r>
        <w:rPr>
          <w:spacing w:val="-11"/>
        </w:rPr>
        <w:t xml:space="preserve"> </w:t>
      </w:r>
      <w:r>
        <w:t>comprovadamente,</w:t>
      </w:r>
      <w:r>
        <w:rPr>
          <w:spacing w:val="-8"/>
        </w:rPr>
        <w:t xml:space="preserve"> </w:t>
      </w:r>
      <w:r>
        <w:t>forem</w:t>
      </w:r>
      <w:r>
        <w:rPr>
          <w:spacing w:val="-8"/>
        </w:rPr>
        <w:t xml:space="preserve"> </w:t>
      </w:r>
      <w:r>
        <w:t>emitidos</w:t>
      </w:r>
      <w:r>
        <w:rPr>
          <w:spacing w:val="-10"/>
        </w:rPr>
        <w:t xml:space="preserve"> </w:t>
      </w:r>
      <w:r>
        <w:t>somente</w:t>
      </w:r>
      <w:r>
        <w:rPr>
          <w:spacing w:val="-11"/>
        </w:rPr>
        <w:t xml:space="preserve"> </w:t>
      </w:r>
      <w:r>
        <w:t>em</w:t>
      </w:r>
      <w:r>
        <w:rPr>
          <w:spacing w:val="-8"/>
        </w:rPr>
        <w:t xml:space="preserve"> </w:t>
      </w:r>
      <w:r>
        <w:t>nome</w:t>
      </w:r>
      <w:r>
        <w:rPr>
          <w:spacing w:val="-8"/>
        </w:rPr>
        <w:t xml:space="preserve"> </w:t>
      </w:r>
      <w:r>
        <w:t xml:space="preserve">da </w:t>
      </w:r>
      <w:r>
        <w:rPr>
          <w:spacing w:val="-2"/>
        </w:rPr>
        <w:t>matriz.</w:t>
      </w:r>
    </w:p>
    <w:p w14:paraId="229C652D" w14:textId="77777777" w:rsidR="00E21B3E" w:rsidRDefault="003C2509" w:rsidP="007E376B">
      <w:pPr>
        <w:pStyle w:val="PargrafodaLista"/>
        <w:numPr>
          <w:ilvl w:val="1"/>
          <w:numId w:val="17"/>
        </w:numPr>
        <w:tabs>
          <w:tab w:val="left" w:pos="1235"/>
        </w:tabs>
        <w:spacing w:line="360" w:lineRule="auto"/>
        <w:ind w:right="138" w:firstLine="0"/>
      </w:pPr>
      <w:r>
        <w:t>Ressalvado</w:t>
      </w:r>
      <w:r>
        <w:rPr>
          <w:spacing w:val="-13"/>
        </w:rPr>
        <w:t xml:space="preserve"> </w:t>
      </w:r>
      <w:r>
        <w:t>o</w:t>
      </w:r>
      <w:r>
        <w:rPr>
          <w:spacing w:val="-12"/>
        </w:rPr>
        <w:t xml:space="preserve"> </w:t>
      </w:r>
      <w:r>
        <w:t>disposto</w:t>
      </w:r>
      <w:r>
        <w:rPr>
          <w:spacing w:val="-12"/>
        </w:rPr>
        <w:t xml:space="preserve"> </w:t>
      </w:r>
      <w:r>
        <w:t>no</w:t>
      </w:r>
      <w:r>
        <w:rPr>
          <w:spacing w:val="-12"/>
        </w:rPr>
        <w:t xml:space="preserve"> </w:t>
      </w:r>
      <w:r>
        <w:t>item</w:t>
      </w:r>
      <w:r>
        <w:rPr>
          <w:spacing w:val="-12"/>
        </w:rPr>
        <w:t xml:space="preserve"> </w:t>
      </w:r>
      <w:r>
        <w:t>9.2,</w:t>
      </w:r>
      <w:r>
        <w:rPr>
          <w:spacing w:val="-12"/>
        </w:rPr>
        <w:t xml:space="preserve"> </w:t>
      </w:r>
      <w:r>
        <w:t>os</w:t>
      </w:r>
      <w:r>
        <w:rPr>
          <w:spacing w:val="-12"/>
        </w:rPr>
        <w:t xml:space="preserve"> </w:t>
      </w:r>
      <w:r>
        <w:t>licitantes</w:t>
      </w:r>
      <w:r>
        <w:rPr>
          <w:spacing w:val="-12"/>
        </w:rPr>
        <w:t xml:space="preserve"> </w:t>
      </w:r>
      <w:r>
        <w:t>deverão</w:t>
      </w:r>
      <w:r>
        <w:rPr>
          <w:spacing w:val="-12"/>
        </w:rPr>
        <w:t xml:space="preserve"> </w:t>
      </w:r>
      <w:r>
        <w:t>encaminhar,</w:t>
      </w:r>
      <w:r>
        <w:rPr>
          <w:spacing w:val="-13"/>
        </w:rPr>
        <w:t xml:space="preserve"> </w:t>
      </w:r>
      <w:r>
        <w:t>nos</w:t>
      </w:r>
      <w:r>
        <w:rPr>
          <w:spacing w:val="-12"/>
        </w:rPr>
        <w:t xml:space="preserve"> </w:t>
      </w:r>
      <w:r>
        <w:t>termos</w:t>
      </w:r>
      <w:r>
        <w:rPr>
          <w:spacing w:val="-12"/>
        </w:rPr>
        <w:t xml:space="preserve"> </w:t>
      </w:r>
      <w:r>
        <w:t>deste</w:t>
      </w:r>
      <w:r>
        <w:rPr>
          <w:spacing w:val="-12"/>
        </w:rPr>
        <w:t xml:space="preserve"> </w:t>
      </w:r>
      <w:r>
        <w:t>edital, a documentação relacionada nos itens a seguir, para fins de habilitação.</w:t>
      </w:r>
    </w:p>
    <w:p w14:paraId="64E23148" w14:textId="77777777" w:rsidR="00E21B3E" w:rsidRDefault="003C2509" w:rsidP="007E376B">
      <w:pPr>
        <w:pStyle w:val="Ttulo2"/>
        <w:numPr>
          <w:ilvl w:val="1"/>
          <w:numId w:val="17"/>
        </w:numPr>
        <w:tabs>
          <w:tab w:val="left" w:pos="1247"/>
        </w:tabs>
        <w:spacing w:line="257" w:lineRule="exact"/>
        <w:ind w:left="1247" w:hanging="537"/>
        <w:rPr>
          <w:b w:val="0"/>
        </w:rPr>
      </w:pPr>
      <w:r>
        <w:t>Habilitação</w:t>
      </w:r>
      <w:r>
        <w:rPr>
          <w:spacing w:val="-12"/>
        </w:rPr>
        <w:t xml:space="preserve"> </w:t>
      </w:r>
      <w:r>
        <w:rPr>
          <w:spacing w:val="-2"/>
        </w:rPr>
        <w:t>Jurídica</w:t>
      </w:r>
      <w:r>
        <w:rPr>
          <w:b w:val="0"/>
          <w:spacing w:val="-2"/>
        </w:rPr>
        <w:t>:</w:t>
      </w:r>
    </w:p>
    <w:p w14:paraId="5489915D" w14:textId="77777777" w:rsidR="00E21B3E" w:rsidRDefault="003C2509" w:rsidP="007E376B">
      <w:pPr>
        <w:pStyle w:val="PargrafodaLista"/>
        <w:numPr>
          <w:ilvl w:val="2"/>
          <w:numId w:val="17"/>
        </w:numPr>
        <w:tabs>
          <w:tab w:val="left" w:pos="2032"/>
        </w:tabs>
        <w:spacing w:before="130" w:line="360" w:lineRule="auto"/>
        <w:ind w:right="140" w:firstLine="0"/>
      </w:pPr>
      <w:r>
        <w:t>Empresário individual: inscrição no Registro Público de Empresas Mercantis, a cargo da Junta Comercial da respectiva sede.</w:t>
      </w:r>
    </w:p>
    <w:p w14:paraId="3C9A8071" w14:textId="77777777" w:rsidR="00E21B3E" w:rsidRDefault="003C2509" w:rsidP="007E376B">
      <w:pPr>
        <w:pStyle w:val="PargrafodaLista"/>
        <w:numPr>
          <w:ilvl w:val="2"/>
          <w:numId w:val="17"/>
        </w:numPr>
        <w:tabs>
          <w:tab w:val="left" w:pos="2097"/>
        </w:tabs>
        <w:spacing w:line="360" w:lineRule="auto"/>
        <w:ind w:right="138" w:firstLine="0"/>
      </w:pPr>
      <w:r>
        <w:t xml:space="preserve">Sociedade empresária, sociedade limitada unipessoal – SLU ou sociedade identificada como empresa individual de responsabilidade limitada - EIRELI: inscrição do ato constitutivo, estatuto ou contrato social devidamente registrado no órgão competente, acompanhado, conforme o caso, da prova de seus administradores ou da diretoria em </w:t>
      </w:r>
      <w:r>
        <w:rPr>
          <w:spacing w:val="-2"/>
        </w:rPr>
        <w:lastRenderedPageBreak/>
        <w:t>exercício.</w:t>
      </w:r>
    </w:p>
    <w:p w14:paraId="0E3E38DC" w14:textId="77777777" w:rsidR="00E21B3E" w:rsidRDefault="003C2509" w:rsidP="007E376B">
      <w:pPr>
        <w:pStyle w:val="PargrafodaLista"/>
        <w:numPr>
          <w:ilvl w:val="2"/>
          <w:numId w:val="17"/>
        </w:numPr>
        <w:tabs>
          <w:tab w:val="left" w:pos="2049"/>
        </w:tabs>
        <w:spacing w:line="360" w:lineRule="auto"/>
        <w:ind w:right="142" w:firstLine="0"/>
      </w:pPr>
      <w:r>
        <w:t xml:space="preserve">Sociedade simples: inscrição do ato constitutivo no Registro Civil de Pessoas Jurídicas do local de sua sede, acompanhada de documento comprobatório de seus </w:t>
      </w:r>
      <w:r>
        <w:rPr>
          <w:spacing w:val="-2"/>
        </w:rPr>
        <w:t>administradores.</w:t>
      </w:r>
    </w:p>
    <w:p w14:paraId="0418002E" w14:textId="77777777" w:rsidR="00E21B3E" w:rsidRDefault="003C2509" w:rsidP="00262871">
      <w:pPr>
        <w:pStyle w:val="PargrafodaLista"/>
        <w:numPr>
          <w:ilvl w:val="2"/>
          <w:numId w:val="17"/>
        </w:numPr>
        <w:tabs>
          <w:tab w:val="left" w:pos="2020"/>
        </w:tabs>
        <w:spacing w:line="360" w:lineRule="auto"/>
        <w:ind w:right="135" w:firstLine="0"/>
      </w:pPr>
      <w:r>
        <w:t>Sociedade empresária estrangeira: portaria de autorização de funcionamento no Brasil, publicada no Diário Oficial da União e arquivada na Junta Comercial da unidade federativa onde se localizar a filial, agência, sucursal ou estabelecimento, a qual será considerada</w:t>
      </w:r>
      <w:r>
        <w:rPr>
          <w:spacing w:val="-13"/>
        </w:rPr>
        <w:t xml:space="preserve"> </w:t>
      </w:r>
      <w:r>
        <w:t>como</w:t>
      </w:r>
      <w:r>
        <w:rPr>
          <w:spacing w:val="-12"/>
        </w:rPr>
        <w:t xml:space="preserve"> </w:t>
      </w:r>
      <w:r>
        <w:t>sua</w:t>
      </w:r>
      <w:r>
        <w:rPr>
          <w:spacing w:val="-12"/>
        </w:rPr>
        <w:t xml:space="preserve"> </w:t>
      </w:r>
      <w:r>
        <w:t>sede,</w:t>
      </w:r>
      <w:r>
        <w:rPr>
          <w:spacing w:val="-12"/>
        </w:rPr>
        <w:t xml:space="preserve"> </w:t>
      </w:r>
      <w:r>
        <w:t>conforme</w:t>
      </w:r>
      <w:r>
        <w:rPr>
          <w:spacing w:val="-12"/>
        </w:rPr>
        <w:t xml:space="preserve"> </w:t>
      </w:r>
      <w:r>
        <w:t>Instrução</w:t>
      </w:r>
      <w:r>
        <w:rPr>
          <w:spacing w:val="-12"/>
        </w:rPr>
        <w:t xml:space="preserve"> </w:t>
      </w:r>
      <w:hyperlink r:id="rId21">
        <w:r>
          <w:rPr>
            <w:color w:val="0462C1"/>
            <w:u w:val="single" w:color="0462C1"/>
          </w:rPr>
          <w:t>Normativa</w:t>
        </w:r>
        <w:r>
          <w:rPr>
            <w:color w:val="0462C1"/>
            <w:spacing w:val="-12"/>
            <w:u w:val="single" w:color="0462C1"/>
          </w:rPr>
          <w:t xml:space="preserve"> </w:t>
        </w:r>
        <w:r>
          <w:rPr>
            <w:color w:val="0462C1"/>
            <w:u w:val="single" w:color="0462C1"/>
          </w:rPr>
          <w:t>DREI/ME</w:t>
        </w:r>
      </w:hyperlink>
      <w:r>
        <w:rPr>
          <w:color w:val="0462C1"/>
          <w:spacing w:val="-12"/>
          <w:u w:val="single" w:color="0462C1"/>
        </w:rPr>
        <w:t xml:space="preserve"> </w:t>
      </w:r>
      <w:hyperlink r:id="rId22">
        <w:r>
          <w:rPr>
            <w:color w:val="0462C1"/>
            <w:u w:val="single" w:color="0462C1"/>
          </w:rPr>
          <w:t>n.º</w:t>
        </w:r>
        <w:r>
          <w:rPr>
            <w:color w:val="0462C1"/>
            <w:spacing w:val="-12"/>
            <w:u w:val="single" w:color="0462C1"/>
          </w:rPr>
          <w:t xml:space="preserve"> </w:t>
        </w:r>
        <w:r>
          <w:rPr>
            <w:color w:val="0462C1"/>
            <w:u w:val="single" w:color="0462C1"/>
          </w:rPr>
          <w:t>77,</w:t>
        </w:r>
        <w:r>
          <w:rPr>
            <w:color w:val="0462C1"/>
            <w:spacing w:val="-13"/>
            <w:u w:val="single" w:color="0462C1"/>
          </w:rPr>
          <w:t xml:space="preserve"> </w:t>
        </w:r>
        <w:r>
          <w:rPr>
            <w:color w:val="0462C1"/>
            <w:u w:val="single" w:color="0462C1"/>
          </w:rPr>
          <w:t>de</w:t>
        </w:r>
        <w:r>
          <w:rPr>
            <w:color w:val="0462C1"/>
            <w:spacing w:val="-12"/>
            <w:u w:val="single" w:color="0462C1"/>
          </w:rPr>
          <w:t xml:space="preserve"> </w:t>
        </w:r>
        <w:r>
          <w:rPr>
            <w:color w:val="0462C1"/>
            <w:u w:val="single" w:color="0462C1"/>
          </w:rPr>
          <w:t>18</w:t>
        </w:r>
        <w:r>
          <w:rPr>
            <w:color w:val="0462C1"/>
            <w:spacing w:val="-12"/>
            <w:u w:val="single" w:color="0462C1"/>
          </w:rPr>
          <w:t xml:space="preserve"> </w:t>
        </w:r>
        <w:r>
          <w:rPr>
            <w:color w:val="0462C1"/>
            <w:u w:val="single" w:color="0462C1"/>
          </w:rPr>
          <w:t>de</w:t>
        </w:r>
        <w:r>
          <w:rPr>
            <w:color w:val="0462C1"/>
            <w:spacing w:val="-12"/>
            <w:u w:val="single" w:color="0462C1"/>
          </w:rPr>
          <w:t xml:space="preserve"> </w:t>
        </w:r>
        <w:r>
          <w:rPr>
            <w:color w:val="0462C1"/>
            <w:u w:val="single" w:color="0462C1"/>
          </w:rPr>
          <w:t>março</w:t>
        </w:r>
      </w:hyperlink>
      <w:r>
        <w:rPr>
          <w:color w:val="0462C1"/>
        </w:rPr>
        <w:t xml:space="preserve"> </w:t>
      </w:r>
      <w:hyperlink r:id="rId23">
        <w:r>
          <w:rPr>
            <w:color w:val="0462C1"/>
            <w:u w:val="single" w:color="0462C1"/>
          </w:rPr>
          <w:t>de 2020</w:t>
        </w:r>
      </w:hyperlink>
      <w:hyperlink r:id="rId24">
        <w:r>
          <w:rPr>
            <w:color w:val="0462C1"/>
            <w:u w:val="single" w:color="0462C1"/>
          </w:rPr>
          <w:t>.</w:t>
        </w:r>
      </w:hyperlink>
    </w:p>
    <w:p w14:paraId="27CB974A" w14:textId="77777777" w:rsidR="00E21B3E" w:rsidRDefault="003C2509" w:rsidP="00262871">
      <w:pPr>
        <w:pStyle w:val="PargrafodaLista"/>
        <w:numPr>
          <w:ilvl w:val="2"/>
          <w:numId w:val="17"/>
        </w:numPr>
        <w:tabs>
          <w:tab w:val="left" w:pos="2123"/>
        </w:tabs>
        <w:spacing w:line="360" w:lineRule="auto"/>
        <w:ind w:right="139" w:firstLine="0"/>
      </w:pPr>
      <w:r>
        <w:t>Os</w:t>
      </w:r>
      <w:r>
        <w:rPr>
          <w:spacing w:val="-6"/>
        </w:rPr>
        <w:t xml:space="preserve"> </w:t>
      </w:r>
      <w:r>
        <w:t>documentos</w:t>
      </w:r>
      <w:r>
        <w:rPr>
          <w:spacing w:val="-5"/>
        </w:rPr>
        <w:t xml:space="preserve"> </w:t>
      </w:r>
      <w:r>
        <w:t>apresentados</w:t>
      </w:r>
      <w:r>
        <w:rPr>
          <w:spacing w:val="-5"/>
        </w:rPr>
        <w:t xml:space="preserve"> </w:t>
      </w:r>
      <w:r>
        <w:t>deverão</w:t>
      </w:r>
      <w:r>
        <w:rPr>
          <w:spacing w:val="-6"/>
        </w:rPr>
        <w:t xml:space="preserve"> </w:t>
      </w:r>
      <w:r>
        <w:t>estar</w:t>
      </w:r>
      <w:r>
        <w:rPr>
          <w:spacing w:val="-6"/>
        </w:rPr>
        <w:t xml:space="preserve"> </w:t>
      </w:r>
      <w:r>
        <w:t>acompanhados</w:t>
      </w:r>
      <w:r>
        <w:rPr>
          <w:spacing w:val="-5"/>
        </w:rPr>
        <w:t xml:space="preserve"> </w:t>
      </w:r>
      <w:r>
        <w:t>de</w:t>
      </w:r>
      <w:r>
        <w:rPr>
          <w:spacing w:val="-6"/>
        </w:rPr>
        <w:t xml:space="preserve"> </w:t>
      </w:r>
      <w:r>
        <w:t>todas</w:t>
      </w:r>
      <w:r>
        <w:rPr>
          <w:spacing w:val="-5"/>
        </w:rPr>
        <w:t xml:space="preserve"> </w:t>
      </w:r>
      <w:r>
        <w:t>as</w:t>
      </w:r>
      <w:r>
        <w:rPr>
          <w:spacing w:val="-5"/>
        </w:rPr>
        <w:t xml:space="preserve"> </w:t>
      </w:r>
      <w:r>
        <w:t>alterações ou da consolidação respectiva e todas as alterações posteriores.</w:t>
      </w:r>
    </w:p>
    <w:p w14:paraId="4877BCA9" w14:textId="77777777" w:rsidR="00E21B3E" w:rsidRDefault="003C2509" w:rsidP="00262871">
      <w:pPr>
        <w:pStyle w:val="Ttulo2"/>
        <w:numPr>
          <w:ilvl w:val="1"/>
          <w:numId w:val="17"/>
        </w:numPr>
        <w:tabs>
          <w:tab w:val="left" w:pos="1247"/>
        </w:tabs>
        <w:spacing w:line="360" w:lineRule="auto"/>
        <w:ind w:left="1247" w:hanging="537"/>
        <w:rPr>
          <w:b w:val="0"/>
        </w:rPr>
      </w:pPr>
      <w:r>
        <w:t>Regularidade</w:t>
      </w:r>
      <w:r>
        <w:rPr>
          <w:spacing w:val="-4"/>
        </w:rPr>
        <w:t xml:space="preserve"> </w:t>
      </w:r>
      <w:r>
        <w:t>Fiscal</w:t>
      </w:r>
      <w:r>
        <w:rPr>
          <w:spacing w:val="-6"/>
        </w:rPr>
        <w:t xml:space="preserve"> </w:t>
      </w:r>
      <w:r>
        <w:t>e</w:t>
      </w:r>
      <w:r>
        <w:rPr>
          <w:spacing w:val="-4"/>
        </w:rPr>
        <w:t xml:space="preserve"> </w:t>
      </w:r>
      <w:r>
        <w:rPr>
          <w:spacing w:val="-2"/>
        </w:rPr>
        <w:t>Trabalhista</w:t>
      </w:r>
      <w:r>
        <w:rPr>
          <w:b w:val="0"/>
          <w:spacing w:val="-2"/>
        </w:rPr>
        <w:t>:</w:t>
      </w:r>
    </w:p>
    <w:p w14:paraId="348D83E0" w14:textId="77777777" w:rsidR="00E21B3E" w:rsidRDefault="003C2509" w:rsidP="00262871">
      <w:pPr>
        <w:pStyle w:val="PargrafodaLista"/>
        <w:numPr>
          <w:ilvl w:val="2"/>
          <w:numId w:val="17"/>
        </w:numPr>
        <w:tabs>
          <w:tab w:val="left" w:pos="2123"/>
        </w:tabs>
        <w:spacing w:line="360" w:lineRule="auto"/>
        <w:ind w:left="2123" w:hanging="847"/>
      </w:pPr>
      <w:r>
        <w:t>Prova</w:t>
      </w:r>
      <w:r>
        <w:rPr>
          <w:spacing w:val="-7"/>
        </w:rPr>
        <w:t xml:space="preserve"> </w:t>
      </w:r>
      <w:r>
        <w:t>de</w:t>
      </w:r>
      <w:r>
        <w:rPr>
          <w:spacing w:val="-3"/>
        </w:rPr>
        <w:t xml:space="preserve"> </w:t>
      </w:r>
      <w:r>
        <w:t>inscrição</w:t>
      </w:r>
      <w:r>
        <w:rPr>
          <w:spacing w:val="-4"/>
        </w:rPr>
        <w:t xml:space="preserve"> </w:t>
      </w:r>
      <w:r>
        <w:t>no</w:t>
      </w:r>
      <w:r>
        <w:rPr>
          <w:spacing w:val="-3"/>
        </w:rPr>
        <w:t xml:space="preserve"> </w:t>
      </w:r>
      <w:r>
        <w:t>Cadastro</w:t>
      </w:r>
      <w:r>
        <w:rPr>
          <w:spacing w:val="-6"/>
        </w:rPr>
        <w:t xml:space="preserve"> </w:t>
      </w:r>
      <w:r>
        <w:t>Nacional</w:t>
      </w:r>
      <w:r>
        <w:rPr>
          <w:spacing w:val="-3"/>
        </w:rPr>
        <w:t xml:space="preserve"> </w:t>
      </w:r>
      <w:r>
        <w:t>de</w:t>
      </w:r>
      <w:r>
        <w:rPr>
          <w:spacing w:val="-5"/>
        </w:rPr>
        <w:t xml:space="preserve"> </w:t>
      </w:r>
      <w:r>
        <w:t>Pessoas</w:t>
      </w:r>
      <w:r>
        <w:rPr>
          <w:spacing w:val="-4"/>
        </w:rPr>
        <w:t xml:space="preserve"> </w:t>
      </w:r>
      <w:r>
        <w:t>Jurídicas</w:t>
      </w:r>
      <w:r>
        <w:rPr>
          <w:spacing w:val="-2"/>
        </w:rPr>
        <w:t xml:space="preserve"> (CNPJ).</w:t>
      </w:r>
    </w:p>
    <w:p w14:paraId="3408F21B" w14:textId="77777777" w:rsidR="00E21B3E" w:rsidRDefault="003C2509" w:rsidP="00262871">
      <w:pPr>
        <w:pStyle w:val="PargrafodaLista"/>
        <w:numPr>
          <w:ilvl w:val="2"/>
          <w:numId w:val="17"/>
        </w:numPr>
        <w:tabs>
          <w:tab w:val="left" w:pos="2031"/>
        </w:tabs>
        <w:spacing w:line="360" w:lineRule="auto"/>
        <w:ind w:right="138" w:firstLine="48"/>
      </w:pPr>
      <w:r>
        <w:t>Prova</w:t>
      </w:r>
      <w:r>
        <w:rPr>
          <w:spacing w:val="-13"/>
        </w:rPr>
        <w:t xml:space="preserve"> </w:t>
      </w:r>
      <w:r>
        <w:t>de</w:t>
      </w:r>
      <w:r>
        <w:rPr>
          <w:spacing w:val="-12"/>
        </w:rPr>
        <w:t xml:space="preserve"> </w:t>
      </w:r>
      <w:r>
        <w:t>inscrição</w:t>
      </w:r>
      <w:r>
        <w:rPr>
          <w:spacing w:val="-12"/>
        </w:rPr>
        <w:t xml:space="preserve"> </w:t>
      </w:r>
      <w:r>
        <w:t>no</w:t>
      </w:r>
      <w:r>
        <w:rPr>
          <w:spacing w:val="-12"/>
        </w:rPr>
        <w:t xml:space="preserve"> </w:t>
      </w:r>
      <w:r>
        <w:t>cadastro</w:t>
      </w:r>
      <w:r>
        <w:rPr>
          <w:spacing w:val="-12"/>
        </w:rPr>
        <w:t xml:space="preserve"> </w:t>
      </w:r>
      <w:r>
        <w:t>de</w:t>
      </w:r>
      <w:r>
        <w:rPr>
          <w:spacing w:val="-12"/>
        </w:rPr>
        <w:t xml:space="preserve"> </w:t>
      </w:r>
      <w:r>
        <w:t>contribuintes</w:t>
      </w:r>
      <w:r>
        <w:rPr>
          <w:spacing w:val="-12"/>
        </w:rPr>
        <w:t xml:space="preserve"> </w:t>
      </w:r>
      <w:r>
        <w:t>estadual</w:t>
      </w:r>
      <w:r>
        <w:rPr>
          <w:spacing w:val="-12"/>
        </w:rPr>
        <w:t xml:space="preserve"> </w:t>
      </w:r>
      <w:r>
        <w:t>e/ou</w:t>
      </w:r>
      <w:r>
        <w:rPr>
          <w:spacing w:val="-12"/>
        </w:rPr>
        <w:t xml:space="preserve"> </w:t>
      </w:r>
      <w:r>
        <w:t>municipal,</w:t>
      </w:r>
      <w:r>
        <w:rPr>
          <w:spacing w:val="-13"/>
        </w:rPr>
        <w:t xml:space="preserve"> </w:t>
      </w:r>
      <w:r>
        <w:t>se</w:t>
      </w:r>
      <w:r>
        <w:rPr>
          <w:spacing w:val="-12"/>
        </w:rPr>
        <w:t xml:space="preserve"> </w:t>
      </w:r>
      <w:r>
        <w:t>houver, relativo</w:t>
      </w:r>
      <w:r>
        <w:rPr>
          <w:spacing w:val="-4"/>
        </w:rPr>
        <w:t xml:space="preserve"> </w:t>
      </w:r>
      <w:r>
        <w:t>ao</w:t>
      </w:r>
      <w:r>
        <w:rPr>
          <w:spacing w:val="-3"/>
        </w:rPr>
        <w:t xml:space="preserve"> </w:t>
      </w:r>
      <w:r>
        <w:t>domicílio</w:t>
      </w:r>
      <w:r>
        <w:rPr>
          <w:spacing w:val="-5"/>
        </w:rPr>
        <w:t xml:space="preserve"> </w:t>
      </w:r>
      <w:r>
        <w:t>ou</w:t>
      </w:r>
      <w:r>
        <w:rPr>
          <w:spacing w:val="-5"/>
        </w:rPr>
        <w:t xml:space="preserve"> </w:t>
      </w:r>
      <w:r>
        <w:t>sede</w:t>
      </w:r>
      <w:r>
        <w:rPr>
          <w:spacing w:val="-3"/>
        </w:rPr>
        <w:t xml:space="preserve"> </w:t>
      </w:r>
      <w:r>
        <w:t>do</w:t>
      </w:r>
      <w:r>
        <w:rPr>
          <w:spacing w:val="-5"/>
        </w:rPr>
        <w:t xml:space="preserve"> </w:t>
      </w:r>
      <w:r>
        <w:t>licitante,</w:t>
      </w:r>
      <w:r>
        <w:rPr>
          <w:spacing w:val="-3"/>
        </w:rPr>
        <w:t xml:space="preserve"> </w:t>
      </w:r>
      <w:r>
        <w:t>pertinente</w:t>
      </w:r>
      <w:r>
        <w:rPr>
          <w:spacing w:val="-3"/>
        </w:rPr>
        <w:t xml:space="preserve"> </w:t>
      </w:r>
      <w:r>
        <w:t>ao</w:t>
      </w:r>
      <w:r>
        <w:rPr>
          <w:spacing w:val="-5"/>
        </w:rPr>
        <w:t xml:space="preserve"> </w:t>
      </w:r>
      <w:r>
        <w:t>seu</w:t>
      </w:r>
      <w:r>
        <w:rPr>
          <w:spacing w:val="-4"/>
        </w:rPr>
        <w:t xml:space="preserve"> </w:t>
      </w:r>
      <w:r>
        <w:t>ramo</w:t>
      </w:r>
      <w:r>
        <w:rPr>
          <w:spacing w:val="-3"/>
        </w:rPr>
        <w:t xml:space="preserve"> </w:t>
      </w:r>
      <w:r>
        <w:t>de</w:t>
      </w:r>
      <w:r>
        <w:rPr>
          <w:spacing w:val="-3"/>
        </w:rPr>
        <w:t xml:space="preserve"> </w:t>
      </w:r>
      <w:r>
        <w:t>atividade</w:t>
      </w:r>
      <w:r>
        <w:rPr>
          <w:spacing w:val="-3"/>
        </w:rPr>
        <w:t xml:space="preserve"> </w:t>
      </w:r>
      <w:r>
        <w:t>e</w:t>
      </w:r>
      <w:r>
        <w:rPr>
          <w:spacing w:val="-3"/>
        </w:rPr>
        <w:t xml:space="preserve"> </w:t>
      </w:r>
      <w:r>
        <w:t>compatível com o objeto contratual.</w:t>
      </w:r>
    </w:p>
    <w:p w14:paraId="563CC575" w14:textId="77777777" w:rsidR="00E21B3E" w:rsidRDefault="003C2509" w:rsidP="00262871">
      <w:pPr>
        <w:pStyle w:val="PargrafodaLista"/>
        <w:numPr>
          <w:ilvl w:val="2"/>
          <w:numId w:val="17"/>
        </w:numPr>
        <w:tabs>
          <w:tab w:val="left" w:pos="1989"/>
        </w:tabs>
        <w:spacing w:line="360" w:lineRule="auto"/>
        <w:ind w:right="138" w:firstLine="0"/>
      </w:pPr>
      <w:r>
        <w:t>Prova</w:t>
      </w:r>
      <w:r>
        <w:rPr>
          <w:spacing w:val="-7"/>
        </w:rPr>
        <w:t xml:space="preserve"> </w:t>
      </w:r>
      <w:r>
        <w:t>de</w:t>
      </w:r>
      <w:r>
        <w:rPr>
          <w:spacing w:val="-6"/>
        </w:rPr>
        <w:t xml:space="preserve"> </w:t>
      </w:r>
      <w:r>
        <w:t>regularidade</w:t>
      </w:r>
      <w:r>
        <w:rPr>
          <w:spacing w:val="-6"/>
        </w:rPr>
        <w:t xml:space="preserve"> </w:t>
      </w:r>
      <w:r>
        <w:t>fiscal</w:t>
      </w:r>
      <w:r>
        <w:rPr>
          <w:spacing w:val="-8"/>
        </w:rPr>
        <w:t xml:space="preserve"> </w:t>
      </w:r>
      <w:r>
        <w:t>perante</w:t>
      </w:r>
      <w:r>
        <w:rPr>
          <w:spacing w:val="-9"/>
        </w:rPr>
        <w:t xml:space="preserve"> </w:t>
      </w:r>
      <w:r>
        <w:t>a</w:t>
      </w:r>
      <w:r>
        <w:rPr>
          <w:spacing w:val="-6"/>
        </w:rPr>
        <w:t xml:space="preserve"> </w:t>
      </w:r>
      <w:r>
        <w:t>Fazenda</w:t>
      </w:r>
      <w:r>
        <w:rPr>
          <w:spacing w:val="-6"/>
        </w:rPr>
        <w:t xml:space="preserve"> </w:t>
      </w:r>
      <w:r>
        <w:t>Nacional,</w:t>
      </w:r>
      <w:r>
        <w:rPr>
          <w:spacing w:val="-8"/>
        </w:rPr>
        <w:t xml:space="preserve"> </w:t>
      </w:r>
      <w:r>
        <w:t>mediante</w:t>
      </w:r>
      <w:r>
        <w:rPr>
          <w:spacing w:val="-6"/>
        </w:rPr>
        <w:t xml:space="preserve"> </w:t>
      </w:r>
      <w:r>
        <w:t>apresentação</w:t>
      </w:r>
      <w:r>
        <w:rPr>
          <w:spacing w:val="-8"/>
        </w:rPr>
        <w:t xml:space="preserve"> </w:t>
      </w:r>
      <w:r>
        <w:t>de certidão expedida conjuntamente pela Secretaria da Receita Federal do Brasil</w:t>
      </w:r>
      <w:r>
        <w:rPr>
          <w:spacing w:val="-1"/>
        </w:rPr>
        <w:t xml:space="preserve"> </w:t>
      </w:r>
      <w:r>
        <w:t>(RFB)</w:t>
      </w:r>
      <w:r>
        <w:rPr>
          <w:spacing w:val="-1"/>
        </w:rPr>
        <w:t xml:space="preserve"> </w:t>
      </w:r>
      <w:r>
        <w:t>e pela Procuradoria-Geral da Fazenda Nacional (PGFN), referente a todos os créditos tributários federais e à Dívida Ativa da União (DAU).</w:t>
      </w:r>
    </w:p>
    <w:p w14:paraId="746FF690" w14:textId="77777777" w:rsidR="00E21B3E" w:rsidRDefault="003C2509" w:rsidP="00262871">
      <w:pPr>
        <w:pStyle w:val="PargrafodaLista"/>
        <w:numPr>
          <w:ilvl w:val="2"/>
          <w:numId w:val="17"/>
        </w:numPr>
        <w:tabs>
          <w:tab w:val="left" w:pos="2041"/>
        </w:tabs>
        <w:spacing w:line="360" w:lineRule="auto"/>
        <w:ind w:right="140" w:firstLine="0"/>
      </w:pPr>
      <w:r>
        <w:t>Prova de regularidade fiscal perante a Fazenda Estadual relativa aos Tributos Estaduais,</w:t>
      </w:r>
      <w:r>
        <w:rPr>
          <w:spacing w:val="-7"/>
        </w:rPr>
        <w:t xml:space="preserve"> </w:t>
      </w:r>
      <w:r>
        <w:t>mediante</w:t>
      </w:r>
      <w:r>
        <w:rPr>
          <w:spacing w:val="-5"/>
        </w:rPr>
        <w:t xml:space="preserve"> </w:t>
      </w:r>
      <w:r>
        <w:t>apresentação</w:t>
      </w:r>
      <w:r>
        <w:rPr>
          <w:spacing w:val="-7"/>
        </w:rPr>
        <w:t xml:space="preserve"> </w:t>
      </w:r>
      <w:r>
        <w:t>de</w:t>
      </w:r>
      <w:r>
        <w:rPr>
          <w:spacing w:val="-5"/>
        </w:rPr>
        <w:t xml:space="preserve"> </w:t>
      </w:r>
      <w:r>
        <w:t>Certidão</w:t>
      </w:r>
      <w:r>
        <w:rPr>
          <w:spacing w:val="-5"/>
        </w:rPr>
        <w:t xml:space="preserve"> </w:t>
      </w:r>
      <w:r>
        <w:t>Negativa</w:t>
      </w:r>
      <w:r>
        <w:rPr>
          <w:spacing w:val="-5"/>
        </w:rPr>
        <w:t xml:space="preserve"> </w:t>
      </w:r>
      <w:r>
        <w:t>de</w:t>
      </w:r>
      <w:r>
        <w:rPr>
          <w:spacing w:val="-5"/>
        </w:rPr>
        <w:t xml:space="preserve"> </w:t>
      </w:r>
      <w:r>
        <w:t>Débito</w:t>
      </w:r>
      <w:r>
        <w:rPr>
          <w:spacing w:val="-7"/>
        </w:rPr>
        <w:t xml:space="preserve"> </w:t>
      </w:r>
      <w:r>
        <w:t>ou</w:t>
      </w:r>
      <w:r>
        <w:rPr>
          <w:spacing w:val="-5"/>
        </w:rPr>
        <w:t xml:space="preserve"> </w:t>
      </w:r>
      <w:r>
        <w:t>Certidão</w:t>
      </w:r>
      <w:r>
        <w:rPr>
          <w:spacing w:val="-7"/>
        </w:rPr>
        <w:t xml:space="preserve"> </w:t>
      </w:r>
      <w:r>
        <w:t>Positiva</w:t>
      </w:r>
      <w:r>
        <w:rPr>
          <w:spacing w:val="-8"/>
        </w:rPr>
        <w:t xml:space="preserve"> </w:t>
      </w:r>
      <w:r>
        <w:t>com efeito de Negativa do domicílio ou sede do licitante, ou outra equivalente, na forma da lei.</w:t>
      </w:r>
    </w:p>
    <w:p w14:paraId="0652E315" w14:textId="77777777" w:rsidR="00E21B3E" w:rsidRDefault="003C2509" w:rsidP="00262871">
      <w:pPr>
        <w:pStyle w:val="PargrafodaLista"/>
        <w:numPr>
          <w:ilvl w:val="3"/>
          <w:numId w:val="17"/>
        </w:numPr>
        <w:tabs>
          <w:tab w:val="left" w:pos="2848"/>
        </w:tabs>
        <w:spacing w:line="360" w:lineRule="auto"/>
        <w:ind w:right="138" w:firstLine="0"/>
      </w:pPr>
      <w:r>
        <w:t>Caso o fornecedor seja considerado isento dos tributos estaduais relacionados ao objeto licitatório, deverá comprovar tal condição mediante a apresentação</w:t>
      </w:r>
      <w:r>
        <w:rPr>
          <w:spacing w:val="-6"/>
        </w:rPr>
        <w:t xml:space="preserve"> </w:t>
      </w:r>
      <w:r>
        <w:t>de</w:t>
      </w:r>
      <w:r>
        <w:rPr>
          <w:spacing w:val="-6"/>
        </w:rPr>
        <w:t xml:space="preserve"> </w:t>
      </w:r>
      <w:r>
        <w:t>declaração</w:t>
      </w:r>
      <w:r>
        <w:rPr>
          <w:spacing w:val="-6"/>
        </w:rPr>
        <w:t xml:space="preserve"> </w:t>
      </w:r>
      <w:r>
        <w:t>da</w:t>
      </w:r>
      <w:r>
        <w:rPr>
          <w:spacing w:val="-6"/>
        </w:rPr>
        <w:t xml:space="preserve"> </w:t>
      </w:r>
      <w:r>
        <w:t>Fazenda</w:t>
      </w:r>
      <w:r>
        <w:rPr>
          <w:spacing w:val="-6"/>
        </w:rPr>
        <w:t xml:space="preserve"> </w:t>
      </w:r>
      <w:r>
        <w:t>Estadual</w:t>
      </w:r>
      <w:r>
        <w:rPr>
          <w:spacing w:val="-6"/>
        </w:rPr>
        <w:t xml:space="preserve"> </w:t>
      </w:r>
      <w:r>
        <w:t>do</w:t>
      </w:r>
      <w:r>
        <w:rPr>
          <w:spacing w:val="-6"/>
        </w:rPr>
        <w:t xml:space="preserve"> </w:t>
      </w:r>
      <w:r>
        <w:t>domicílio</w:t>
      </w:r>
      <w:r>
        <w:rPr>
          <w:spacing w:val="-8"/>
        </w:rPr>
        <w:t xml:space="preserve"> </w:t>
      </w:r>
      <w:r>
        <w:t>ou</w:t>
      </w:r>
      <w:r>
        <w:rPr>
          <w:spacing w:val="-8"/>
        </w:rPr>
        <w:t xml:space="preserve"> </w:t>
      </w:r>
      <w:r>
        <w:t>sede</w:t>
      </w:r>
      <w:r>
        <w:rPr>
          <w:spacing w:val="-6"/>
        </w:rPr>
        <w:t xml:space="preserve"> </w:t>
      </w:r>
      <w:r>
        <w:t>do</w:t>
      </w:r>
      <w:r>
        <w:rPr>
          <w:spacing w:val="-6"/>
        </w:rPr>
        <w:t xml:space="preserve"> </w:t>
      </w:r>
      <w:r>
        <w:t>fornecedor, ou outra equivalente, na forma da lei.</w:t>
      </w:r>
    </w:p>
    <w:p w14:paraId="34DE5E58" w14:textId="77777777" w:rsidR="00E21B3E" w:rsidRDefault="003C2509" w:rsidP="00262871">
      <w:pPr>
        <w:pStyle w:val="PargrafodaLista"/>
        <w:numPr>
          <w:ilvl w:val="2"/>
          <w:numId w:val="17"/>
        </w:numPr>
        <w:tabs>
          <w:tab w:val="left" w:pos="2123"/>
        </w:tabs>
        <w:spacing w:line="360" w:lineRule="auto"/>
        <w:ind w:right="138" w:firstLine="0"/>
      </w:pPr>
      <w:r>
        <w:t>Prova de regularidade fiscal perante a Fazenda Municipal relativa aos Tributos Municipais Mobiliários e Imobiliários da sede da proponente, mediante apresentação de Certidão Negativa de Débito ou Certidão Positiva com efeito de Negativa ou documento equivalente do Município do domicílio ou sede do licitante, na forma da lei.</w:t>
      </w:r>
    </w:p>
    <w:p w14:paraId="51D614E8" w14:textId="77777777" w:rsidR="00E21B3E" w:rsidRDefault="003C2509" w:rsidP="00262871">
      <w:pPr>
        <w:pStyle w:val="PargrafodaLista"/>
        <w:numPr>
          <w:ilvl w:val="3"/>
          <w:numId w:val="17"/>
        </w:numPr>
        <w:tabs>
          <w:tab w:val="left" w:pos="2761"/>
        </w:tabs>
        <w:spacing w:line="360" w:lineRule="auto"/>
        <w:ind w:right="142" w:firstLine="0"/>
      </w:pPr>
      <w:r>
        <w:t>Para empresas sediadas em municípios em que a Certidão Municipal não seja</w:t>
      </w:r>
      <w:r>
        <w:rPr>
          <w:spacing w:val="-3"/>
        </w:rPr>
        <w:t xml:space="preserve"> </w:t>
      </w:r>
      <w:r>
        <w:t>conjunta,</w:t>
      </w:r>
      <w:r>
        <w:rPr>
          <w:spacing w:val="-2"/>
        </w:rPr>
        <w:t xml:space="preserve"> </w:t>
      </w:r>
      <w:r>
        <w:t>deverão</w:t>
      </w:r>
      <w:r>
        <w:rPr>
          <w:spacing w:val="-4"/>
        </w:rPr>
        <w:t xml:space="preserve"> </w:t>
      </w:r>
      <w:r>
        <w:t>ser</w:t>
      </w:r>
      <w:r>
        <w:rPr>
          <w:spacing w:val="-4"/>
        </w:rPr>
        <w:t xml:space="preserve"> </w:t>
      </w:r>
      <w:r>
        <w:t>apresentadas</w:t>
      </w:r>
      <w:r>
        <w:rPr>
          <w:spacing w:val="-2"/>
        </w:rPr>
        <w:t xml:space="preserve"> </w:t>
      </w:r>
      <w:r>
        <w:t>Certidão</w:t>
      </w:r>
      <w:r>
        <w:rPr>
          <w:spacing w:val="-3"/>
        </w:rPr>
        <w:t xml:space="preserve"> </w:t>
      </w:r>
      <w:r>
        <w:t>de</w:t>
      </w:r>
      <w:r>
        <w:rPr>
          <w:spacing w:val="-4"/>
        </w:rPr>
        <w:t xml:space="preserve"> </w:t>
      </w:r>
      <w:r>
        <w:t>Tributos</w:t>
      </w:r>
      <w:r>
        <w:rPr>
          <w:spacing w:val="-1"/>
        </w:rPr>
        <w:t xml:space="preserve"> </w:t>
      </w:r>
      <w:r>
        <w:t>Municipais</w:t>
      </w:r>
      <w:r>
        <w:rPr>
          <w:spacing w:val="-3"/>
        </w:rPr>
        <w:t xml:space="preserve"> </w:t>
      </w:r>
      <w:r>
        <w:t>Mobiliários e Certidão de Tributos Municipais Imobiliários.</w:t>
      </w:r>
    </w:p>
    <w:p w14:paraId="1CECF84D" w14:textId="77777777" w:rsidR="00E21B3E" w:rsidRDefault="003C2509" w:rsidP="00262871">
      <w:pPr>
        <w:pStyle w:val="PargrafodaLista"/>
        <w:numPr>
          <w:ilvl w:val="3"/>
          <w:numId w:val="17"/>
        </w:numPr>
        <w:tabs>
          <w:tab w:val="left" w:pos="2764"/>
        </w:tabs>
        <w:spacing w:line="360" w:lineRule="auto"/>
        <w:ind w:right="136" w:firstLine="0"/>
      </w:pPr>
      <w:r>
        <w:t xml:space="preserve">Relativo aos tributos municipais imobiliários, caso a licitante não possua imóvel cadastrado em seu nome, a mesma deverá apresentar certidão negativa, </w:t>
      </w:r>
      <w:r>
        <w:lastRenderedPageBreak/>
        <w:t>expedida pela Prefeitura Municipal de seu domicílio ou sede, comprovando esta situação ou declaração da licitante (sob as penas da lei) de que não possui imóvel, conforme modelo constante do Anexo IV.</w:t>
      </w:r>
    </w:p>
    <w:p w14:paraId="49FE6AA7" w14:textId="77777777" w:rsidR="00E21B3E" w:rsidRDefault="003C2509" w:rsidP="00262871">
      <w:pPr>
        <w:pStyle w:val="PargrafodaLista"/>
        <w:numPr>
          <w:ilvl w:val="2"/>
          <w:numId w:val="17"/>
        </w:numPr>
        <w:tabs>
          <w:tab w:val="left" w:pos="2123"/>
        </w:tabs>
        <w:spacing w:line="360" w:lineRule="auto"/>
        <w:ind w:left="2123" w:hanging="847"/>
      </w:pPr>
      <w:r>
        <w:t>Prova</w:t>
      </w:r>
      <w:r>
        <w:rPr>
          <w:spacing w:val="-7"/>
        </w:rPr>
        <w:t xml:space="preserve"> </w:t>
      </w:r>
      <w:r>
        <w:t>de</w:t>
      </w:r>
      <w:r>
        <w:rPr>
          <w:spacing w:val="-4"/>
        </w:rPr>
        <w:t xml:space="preserve"> </w:t>
      </w:r>
      <w:r>
        <w:t>regularidade</w:t>
      </w:r>
      <w:r>
        <w:rPr>
          <w:spacing w:val="-3"/>
        </w:rPr>
        <w:t xml:space="preserve"> </w:t>
      </w:r>
      <w:r>
        <w:t>perante</w:t>
      </w:r>
      <w:r>
        <w:rPr>
          <w:spacing w:val="-4"/>
        </w:rPr>
        <w:t xml:space="preserve"> </w:t>
      </w:r>
      <w:r>
        <w:t>o</w:t>
      </w:r>
      <w:r>
        <w:rPr>
          <w:spacing w:val="-3"/>
        </w:rPr>
        <w:t xml:space="preserve"> </w:t>
      </w:r>
      <w:r>
        <w:t>Fundo</w:t>
      </w:r>
      <w:r>
        <w:rPr>
          <w:spacing w:val="-4"/>
        </w:rPr>
        <w:t xml:space="preserve"> </w:t>
      </w:r>
      <w:r>
        <w:t>de</w:t>
      </w:r>
      <w:r>
        <w:rPr>
          <w:spacing w:val="-3"/>
        </w:rPr>
        <w:t xml:space="preserve"> </w:t>
      </w:r>
      <w:r>
        <w:t>Garantia</w:t>
      </w:r>
      <w:r>
        <w:rPr>
          <w:spacing w:val="-7"/>
        </w:rPr>
        <w:t xml:space="preserve"> </w:t>
      </w:r>
      <w:r>
        <w:t>por</w:t>
      </w:r>
      <w:r>
        <w:rPr>
          <w:spacing w:val="-4"/>
        </w:rPr>
        <w:t xml:space="preserve"> </w:t>
      </w:r>
      <w:r>
        <w:t>Tempo</w:t>
      </w:r>
      <w:r>
        <w:rPr>
          <w:spacing w:val="-4"/>
        </w:rPr>
        <w:t xml:space="preserve"> </w:t>
      </w:r>
      <w:r>
        <w:t>de</w:t>
      </w:r>
      <w:r>
        <w:rPr>
          <w:spacing w:val="-3"/>
        </w:rPr>
        <w:t xml:space="preserve"> </w:t>
      </w:r>
      <w:r>
        <w:rPr>
          <w:spacing w:val="-2"/>
        </w:rPr>
        <w:t>Serviço.</w:t>
      </w:r>
    </w:p>
    <w:p w14:paraId="404E69DA" w14:textId="77777777" w:rsidR="00E21B3E" w:rsidRDefault="003C2509" w:rsidP="00262871">
      <w:pPr>
        <w:pStyle w:val="PargrafodaLista"/>
        <w:numPr>
          <w:ilvl w:val="2"/>
          <w:numId w:val="17"/>
        </w:numPr>
        <w:tabs>
          <w:tab w:val="left" w:pos="2025"/>
        </w:tabs>
        <w:spacing w:line="360" w:lineRule="auto"/>
        <w:ind w:right="140" w:firstLine="0"/>
      </w:pPr>
      <w:r>
        <w:t>Prova de regularidade relativa à Justiça do Trabalho, mediante apresentação de Certidão Negativa de Débito ou Certidão Positiva com efeito de Negativa de débitos trabalhistas – CNDT.</w:t>
      </w:r>
    </w:p>
    <w:p w14:paraId="1B3F9A3A" w14:textId="77777777" w:rsidR="00E21B3E" w:rsidRDefault="003C2509" w:rsidP="00262871">
      <w:pPr>
        <w:pStyle w:val="PargrafodaLista"/>
        <w:numPr>
          <w:ilvl w:val="2"/>
          <w:numId w:val="17"/>
        </w:numPr>
        <w:tabs>
          <w:tab w:val="left" w:pos="2092"/>
        </w:tabs>
        <w:spacing w:line="360" w:lineRule="auto"/>
        <w:ind w:right="137" w:firstLine="0"/>
      </w:pPr>
      <w:r>
        <w:t>As microempresas e as empresas de pequeno porte, por ocasião da Lei Complementar</w:t>
      </w:r>
      <w:r>
        <w:rPr>
          <w:spacing w:val="-13"/>
        </w:rPr>
        <w:t xml:space="preserve"> </w:t>
      </w:r>
      <w:r>
        <w:t>nº</w:t>
      </w:r>
      <w:r>
        <w:rPr>
          <w:spacing w:val="-12"/>
        </w:rPr>
        <w:t xml:space="preserve"> </w:t>
      </w:r>
      <w:r>
        <w:t>123/06,</w:t>
      </w:r>
      <w:r>
        <w:rPr>
          <w:spacing w:val="-12"/>
        </w:rPr>
        <w:t xml:space="preserve"> </w:t>
      </w:r>
      <w:r>
        <w:t>deverão</w:t>
      </w:r>
      <w:r>
        <w:rPr>
          <w:spacing w:val="-12"/>
        </w:rPr>
        <w:t xml:space="preserve"> </w:t>
      </w:r>
      <w:r>
        <w:t>apresentar</w:t>
      </w:r>
      <w:r>
        <w:rPr>
          <w:spacing w:val="-12"/>
        </w:rPr>
        <w:t xml:space="preserve"> </w:t>
      </w:r>
      <w:r>
        <w:t>toda</w:t>
      </w:r>
      <w:r>
        <w:rPr>
          <w:spacing w:val="-12"/>
        </w:rPr>
        <w:t xml:space="preserve"> </w:t>
      </w:r>
      <w:r>
        <w:t>a</w:t>
      </w:r>
      <w:r>
        <w:rPr>
          <w:spacing w:val="-12"/>
        </w:rPr>
        <w:t xml:space="preserve"> </w:t>
      </w:r>
      <w:r>
        <w:t>documentação</w:t>
      </w:r>
      <w:r>
        <w:rPr>
          <w:spacing w:val="-12"/>
        </w:rPr>
        <w:t xml:space="preserve"> </w:t>
      </w:r>
      <w:r>
        <w:t>acima</w:t>
      </w:r>
      <w:r>
        <w:rPr>
          <w:spacing w:val="-12"/>
        </w:rPr>
        <w:t xml:space="preserve"> </w:t>
      </w:r>
      <w:r>
        <w:t>requisitada</w:t>
      </w:r>
      <w:r>
        <w:rPr>
          <w:spacing w:val="-13"/>
        </w:rPr>
        <w:t xml:space="preserve"> </w:t>
      </w:r>
      <w:r>
        <w:t>para efeito</w:t>
      </w:r>
      <w:r>
        <w:rPr>
          <w:spacing w:val="-2"/>
        </w:rPr>
        <w:t xml:space="preserve"> </w:t>
      </w:r>
      <w:r>
        <w:t>da</w:t>
      </w:r>
      <w:r>
        <w:rPr>
          <w:spacing w:val="-3"/>
        </w:rPr>
        <w:t xml:space="preserve"> </w:t>
      </w:r>
      <w:r>
        <w:t>comprovação</w:t>
      </w:r>
      <w:r>
        <w:rPr>
          <w:spacing w:val="-2"/>
        </w:rPr>
        <w:t xml:space="preserve"> </w:t>
      </w:r>
      <w:r>
        <w:t>da</w:t>
      </w:r>
      <w:r>
        <w:rPr>
          <w:spacing w:val="-5"/>
        </w:rPr>
        <w:t xml:space="preserve"> </w:t>
      </w:r>
      <w:r>
        <w:t>regularidade</w:t>
      </w:r>
      <w:r>
        <w:rPr>
          <w:spacing w:val="-2"/>
        </w:rPr>
        <w:t xml:space="preserve"> </w:t>
      </w:r>
      <w:r>
        <w:t>fiscal</w:t>
      </w:r>
      <w:r>
        <w:rPr>
          <w:spacing w:val="-2"/>
        </w:rPr>
        <w:t xml:space="preserve"> </w:t>
      </w:r>
      <w:r>
        <w:t>e</w:t>
      </w:r>
      <w:r>
        <w:rPr>
          <w:spacing w:val="-2"/>
        </w:rPr>
        <w:t xml:space="preserve"> </w:t>
      </w:r>
      <w:r>
        <w:t>trabalhista</w:t>
      </w:r>
      <w:r>
        <w:rPr>
          <w:spacing w:val="-2"/>
        </w:rPr>
        <w:t xml:space="preserve"> </w:t>
      </w:r>
      <w:r>
        <w:t>ainda</w:t>
      </w:r>
      <w:r>
        <w:rPr>
          <w:spacing w:val="-2"/>
        </w:rPr>
        <w:t xml:space="preserve"> </w:t>
      </w:r>
      <w:r>
        <w:t>que</w:t>
      </w:r>
      <w:r>
        <w:rPr>
          <w:spacing w:val="-2"/>
        </w:rPr>
        <w:t xml:space="preserve"> </w:t>
      </w:r>
      <w:r>
        <w:t>com</w:t>
      </w:r>
      <w:r>
        <w:rPr>
          <w:spacing w:val="-4"/>
        </w:rPr>
        <w:t xml:space="preserve"> </w:t>
      </w:r>
      <w:r>
        <w:t>alguma</w:t>
      </w:r>
      <w:r>
        <w:rPr>
          <w:spacing w:val="-2"/>
        </w:rPr>
        <w:t xml:space="preserve"> </w:t>
      </w:r>
      <w:r>
        <w:t>restrição.</w:t>
      </w:r>
    </w:p>
    <w:p w14:paraId="720C683A" w14:textId="77777777" w:rsidR="00E21B3E" w:rsidRPr="00C67C6E" w:rsidRDefault="003C2509" w:rsidP="00262871">
      <w:pPr>
        <w:pStyle w:val="Ttulo2"/>
        <w:numPr>
          <w:ilvl w:val="1"/>
          <w:numId w:val="17"/>
        </w:numPr>
        <w:tabs>
          <w:tab w:val="left" w:pos="1295"/>
        </w:tabs>
        <w:spacing w:line="360" w:lineRule="auto"/>
        <w:ind w:left="1295" w:hanging="537"/>
      </w:pPr>
      <w:r w:rsidRPr="00C67C6E">
        <w:rPr>
          <w:spacing w:val="-2"/>
        </w:rPr>
        <w:t>Qualificação</w:t>
      </w:r>
      <w:r w:rsidRPr="00C67C6E">
        <w:rPr>
          <w:spacing w:val="26"/>
        </w:rPr>
        <w:t xml:space="preserve"> </w:t>
      </w:r>
      <w:r w:rsidRPr="00C67C6E">
        <w:rPr>
          <w:spacing w:val="-2"/>
        </w:rPr>
        <w:t>Econômico-Financeira:</w:t>
      </w:r>
    </w:p>
    <w:p w14:paraId="61076C02"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t>Certidão Negativa de falência expedida pelo distribuidor da sede da pessoa jurídica, ou de execução patrimonial, expedida no domicilio da pessoa física. Se o licitante não for sediado na Comarca de Cabo Frio, as certidões deverão vir acompanhadas de declaração oficial da autoridade judiciária competente, relacionando os distribuidores que, na Comarca de sua sede, tenham atribuição para expedir certidões negativas de falências e recuperação judicial.</w:t>
      </w:r>
    </w:p>
    <w:p w14:paraId="74C77B24"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t>Caso não conste prazo de validade, será aceita a certidão emitida em até 90 (noventa) dias corridos, antes da data de apresentação dos Documentos de Habilitação.</w:t>
      </w:r>
    </w:p>
    <w:p w14:paraId="23CBFBEE" w14:textId="77777777" w:rsidR="002310AD" w:rsidRPr="002310AD" w:rsidRDefault="002310AD" w:rsidP="0092682C">
      <w:pPr>
        <w:pStyle w:val="Ttulo2"/>
        <w:numPr>
          <w:ilvl w:val="2"/>
          <w:numId w:val="17"/>
        </w:numPr>
        <w:tabs>
          <w:tab w:val="left" w:pos="1414"/>
        </w:tabs>
        <w:spacing w:before="1" w:line="360" w:lineRule="auto"/>
        <w:ind w:firstLine="0"/>
        <w:rPr>
          <w:b w:val="0"/>
          <w:bCs w:val="0"/>
        </w:rPr>
      </w:pPr>
      <w:r w:rsidRPr="002310AD">
        <w:rPr>
          <w:b w:val="0"/>
          <w:bCs w:val="0"/>
        </w:rPr>
        <w:t>No caso de praças com mais de um cartório distribuidor, deverão ser apresentadas as certidões de cada distribuidor.</w:t>
      </w:r>
    </w:p>
    <w:p w14:paraId="638CAA02"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t xml:space="preserve">Balanço patrimonial e demonstrações contábeis dos 2 (dois) últimos exercícios sociais, observada a exceção disposta no §6º do Art. 69 da Lei nº 14.133, já exigíveis e apresentados na forma da lei, que comprove a boa situação financeira da licitante, vedada a sua substituição por balancetes ou balanços provisórios, que comprove a boa situação financeira da empresa, podendo ser atualizados por índices oficiais quando encerrados a mais de 03 (três) meses da data de apresentação dos Documentos de Habilitação. </w:t>
      </w:r>
    </w:p>
    <w:p w14:paraId="2662F2AF"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t>O balanço patrimonial e as demonstrações contábeis deverão estar assinados pelo responsável legal da licitante e pelo responsável por sua elaboração, Contador ou outro profissional equivalente, devidamente registrado no respectivo conselho de classe profissional.</w:t>
      </w:r>
    </w:p>
    <w:p w14:paraId="3D04E2E4"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t>Se necessária a atualização do balanço, com suas demonstrações contábeis, e do patrimônio líquido, deverá ser apresentado o memorial de cálculo correspondente, assinado pelo responsável legal da licitante e pelo responsável por sua elaboração, Contador ou outro profissional equivalente, devidamente registrado no respectivo conselho de classe profissional.</w:t>
      </w:r>
    </w:p>
    <w:p w14:paraId="7F810AF5" w14:textId="77777777" w:rsidR="002310AD" w:rsidRPr="002310AD" w:rsidRDefault="002310AD" w:rsidP="00262871">
      <w:pPr>
        <w:pStyle w:val="Ttulo2"/>
        <w:numPr>
          <w:ilvl w:val="2"/>
          <w:numId w:val="17"/>
        </w:numPr>
        <w:tabs>
          <w:tab w:val="left" w:pos="1414"/>
        </w:tabs>
        <w:spacing w:before="1" w:line="360" w:lineRule="auto"/>
        <w:ind w:firstLine="0"/>
        <w:rPr>
          <w:b w:val="0"/>
          <w:bCs w:val="0"/>
        </w:rPr>
      </w:pPr>
      <w:r w:rsidRPr="002310AD">
        <w:rPr>
          <w:b w:val="0"/>
          <w:bCs w:val="0"/>
        </w:rPr>
        <w:lastRenderedPageBreak/>
        <w:t>O balanço patrimonial deverá estar registrado ou na Junta Comercial ou no Registro Civil das Pessoas Jurídicas, conforme o tipo de empresa da licitante e apresentado de acordo com os incisos de I a III, ou autenticado por meio do Sistema Público de Escrituração Digital – SPED, para as empresas que utilizem o sistema eletrônico de escrituração e que tenham seus documentos registrados na Junta Comercial, apresentado conforme inciso IV:</w:t>
      </w:r>
    </w:p>
    <w:p w14:paraId="148E59CF" w14:textId="77777777" w:rsidR="002310AD" w:rsidRPr="002310AD" w:rsidRDefault="009C387F" w:rsidP="00262871">
      <w:pPr>
        <w:pStyle w:val="Ttulo2"/>
        <w:tabs>
          <w:tab w:val="left" w:pos="1414"/>
        </w:tabs>
        <w:spacing w:before="1" w:line="360" w:lineRule="auto"/>
        <w:ind w:left="1276"/>
        <w:rPr>
          <w:b w:val="0"/>
          <w:bCs w:val="0"/>
        </w:rPr>
      </w:pPr>
      <w:r>
        <w:rPr>
          <w:b w:val="0"/>
          <w:bCs w:val="0"/>
        </w:rPr>
        <w:t>I</w:t>
      </w:r>
      <w:r w:rsidR="00D2015F">
        <w:rPr>
          <w:b w:val="0"/>
          <w:bCs w:val="0"/>
        </w:rPr>
        <w:t xml:space="preserve"> </w:t>
      </w:r>
      <w:r w:rsidR="002310AD" w:rsidRPr="002310AD">
        <w:rPr>
          <w:b w:val="0"/>
          <w:bCs w:val="0"/>
        </w:rPr>
        <w:t>. sociedades empresariais em geral: registrado ou autenticado no órgão de Registro do Comércio da sede ou do domicílio da licitante, acompanhado de cópia do termo de abertura e de encerramento do Livro Diário do qual foi extraído, conforme disposto no § 2º do art. 5º do Decreto-lei nº 486/1969;</w:t>
      </w:r>
    </w:p>
    <w:p w14:paraId="1B35E77C" w14:textId="77777777" w:rsidR="002310AD" w:rsidRPr="002310AD" w:rsidRDefault="002310AD" w:rsidP="00262871">
      <w:pPr>
        <w:pStyle w:val="Ttulo2"/>
        <w:tabs>
          <w:tab w:val="left" w:pos="1414"/>
        </w:tabs>
        <w:spacing w:before="1" w:line="360" w:lineRule="auto"/>
        <w:ind w:left="1276"/>
        <w:rPr>
          <w:b w:val="0"/>
          <w:bCs w:val="0"/>
        </w:rPr>
      </w:pPr>
      <w:r w:rsidRPr="002310AD">
        <w:rPr>
          <w:b w:val="0"/>
          <w:bCs w:val="0"/>
        </w:rPr>
        <w:t>II. sociedades empresárias, especificamente no caso de sociedades anônimas regidas pela Lei nº 6.404/1976: registrado ou autenticado no órgão de Registro do Comércio da sede ou domicílio da licitante e publicado em Diário Oficial e em jornal de grande circulação ou cópia registrada ou autenticada no órgão competente de Registro do Comércio da sede ou domicílio da licitante;</w:t>
      </w:r>
    </w:p>
    <w:p w14:paraId="1FE28120" w14:textId="77777777" w:rsidR="002310AD" w:rsidRPr="002310AD" w:rsidRDefault="002310AD" w:rsidP="00262871">
      <w:pPr>
        <w:pStyle w:val="Ttulo2"/>
        <w:tabs>
          <w:tab w:val="left" w:pos="1414"/>
        </w:tabs>
        <w:spacing w:before="1" w:line="360" w:lineRule="auto"/>
        <w:ind w:left="1276"/>
        <w:rPr>
          <w:b w:val="0"/>
          <w:bCs w:val="0"/>
        </w:rPr>
      </w:pPr>
      <w:r w:rsidRPr="002310AD">
        <w:rPr>
          <w:b w:val="0"/>
          <w:bCs w:val="0"/>
        </w:rPr>
        <w:t>III. sociedades simples: registrado no Registro Civil das Pessoas Jurídicas do local de sua sede. Caso a sociedade simples adote um dos tipos de sociedade empresária, deverá sujeitar-se às normas fixadas para as sociedades empresárias, inclusive quanto ao registro no órgão competente de Registro do Comércio da sede ou domicílio da licitante;</w:t>
      </w:r>
    </w:p>
    <w:p w14:paraId="0BCA1291" w14:textId="77777777" w:rsidR="002310AD" w:rsidRPr="002310AD" w:rsidRDefault="002310AD" w:rsidP="00262871">
      <w:pPr>
        <w:pStyle w:val="Ttulo2"/>
        <w:tabs>
          <w:tab w:val="left" w:pos="1414"/>
        </w:tabs>
        <w:spacing w:before="1" w:line="360" w:lineRule="auto"/>
        <w:ind w:left="1276"/>
        <w:rPr>
          <w:b w:val="0"/>
          <w:bCs w:val="0"/>
        </w:rPr>
      </w:pPr>
      <w:r w:rsidRPr="002310AD">
        <w:rPr>
          <w:b w:val="0"/>
          <w:bCs w:val="0"/>
        </w:rPr>
        <w:t>IV. para as empresas que escrituram por meio do Sistema Público de Escrituração Digital – SPED, impressão dos seguintes arquivos gerados pelo referido sistema:</w:t>
      </w:r>
    </w:p>
    <w:p w14:paraId="7339720F" w14:textId="77777777" w:rsidR="002310AD" w:rsidRPr="002310AD" w:rsidRDefault="002310AD" w:rsidP="00262871">
      <w:pPr>
        <w:pStyle w:val="Ttulo2"/>
        <w:tabs>
          <w:tab w:val="left" w:pos="1414"/>
        </w:tabs>
        <w:spacing w:line="360" w:lineRule="auto"/>
        <w:ind w:left="1276"/>
        <w:rPr>
          <w:b w:val="0"/>
          <w:bCs w:val="0"/>
        </w:rPr>
      </w:pPr>
      <w:r w:rsidRPr="002310AD">
        <w:rPr>
          <w:b w:val="0"/>
          <w:bCs w:val="0"/>
        </w:rPr>
        <w:t>a) termo de autenticação com a identificação do autenticador;</w:t>
      </w:r>
    </w:p>
    <w:p w14:paraId="7DD9A527" w14:textId="77777777" w:rsidR="002310AD" w:rsidRPr="002310AD" w:rsidRDefault="002310AD" w:rsidP="00262871">
      <w:pPr>
        <w:pStyle w:val="Ttulo2"/>
        <w:tabs>
          <w:tab w:val="left" w:pos="1414"/>
        </w:tabs>
        <w:spacing w:line="360" w:lineRule="auto"/>
        <w:ind w:left="1276"/>
        <w:rPr>
          <w:b w:val="0"/>
          <w:bCs w:val="0"/>
        </w:rPr>
      </w:pPr>
      <w:r w:rsidRPr="002310AD">
        <w:rPr>
          <w:b w:val="0"/>
          <w:bCs w:val="0"/>
        </w:rPr>
        <w:t>b) balanço patrimonial e demonstrações contábeis;</w:t>
      </w:r>
    </w:p>
    <w:p w14:paraId="21A1C52D" w14:textId="77777777" w:rsidR="002310AD" w:rsidRPr="002310AD" w:rsidRDefault="002310AD" w:rsidP="00262871">
      <w:pPr>
        <w:pStyle w:val="Ttulo2"/>
        <w:tabs>
          <w:tab w:val="left" w:pos="1414"/>
        </w:tabs>
        <w:spacing w:line="360" w:lineRule="auto"/>
        <w:ind w:left="1276"/>
        <w:rPr>
          <w:b w:val="0"/>
          <w:bCs w:val="0"/>
        </w:rPr>
      </w:pPr>
      <w:r w:rsidRPr="002310AD">
        <w:rPr>
          <w:b w:val="0"/>
          <w:bCs w:val="0"/>
        </w:rPr>
        <w:t>c) termo de abertura e encerramento;</w:t>
      </w:r>
    </w:p>
    <w:p w14:paraId="56161A80" w14:textId="77777777" w:rsidR="002310AD" w:rsidRPr="002310AD" w:rsidRDefault="002310AD" w:rsidP="00262871">
      <w:pPr>
        <w:pStyle w:val="Ttulo2"/>
        <w:tabs>
          <w:tab w:val="left" w:pos="1414"/>
        </w:tabs>
        <w:spacing w:line="360" w:lineRule="auto"/>
        <w:ind w:left="1276"/>
        <w:rPr>
          <w:b w:val="0"/>
          <w:bCs w:val="0"/>
        </w:rPr>
      </w:pPr>
      <w:r w:rsidRPr="002310AD">
        <w:rPr>
          <w:b w:val="0"/>
          <w:bCs w:val="0"/>
        </w:rPr>
        <w:t>d) requerimento de autenticação de Livro Digital;</w:t>
      </w:r>
    </w:p>
    <w:p w14:paraId="29038175" w14:textId="77777777" w:rsidR="002310AD" w:rsidRPr="002310AD" w:rsidRDefault="002310AD" w:rsidP="00262871">
      <w:pPr>
        <w:pStyle w:val="Ttulo2"/>
        <w:tabs>
          <w:tab w:val="left" w:pos="1414"/>
        </w:tabs>
        <w:spacing w:line="360" w:lineRule="auto"/>
        <w:ind w:left="1276"/>
        <w:rPr>
          <w:b w:val="0"/>
          <w:bCs w:val="0"/>
        </w:rPr>
      </w:pPr>
      <w:r w:rsidRPr="002310AD">
        <w:rPr>
          <w:b w:val="0"/>
          <w:bCs w:val="0"/>
        </w:rPr>
        <w:t>e) recibo de entrega de Escrituração Contábil Digital.</w:t>
      </w:r>
    </w:p>
    <w:p w14:paraId="00EC21CD" w14:textId="77777777" w:rsidR="002310AD" w:rsidRPr="002310AD" w:rsidRDefault="002310AD" w:rsidP="00262871">
      <w:pPr>
        <w:pStyle w:val="Ttulo2"/>
        <w:numPr>
          <w:ilvl w:val="2"/>
          <w:numId w:val="17"/>
        </w:numPr>
        <w:tabs>
          <w:tab w:val="left" w:pos="1414"/>
        </w:tabs>
        <w:spacing w:line="360" w:lineRule="auto"/>
        <w:rPr>
          <w:b w:val="0"/>
          <w:bCs w:val="0"/>
        </w:rPr>
      </w:pPr>
      <w:r w:rsidRPr="002310AD">
        <w:rPr>
          <w:b w:val="0"/>
          <w:bCs w:val="0"/>
        </w:rPr>
        <w:t>As sociedades constituídas no exercício em curso ou com menos de um ano de existência deverão apresentar balanço conforme abaixo discriminado, com a assinatura do sócio-gerente e do Contador ou outro profissional equivalente, devidamente registrado no respectivo conselho de classe profissional e autenticado no órgão de Registro do Comércio da sede ou do domicílio da licitante:</w:t>
      </w:r>
    </w:p>
    <w:p w14:paraId="7DD95A8F"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a) balanço de abertura, no caso de sociedades sem movimentação;</w:t>
      </w:r>
    </w:p>
    <w:p w14:paraId="7F80FB32"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b) balanço intermediário, no caso de sociedades com movimentação.</w:t>
      </w:r>
    </w:p>
    <w:p w14:paraId="15A6EE8D" w14:textId="77777777" w:rsidR="002310AD" w:rsidRPr="002310AD" w:rsidRDefault="002310AD" w:rsidP="00262871">
      <w:pPr>
        <w:pStyle w:val="Ttulo2"/>
        <w:numPr>
          <w:ilvl w:val="2"/>
          <w:numId w:val="17"/>
        </w:numPr>
        <w:spacing w:line="360" w:lineRule="auto"/>
        <w:ind w:left="709" w:firstLine="0"/>
        <w:rPr>
          <w:b w:val="0"/>
          <w:bCs w:val="0"/>
        </w:rPr>
      </w:pPr>
      <w:r w:rsidRPr="002310AD">
        <w:rPr>
          <w:b w:val="0"/>
          <w:bCs w:val="0"/>
        </w:rPr>
        <w:t>A comprovação da boa situação financeira da licitante será feita por meio da avaliação, conforme o caso:</w:t>
      </w:r>
    </w:p>
    <w:p w14:paraId="401A62E7" w14:textId="77777777" w:rsidR="002310AD" w:rsidRPr="002310AD" w:rsidRDefault="002310AD" w:rsidP="00262871">
      <w:pPr>
        <w:pStyle w:val="Ttulo2"/>
        <w:numPr>
          <w:ilvl w:val="2"/>
          <w:numId w:val="17"/>
        </w:numPr>
        <w:spacing w:line="360" w:lineRule="auto"/>
        <w:ind w:left="709" w:firstLine="0"/>
        <w:rPr>
          <w:b w:val="0"/>
          <w:bCs w:val="0"/>
        </w:rPr>
      </w:pPr>
      <w:r w:rsidRPr="002310AD">
        <w:rPr>
          <w:b w:val="0"/>
          <w:bCs w:val="0"/>
        </w:rPr>
        <w:t xml:space="preserve">O Balanço deverá vir acompanhado de quadro demonstrativo assinado pelo representante legal da licitante e por contador registrado no Conselho Regional de Contabilidade, em que sejam </w:t>
      </w:r>
      <w:r w:rsidRPr="002310AD">
        <w:rPr>
          <w:b w:val="0"/>
          <w:bCs w:val="0"/>
        </w:rPr>
        <w:lastRenderedPageBreak/>
        <w:t>nomeados os valores do ativo circulante (AC), do realizável a longo prazo (RLP), do passivo circulante (PC), do exigível a longo prazo (ELP), do patrimônio líquido (PL) e do ativo Especial (AP), de modo a possibilitar a avaliação da situação financeira da proponente, calculada a partir da aplicação das seguintes fórmulas:</w:t>
      </w:r>
    </w:p>
    <w:p w14:paraId="4F50FCED" w14:textId="77777777" w:rsidR="002310AD" w:rsidRPr="002310AD" w:rsidRDefault="002310AD" w:rsidP="00262871">
      <w:pPr>
        <w:pStyle w:val="Ttulo2"/>
        <w:tabs>
          <w:tab w:val="left" w:pos="1414"/>
        </w:tabs>
        <w:spacing w:line="360" w:lineRule="auto"/>
        <w:ind w:left="710"/>
        <w:rPr>
          <w:b w:val="0"/>
          <w:bCs w:val="0"/>
        </w:rPr>
      </w:pPr>
    </w:p>
    <w:p w14:paraId="7103F519"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Índices de Liquidez Geral </w:t>
      </w:r>
    </w:p>
    <w:p w14:paraId="3FDEBA97" w14:textId="77777777" w:rsidR="002310AD" w:rsidRPr="00435C66" w:rsidRDefault="002310AD" w:rsidP="00262871">
      <w:pPr>
        <w:pStyle w:val="Ttulo2"/>
        <w:tabs>
          <w:tab w:val="left" w:pos="1414"/>
        </w:tabs>
        <w:spacing w:line="360" w:lineRule="auto"/>
        <w:ind w:left="710"/>
        <w:rPr>
          <w:b w:val="0"/>
          <w:bCs w:val="0"/>
          <w:lang w:val="pt-BR"/>
        </w:rPr>
      </w:pPr>
      <w:r w:rsidRPr="00435C66">
        <w:rPr>
          <w:b w:val="0"/>
          <w:bCs w:val="0"/>
          <w:lang w:val="pt-BR"/>
        </w:rPr>
        <w:t>ILG = (AC+RLP) / (PC+ELP)</w:t>
      </w:r>
    </w:p>
    <w:p w14:paraId="5EA90C18" w14:textId="77777777" w:rsidR="002310AD" w:rsidRPr="00435C66" w:rsidRDefault="002310AD" w:rsidP="00262871">
      <w:pPr>
        <w:pStyle w:val="Ttulo2"/>
        <w:tabs>
          <w:tab w:val="left" w:pos="1414"/>
        </w:tabs>
        <w:spacing w:line="360" w:lineRule="auto"/>
        <w:ind w:left="710"/>
        <w:rPr>
          <w:b w:val="0"/>
          <w:bCs w:val="0"/>
          <w:lang w:val="pt-BR"/>
        </w:rPr>
      </w:pPr>
    </w:p>
    <w:p w14:paraId="1641DB60"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Índices de Liquidez Corrente </w:t>
      </w:r>
    </w:p>
    <w:p w14:paraId="77899F81"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ILC = AC/PC </w:t>
      </w:r>
    </w:p>
    <w:p w14:paraId="56AC8F11"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Grau de Endividamento </w:t>
      </w:r>
    </w:p>
    <w:p w14:paraId="34F9569E"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GE = (ELP+PC) / PL </w:t>
      </w:r>
    </w:p>
    <w:p w14:paraId="5C7CC443" w14:textId="77777777" w:rsidR="002310AD" w:rsidRPr="002310AD" w:rsidRDefault="002310AD" w:rsidP="00262871">
      <w:pPr>
        <w:pStyle w:val="Ttulo2"/>
        <w:tabs>
          <w:tab w:val="left" w:pos="1414"/>
        </w:tabs>
        <w:spacing w:line="360" w:lineRule="auto"/>
        <w:ind w:left="710"/>
        <w:rPr>
          <w:b w:val="0"/>
          <w:bCs w:val="0"/>
        </w:rPr>
      </w:pPr>
    </w:p>
    <w:p w14:paraId="39822884"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Onde: </w:t>
      </w:r>
    </w:p>
    <w:p w14:paraId="611BAB27"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AC = Ativo Circulante </w:t>
      </w:r>
    </w:p>
    <w:p w14:paraId="7D81F0B3"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PC = Passivo Circulante </w:t>
      </w:r>
    </w:p>
    <w:p w14:paraId="7CFBF4B1"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RLP = Realizável a Longo Prazo </w:t>
      </w:r>
    </w:p>
    <w:p w14:paraId="68E71944"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ELP = Exigível a Longo Prazo </w:t>
      </w:r>
    </w:p>
    <w:p w14:paraId="04C1465C"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 xml:space="preserve">PL = Patrimônio Líquido </w:t>
      </w:r>
    </w:p>
    <w:p w14:paraId="282DDDC8" w14:textId="77777777" w:rsidR="00262871" w:rsidRDefault="00262871" w:rsidP="00262871">
      <w:pPr>
        <w:pStyle w:val="Ttulo2"/>
        <w:tabs>
          <w:tab w:val="left" w:pos="1414"/>
        </w:tabs>
        <w:spacing w:line="360" w:lineRule="auto"/>
        <w:ind w:left="710"/>
        <w:rPr>
          <w:b w:val="0"/>
          <w:bCs w:val="0"/>
        </w:rPr>
      </w:pPr>
    </w:p>
    <w:p w14:paraId="07EF3361" w14:textId="47050F6F" w:rsidR="002310AD" w:rsidRPr="002310AD" w:rsidRDefault="002310AD" w:rsidP="00262871">
      <w:pPr>
        <w:pStyle w:val="Ttulo2"/>
        <w:tabs>
          <w:tab w:val="left" w:pos="1414"/>
        </w:tabs>
        <w:spacing w:line="360" w:lineRule="auto"/>
        <w:ind w:left="710"/>
        <w:rPr>
          <w:b w:val="0"/>
          <w:bCs w:val="0"/>
        </w:rPr>
      </w:pPr>
      <w:r w:rsidRPr="002310AD">
        <w:rPr>
          <w:b w:val="0"/>
          <w:bCs w:val="0"/>
        </w:rPr>
        <w:t>Serão inabilitadas as licitantes cujos índices apurados não atenderem às seguintes condições:</w:t>
      </w:r>
    </w:p>
    <w:p w14:paraId="7E92BA58"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Índice de Liquidez Geral &gt; = 1,00</w:t>
      </w:r>
    </w:p>
    <w:p w14:paraId="5E03C551"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Índice de Liquidez Corrente &gt; = 1,00</w:t>
      </w:r>
    </w:p>
    <w:p w14:paraId="51B59E4C" w14:textId="77777777" w:rsidR="002310AD" w:rsidRPr="002310AD" w:rsidRDefault="002310AD" w:rsidP="00262871">
      <w:pPr>
        <w:pStyle w:val="Ttulo2"/>
        <w:tabs>
          <w:tab w:val="left" w:pos="1414"/>
        </w:tabs>
        <w:spacing w:line="360" w:lineRule="auto"/>
        <w:ind w:left="710"/>
        <w:rPr>
          <w:b w:val="0"/>
          <w:bCs w:val="0"/>
        </w:rPr>
      </w:pPr>
      <w:r w:rsidRPr="002310AD">
        <w:rPr>
          <w:b w:val="0"/>
          <w:bCs w:val="0"/>
        </w:rPr>
        <w:t>Grau de Endividamento = &lt; 1,00</w:t>
      </w:r>
    </w:p>
    <w:p w14:paraId="3F86BCB3" w14:textId="77777777" w:rsidR="002310AD" w:rsidRDefault="002310AD" w:rsidP="00262871">
      <w:pPr>
        <w:pStyle w:val="Ttulo2"/>
        <w:tabs>
          <w:tab w:val="left" w:pos="1414"/>
        </w:tabs>
        <w:spacing w:line="360" w:lineRule="auto"/>
        <w:ind w:left="710"/>
        <w:rPr>
          <w:b w:val="0"/>
          <w:bCs w:val="0"/>
        </w:rPr>
      </w:pPr>
      <w:r w:rsidRPr="002310AD">
        <w:rPr>
          <w:b w:val="0"/>
          <w:bCs w:val="0"/>
        </w:rPr>
        <w:t>Os índices do subitem anterior serão calculados pela licitante e confirmados pelo responsável por sua contabilidade, Contador ou outro profissional equivalente, mediante sua assinatura e indicação de seu nome e registro no respectivo conselho de classe profissional.</w:t>
      </w:r>
    </w:p>
    <w:p w14:paraId="79B52E51" w14:textId="77777777" w:rsidR="002310AD" w:rsidRDefault="002310AD" w:rsidP="00262871">
      <w:pPr>
        <w:pStyle w:val="Ttulo2"/>
        <w:numPr>
          <w:ilvl w:val="2"/>
          <w:numId w:val="17"/>
        </w:numPr>
        <w:tabs>
          <w:tab w:val="left" w:pos="709"/>
        </w:tabs>
        <w:spacing w:line="360" w:lineRule="auto"/>
        <w:ind w:left="851" w:hanging="142"/>
        <w:rPr>
          <w:b w:val="0"/>
          <w:bCs w:val="0"/>
        </w:rPr>
      </w:pPr>
      <w:r w:rsidRPr="002310AD">
        <w:rPr>
          <w:b w:val="0"/>
          <w:bCs w:val="0"/>
        </w:rPr>
        <w:t>A licitante deverá incluir no Invólucro nº 5, comprovante de que possui, no mínimo, patrimônio líquido equivalente a 10% do valor estimado da contratação.</w:t>
      </w:r>
    </w:p>
    <w:p w14:paraId="529E8803" w14:textId="77777777" w:rsidR="0028686E" w:rsidRPr="0028686E" w:rsidRDefault="002310AD" w:rsidP="00262871">
      <w:pPr>
        <w:pStyle w:val="Ttulo2"/>
        <w:numPr>
          <w:ilvl w:val="1"/>
          <w:numId w:val="17"/>
        </w:numPr>
        <w:tabs>
          <w:tab w:val="left" w:pos="1414"/>
        </w:tabs>
        <w:spacing w:line="360" w:lineRule="auto"/>
        <w:ind w:hanging="1"/>
        <w:rPr>
          <w:b w:val="0"/>
        </w:rPr>
      </w:pPr>
      <w:r w:rsidRPr="002310AD">
        <w:rPr>
          <w:b w:val="0"/>
          <w:bCs w:val="0"/>
        </w:rPr>
        <w:t>Todos os documentos deverão estar em nome da licitante. Se a licitante for matriz, os documentos deverão estar com o número do CNPJ da matriz. Se for filial, os documentos deverão estar com o número do CNPJ da filial, salvo aqueles que, por sua natureza, comprovadamente, são emitidos em nome da matriz.</w:t>
      </w:r>
    </w:p>
    <w:p w14:paraId="26D4ADD0" w14:textId="77777777" w:rsidR="00E21B3E" w:rsidRDefault="003C2509" w:rsidP="00262871">
      <w:pPr>
        <w:pStyle w:val="Ttulo2"/>
        <w:numPr>
          <w:ilvl w:val="1"/>
          <w:numId w:val="17"/>
        </w:numPr>
        <w:tabs>
          <w:tab w:val="left" w:pos="1414"/>
        </w:tabs>
        <w:spacing w:line="360" w:lineRule="auto"/>
        <w:ind w:hanging="1"/>
        <w:rPr>
          <w:b w:val="0"/>
        </w:rPr>
      </w:pPr>
      <w:r>
        <w:t>Qualificação</w:t>
      </w:r>
      <w:r>
        <w:rPr>
          <w:spacing w:val="-9"/>
        </w:rPr>
        <w:t xml:space="preserve"> </w:t>
      </w:r>
      <w:r>
        <w:rPr>
          <w:spacing w:val="-2"/>
        </w:rPr>
        <w:t>Técnica</w:t>
      </w:r>
      <w:r>
        <w:rPr>
          <w:b w:val="0"/>
          <w:spacing w:val="-2"/>
        </w:rPr>
        <w:t>:</w:t>
      </w:r>
    </w:p>
    <w:p w14:paraId="481CCC6B" w14:textId="77777777" w:rsidR="00CE1527" w:rsidRPr="00CE1527" w:rsidRDefault="00CE1527" w:rsidP="00262871">
      <w:pPr>
        <w:pStyle w:val="PargrafodaLista"/>
        <w:widowControl/>
        <w:numPr>
          <w:ilvl w:val="2"/>
          <w:numId w:val="17"/>
        </w:numPr>
        <w:adjustRightInd w:val="0"/>
        <w:spacing w:line="360" w:lineRule="auto"/>
        <w:contextualSpacing/>
        <w:rPr>
          <w:rFonts w:ascii="Arial" w:hAnsi="Arial"/>
          <w:b/>
          <w:bCs/>
        </w:rPr>
      </w:pPr>
      <w:r w:rsidRPr="00CE1527">
        <w:rPr>
          <w:rFonts w:ascii="Arial" w:hAnsi="Arial"/>
        </w:rPr>
        <w:t xml:space="preserve">Comprovação de aptidão para o fornecimento de bens similares de complexidade tecnológica e operacional equivalente ou superior com o objeto desta contratação, ou com </w:t>
      </w:r>
      <w:r w:rsidRPr="00CE1527">
        <w:rPr>
          <w:rFonts w:ascii="Arial" w:hAnsi="Arial"/>
        </w:rPr>
        <w:lastRenderedPageBreak/>
        <w:t>o item pertinente, por meio da apresentação de certidões ou atestados, por pessoas jurídicas de direito público ou privado, ou regularmente emitido(s) pelo conselho profissional competente, quando for o caso.</w:t>
      </w:r>
    </w:p>
    <w:p w14:paraId="13DB0622" w14:textId="77777777" w:rsidR="00CE1527" w:rsidRPr="00BE6BFF" w:rsidRDefault="00CE1527" w:rsidP="00262871">
      <w:pPr>
        <w:pStyle w:val="PargrafodaLista"/>
        <w:widowControl/>
        <w:numPr>
          <w:ilvl w:val="2"/>
          <w:numId w:val="17"/>
        </w:numPr>
        <w:adjustRightInd w:val="0"/>
        <w:spacing w:line="360" w:lineRule="auto"/>
        <w:ind w:left="851" w:firstLine="0"/>
        <w:contextualSpacing/>
        <w:rPr>
          <w:rFonts w:ascii="Arial" w:hAnsi="Arial"/>
          <w:b/>
          <w:bCs/>
        </w:rPr>
      </w:pPr>
      <w:r w:rsidRPr="00BE6BFF">
        <w:rPr>
          <w:rFonts w:ascii="Arial" w:hAnsi="Arial"/>
        </w:rPr>
        <w:t>Será admitida, para fins de comprovação de quantitativo mínimo, a apresentação e o somatório de diferentes atestados executados de forma concomitante.</w:t>
      </w:r>
    </w:p>
    <w:p w14:paraId="5486F0FC" w14:textId="77777777" w:rsidR="00CE1527" w:rsidRPr="00BE6BFF" w:rsidRDefault="00CE1527" w:rsidP="00262871">
      <w:pPr>
        <w:pStyle w:val="PargrafodaLista"/>
        <w:widowControl/>
        <w:numPr>
          <w:ilvl w:val="2"/>
          <w:numId w:val="17"/>
        </w:numPr>
        <w:adjustRightInd w:val="0"/>
        <w:spacing w:line="360" w:lineRule="auto"/>
        <w:ind w:left="851" w:firstLine="0"/>
        <w:contextualSpacing/>
        <w:rPr>
          <w:rFonts w:ascii="Arial" w:hAnsi="Arial"/>
          <w:b/>
          <w:bCs/>
        </w:rPr>
      </w:pPr>
      <w:r w:rsidRPr="00BE6BFF">
        <w:rPr>
          <w:rFonts w:ascii="Arial" w:hAnsi="Arial"/>
        </w:rPr>
        <w:t>Os atestados de capacidade técnica poderão ser apresentados em nome da matriz ou da filial do fornecedor.</w:t>
      </w:r>
    </w:p>
    <w:p w14:paraId="57D7DAF2" w14:textId="77777777" w:rsidR="00CE1527" w:rsidRPr="00BE6BFF" w:rsidRDefault="00CE1527" w:rsidP="00262871">
      <w:pPr>
        <w:pStyle w:val="PargrafodaLista"/>
        <w:widowControl/>
        <w:numPr>
          <w:ilvl w:val="2"/>
          <w:numId w:val="17"/>
        </w:numPr>
        <w:adjustRightInd w:val="0"/>
        <w:spacing w:line="360" w:lineRule="auto"/>
        <w:ind w:left="851" w:firstLine="0"/>
        <w:contextualSpacing/>
        <w:rPr>
          <w:rFonts w:ascii="Arial" w:hAnsi="Arial"/>
          <w:b/>
          <w:bCs/>
        </w:rPr>
      </w:pPr>
      <w:r w:rsidRPr="00BE6BFF">
        <w:rPr>
          <w:rFonts w:ascii="Arial" w:hAnsi="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EF7693B" w14:textId="77777777" w:rsidR="00CE1527" w:rsidRPr="00CE1527" w:rsidRDefault="00CE1527" w:rsidP="00262871">
      <w:pPr>
        <w:pStyle w:val="PargrafodaLista"/>
        <w:widowControl/>
        <w:numPr>
          <w:ilvl w:val="2"/>
          <w:numId w:val="17"/>
        </w:numPr>
        <w:adjustRightInd w:val="0"/>
        <w:spacing w:line="360" w:lineRule="auto"/>
        <w:ind w:hanging="425"/>
        <w:contextualSpacing/>
        <w:rPr>
          <w:rFonts w:ascii="Arial" w:hAnsi="Arial"/>
          <w:b/>
          <w:bCs/>
        </w:rPr>
      </w:pPr>
      <w:r w:rsidRPr="00CE1527">
        <w:rPr>
          <w:rFonts w:ascii="Arial" w:hAnsi="Arial"/>
        </w:rPr>
        <w:t>O fornecedor poderá ainda utilizar o disposto no art. 124 do Decreto Municipal nº 7074/2023, para apresentar outras formas de comprovação.</w:t>
      </w:r>
    </w:p>
    <w:p w14:paraId="448CC4D0" w14:textId="77777777" w:rsidR="00CE1527" w:rsidRPr="00CE1527" w:rsidRDefault="00CE1527" w:rsidP="00262871">
      <w:pPr>
        <w:pStyle w:val="PargrafodaLista"/>
        <w:widowControl/>
        <w:numPr>
          <w:ilvl w:val="2"/>
          <w:numId w:val="17"/>
        </w:numPr>
        <w:adjustRightInd w:val="0"/>
        <w:spacing w:after="160" w:line="360" w:lineRule="auto"/>
        <w:ind w:left="851" w:firstLine="0"/>
        <w:contextualSpacing/>
        <w:rPr>
          <w:rFonts w:ascii="Arial" w:hAnsi="Arial"/>
          <w:b/>
          <w:bCs/>
        </w:rPr>
      </w:pPr>
      <w:r w:rsidRPr="00CE1527">
        <w:rPr>
          <w:rFonts w:ascii="Arial" w:hAnsi="Arial"/>
        </w:rPr>
        <w:t>Certificado de qualificação técnica de funcionamento, emitido pelo Conselho Executivo das Normas-Padrão (CENP) ou por entidade equivalente legalmente reconhecida como fiscalizadora e certificadora das condições técnicas de agências de propaganda, conforme disposto no § 1º do art. 4º da Lei nº 12.232/2010.</w:t>
      </w:r>
    </w:p>
    <w:p w14:paraId="67674B3B" w14:textId="77777777" w:rsidR="00CE1527" w:rsidRPr="00A6352D" w:rsidRDefault="00CE1527" w:rsidP="00262871">
      <w:pPr>
        <w:pStyle w:val="PargrafodaLista"/>
        <w:widowControl/>
        <w:numPr>
          <w:ilvl w:val="2"/>
          <w:numId w:val="17"/>
        </w:numPr>
        <w:adjustRightInd w:val="0"/>
        <w:spacing w:after="160" w:line="360" w:lineRule="auto"/>
        <w:ind w:left="851" w:firstLine="0"/>
        <w:contextualSpacing/>
        <w:rPr>
          <w:rFonts w:ascii="Arial" w:hAnsi="Arial"/>
          <w:b/>
          <w:bCs/>
        </w:rPr>
      </w:pPr>
      <w:r w:rsidRPr="00A6352D">
        <w:rPr>
          <w:rFonts w:ascii="Arial" w:hAnsi="Arial"/>
        </w:rPr>
        <w:t>O certificado de qualificação técnica de funcionamento emitido para a matriz da agência valerá para a filial.</w:t>
      </w:r>
    </w:p>
    <w:p w14:paraId="00BE1750" w14:textId="77777777" w:rsidR="00CE1527" w:rsidRPr="00A6352D" w:rsidRDefault="00CE1527" w:rsidP="00211C8D">
      <w:pPr>
        <w:pStyle w:val="PargrafodaLista"/>
        <w:widowControl/>
        <w:numPr>
          <w:ilvl w:val="2"/>
          <w:numId w:val="17"/>
        </w:numPr>
        <w:adjustRightInd w:val="0"/>
        <w:spacing w:line="360" w:lineRule="auto"/>
        <w:ind w:left="851" w:firstLine="0"/>
        <w:contextualSpacing/>
        <w:rPr>
          <w:rFonts w:ascii="Arial" w:hAnsi="Arial"/>
          <w:b/>
          <w:bCs/>
        </w:rPr>
      </w:pPr>
      <w:r w:rsidRPr="00A6352D">
        <w:rPr>
          <w:rFonts w:ascii="Arial" w:hAnsi="Arial"/>
        </w:rPr>
        <w:t>O documento obtido no site do CENP ou da entidade equivalente terá sua validade verificada pela Comissão Especial ou Permanente de Licitação.</w:t>
      </w:r>
    </w:p>
    <w:p w14:paraId="17911BBA" w14:textId="77777777" w:rsidR="00E21B3E" w:rsidRDefault="003C2509" w:rsidP="00211C8D">
      <w:pPr>
        <w:pStyle w:val="Ttulo2"/>
        <w:numPr>
          <w:ilvl w:val="1"/>
          <w:numId w:val="17"/>
        </w:numPr>
        <w:tabs>
          <w:tab w:val="left" w:pos="1423"/>
        </w:tabs>
        <w:spacing w:line="360" w:lineRule="auto"/>
        <w:ind w:left="851" w:hanging="1"/>
      </w:pPr>
      <w:r>
        <w:t>Documentos</w:t>
      </w:r>
      <w:r>
        <w:rPr>
          <w:spacing w:val="-2"/>
        </w:rPr>
        <w:t xml:space="preserve"> Complementares:</w:t>
      </w:r>
    </w:p>
    <w:p w14:paraId="34E162DF" w14:textId="77777777" w:rsidR="00E21B3E" w:rsidRDefault="003C2509" w:rsidP="00211C8D">
      <w:pPr>
        <w:pStyle w:val="PargrafodaLista"/>
        <w:numPr>
          <w:ilvl w:val="2"/>
          <w:numId w:val="17"/>
        </w:numPr>
        <w:tabs>
          <w:tab w:val="left" w:pos="1276"/>
        </w:tabs>
        <w:spacing w:line="360" w:lineRule="auto"/>
        <w:ind w:left="851" w:right="136" w:firstLine="0"/>
      </w:pPr>
      <w:r>
        <w:t>Declaração da</w:t>
      </w:r>
      <w:r>
        <w:rPr>
          <w:spacing w:val="-1"/>
        </w:rPr>
        <w:t xml:space="preserve"> </w:t>
      </w:r>
      <w:r>
        <w:t>licitante</w:t>
      </w:r>
      <w:r>
        <w:rPr>
          <w:spacing w:val="-1"/>
        </w:rPr>
        <w:t xml:space="preserve"> </w:t>
      </w:r>
      <w:r>
        <w:t>de</w:t>
      </w:r>
      <w:r>
        <w:rPr>
          <w:spacing w:val="-1"/>
        </w:rPr>
        <w:t xml:space="preserve"> </w:t>
      </w:r>
      <w:r>
        <w:t>que</w:t>
      </w:r>
      <w:r>
        <w:rPr>
          <w:spacing w:val="-2"/>
        </w:rPr>
        <w:t xml:space="preserve"> </w:t>
      </w:r>
      <w:r>
        <w:t>está</w:t>
      </w:r>
      <w:r>
        <w:rPr>
          <w:spacing w:val="-2"/>
        </w:rPr>
        <w:t xml:space="preserve"> </w:t>
      </w:r>
      <w:r>
        <w:t>ciente</w:t>
      </w:r>
      <w:r>
        <w:rPr>
          <w:spacing w:val="-1"/>
        </w:rPr>
        <w:t xml:space="preserve"> </w:t>
      </w:r>
      <w:r>
        <w:t>e</w:t>
      </w:r>
      <w:r>
        <w:rPr>
          <w:spacing w:val="-2"/>
        </w:rPr>
        <w:t xml:space="preserve"> </w:t>
      </w:r>
      <w:r>
        <w:t>concorda</w:t>
      </w:r>
      <w:r>
        <w:rPr>
          <w:spacing w:val="-1"/>
        </w:rPr>
        <w:t xml:space="preserve"> </w:t>
      </w:r>
      <w:r>
        <w:t>com as</w:t>
      </w:r>
      <w:r>
        <w:rPr>
          <w:spacing w:val="-1"/>
        </w:rPr>
        <w:t xml:space="preserve"> </w:t>
      </w:r>
      <w:r>
        <w:t>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conforme modelo constante do Anexo IV (Declaração Conjunta).</w:t>
      </w:r>
    </w:p>
    <w:p w14:paraId="459AE21C" w14:textId="77777777" w:rsidR="00E21B3E" w:rsidRDefault="003C2509" w:rsidP="00262871">
      <w:pPr>
        <w:pStyle w:val="PargrafodaLista"/>
        <w:numPr>
          <w:ilvl w:val="2"/>
          <w:numId w:val="17"/>
        </w:numPr>
        <w:tabs>
          <w:tab w:val="left" w:pos="851"/>
        </w:tabs>
        <w:spacing w:before="1" w:line="360" w:lineRule="auto"/>
        <w:ind w:left="851" w:right="135" w:firstLine="0"/>
      </w:pPr>
      <w:r>
        <w:t xml:space="preserve">Declaração da licitante de que não emprega menor de 18 anos em trabalho noturno, perigoso ou insalubre e não emprega menor de 16 anos, salvo menor, a partir de 14 anos, na condição de aprendiz, nos termos do </w:t>
      </w:r>
      <w:hyperlink r:id="rId25" w:anchor="art7">
        <w:r w:rsidRPr="00591EAA">
          <w:rPr>
            <w:color w:val="0462C1"/>
            <w:u w:val="single" w:color="0462C1"/>
          </w:rPr>
          <w:t>artigo 7°, XXXIII, d</w:t>
        </w:r>
      </w:hyperlink>
      <w:hyperlink r:id="rId26" w:anchor="art7">
        <w:r w:rsidRPr="00591EAA">
          <w:rPr>
            <w:color w:val="0462C1"/>
            <w:u w:val="single" w:color="0462C1"/>
          </w:rPr>
          <w:t>a</w:t>
        </w:r>
      </w:hyperlink>
      <w:r w:rsidRPr="00591EAA">
        <w:rPr>
          <w:color w:val="0462C1"/>
          <w:u w:val="single" w:color="0462C1"/>
        </w:rPr>
        <w:t xml:space="preserve"> </w:t>
      </w:r>
      <w:hyperlink r:id="rId27" w:anchor="art7">
        <w:r w:rsidRPr="00591EAA">
          <w:rPr>
            <w:color w:val="0462C1"/>
            <w:u w:val="single" w:color="0462C1"/>
          </w:rPr>
          <w:t>Constituição</w:t>
        </w:r>
      </w:hyperlink>
      <w:hyperlink r:id="rId28" w:anchor="art7">
        <w:r w:rsidRPr="00591EAA">
          <w:rPr>
            <w:color w:val="0462C1"/>
            <w:u w:val="single" w:color="0462C1"/>
          </w:rPr>
          <w:t>,</w:t>
        </w:r>
      </w:hyperlink>
      <w:r w:rsidRPr="00591EAA">
        <w:rPr>
          <w:color w:val="0462C1"/>
        </w:rPr>
        <w:t xml:space="preserve"> </w:t>
      </w:r>
      <w:r>
        <w:t>conforme modelo constante do Anexo IV (Declaração Conjunta).</w:t>
      </w:r>
    </w:p>
    <w:p w14:paraId="61E12D3D" w14:textId="77777777" w:rsidR="00E21B3E" w:rsidRDefault="003C2509" w:rsidP="00211C8D">
      <w:pPr>
        <w:pStyle w:val="PargrafodaLista"/>
        <w:numPr>
          <w:ilvl w:val="2"/>
          <w:numId w:val="17"/>
        </w:numPr>
        <w:tabs>
          <w:tab w:val="left" w:pos="851"/>
        </w:tabs>
        <w:spacing w:line="360" w:lineRule="auto"/>
        <w:ind w:left="851" w:right="134" w:firstLine="0"/>
      </w:pPr>
      <w:r>
        <w:t>Declaração</w:t>
      </w:r>
      <w:r w:rsidRPr="00591EAA">
        <w:rPr>
          <w:spacing w:val="-7"/>
        </w:rPr>
        <w:t xml:space="preserve"> </w:t>
      </w:r>
      <w:r>
        <w:t>da</w:t>
      </w:r>
      <w:r w:rsidRPr="00591EAA">
        <w:rPr>
          <w:spacing w:val="-8"/>
        </w:rPr>
        <w:t xml:space="preserve"> </w:t>
      </w:r>
      <w:r>
        <w:t>licitante</w:t>
      </w:r>
      <w:r w:rsidRPr="00591EAA">
        <w:rPr>
          <w:spacing w:val="-7"/>
        </w:rPr>
        <w:t xml:space="preserve"> </w:t>
      </w:r>
      <w:r>
        <w:t>de</w:t>
      </w:r>
      <w:r w:rsidRPr="00591EAA">
        <w:rPr>
          <w:spacing w:val="-8"/>
        </w:rPr>
        <w:t xml:space="preserve"> </w:t>
      </w:r>
      <w:r>
        <w:t>que</w:t>
      </w:r>
      <w:r w:rsidRPr="00591EAA">
        <w:rPr>
          <w:spacing w:val="-7"/>
        </w:rPr>
        <w:t xml:space="preserve"> </w:t>
      </w:r>
      <w:r>
        <w:t>não</w:t>
      </w:r>
      <w:r w:rsidRPr="00591EAA">
        <w:rPr>
          <w:spacing w:val="-7"/>
        </w:rPr>
        <w:t xml:space="preserve"> </w:t>
      </w:r>
      <w:r>
        <w:t>possui</w:t>
      </w:r>
      <w:r w:rsidRPr="00591EAA">
        <w:rPr>
          <w:spacing w:val="-7"/>
        </w:rPr>
        <w:t xml:space="preserve"> </w:t>
      </w:r>
      <w:r>
        <w:t>empregados</w:t>
      </w:r>
      <w:r w:rsidRPr="00591EAA">
        <w:rPr>
          <w:spacing w:val="-6"/>
        </w:rPr>
        <w:t xml:space="preserve"> </w:t>
      </w:r>
      <w:r>
        <w:t>executando</w:t>
      </w:r>
      <w:r w:rsidRPr="00591EAA">
        <w:rPr>
          <w:spacing w:val="-7"/>
        </w:rPr>
        <w:t xml:space="preserve"> </w:t>
      </w:r>
      <w:r>
        <w:t>trabalho</w:t>
      </w:r>
      <w:r w:rsidRPr="00591EAA">
        <w:rPr>
          <w:spacing w:val="-7"/>
        </w:rPr>
        <w:t xml:space="preserve"> </w:t>
      </w:r>
      <w:r>
        <w:t>degradante</w:t>
      </w:r>
      <w:r w:rsidRPr="00591EAA">
        <w:rPr>
          <w:spacing w:val="-7"/>
        </w:rPr>
        <w:t xml:space="preserve"> </w:t>
      </w:r>
      <w:r>
        <w:t xml:space="preserve">ou forçado, observando o disposto nos </w:t>
      </w:r>
      <w:hyperlink r:id="rId29">
        <w:r w:rsidRPr="00591EAA">
          <w:rPr>
            <w:color w:val="0462C1"/>
            <w:u w:val="single" w:color="0462C1"/>
          </w:rPr>
          <w:t>incisos III e IV do art. 1º e n</w:t>
        </w:r>
      </w:hyperlink>
      <w:hyperlink r:id="rId30">
        <w:r w:rsidRPr="00591EAA">
          <w:rPr>
            <w:color w:val="0462C1"/>
            <w:u w:val="single" w:color="0462C1"/>
          </w:rPr>
          <w:t>o</w:t>
        </w:r>
      </w:hyperlink>
      <w:r w:rsidRPr="00591EAA">
        <w:rPr>
          <w:color w:val="0462C1"/>
          <w:u w:val="single" w:color="0462C1"/>
        </w:rPr>
        <w:t xml:space="preserve"> </w:t>
      </w:r>
      <w:hyperlink r:id="rId31">
        <w:r w:rsidRPr="00591EAA">
          <w:rPr>
            <w:color w:val="0462C1"/>
            <w:u w:val="single" w:color="0462C1"/>
          </w:rPr>
          <w:t>inciso III do art. 5º da</w:t>
        </w:r>
      </w:hyperlink>
      <w:r w:rsidRPr="00591EAA">
        <w:rPr>
          <w:color w:val="0462C1"/>
        </w:rPr>
        <w:t xml:space="preserve"> </w:t>
      </w:r>
      <w:hyperlink r:id="rId32">
        <w:r w:rsidRPr="00591EAA">
          <w:rPr>
            <w:color w:val="0462C1"/>
            <w:u w:val="single" w:color="0462C1"/>
          </w:rPr>
          <w:t>Constituição Federa</w:t>
        </w:r>
      </w:hyperlink>
      <w:hyperlink r:id="rId33">
        <w:r w:rsidRPr="00591EAA">
          <w:rPr>
            <w:color w:val="0462C1"/>
            <w:u w:val="single" w:color="0462C1"/>
          </w:rPr>
          <w:t>l,</w:t>
        </w:r>
      </w:hyperlink>
      <w:r w:rsidRPr="00591EAA">
        <w:rPr>
          <w:color w:val="0462C1"/>
        </w:rPr>
        <w:t xml:space="preserve"> </w:t>
      </w:r>
      <w:r>
        <w:t>conforme modelo constante do Anexo IV (Declaração Conjunta).</w:t>
      </w:r>
    </w:p>
    <w:p w14:paraId="1691763F" w14:textId="77777777" w:rsidR="00E21B3E" w:rsidRDefault="003C2509" w:rsidP="00211C8D">
      <w:pPr>
        <w:pStyle w:val="PargrafodaLista"/>
        <w:numPr>
          <w:ilvl w:val="2"/>
          <w:numId w:val="17"/>
        </w:numPr>
        <w:tabs>
          <w:tab w:val="left" w:pos="851"/>
        </w:tabs>
        <w:spacing w:line="360" w:lineRule="auto"/>
        <w:ind w:left="851" w:right="137" w:firstLine="0"/>
      </w:pPr>
      <w:r>
        <w:t>Declaração</w:t>
      </w:r>
      <w:r w:rsidRPr="00591EAA">
        <w:rPr>
          <w:spacing w:val="-5"/>
        </w:rPr>
        <w:t xml:space="preserve"> </w:t>
      </w:r>
      <w:r>
        <w:t>da</w:t>
      </w:r>
      <w:r w:rsidRPr="00591EAA">
        <w:rPr>
          <w:spacing w:val="-5"/>
        </w:rPr>
        <w:t xml:space="preserve"> </w:t>
      </w:r>
      <w:r>
        <w:t>licitante</w:t>
      </w:r>
      <w:r w:rsidRPr="00591EAA">
        <w:rPr>
          <w:spacing w:val="-5"/>
        </w:rPr>
        <w:t xml:space="preserve"> </w:t>
      </w:r>
      <w:r>
        <w:t>de</w:t>
      </w:r>
      <w:r w:rsidRPr="00591EAA">
        <w:rPr>
          <w:spacing w:val="-5"/>
        </w:rPr>
        <w:t xml:space="preserve"> </w:t>
      </w:r>
      <w:r>
        <w:t>que</w:t>
      </w:r>
      <w:r w:rsidRPr="00591EAA">
        <w:rPr>
          <w:spacing w:val="-5"/>
        </w:rPr>
        <w:t xml:space="preserve"> </w:t>
      </w:r>
      <w:r>
        <w:t>cumpre</w:t>
      </w:r>
      <w:r w:rsidRPr="00591EAA">
        <w:rPr>
          <w:spacing w:val="-6"/>
        </w:rPr>
        <w:t xml:space="preserve"> </w:t>
      </w:r>
      <w:r>
        <w:t>as</w:t>
      </w:r>
      <w:r w:rsidRPr="00591EAA">
        <w:rPr>
          <w:spacing w:val="-4"/>
        </w:rPr>
        <w:t xml:space="preserve"> </w:t>
      </w:r>
      <w:r>
        <w:t>exigências</w:t>
      </w:r>
      <w:r w:rsidRPr="00591EAA">
        <w:rPr>
          <w:spacing w:val="-4"/>
        </w:rPr>
        <w:t xml:space="preserve"> </w:t>
      </w:r>
      <w:r>
        <w:t>de</w:t>
      </w:r>
      <w:r w:rsidRPr="00591EAA">
        <w:rPr>
          <w:spacing w:val="-5"/>
        </w:rPr>
        <w:t xml:space="preserve"> </w:t>
      </w:r>
      <w:r>
        <w:t>reserva</w:t>
      </w:r>
      <w:r w:rsidRPr="00591EAA">
        <w:rPr>
          <w:spacing w:val="-5"/>
        </w:rPr>
        <w:t xml:space="preserve"> </w:t>
      </w:r>
      <w:r>
        <w:t>de</w:t>
      </w:r>
      <w:r w:rsidRPr="00591EAA">
        <w:rPr>
          <w:spacing w:val="-5"/>
        </w:rPr>
        <w:t xml:space="preserve"> </w:t>
      </w:r>
      <w:r>
        <w:t>cargos</w:t>
      </w:r>
      <w:r w:rsidRPr="00591EAA">
        <w:rPr>
          <w:spacing w:val="-4"/>
        </w:rPr>
        <w:t xml:space="preserve"> </w:t>
      </w:r>
      <w:r>
        <w:t>para</w:t>
      </w:r>
      <w:r w:rsidRPr="00591EAA">
        <w:rPr>
          <w:spacing w:val="-6"/>
        </w:rPr>
        <w:t xml:space="preserve"> </w:t>
      </w:r>
      <w:r>
        <w:lastRenderedPageBreak/>
        <w:t>pessoa</w:t>
      </w:r>
      <w:r w:rsidRPr="00591EAA">
        <w:rPr>
          <w:spacing w:val="-7"/>
        </w:rPr>
        <w:t xml:space="preserve"> </w:t>
      </w:r>
      <w:r>
        <w:t>com deficiência e para reabilitado da Previdência Social, previstas em lei e em outras normas específicas, conforme modelo constante do Anexo IV (Declaração Conjunta).</w:t>
      </w:r>
    </w:p>
    <w:p w14:paraId="657216BE" w14:textId="77777777" w:rsidR="00E21B3E" w:rsidRDefault="00E21B3E" w:rsidP="00211C8D">
      <w:pPr>
        <w:pStyle w:val="Corpodetexto"/>
        <w:ind w:left="0"/>
        <w:jc w:val="left"/>
      </w:pPr>
    </w:p>
    <w:p w14:paraId="64DF5847" w14:textId="77777777" w:rsidR="00E21B3E" w:rsidRDefault="003C2509" w:rsidP="00211C8D">
      <w:pPr>
        <w:pStyle w:val="Ttulo1"/>
        <w:numPr>
          <w:ilvl w:val="0"/>
          <w:numId w:val="17"/>
        </w:numPr>
        <w:tabs>
          <w:tab w:val="left" w:pos="499"/>
        </w:tabs>
        <w:spacing w:line="360" w:lineRule="auto"/>
        <w:ind w:left="499" w:firstLine="68"/>
      </w:pPr>
      <w:r>
        <w:t>MODO</w:t>
      </w:r>
      <w:r>
        <w:rPr>
          <w:spacing w:val="-2"/>
        </w:rPr>
        <w:t xml:space="preserve"> </w:t>
      </w:r>
      <w:r>
        <w:t>DE</w:t>
      </w:r>
      <w:r>
        <w:rPr>
          <w:spacing w:val="-2"/>
        </w:rPr>
        <w:t xml:space="preserve"> DISPUTA</w:t>
      </w:r>
    </w:p>
    <w:p w14:paraId="674A9327" w14:textId="77777777" w:rsidR="00E21B3E" w:rsidRDefault="003C2509" w:rsidP="00211C8D">
      <w:pPr>
        <w:pStyle w:val="PargrafodaLista"/>
        <w:numPr>
          <w:ilvl w:val="1"/>
          <w:numId w:val="17"/>
        </w:numPr>
        <w:tabs>
          <w:tab w:val="left" w:pos="1247"/>
        </w:tabs>
        <w:spacing w:line="360" w:lineRule="auto"/>
        <w:ind w:left="1247" w:hanging="537"/>
      </w:pPr>
      <w:r>
        <w:t>Será</w:t>
      </w:r>
      <w:r>
        <w:rPr>
          <w:spacing w:val="-6"/>
        </w:rPr>
        <w:t xml:space="preserve"> </w:t>
      </w:r>
      <w:r>
        <w:t>adotado</w:t>
      </w:r>
      <w:r>
        <w:rPr>
          <w:spacing w:val="-4"/>
        </w:rPr>
        <w:t xml:space="preserve"> </w:t>
      </w:r>
      <w:r>
        <w:t>o</w:t>
      </w:r>
      <w:r>
        <w:rPr>
          <w:spacing w:val="-4"/>
        </w:rPr>
        <w:t xml:space="preserve"> </w:t>
      </w:r>
      <w:r>
        <w:t>modo</w:t>
      </w:r>
      <w:r>
        <w:rPr>
          <w:spacing w:val="-3"/>
        </w:rPr>
        <w:t xml:space="preserve"> </w:t>
      </w:r>
      <w:r>
        <w:t>de</w:t>
      </w:r>
      <w:r>
        <w:rPr>
          <w:spacing w:val="-5"/>
        </w:rPr>
        <w:t xml:space="preserve"> </w:t>
      </w:r>
      <w:r>
        <w:t>disputa</w:t>
      </w:r>
      <w:r>
        <w:rPr>
          <w:spacing w:val="-4"/>
        </w:rPr>
        <w:t xml:space="preserve"> </w:t>
      </w:r>
      <w:r>
        <w:t>fechado,</w:t>
      </w:r>
      <w:r>
        <w:rPr>
          <w:spacing w:val="-3"/>
        </w:rPr>
        <w:t xml:space="preserve"> </w:t>
      </w:r>
      <w:r>
        <w:t>sendo</w:t>
      </w:r>
      <w:r>
        <w:rPr>
          <w:spacing w:val="-4"/>
        </w:rPr>
        <w:t xml:space="preserve"> </w:t>
      </w:r>
      <w:r>
        <w:t>vedada</w:t>
      </w:r>
      <w:r>
        <w:rPr>
          <w:spacing w:val="-4"/>
        </w:rPr>
        <w:t xml:space="preserve"> </w:t>
      </w:r>
      <w:r>
        <w:t>a</w:t>
      </w:r>
      <w:r>
        <w:rPr>
          <w:spacing w:val="-3"/>
        </w:rPr>
        <w:t xml:space="preserve"> </w:t>
      </w:r>
      <w:r>
        <w:t>apresentação</w:t>
      </w:r>
      <w:r>
        <w:rPr>
          <w:spacing w:val="-6"/>
        </w:rPr>
        <w:t xml:space="preserve"> </w:t>
      </w:r>
      <w:r>
        <w:t>de</w:t>
      </w:r>
      <w:r>
        <w:rPr>
          <w:spacing w:val="-3"/>
        </w:rPr>
        <w:t xml:space="preserve"> </w:t>
      </w:r>
      <w:r>
        <w:rPr>
          <w:spacing w:val="-2"/>
        </w:rPr>
        <w:t>lances.</w:t>
      </w:r>
    </w:p>
    <w:p w14:paraId="32FC2692" w14:textId="77777777" w:rsidR="00E21B3E" w:rsidRDefault="00E21B3E" w:rsidP="00211C8D">
      <w:pPr>
        <w:pStyle w:val="Corpodetexto"/>
        <w:spacing w:line="360" w:lineRule="auto"/>
        <w:ind w:left="0"/>
        <w:jc w:val="left"/>
      </w:pPr>
    </w:p>
    <w:p w14:paraId="0E607BFE" w14:textId="77777777" w:rsidR="00E21B3E" w:rsidRDefault="003C2509" w:rsidP="00211C8D">
      <w:pPr>
        <w:pStyle w:val="Ttulo1"/>
        <w:numPr>
          <w:ilvl w:val="0"/>
          <w:numId w:val="17"/>
        </w:numPr>
        <w:tabs>
          <w:tab w:val="left" w:pos="499"/>
        </w:tabs>
        <w:spacing w:line="360" w:lineRule="auto"/>
        <w:ind w:left="499" w:firstLine="68"/>
      </w:pPr>
      <w:r>
        <w:rPr>
          <w:spacing w:val="-2"/>
        </w:rPr>
        <w:t>PROCESSAMENTO</w:t>
      </w:r>
    </w:p>
    <w:p w14:paraId="268187A8" w14:textId="77777777" w:rsidR="00E21B3E" w:rsidRDefault="003C2509" w:rsidP="00211C8D">
      <w:pPr>
        <w:pStyle w:val="PargrafodaLista"/>
        <w:numPr>
          <w:ilvl w:val="1"/>
          <w:numId w:val="17"/>
        </w:numPr>
        <w:tabs>
          <w:tab w:val="left" w:pos="1247"/>
        </w:tabs>
        <w:spacing w:line="360" w:lineRule="auto"/>
        <w:ind w:right="141" w:firstLine="0"/>
      </w:pPr>
      <w:r>
        <w:t>Serão</w:t>
      </w:r>
      <w:r w:rsidRPr="00591EAA">
        <w:rPr>
          <w:spacing w:val="-3"/>
        </w:rPr>
        <w:t xml:space="preserve"> </w:t>
      </w:r>
      <w:r>
        <w:t>realizadas</w:t>
      </w:r>
      <w:r w:rsidRPr="00591EAA">
        <w:rPr>
          <w:spacing w:val="-2"/>
        </w:rPr>
        <w:t xml:space="preserve"> </w:t>
      </w:r>
      <w:r>
        <w:t>4</w:t>
      </w:r>
      <w:r w:rsidRPr="00591EAA">
        <w:rPr>
          <w:spacing w:val="-4"/>
        </w:rPr>
        <w:t xml:space="preserve"> </w:t>
      </w:r>
      <w:r>
        <w:t>(quatro)</w:t>
      </w:r>
      <w:r w:rsidRPr="00591EAA">
        <w:rPr>
          <w:spacing w:val="-4"/>
        </w:rPr>
        <w:t xml:space="preserve"> </w:t>
      </w:r>
      <w:r>
        <w:t>sessões</w:t>
      </w:r>
      <w:r w:rsidRPr="00591EAA">
        <w:rPr>
          <w:spacing w:val="-2"/>
        </w:rPr>
        <w:t xml:space="preserve"> </w:t>
      </w:r>
      <w:r>
        <w:t>públicas,</w:t>
      </w:r>
      <w:r w:rsidRPr="00591EAA">
        <w:rPr>
          <w:spacing w:val="-3"/>
        </w:rPr>
        <w:t xml:space="preserve"> </w:t>
      </w:r>
      <w:r>
        <w:t>observados</w:t>
      </w:r>
      <w:r w:rsidRPr="00591EAA">
        <w:rPr>
          <w:spacing w:val="-2"/>
        </w:rPr>
        <w:t xml:space="preserve"> </w:t>
      </w:r>
      <w:r>
        <w:t>os</w:t>
      </w:r>
      <w:r w:rsidRPr="00591EAA">
        <w:rPr>
          <w:spacing w:val="-2"/>
        </w:rPr>
        <w:t xml:space="preserve"> </w:t>
      </w:r>
      <w:r>
        <w:t>procedimentos</w:t>
      </w:r>
      <w:r w:rsidRPr="00591EAA">
        <w:rPr>
          <w:spacing w:val="-2"/>
        </w:rPr>
        <w:t xml:space="preserve"> </w:t>
      </w:r>
      <w:r>
        <w:t>previstos</w:t>
      </w:r>
      <w:r w:rsidRPr="00591EAA">
        <w:rPr>
          <w:spacing w:val="-2"/>
        </w:rPr>
        <w:t xml:space="preserve"> </w:t>
      </w:r>
      <w:r>
        <w:t>neste Edital,</w:t>
      </w:r>
      <w:r w:rsidRPr="00591EAA">
        <w:rPr>
          <w:spacing w:val="-13"/>
        </w:rPr>
        <w:t xml:space="preserve"> </w:t>
      </w:r>
      <w:r>
        <w:t>das</w:t>
      </w:r>
      <w:r w:rsidRPr="00591EAA">
        <w:rPr>
          <w:spacing w:val="-13"/>
        </w:rPr>
        <w:t xml:space="preserve"> </w:t>
      </w:r>
      <w:r>
        <w:t>quais</w:t>
      </w:r>
      <w:r w:rsidRPr="00591EAA">
        <w:rPr>
          <w:spacing w:val="-14"/>
        </w:rPr>
        <w:t xml:space="preserve"> </w:t>
      </w:r>
      <w:r>
        <w:t>serão</w:t>
      </w:r>
      <w:r w:rsidRPr="00591EAA">
        <w:rPr>
          <w:spacing w:val="-12"/>
        </w:rPr>
        <w:t xml:space="preserve"> </w:t>
      </w:r>
      <w:r>
        <w:t>lavradas</w:t>
      </w:r>
      <w:r w:rsidRPr="00591EAA">
        <w:rPr>
          <w:spacing w:val="-12"/>
        </w:rPr>
        <w:t xml:space="preserve"> </w:t>
      </w:r>
      <w:r>
        <w:t>atas</w:t>
      </w:r>
      <w:r w:rsidRPr="00591EAA">
        <w:rPr>
          <w:spacing w:val="-12"/>
        </w:rPr>
        <w:t xml:space="preserve"> </w:t>
      </w:r>
      <w:r>
        <w:t>circunstanciadas</w:t>
      </w:r>
      <w:r w:rsidRPr="00591EAA">
        <w:rPr>
          <w:spacing w:val="-12"/>
        </w:rPr>
        <w:t xml:space="preserve"> </w:t>
      </w:r>
      <w:r>
        <w:t>dos</w:t>
      </w:r>
      <w:r w:rsidRPr="00591EAA">
        <w:rPr>
          <w:spacing w:val="-12"/>
        </w:rPr>
        <w:t xml:space="preserve"> </w:t>
      </w:r>
      <w:r>
        <w:t>atos</w:t>
      </w:r>
      <w:r w:rsidRPr="00591EAA">
        <w:rPr>
          <w:spacing w:val="-12"/>
        </w:rPr>
        <w:t xml:space="preserve"> </w:t>
      </w:r>
      <w:r>
        <w:t>e</w:t>
      </w:r>
      <w:r w:rsidRPr="00591EAA">
        <w:rPr>
          <w:spacing w:val="-13"/>
        </w:rPr>
        <w:t xml:space="preserve"> </w:t>
      </w:r>
      <w:r>
        <w:t>fatos</w:t>
      </w:r>
      <w:r w:rsidRPr="00591EAA">
        <w:rPr>
          <w:spacing w:val="-12"/>
        </w:rPr>
        <w:t xml:space="preserve"> </w:t>
      </w:r>
      <w:r>
        <w:t>dignos</w:t>
      </w:r>
      <w:r w:rsidRPr="00591EAA">
        <w:rPr>
          <w:spacing w:val="-14"/>
        </w:rPr>
        <w:t xml:space="preserve"> </w:t>
      </w:r>
      <w:r>
        <w:t>de</w:t>
      </w:r>
      <w:r w:rsidRPr="00591EAA">
        <w:rPr>
          <w:spacing w:val="-13"/>
        </w:rPr>
        <w:t xml:space="preserve"> </w:t>
      </w:r>
      <w:r>
        <w:t>registro,</w:t>
      </w:r>
      <w:r w:rsidRPr="00591EAA">
        <w:rPr>
          <w:spacing w:val="-13"/>
        </w:rPr>
        <w:t xml:space="preserve"> </w:t>
      </w:r>
      <w:r>
        <w:t>assinadas</w:t>
      </w:r>
      <w:r w:rsidR="00591EAA">
        <w:t xml:space="preserve"> </w:t>
      </w:r>
      <w:r>
        <w:t>pelos</w:t>
      </w:r>
      <w:r w:rsidRPr="00591EAA">
        <w:rPr>
          <w:spacing w:val="-10"/>
        </w:rPr>
        <w:t xml:space="preserve"> </w:t>
      </w:r>
      <w:r>
        <w:t>membros</w:t>
      </w:r>
      <w:r w:rsidRPr="00591EAA">
        <w:rPr>
          <w:spacing w:val="-8"/>
        </w:rPr>
        <w:t xml:space="preserve"> </w:t>
      </w:r>
      <w:r>
        <w:t>da</w:t>
      </w:r>
      <w:r w:rsidR="0036358F" w:rsidRPr="00591EAA">
        <w:rPr>
          <w:spacing w:val="-11"/>
        </w:rPr>
        <w:t xml:space="preserve"> </w:t>
      </w:r>
      <w:r w:rsidR="00591EAA">
        <w:rPr>
          <w:spacing w:val="-11"/>
        </w:rPr>
        <w:t xml:space="preserve">Comissão de </w:t>
      </w:r>
      <w:r w:rsidR="00580967">
        <w:rPr>
          <w:spacing w:val="-11"/>
        </w:rPr>
        <w:t>Licitações</w:t>
      </w:r>
      <w:r w:rsidR="0036358F" w:rsidRPr="00591EAA">
        <w:rPr>
          <w:spacing w:val="-11"/>
        </w:rPr>
        <w:t xml:space="preserve">  </w:t>
      </w:r>
      <w:r>
        <w:t>e</w:t>
      </w:r>
      <w:r w:rsidRPr="00591EAA">
        <w:rPr>
          <w:spacing w:val="-11"/>
        </w:rPr>
        <w:t xml:space="preserve"> </w:t>
      </w:r>
      <w:r>
        <w:t>pelos</w:t>
      </w:r>
      <w:r w:rsidRPr="00591EAA">
        <w:rPr>
          <w:spacing w:val="-7"/>
        </w:rPr>
        <w:t xml:space="preserve"> </w:t>
      </w:r>
      <w:r>
        <w:t>representantes</w:t>
      </w:r>
      <w:r w:rsidRPr="00591EAA">
        <w:rPr>
          <w:spacing w:val="-8"/>
        </w:rPr>
        <w:t xml:space="preserve"> </w:t>
      </w:r>
      <w:r>
        <w:t>das</w:t>
      </w:r>
      <w:r w:rsidRPr="00591EAA">
        <w:rPr>
          <w:spacing w:val="-8"/>
        </w:rPr>
        <w:t xml:space="preserve"> </w:t>
      </w:r>
      <w:r>
        <w:t>licitantes</w:t>
      </w:r>
      <w:r w:rsidRPr="00591EAA">
        <w:rPr>
          <w:spacing w:val="-8"/>
        </w:rPr>
        <w:t xml:space="preserve"> </w:t>
      </w:r>
      <w:r>
        <w:t>presentes, devidamente credenciados de acordo com o Edital.</w:t>
      </w:r>
    </w:p>
    <w:p w14:paraId="523DFD57" w14:textId="39894E18" w:rsidR="00E21B3E" w:rsidRDefault="003C2509" w:rsidP="00211C8D">
      <w:pPr>
        <w:pStyle w:val="PargrafodaLista"/>
        <w:numPr>
          <w:ilvl w:val="1"/>
          <w:numId w:val="17"/>
        </w:numPr>
        <w:tabs>
          <w:tab w:val="left" w:pos="1261"/>
        </w:tabs>
        <w:spacing w:line="360" w:lineRule="auto"/>
        <w:ind w:right="142" w:firstLine="0"/>
      </w:pPr>
      <w:r>
        <w:t>No dia, hora e local indicados no PREÂMBULO deste edital, na presença dos proponentes devidamente</w:t>
      </w:r>
      <w:r>
        <w:rPr>
          <w:spacing w:val="-2"/>
        </w:rPr>
        <w:t xml:space="preserve"> </w:t>
      </w:r>
      <w:r>
        <w:t>credenciados,</w:t>
      </w:r>
      <w:r>
        <w:rPr>
          <w:spacing w:val="-2"/>
        </w:rPr>
        <w:t xml:space="preserve"> </w:t>
      </w:r>
      <w:r>
        <w:t>a</w:t>
      </w:r>
      <w:r w:rsidR="0036358F">
        <w:rPr>
          <w:spacing w:val="-2"/>
        </w:rPr>
        <w:t xml:space="preserve"> </w:t>
      </w:r>
      <w:r w:rsidR="00D36168">
        <w:rPr>
          <w:spacing w:val="-2"/>
        </w:rPr>
        <w:t>Comissão de Contratação</w:t>
      </w:r>
      <w:r w:rsidR="0036358F">
        <w:rPr>
          <w:spacing w:val="-2"/>
        </w:rPr>
        <w:t xml:space="preserve">  </w:t>
      </w:r>
      <w:r>
        <w:t>receberá</w:t>
      </w:r>
      <w:r>
        <w:rPr>
          <w:spacing w:val="-3"/>
        </w:rPr>
        <w:t xml:space="preserve"> </w:t>
      </w:r>
      <w:r>
        <w:t>os</w:t>
      </w:r>
      <w:r>
        <w:rPr>
          <w:spacing w:val="-1"/>
        </w:rPr>
        <w:t xml:space="preserve"> </w:t>
      </w:r>
      <w:r>
        <w:t>invólucros</w:t>
      </w:r>
      <w:r>
        <w:rPr>
          <w:spacing w:val="-1"/>
        </w:rPr>
        <w:t xml:space="preserve"> </w:t>
      </w:r>
      <w:r>
        <w:t>nº</w:t>
      </w:r>
      <w:r>
        <w:rPr>
          <w:spacing w:val="-3"/>
        </w:rPr>
        <w:t xml:space="preserve"> </w:t>
      </w:r>
      <w:r>
        <w:t>1,</w:t>
      </w:r>
      <w:r>
        <w:rPr>
          <w:spacing w:val="-3"/>
        </w:rPr>
        <w:t xml:space="preserve"> </w:t>
      </w:r>
      <w:r>
        <w:t>nº</w:t>
      </w:r>
      <w:r>
        <w:rPr>
          <w:spacing w:val="-3"/>
        </w:rPr>
        <w:t xml:space="preserve"> </w:t>
      </w:r>
      <w:r>
        <w:t>2,</w:t>
      </w:r>
      <w:r>
        <w:rPr>
          <w:spacing w:val="-3"/>
        </w:rPr>
        <w:t xml:space="preserve"> </w:t>
      </w:r>
      <w:r>
        <w:t>nº 3 e nº 4 e dará início à Primeira Sessão.</w:t>
      </w:r>
    </w:p>
    <w:p w14:paraId="2F2CCD1F" w14:textId="77777777" w:rsidR="00E21B3E" w:rsidRDefault="003C2509" w:rsidP="00211C8D">
      <w:pPr>
        <w:pStyle w:val="PargrafodaLista"/>
        <w:numPr>
          <w:ilvl w:val="1"/>
          <w:numId w:val="17"/>
        </w:numPr>
        <w:tabs>
          <w:tab w:val="left" w:pos="1244"/>
        </w:tabs>
        <w:spacing w:line="360" w:lineRule="auto"/>
        <w:ind w:right="137" w:firstLine="0"/>
      </w:pPr>
      <w:r>
        <w:t>Os</w:t>
      </w:r>
      <w:r>
        <w:rPr>
          <w:spacing w:val="-3"/>
        </w:rPr>
        <w:t xml:space="preserve"> </w:t>
      </w:r>
      <w:r>
        <w:t>integrantes</w:t>
      </w:r>
      <w:r>
        <w:rPr>
          <w:spacing w:val="-2"/>
        </w:rPr>
        <w:t xml:space="preserve"> </w:t>
      </w:r>
      <w:r>
        <w:t>da</w:t>
      </w:r>
      <w:r>
        <w:rPr>
          <w:spacing w:val="-5"/>
        </w:rPr>
        <w:t xml:space="preserve"> </w:t>
      </w:r>
      <w:r>
        <w:t>Subcomissão</w:t>
      </w:r>
      <w:r>
        <w:rPr>
          <w:spacing w:val="-3"/>
        </w:rPr>
        <w:t xml:space="preserve"> </w:t>
      </w:r>
      <w:r>
        <w:t>Técnica</w:t>
      </w:r>
      <w:r>
        <w:rPr>
          <w:spacing w:val="-3"/>
        </w:rPr>
        <w:t xml:space="preserve"> </w:t>
      </w:r>
      <w:r>
        <w:t>não</w:t>
      </w:r>
      <w:r>
        <w:rPr>
          <w:spacing w:val="-3"/>
        </w:rPr>
        <w:t xml:space="preserve"> </w:t>
      </w:r>
      <w:r>
        <w:t>poderão</w:t>
      </w:r>
      <w:r>
        <w:rPr>
          <w:spacing w:val="-3"/>
        </w:rPr>
        <w:t xml:space="preserve"> </w:t>
      </w:r>
      <w:r>
        <w:t>participar</w:t>
      </w:r>
      <w:r>
        <w:rPr>
          <w:spacing w:val="-6"/>
        </w:rPr>
        <w:t xml:space="preserve"> </w:t>
      </w:r>
      <w:r>
        <w:t>das</w:t>
      </w:r>
      <w:r>
        <w:rPr>
          <w:spacing w:val="-5"/>
        </w:rPr>
        <w:t xml:space="preserve"> </w:t>
      </w:r>
      <w:r>
        <w:t>sessões</w:t>
      </w:r>
      <w:r>
        <w:rPr>
          <w:spacing w:val="-2"/>
        </w:rPr>
        <w:t xml:space="preserve"> </w:t>
      </w:r>
      <w:r>
        <w:t>de</w:t>
      </w:r>
      <w:r>
        <w:rPr>
          <w:spacing w:val="-3"/>
        </w:rPr>
        <w:t xml:space="preserve"> </w:t>
      </w:r>
      <w:r>
        <w:t>recebimento e abertura dos invólucros com as Propostas Técnica e de Preços.</w:t>
      </w:r>
    </w:p>
    <w:p w14:paraId="64C5E1EC" w14:textId="77777777" w:rsidR="00E21B3E" w:rsidRDefault="003C2509" w:rsidP="00211C8D">
      <w:pPr>
        <w:pStyle w:val="PargrafodaLista"/>
        <w:numPr>
          <w:ilvl w:val="1"/>
          <w:numId w:val="17"/>
        </w:numPr>
        <w:tabs>
          <w:tab w:val="left" w:pos="1256"/>
        </w:tabs>
        <w:spacing w:line="360" w:lineRule="auto"/>
        <w:ind w:right="140" w:firstLine="0"/>
      </w:pPr>
      <w:r>
        <w:t>Antes do aviso oficial do resultado desta Concorrência, não serão fornecidas, a quem quer que</w:t>
      </w:r>
      <w:r>
        <w:rPr>
          <w:spacing w:val="-5"/>
        </w:rPr>
        <w:t xml:space="preserve"> </w:t>
      </w:r>
      <w:r>
        <w:t>seja,</w:t>
      </w:r>
      <w:r>
        <w:rPr>
          <w:spacing w:val="-5"/>
        </w:rPr>
        <w:t xml:space="preserve"> </w:t>
      </w:r>
      <w:r>
        <w:t>quaisquer</w:t>
      </w:r>
      <w:r>
        <w:rPr>
          <w:spacing w:val="-5"/>
        </w:rPr>
        <w:t xml:space="preserve"> </w:t>
      </w:r>
      <w:r>
        <w:t>informações</w:t>
      </w:r>
      <w:r>
        <w:rPr>
          <w:spacing w:val="-4"/>
        </w:rPr>
        <w:t xml:space="preserve"> </w:t>
      </w:r>
      <w:r>
        <w:t>referentes</w:t>
      </w:r>
      <w:r>
        <w:rPr>
          <w:spacing w:val="-4"/>
        </w:rPr>
        <w:t xml:space="preserve"> </w:t>
      </w:r>
      <w:r>
        <w:t>à</w:t>
      </w:r>
      <w:r>
        <w:rPr>
          <w:spacing w:val="-5"/>
        </w:rPr>
        <w:t xml:space="preserve"> </w:t>
      </w:r>
      <w:r>
        <w:t>adjudicação</w:t>
      </w:r>
      <w:r>
        <w:rPr>
          <w:spacing w:val="-5"/>
        </w:rPr>
        <w:t xml:space="preserve"> </w:t>
      </w:r>
      <w:r>
        <w:t>dos</w:t>
      </w:r>
      <w:r>
        <w:rPr>
          <w:spacing w:val="-4"/>
        </w:rPr>
        <w:t xml:space="preserve"> </w:t>
      </w:r>
      <w:r>
        <w:t>contratos</w:t>
      </w:r>
      <w:r>
        <w:rPr>
          <w:spacing w:val="-4"/>
        </w:rPr>
        <w:t xml:space="preserve"> </w:t>
      </w:r>
      <w:r>
        <w:t>ou</w:t>
      </w:r>
      <w:r>
        <w:rPr>
          <w:spacing w:val="-5"/>
        </w:rPr>
        <w:t xml:space="preserve"> </w:t>
      </w:r>
      <w:r>
        <w:t>à</w:t>
      </w:r>
      <w:r>
        <w:rPr>
          <w:spacing w:val="-5"/>
        </w:rPr>
        <w:t xml:space="preserve"> </w:t>
      </w:r>
      <w:r>
        <w:t>análise,</w:t>
      </w:r>
      <w:r>
        <w:rPr>
          <w:spacing w:val="-5"/>
        </w:rPr>
        <w:t xml:space="preserve"> </w:t>
      </w:r>
      <w:r>
        <w:t>avaliação</w:t>
      </w:r>
      <w:r>
        <w:rPr>
          <w:spacing w:val="-5"/>
        </w:rPr>
        <w:t xml:space="preserve"> </w:t>
      </w:r>
      <w:r>
        <w:t>ou comparação entre as Propostas.</w:t>
      </w:r>
    </w:p>
    <w:p w14:paraId="1678F567" w14:textId="1ADF907E" w:rsidR="00E21B3E" w:rsidRDefault="003C2509" w:rsidP="00211C8D">
      <w:pPr>
        <w:pStyle w:val="PargrafodaLista"/>
        <w:numPr>
          <w:ilvl w:val="1"/>
          <w:numId w:val="17"/>
        </w:numPr>
        <w:tabs>
          <w:tab w:val="left" w:pos="1237"/>
        </w:tabs>
        <w:spacing w:line="360" w:lineRule="auto"/>
        <w:ind w:right="137" w:firstLine="0"/>
      </w:pPr>
      <w:r>
        <w:t>A</w:t>
      </w:r>
      <w:r w:rsidR="0036358F">
        <w:rPr>
          <w:spacing w:val="-13"/>
        </w:rPr>
        <w:t xml:space="preserve"> </w:t>
      </w:r>
      <w:r w:rsidR="00D36168">
        <w:rPr>
          <w:spacing w:val="-13"/>
        </w:rPr>
        <w:t>Comissão de Contratação</w:t>
      </w:r>
      <w:r w:rsidR="0036358F">
        <w:rPr>
          <w:spacing w:val="-13"/>
        </w:rPr>
        <w:t xml:space="preserve">  </w:t>
      </w:r>
      <w:r>
        <w:t>poderá</w:t>
      </w:r>
      <w:r>
        <w:rPr>
          <w:spacing w:val="-12"/>
        </w:rPr>
        <w:t xml:space="preserve"> </w:t>
      </w:r>
      <w:r>
        <w:t>alterar</w:t>
      </w:r>
      <w:r>
        <w:rPr>
          <w:spacing w:val="-12"/>
        </w:rPr>
        <w:t xml:space="preserve"> </w:t>
      </w:r>
      <w:r>
        <w:t>as</w:t>
      </w:r>
      <w:r>
        <w:rPr>
          <w:spacing w:val="-12"/>
        </w:rPr>
        <w:t xml:space="preserve"> </w:t>
      </w:r>
      <w:r>
        <w:t>datas</w:t>
      </w:r>
      <w:r>
        <w:rPr>
          <w:spacing w:val="-12"/>
        </w:rPr>
        <w:t xml:space="preserve"> </w:t>
      </w:r>
      <w:r>
        <w:t>ou</w:t>
      </w:r>
      <w:r>
        <w:rPr>
          <w:spacing w:val="-12"/>
        </w:rPr>
        <w:t xml:space="preserve"> </w:t>
      </w:r>
      <w:r>
        <w:t>as</w:t>
      </w:r>
      <w:r>
        <w:rPr>
          <w:spacing w:val="-11"/>
        </w:rPr>
        <w:t xml:space="preserve"> </w:t>
      </w:r>
      <w:r>
        <w:t>pautas</w:t>
      </w:r>
      <w:r>
        <w:rPr>
          <w:spacing w:val="-12"/>
        </w:rPr>
        <w:t xml:space="preserve"> </w:t>
      </w:r>
      <w:r>
        <w:t>das</w:t>
      </w:r>
      <w:r>
        <w:rPr>
          <w:spacing w:val="-12"/>
        </w:rPr>
        <w:t xml:space="preserve"> </w:t>
      </w:r>
      <w:r>
        <w:t>sessões,</w:t>
      </w:r>
      <w:r>
        <w:rPr>
          <w:spacing w:val="-11"/>
        </w:rPr>
        <w:t xml:space="preserve"> </w:t>
      </w:r>
      <w:r>
        <w:t>ou</w:t>
      </w:r>
      <w:r>
        <w:rPr>
          <w:spacing w:val="-12"/>
        </w:rPr>
        <w:t xml:space="preserve"> </w:t>
      </w:r>
      <w:r>
        <w:t xml:space="preserve">mesmo suspendê-las, em função do desenvolvimento dos trabalhos, obedecidas as normas legais </w:t>
      </w:r>
      <w:r>
        <w:rPr>
          <w:spacing w:val="-2"/>
        </w:rPr>
        <w:t>aplicáveis.</w:t>
      </w:r>
    </w:p>
    <w:p w14:paraId="396B1BA7" w14:textId="77777777" w:rsidR="00E21B3E" w:rsidRDefault="00E21B3E" w:rsidP="00211C8D">
      <w:pPr>
        <w:pStyle w:val="Corpodetexto"/>
        <w:spacing w:before="130" w:line="360" w:lineRule="auto"/>
        <w:ind w:left="0"/>
        <w:jc w:val="left"/>
      </w:pPr>
    </w:p>
    <w:p w14:paraId="5D10A816" w14:textId="77777777" w:rsidR="00E21B3E" w:rsidRDefault="003C2509" w:rsidP="00211C8D">
      <w:pPr>
        <w:pStyle w:val="Ttulo1"/>
        <w:spacing w:line="360" w:lineRule="auto"/>
        <w:ind w:left="710"/>
        <w:jc w:val="both"/>
      </w:pPr>
      <w:r>
        <w:t>PRIMEIRA</w:t>
      </w:r>
      <w:r>
        <w:rPr>
          <w:spacing w:val="-3"/>
        </w:rPr>
        <w:t xml:space="preserve"> </w:t>
      </w:r>
      <w:r>
        <w:rPr>
          <w:spacing w:val="-2"/>
        </w:rPr>
        <w:t>SESSÃO</w:t>
      </w:r>
    </w:p>
    <w:p w14:paraId="630D4CB3" w14:textId="77777777" w:rsidR="00E21B3E" w:rsidRDefault="003C2509" w:rsidP="00211C8D">
      <w:pPr>
        <w:pStyle w:val="PargrafodaLista"/>
        <w:numPr>
          <w:ilvl w:val="1"/>
          <w:numId w:val="17"/>
        </w:numPr>
        <w:tabs>
          <w:tab w:val="left" w:pos="1237"/>
        </w:tabs>
        <w:spacing w:before="128" w:line="360" w:lineRule="auto"/>
        <w:ind w:right="139" w:firstLine="0"/>
      </w:pPr>
      <w:r>
        <w:t>A</w:t>
      </w:r>
      <w:r>
        <w:rPr>
          <w:spacing w:val="-10"/>
        </w:rPr>
        <w:t xml:space="preserve"> </w:t>
      </w:r>
      <w:r>
        <w:t>primeira</w:t>
      </w:r>
      <w:r>
        <w:rPr>
          <w:spacing w:val="-12"/>
        </w:rPr>
        <w:t xml:space="preserve"> </w:t>
      </w:r>
      <w:r>
        <w:t>sessão</w:t>
      </w:r>
      <w:r>
        <w:rPr>
          <w:spacing w:val="-11"/>
        </w:rPr>
        <w:t xml:space="preserve"> </w:t>
      </w:r>
      <w:r>
        <w:t>pública</w:t>
      </w:r>
      <w:r>
        <w:rPr>
          <w:spacing w:val="-11"/>
        </w:rPr>
        <w:t xml:space="preserve"> </w:t>
      </w:r>
      <w:r>
        <w:t>será</w:t>
      </w:r>
      <w:r>
        <w:rPr>
          <w:spacing w:val="-11"/>
        </w:rPr>
        <w:t xml:space="preserve"> </w:t>
      </w:r>
      <w:r>
        <w:t>realizada</w:t>
      </w:r>
      <w:r>
        <w:rPr>
          <w:spacing w:val="-11"/>
        </w:rPr>
        <w:t xml:space="preserve"> </w:t>
      </w:r>
      <w:r>
        <w:t>no</w:t>
      </w:r>
      <w:r>
        <w:rPr>
          <w:spacing w:val="-11"/>
        </w:rPr>
        <w:t xml:space="preserve"> </w:t>
      </w:r>
      <w:r>
        <w:t>dia,</w:t>
      </w:r>
      <w:r>
        <w:rPr>
          <w:spacing w:val="-11"/>
        </w:rPr>
        <w:t xml:space="preserve"> </w:t>
      </w:r>
      <w:r>
        <w:t>hora</w:t>
      </w:r>
      <w:r>
        <w:rPr>
          <w:spacing w:val="-12"/>
        </w:rPr>
        <w:t xml:space="preserve"> </w:t>
      </w:r>
      <w:r>
        <w:t>e</w:t>
      </w:r>
      <w:r>
        <w:rPr>
          <w:spacing w:val="-11"/>
        </w:rPr>
        <w:t xml:space="preserve"> </w:t>
      </w:r>
      <w:r>
        <w:t>local</w:t>
      </w:r>
      <w:r>
        <w:rPr>
          <w:spacing w:val="-11"/>
        </w:rPr>
        <w:t xml:space="preserve"> </w:t>
      </w:r>
      <w:r>
        <w:t>indicados</w:t>
      </w:r>
      <w:r>
        <w:rPr>
          <w:spacing w:val="-11"/>
        </w:rPr>
        <w:t xml:space="preserve"> </w:t>
      </w:r>
      <w:r>
        <w:t>no</w:t>
      </w:r>
      <w:r>
        <w:rPr>
          <w:spacing w:val="-11"/>
        </w:rPr>
        <w:t xml:space="preserve"> </w:t>
      </w:r>
      <w:r>
        <w:t>PREÂMBULO</w:t>
      </w:r>
      <w:r>
        <w:rPr>
          <w:spacing w:val="-12"/>
        </w:rPr>
        <w:t xml:space="preserve"> </w:t>
      </w:r>
      <w:r>
        <w:t>deste edital e terá a seguinte pauta inicial:</w:t>
      </w:r>
    </w:p>
    <w:p w14:paraId="104460C6" w14:textId="0BFB1EA4" w:rsidR="00E21B3E" w:rsidRDefault="003C2509" w:rsidP="00211C8D">
      <w:pPr>
        <w:pStyle w:val="PargrafodaLista"/>
        <w:numPr>
          <w:ilvl w:val="2"/>
          <w:numId w:val="17"/>
        </w:numPr>
        <w:tabs>
          <w:tab w:val="left" w:pos="2120"/>
        </w:tabs>
        <w:spacing w:line="360" w:lineRule="auto"/>
        <w:ind w:right="142" w:firstLine="48"/>
      </w:pPr>
      <w:r>
        <w:t xml:space="preserve">Realizar o credenciamento dos representantes das licitantes, por meio dos documentos exigidos no </w:t>
      </w:r>
      <w:r w:rsidR="004E4D06">
        <w:t>ITEM</w:t>
      </w:r>
      <w:r>
        <w:t xml:space="preserve"> 7 deste Edital.</w:t>
      </w:r>
    </w:p>
    <w:p w14:paraId="2A413511" w14:textId="77777777" w:rsidR="00E21B3E" w:rsidRDefault="003C2509" w:rsidP="00211C8D">
      <w:pPr>
        <w:pStyle w:val="PargrafodaLista"/>
        <w:numPr>
          <w:ilvl w:val="2"/>
          <w:numId w:val="17"/>
        </w:numPr>
        <w:tabs>
          <w:tab w:val="left" w:pos="1992"/>
        </w:tabs>
        <w:spacing w:line="360" w:lineRule="auto"/>
        <w:ind w:left="1992" w:hanging="716"/>
      </w:pPr>
      <w:r>
        <w:t>Receber</w:t>
      </w:r>
      <w:r>
        <w:rPr>
          <w:spacing w:val="-5"/>
        </w:rPr>
        <w:t xml:space="preserve"> </w:t>
      </w:r>
      <w:r>
        <w:t>os</w:t>
      </w:r>
      <w:r>
        <w:rPr>
          <w:spacing w:val="-1"/>
        </w:rPr>
        <w:t xml:space="preserve"> </w:t>
      </w:r>
      <w:r>
        <w:t>invólucros</w:t>
      </w:r>
      <w:r>
        <w:rPr>
          <w:spacing w:val="-1"/>
        </w:rPr>
        <w:t xml:space="preserve"> </w:t>
      </w:r>
      <w:r>
        <w:t>nº</w:t>
      </w:r>
      <w:r>
        <w:rPr>
          <w:spacing w:val="-3"/>
        </w:rPr>
        <w:t xml:space="preserve"> </w:t>
      </w:r>
      <w:r>
        <w:t>1,</w:t>
      </w:r>
      <w:r>
        <w:rPr>
          <w:spacing w:val="-3"/>
        </w:rPr>
        <w:t xml:space="preserve"> </w:t>
      </w:r>
      <w:r>
        <w:t>nº</w:t>
      </w:r>
      <w:r>
        <w:rPr>
          <w:spacing w:val="-2"/>
        </w:rPr>
        <w:t xml:space="preserve"> </w:t>
      </w:r>
      <w:r>
        <w:t>2,</w:t>
      </w:r>
      <w:r>
        <w:rPr>
          <w:spacing w:val="-3"/>
        </w:rPr>
        <w:t xml:space="preserve"> </w:t>
      </w:r>
      <w:r>
        <w:t>nº</w:t>
      </w:r>
      <w:r>
        <w:rPr>
          <w:spacing w:val="-3"/>
        </w:rPr>
        <w:t xml:space="preserve"> </w:t>
      </w:r>
      <w:r>
        <w:t>3</w:t>
      </w:r>
      <w:r>
        <w:rPr>
          <w:spacing w:val="-3"/>
        </w:rPr>
        <w:t xml:space="preserve"> </w:t>
      </w:r>
      <w:r>
        <w:t>e</w:t>
      </w:r>
      <w:r>
        <w:rPr>
          <w:spacing w:val="-2"/>
        </w:rPr>
        <w:t xml:space="preserve"> </w:t>
      </w:r>
      <w:r>
        <w:t>nº</w:t>
      </w:r>
      <w:r>
        <w:rPr>
          <w:spacing w:val="-2"/>
        </w:rPr>
        <w:t xml:space="preserve"> </w:t>
      </w:r>
      <w:r>
        <w:rPr>
          <w:spacing w:val="-5"/>
        </w:rPr>
        <w:t>4.</w:t>
      </w:r>
    </w:p>
    <w:p w14:paraId="229D9C4D" w14:textId="77777777" w:rsidR="00E21B3E" w:rsidRDefault="003C2509" w:rsidP="00211C8D">
      <w:pPr>
        <w:pStyle w:val="PargrafodaLista"/>
        <w:numPr>
          <w:ilvl w:val="2"/>
          <w:numId w:val="17"/>
        </w:numPr>
        <w:tabs>
          <w:tab w:val="left" w:pos="2123"/>
        </w:tabs>
        <w:spacing w:before="128" w:line="360" w:lineRule="auto"/>
        <w:ind w:right="136" w:firstLine="0"/>
      </w:pPr>
      <w:r>
        <w:t xml:space="preserve">Conferir se esses invólucros estão em conformidade com as disposições deste </w:t>
      </w:r>
      <w:r>
        <w:rPr>
          <w:spacing w:val="-2"/>
        </w:rPr>
        <w:t>Edital.</w:t>
      </w:r>
    </w:p>
    <w:p w14:paraId="1382089F" w14:textId="77777777" w:rsidR="00E21B3E" w:rsidRDefault="003C2509" w:rsidP="00211C8D">
      <w:pPr>
        <w:pStyle w:val="PargrafodaLista"/>
        <w:numPr>
          <w:ilvl w:val="2"/>
          <w:numId w:val="17"/>
        </w:numPr>
        <w:tabs>
          <w:tab w:val="left" w:pos="2034"/>
        </w:tabs>
        <w:spacing w:line="360" w:lineRule="auto"/>
        <w:ind w:right="137" w:firstLine="0"/>
      </w:pPr>
      <w:r>
        <w:t>Rubricar, no fecho, sem abri-los, os invólucros nº 2 e nº 4, que permanecerão fechados sob a guarda e responsabilidade da Comissão Especial de Licitação, e separá-los dos invólucros nº 1 e nº 3.</w:t>
      </w:r>
    </w:p>
    <w:p w14:paraId="7E917CA5" w14:textId="77777777" w:rsidR="00E21B3E" w:rsidRDefault="003C2509" w:rsidP="00211C8D">
      <w:pPr>
        <w:pStyle w:val="PargrafodaLista"/>
        <w:numPr>
          <w:ilvl w:val="2"/>
          <w:numId w:val="17"/>
        </w:numPr>
        <w:tabs>
          <w:tab w:val="left" w:pos="2123"/>
        </w:tabs>
        <w:spacing w:line="360" w:lineRule="auto"/>
        <w:ind w:right="138" w:firstLine="0"/>
      </w:pPr>
      <w:r>
        <w:t xml:space="preserve">Conferir o conteúdo dos invólucros nº 1 (via não identificada do Plano de </w:t>
      </w:r>
      <w:r>
        <w:rPr>
          <w:spacing w:val="-2"/>
        </w:rPr>
        <w:t>Comunicação).</w:t>
      </w:r>
    </w:p>
    <w:p w14:paraId="2E67D1AF" w14:textId="3C23DE52" w:rsidR="00E21B3E" w:rsidRDefault="003C2509" w:rsidP="00211C8D">
      <w:pPr>
        <w:pStyle w:val="PargrafodaLista"/>
        <w:numPr>
          <w:ilvl w:val="2"/>
          <w:numId w:val="17"/>
        </w:numPr>
        <w:tabs>
          <w:tab w:val="left" w:pos="2011"/>
        </w:tabs>
        <w:spacing w:line="360" w:lineRule="auto"/>
        <w:ind w:right="142" w:firstLine="0"/>
      </w:pPr>
      <w:r>
        <w:lastRenderedPageBreak/>
        <w:t>A</w:t>
      </w:r>
      <w:r w:rsidR="0036358F">
        <w:t xml:space="preserve"> </w:t>
      </w:r>
      <w:r w:rsidR="00D36168">
        <w:t>Comissão de Contratação</w:t>
      </w:r>
      <w:r w:rsidR="0036358F">
        <w:t xml:space="preserve">  </w:t>
      </w:r>
      <w:r>
        <w:t>não lançará nenhum código, sinal ou marca nos Invólucros nº 1 nem nos documentos que compõem a via não identificada do Plano de Comunicação Publicitária.</w:t>
      </w:r>
    </w:p>
    <w:p w14:paraId="5FE3F745" w14:textId="77777777" w:rsidR="00E21B3E" w:rsidRDefault="003C2509" w:rsidP="00211C8D">
      <w:pPr>
        <w:pStyle w:val="PargrafodaLista"/>
        <w:numPr>
          <w:ilvl w:val="2"/>
          <w:numId w:val="17"/>
        </w:numPr>
        <w:tabs>
          <w:tab w:val="left" w:pos="1992"/>
        </w:tabs>
        <w:spacing w:before="1" w:line="360" w:lineRule="auto"/>
        <w:ind w:left="1992" w:hanging="716"/>
      </w:pPr>
      <w:r>
        <w:t>Abrir</w:t>
      </w:r>
      <w:r>
        <w:rPr>
          <w:spacing w:val="-4"/>
        </w:rPr>
        <w:t xml:space="preserve"> </w:t>
      </w:r>
      <w:r>
        <w:t>os</w:t>
      </w:r>
      <w:r>
        <w:rPr>
          <w:spacing w:val="-2"/>
        </w:rPr>
        <w:t xml:space="preserve"> </w:t>
      </w:r>
      <w:r>
        <w:t>invólucros</w:t>
      </w:r>
      <w:r>
        <w:rPr>
          <w:spacing w:val="-1"/>
        </w:rPr>
        <w:t xml:space="preserve"> </w:t>
      </w:r>
      <w:r>
        <w:t>nº</w:t>
      </w:r>
      <w:r>
        <w:rPr>
          <w:spacing w:val="-4"/>
        </w:rPr>
        <w:t xml:space="preserve"> </w:t>
      </w:r>
      <w:r>
        <w:t>3</w:t>
      </w:r>
      <w:r>
        <w:rPr>
          <w:spacing w:val="-4"/>
        </w:rPr>
        <w:t xml:space="preserve"> </w:t>
      </w:r>
      <w:r>
        <w:t>e</w:t>
      </w:r>
      <w:r>
        <w:rPr>
          <w:spacing w:val="-2"/>
        </w:rPr>
        <w:t xml:space="preserve"> </w:t>
      </w:r>
      <w:r>
        <w:t>rubricar</w:t>
      </w:r>
      <w:r>
        <w:rPr>
          <w:spacing w:val="-3"/>
        </w:rPr>
        <w:t xml:space="preserve"> </w:t>
      </w:r>
      <w:r>
        <w:t>seu</w:t>
      </w:r>
      <w:r>
        <w:rPr>
          <w:spacing w:val="-2"/>
        </w:rPr>
        <w:t xml:space="preserve"> conteúdo.</w:t>
      </w:r>
    </w:p>
    <w:p w14:paraId="479203F5" w14:textId="77777777" w:rsidR="00E21B3E" w:rsidRDefault="003C2509" w:rsidP="00211C8D">
      <w:pPr>
        <w:pStyle w:val="PargrafodaLista"/>
        <w:numPr>
          <w:ilvl w:val="2"/>
          <w:numId w:val="17"/>
        </w:numPr>
        <w:tabs>
          <w:tab w:val="left" w:pos="1989"/>
        </w:tabs>
        <w:spacing w:before="128" w:line="360" w:lineRule="auto"/>
        <w:ind w:right="139" w:firstLine="0"/>
      </w:pPr>
      <w:r>
        <w:t>Colocar</w:t>
      </w:r>
      <w:r>
        <w:rPr>
          <w:spacing w:val="-5"/>
        </w:rPr>
        <w:t xml:space="preserve"> </w:t>
      </w:r>
      <w:r>
        <w:t>à</w:t>
      </w:r>
      <w:r>
        <w:rPr>
          <w:spacing w:val="-8"/>
        </w:rPr>
        <w:t xml:space="preserve"> </w:t>
      </w:r>
      <w:r>
        <w:t>disposição</w:t>
      </w:r>
      <w:r>
        <w:rPr>
          <w:spacing w:val="-5"/>
        </w:rPr>
        <w:t xml:space="preserve"> </w:t>
      </w:r>
      <w:r>
        <w:t>dos</w:t>
      </w:r>
      <w:r>
        <w:rPr>
          <w:spacing w:val="-4"/>
        </w:rPr>
        <w:t xml:space="preserve"> </w:t>
      </w:r>
      <w:r>
        <w:t>representantes</w:t>
      </w:r>
      <w:r>
        <w:rPr>
          <w:spacing w:val="-4"/>
        </w:rPr>
        <w:t xml:space="preserve"> </w:t>
      </w:r>
      <w:r>
        <w:t>das</w:t>
      </w:r>
      <w:r>
        <w:rPr>
          <w:spacing w:val="-6"/>
        </w:rPr>
        <w:t xml:space="preserve"> </w:t>
      </w:r>
      <w:r>
        <w:t>licitantes,</w:t>
      </w:r>
      <w:r>
        <w:rPr>
          <w:spacing w:val="-5"/>
        </w:rPr>
        <w:t xml:space="preserve"> </w:t>
      </w:r>
      <w:r>
        <w:t>para</w:t>
      </w:r>
      <w:r>
        <w:rPr>
          <w:spacing w:val="-5"/>
        </w:rPr>
        <w:t xml:space="preserve"> </w:t>
      </w:r>
      <w:r>
        <w:t>exame</w:t>
      </w:r>
      <w:r>
        <w:rPr>
          <w:spacing w:val="-5"/>
        </w:rPr>
        <w:t xml:space="preserve"> </w:t>
      </w:r>
      <w:r>
        <w:t>o</w:t>
      </w:r>
      <w:r>
        <w:rPr>
          <w:spacing w:val="-7"/>
        </w:rPr>
        <w:t xml:space="preserve"> </w:t>
      </w:r>
      <w:r>
        <w:t>invólucro</w:t>
      </w:r>
      <w:r>
        <w:rPr>
          <w:spacing w:val="-7"/>
        </w:rPr>
        <w:t xml:space="preserve"> </w:t>
      </w:r>
      <w:r>
        <w:t>nº</w:t>
      </w:r>
      <w:r>
        <w:rPr>
          <w:spacing w:val="-6"/>
        </w:rPr>
        <w:t xml:space="preserve"> </w:t>
      </w:r>
      <w:r>
        <w:t>1, e para exame e rubrica os documentos que constituem o invólucro nº 3.</w:t>
      </w:r>
    </w:p>
    <w:p w14:paraId="47AEAB70" w14:textId="77777777" w:rsidR="00E21B3E" w:rsidRDefault="003C2509" w:rsidP="00211C8D">
      <w:pPr>
        <w:pStyle w:val="PargrafodaLista"/>
        <w:numPr>
          <w:ilvl w:val="2"/>
          <w:numId w:val="17"/>
        </w:numPr>
        <w:tabs>
          <w:tab w:val="left" w:pos="1984"/>
        </w:tabs>
        <w:spacing w:before="1" w:line="360" w:lineRule="auto"/>
        <w:ind w:left="1984" w:hanging="708"/>
      </w:pPr>
      <w:r>
        <w:rPr>
          <w:spacing w:val="-2"/>
        </w:rPr>
        <w:t>Informar</w:t>
      </w:r>
      <w:r>
        <w:rPr>
          <w:spacing w:val="-1"/>
        </w:rPr>
        <w:t xml:space="preserve"> </w:t>
      </w:r>
      <w:r>
        <w:rPr>
          <w:spacing w:val="-2"/>
        </w:rPr>
        <w:t>que</w:t>
      </w:r>
      <w:r>
        <w:rPr>
          <w:spacing w:val="-3"/>
        </w:rPr>
        <w:t xml:space="preserve"> </w:t>
      </w:r>
      <w:r>
        <w:rPr>
          <w:spacing w:val="-2"/>
        </w:rPr>
        <w:t>as licitantes serão</w:t>
      </w:r>
      <w:r>
        <w:rPr>
          <w:spacing w:val="-3"/>
        </w:rPr>
        <w:t xml:space="preserve"> </w:t>
      </w:r>
      <w:r>
        <w:rPr>
          <w:spacing w:val="-2"/>
        </w:rPr>
        <w:t>convocadas</w:t>
      </w:r>
      <w:r>
        <w:rPr>
          <w:spacing w:val="-5"/>
        </w:rPr>
        <w:t xml:space="preserve"> </w:t>
      </w:r>
      <w:r>
        <w:rPr>
          <w:spacing w:val="-2"/>
        </w:rPr>
        <w:t>para</w:t>
      </w:r>
      <w:r>
        <w:rPr>
          <w:spacing w:val="-1"/>
        </w:rPr>
        <w:t xml:space="preserve"> </w:t>
      </w:r>
      <w:r>
        <w:rPr>
          <w:spacing w:val="-2"/>
        </w:rPr>
        <w:t>a</w:t>
      </w:r>
      <w:r>
        <w:rPr>
          <w:spacing w:val="-1"/>
        </w:rPr>
        <w:t xml:space="preserve"> </w:t>
      </w:r>
      <w:r>
        <w:rPr>
          <w:spacing w:val="-2"/>
        </w:rPr>
        <w:t>próxima</w:t>
      </w:r>
      <w:r>
        <w:rPr>
          <w:spacing w:val="-3"/>
        </w:rPr>
        <w:t xml:space="preserve"> </w:t>
      </w:r>
      <w:r>
        <w:rPr>
          <w:spacing w:val="-2"/>
        </w:rPr>
        <w:t>sessão</w:t>
      </w:r>
      <w:r>
        <w:rPr>
          <w:spacing w:val="1"/>
        </w:rPr>
        <w:t xml:space="preserve"> </w:t>
      </w:r>
      <w:r>
        <w:rPr>
          <w:spacing w:val="-2"/>
        </w:rPr>
        <w:t>na</w:t>
      </w:r>
      <w:r>
        <w:rPr>
          <w:spacing w:val="-3"/>
        </w:rPr>
        <w:t xml:space="preserve"> </w:t>
      </w:r>
      <w:r>
        <w:rPr>
          <w:spacing w:val="-2"/>
        </w:rPr>
        <w:t>forma</w:t>
      </w:r>
      <w:r>
        <w:rPr>
          <w:spacing w:val="-3"/>
        </w:rPr>
        <w:t xml:space="preserve"> </w:t>
      </w:r>
      <w:r>
        <w:rPr>
          <w:spacing w:val="-2"/>
        </w:rPr>
        <w:t>do</w:t>
      </w:r>
      <w:r>
        <w:rPr>
          <w:spacing w:val="-3"/>
        </w:rPr>
        <w:t xml:space="preserve"> </w:t>
      </w:r>
      <w:r>
        <w:rPr>
          <w:spacing w:val="-4"/>
        </w:rPr>
        <w:t>item</w:t>
      </w:r>
    </w:p>
    <w:p w14:paraId="12F3D4F0" w14:textId="77777777" w:rsidR="00E21B3E" w:rsidRDefault="003C2509" w:rsidP="00211C8D">
      <w:pPr>
        <w:pStyle w:val="Corpodetexto"/>
        <w:spacing w:before="129" w:line="360" w:lineRule="auto"/>
        <w:ind w:left="1276"/>
      </w:pPr>
      <w:r>
        <w:t>22.17</w:t>
      </w:r>
      <w:r>
        <w:rPr>
          <w:spacing w:val="-2"/>
        </w:rPr>
        <w:t xml:space="preserve"> </w:t>
      </w:r>
      <w:r>
        <w:t>deste</w:t>
      </w:r>
      <w:r>
        <w:rPr>
          <w:spacing w:val="-1"/>
        </w:rPr>
        <w:t xml:space="preserve"> </w:t>
      </w:r>
      <w:r>
        <w:rPr>
          <w:spacing w:val="-2"/>
        </w:rPr>
        <w:t>Edital.</w:t>
      </w:r>
    </w:p>
    <w:p w14:paraId="2F3CA839" w14:textId="53F44E70" w:rsidR="00E21B3E" w:rsidRDefault="003C2509" w:rsidP="00211C8D">
      <w:pPr>
        <w:pStyle w:val="PargrafodaLista"/>
        <w:numPr>
          <w:ilvl w:val="1"/>
          <w:numId w:val="17"/>
        </w:numPr>
        <w:tabs>
          <w:tab w:val="left" w:pos="1247"/>
        </w:tabs>
        <w:spacing w:before="180" w:line="360" w:lineRule="auto"/>
        <w:ind w:right="137" w:firstLine="0"/>
      </w:pPr>
      <w:r>
        <w:t>Se, ao examinar os conteúdos dos invólucros nº</w:t>
      </w:r>
      <w:r>
        <w:rPr>
          <w:spacing w:val="-1"/>
        </w:rPr>
        <w:t xml:space="preserve"> </w:t>
      </w:r>
      <w:r>
        <w:t>1 e nº</w:t>
      </w:r>
      <w:r>
        <w:rPr>
          <w:spacing w:val="-1"/>
        </w:rPr>
        <w:t xml:space="preserve"> </w:t>
      </w:r>
      <w:r>
        <w:t>3, a</w:t>
      </w:r>
      <w:r w:rsidR="0036358F">
        <w:t xml:space="preserve"> </w:t>
      </w:r>
      <w:r w:rsidR="00D36168">
        <w:t>Comissão de Contratação</w:t>
      </w:r>
      <w:r w:rsidR="0036358F">
        <w:t xml:space="preserve">  </w:t>
      </w:r>
      <w:r>
        <w:t>e ou os representantes das licitantes constatarem ocorrência(s) que possibilite(m), inequivocamente, a identificação da autoria do Plano de Comunicação Publicitária, a</w:t>
      </w:r>
      <w:r w:rsidR="0036358F">
        <w:t xml:space="preserve"> </w:t>
      </w:r>
      <w:r w:rsidR="00D36168">
        <w:t>Comissão de Contratação</w:t>
      </w:r>
      <w:r w:rsidR="0036358F">
        <w:t xml:space="preserve">  </w:t>
      </w:r>
      <w:r>
        <w:t>desclassificará a licitante e ficará de posse de todos os seus invólucros até que expire o prazo para recursos relativos a essa fase.</w:t>
      </w:r>
    </w:p>
    <w:p w14:paraId="450E4C8D" w14:textId="37B50BC9" w:rsidR="00E21B3E" w:rsidRDefault="003C2509" w:rsidP="00211C8D">
      <w:pPr>
        <w:pStyle w:val="PargrafodaLista"/>
        <w:numPr>
          <w:ilvl w:val="1"/>
          <w:numId w:val="17"/>
        </w:numPr>
        <w:tabs>
          <w:tab w:val="left" w:pos="1239"/>
        </w:tabs>
        <w:spacing w:line="360" w:lineRule="auto"/>
        <w:ind w:right="136" w:firstLine="0"/>
      </w:pPr>
      <w:r>
        <w:t>Se</w:t>
      </w:r>
      <w:r>
        <w:rPr>
          <w:spacing w:val="-7"/>
        </w:rPr>
        <w:t xml:space="preserve"> </w:t>
      </w:r>
      <w:r>
        <w:t>as</w:t>
      </w:r>
      <w:r>
        <w:rPr>
          <w:spacing w:val="-6"/>
        </w:rPr>
        <w:t xml:space="preserve"> </w:t>
      </w:r>
      <w:r>
        <w:t>licitantes</w:t>
      </w:r>
      <w:r>
        <w:rPr>
          <w:spacing w:val="-9"/>
        </w:rPr>
        <w:t xml:space="preserve"> </w:t>
      </w:r>
      <w:r>
        <w:t>estiverem</w:t>
      </w:r>
      <w:r>
        <w:rPr>
          <w:spacing w:val="-9"/>
        </w:rPr>
        <w:t xml:space="preserve"> </w:t>
      </w:r>
      <w:r>
        <w:t>expressamente</w:t>
      </w:r>
      <w:r>
        <w:rPr>
          <w:spacing w:val="-10"/>
        </w:rPr>
        <w:t xml:space="preserve"> </w:t>
      </w:r>
      <w:r>
        <w:t>de</w:t>
      </w:r>
      <w:r>
        <w:rPr>
          <w:spacing w:val="-8"/>
        </w:rPr>
        <w:t xml:space="preserve"> </w:t>
      </w:r>
      <w:r>
        <w:t>acordo</w:t>
      </w:r>
      <w:r>
        <w:rPr>
          <w:spacing w:val="-7"/>
        </w:rPr>
        <w:t xml:space="preserve"> </w:t>
      </w:r>
      <w:r>
        <w:t>com</w:t>
      </w:r>
      <w:r>
        <w:rPr>
          <w:spacing w:val="-9"/>
        </w:rPr>
        <w:t xml:space="preserve"> </w:t>
      </w:r>
      <w:r>
        <w:t>as</w:t>
      </w:r>
      <w:r>
        <w:rPr>
          <w:spacing w:val="-9"/>
        </w:rPr>
        <w:t xml:space="preserve"> </w:t>
      </w:r>
      <w:r>
        <w:t>decisões</w:t>
      </w:r>
      <w:r>
        <w:rPr>
          <w:spacing w:val="-7"/>
        </w:rPr>
        <w:t xml:space="preserve"> </w:t>
      </w:r>
      <w:r>
        <w:t>tomadas</w:t>
      </w:r>
      <w:r>
        <w:rPr>
          <w:spacing w:val="-7"/>
        </w:rPr>
        <w:t xml:space="preserve"> </w:t>
      </w:r>
      <w:r>
        <w:t>pela</w:t>
      </w:r>
      <w:r w:rsidR="0036358F">
        <w:rPr>
          <w:spacing w:val="-7"/>
        </w:rPr>
        <w:t xml:space="preserve"> </w:t>
      </w:r>
      <w:r w:rsidR="00D36168">
        <w:rPr>
          <w:spacing w:val="-7"/>
        </w:rPr>
        <w:t>Comissão de Contratação</w:t>
      </w:r>
      <w:r w:rsidR="0036358F">
        <w:rPr>
          <w:spacing w:val="-7"/>
        </w:rPr>
        <w:t xml:space="preserve">  </w:t>
      </w:r>
      <w:r>
        <w:t>na primeira sessão, os procedimentos de licitação terão continuidade. Caso contrário a</w:t>
      </w:r>
      <w:r w:rsidR="0036358F">
        <w:rPr>
          <w:spacing w:val="-2"/>
        </w:rPr>
        <w:t xml:space="preserve"> </w:t>
      </w:r>
      <w:r w:rsidR="00D36168">
        <w:rPr>
          <w:spacing w:val="-2"/>
        </w:rPr>
        <w:t>Comissão de Contratação</w:t>
      </w:r>
      <w:r w:rsidR="0036358F">
        <w:rPr>
          <w:spacing w:val="-2"/>
        </w:rPr>
        <w:t xml:space="preserve">  </w:t>
      </w:r>
      <w:r>
        <w:t>abrirá</w:t>
      </w:r>
      <w:r>
        <w:rPr>
          <w:spacing w:val="-1"/>
        </w:rPr>
        <w:t xml:space="preserve"> </w:t>
      </w:r>
      <w:r>
        <w:t>prazo para</w:t>
      </w:r>
      <w:r>
        <w:rPr>
          <w:spacing w:val="-1"/>
        </w:rPr>
        <w:t xml:space="preserve"> </w:t>
      </w:r>
      <w:r>
        <w:t>que</w:t>
      </w:r>
      <w:r>
        <w:rPr>
          <w:spacing w:val="-2"/>
        </w:rPr>
        <w:t xml:space="preserve"> </w:t>
      </w:r>
      <w:r>
        <w:t>as licitantes</w:t>
      </w:r>
      <w:r>
        <w:rPr>
          <w:spacing w:val="-2"/>
        </w:rPr>
        <w:t xml:space="preserve"> </w:t>
      </w:r>
      <w:r>
        <w:t>possam manifestar sua intenção de recorrer, sob pena de preclusão.</w:t>
      </w:r>
    </w:p>
    <w:p w14:paraId="509B9FC1" w14:textId="77777777" w:rsidR="00E21B3E" w:rsidRDefault="003C2509" w:rsidP="00211C8D">
      <w:pPr>
        <w:pStyle w:val="Ttulo2"/>
        <w:numPr>
          <w:ilvl w:val="1"/>
          <w:numId w:val="17"/>
        </w:numPr>
        <w:tabs>
          <w:tab w:val="left" w:pos="1247"/>
        </w:tabs>
        <w:spacing w:line="360" w:lineRule="auto"/>
        <w:ind w:left="1247" w:hanging="537"/>
        <w:rPr>
          <w:b w:val="0"/>
        </w:rPr>
      </w:pPr>
      <w:r>
        <w:t>Serão</w:t>
      </w:r>
      <w:r>
        <w:rPr>
          <w:spacing w:val="-8"/>
        </w:rPr>
        <w:t xml:space="preserve"> </w:t>
      </w:r>
      <w:r>
        <w:t>adotados</w:t>
      </w:r>
      <w:r>
        <w:rPr>
          <w:spacing w:val="-6"/>
        </w:rPr>
        <w:t xml:space="preserve"> </w:t>
      </w:r>
      <w:r>
        <w:t>os</w:t>
      </w:r>
      <w:r>
        <w:rPr>
          <w:spacing w:val="-4"/>
        </w:rPr>
        <w:t xml:space="preserve"> </w:t>
      </w:r>
      <w:r>
        <w:t>seguintes</w:t>
      </w:r>
      <w:r>
        <w:rPr>
          <w:spacing w:val="-6"/>
        </w:rPr>
        <w:t xml:space="preserve"> </w:t>
      </w:r>
      <w:r>
        <w:rPr>
          <w:spacing w:val="-2"/>
        </w:rPr>
        <w:t>procedimentos</w:t>
      </w:r>
      <w:r>
        <w:rPr>
          <w:b w:val="0"/>
          <w:spacing w:val="-2"/>
        </w:rPr>
        <w:t>:</w:t>
      </w:r>
    </w:p>
    <w:p w14:paraId="7D4C837B" w14:textId="75CD455E" w:rsidR="00E21B3E" w:rsidRDefault="003C2509" w:rsidP="00211C8D">
      <w:pPr>
        <w:pStyle w:val="PargrafodaLista"/>
        <w:numPr>
          <w:ilvl w:val="2"/>
          <w:numId w:val="17"/>
        </w:numPr>
        <w:tabs>
          <w:tab w:val="left" w:pos="2008"/>
        </w:tabs>
        <w:spacing w:before="129" w:line="360" w:lineRule="auto"/>
        <w:ind w:right="141" w:firstLine="0"/>
      </w:pPr>
      <w:r>
        <w:t>Encaminhamento, pela</w:t>
      </w:r>
      <w:r w:rsidR="0036358F">
        <w:t xml:space="preserve"> </w:t>
      </w:r>
      <w:r w:rsidR="00D36168">
        <w:t>Comissão de Contratação</w:t>
      </w:r>
      <w:r w:rsidR="0036358F">
        <w:t xml:space="preserve">  </w:t>
      </w:r>
      <w:r>
        <w:t>à Subcomissão Técnica, do Plano de Comunicação Publicitária-Via não Identificada para análise e julgamento.</w:t>
      </w:r>
    </w:p>
    <w:p w14:paraId="7B5CF3C0" w14:textId="77777777" w:rsidR="00E21B3E" w:rsidRDefault="003C2509" w:rsidP="00211C8D">
      <w:pPr>
        <w:pStyle w:val="PargrafodaLista"/>
        <w:numPr>
          <w:ilvl w:val="2"/>
          <w:numId w:val="17"/>
        </w:numPr>
        <w:tabs>
          <w:tab w:val="left" w:pos="2049"/>
        </w:tabs>
        <w:spacing w:line="360" w:lineRule="auto"/>
        <w:ind w:right="140" w:firstLine="0"/>
      </w:pPr>
      <w:r>
        <w:t>Análise individualizada e julgamento, pela Subcomissão Técnica, das vias não identificadas do Plano de Comunicação Publicitária, de acordo com os critérios especificados neste Edital</w:t>
      </w:r>
      <w:r w:rsidR="00F56BE0">
        <w:t xml:space="preserve"> e no Termo de Referência</w:t>
      </w:r>
      <w:r>
        <w:t>. Desclassificando-se as proponentes que desatenderem quaisquer das exigências legais ou estabelecidas no instrumento convocatório.</w:t>
      </w:r>
    </w:p>
    <w:p w14:paraId="38000682" w14:textId="77777777" w:rsidR="00E21B3E" w:rsidRDefault="003C2509" w:rsidP="00211C8D">
      <w:pPr>
        <w:pStyle w:val="PargrafodaLista"/>
        <w:numPr>
          <w:ilvl w:val="1"/>
          <w:numId w:val="17"/>
        </w:numPr>
        <w:tabs>
          <w:tab w:val="left" w:pos="1402"/>
        </w:tabs>
        <w:spacing w:line="360" w:lineRule="auto"/>
        <w:ind w:right="136" w:firstLine="0"/>
      </w:pPr>
      <w:r>
        <w:t>Elaboração, pela Subcomissão Técnica, da ata de julgamento do Plano de Comunicação Publicitária e encaminhamento à Comissão Especial de Licitação, juntamente com as propostas, as</w:t>
      </w:r>
      <w:r>
        <w:rPr>
          <w:spacing w:val="-6"/>
        </w:rPr>
        <w:t xml:space="preserve"> </w:t>
      </w:r>
      <w:r>
        <w:t>planilhas</w:t>
      </w:r>
      <w:r>
        <w:rPr>
          <w:spacing w:val="-7"/>
        </w:rPr>
        <w:t xml:space="preserve"> </w:t>
      </w:r>
      <w:r>
        <w:t>com</w:t>
      </w:r>
      <w:r>
        <w:rPr>
          <w:spacing w:val="-7"/>
        </w:rPr>
        <w:t xml:space="preserve"> </w:t>
      </w:r>
      <w:r>
        <w:t>as</w:t>
      </w:r>
      <w:r>
        <w:rPr>
          <w:spacing w:val="-7"/>
        </w:rPr>
        <w:t xml:space="preserve"> </w:t>
      </w:r>
      <w:r>
        <w:t>pontuações</w:t>
      </w:r>
      <w:r>
        <w:rPr>
          <w:spacing w:val="-7"/>
        </w:rPr>
        <w:t xml:space="preserve"> </w:t>
      </w:r>
      <w:r>
        <w:t>e</w:t>
      </w:r>
      <w:r>
        <w:rPr>
          <w:spacing w:val="-7"/>
        </w:rPr>
        <w:t xml:space="preserve"> </w:t>
      </w:r>
      <w:r>
        <w:t>a</w:t>
      </w:r>
      <w:r>
        <w:rPr>
          <w:spacing w:val="-8"/>
        </w:rPr>
        <w:t xml:space="preserve"> </w:t>
      </w:r>
      <w:r>
        <w:t>justificativa</w:t>
      </w:r>
      <w:r>
        <w:rPr>
          <w:spacing w:val="-8"/>
        </w:rPr>
        <w:t xml:space="preserve"> </w:t>
      </w:r>
      <w:r>
        <w:t>escrita</w:t>
      </w:r>
      <w:r>
        <w:rPr>
          <w:spacing w:val="-8"/>
        </w:rPr>
        <w:t xml:space="preserve"> </w:t>
      </w:r>
      <w:r>
        <w:t>das</w:t>
      </w:r>
      <w:r>
        <w:rPr>
          <w:spacing w:val="-7"/>
        </w:rPr>
        <w:t xml:space="preserve"> </w:t>
      </w:r>
      <w:r>
        <w:t>razões</w:t>
      </w:r>
      <w:r>
        <w:rPr>
          <w:spacing w:val="-6"/>
        </w:rPr>
        <w:t xml:space="preserve"> </w:t>
      </w:r>
      <w:r>
        <w:t>que</w:t>
      </w:r>
      <w:r>
        <w:rPr>
          <w:spacing w:val="-7"/>
        </w:rPr>
        <w:t xml:space="preserve"> </w:t>
      </w:r>
      <w:r>
        <w:t>as</w:t>
      </w:r>
      <w:r>
        <w:rPr>
          <w:spacing w:val="-7"/>
        </w:rPr>
        <w:t xml:space="preserve"> </w:t>
      </w:r>
      <w:r>
        <w:t>fundamentaram</w:t>
      </w:r>
      <w:r>
        <w:rPr>
          <w:spacing w:val="-7"/>
        </w:rPr>
        <w:t xml:space="preserve"> </w:t>
      </w:r>
      <w:r>
        <w:t>em</w:t>
      </w:r>
      <w:r>
        <w:rPr>
          <w:spacing w:val="-7"/>
        </w:rPr>
        <w:t xml:space="preserve"> </w:t>
      </w:r>
      <w:r>
        <w:t xml:space="preserve">cada </w:t>
      </w:r>
      <w:r>
        <w:rPr>
          <w:spacing w:val="-2"/>
        </w:rPr>
        <w:t>caso.</w:t>
      </w:r>
    </w:p>
    <w:p w14:paraId="74068982" w14:textId="7C3511C1" w:rsidR="00E21B3E" w:rsidRDefault="003C2509" w:rsidP="00211C8D">
      <w:pPr>
        <w:pStyle w:val="PargrafodaLista"/>
        <w:numPr>
          <w:ilvl w:val="1"/>
          <w:numId w:val="17"/>
        </w:numPr>
        <w:tabs>
          <w:tab w:val="left" w:pos="1455"/>
        </w:tabs>
        <w:spacing w:before="1" w:line="360" w:lineRule="auto"/>
        <w:ind w:right="135" w:firstLine="0"/>
      </w:pPr>
      <w:r>
        <w:t>Encaminhamento pela</w:t>
      </w:r>
      <w:r w:rsidR="0036358F">
        <w:t xml:space="preserve"> </w:t>
      </w:r>
      <w:r w:rsidR="00D36168">
        <w:t>Comissão de Contratação</w:t>
      </w:r>
      <w:r w:rsidR="0036358F">
        <w:t xml:space="preserve">  </w:t>
      </w:r>
      <w:r>
        <w:t>à Subcomissão Técnica dos envelopes de Capacidade de Atendimento, e análise individualizada e julgamento dos quesitos referentes às informações de que trata o art. 8º da Lei 12.232/2010, desclassificando-se as proponentes que desatenderem quaisquer das exigências legais ou estabelecidas neste instrumento convocatório.</w:t>
      </w:r>
    </w:p>
    <w:p w14:paraId="39D629BA" w14:textId="77777777" w:rsidR="00E21B3E" w:rsidRDefault="003C2509" w:rsidP="00211C8D">
      <w:pPr>
        <w:pStyle w:val="PargrafodaLista"/>
        <w:numPr>
          <w:ilvl w:val="1"/>
          <w:numId w:val="17"/>
        </w:numPr>
        <w:tabs>
          <w:tab w:val="left" w:pos="1395"/>
        </w:tabs>
        <w:spacing w:line="360" w:lineRule="auto"/>
        <w:ind w:right="138" w:firstLine="0"/>
      </w:pPr>
      <w:r>
        <w:t xml:space="preserve">Elaboração, pela Subcomissão Técnica, de ata de julgamento das Propostas referentes à Capacidade de Atendimento, ao Repertório e aos Relatos de Soluções de Problemas de </w:t>
      </w:r>
      <w:r>
        <w:lastRenderedPageBreak/>
        <w:t>Comunicação</w:t>
      </w:r>
      <w:r>
        <w:rPr>
          <w:spacing w:val="-5"/>
        </w:rPr>
        <w:t xml:space="preserve"> </w:t>
      </w:r>
      <w:r>
        <w:t>e</w:t>
      </w:r>
      <w:r>
        <w:rPr>
          <w:spacing w:val="-5"/>
        </w:rPr>
        <w:t xml:space="preserve"> </w:t>
      </w:r>
      <w:r>
        <w:t>encaminhamento</w:t>
      </w:r>
      <w:r>
        <w:rPr>
          <w:spacing w:val="-5"/>
        </w:rPr>
        <w:t xml:space="preserve"> </w:t>
      </w:r>
      <w:r>
        <w:t>à</w:t>
      </w:r>
      <w:r>
        <w:rPr>
          <w:spacing w:val="-5"/>
        </w:rPr>
        <w:t xml:space="preserve"> </w:t>
      </w:r>
      <w:r>
        <w:t>Comissão</w:t>
      </w:r>
      <w:r>
        <w:rPr>
          <w:spacing w:val="-5"/>
        </w:rPr>
        <w:t xml:space="preserve"> </w:t>
      </w:r>
      <w:r>
        <w:t>de</w:t>
      </w:r>
      <w:r>
        <w:rPr>
          <w:spacing w:val="-5"/>
        </w:rPr>
        <w:t xml:space="preserve"> </w:t>
      </w:r>
      <w:r>
        <w:t>Licitação,</w:t>
      </w:r>
      <w:r>
        <w:rPr>
          <w:spacing w:val="-5"/>
        </w:rPr>
        <w:t xml:space="preserve"> </w:t>
      </w:r>
      <w:r>
        <w:t>juntamente</w:t>
      </w:r>
      <w:r>
        <w:rPr>
          <w:spacing w:val="-5"/>
        </w:rPr>
        <w:t xml:space="preserve"> </w:t>
      </w:r>
      <w:r>
        <w:t>com</w:t>
      </w:r>
      <w:r>
        <w:rPr>
          <w:spacing w:val="-4"/>
        </w:rPr>
        <w:t xml:space="preserve"> </w:t>
      </w:r>
      <w:r>
        <w:t>as</w:t>
      </w:r>
      <w:r>
        <w:rPr>
          <w:spacing w:val="-4"/>
        </w:rPr>
        <w:t xml:space="preserve"> </w:t>
      </w:r>
      <w:r>
        <w:t>propostas, as</w:t>
      </w:r>
      <w:r>
        <w:rPr>
          <w:spacing w:val="-6"/>
        </w:rPr>
        <w:t xml:space="preserve"> </w:t>
      </w:r>
      <w:r>
        <w:t>planilhas</w:t>
      </w:r>
      <w:r>
        <w:rPr>
          <w:spacing w:val="-7"/>
        </w:rPr>
        <w:t xml:space="preserve"> </w:t>
      </w:r>
      <w:r>
        <w:t>com</w:t>
      </w:r>
      <w:r>
        <w:rPr>
          <w:spacing w:val="-7"/>
        </w:rPr>
        <w:t xml:space="preserve"> </w:t>
      </w:r>
      <w:r>
        <w:t>as</w:t>
      </w:r>
      <w:r>
        <w:rPr>
          <w:spacing w:val="-7"/>
        </w:rPr>
        <w:t xml:space="preserve"> </w:t>
      </w:r>
      <w:r>
        <w:t>pontuações</w:t>
      </w:r>
      <w:r>
        <w:rPr>
          <w:spacing w:val="-7"/>
        </w:rPr>
        <w:t xml:space="preserve"> </w:t>
      </w:r>
      <w:r>
        <w:t>e</w:t>
      </w:r>
      <w:r>
        <w:rPr>
          <w:spacing w:val="-7"/>
        </w:rPr>
        <w:t xml:space="preserve"> </w:t>
      </w:r>
      <w:r>
        <w:t>a</w:t>
      </w:r>
      <w:r>
        <w:rPr>
          <w:spacing w:val="-8"/>
        </w:rPr>
        <w:t xml:space="preserve"> </w:t>
      </w:r>
      <w:r>
        <w:t>justificativa</w:t>
      </w:r>
      <w:r>
        <w:rPr>
          <w:spacing w:val="-8"/>
        </w:rPr>
        <w:t xml:space="preserve"> </w:t>
      </w:r>
      <w:r>
        <w:t>escrita</w:t>
      </w:r>
      <w:r>
        <w:rPr>
          <w:spacing w:val="-8"/>
        </w:rPr>
        <w:t xml:space="preserve"> </w:t>
      </w:r>
      <w:r>
        <w:t>das</w:t>
      </w:r>
      <w:r>
        <w:rPr>
          <w:spacing w:val="-7"/>
        </w:rPr>
        <w:t xml:space="preserve"> </w:t>
      </w:r>
      <w:r>
        <w:t>razões</w:t>
      </w:r>
      <w:r>
        <w:rPr>
          <w:spacing w:val="-6"/>
        </w:rPr>
        <w:t xml:space="preserve"> </w:t>
      </w:r>
      <w:r>
        <w:t>que</w:t>
      </w:r>
      <w:r>
        <w:rPr>
          <w:spacing w:val="-7"/>
        </w:rPr>
        <w:t xml:space="preserve"> </w:t>
      </w:r>
      <w:r>
        <w:t>as</w:t>
      </w:r>
      <w:r>
        <w:rPr>
          <w:spacing w:val="-7"/>
        </w:rPr>
        <w:t xml:space="preserve"> </w:t>
      </w:r>
      <w:r>
        <w:t>fundamentaram</w:t>
      </w:r>
      <w:r>
        <w:rPr>
          <w:spacing w:val="-7"/>
        </w:rPr>
        <w:t xml:space="preserve"> </w:t>
      </w:r>
      <w:r>
        <w:t>em</w:t>
      </w:r>
      <w:r>
        <w:rPr>
          <w:spacing w:val="-7"/>
        </w:rPr>
        <w:t xml:space="preserve"> </w:t>
      </w:r>
      <w:r>
        <w:t xml:space="preserve">cada </w:t>
      </w:r>
      <w:r>
        <w:rPr>
          <w:spacing w:val="-2"/>
        </w:rPr>
        <w:t>caso.</w:t>
      </w:r>
    </w:p>
    <w:p w14:paraId="680B94D1" w14:textId="77777777" w:rsidR="00E21B3E" w:rsidRDefault="003C2509" w:rsidP="00211C8D">
      <w:pPr>
        <w:pStyle w:val="PargrafodaLista"/>
        <w:numPr>
          <w:ilvl w:val="1"/>
          <w:numId w:val="17"/>
        </w:numPr>
        <w:tabs>
          <w:tab w:val="left" w:pos="1378"/>
        </w:tabs>
        <w:spacing w:line="360" w:lineRule="auto"/>
        <w:ind w:right="136" w:firstLine="0"/>
      </w:pPr>
      <w:r>
        <w:t>Se</w:t>
      </w:r>
      <w:r>
        <w:rPr>
          <w:spacing w:val="-1"/>
        </w:rPr>
        <w:t xml:space="preserve"> </w:t>
      </w:r>
      <w:r>
        <w:t>alguma</w:t>
      </w:r>
      <w:r>
        <w:rPr>
          <w:spacing w:val="-1"/>
        </w:rPr>
        <w:t xml:space="preserve"> </w:t>
      </w:r>
      <w:r>
        <w:t>Proposta</w:t>
      </w:r>
      <w:r>
        <w:rPr>
          <w:spacing w:val="-1"/>
        </w:rPr>
        <w:t xml:space="preserve"> </w:t>
      </w:r>
      <w:r>
        <w:t>Técnica</w:t>
      </w:r>
      <w:r>
        <w:rPr>
          <w:spacing w:val="-2"/>
        </w:rPr>
        <w:t xml:space="preserve"> </w:t>
      </w:r>
      <w:r>
        <w:t>for</w:t>
      </w:r>
      <w:r>
        <w:rPr>
          <w:spacing w:val="-2"/>
        </w:rPr>
        <w:t xml:space="preserve"> </w:t>
      </w:r>
      <w:r>
        <w:t>desclassificada</w:t>
      </w:r>
      <w:r>
        <w:rPr>
          <w:spacing w:val="-1"/>
        </w:rPr>
        <w:t xml:space="preserve"> </w:t>
      </w:r>
      <w:r>
        <w:t>por</w:t>
      </w:r>
      <w:r>
        <w:rPr>
          <w:spacing w:val="-1"/>
        </w:rPr>
        <w:t xml:space="preserve"> </w:t>
      </w:r>
      <w:r>
        <w:t>não atender</w:t>
      </w:r>
      <w:r>
        <w:rPr>
          <w:spacing w:val="-1"/>
        </w:rPr>
        <w:t xml:space="preserve"> </w:t>
      </w:r>
      <w:r>
        <w:t>às</w:t>
      </w:r>
      <w:r>
        <w:rPr>
          <w:spacing w:val="-1"/>
        </w:rPr>
        <w:t xml:space="preserve"> </w:t>
      </w:r>
      <w:r>
        <w:t>exigências do presente Edital e de seus anexos, a Subcomissão Técnica atribuirá pontuação a cada quesito da Proposta, conforme as regras previstas neste Edital, e lançará sua pontuação em planilhas que ficarão acondicionadas em invólucro fechado e rubricado no fecho pelos membros da Subcomissão Técnica, até que expire o prazo para recurso.</w:t>
      </w:r>
    </w:p>
    <w:p w14:paraId="1F59045F" w14:textId="77777777" w:rsidR="00E21B3E" w:rsidRDefault="003C2509" w:rsidP="00211C8D">
      <w:pPr>
        <w:pStyle w:val="PargrafodaLista"/>
        <w:numPr>
          <w:ilvl w:val="2"/>
          <w:numId w:val="17"/>
        </w:numPr>
        <w:tabs>
          <w:tab w:val="left" w:pos="2226"/>
        </w:tabs>
        <w:spacing w:before="180" w:line="360" w:lineRule="auto"/>
        <w:ind w:right="141" w:firstLine="0"/>
      </w:pPr>
      <w:r>
        <w:t>O disposto no subitem precedente não se aplica aos casos em que o descumprimento</w:t>
      </w:r>
      <w:r>
        <w:rPr>
          <w:spacing w:val="-1"/>
        </w:rPr>
        <w:t xml:space="preserve"> </w:t>
      </w:r>
      <w:r>
        <w:t>de</w:t>
      </w:r>
      <w:r>
        <w:rPr>
          <w:spacing w:val="-2"/>
        </w:rPr>
        <w:t xml:space="preserve"> </w:t>
      </w:r>
      <w:r>
        <w:t>regras</w:t>
      </w:r>
      <w:r>
        <w:rPr>
          <w:spacing w:val="-1"/>
        </w:rPr>
        <w:t xml:space="preserve"> </w:t>
      </w:r>
      <w:r>
        <w:t>previstas</w:t>
      </w:r>
      <w:r>
        <w:rPr>
          <w:spacing w:val="-1"/>
        </w:rPr>
        <w:t xml:space="preserve"> </w:t>
      </w:r>
      <w:r>
        <w:t>neste</w:t>
      </w:r>
      <w:r>
        <w:rPr>
          <w:spacing w:val="-2"/>
        </w:rPr>
        <w:t xml:space="preserve"> </w:t>
      </w:r>
      <w:r>
        <w:t>Edital</w:t>
      </w:r>
      <w:r>
        <w:rPr>
          <w:spacing w:val="-2"/>
        </w:rPr>
        <w:t xml:space="preserve"> </w:t>
      </w:r>
      <w:r>
        <w:t>resulte</w:t>
      </w:r>
      <w:r>
        <w:rPr>
          <w:spacing w:val="-2"/>
        </w:rPr>
        <w:t xml:space="preserve"> </w:t>
      </w:r>
      <w:r>
        <w:t>na</w:t>
      </w:r>
      <w:r>
        <w:rPr>
          <w:spacing w:val="-2"/>
        </w:rPr>
        <w:t xml:space="preserve"> </w:t>
      </w:r>
      <w:r>
        <w:t>identificação</w:t>
      </w:r>
      <w:r>
        <w:rPr>
          <w:spacing w:val="-1"/>
        </w:rPr>
        <w:t xml:space="preserve"> </w:t>
      </w:r>
      <w:r>
        <w:t>da</w:t>
      </w:r>
      <w:r>
        <w:rPr>
          <w:spacing w:val="-2"/>
        </w:rPr>
        <w:t xml:space="preserve"> </w:t>
      </w:r>
      <w:r>
        <w:t>licitante</w:t>
      </w:r>
      <w:r>
        <w:rPr>
          <w:spacing w:val="-2"/>
        </w:rPr>
        <w:t xml:space="preserve"> </w:t>
      </w:r>
      <w:r>
        <w:t>antes da abertura dos Invólucros nº 2.</w:t>
      </w:r>
    </w:p>
    <w:p w14:paraId="35098050" w14:textId="3549E244" w:rsidR="00E21B3E" w:rsidRDefault="003C2509" w:rsidP="00211C8D">
      <w:pPr>
        <w:pStyle w:val="PargrafodaLista"/>
        <w:numPr>
          <w:ilvl w:val="2"/>
          <w:numId w:val="17"/>
        </w:numPr>
        <w:tabs>
          <w:tab w:val="left" w:pos="2174"/>
        </w:tabs>
        <w:spacing w:before="1" w:line="360" w:lineRule="auto"/>
        <w:ind w:right="135" w:firstLine="0"/>
      </w:pPr>
      <w:r>
        <w:t xml:space="preserve">As planilhas </w:t>
      </w:r>
      <w:r w:rsidRPr="0085686E">
        <w:t xml:space="preserve">previstas nos itens </w:t>
      </w:r>
      <w:r w:rsidR="004E4D06" w:rsidRPr="0085686E">
        <w:t>11</w:t>
      </w:r>
      <w:r w:rsidRPr="0085686E">
        <w:t xml:space="preserve">.10 e </w:t>
      </w:r>
      <w:r w:rsidR="004E4D06" w:rsidRPr="0085686E">
        <w:t>11</w:t>
      </w:r>
      <w:r w:rsidRPr="0085686E">
        <w:t>.12 conterão</w:t>
      </w:r>
      <w:r>
        <w:t>, respectivamente, as pontuações de cada membro para cada quesito e subquesito do Plano de Comunicação Publicitária</w:t>
      </w:r>
      <w:r>
        <w:rPr>
          <w:spacing w:val="-3"/>
        </w:rPr>
        <w:t xml:space="preserve"> </w:t>
      </w:r>
      <w:r>
        <w:t>de</w:t>
      </w:r>
      <w:r>
        <w:rPr>
          <w:spacing w:val="-6"/>
        </w:rPr>
        <w:t xml:space="preserve"> </w:t>
      </w:r>
      <w:r>
        <w:t>cada</w:t>
      </w:r>
      <w:r>
        <w:rPr>
          <w:spacing w:val="-3"/>
        </w:rPr>
        <w:t xml:space="preserve"> </w:t>
      </w:r>
      <w:r>
        <w:t>licitante</w:t>
      </w:r>
      <w:r>
        <w:rPr>
          <w:spacing w:val="-3"/>
        </w:rPr>
        <w:t xml:space="preserve"> </w:t>
      </w:r>
      <w:r>
        <w:t>e</w:t>
      </w:r>
      <w:r>
        <w:rPr>
          <w:spacing w:val="-4"/>
        </w:rPr>
        <w:t xml:space="preserve"> </w:t>
      </w:r>
      <w:r>
        <w:t>as</w:t>
      </w:r>
      <w:r>
        <w:rPr>
          <w:spacing w:val="-2"/>
        </w:rPr>
        <w:t xml:space="preserve"> </w:t>
      </w:r>
      <w:r>
        <w:t>pontuações</w:t>
      </w:r>
      <w:r>
        <w:rPr>
          <w:spacing w:val="-2"/>
        </w:rPr>
        <w:t xml:space="preserve"> </w:t>
      </w:r>
      <w:r>
        <w:t>de</w:t>
      </w:r>
      <w:r>
        <w:rPr>
          <w:spacing w:val="-6"/>
        </w:rPr>
        <w:t xml:space="preserve"> </w:t>
      </w:r>
      <w:r>
        <w:t>cada</w:t>
      </w:r>
      <w:r>
        <w:rPr>
          <w:spacing w:val="-3"/>
        </w:rPr>
        <w:t xml:space="preserve"> </w:t>
      </w:r>
      <w:r>
        <w:t>membro</w:t>
      </w:r>
      <w:r>
        <w:rPr>
          <w:spacing w:val="-3"/>
        </w:rPr>
        <w:t xml:space="preserve"> </w:t>
      </w:r>
      <w:r>
        <w:t>para</w:t>
      </w:r>
      <w:r>
        <w:rPr>
          <w:spacing w:val="-3"/>
        </w:rPr>
        <w:t xml:space="preserve"> </w:t>
      </w:r>
      <w:r>
        <w:t>os</w:t>
      </w:r>
      <w:r>
        <w:rPr>
          <w:spacing w:val="-2"/>
        </w:rPr>
        <w:t xml:space="preserve"> </w:t>
      </w:r>
      <w:r>
        <w:t>quesitos</w:t>
      </w:r>
      <w:r>
        <w:rPr>
          <w:spacing w:val="-2"/>
        </w:rPr>
        <w:t xml:space="preserve"> </w:t>
      </w:r>
      <w:r>
        <w:t xml:space="preserve">Capacidade de Atendimento, Repertório e Relatos de Soluções de Problemas de Comunicação de cada </w:t>
      </w:r>
      <w:r>
        <w:rPr>
          <w:spacing w:val="-2"/>
        </w:rPr>
        <w:t>licitante.</w:t>
      </w:r>
    </w:p>
    <w:p w14:paraId="488C41B2" w14:textId="77777777" w:rsidR="00E21B3E" w:rsidRDefault="00E21B3E" w:rsidP="00211C8D">
      <w:pPr>
        <w:pStyle w:val="Corpodetexto"/>
        <w:spacing w:before="128" w:line="360" w:lineRule="auto"/>
        <w:ind w:left="0"/>
        <w:jc w:val="left"/>
      </w:pPr>
    </w:p>
    <w:p w14:paraId="47C13230" w14:textId="77777777" w:rsidR="00E21B3E" w:rsidRDefault="003C2509" w:rsidP="00211C8D">
      <w:pPr>
        <w:pStyle w:val="Ttulo1"/>
        <w:spacing w:line="360" w:lineRule="auto"/>
        <w:ind w:left="710"/>
      </w:pPr>
      <w:r>
        <w:t>SEGUNDA</w:t>
      </w:r>
      <w:r>
        <w:rPr>
          <w:spacing w:val="-6"/>
        </w:rPr>
        <w:t xml:space="preserve"> </w:t>
      </w:r>
      <w:r>
        <w:rPr>
          <w:spacing w:val="-2"/>
        </w:rPr>
        <w:t>SESSÃO</w:t>
      </w:r>
    </w:p>
    <w:p w14:paraId="59AF4430" w14:textId="10ECD448" w:rsidR="00E21B3E" w:rsidRDefault="003C2509" w:rsidP="00211C8D">
      <w:pPr>
        <w:pStyle w:val="PargrafodaLista"/>
        <w:numPr>
          <w:ilvl w:val="1"/>
          <w:numId w:val="17"/>
        </w:numPr>
        <w:tabs>
          <w:tab w:val="left" w:pos="1414"/>
        </w:tabs>
        <w:spacing w:before="129" w:line="360" w:lineRule="auto"/>
        <w:ind w:right="138" w:firstLine="0"/>
      </w:pPr>
      <w:r>
        <w:t>Após receber as atas de julgamento das Propostas Técnicas (invólucros nº 1 e nº 3), respectivas</w:t>
      </w:r>
      <w:r>
        <w:rPr>
          <w:spacing w:val="-3"/>
        </w:rPr>
        <w:t xml:space="preserve"> </w:t>
      </w:r>
      <w:r>
        <w:t>planilhas</w:t>
      </w:r>
      <w:r>
        <w:rPr>
          <w:spacing w:val="-3"/>
        </w:rPr>
        <w:t xml:space="preserve"> </w:t>
      </w:r>
      <w:r>
        <w:t>de</w:t>
      </w:r>
      <w:r>
        <w:rPr>
          <w:spacing w:val="-4"/>
        </w:rPr>
        <w:t xml:space="preserve"> </w:t>
      </w:r>
      <w:r>
        <w:t>julgamento</w:t>
      </w:r>
      <w:r>
        <w:rPr>
          <w:spacing w:val="-4"/>
        </w:rPr>
        <w:t xml:space="preserve"> </w:t>
      </w:r>
      <w:r>
        <w:t>e</w:t>
      </w:r>
      <w:r>
        <w:rPr>
          <w:spacing w:val="-4"/>
        </w:rPr>
        <w:t xml:space="preserve"> </w:t>
      </w:r>
      <w:r>
        <w:t>demais</w:t>
      </w:r>
      <w:r>
        <w:rPr>
          <w:spacing w:val="-3"/>
        </w:rPr>
        <w:t xml:space="preserve"> </w:t>
      </w:r>
      <w:r>
        <w:t>documentos</w:t>
      </w:r>
      <w:r>
        <w:rPr>
          <w:spacing w:val="-3"/>
        </w:rPr>
        <w:t xml:space="preserve"> </w:t>
      </w:r>
      <w:r>
        <w:t>elaborados</w:t>
      </w:r>
      <w:r>
        <w:rPr>
          <w:spacing w:val="-3"/>
        </w:rPr>
        <w:t xml:space="preserve"> </w:t>
      </w:r>
      <w:r>
        <w:t>pela</w:t>
      </w:r>
      <w:r>
        <w:rPr>
          <w:spacing w:val="-4"/>
        </w:rPr>
        <w:t xml:space="preserve"> </w:t>
      </w:r>
      <w:r>
        <w:t>Subcomissão</w:t>
      </w:r>
      <w:r>
        <w:rPr>
          <w:spacing w:val="-6"/>
        </w:rPr>
        <w:t xml:space="preserve"> </w:t>
      </w:r>
      <w:r>
        <w:t>Técnica, a</w:t>
      </w:r>
      <w:r w:rsidR="0036358F">
        <w:rPr>
          <w:spacing w:val="-10"/>
        </w:rPr>
        <w:t xml:space="preserve"> </w:t>
      </w:r>
      <w:r w:rsidR="00D36168">
        <w:rPr>
          <w:spacing w:val="-10"/>
        </w:rPr>
        <w:t>Comissão de Contratação</w:t>
      </w:r>
      <w:r w:rsidR="0036358F">
        <w:rPr>
          <w:spacing w:val="-10"/>
        </w:rPr>
        <w:t xml:space="preserve">  </w:t>
      </w:r>
      <w:r>
        <w:t>convocará</w:t>
      </w:r>
      <w:r>
        <w:rPr>
          <w:spacing w:val="-10"/>
        </w:rPr>
        <w:t xml:space="preserve"> </w:t>
      </w:r>
      <w:r>
        <w:t>as</w:t>
      </w:r>
      <w:r>
        <w:rPr>
          <w:spacing w:val="-9"/>
        </w:rPr>
        <w:t xml:space="preserve"> </w:t>
      </w:r>
      <w:r>
        <w:t>licitantes,</w:t>
      </w:r>
      <w:r>
        <w:rPr>
          <w:spacing w:val="-10"/>
        </w:rPr>
        <w:t xml:space="preserve"> </w:t>
      </w:r>
      <w:r>
        <w:t>na</w:t>
      </w:r>
      <w:r>
        <w:rPr>
          <w:spacing w:val="-10"/>
        </w:rPr>
        <w:t xml:space="preserve"> </w:t>
      </w:r>
      <w:r>
        <w:t>forma</w:t>
      </w:r>
      <w:r>
        <w:rPr>
          <w:spacing w:val="-10"/>
        </w:rPr>
        <w:t xml:space="preserve"> </w:t>
      </w:r>
      <w:r>
        <w:t>do</w:t>
      </w:r>
      <w:r>
        <w:rPr>
          <w:spacing w:val="-12"/>
        </w:rPr>
        <w:t xml:space="preserve"> </w:t>
      </w:r>
      <w:r>
        <w:t>item</w:t>
      </w:r>
      <w:r>
        <w:rPr>
          <w:spacing w:val="-9"/>
        </w:rPr>
        <w:t xml:space="preserve"> </w:t>
      </w:r>
      <w:r w:rsidR="004E4D06">
        <w:t>8</w:t>
      </w:r>
      <w:r>
        <w:t>.</w:t>
      </w:r>
      <w:r w:rsidR="004E4D06">
        <w:t>2.1</w:t>
      </w:r>
      <w:r>
        <w:rPr>
          <w:spacing w:val="-10"/>
        </w:rPr>
        <w:t xml:space="preserve"> </w:t>
      </w:r>
      <w:r>
        <w:t>deste</w:t>
      </w:r>
      <w:r>
        <w:rPr>
          <w:spacing w:val="-10"/>
        </w:rPr>
        <w:t xml:space="preserve"> </w:t>
      </w:r>
      <w:r>
        <w:t>Edital,</w:t>
      </w:r>
      <w:r>
        <w:rPr>
          <w:spacing w:val="-10"/>
        </w:rPr>
        <w:t xml:space="preserve"> </w:t>
      </w:r>
      <w:r>
        <w:t>para participar da segunda sessão pública.</w:t>
      </w:r>
    </w:p>
    <w:p w14:paraId="33D7BCBB" w14:textId="77777777" w:rsidR="00E21B3E" w:rsidRDefault="003C2509" w:rsidP="00211C8D">
      <w:pPr>
        <w:pStyle w:val="PargrafodaLista"/>
        <w:numPr>
          <w:ilvl w:val="1"/>
          <w:numId w:val="17"/>
        </w:numPr>
        <w:tabs>
          <w:tab w:val="left" w:pos="1368"/>
        </w:tabs>
        <w:spacing w:before="1" w:line="360" w:lineRule="auto"/>
        <w:ind w:right="137" w:firstLine="0"/>
      </w:pPr>
      <w:r>
        <w:t>Realização</w:t>
      </w:r>
      <w:r>
        <w:rPr>
          <w:spacing w:val="-9"/>
        </w:rPr>
        <w:t xml:space="preserve"> </w:t>
      </w:r>
      <w:r>
        <w:t>de</w:t>
      </w:r>
      <w:r>
        <w:rPr>
          <w:spacing w:val="-10"/>
        </w:rPr>
        <w:t xml:space="preserve"> </w:t>
      </w:r>
      <w:r>
        <w:t>sessão</w:t>
      </w:r>
      <w:r>
        <w:rPr>
          <w:spacing w:val="-9"/>
        </w:rPr>
        <w:t xml:space="preserve"> </w:t>
      </w:r>
      <w:r>
        <w:t>pública</w:t>
      </w:r>
      <w:r>
        <w:rPr>
          <w:spacing w:val="-10"/>
        </w:rPr>
        <w:t xml:space="preserve"> </w:t>
      </w:r>
      <w:r>
        <w:t>para</w:t>
      </w:r>
      <w:r>
        <w:rPr>
          <w:spacing w:val="-10"/>
        </w:rPr>
        <w:t xml:space="preserve"> </w:t>
      </w:r>
      <w:r>
        <w:t>apuração</w:t>
      </w:r>
      <w:r>
        <w:rPr>
          <w:spacing w:val="-12"/>
        </w:rPr>
        <w:t xml:space="preserve"> </w:t>
      </w:r>
      <w:r>
        <w:t>do</w:t>
      </w:r>
      <w:r>
        <w:rPr>
          <w:spacing w:val="-10"/>
        </w:rPr>
        <w:t xml:space="preserve"> </w:t>
      </w:r>
      <w:r>
        <w:t>resultado</w:t>
      </w:r>
      <w:r>
        <w:rPr>
          <w:spacing w:val="-10"/>
        </w:rPr>
        <w:t xml:space="preserve"> </w:t>
      </w:r>
      <w:r>
        <w:t>geral</w:t>
      </w:r>
      <w:r>
        <w:rPr>
          <w:spacing w:val="-10"/>
        </w:rPr>
        <w:t xml:space="preserve"> </w:t>
      </w:r>
      <w:r>
        <w:t>das</w:t>
      </w:r>
      <w:r>
        <w:rPr>
          <w:spacing w:val="-9"/>
        </w:rPr>
        <w:t xml:space="preserve"> </w:t>
      </w:r>
      <w:r>
        <w:t>propostas</w:t>
      </w:r>
      <w:r>
        <w:rPr>
          <w:spacing w:val="-9"/>
        </w:rPr>
        <w:t xml:space="preserve"> </w:t>
      </w:r>
      <w:r>
        <w:t>técnicas,</w:t>
      </w:r>
      <w:r>
        <w:rPr>
          <w:spacing w:val="-12"/>
        </w:rPr>
        <w:t xml:space="preserve"> </w:t>
      </w:r>
      <w:r>
        <w:t>com os seguintes procedimentos:</w:t>
      </w:r>
    </w:p>
    <w:p w14:paraId="76701CDC" w14:textId="77777777" w:rsidR="00E21B3E" w:rsidRDefault="003C2509" w:rsidP="00211C8D">
      <w:pPr>
        <w:pStyle w:val="PargrafodaLista"/>
        <w:numPr>
          <w:ilvl w:val="2"/>
          <w:numId w:val="17"/>
        </w:numPr>
        <w:tabs>
          <w:tab w:val="left" w:pos="2197"/>
        </w:tabs>
        <w:spacing w:line="360" w:lineRule="auto"/>
        <w:ind w:right="144" w:firstLine="0"/>
      </w:pPr>
      <w:r>
        <w:t>Abertura</w:t>
      </w:r>
      <w:r>
        <w:rPr>
          <w:spacing w:val="74"/>
        </w:rPr>
        <w:t xml:space="preserve"> </w:t>
      </w:r>
      <w:r>
        <w:t>dos</w:t>
      </w:r>
      <w:r>
        <w:rPr>
          <w:spacing w:val="72"/>
        </w:rPr>
        <w:t xml:space="preserve"> </w:t>
      </w:r>
      <w:r>
        <w:t>invólucros</w:t>
      </w:r>
      <w:r>
        <w:rPr>
          <w:spacing w:val="72"/>
        </w:rPr>
        <w:t xml:space="preserve"> </w:t>
      </w:r>
      <w:r>
        <w:t>com</w:t>
      </w:r>
      <w:r>
        <w:rPr>
          <w:spacing w:val="75"/>
        </w:rPr>
        <w:t xml:space="preserve"> </w:t>
      </w:r>
      <w:r>
        <w:t>a</w:t>
      </w:r>
      <w:r>
        <w:rPr>
          <w:spacing w:val="74"/>
        </w:rPr>
        <w:t xml:space="preserve"> </w:t>
      </w:r>
      <w:r>
        <w:t>via</w:t>
      </w:r>
      <w:r>
        <w:rPr>
          <w:spacing w:val="71"/>
        </w:rPr>
        <w:t xml:space="preserve"> </w:t>
      </w:r>
      <w:r>
        <w:t>identificada</w:t>
      </w:r>
      <w:r>
        <w:rPr>
          <w:spacing w:val="74"/>
        </w:rPr>
        <w:t xml:space="preserve"> </w:t>
      </w:r>
      <w:r>
        <w:t>do</w:t>
      </w:r>
      <w:r>
        <w:rPr>
          <w:spacing w:val="74"/>
        </w:rPr>
        <w:t xml:space="preserve"> </w:t>
      </w:r>
      <w:r>
        <w:t>Plano</w:t>
      </w:r>
      <w:r>
        <w:rPr>
          <w:spacing w:val="74"/>
        </w:rPr>
        <w:t xml:space="preserve"> </w:t>
      </w:r>
      <w:r>
        <w:t>de</w:t>
      </w:r>
      <w:r>
        <w:rPr>
          <w:spacing w:val="72"/>
        </w:rPr>
        <w:t xml:space="preserve"> </w:t>
      </w:r>
      <w:r>
        <w:t>Comunicação Publicitária (invólucro nº 2).</w:t>
      </w:r>
    </w:p>
    <w:p w14:paraId="46101656" w14:textId="77777777" w:rsidR="00E21B3E" w:rsidRDefault="003C2509" w:rsidP="00211C8D">
      <w:pPr>
        <w:pStyle w:val="PargrafodaLista"/>
        <w:numPr>
          <w:ilvl w:val="2"/>
          <w:numId w:val="17"/>
        </w:numPr>
        <w:tabs>
          <w:tab w:val="left" w:pos="2116"/>
        </w:tabs>
        <w:spacing w:line="360" w:lineRule="auto"/>
        <w:ind w:right="141" w:firstLine="0"/>
      </w:pPr>
      <w:r>
        <w:t>Cotejo</w:t>
      </w:r>
      <w:r>
        <w:rPr>
          <w:spacing w:val="-8"/>
        </w:rPr>
        <w:t xml:space="preserve"> </w:t>
      </w:r>
      <w:r>
        <w:t>entre</w:t>
      </w:r>
      <w:r>
        <w:rPr>
          <w:spacing w:val="-9"/>
        </w:rPr>
        <w:t xml:space="preserve"> </w:t>
      </w:r>
      <w:r>
        <w:t>as</w:t>
      </w:r>
      <w:r>
        <w:rPr>
          <w:spacing w:val="-8"/>
        </w:rPr>
        <w:t xml:space="preserve"> </w:t>
      </w:r>
      <w:r>
        <w:t>vias</w:t>
      </w:r>
      <w:r>
        <w:rPr>
          <w:spacing w:val="-10"/>
        </w:rPr>
        <w:t xml:space="preserve"> </w:t>
      </w:r>
      <w:r>
        <w:t>identificadas</w:t>
      </w:r>
      <w:r>
        <w:rPr>
          <w:spacing w:val="-8"/>
        </w:rPr>
        <w:t xml:space="preserve"> </w:t>
      </w:r>
      <w:r>
        <w:t>(invólucro</w:t>
      </w:r>
      <w:r>
        <w:rPr>
          <w:spacing w:val="-8"/>
        </w:rPr>
        <w:t xml:space="preserve"> </w:t>
      </w:r>
      <w:r>
        <w:t>nº</w:t>
      </w:r>
      <w:r>
        <w:rPr>
          <w:spacing w:val="-9"/>
        </w:rPr>
        <w:t xml:space="preserve"> </w:t>
      </w:r>
      <w:r>
        <w:t>2)</w:t>
      </w:r>
      <w:r>
        <w:rPr>
          <w:spacing w:val="-9"/>
        </w:rPr>
        <w:t xml:space="preserve"> </w:t>
      </w:r>
      <w:r>
        <w:t>e</w:t>
      </w:r>
      <w:r>
        <w:rPr>
          <w:spacing w:val="-8"/>
        </w:rPr>
        <w:t xml:space="preserve"> </w:t>
      </w:r>
      <w:r>
        <w:t>não</w:t>
      </w:r>
      <w:r>
        <w:rPr>
          <w:spacing w:val="-8"/>
        </w:rPr>
        <w:t xml:space="preserve"> </w:t>
      </w:r>
      <w:r>
        <w:t>identificadas</w:t>
      </w:r>
      <w:r>
        <w:rPr>
          <w:spacing w:val="-10"/>
        </w:rPr>
        <w:t xml:space="preserve"> </w:t>
      </w:r>
      <w:r>
        <w:t>(invólucro</w:t>
      </w:r>
      <w:r>
        <w:rPr>
          <w:spacing w:val="-9"/>
        </w:rPr>
        <w:t xml:space="preserve"> </w:t>
      </w:r>
      <w:r>
        <w:t>nº 1) do plano de comunicação publicitária, para identificação de sua autoria.</w:t>
      </w:r>
    </w:p>
    <w:p w14:paraId="7235C92A" w14:textId="77777777" w:rsidR="00E21B3E" w:rsidRDefault="003C2509" w:rsidP="00211C8D">
      <w:pPr>
        <w:pStyle w:val="PargrafodaLista"/>
        <w:numPr>
          <w:ilvl w:val="2"/>
          <w:numId w:val="17"/>
        </w:numPr>
        <w:tabs>
          <w:tab w:val="left" w:pos="2118"/>
        </w:tabs>
        <w:spacing w:line="360" w:lineRule="auto"/>
        <w:ind w:right="135" w:firstLine="0"/>
      </w:pPr>
      <w:r>
        <w:t>Elaboração</w:t>
      </w:r>
      <w:r>
        <w:rPr>
          <w:spacing w:val="-7"/>
        </w:rPr>
        <w:t xml:space="preserve"> </w:t>
      </w:r>
      <w:r>
        <w:t>de</w:t>
      </w:r>
      <w:r>
        <w:rPr>
          <w:spacing w:val="-8"/>
        </w:rPr>
        <w:t xml:space="preserve"> </w:t>
      </w:r>
      <w:r>
        <w:t>planilha</w:t>
      </w:r>
      <w:r>
        <w:rPr>
          <w:spacing w:val="-8"/>
        </w:rPr>
        <w:t xml:space="preserve"> </w:t>
      </w:r>
      <w:r>
        <w:t>geral</w:t>
      </w:r>
      <w:r>
        <w:rPr>
          <w:spacing w:val="-10"/>
        </w:rPr>
        <w:t xml:space="preserve"> </w:t>
      </w:r>
      <w:r>
        <w:t>com</w:t>
      </w:r>
      <w:r>
        <w:rPr>
          <w:spacing w:val="-7"/>
        </w:rPr>
        <w:t xml:space="preserve"> </w:t>
      </w:r>
      <w:r>
        <w:t>as</w:t>
      </w:r>
      <w:r>
        <w:rPr>
          <w:spacing w:val="-6"/>
        </w:rPr>
        <w:t xml:space="preserve"> </w:t>
      </w:r>
      <w:r>
        <w:t>pontuações</w:t>
      </w:r>
      <w:r>
        <w:rPr>
          <w:spacing w:val="-7"/>
        </w:rPr>
        <w:t xml:space="preserve"> </w:t>
      </w:r>
      <w:r>
        <w:t>atribuídas</w:t>
      </w:r>
      <w:r>
        <w:rPr>
          <w:spacing w:val="-6"/>
        </w:rPr>
        <w:t xml:space="preserve"> </w:t>
      </w:r>
      <w:r>
        <w:t>a</w:t>
      </w:r>
      <w:r>
        <w:rPr>
          <w:spacing w:val="-8"/>
        </w:rPr>
        <w:t xml:space="preserve"> </w:t>
      </w:r>
      <w:r>
        <w:t>cada</w:t>
      </w:r>
      <w:r>
        <w:rPr>
          <w:spacing w:val="-8"/>
        </w:rPr>
        <w:t xml:space="preserve"> </w:t>
      </w:r>
      <w:r>
        <w:t>um</w:t>
      </w:r>
      <w:r>
        <w:rPr>
          <w:spacing w:val="-4"/>
        </w:rPr>
        <w:t xml:space="preserve"> </w:t>
      </w:r>
      <w:r>
        <w:t>dos</w:t>
      </w:r>
      <w:r>
        <w:rPr>
          <w:spacing w:val="-6"/>
        </w:rPr>
        <w:t xml:space="preserve"> </w:t>
      </w:r>
      <w:r>
        <w:t>quesitos de cada proposta técnica.</w:t>
      </w:r>
    </w:p>
    <w:p w14:paraId="14734DFE" w14:textId="77777777" w:rsidR="00E21B3E" w:rsidRDefault="003C2509" w:rsidP="00211C8D">
      <w:pPr>
        <w:pStyle w:val="PargrafodaLista"/>
        <w:numPr>
          <w:ilvl w:val="2"/>
          <w:numId w:val="17"/>
        </w:numPr>
        <w:tabs>
          <w:tab w:val="left" w:pos="2116"/>
        </w:tabs>
        <w:spacing w:line="360" w:lineRule="auto"/>
        <w:ind w:right="134" w:firstLine="0"/>
      </w:pPr>
      <w:r>
        <w:t>Proclamação</w:t>
      </w:r>
      <w:r>
        <w:rPr>
          <w:spacing w:val="-9"/>
        </w:rPr>
        <w:t xml:space="preserve"> </w:t>
      </w:r>
      <w:r>
        <w:t>do</w:t>
      </w:r>
      <w:r>
        <w:rPr>
          <w:spacing w:val="-12"/>
        </w:rPr>
        <w:t xml:space="preserve"> </w:t>
      </w:r>
      <w:r>
        <w:t>resultado</w:t>
      </w:r>
      <w:r>
        <w:rPr>
          <w:spacing w:val="-10"/>
        </w:rPr>
        <w:t xml:space="preserve"> </w:t>
      </w:r>
      <w:r>
        <w:t>do</w:t>
      </w:r>
      <w:r>
        <w:rPr>
          <w:spacing w:val="-7"/>
        </w:rPr>
        <w:t xml:space="preserve"> </w:t>
      </w:r>
      <w:r>
        <w:t>julgamento</w:t>
      </w:r>
      <w:r>
        <w:rPr>
          <w:spacing w:val="-10"/>
        </w:rPr>
        <w:t xml:space="preserve"> </w:t>
      </w:r>
      <w:r>
        <w:t>geral</w:t>
      </w:r>
      <w:r>
        <w:rPr>
          <w:spacing w:val="-7"/>
        </w:rPr>
        <w:t xml:space="preserve"> </w:t>
      </w:r>
      <w:r>
        <w:t>da</w:t>
      </w:r>
      <w:r>
        <w:rPr>
          <w:spacing w:val="-10"/>
        </w:rPr>
        <w:t xml:space="preserve"> </w:t>
      </w:r>
      <w:r>
        <w:t>proposta</w:t>
      </w:r>
      <w:r>
        <w:rPr>
          <w:spacing w:val="-10"/>
        </w:rPr>
        <w:t xml:space="preserve"> </w:t>
      </w:r>
      <w:r>
        <w:t>técnica,</w:t>
      </w:r>
      <w:r>
        <w:rPr>
          <w:spacing w:val="-7"/>
        </w:rPr>
        <w:t xml:space="preserve"> </w:t>
      </w:r>
      <w:r>
        <w:t>registrando-se em ata as propostas desclassificadas e a ordem de classificação.</w:t>
      </w:r>
    </w:p>
    <w:p w14:paraId="2683B4F5" w14:textId="77777777" w:rsidR="00E21B3E" w:rsidRDefault="003C2509" w:rsidP="00211C8D">
      <w:pPr>
        <w:pStyle w:val="PargrafodaLista"/>
        <w:numPr>
          <w:ilvl w:val="2"/>
          <w:numId w:val="17"/>
        </w:numPr>
        <w:tabs>
          <w:tab w:val="left" w:pos="2152"/>
        </w:tabs>
        <w:spacing w:line="360" w:lineRule="auto"/>
        <w:ind w:right="136" w:firstLine="0"/>
      </w:pPr>
      <w:r>
        <w:t>Abertura</w:t>
      </w:r>
      <w:r>
        <w:rPr>
          <w:spacing w:val="29"/>
        </w:rPr>
        <w:t xml:space="preserve"> </w:t>
      </w:r>
      <w:r>
        <w:t>do</w:t>
      </w:r>
      <w:r>
        <w:rPr>
          <w:spacing w:val="29"/>
        </w:rPr>
        <w:t xml:space="preserve"> </w:t>
      </w:r>
      <w:r>
        <w:t>prazo</w:t>
      </w:r>
      <w:r>
        <w:rPr>
          <w:spacing w:val="29"/>
        </w:rPr>
        <w:t xml:space="preserve"> </w:t>
      </w:r>
      <w:r>
        <w:t>para</w:t>
      </w:r>
      <w:r>
        <w:rPr>
          <w:spacing w:val="28"/>
        </w:rPr>
        <w:t xml:space="preserve"> </w:t>
      </w:r>
      <w:r>
        <w:t>que</w:t>
      </w:r>
      <w:r>
        <w:rPr>
          <w:spacing w:val="29"/>
        </w:rPr>
        <w:t xml:space="preserve"> </w:t>
      </w:r>
      <w:r>
        <w:t>as</w:t>
      </w:r>
      <w:r>
        <w:rPr>
          <w:spacing w:val="30"/>
        </w:rPr>
        <w:t xml:space="preserve"> </w:t>
      </w:r>
      <w:r>
        <w:t>licitantes</w:t>
      </w:r>
      <w:r>
        <w:rPr>
          <w:spacing w:val="27"/>
        </w:rPr>
        <w:t xml:space="preserve"> </w:t>
      </w:r>
      <w:r>
        <w:t>possam</w:t>
      </w:r>
      <w:r>
        <w:rPr>
          <w:spacing w:val="30"/>
        </w:rPr>
        <w:t xml:space="preserve"> </w:t>
      </w:r>
      <w:r>
        <w:t>manifestar</w:t>
      </w:r>
      <w:r>
        <w:rPr>
          <w:spacing w:val="26"/>
        </w:rPr>
        <w:t xml:space="preserve"> </w:t>
      </w:r>
      <w:r>
        <w:t>a</w:t>
      </w:r>
      <w:r>
        <w:rPr>
          <w:spacing w:val="29"/>
        </w:rPr>
        <w:t xml:space="preserve"> </w:t>
      </w:r>
      <w:r>
        <w:t>sua</w:t>
      </w:r>
      <w:r>
        <w:rPr>
          <w:spacing w:val="27"/>
        </w:rPr>
        <w:t xml:space="preserve"> </w:t>
      </w:r>
      <w:r>
        <w:t>intenção</w:t>
      </w:r>
      <w:r>
        <w:rPr>
          <w:spacing w:val="29"/>
        </w:rPr>
        <w:t xml:space="preserve"> </w:t>
      </w:r>
      <w:r>
        <w:t xml:space="preserve">de </w:t>
      </w:r>
      <w:r>
        <w:rPr>
          <w:spacing w:val="-2"/>
        </w:rPr>
        <w:t>recorrer.</w:t>
      </w:r>
    </w:p>
    <w:p w14:paraId="25C1F0E0" w14:textId="77777777" w:rsidR="00E21B3E" w:rsidRDefault="003C2509" w:rsidP="00211C8D">
      <w:pPr>
        <w:pStyle w:val="PargrafodaLista"/>
        <w:numPr>
          <w:ilvl w:val="1"/>
          <w:numId w:val="17"/>
        </w:numPr>
        <w:tabs>
          <w:tab w:val="left" w:pos="1450"/>
        </w:tabs>
        <w:spacing w:line="360" w:lineRule="auto"/>
        <w:ind w:right="142" w:firstLine="0"/>
      </w:pPr>
      <w:r>
        <w:t xml:space="preserve">Publicação do resultado do julgamento da proposta técnica, com a indicação dos </w:t>
      </w:r>
      <w:r>
        <w:lastRenderedPageBreak/>
        <w:t>proponentes desclassificados e da ordem de classificação organizada pelo nome dos licitantes.</w:t>
      </w:r>
    </w:p>
    <w:p w14:paraId="1C427AFF" w14:textId="77777777" w:rsidR="00E21B3E" w:rsidRDefault="003C2509" w:rsidP="00211C8D">
      <w:pPr>
        <w:pStyle w:val="PargrafodaLista"/>
        <w:numPr>
          <w:ilvl w:val="1"/>
          <w:numId w:val="17"/>
        </w:numPr>
        <w:tabs>
          <w:tab w:val="left" w:pos="1539"/>
        </w:tabs>
        <w:spacing w:line="360" w:lineRule="auto"/>
        <w:ind w:right="139" w:firstLine="0"/>
      </w:pPr>
      <w:r>
        <w:t>Além das demais atribuições previstas neste Edital, caberá à Subcomissão Técnica manifestar-se</w:t>
      </w:r>
      <w:r>
        <w:rPr>
          <w:spacing w:val="-1"/>
        </w:rPr>
        <w:t xml:space="preserve"> </w:t>
      </w:r>
      <w:r>
        <w:t>em caso de</w:t>
      </w:r>
      <w:r>
        <w:rPr>
          <w:spacing w:val="-2"/>
        </w:rPr>
        <w:t xml:space="preserve"> </w:t>
      </w:r>
      <w:r>
        <w:t>eventuais recursos de</w:t>
      </w:r>
      <w:r>
        <w:rPr>
          <w:spacing w:val="-1"/>
        </w:rPr>
        <w:t xml:space="preserve"> </w:t>
      </w:r>
      <w:r>
        <w:t>licitantes, relativos ao julgamento das Propostas Técnicas, se solicitado pela Comissão Especial de Licitação.</w:t>
      </w:r>
    </w:p>
    <w:p w14:paraId="3D755643" w14:textId="77777777" w:rsidR="00E21B3E" w:rsidRDefault="00E21B3E" w:rsidP="00211C8D">
      <w:pPr>
        <w:pStyle w:val="Corpodetexto"/>
        <w:spacing w:before="123" w:line="360" w:lineRule="auto"/>
        <w:ind w:left="0"/>
        <w:jc w:val="left"/>
      </w:pPr>
    </w:p>
    <w:p w14:paraId="597B2912" w14:textId="77777777" w:rsidR="00E21B3E" w:rsidRDefault="003C2509" w:rsidP="00E75FD7">
      <w:pPr>
        <w:pStyle w:val="Ttulo1"/>
        <w:spacing w:line="360" w:lineRule="auto"/>
        <w:ind w:left="710"/>
      </w:pPr>
      <w:r>
        <w:t>TERCEIRA</w:t>
      </w:r>
      <w:r>
        <w:rPr>
          <w:spacing w:val="-7"/>
        </w:rPr>
        <w:t xml:space="preserve"> </w:t>
      </w:r>
      <w:r>
        <w:rPr>
          <w:spacing w:val="-2"/>
        </w:rPr>
        <w:t>SESSÃO</w:t>
      </w:r>
    </w:p>
    <w:p w14:paraId="64E3847C" w14:textId="3F360411" w:rsidR="00E21B3E" w:rsidRDefault="003C2509" w:rsidP="00E75FD7">
      <w:pPr>
        <w:pStyle w:val="PargrafodaLista"/>
        <w:numPr>
          <w:ilvl w:val="1"/>
          <w:numId w:val="17"/>
        </w:numPr>
        <w:tabs>
          <w:tab w:val="left" w:pos="1373"/>
        </w:tabs>
        <w:spacing w:before="131" w:line="360" w:lineRule="auto"/>
        <w:ind w:right="139" w:firstLine="0"/>
      </w:pPr>
      <w:r>
        <w:t>A</w:t>
      </w:r>
      <w:r w:rsidR="0036358F">
        <w:rPr>
          <w:spacing w:val="-3"/>
        </w:rPr>
        <w:t xml:space="preserve"> </w:t>
      </w:r>
      <w:r w:rsidR="00D36168">
        <w:rPr>
          <w:spacing w:val="-3"/>
        </w:rPr>
        <w:t>Comissão de Contratação</w:t>
      </w:r>
      <w:r w:rsidR="0036358F">
        <w:rPr>
          <w:spacing w:val="-3"/>
        </w:rPr>
        <w:t xml:space="preserve">  </w:t>
      </w:r>
      <w:r>
        <w:t>convocará</w:t>
      </w:r>
      <w:r>
        <w:rPr>
          <w:spacing w:val="-4"/>
        </w:rPr>
        <w:t xml:space="preserve"> </w:t>
      </w:r>
      <w:r>
        <w:t>as</w:t>
      </w:r>
      <w:r>
        <w:rPr>
          <w:spacing w:val="-3"/>
        </w:rPr>
        <w:t xml:space="preserve"> </w:t>
      </w:r>
      <w:r>
        <w:t>licitantes</w:t>
      </w:r>
      <w:r>
        <w:rPr>
          <w:spacing w:val="-3"/>
        </w:rPr>
        <w:t xml:space="preserve"> </w:t>
      </w:r>
      <w:r>
        <w:t>classificadas</w:t>
      </w:r>
      <w:r>
        <w:rPr>
          <w:spacing w:val="-6"/>
        </w:rPr>
        <w:t xml:space="preserve"> </w:t>
      </w:r>
      <w:r>
        <w:t>na</w:t>
      </w:r>
      <w:r>
        <w:rPr>
          <w:spacing w:val="-4"/>
        </w:rPr>
        <w:t xml:space="preserve"> </w:t>
      </w:r>
      <w:r>
        <w:t>Proposta</w:t>
      </w:r>
      <w:r>
        <w:rPr>
          <w:spacing w:val="-4"/>
        </w:rPr>
        <w:t xml:space="preserve"> </w:t>
      </w:r>
      <w:r>
        <w:t>Técnica para participar da terceira sessão pública, com a seguinte pauta básica.</w:t>
      </w:r>
    </w:p>
    <w:p w14:paraId="075E66F0" w14:textId="34329F24" w:rsidR="00E21B3E" w:rsidRDefault="003C2509" w:rsidP="00E75FD7">
      <w:pPr>
        <w:pStyle w:val="PargrafodaLista"/>
        <w:numPr>
          <w:ilvl w:val="1"/>
          <w:numId w:val="17"/>
        </w:numPr>
        <w:tabs>
          <w:tab w:val="left" w:pos="1399"/>
        </w:tabs>
        <w:spacing w:before="180" w:line="360" w:lineRule="auto"/>
        <w:ind w:right="135" w:firstLine="0"/>
      </w:pPr>
      <w:r>
        <w:t>Realização de sessão pública para abertura dos invólucros com as Propostas de Preços (invólucro nº 4), cujos documentos serão rubricados pelos membros da</w:t>
      </w:r>
      <w:r w:rsidR="0036358F">
        <w:t xml:space="preserve"> </w:t>
      </w:r>
      <w:r w:rsidR="00D36168">
        <w:t>Comissão de Contratação</w:t>
      </w:r>
      <w:r w:rsidR="0036358F">
        <w:t xml:space="preserve">  </w:t>
      </w:r>
      <w:r>
        <w:t>e pelos representantes das licitantes presentes.</w:t>
      </w:r>
    </w:p>
    <w:p w14:paraId="4B9FA927" w14:textId="77777777" w:rsidR="00E21B3E" w:rsidRDefault="003C2509" w:rsidP="00E75FD7">
      <w:pPr>
        <w:pStyle w:val="PargrafodaLista"/>
        <w:numPr>
          <w:ilvl w:val="1"/>
          <w:numId w:val="17"/>
        </w:numPr>
        <w:tabs>
          <w:tab w:val="left" w:pos="1363"/>
        </w:tabs>
        <w:spacing w:before="1" w:line="360" w:lineRule="auto"/>
        <w:ind w:right="142" w:firstLine="0"/>
      </w:pPr>
      <w:r>
        <w:t>Serão</w:t>
      </w:r>
      <w:r>
        <w:rPr>
          <w:spacing w:val="-13"/>
        </w:rPr>
        <w:t xml:space="preserve"> </w:t>
      </w:r>
      <w:r>
        <w:t>colocados</w:t>
      </w:r>
      <w:r>
        <w:rPr>
          <w:spacing w:val="-12"/>
        </w:rPr>
        <w:t xml:space="preserve"> </w:t>
      </w:r>
      <w:r>
        <w:t>à</w:t>
      </w:r>
      <w:r>
        <w:rPr>
          <w:spacing w:val="-12"/>
        </w:rPr>
        <w:t xml:space="preserve"> </w:t>
      </w:r>
      <w:r>
        <w:t>disposição</w:t>
      </w:r>
      <w:r>
        <w:rPr>
          <w:spacing w:val="-12"/>
        </w:rPr>
        <w:t xml:space="preserve"> </w:t>
      </w:r>
      <w:r>
        <w:t>dos</w:t>
      </w:r>
      <w:r>
        <w:rPr>
          <w:spacing w:val="-12"/>
        </w:rPr>
        <w:t xml:space="preserve"> </w:t>
      </w:r>
      <w:r>
        <w:t>representantes</w:t>
      </w:r>
      <w:r>
        <w:rPr>
          <w:spacing w:val="-12"/>
        </w:rPr>
        <w:t xml:space="preserve"> </w:t>
      </w:r>
      <w:r>
        <w:t>das</w:t>
      </w:r>
      <w:r>
        <w:rPr>
          <w:spacing w:val="-12"/>
        </w:rPr>
        <w:t xml:space="preserve"> </w:t>
      </w:r>
      <w:r>
        <w:t>licitantes,</w:t>
      </w:r>
      <w:r>
        <w:rPr>
          <w:spacing w:val="-12"/>
        </w:rPr>
        <w:t xml:space="preserve"> </w:t>
      </w:r>
      <w:r>
        <w:t>para</w:t>
      </w:r>
      <w:r>
        <w:rPr>
          <w:spacing w:val="-12"/>
        </w:rPr>
        <w:t xml:space="preserve"> </w:t>
      </w:r>
      <w:r>
        <w:t>exame,</w:t>
      </w:r>
      <w:r>
        <w:rPr>
          <w:spacing w:val="-13"/>
        </w:rPr>
        <w:t xml:space="preserve"> </w:t>
      </w:r>
      <w:r>
        <w:t>os</w:t>
      </w:r>
      <w:r>
        <w:rPr>
          <w:spacing w:val="-12"/>
        </w:rPr>
        <w:t xml:space="preserve"> </w:t>
      </w:r>
      <w:r>
        <w:t>documentos integrantes dos invólucros nº 4.</w:t>
      </w:r>
    </w:p>
    <w:p w14:paraId="47291E33" w14:textId="6547525F" w:rsidR="00A96D70" w:rsidRDefault="00A96D70" w:rsidP="00E75FD7">
      <w:pPr>
        <w:pStyle w:val="PargrafodaLista"/>
        <w:numPr>
          <w:ilvl w:val="1"/>
          <w:numId w:val="17"/>
        </w:numPr>
        <w:tabs>
          <w:tab w:val="left" w:pos="1392"/>
        </w:tabs>
        <w:spacing w:line="360" w:lineRule="auto"/>
        <w:ind w:right="138" w:hanging="1"/>
      </w:pPr>
      <w:r>
        <w:t xml:space="preserve">Uma vez abertos os Invólucros nº 04 das agências classificadas, as Propostas de Preços e seus anexos serão rubricados pela </w:t>
      </w:r>
      <w:r w:rsidR="007133F3">
        <w:t>Comissão de Contratação</w:t>
      </w:r>
      <w:r>
        <w:t xml:space="preserve"> e pelos representantes, legais ou credenciados, presentes e serão analisadas conforme as condições estabelecidas no item abaixo.</w:t>
      </w:r>
    </w:p>
    <w:p w14:paraId="0F786CFD" w14:textId="55203E76" w:rsidR="00C238DA" w:rsidRDefault="00A96D70" w:rsidP="00E75FD7">
      <w:pPr>
        <w:pStyle w:val="PargrafodaLista"/>
        <w:numPr>
          <w:ilvl w:val="1"/>
          <w:numId w:val="17"/>
        </w:numPr>
        <w:tabs>
          <w:tab w:val="left" w:pos="1392"/>
        </w:tabs>
        <w:spacing w:line="360" w:lineRule="auto"/>
        <w:ind w:right="138" w:hanging="1"/>
      </w:pPr>
      <w:r>
        <w:t xml:space="preserve">A </w:t>
      </w:r>
      <w:r w:rsidR="007133F3">
        <w:t>Comissão de Contratação</w:t>
      </w:r>
      <w:r>
        <w:t xml:space="preserve"> calculará os pontos de cada quesito a ser valorado conforme a seguinte tabela:</w:t>
      </w:r>
      <w:r w:rsidR="00C238DA">
        <w:t xml:space="preserve">                                  </w:t>
      </w:r>
      <w:r w:rsidR="00C238DA" w:rsidRPr="00C238DA">
        <w:rPr>
          <w:color w:val="FFFFFF" w:themeColor="background1"/>
        </w:rPr>
        <w:t xml:space="preserve"> . </w:t>
      </w:r>
      <w:r w:rsidR="00C238DA">
        <w:br/>
      </w:r>
    </w:p>
    <w:p w14:paraId="5F03E849" w14:textId="77777777" w:rsidR="00211C8D" w:rsidRDefault="00211C8D" w:rsidP="00211C8D">
      <w:pPr>
        <w:pStyle w:val="PargrafodaLista"/>
        <w:tabs>
          <w:tab w:val="left" w:pos="1392"/>
        </w:tabs>
        <w:spacing w:line="360" w:lineRule="auto"/>
        <w:ind w:right="138"/>
      </w:pPr>
    </w:p>
    <w:p w14:paraId="0FD4BC6F" w14:textId="77777777" w:rsidR="00211C8D" w:rsidRDefault="00211C8D" w:rsidP="00211C8D">
      <w:pPr>
        <w:pStyle w:val="PargrafodaLista"/>
        <w:tabs>
          <w:tab w:val="left" w:pos="1392"/>
        </w:tabs>
        <w:spacing w:line="360" w:lineRule="auto"/>
        <w:ind w:right="138"/>
      </w:pPr>
    </w:p>
    <w:p w14:paraId="0F1174FC" w14:textId="77777777" w:rsidR="00211C8D" w:rsidRDefault="00211C8D" w:rsidP="00211C8D">
      <w:pPr>
        <w:pStyle w:val="PargrafodaLista"/>
        <w:tabs>
          <w:tab w:val="left" w:pos="1392"/>
        </w:tabs>
        <w:spacing w:line="360" w:lineRule="auto"/>
        <w:ind w:right="138"/>
      </w:pPr>
    </w:p>
    <w:tbl>
      <w:tblPr>
        <w:tblStyle w:val="Tabelacomgrade"/>
        <w:tblW w:w="8364" w:type="dxa"/>
        <w:tblInd w:w="977" w:type="dxa"/>
        <w:tblLook w:val="04A0" w:firstRow="1" w:lastRow="0" w:firstColumn="1" w:lastColumn="0" w:noHBand="0" w:noVBand="1"/>
      </w:tblPr>
      <w:tblGrid>
        <w:gridCol w:w="4820"/>
        <w:gridCol w:w="3544"/>
      </w:tblGrid>
      <w:tr w:rsidR="00C238DA" w:rsidRPr="005D2DB5" w14:paraId="4EB2A8C1" w14:textId="77777777" w:rsidTr="00F82FB8">
        <w:tc>
          <w:tcPr>
            <w:tcW w:w="4820" w:type="dxa"/>
          </w:tcPr>
          <w:p w14:paraId="19F9CCF3"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Quesitos - Honorários</w:t>
            </w:r>
          </w:p>
        </w:tc>
        <w:tc>
          <w:tcPr>
            <w:tcW w:w="3544" w:type="dxa"/>
          </w:tcPr>
          <w:p w14:paraId="1F38521B"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Pontos (P)</w:t>
            </w:r>
          </w:p>
        </w:tc>
      </w:tr>
      <w:tr w:rsidR="00C238DA" w:rsidRPr="005D2DB5" w14:paraId="57498730" w14:textId="77777777" w:rsidTr="00F82FB8">
        <w:tc>
          <w:tcPr>
            <w:tcW w:w="4820" w:type="dxa"/>
          </w:tcPr>
          <w:p w14:paraId="3700D0E0"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Item 1 da Proposta de Preços</w:t>
            </w:r>
          </w:p>
        </w:tc>
        <w:tc>
          <w:tcPr>
            <w:tcW w:w="3544" w:type="dxa"/>
            <w:vAlign w:val="center"/>
          </w:tcPr>
          <w:p w14:paraId="3559F645"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P1 = 1,0 X (Honorários)</w:t>
            </w:r>
          </w:p>
        </w:tc>
      </w:tr>
      <w:tr w:rsidR="00C238DA" w:rsidRPr="005D2DB5" w14:paraId="57C6013F" w14:textId="77777777" w:rsidTr="00F82FB8">
        <w:tc>
          <w:tcPr>
            <w:tcW w:w="4820" w:type="dxa"/>
          </w:tcPr>
          <w:p w14:paraId="3AD41946"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no Item 2 da Proposta de Preços</w:t>
            </w:r>
          </w:p>
        </w:tc>
        <w:tc>
          <w:tcPr>
            <w:tcW w:w="3544" w:type="dxa"/>
            <w:vAlign w:val="center"/>
          </w:tcPr>
          <w:p w14:paraId="75DA6E4A"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P2 = 1,0 X (Honorários)</w:t>
            </w:r>
          </w:p>
        </w:tc>
      </w:tr>
      <w:tr w:rsidR="00C238DA" w:rsidRPr="005D2DB5" w14:paraId="7D9396E1" w14:textId="77777777" w:rsidTr="00F82FB8">
        <w:tc>
          <w:tcPr>
            <w:tcW w:w="4820" w:type="dxa"/>
          </w:tcPr>
          <w:p w14:paraId="622AAB2C"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Item 3 da Proposta de Preços</w:t>
            </w:r>
          </w:p>
        </w:tc>
        <w:tc>
          <w:tcPr>
            <w:tcW w:w="3544" w:type="dxa"/>
            <w:vAlign w:val="center"/>
          </w:tcPr>
          <w:p w14:paraId="19F5964C"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P3 = 1,0 X (Honorários)</w:t>
            </w:r>
          </w:p>
        </w:tc>
      </w:tr>
      <w:tr w:rsidR="00C238DA" w:rsidRPr="005D2DB5" w14:paraId="63C9C6AC" w14:textId="77777777" w:rsidTr="00F82FB8">
        <w:tc>
          <w:tcPr>
            <w:tcW w:w="8364" w:type="dxa"/>
            <w:gridSpan w:val="2"/>
          </w:tcPr>
          <w:p w14:paraId="22103B90" w14:textId="77777777" w:rsidR="00C238DA" w:rsidRPr="005D2DB5" w:rsidRDefault="00C238DA"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5D2DB5">
              <w:t>Para efeitos de cálculo dos pontos de cada licitante, o termo "honorários" será substituído nas fórmulas da coluna pontos pela respectiva porcentagem constante de sua planilha de Preços Sujeitos a Valoração, sem o símbolo "%".</w:t>
            </w:r>
          </w:p>
        </w:tc>
      </w:tr>
    </w:tbl>
    <w:p w14:paraId="402DE44C" w14:textId="2BC1AD9B" w:rsidR="00A96D70" w:rsidRDefault="00C238DA" w:rsidP="00211C8D">
      <w:pPr>
        <w:pStyle w:val="PargrafodaLista"/>
        <w:tabs>
          <w:tab w:val="left" w:pos="1392"/>
        </w:tabs>
        <w:spacing w:line="360" w:lineRule="auto"/>
        <w:ind w:right="138"/>
      </w:pPr>
      <w:r>
        <w:br/>
      </w:r>
      <w:r w:rsidR="00A96D70">
        <w:t xml:space="preserve">A NPP responderá a soma algébrica dos pontos obtidos nos quesitos constantes na tabela referida </w:t>
      </w:r>
      <w:r w:rsidR="00A96D70">
        <w:lastRenderedPageBreak/>
        <w:t>no subitem anterior, como segue:</w:t>
      </w:r>
    </w:p>
    <w:p w14:paraId="3B9C0888" w14:textId="77777777" w:rsidR="00400D1A" w:rsidRDefault="00400D1A" w:rsidP="00400D1A">
      <w:pPr>
        <w:pStyle w:val="PargrafodaLista"/>
        <w:tabs>
          <w:tab w:val="left" w:pos="1392"/>
        </w:tabs>
        <w:spacing w:line="360" w:lineRule="auto"/>
        <w:ind w:right="138"/>
      </w:pPr>
    </w:p>
    <w:tbl>
      <w:tblPr>
        <w:tblStyle w:val="Tabelacomgrade"/>
        <w:tblW w:w="0" w:type="auto"/>
        <w:tblInd w:w="2622" w:type="dxa"/>
        <w:tblLook w:val="04A0" w:firstRow="1" w:lastRow="0" w:firstColumn="1" w:lastColumn="0" w:noHBand="0" w:noVBand="1"/>
      </w:tblPr>
      <w:tblGrid>
        <w:gridCol w:w="3827"/>
      </w:tblGrid>
      <w:tr w:rsidR="00173D23" w:rsidRPr="00EF6F02" w14:paraId="2B2B22DE" w14:textId="77777777" w:rsidTr="00F82FB8">
        <w:trPr>
          <w:trHeight w:val="503"/>
        </w:trPr>
        <w:tc>
          <w:tcPr>
            <w:tcW w:w="3827" w:type="dxa"/>
            <w:vAlign w:val="center"/>
          </w:tcPr>
          <w:p w14:paraId="6C0029D6" w14:textId="77777777" w:rsidR="00173D23" w:rsidRPr="00EF6F02" w:rsidRDefault="00173D23" w:rsidP="00F82FB8">
            <w:pPr>
              <w:spacing w:before="120"/>
              <w:ind w:hanging="11"/>
              <w:jc w:val="center"/>
            </w:pPr>
            <w:r w:rsidRPr="00EF6F02">
              <w:t>NPP = P1 + P2 + P3</w:t>
            </w:r>
          </w:p>
          <w:p w14:paraId="5D51EE2D" w14:textId="77777777" w:rsidR="00173D23" w:rsidRPr="00EF6F02" w:rsidRDefault="00173D23" w:rsidP="00F82FB8">
            <w:pPr>
              <w:jc w:val="center"/>
            </w:pPr>
          </w:p>
        </w:tc>
      </w:tr>
    </w:tbl>
    <w:p w14:paraId="30E5756B" w14:textId="77777777" w:rsidR="00173D23" w:rsidRDefault="00173D23" w:rsidP="00173D23">
      <w:pPr>
        <w:pStyle w:val="PargrafodaLista"/>
        <w:tabs>
          <w:tab w:val="left" w:pos="1392"/>
        </w:tabs>
        <w:spacing w:line="360" w:lineRule="auto"/>
        <w:ind w:right="138"/>
      </w:pPr>
    </w:p>
    <w:p w14:paraId="50F07A80" w14:textId="77777777" w:rsidR="00A96D70" w:rsidRDefault="00A96D70" w:rsidP="007E376B">
      <w:pPr>
        <w:pStyle w:val="PargrafodaLista"/>
        <w:numPr>
          <w:ilvl w:val="1"/>
          <w:numId w:val="17"/>
        </w:numPr>
        <w:tabs>
          <w:tab w:val="left" w:pos="1392"/>
        </w:tabs>
        <w:spacing w:line="360" w:lineRule="auto"/>
        <w:ind w:right="138"/>
      </w:pPr>
      <w:r>
        <w:t>Será considerada como Melhor Proposta de Preços a licitante que obtiver o menor preço na soma da NPP - Nota da Proposta de Preço e assim sucessivamente.</w:t>
      </w:r>
    </w:p>
    <w:p w14:paraId="349865BB" w14:textId="77777777" w:rsidR="00400D1A" w:rsidRDefault="00A96D70" w:rsidP="007E376B">
      <w:pPr>
        <w:pStyle w:val="PargrafodaLista"/>
        <w:numPr>
          <w:ilvl w:val="1"/>
          <w:numId w:val="17"/>
        </w:numPr>
        <w:tabs>
          <w:tab w:val="left" w:pos="1392"/>
        </w:tabs>
        <w:spacing w:line="360" w:lineRule="auto"/>
        <w:ind w:right="138"/>
      </w:pPr>
      <w:r>
        <w:t xml:space="preserve">Serão avaliadas e valoradas as propostas segundo os critérios abaixo: </w:t>
      </w:r>
    </w:p>
    <w:tbl>
      <w:tblPr>
        <w:tblStyle w:val="Tabelacomgrade"/>
        <w:tblW w:w="0" w:type="auto"/>
        <w:tblInd w:w="1684" w:type="dxa"/>
        <w:tblLook w:val="04A0" w:firstRow="1" w:lastRow="0" w:firstColumn="1" w:lastColumn="0" w:noHBand="0" w:noVBand="1"/>
      </w:tblPr>
      <w:tblGrid>
        <w:gridCol w:w="2977"/>
        <w:gridCol w:w="4678"/>
      </w:tblGrid>
      <w:tr w:rsidR="00400D1A" w:rsidRPr="00EF6F02" w14:paraId="6AEEF0CF" w14:textId="77777777" w:rsidTr="00F82FB8">
        <w:tc>
          <w:tcPr>
            <w:tcW w:w="2977" w:type="dxa"/>
            <w:vAlign w:val="center"/>
          </w:tcPr>
          <w:p w14:paraId="2FDD9591" w14:textId="6E567592" w:rsidR="00400D1A" w:rsidRPr="00EF6F02" w:rsidRDefault="00A96D70" w:rsidP="00F82FB8">
            <w:pPr>
              <w:spacing w:before="100" w:beforeAutospacing="1" w:after="100" w:afterAutospacing="1"/>
              <w:jc w:val="center"/>
            </w:pPr>
            <w:r>
              <w:t xml:space="preserve"> </w:t>
            </w:r>
            <w:r w:rsidR="00400D1A" w:rsidRPr="00EF6F02">
              <w:rPr>
                <w:rFonts w:eastAsiaTheme="minorEastAsia"/>
                <w:b/>
                <w:bCs/>
              </w:rPr>
              <w:t>Pontos</w:t>
            </w:r>
          </w:p>
        </w:tc>
        <w:tc>
          <w:tcPr>
            <w:tcW w:w="4678" w:type="dxa"/>
            <w:vAlign w:val="center"/>
          </w:tcPr>
          <w:p w14:paraId="62BF961E" w14:textId="77777777" w:rsidR="00400D1A" w:rsidRPr="00EF6F02" w:rsidRDefault="00400D1A" w:rsidP="00F82FB8">
            <w:pPr>
              <w:spacing w:before="100" w:beforeAutospacing="1" w:after="100" w:afterAutospacing="1"/>
              <w:jc w:val="center"/>
            </w:pPr>
            <w:r w:rsidRPr="00EF6F02">
              <w:rPr>
                <w:rFonts w:eastAsiaTheme="minorEastAsia"/>
                <w:b/>
                <w:bCs/>
              </w:rPr>
              <w:t>Percentual de honorários</w:t>
            </w:r>
          </w:p>
        </w:tc>
      </w:tr>
      <w:tr w:rsidR="00400D1A" w:rsidRPr="00EF6F02" w14:paraId="5A24DBAB" w14:textId="77777777" w:rsidTr="00F82FB8">
        <w:tc>
          <w:tcPr>
            <w:tcW w:w="2977" w:type="dxa"/>
            <w:vAlign w:val="center"/>
          </w:tcPr>
          <w:p w14:paraId="6B993553" w14:textId="77777777" w:rsidR="00400D1A" w:rsidRPr="00EF6F02" w:rsidRDefault="00400D1A" w:rsidP="00F82FB8">
            <w:pPr>
              <w:spacing w:before="100" w:beforeAutospacing="1" w:after="100" w:afterAutospacing="1"/>
              <w:jc w:val="center"/>
            </w:pPr>
            <w:r w:rsidRPr="00EF6F02">
              <w:t>100</w:t>
            </w:r>
          </w:p>
        </w:tc>
        <w:tc>
          <w:tcPr>
            <w:tcW w:w="4678" w:type="dxa"/>
            <w:vAlign w:val="center"/>
          </w:tcPr>
          <w:p w14:paraId="6F9FA25E" w14:textId="77777777" w:rsidR="00400D1A" w:rsidRPr="00EF6F02" w:rsidRDefault="00400D1A" w:rsidP="00F82FB8">
            <w:pPr>
              <w:spacing w:before="100" w:beforeAutospacing="1" w:after="100" w:afterAutospacing="1"/>
            </w:pPr>
            <w:r w:rsidRPr="00EF6F02">
              <w:rPr>
                <w:rFonts w:eastAsiaTheme="minorEastAsia"/>
              </w:rPr>
              <w:t>Menor % de honorário</w:t>
            </w:r>
          </w:p>
        </w:tc>
      </w:tr>
      <w:tr w:rsidR="00400D1A" w:rsidRPr="00EF6F02" w14:paraId="26DA2F49" w14:textId="77777777" w:rsidTr="00F82FB8">
        <w:tc>
          <w:tcPr>
            <w:tcW w:w="2977" w:type="dxa"/>
            <w:vAlign w:val="center"/>
          </w:tcPr>
          <w:p w14:paraId="530C2223" w14:textId="77777777" w:rsidR="00400D1A" w:rsidRPr="00EF6F02" w:rsidRDefault="00400D1A" w:rsidP="00F82FB8">
            <w:pPr>
              <w:spacing w:before="100" w:beforeAutospacing="1" w:after="100" w:afterAutospacing="1"/>
              <w:jc w:val="center"/>
            </w:pPr>
            <w:r w:rsidRPr="00EF6F02">
              <w:t>98</w:t>
            </w:r>
          </w:p>
        </w:tc>
        <w:tc>
          <w:tcPr>
            <w:tcW w:w="4678" w:type="dxa"/>
            <w:vAlign w:val="center"/>
          </w:tcPr>
          <w:p w14:paraId="13866B97" w14:textId="77777777" w:rsidR="00400D1A" w:rsidRPr="00EF6F02" w:rsidRDefault="00400D1A" w:rsidP="00F82FB8">
            <w:pPr>
              <w:spacing w:before="100" w:beforeAutospacing="1" w:after="100" w:afterAutospacing="1"/>
            </w:pPr>
            <w:r w:rsidRPr="00EF6F02">
              <w:rPr>
                <w:rFonts w:eastAsiaTheme="minorEastAsia"/>
              </w:rPr>
              <w:t>Segundo menor % de honorário</w:t>
            </w:r>
          </w:p>
        </w:tc>
      </w:tr>
      <w:tr w:rsidR="00400D1A" w:rsidRPr="00EF6F02" w14:paraId="2980B950" w14:textId="77777777" w:rsidTr="00F82FB8">
        <w:tc>
          <w:tcPr>
            <w:tcW w:w="2977" w:type="dxa"/>
            <w:vAlign w:val="center"/>
          </w:tcPr>
          <w:p w14:paraId="1B54DC89" w14:textId="77777777" w:rsidR="00400D1A" w:rsidRPr="00EF6F02" w:rsidRDefault="00400D1A" w:rsidP="00F82FB8">
            <w:pPr>
              <w:spacing w:before="100" w:beforeAutospacing="1" w:after="100" w:afterAutospacing="1"/>
              <w:jc w:val="center"/>
            </w:pPr>
            <w:r w:rsidRPr="00EF6F02">
              <w:t>96</w:t>
            </w:r>
          </w:p>
        </w:tc>
        <w:tc>
          <w:tcPr>
            <w:tcW w:w="4678" w:type="dxa"/>
            <w:vAlign w:val="center"/>
          </w:tcPr>
          <w:p w14:paraId="219D4585" w14:textId="77777777" w:rsidR="00400D1A" w:rsidRPr="00EF6F02" w:rsidRDefault="00400D1A" w:rsidP="00F82FB8">
            <w:pPr>
              <w:spacing w:before="100" w:beforeAutospacing="1" w:after="100" w:afterAutospacing="1"/>
            </w:pPr>
            <w:r w:rsidRPr="00EF6F02">
              <w:rPr>
                <w:rFonts w:eastAsiaTheme="minorEastAsia"/>
              </w:rPr>
              <w:t>Terceiro menor % de honorário</w:t>
            </w:r>
          </w:p>
        </w:tc>
      </w:tr>
      <w:tr w:rsidR="00400D1A" w:rsidRPr="00EF6F02" w14:paraId="319F9335" w14:textId="77777777" w:rsidTr="00F82FB8">
        <w:tc>
          <w:tcPr>
            <w:tcW w:w="2977" w:type="dxa"/>
            <w:vAlign w:val="center"/>
          </w:tcPr>
          <w:p w14:paraId="4A51FC2B" w14:textId="77777777" w:rsidR="00400D1A" w:rsidRPr="00EF6F02" w:rsidRDefault="00400D1A" w:rsidP="00F82FB8">
            <w:pPr>
              <w:spacing w:before="100" w:beforeAutospacing="1" w:after="100" w:afterAutospacing="1"/>
              <w:jc w:val="center"/>
            </w:pPr>
            <w:r w:rsidRPr="00EF6F02">
              <w:t>94</w:t>
            </w:r>
          </w:p>
        </w:tc>
        <w:tc>
          <w:tcPr>
            <w:tcW w:w="4678" w:type="dxa"/>
            <w:vAlign w:val="center"/>
          </w:tcPr>
          <w:p w14:paraId="4643C9C0" w14:textId="77777777" w:rsidR="00400D1A" w:rsidRPr="00EF6F02" w:rsidRDefault="00400D1A" w:rsidP="00F82FB8">
            <w:pPr>
              <w:spacing w:before="100" w:beforeAutospacing="1" w:after="100" w:afterAutospacing="1"/>
            </w:pPr>
            <w:r w:rsidRPr="00EF6F02">
              <w:rPr>
                <w:rFonts w:eastAsiaTheme="minorEastAsia"/>
              </w:rPr>
              <w:t>Quarto menor % de honorário</w:t>
            </w:r>
          </w:p>
        </w:tc>
      </w:tr>
      <w:tr w:rsidR="00400D1A" w:rsidRPr="00EF6F02" w14:paraId="462DBB82" w14:textId="77777777" w:rsidTr="00F82FB8">
        <w:tc>
          <w:tcPr>
            <w:tcW w:w="2977" w:type="dxa"/>
            <w:vAlign w:val="center"/>
          </w:tcPr>
          <w:p w14:paraId="51DF2488" w14:textId="77777777" w:rsidR="00400D1A" w:rsidRPr="00EF6F02" w:rsidRDefault="00400D1A" w:rsidP="00F82FB8">
            <w:pPr>
              <w:spacing w:before="100" w:beforeAutospacing="1" w:after="100" w:afterAutospacing="1"/>
              <w:jc w:val="center"/>
            </w:pPr>
            <w:r w:rsidRPr="00EF6F02">
              <w:t>92</w:t>
            </w:r>
          </w:p>
        </w:tc>
        <w:tc>
          <w:tcPr>
            <w:tcW w:w="4678" w:type="dxa"/>
            <w:vAlign w:val="center"/>
          </w:tcPr>
          <w:p w14:paraId="78894BCC" w14:textId="77777777" w:rsidR="00400D1A" w:rsidRPr="00EF6F02" w:rsidRDefault="00400D1A" w:rsidP="00F82FB8">
            <w:pPr>
              <w:spacing w:before="100" w:beforeAutospacing="1" w:after="100" w:afterAutospacing="1"/>
            </w:pPr>
            <w:r w:rsidRPr="00EF6F02">
              <w:rPr>
                <w:rFonts w:eastAsiaTheme="minorEastAsia"/>
              </w:rPr>
              <w:t>Quinto menor % de honorário</w:t>
            </w:r>
          </w:p>
        </w:tc>
      </w:tr>
      <w:tr w:rsidR="00400D1A" w:rsidRPr="00EF6F02" w14:paraId="05C9A729" w14:textId="77777777" w:rsidTr="00F82FB8">
        <w:tc>
          <w:tcPr>
            <w:tcW w:w="2977" w:type="dxa"/>
            <w:vAlign w:val="center"/>
          </w:tcPr>
          <w:p w14:paraId="637F415E" w14:textId="77777777" w:rsidR="00400D1A" w:rsidRPr="00EF6F02" w:rsidRDefault="00400D1A" w:rsidP="00F82FB8">
            <w:pPr>
              <w:spacing w:before="100" w:beforeAutospacing="1" w:after="100" w:afterAutospacing="1"/>
              <w:jc w:val="center"/>
            </w:pPr>
            <w:r w:rsidRPr="00EF6F02">
              <w:t>90</w:t>
            </w:r>
          </w:p>
        </w:tc>
        <w:tc>
          <w:tcPr>
            <w:tcW w:w="4678" w:type="dxa"/>
            <w:vAlign w:val="center"/>
          </w:tcPr>
          <w:p w14:paraId="23FB9681" w14:textId="77777777" w:rsidR="00400D1A" w:rsidRPr="00EF6F02" w:rsidRDefault="00400D1A" w:rsidP="00F82FB8">
            <w:pPr>
              <w:spacing w:before="100" w:beforeAutospacing="1" w:after="100" w:afterAutospacing="1"/>
            </w:pPr>
            <w:r w:rsidRPr="00EF6F02">
              <w:rPr>
                <w:rFonts w:eastAsiaTheme="minorEastAsia"/>
              </w:rPr>
              <w:t>Demais % de honorário</w:t>
            </w:r>
          </w:p>
        </w:tc>
      </w:tr>
    </w:tbl>
    <w:p w14:paraId="241E90A2" w14:textId="77777777" w:rsidR="00400D1A" w:rsidRDefault="00400D1A" w:rsidP="00400D1A">
      <w:pPr>
        <w:pStyle w:val="PargrafodaLista"/>
        <w:tabs>
          <w:tab w:val="left" w:pos="1392"/>
        </w:tabs>
        <w:spacing w:line="360" w:lineRule="auto"/>
        <w:ind w:right="138"/>
      </w:pPr>
    </w:p>
    <w:p w14:paraId="60828EDC" w14:textId="0CC8D244" w:rsidR="004E4D06" w:rsidRDefault="004E4D06" w:rsidP="00E75FD7">
      <w:pPr>
        <w:pStyle w:val="PargrafodaLista"/>
        <w:numPr>
          <w:ilvl w:val="2"/>
          <w:numId w:val="17"/>
        </w:numPr>
        <w:tabs>
          <w:tab w:val="left" w:pos="709"/>
        </w:tabs>
        <w:spacing w:line="360" w:lineRule="auto"/>
        <w:ind w:left="851" w:right="138" w:firstLine="0"/>
      </w:pPr>
      <w:r>
        <w:t>Atribuir notas as Propostas de preço, e, sendo o caso, desclassificação das licitantes que não atenderem ao exigido neste Edital e dar conhecimento do resultado aos representantes das licitantes presentes.</w:t>
      </w:r>
    </w:p>
    <w:p w14:paraId="439F6E4B" w14:textId="77777777" w:rsidR="00A96D70" w:rsidRDefault="00A96D70" w:rsidP="007E376B">
      <w:pPr>
        <w:pStyle w:val="PargrafodaLista"/>
        <w:numPr>
          <w:ilvl w:val="1"/>
          <w:numId w:val="17"/>
        </w:numPr>
        <w:tabs>
          <w:tab w:val="left" w:pos="1392"/>
        </w:tabs>
        <w:spacing w:line="360" w:lineRule="auto"/>
        <w:ind w:right="138"/>
      </w:pPr>
      <w:r>
        <w:t>Caso mais de 1 (uma) licitante obtenha o menor preço na soma da NPP - Nota da Proposta de Preço, estas receberão a mesma pontuação e assim sucessivamente.</w:t>
      </w:r>
    </w:p>
    <w:p w14:paraId="56570C1C" w14:textId="0469DC8C" w:rsidR="00E21B3E" w:rsidRDefault="00A96D70" w:rsidP="007E376B">
      <w:pPr>
        <w:pStyle w:val="PargrafodaLista"/>
        <w:numPr>
          <w:ilvl w:val="1"/>
          <w:numId w:val="17"/>
        </w:numPr>
        <w:tabs>
          <w:tab w:val="left" w:pos="1392"/>
        </w:tabs>
        <w:spacing w:line="360" w:lineRule="auto"/>
        <w:ind w:right="138"/>
      </w:pPr>
      <w:r>
        <w:t>Serão desclassificadas as propostas apresentadas com valor inferior a 5% (cinco) por cento e superior a 10% (dez) por cento para os itens</w:t>
      </w:r>
      <w:r w:rsidR="004E4D06">
        <w:t xml:space="preserve"> 13.1.2, 13.1.5 e 13.1.6 do Termo de Referência. </w:t>
      </w:r>
    </w:p>
    <w:p w14:paraId="64787858" w14:textId="77777777" w:rsidR="00E21B3E" w:rsidRDefault="003C2509" w:rsidP="004E4D06">
      <w:pPr>
        <w:pStyle w:val="PargrafodaLista"/>
        <w:numPr>
          <w:ilvl w:val="1"/>
          <w:numId w:val="17"/>
        </w:numPr>
        <w:tabs>
          <w:tab w:val="left" w:pos="1429"/>
        </w:tabs>
        <w:spacing w:line="360" w:lineRule="auto"/>
        <w:ind w:left="284" w:right="143" w:firstLine="0"/>
      </w:pPr>
      <w:r>
        <w:t>Elaboração da classificação geral em ordem crescente dos valores das Notas Finais, declarando vencedora da fase classificatória a licitante que tenha obtido a maior Nota Final.</w:t>
      </w:r>
    </w:p>
    <w:p w14:paraId="7CADB091" w14:textId="77777777" w:rsidR="00E21B3E" w:rsidRDefault="003C2509" w:rsidP="004E4D06">
      <w:pPr>
        <w:pStyle w:val="PargrafodaLista"/>
        <w:numPr>
          <w:ilvl w:val="1"/>
          <w:numId w:val="17"/>
        </w:numPr>
        <w:tabs>
          <w:tab w:val="left" w:pos="1414"/>
        </w:tabs>
        <w:spacing w:line="257" w:lineRule="exact"/>
        <w:ind w:left="1414" w:hanging="1130"/>
      </w:pPr>
      <w:r>
        <w:t>Abertura</w:t>
      </w:r>
      <w:r>
        <w:rPr>
          <w:spacing w:val="-5"/>
        </w:rPr>
        <w:t xml:space="preserve"> </w:t>
      </w:r>
      <w:r>
        <w:t>do</w:t>
      </w:r>
      <w:r>
        <w:rPr>
          <w:spacing w:val="-4"/>
        </w:rPr>
        <w:t xml:space="preserve"> </w:t>
      </w:r>
      <w:r>
        <w:t>prazo</w:t>
      </w:r>
      <w:r>
        <w:rPr>
          <w:spacing w:val="-5"/>
        </w:rPr>
        <w:t xml:space="preserve"> </w:t>
      </w:r>
      <w:r>
        <w:t>para</w:t>
      </w:r>
      <w:r>
        <w:rPr>
          <w:spacing w:val="-4"/>
        </w:rPr>
        <w:t xml:space="preserve"> </w:t>
      </w:r>
      <w:r>
        <w:t>que</w:t>
      </w:r>
      <w:r>
        <w:rPr>
          <w:spacing w:val="-4"/>
        </w:rPr>
        <w:t xml:space="preserve"> </w:t>
      </w:r>
      <w:r>
        <w:t>as</w:t>
      </w:r>
      <w:r>
        <w:rPr>
          <w:spacing w:val="-5"/>
        </w:rPr>
        <w:t xml:space="preserve"> </w:t>
      </w:r>
      <w:r>
        <w:t>licitantes</w:t>
      </w:r>
      <w:r>
        <w:rPr>
          <w:spacing w:val="-3"/>
        </w:rPr>
        <w:t xml:space="preserve"> </w:t>
      </w:r>
      <w:r>
        <w:t>possam</w:t>
      </w:r>
      <w:r>
        <w:rPr>
          <w:spacing w:val="-6"/>
        </w:rPr>
        <w:t xml:space="preserve"> </w:t>
      </w:r>
      <w:r>
        <w:t>manifestar</w:t>
      </w:r>
      <w:r>
        <w:rPr>
          <w:spacing w:val="-5"/>
        </w:rPr>
        <w:t xml:space="preserve"> </w:t>
      </w:r>
      <w:r>
        <w:t>a</w:t>
      </w:r>
      <w:r>
        <w:rPr>
          <w:spacing w:val="-7"/>
        </w:rPr>
        <w:t xml:space="preserve"> </w:t>
      </w:r>
      <w:r>
        <w:t>sua</w:t>
      </w:r>
      <w:r>
        <w:rPr>
          <w:spacing w:val="-5"/>
        </w:rPr>
        <w:t xml:space="preserve"> </w:t>
      </w:r>
      <w:r>
        <w:t>intenção</w:t>
      </w:r>
      <w:r>
        <w:rPr>
          <w:spacing w:val="-4"/>
        </w:rPr>
        <w:t xml:space="preserve"> </w:t>
      </w:r>
      <w:r>
        <w:t>de</w:t>
      </w:r>
      <w:r>
        <w:rPr>
          <w:spacing w:val="-4"/>
        </w:rPr>
        <w:t xml:space="preserve"> </w:t>
      </w:r>
      <w:r>
        <w:rPr>
          <w:spacing w:val="-2"/>
        </w:rPr>
        <w:t>recorrer.</w:t>
      </w:r>
    </w:p>
    <w:p w14:paraId="2E5B9A65" w14:textId="77777777" w:rsidR="00E21B3E" w:rsidRDefault="003C2509" w:rsidP="004E4D06">
      <w:pPr>
        <w:pStyle w:val="PargrafodaLista"/>
        <w:numPr>
          <w:ilvl w:val="1"/>
          <w:numId w:val="17"/>
        </w:numPr>
        <w:tabs>
          <w:tab w:val="left" w:pos="1455"/>
        </w:tabs>
        <w:spacing w:before="130" w:line="360" w:lineRule="auto"/>
        <w:ind w:left="284" w:right="137" w:firstLine="0"/>
      </w:pPr>
      <w:r>
        <w:t>Publicação do resultado do julgamento final das propostas, com a indicação dos proponentes desclassificados e da ordem de classificação organizada pelo nome dos licitantes.</w:t>
      </w:r>
    </w:p>
    <w:p w14:paraId="03E71C75" w14:textId="77777777" w:rsidR="00E75FD7" w:rsidRDefault="00E75FD7" w:rsidP="00E75FD7">
      <w:pPr>
        <w:pStyle w:val="PargrafodaLista"/>
        <w:tabs>
          <w:tab w:val="left" w:pos="1455"/>
        </w:tabs>
        <w:spacing w:before="130" w:line="360" w:lineRule="auto"/>
        <w:ind w:left="284" w:right="137"/>
      </w:pPr>
    </w:p>
    <w:p w14:paraId="0B3EE7F1" w14:textId="77777777" w:rsidR="00275A88" w:rsidRPr="00287996" w:rsidRDefault="00275A88" w:rsidP="007E376B">
      <w:pPr>
        <w:pStyle w:val="PargrafodaLista"/>
        <w:widowControl/>
        <w:numPr>
          <w:ilvl w:val="1"/>
          <w:numId w:val="17"/>
        </w:numPr>
        <w:adjustRightInd w:val="0"/>
        <w:spacing w:after="160" w:line="360" w:lineRule="auto"/>
        <w:contextualSpacing/>
        <w:rPr>
          <w:rFonts w:ascii="Arial" w:hAnsi="Arial"/>
          <w:b/>
          <w:bCs/>
        </w:rPr>
      </w:pPr>
      <w:r w:rsidRPr="00287996">
        <w:rPr>
          <w:rFonts w:ascii="Arial" w:hAnsi="Arial"/>
          <w:b/>
          <w:u w:val="single"/>
        </w:rPr>
        <w:t xml:space="preserve">DA CLASSIFICAÇÃO DAS LICITANTES: </w:t>
      </w:r>
    </w:p>
    <w:p w14:paraId="0754B476" w14:textId="77777777"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t>O cálculo da Pontuação Final (PF) das licitantes será de acordo com a média ponderada da Nota da Proposta Técnica (NPT) e da Nota da Proposta de Preços (NPP), sendo obtida através da fórmula abaixo:</w:t>
      </w:r>
    </w:p>
    <w:p w14:paraId="579BD747" w14:textId="77777777" w:rsidR="00275A88" w:rsidRPr="00FD4F45" w:rsidRDefault="00275A88" w:rsidP="00275A88">
      <w:pPr>
        <w:pStyle w:val="PargrafodaLista"/>
        <w:spacing w:line="360" w:lineRule="auto"/>
        <w:ind w:left="1276"/>
        <w:rPr>
          <w:rFonts w:ascii="Arial" w:hAnsi="Arial"/>
          <w:b/>
          <w:lang w:val="en-US"/>
        </w:rPr>
      </w:pPr>
      <w:r w:rsidRPr="00FD4F45">
        <w:rPr>
          <w:rFonts w:ascii="Arial" w:hAnsi="Arial"/>
          <w:b/>
          <w:lang w:val="en-US"/>
        </w:rPr>
        <w:t>PF = (NPT X 0,70) + (NPP X 0,30)</w:t>
      </w:r>
    </w:p>
    <w:p w14:paraId="109E926B" w14:textId="77777777" w:rsidR="00275A88" w:rsidRPr="00287996" w:rsidRDefault="00275A88" w:rsidP="00275A88">
      <w:pPr>
        <w:pStyle w:val="PargrafodaLista"/>
        <w:spacing w:line="360" w:lineRule="auto"/>
        <w:ind w:left="1276"/>
        <w:rPr>
          <w:rFonts w:ascii="Arial" w:hAnsi="Arial"/>
        </w:rPr>
      </w:pPr>
      <w:r w:rsidRPr="00287996">
        <w:rPr>
          <w:rFonts w:ascii="Arial" w:hAnsi="Arial"/>
        </w:rPr>
        <w:t>PF = Pontuação final</w:t>
      </w:r>
    </w:p>
    <w:p w14:paraId="2E63BB42" w14:textId="77777777" w:rsidR="00275A88" w:rsidRPr="00287996" w:rsidRDefault="00275A88" w:rsidP="00275A88">
      <w:pPr>
        <w:pStyle w:val="PargrafodaLista"/>
        <w:spacing w:line="360" w:lineRule="auto"/>
        <w:ind w:left="1276"/>
        <w:rPr>
          <w:rFonts w:ascii="Arial" w:hAnsi="Arial"/>
        </w:rPr>
      </w:pPr>
      <w:r w:rsidRPr="00287996">
        <w:rPr>
          <w:rFonts w:ascii="Arial" w:hAnsi="Arial"/>
        </w:rPr>
        <w:t>NPT = Pontuação relativa à proposta técnica</w:t>
      </w:r>
    </w:p>
    <w:p w14:paraId="4313A925" w14:textId="77777777" w:rsidR="00275A88" w:rsidRPr="00287996" w:rsidRDefault="00275A88" w:rsidP="00275A88">
      <w:pPr>
        <w:pStyle w:val="PargrafodaLista"/>
        <w:spacing w:line="360" w:lineRule="auto"/>
        <w:ind w:left="1276"/>
        <w:rPr>
          <w:rFonts w:ascii="Arial" w:hAnsi="Arial"/>
        </w:rPr>
      </w:pPr>
      <w:r w:rsidRPr="00287996">
        <w:rPr>
          <w:rFonts w:ascii="Arial" w:hAnsi="Arial"/>
        </w:rPr>
        <w:t>NPP = Pontuação relativa à proposta de preço</w:t>
      </w:r>
    </w:p>
    <w:p w14:paraId="644CC5EF" w14:textId="77777777" w:rsidR="00275A88" w:rsidRPr="00287996" w:rsidRDefault="00275A88" w:rsidP="00275A88">
      <w:pPr>
        <w:pStyle w:val="PargrafodaLista"/>
        <w:adjustRightInd w:val="0"/>
        <w:spacing w:after="160" w:line="360" w:lineRule="auto"/>
        <w:ind w:left="1224"/>
        <w:contextualSpacing/>
        <w:rPr>
          <w:rFonts w:ascii="Arial" w:hAnsi="Arial"/>
          <w:b/>
          <w:bCs/>
        </w:rPr>
      </w:pPr>
    </w:p>
    <w:p w14:paraId="70524554" w14:textId="623E562B"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lastRenderedPageBreak/>
        <w:t xml:space="preserve">A </w:t>
      </w:r>
      <w:r w:rsidR="007133F3">
        <w:rPr>
          <w:rFonts w:ascii="Arial" w:hAnsi="Arial"/>
        </w:rPr>
        <w:t>Comissão de Contratação</w:t>
      </w:r>
      <w:r w:rsidRPr="00287996">
        <w:rPr>
          <w:rFonts w:ascii="Arial" w:hAnsi="Arial"/>
        </w:rPr>
        <w:t xml:space="preserve"> elaborará a ordem de classificação das agências com a devida divulgação do resultado.</w:t>
      </w:r>
    </w:p>
    <w:p w14:paraId="1F3A89C0" w14:textId="77777777"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t>Será vencedora desta concorrência a licitante que tiver obtido a maior Pontuação Final (PF).</w:t>
      </w:r>
    </w:p>
    <w:p w14:paraId="23C34353" w14:textId="77777777"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t>Havendo empate, o desempate se dará através da atribuição da maior nota aos quesitos da proposta técnica, na seguinte ordem:</w:t>
      </w:r>
    </w:p>
    <w:p w14:paraId="14FA7FF3" w14:textId="77777777" w:rsidR="00275A88" w:rsidRPr="00287996" w:rsidRDefault="00275A88" w:rsidP="00275A88">
      <w:pPr>
        <w:pStyle w:val="PargrafodaLista"/>
        <w:spacing w:line="360" w:lineRule="auto"/>
        <w:ind w:left="1276"/>
        <w:rPr>
          <w:rFonts w:ascii="Arial" w:hAnsi="Arial"/>
        </w:rPr>
      </w:pPr>
      <w:r w:rsidRPr="00287996">
        <w:rPr>
          <w:rFonts w:ascii="Arial" w:hAnsi="Arial"/>
        </w:rPr>
        <w:t>a) Estratégia de Comunicação Publicitária;</w:t>
      </w:r>
    </w:p>
    <w:p w14:paraId="690B5AFA" w14:textId="77777777" w:rsidR="00275A88" w:rsidRPr="00287996" w:rsidRDefault="00275A88" w:rsidP="00275A88">
      <w:pPr>
        <w:pStyle w:val="PargrafodaLista"/>
        <w:spacing w:line="360" w:lineRule="auto"/>
        <w:ind w:left="1276"/>
        <w:rPr>
          <w:rFonts w:ascii="Arial" w:hAnsi="Arial"/>
        </w:rPr>
      </w:pPr>
      <w:r w:rsidRPr="00287996">
        <w:rPr>
          <w:rFonts w:ascii="Arial" w:hAnsi="Arial"/>
        </w:rPr>
        <w:t>b) Ideia criativa;</w:t>
      </w:r>
    </w:p>
    <w:p w14:paraId="73AE1085" w14:textId="77777777" w:rsidR="00275A88" w:rsidRPr="00287996" w:rsidRDefault="00275A88" w:rsidP="00275A88">
      <w:pPr>
        <w:pStyle w:val="PargrafodaLista"/>
        <w:spacing w:line="360" w:lineRule="auto"/>
        <w:ind w:left="1276"/>
        <w:rPr>
          <w:rFonts w:ascii="Arial" w:hAnsi="Arial"/>
        </w:rPr>
      </w:pPr>
      <w:r w:rsidRPr="00287996">
        <w:rPr>
          <w:rFonts w:ascii="Arial" w:hAnsi="Arial"/>
        </w:rPr>
        <w:t>c) Raciocínio Básico e</w:t>
      </w:r>
    </w:p>
    <w:p w14:paraId="77BCA723" w14:textId="77777777" w:rsidR="00275A88" w:rsidRDefault="00275A88" w:rsidP="00275A88">
      <w:pPr>
        <w:pStyle w:val="PargrafodaLista"/>
        <w:spacing w:line="360" w:lineRule="auto"/>
        <w:ind w:left="1276"/>
        <w:rPr>
          <w:rFonts w:ascii="Arial" w:hAnsi="Arial"/>
        </w:rPr>
      </w:pPr>
      <w:r w:rsidRPr="00287996">
        <w:rPr>
          <w:rFonts w:ascii="Arial" w:hAnsi="Arial"/>
        </w:rPr>
        <w:t>d) Estratégia de Mídia e Não Mídia.</w:t>
      </w:r>
    </w:p>
    <w:p w14:paraId="1B64EE6A" w14:textId="220B3606"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t xml:space="preserve">Persistindo ainda assim o empate, a decisão será feita por sorteio público, em modalidade e data a serem definidas pela </w:t>
      </w:r>
      <w:r w:rsidR="007133F3">
        <w:rPr>
          <w:rFonts w:ascii="Arial" w:hAnsi="Arial"/>
        </w:rPr>
        <w:t>Comissão de Contratação</w:t>
      </w:r>
      <w:r w:rsidRPr="00287996">
        <w:rPr>
          <w:rFonts w:ascii="Arial" w:hAnsi="Arial"/>
        </w:rPr>
        <w:t>.</w:t>
      </w:r>
    </w:p>
    <w:p w14:paraId="0A1B265D" w14:textId="4A1B070F" w:rsidR="00275A88" w:rsidRPr="00287996" w:rsidRDefault="00275A88" w:rsidP="007E376B">
      <w:pPr>
        <w:pStyle w:val="PargrafodaLista"/>
        <w:widowControl/>
        <w:numPr>
          <w:ilvl w:val="1"/>
          <w:numId w:val="17"/>
        </w:numPr>
        <w:adjustRightInd w:val="0"/>
        <w:spacing w:after="160" w:line="360" w:lineRule="auto"/>
        <w:contextualSpacing/>
        <w:rPr>
          <w:rFonts w:ascii="Arial" w:hAnsi="Arial"/>
          <w:b/>
          <w:bCs/>
        </w:rPr>
      </w:pPr>
      <w:r w:rsidRPr="00287996">
        <w:rPr>
          <w:rFonts w:ascii="Arial" w:hAnsi="Arial"/>
        </w:rPr>
        <w:t xml:space="preserve">Cabe recurso contra o resultado do julgamento das Propostas de Preços, no prazo de </w:t>
      </w:r>
      <w:r w:rsidR="00792C9C">
        <w:rPr>
          <w:rFonts w:ascii="Arial" w:hAnsi="Arial"/>
        </w:rPr>
        <w:t>3</w:t>
      </w:r>
      <w:r w:rsidRPr="00287996">
        <w:rPr>
          <w:rFonts w:ascii="Arial" w:hAnsi="Arial"/>
        </w:rPr>
        <w:t xml:space="preserve"> (</w:t>
      </w:r>
      <w:r w:rsidR="00792C9C">
        <w:rPr>
          <w:rFonts w:ascii="Arial" w:hAnsi="Arial"/>
        </w:rPr>
        <w:t>três</w:t>
      </w:r>
      <w:r w:rsidRPr="00287996">
        <w:rPr>
          <w:rFonts w:ascii="Arial" w:hAnsi="Arial"/>
        </w:rPr>
        <w:t>) dias úteis contados da data de sua publicação ou da lavratura da ata, quando presente todas as licitantes.</w:t>
      </w:r>
    </w:p>
    <w:p w14:paraId="4E9B66B2" w14:textId="77777777" w:rsidR="00275A88" w:rsidRPr="00287996" w:rsidRDefault="00275A88" w:rsidP="007E376B">
      <w:pPr>
        <w:pStyle w:val="PargrafodaLista"/>
        <w:widowControl/>
        <w:numPr>
          <w:ilvl w:val="2"/>
          <w:numId w:val="17"/>
        </w:numPr>
        <w:adjustRightInd w:val="0"/>
        <w:spacing w:after="160" w:line="360" w:lineRule="auto"/>
        <w:contextualSpacing/>
        <w:rPr>
          <w:rFonts w:ascii="Arial" w:hAnsi="Arial"/>
          <w:b/>
          <w:bCs/>
        </w:rPr>
      </w:pPr>
      <w:r w:rsidRPr="00287996">
        <w:rPr>
          <w:rFonts w:ascii="Arial" w:hAnsi="Arial"/>
        </w:rPr>
        <w:t>O recurso que cause alteração da classificação enseja a republicação do resultado e reabre o prazo recursal.</w:t>
      </w:r>
    </w:p>
    <w:p w14:paraId="3ABF9B3F" w14:textId="77777777" w:rsidR="00275A88" w:rsidRPr="00287996" w:rsidRDefault="00275A88" w:rsidP="007E376B">
      <w:pPr>
        <w:pStyle w:val="PargrafodaLista"/>
        <w:widowControl/>
        <w:numPr>
          <w:ilvl w:val="1"/>
          <w:numId w:val="17"/>
        </w:numPr>
        <w:adjustRightInd w:val="0"/>
        <w:spacing w:after="160" w:line="360" w:lineRule="auto"/>
        <w:contextualSpacing/>
        <w:rPr>
          <w:rFonts w:ascii="Arial" w:hAnsi="Arial"/>
          <w:b/>
          <w:bCs/>
        </w:rPr>
      </w:pPr>
      <w:r w:rsidRPr="00287996">
        <w:rPr>
          <w:rFonts w:ascii="Arial" w:hAnsi="Arial"/>
        </w:rPr>
        <w:t>Admite-se novo recurso apenas se fundamentado em novas razões ou novos argumentos agregados ao resultado em razão do julgamento do recurso anterior.</w:t>
      </w:r>
    </w:p>
    <w:p w14:paraId="63B39EE5" w14:textId="4007B33D" w:rsidR="00275A88" w:rsidRPr="00287996" w:rsidRDefault="00275A88" w:rsidP="007E376B">
      <w:pPr>
        <w:pStyle w:val="PargrafodaLista"/>
        <w:widowControl/>
        <w:numPr>
          <w:ilvl w:val="1"/>
          <w:numId w:val="17"/>
        </w:numPr>
        <w:adjustRightInd w:val="0"/>
        <w:spacing w:after="160" w:line="360" w:lineRule="auto"/>
        <w:contextualSpacing/>
        <w:rPr>
          <w:rFonts w:ascii="Arial" w:hAnsi="Arial"/>
          <w:b/>
          <w:bCs/>
        </w:rPr>
      </w:pPr>
      <w:r w:rsidRPr="00287996">
        <w:rPr>
          <w:rFonts w:ascii="Arial" w:hAnsi="Arial"/>
        </w:rPr>
        <w:t xml:space="preserve">Não provido eventual recurso interposto ou não havendo recurso contra o resultado do julgamento final das propostas, a </w:t>
      </w:r>
      <w:r w:rsidR="007133F3">
        <w:rPr>
          <w:rFonts w:ascii="Arial" w:hAnsi="Arial"/>
        </w:rPr>
        <w:t>Comissão de Contratação</w:t>
      </w:r>
      <w:r w:rsidRPr="00287996">
        <w:rPr>
          <w:rFonts w:ascii="Arial" w:hAnsi="Arial"/>
        </w:rPr>
        <w:t xml:space="preserve"> convocará sessão pública, com antecedência mínima de dois dias úteis, destinada à apresentação do Invólucro nº 05 – Documentos de Habilitação pelas LICITANTES classificadas no julgamento final das propostas, para análise da sua conformidade com as condições estabelecidas na legislação em vigor e nesse Termo de Referência.</w:t>
      </w:r>
    </w:p>
    <w:p w14:paraId="7CE39D51" w14:textId="77777777" w:rsidR="00275A88" w:rsidRPr="00035BC6" w:rsidRDefault="00275A88" w:rsidP="007E376B">
      <w:pPr>
        <w:pStyle w:val="PargrafodaLista"/>
        <w:widowControl/>
        <w:numPr>
          <w:ilvl w:val="1"/>
          <w:numId w:val="17"/>
        </w:numPr>
        <w:adjustRightInd w:val="0"/>
        <w:spacing w:after="160" w:line="360" w:lineRule="auto"/>
        <w:contextualSpacing/>
        <w:rPr>
          <w:rFonts w:ascii="Arial" w:hAnsi="Arial"/>
          <w:b/>
          <w:bCs/>
        </w:rPr>
      </w:pPr>
      <w:r w:rsidRPr="00035BC6">
        <w:rPr>
          <w:rFonts w:ascii="Arial" w:hAnsi="Arial"/>
          <w:b/>
          <w:bCs/>
        </w:rPr>
        <w:t>Quarta Sessão:</w:t>
      </w:r>
    </w:p>
    <w:p w14:paraId="43171C5E" w14:textId="35BD3C05" w:rsidR="00275A88" w:rsidRPr="00035BC6" w:rsidRDefault="00275A88" w:rsidP="007E376B">
      <w:pPr>
        <w:pStyle w:val="PargrafodaLista"/>
        <w:widowControl/>
        <w:numPr>
          <w:ilvl w:val="2"/>
          <w:numId w:val="17"/>
        </w:numPr>
        <w:adjustRightInd w:val="0"/>
        <w:spacing w:after="160" w:line="360" w:lineRule="auto"/>
        <w:contextualSpacing/>
        <w:rPr>
          <w:rFonts w:ascii="Arial" w:hAnsi="Arial"/>
          <w:b/>
          <w:bCs/>
        </w:rPr>
      </w:pPr>
      <w:r w:rsidRPr="00035BC6">
        <w:rPr>
          <w:rFonts w:ascii="Arial" w:hAnsi="Arial"/>
        </w:rPr>
        <w:t xml:space="preserve">Encerrado o prazo para a interposição de recurso em face do resultado final do julgamento das propostas, as licitantes classificadas serão convocadas pela </w:t>
      </w:r>
      <w:r w:rsidR="007133F3">
        <w:rPr>
          <w:rFonts w:ascii="Arial" w:hAnsi="Arial"/>
        </w:rPr>
        <w:t>Comissão de Contratação</w:t>
      </w:r>
      <w:r w:rsidRPr="00035BC6">
        <w:rPr>
          <w:rFonts w:ascii="Arial" w:hAnsi="Arial"/>
        </w:rPr>
        <w:t xml:space="preserve"> para apresentação dos documentos de habilitação.</w:t>
      </w:r>
    </w:p>
    <w:p w14:paraId="68A82A5F" w14:textId="0C9658C8" w:rsidR="00275A88" w:rsidRPr="00035BC6" w:rsidRDefault="00275A88" w:rsidP="007E376B">
      <w:pPr>
        <w:pStyle w:val="PargrafodaLista"/>
        <w:widowControl/>
        <w:numPr>
          <w:ilvl w:val="2"/>
          <w:numId w:val="17"/>
        </w:numPr>
        <w:adjustRightInd w:val="0"/>
        <w:spacing w:after="160" w:line="360" w:lineRule="auto"/>
        <w:contextualSpacing/>
        <w:rPr>
          <w:rFonts w:ascii="Arial" w:hAnsi="Arial"/>
          <w:b/>
          <w:bCs/>
        </w:rPr>
      </w:pPr>
      <w:r w:rsidRPr="00035BC6">
        <w:rPr>
          <w:rFonts w:ascii="Arial" w:hAnsi="Arial"/>
        </w:rPr>
        <w:t xml:space="preserve">Os documentos de habilitação de cada Licitante serão entregues à </w:t>
      </w:r>
      <w:r w:rsidR="007133F3">
        <w:rPr>
          <w:rFonts w:ascii="Arial" w:hAnsi="Arial"/>
        </w:rPr>
        <w:t>Comissão de Contratação</w:t>
      </w:r>
      <w:r w:rsidRPr="00035BC6">
        <w:rPr>
          <w:rFonts w:ascii="Arial" w:hAnsi="Arial"/>
        </w:rPr>
        <w:t xml:space="preserve"> no Invólucro nº 05, em data, hora e local estabelecidos pela </w:t>
      </w:r>
      <w:r w:rsidR="007133F3">
        <w:rPr>
          <w:rFonts w:ascii="Arial" w:hAnsi="Arial"/>
        </w:rPr>
        <w:t>Comissão de Contratação</w:t>
      </w:r>
      <w:r w:rsidRPr="00035BC6">
        <w:rPr>
          <w:rFonts w:ascii="Arial" w:hAnsi="Arial"/>
        </w:rPr>
        <w:t>.</w:t>
      </w:r>
    </w:p>
    <w:p w14:paraId="166E71C1" w14:textId="77777777" w:rsidR="00275A88" w:rsidRPr="00035BC6" w:rsidRDefault="00275A88" w:rsidP="007E376B">
      <w:pPr>
        <w:pStyle w:val="PargrafodaLista"/>
        <w:widowControl/>
        <w:numPr>
          <w:ilvl w:val="2"/>
          <w:numId w:val="17"/>
        </w:numPr>
        <w:adjustRightInd w:val="0"/>
        <w:spacing w:after="160" w:line="360" w:lineRule="auto"/>
        <w:contextualSpacing/>
        <w:rPr>
          <w:rFonts w:ascii="Arial" w:hAnsi="Arial"/>
          <w:b/>
          <w:bCs/>
        </w:rPr>
      </w:pPr>
      <w:r w:rsidRPr="00035BC6">
        <w:rPr>
          <w:rFonts w:ascii="Arial" w:hAnsi="Arial"/>
        </w:rPr>
        <w:t>O Invólucro nº 5 deverá estar devidamente lacrado e rubricado no fecho, com a seguinte identificação:</w:t>
      </w:r>
    </w:p>
    <w:p w14:paraId="260EBA87" w14:textId="77777777" w:rsidR="00275A88" w:rsidRPr="00035BC6" w:rsidRDefault="00275A88" w:rsidP="00275A88">
      <w:pPr>
        <w:pStyle w:val="PargrafodaLista"/>
        <w:spacing w:line="360" w:lineRule="auto"/>
        <w:ind w:left="360"/>
        <w:rPr>
          <w:rFonts w:ascii="Arial" w:hAnsi="Arial"/>
        </w:rPr>
      </w:pPr>
    </w:p>
    <w:p w14:paraId="1E16967A" w14:textId="77777777" w:rsidR="00275A88" w:rsidRPr="00035BC6" w:rsidRDefault="00275A88" w:rsidP="00275A88">
      <w:pPr>
        <w:pStyle w:val="PargrafodaLista"/>
        <w:spacing w:line="360" w:lineRule="auto"/>
        <w:ind w:left="1276"/>
        <w:rPr>
          <w:rFonts w:ascii="Arial" w:hAnsi="Arial"/>
        </w:rPr>
      </w:pPr>
      <w:r w:rsidRPr="00035BC6">
        <w:rPr>
          <w:rFonts w:ascii="Arial" w:hAnsi="Arial"/>
        </w:rPr>
        <w:t xml:space="preserve">PREFEITURA MUNICIPAL DE CABO FRIO </w:t>
      </w:r>
    </w:p>
    <w:p w14:paraId="63977A18" w14:textId="77777777" w:rsidR="00275A88" w:rsidRPr="00035BC6" w:rsidRDefault="00275A88" w:rsidP="00275A88">
      <w:pPr>
        <w:pStyle w:val="PargrafodaLista"/>
        <w:spacing w:line="360" w:lineRule="auto"/>
        <w:ind w:left="1276"/>
        <w:rPr>
          <w:rFonts w:ascii="Arial" w:hAnsi="Arial"/>
        </w:rPr>
      </w:pPr>
      <w:r w:rsidRPr="00035BC6">
        <w:rPr>
          <w:rFonts w:ascii="Arial" w:hAnsi="Arial"/>
        </w:rPr>
        <w:t xml:space="preserve">CONCORRÊNCIA PÚBLICA </w:t>
      </w:r>
    </w:p>
    <w:p w14:paraId="4533D844" w14:textId="77777777" w:rsidR="00275A88" w:rsidRPr="00035BC6" w:rsidRDefault="00275A88" w:rsidP="00275A88">
      <w:pPr>
        <w:pStyle w:val="PargrafodaLista"/>
        <w:spacing w:line="360" w:lineRule="auto"/>
        <w:ind w:left="1276"/>
        <w:rPr>
          <w:rFonts w:ascii="Arial" w:hAnsi="Arial"/>
        </w:rPr>
      </w:pPr>
      <w:r w:rsidRPr="00035BC6">
        <w:rPr>
          <w:rFonts w:ascii="Arial" w:hAnsi="Arial"/>
        </w:rPr>
        <w:lastRenderedPageBreak/>
        <w:t xml:space="preserve">INVÓLUCRO Nº 5 – DOCUMENTOS DE HABILITAÇÃO </w:t>
      </w:r>
    </w:p>
    <w:p w14:paraId="70FC719B" w14:textId="77777777" w:rsidR="00275A88" w:rsidRPr="00035BC6" w:rsidRDefault="00275A88" w:rsidP="00275A88">
      <w:pPr>
        <w:pStyle w:val="PargrafodaLista"/>
        <w:spacing w:line="360" w:lineRule="auto"/>
        <w:ind w:left="1276"/>
        <w:rPr>
          <w:rFonts w:ascii="Arial" w:hAnsi="Arial"/>
        </w:rPr>
      </w:pPr>
      <w:r w:rsidRPr="00035BC6">
        <w:rPr>
          <w:rFonts w:ascii="Arial" w:hAnsi="Arial"/>
        </w:rPr>
        <w:t xml:space="preserve">RAZÃO SOCIAL, CNPJ, ENDEREÇO, TELEFONE, EMAIL E FAX DA LICITANTE </w:t>
      </w:r>
    </w:p>
    <w:p w14:paraId="1F9F3D66" w14:textId="77777777" w:rsidR="00275A88" w:rsidRPr="00035BC6" w:rsidRDefault="00275A88" w:rsidP="00275A88">
      <w:pPr>
        <w:pStyle w:val="PargrafodaLista"/>
        <w:spacing w:line="360" w:lineRule="auto"/>
        <w:ind w:left="1276"/>
        <w:rPr>
          <w:rFonts w:ascii="Arial" w:hAnsi="Arial"/>
        </w:rPr>
      </w:pPr>
    </w:p>
    <w:p w14:paraId="3B032FB9" w14:textId="77777777"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Numeração de Folhas e Documentos:</w:t>
      </w:r>
    </w:p>
    <w:p w14:paraId="044A927E" w14:textId="77777777" w:rsidR="00275A88" w:rsidRPr="00035BC6" w:rsidRDefault="00275A88" w:rsidP="00275A88">
      <w:pPr>
        <w:pStyle w:val="PargrafodaLista"/>
        <w:tabs>
          <w:tab w:val="left" w:pos="851"/>
        </w:tabs>
        <w:spacing w:line="360" w:lineRule="auto"/>
        <w:ind w:left="2127"/>
        <w:rPr>
          <w:rFonts w:ascii="Arial" w:hAnsi="Arial"/>
        </w:rPr>
      </w:pPr>
      <w:r w:rsidRPr="00035BC6">
        <w:rPr>
          <w:rFonts w:ascii="Arial" w:hAnsi="Arial"/>
        </w:rPr>
        <w:t xml:space="preserve">a) Todas as folhas da documentação de habilitação - inclusive as folhas índices e de separação - deverão ser rubricadas pelo representante legal da licitante. </w:t>
      </w:r>
    </w:p>
    <w:p w14:paraId="0231D2D6" w14:textId="77777777" w:rsidR="00275A88" w:rsidRDefault="00275A88" w:rsidP="00275A88">
      <w:pPr>
        <w:pStyle w:val="PargrafodaLista"/>
        <w:tabs>
          <w:tab w:val="left" w:pos="851"/>
        </w:tabs>
        <w:spacing w:line="360" w:lineRule="auto"/>
        <w:ind w:left="2127"/>
        <w:rPr>
          <w:rFonts w:ascii="Arial" w:hAnsi="Arial"/>
        </w:rPr>
      </w:pPr>
      <w:r w:rsidRPr="00035BC6">
        <w:rPr>
          <w:rFonts w:ascii="Arial" w:hAnsi="Arial"/>
        </w:rPr>
        <w:t xml:space="preserve">b) No início da documentação deverá ser apresentado um índice, contendo todos os documentos de habilitação e a(s) página(s) em que se encontra(m). </w:t>
      </w:r>
    </w:p>
    <w:p w14:paraId="4C7214E9" w14:textId="55E177C2"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 xml:space="preserve">A </w:t>
      </w:r>
      <w:r w:rsidR="007133F3">
        <w:rPr>
          <w:rFonts w:ascii="Arial" w:hAnsi="Arial"/>
        </w:rPr>
        <w:t>Comissão de Contratação</w:t>
      </w:r>
      <w:r w:rsidRPr="00035BC6">
        <w:rPr>
          <w:rFonts w:ascii="Arial" w:hAnsi="Arial"/>
        </w:rPr>
        <w:t xml:space="preserve"> solicita que as licitantes apresentem toda a documentação de habilitação com as folhas numeradas ressaltando que eventual falta de numeração, não será motivo de inabilitação.</w:t>
      </w:r>
    </w:p>
    <w:p w14:paraId="4F991F30" w14:textId="605987C8"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 xml:space="preserve">Será obrigação da licitante comunicar imediatamente à </w:t>
      </w:r>
      <w:r w:rsidR="007133F3">
        <w:rPr>
          <w:rFonts w:ascii="Arial" w:hAnsi="Arial"/>
        </w:rPr>
        <w:t>Comissão de Contratação</w:t>
      </w:r>
      <w:r w:rsidRPr="00035BC6">
        <w:rPr>
          <w:rFonts w:ascii="Arial" w:hAnsi="Arial"/>
        </w:rPr>
        <w:t>, mudanças de endereço, telefone, fax, razão social.</w:t>
      </w:r>
    </w:p>
    <w:p w14:paraId="404E5E89" w14:textId="77777777"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Os Documentos de Habilitação deverão ter todas as suas páginas rubricadas por representante legal da licitante e ser apresentados:</w:t>
      </w:r>
    </w:p>
    <w:p w14:paraId="198D8F67" w14:textId="77777777" w:rsidR="00275A88" w:rsidRPr="00035BC6" w:rsidRDefault="00275A88" w:rsidP="00275A88">
      <w:pPr>
        <w:pStyle w:val="PargrafodaLista"/>
        <w:spacing w:line="360" w:lineRule="auto"/>
        <w:ind w:left="1701"/>
        <w:rPr>
          <w:rFonts w:ascii="Arial" w:hAnsi="Arial"/>
        </w:rPr>
      </w:pPr>
      <w:r w:rsidRPr="00035BC6">
        <w:rPr>
          <w:rFonts w:ascii="Arial" w:hAnsi="Arial"/>
        </w:rPr>
        <w:t>I - em via original; ou</w:t>
      </w:r>
    </w:p>
    <w:p w14:paraId="66C32FE4" w14:textId="77777777" w:rsidR="00275A88" w:rsidRPr="00035BC6" w:rsidRDefault="00275A88" w:rsidP="00275A88">
      <w:pPr>
        <w:pStyle w:val="PargrafodaLista"/>
        <w:spacing w:line="360" w:lineRule="auto"/>
        <w:ind w:left="1701"/>
        <w:rPr>
          <w:rFonts w:ascii="Arial" w:hAnsi="Arial"/>
        </w:rPr>
      </w:pPr>
      <w:r w:rsidRPr="00035BC6">
        <w:rPr>
          <w:rFonts w:ascii="Arial" w:hAnsi="Arial"/>
        </w:rPr>
        <w:t xml:space="preserve">II - sob a forma de certificado emitido por sistema oficial de registro cadastral unificado; </w:t>
      </w:r>
    </w:p>
    <w:p w14:paraId="691136FC" w14:textId="77777777"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Os Documentos de Habilitação deverão ser acondicionados em caderno específico, com suas páginas numeradas sequencialmente, na ordem em que figuram no Edital.</w:t>
      </w:r>
    </w:p>
    <w:p w14:paraId="547756BC" w14:textId="515F2E4D" w:rsidR="00275A88" w:rsidRPr="00035BC6"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 xml:space="preserve">Só serão aceitas cópias legíveis, que ofereçam condições de análise por parte da </w:t>
      </w:r>
      <w:r w:rsidR="007133F3">
        <w:rPr>
          <w:rFonts w:ascii="Arial" w:hAnsi="Arial"/>
        </w:rPr>
        <w:t>Comissão de Contratação</w:t>
      </w:r>
      <w:r w:rsidRPr="00035BC6">
        <w:rPr>
          <w:rFonts w:ascii="Arial" w:hAnsi="Arial"/>
        </w:rPr>
        <w:t>.</w:t>
      </w:r>
    </w:p>
    <w:p w14:paraId="01474770" w14:textId="77777777" w:rsidR="00275A88" w:rsidRPr="004D1605" w:rsidRDefault="00275A88" w:rsidP="007E376B">
      <w:pPr>
        <w:pStyle w:val="PargrafodaLista"/>
        <w:widowControl/>
        <w:numPr>
          <w:ilvl w:val="3"/>
          <w:numId w:val="17"/>
        </w:numPr>
        <w:adjustRightInd w:val="0"/>
        <w:spacing w:after="160" w:line="360" w:lineRule="auto"/>
        <w:contextualSpacing/>
        <w:rPr>
          <w:rFonts w:ascii="Arial" w:hAnsi="Arial"/>
          <w:b/>
          <w:bCs/>
        </w:rPr>
      </w:pPr>
      <w:r w:rsidRPr="00035BC6">
        <w:rPr>
          <w:rFonts w:ascii="Arial" w:hAnsi="Arial"/>
        </w:rPr>
        <w:t>Para se habilitar, a licitante deverá apresentar a documentação, na forma prevista neste instrumento.</w:t>
      </w:r>
    </w:p>
    <w:p w14:paraId="268C3EB3" w14:textId="77777777" w:rsidR="00E21B3E" w:rsidRDefault="003C2509" w:rsidP="007E376B">
      <w:pPr>
        <w:pStyle w:val="Ttulo1"/>
        <w:numPr>
          <w:ilvl w:val="0"/>
          <w:numId w:val="17"/>
        </w:numPr>
        <w:tabs>
          <w:tab w:val="left" w:pos="499"/>
        </w:tabs>
        <w:ind w:left="499" w:hanging="356"/>
      </w:pPr>
      <w:r>
        <w:rPr>
          <w:spacing w:val="-2"/>
        </w:rPr>
        <w:t>JULGAMENTO:</w:t>
      </w:r>
    </w:p>
    <w:p w14:paraId="6D4E168B" w14:textId="77777777" w:rsidR="00E21B3E" w:rsidRDefault="003C2509" w:rsidP="000205DD">
      <w:pPr>
        <w:pStyle w:val="PargrafodaLista"/>
        <w:numPr>
          <w:ilvl w:val="1"/>
          <w:numId w:val="17"/>
        </w:numPr>
        <w:tabs>
          <w:tab w:val="left" w:pos="1249"/>
        </w:tabs>
        <w:spacing w:before="129" w:line="360" w:lineRule="auto"/>
        <w:ind w:right="136" w:firstLine="0"/>
      </w:pPr>
      <w:r>
        <w:t>A análise das propostas técnicas, das propostas de preços e dos documentos de habilitação deverá</w:t>
      </w:r>
      <w:r>
        <w:rPr>
          <w:spacing w:val="-3"/>
        </w:rPr>
        <w:t xml:space="preserve"> </w:t>
      </w:r>
      <w:r>
        <w:t>observar</w:t>
      </w:r>
      <w:r>
        <w:rPr>
          <w:spacing w:val="-6"/>
        </w:rPr>
        <w:t xml:space="preserve"> </w:t>
      </w:r>
      <w:r>
        <w:t>o</w:t>
      </w:r>
      <w:r>
        <w:rPr>
          <w:spacing w:val="-3"/>
        </w:rPr>
        <w:t xml:space="preserve"> </w:t>
      </w:r>
      <w:r>
        <w:t>cumprimento</w:t>
      </w:r>
      <w:r>
        <w:rPr>
          <w:spacing w:val="-3"/>
        </w:rPr>
        <w:t xml:space="preserve"> </w:t>
      </w:r>
      <w:r>
        <w:t>de</w:t>
      </w:r>
      <w:r>
        <w:rPr>
          <w:spacing w:val="-3"/>
        </w:rPr>
        <w:t xml:space="preserve"> </w:t>
      </w:r>
      <w:r>
        <w:t>todas</w:t>
      </w:r>
      <w:r>
        <w:rPr>
          <w:spacing w:val="-2"/>
        </w:rPr>
        <w:t xml:space="preserve"> </w:t>
      </w:r>
      <w:r>
        <w:t>as</w:t>
      </w:r>
      <w:r>
        <w:rPr>
          <w:spacing w:val="-5"/>
        </w:rPr>
        <w:t xml:space="preserve"> </w:t>
      </w:r>
      <w:r>
        <w:t>condições</w:t>
      </w:r>
      <w:r>
        <w:rPr>
          <w:spacing w:val="-5"/>
        </w:rPr>
        <w:t xml:space="preserve"> </w:t>
      </w:r>
      <w:r>
        <w:t>estabelecidas na</w:t>
      </w:r>
      <w:r>
        <w:rPr>
          <w:spacing w:val="-3"/>
        </w:rPr>
        <w:t xml:space="preserve"> </w:t>
      </w:r>
      <w:r>
        <w:t>Lei</w:t>
      </w:r>
      <w:r>
        <w:rPr>
          <w:spacing w:val="-2"/>
        </w:rPr>
        <w:t xml:space="preserve"> </w:t>
      </w:r>
      <w:r>
        <w:t>nº</w:t>
      </w:r>
      <w:r>
        <w:rPr>
          <w:spacing w:val="-4"/>
        </w:rPr>
        <w:t xml:space="preserve"> </w:t>
      </w:r>
      <w:r>
        <w:t>12.232/2010,</w:t>
      </w:r>
      <w:r>
        <w:rPr>
          <w:spacing w:val="-5"/>
        </w:rPr>
        <w:t xml:space="preserve"> </w:t>
      </w:r>
      <w:r>
        <w:t>com aplicação</w:t>
      </w:r>
      <w:r>
        <w:rPr>
          <w:spacing w:val="-3"/>
        </w:rPr>
        <w:t xml:space="preserve"> </w:t>
      </w:r>
      <w:r>
        <w:t>subsidiária</w:t>
      </w:r>
      <w:r>
        <w:rPr>
          <w:spacing w:val="-3"/>
        </w:rPr>
        <w:t xml:space="preserve"> </w:t>
      </w:r>
      <w:r>
        <w:t>das</w:t>
      </w:r>
      <w:r>
        <w:rPr>
          <w:spacing w:val="-5"/>
        </w:rPr>
        <w:t xml:space="preserve"> </w:t>
      </w:r>
      <w:r>
        <w:t>condições</w:t>
      </w:r>
      <w:r>
        <w:rPr>
          <w:spacing w:val="-2"/>
        </w:rPr>
        <w:t xml:space="preserve"> </w:t>
      </w:r>
      <w:r>
        <w:t>estabelecidas</w:t>
      </w:r>
      <w:r>
        <w:rPr>
          <w:spacing w:val="-2"/>
        </w:rPr>
        <w:t xml:space="preserve"> </w:t>
      </w:r>
      <w:r>
        <w:t>na</w:t>
      </w:r>
      <w:r>
        <w:rPr>
          <w:spacing w:val="-3"/>
        </w:rPr>
        <w:t xml:space="preserve"> </w:t>
      </w:r>
      <w:r>
        <w:t>Lei</w:t>
      </w:r>
      <w:r>
        <w:rPr>
          <w:spacing w:val="-2"/>
        </w:rPr>
        <w:t xml:space="preserve"> </w:t>
      </w:r>
      <w:r>
        <w:t>nº</w:t>
      </w:r>
      <w:r>
        <w:rPr>
          <w:spacing w:val="-4"/>
        </w:rPr>
        <w:t xml:space="preserve"> </w:t>
      </w:r>
      <w:r>
        <w:t>14.133,</w:t>
      </w:r>
      <w:r>
        <w:rPr>
          <w:spacing w:val="-3"/>
        </w:rPr>
        <w:t xml:space="preserve"> </w:t>
      </w:r>
      <w:r>
        <w:t>Lei</w:t>
      </w:r>
      <w:r>
        <w:rPr>
          <w:spacing w:val="-2"/>
        </w:rPr>
        <w:t xml:space="preserve"> </w:t>
      </w:r>
      <w:r>
        <w:t>Complementar</w:t>
      </w:r>
      <w:r>
        <w:rPr>
          <w:spacing w:val="-3"/>
        </w:rPr>
        <w:t xml:space="preserve"> </w:t>
      </w:r>
      <w:r>
        <w:t>nº</w:t>
      </w:r>
      <w:r>
        <w:rPr>
          <w:spacing w:val="-4"/>
        </w:rPr>
        <w:t xml:space="preserve"> </w:t>
      </w:r>
      <w:r>
        <w:t>123/06 e demais normas aplicáveis, bem como no presente edital e seus anexos.</w:t>
      </w:r>
    </w:p>
    <w:p w14:paraId="67C3BCB4" w14:textId="77777777" w:rsidR="00E21B3E" w:rsidRDefault="003C2509" w:rsidP="000205DD">
      <w:pPr>
        <w:pStyle w:val="PargrafodaLista"/>
        <w:numPr>
          <w:ilvl w:val="2"/>
          <w:numId w:val="17"/>
        </w:numPr>
        <w:tabs>
          <w:tab w:val="left" w:pos="1984"/>
        </w:tabs>
        <w:spacing w:line="360" w:lineRule="auto"/>
        <w:ind w:right="140" w:firstLine="0"/>
      </w:pPr>
      <w:r>
        <w:t>Será</w:t>
      </w:r>
      <w:r>
        <w:rPr>
          <w:spacing w:val="-10"/>
        </w:rPr>
        <w:t xml:space="preserve"> </w:t>
      </w:r>
      <w:r>
        <w:t>desclassificado</w:t>
      </w:r>
      <w:r>
        <w:rPr>
          <w:spacing w:val="-10"/>
        </w:rPr>
        <w:t xml:space="preserve"> </w:t>
      </w:r>
      <w:r>
        <w:t>o</w:t>
      </w:r>
      <w:r>
        <w:rPr>
          <w:spacing w:val="-10"/>
        </w:rPr>
        <w:t xml:space="preserve"> </w:t>
      </w:r>
      <w:r>
        <w:t>proponente</w:t>
      </w:r>
      <w:r>
        <w:rPr>
          <w:spacing w:val="-10"/>
        </w:rPr>
        <w:t xml:space="preserve"> </w:t>
      </w:r>
      <w:r>
        <w:t>que</w:t>
      </w:r>
      <w:r>
        <w:rPr>
          <w:spacing w:val="-10"/>
        </w:rPr>
        <w:t xml:space="preserve"> </w:t>
      </w:r>
      <w:r>
        <w:t>apor,</w:t>
      </w:r>
      <w:r>
        <w:rPr>
          <w:spacing w:val="-12"/>
        </w:rPr>
        <w:t xml:space="preserve"> </w:t>
      </w:r>
      <w:r>
        <w:t>a</w:t>
      </w:r>
      <w:r>
        <w:rPr>
          <w:spacing w:val="-10"/>
        </w:rPr>
        <w:t xml:space="preserve"> </w:t>
      </w:r>
      <w:r>
        <w:t>qualquer</w:t>
      </w:r>
      <w:r>
        <w:rPr>
          <w:spacing w:val="-10"/>
        </w:rPr>
        <w:t xml:space="preserve"> </w:t>
      </w:r>
      <w:r>
        <w:t>parte</w:t>
      </w:r>
      <w:r>
        <w:rPr>
          <w:spacing w:val="-10"/>
        </w:rPr>
        <w:t xml:space="preserve"> </w:t>
      </w:r>
      <w:r>
        <w:t>da</w:t>
      </w:r>
      <w:r>
        <w:rPr>
          <w:spacing w:val="-10"/>
        </w:rPr>
        <w:t xml:space="preserve"> </w:t>
      </w:r>
      <w:r>
        <w:t>via</w:t>
      </w:r>
      <w:r>
        <w:rPr>
          <w:spacing w:val="-10"/>
        </w:rPr>
        <w:t xml:space="preserve"> </w:t>
      </w:r>
      <w:r>
        <w:t>não</w:t>
      </w:r>
      <w:r>
        <w:rPr>
          <w:spacing w:val="-10"/>
        </w:rPr>
        <w:t xml:space="preserve"> </w:t>
      </w:r>
      <w:r>
        <w:t>identificada do Plano de Comunicação Publicitária, marca (inclusive dobraduras), sinal ou palavra que possibilite a identificação antes da abertura do invólucro contendo a via identificada.</w:t>
      </w:r>
    </w:p>
    <w:p w14:paraId="5B2B44B1" w14:textId="77777777" w:rsidR="00E21B3E" w:rsidRDefault="003C2509" w:rsidP="000205DD">
      <w:pPr>
        <w:pStyle w:val="PargrafodaLista"/>
        <w:numPr>
          <w:ilvl w:val="2"/>
          <w:numId w:val="17"/>
        </w:numPr>
        <w:tabs>
          <w:tab w:val="left" w:pos="1996"/>
        </w:tabs>
        <w:spacing w:line="360" w:lineRule="auto"/>
        <w:ind w:right="139" w:firstLine="0"/>
      </w:pPr>
      <w:r>
        <w:t>Será desclassificado o proponente que apor ao invólucro destinado</w:t>
      </w:r>
      <w:r>
        <w:rPr>
          <w:spacing w:val="-1"/>
        </w:rPr>
        <w:t xml:space="preserve"> </w:t>
      </w:r>
      <w:r>
        <w:t>às informações de</w:t>
      </w:r>
      <w:r>
        <w:rPr>
          <w:spacing w:val="-5"/>
        </w:rPr>
        <w:t xml:space="preserve"> </w:t>
      </w:r>
      <w:r>
        <w:t>que</w:t>
      </w:r>
      <w:r>
        <w:rPr>
          <w:spacing w:val="-5"/>
        </w:rPr>
        <w:t xml:space="preserve"> </w:t>
      </w:r>
      <w:r>
        <w:t>trata</w:t>
      </w:r>
      <w:r>
        <w:rPr>
          <w:spacing w:val="-6"/>
        </w:rPr>
        <w:t xml:space="preserve"> </w:t>
      </w:r>
      <w:r>
        <w:t>o</w:t>
      </w:r>
      <w:r>
        <w:rPr>
          <w:spacing w:val="-7"/>
        </w:rPr>
        <w:t xml:space="preserve"> </w:t>
      </w:r>
      <w:r>
        <w:t>artigo</w:t>
      </w:r>
      <w:r>
        <w:rPr>
          <w:spacing w:val="-5"/>
        </w:rPr>
        <w:t xml:space="preserve"> </w:t>
      </w:r>
      <w:r>
        <w:t>6º,</w:t>
      </w:r>
      <w:r>
        <w:rPr>
          <w:spacing w:val="-7"/>
        </w:rPr>
        <w:t xml:space="preserve"> </w:t>
      </w:r>
      <w:r>
        <w:t>inciso</w:t>
      </w:r>
      <w:r>
        <w:rPr>
          <w:spacing w:val="-5"/>
        </w:rPr>
        <w:t xml:space="preserve"> </w:t>
      </w:r>
      <w:r>
        <w:t>III,</w:t>
      </w:r>
      <w:r>
        <w:rPr>
          <w:spacing w:val="-5"/>
        </w:rPr>
        <w:t xml:space="preserve"> </w:t>
      </w:r>
      <w:r>
        <w:t>da</w:t>
      </w:r>
      <w:r>
        <w:rPr>
          <w:spacing w:val="-5"/>
        </w:rPr>
        <w:t xml:space="preserve"> </w:t>
      </w:r>
      <w:r>
        <w:t>Lei</w:t>
      </w:r>
      <w:r>
        <w:rPr>
          <w:spacing w:val="-4"/>
        </w:rPr>
        <w:t xml:space="preserve"> </w:t>
      </w:r>
      <w:r>
        <w:t>nº</w:t>
      </w:r>
      <w:r>
        <w:rPr>
          <w:spacing w:val="-6"/>
        </w:rPr>
        <w:t xml:space="preserve"> </w:t>
      </w:r>
      <w:r>
        <w:t>12.232/2010</w:t>
      </w:r>
      <w:r>
        <w:rPr>
          <w:spacing w:val="-5"/>
        </w:rPr>
        <w:t xml:space="preserve"> </w:t>
      </w:r>
      <w:r>
        <w:t>(via</w:t>
      </w:r>
      <w:r>
        <w:rPr>
          <w:spacing w:val="-5"/>
        </w:rPr>
        <w:t xml:space="preserve"> </w:t>
      </w:r>
      <w:r>
        <w:t>não</w:t>
      </w:r>
      <w:r>
        <w:rPr>
          <w:spacing w:val="-5"/>
        </w:rPr>
        <w:t xml:space="preserve"> </w:t>
      </w:r>
      <w:r>
        <w:t>identificada),</w:t>
      </w:r>
      <w:r>
        <w:rPr>
          <w:spacing w:val="-5"/>
        </w:rPr>
        <w:t xml:space="preserve"> </w:t>
      </w:r>
      <w:r>
        <w:t>assim</w:t>
      </w:r>
      <w:r>
        <w:rPr>
          <w:spacing w:val="-4"/>
        </w:rPr>
        <w:t xml:space="preserve"> </w:t>
      </w:r>
      <w:r>
        <w:t>como aos</w:t>
      </w:r>
      <w:r>
        <w:rPr>
          <w:spacing w:val="-7"/>
        </w:rPr>
        <w:t xml:space="preserve"> </w:t>
      </w:r>
      <w:r>
        <w:t>documentos</w:t>
      </w:r>
      <w:r>
        <w:rPr>
          <w:spacing w:val="-7"/>
        </w:rPr>
        <w:t xml:space="preserve"> </w:t>
      </w:r>
      <w:r>
        <w:t>nele</w:t>
      </w:r>
      <w:r>
        <w:rPr>
          <w:spacing w:val="-8"/>
        </w:rPr>
        <w:t xml:space="preserve"> </w:t>
      </w:r>
      <w:r>
        <w:t>contidos,</w:t>
      </w:r>
      <w:r>
        <w:rPr>
          <w:spacing w:val="-8"/>
        </w:rPr>
        <w:t xml:space="preserve"> </w:t>
      </w:r>
      <w:r>
        <w:t>informação,</w:t>
      </w:r>
      <w:r>
        <w:rPr>
          <w:spacing w:val="-10"/>
        </w:rPr>
        <w:t xml:space="preserve"> </w:t>
      </w:r>
      <w:r>
        <w:t>marca</w:t>
      </w:r>
      <w:r>
        <w:rPr>
          <w:spacing w:val="-9"/>
        </w:rPr>
        <w:t xml:space="preserve"> </w:t>
      </w:r>
      <w:r>
        <w:t>(inclusive</w:t>
      </w:r>
      <w:r>
        <w:rPr>
          <w:spacing w:val="-8"/>
        </w:rPr>
        <w:t xml:space="preserve"> </w:t>
      </w:r>
      <w:r>
        <w:t>dobraduras),</w:t>
      </w:r>
      <w:r>
        <w:rPr>
          <w:spacing w:val="-11"/>
        </w:rPr>
        <w:t xml:space="preserve"> </w:t>
      </w:r>
      <w:r>
        <w:t>sinal,</w:t>
      </w:r>
      <w:r>
        <w:rPr>
          <w:spacing w:val="-8"/>
        </w:rPr>
        <w:t xml:space="preserve"> </w:t>
      </w:r>
      <w:r>
        <w:t>etiqueta</w:t>
      </w:r>
      <w:r>
        <w:rPr>
          <w:spacing w:val="-9"/>
        </w:rPr>
        <w:t xml:space="preserve"> </w:t>
      </w:r>
      <w:r>
        <w:t xml:space="preserve">ou </w:t>
      </w:r>
      <w:r>
        <w:lastRenderedPageBreak/>
        <w:t>qualquer outro elemento que identifique a autoria do Plano de Comunicação Publicitária, em qualquer momento anterior à abertura dos invólucros contendo a via identificada.</w:t>
      </w:r>
    </w:p>
    <w:p w14:paraId="25F72B72" w14:textId="77777777" w:rsidR="00E21B3E" w:rsidRDefault="003C2509" w:rsidP="000205DD">
      <w:pPr>
        <w:pStyle w:val="PargrafodaLista"/>
        <w:numPr>
          <w:ilvl w:val="2"/>
          <w:numId w:val="17"/>
        </w:numPr>
        <w:tabs>
          <w:tab w:val="left" w:pos="1989"/>
        </w:tabs>
        <w:spacing w:line="360" w:lineRule="auto"/>
        <w:ind w:right="136" w:firstLine="0"/>
      </w:pPr>
      <w:r>
        <w:t>Serão</w:t>
      </w:r>
      <w:r>
        <w:rPr>
          <w:spacing w:val="-6"/>
        </w:rPr>
        <w:t xml:space="preserve"> </w:t>
      </w:r>
      <w:r>
        <w:t>desclassificadas</w:t>
      </w:r>
      <w:r>
        <w:rPr>
          <w:spacing w:val="-7"/>
        </w:rPr>
        <w:t xml:space="preserve"> </w:t>
      </w:r>
      <w:r>
        <w:t>as</w:t>
      </w:r>
      <w:r>
        <w:rPr>
          <w:spacing w:val="-7"/>
        </w:rPr>
        <w:t xml:space="preserve"> </w:t>
      </w:r>
      <w:r>
        <w:t>licitantes</w:t>
      </w:r>
      <w:r>
        <w:rPr>
          <w:spacing w:val="-7"/>
        </w:rPr>
        <w:t xml:space="preserve"> </w:t>
      </w:r>
      <w:r>
        <w:t>que</w:t>
      </w:r>
      <w:r>
        <w:rPr>
          <w:spacing w:val="-8"/>
        </w:rPr>
        <w:t xml:space="preserve"> </w:t>
      </w:r>
      <w:r>
        <w:t>apresentarem</w:t>
      </w:r>
      <w:r>
        <w:rPr>
          <w:spacing w:val="-5"/>
        </w:rPr>
        <w:t xml:space="preserve"> </w:t>
      </w:r>
      <w:r>
        <w:t>propostas</w:t>
      </w:r>
      <w:r>
        <w:rPr>
          <w:spacing w:val="-5"/>
        </w:rPr>
        <w:t xml:space="preserve"> </w:t>
      </w:r>
      <w:r>
        <w:t>com</w:t>
      </w:r>
      <w:r>
        <w:rPr>
          <w:spacing w:val="-8"/>
        </w:rPr>
        <w:t xml:space="preserve"> </w:t>
      </w:r>
      <w:r>
        <w:t>valor</w:t>
      </w:r>
      <w:r>
        <w:rPr>
          <w:spacing w:val="-9"/>
        </w:rPr>
        <w:t xml:space="preserve"> </w:t>
      </w:r>
      <w:r>
        <w:t>superior à verba destinada, ou que consignarem preços inexequíveis.</w:t>
      </w:r>
    </w:p>
    <w:p w14:paraId="164A7288" w14:textId="77777777" w:rsidR="00E21B3E" w:rsidRDefault="003C2509" w:rsidP="000205DD">
      <w:pPr>
        <w:pStyle w:val="PargrafodaLista"/>
        <w:numPr>
          <w:ilvl w:val="2"/>
          <w:numId w:val="17"/>
        </w:numPr>
        <w:tabs>
          <w:tab w:val="left" w:pos="1996"/>
        </w:tabs>
        <w:spacing w:line="360" w:lineRule="auto"/>
        <w:ind w:right="137" w:firstLine="0"/>
      </w:pPr>
      <w:r>
        <w:t>O licitante que deixar de enviar a documentação solicitada nos termos deste</w:t>
      </w:r>
      <w:r>
        <w:rPr>
          <w:spacing w:val="-1"/>
        </w:rPr>
        <w:t xml:space="preserve"> </w:t>
      </w:r>
      <w:r>
        <w:t>edital, terá</w:t>
      </w:r>
      <w:r>
        <w:rPr>
          <w:spacing w:val="-13"/>
        </w:rPr>
        <w:t xml:space="preserve"> </w:t>
      </w:r>
      <w:r>
        <w:t>sua</w:t>
      </w:r>
      <w:r>
        <w:rPr>
          <w:spacing w:val="-13"/>
        </w:rPr>
        <w:t xml:space="preserve"> </w:t>
      </w:r>
      <w:r>
        <w:t>proposta</w:t>
      </w:r>
      <w:r>
        <w:rPr>
          <w:spacing w:val="-13"/>
        </w:rPr>
        <w:t xml:space="preserve"> </w:t>
      </w:r>
      <w:r>
        <w:t>desclassificada,</w:t>
      </w:r>
      <w:r>
        <w:rPr>
          <w:spacing w:val="-13"/>
        </w:rPr>
        <w:t xml:space="preserve"> </w:t>
      </w:r>
      <w:r>
        <w:t>sem</w:t>
      </w:r>
      <w:r>
        <w:rPr>
          <w:spacing w:val="-12"/>
        </w:rPr>
        <w:t xml:space="preserve"> </w:t>
      </w:r>
      <w:r>
        <w:t>prejuízo</w:t>
      </w:r>
      <w:r>
        <w:rPr>
          <w:spacing w:val="-12"/>
        </w:rPr>
        <w:t xml:space="preserve"> </w:t>
      </w:r>
      <w:r>
        <w:t>a</w:t>
      </w:r>
      <w:r>
        <w:rPr>
          <w:spacing w:val="-13"/>
        </w:rPr>
        <w:t xml:space="preserve"> </w:t>
      </w:r>
      <w:r>
        <w:t>aplicação</w:t>
      </w:r>
      <w:r>
        <w:rPr>
          <w:spacing w:val="-12"/>
        </w:rPr>
        <w:t xml:space="preserve"> </w:t>
      </w:r>
      <w:r>
        <w:t>de</w:t>
      </w:r>
      <w:r>
        <w:rPr>
          <w:spacing w:val="-13"/>
        </w:rPr>
        <w:t xml:space="preserve"> </w:t>
      </w:r>
      <w:r>
        <w:t>sanções</w:t>
      </w:r>
      <w:r>
        <w:rPr>
          <w:spacing w:val="-12"/>
        </w:rPr>
        <w:t xml:space="preserve"> </w:t>
      </w:r>
      <w:r>
        <w:t>previstas</w:t>
      </w:r>
      <w:r>
        <w:rPr>
          <w:spacing w:val="-12"/>
        </w:rPr>
        <w:t xml:space="preserve"> </w:t>
      </w:r>
      <w:r>
        <w:t>neste</w:t>
      </w:r>
      <w:r>
        <w:rPr>
          <w:spacing w:val="-13"/>
        </w:rPr>
        <w:t xml:space="preserve"> </w:t>
      </w:r>
      <w:r>
        <w:t>edital.</w:t>
      </w:r>
    </w:p>
    <w:p w14:paraId="41189523" w14:textId="71E6F4B2" w:rsidR="00E21B3E" w:rsidRDefault="003C2509" w:rsidP="000205DD">
      <w:pPr>
        <w:pStyle w:val="PargrafodaLista"/>
        <w:numPr>
          <w:ilvl w:val="1"/>
          <w:numId w:val="17"/>
        </w:numPr>
        <w:tabs>
          <w:tab w:val="left" w:pos="1235"/>
        </w:tabs>
        <w:spacing w:before="180" w:line="360" w:lineRule="auto"/>
        <w:ind w:right="135" w:firstLine="0"/>
      </w:pPr>
      <w:r>
        <w:t>No</w:t>
      </w:r>
      <w:r>
        <w:rPr>
          <w:spacing w:val="-13"/>
        </w:rPr>
        <w:t xml:space="preserve"> </w:t>
      </w:r>
      <w:r>
        <w:t>julgamento</w:t>
      </w:r>
      <w:r>
        <w:rPr>
          <w:spacing w:val="-12"/>
        </w:rPr>
        <w:t xml:space="preserve"> </w:t>
      </w:r>
      <w:r>
        <w:t>da</w:t>
      </w:r>
      <w:r>
        <w:rPr>
          <w:spacing w:val="-12"/>
        </w:rPr>
        <w:t xml:space="preserve"> </w:t>
      </w:r>
      <w:r>
        <w:t>proposta</w:t>
      </w:r>
      <w:r>
        <w:rPr>
          <w:spacing w:val="-12"/>
        </w:rPr>
        <w:t xml:space="preserve"> </w:t>
      </w:r>
      <w:r>
        <w:t>serão</w:t>
      </w:r>
      <w:r>
        <w:rPr>
          <w:spacing w:val="-12"/>
        </w:rPr>
        <w:t xml:space="preserve"> </w:t>
      </w:r>
      <w:r>
        <w:t>verificados</w:t>
      </w:r>
      <w:r>
        <w:rPr>
          <w:spacing w:val="-12"/>
        </w:rPr>
        <w:t xml:space="preserve"> </w:t>
      </w:r>
      <w:r>
        <w:t>os</w:t>
      </w:r>
      <w:r>
        <w:rPr>
          <w:spacing w:val="-12"/>
        </w:rPr>
        <w:t xml:space="preserve"> </w:t>
      </w:r>
      <w:r w:rsidR="004E4D06">
        <w:t>honorários</w:t>
      </w:r>
      <w:r>
        <w:rPr>
          <w:spacing w:val="-12"/>
        </w:rPr>
        <w:t xml:space="preserve"> </w:t>
      </w:r>
      <w:r>
        <w:t>apresentados,</w:t>
      </w:r>
      <w:r>
        <w:rPr>
          <w:spacing w:val="-12"/>
        </w:rPr>
        <w:t xml:space="preserve"> </w:t>
      </w:r>
      <w:r>
        <w:t>observando-se</w:t>
      </w:r>
      <w:r>
        <w:rPr>
          <w:spacing w:val="-13"/>
        </w:rPr>
        <w:t xml:space="preserve"> </w:t>
      </w:r>
      <w:r>
        <w:t>que a presente licitação é do tipo TECNICA E PREÇO.</w:t>
      </w:r>
    </w:p>
    <w:p w14:paraId="671E2F5D" w14:textId="77777777" w:rsidR="00E21B3E" w:rsidRDefault="003C2509" w:rsidP="000205DD">
      <w:pPr>
        <w:pStyle w:val="PargrafodaLista"/>
        <w:numPr>
          <w:ilvl w:val="1"/>
          <w:numId w:val="17"/>
        </w:numPr>
        <w:tabs>
          <w:tab w:val="left" w:pos="1247"/>
        </w:tabs>
        <w:spacing w:line="360" w:lineRule="auto"/>
        <w:ind w:left="1247" w:hanging="537"/>
      </w:pPr>
      <w:r>
        <w:t>Será</w:t>
      </w:r>
      <w:r>
        <w:rPr>
          <w:spacing w:val="-7"/>
        </w:rPr>
        <w:t xml:space="preserve"> </w:t>
      </w:r>
      <w:r>
        <w:t>declarada</w:t>
      </w:r>
      <w:r>
        <w:rPr>
          <w:spacing w:val="-4"/>
        </w:rPr>
        <w:t xml:space="preserve"> </w:t>
      </w:r>
      <w:r>
        <w:t>vencedora</w:t>
      </w:r>
      <w:r>
        <w:rPr>
          <w:spacing w:val="-4"/>
        </w:rPr>
        <w:t xml:space="preserve"> </w:t>
      </w:r>
      <w:r>
        <w:t>a</w:t>
      </w:r>
      <w:r>
        <w:rPr>
          <w:spacing w:val="-5"/>
        </w:rPr>
        <w:t xml:space="preserve"> </w:t>
      </w:r>
      <w:r>
        <w:t>Proponente</w:t>
      </w:r>
      <w:r>
        <w:rPr>
          <w:spacing w:val="-4"/>
        </w:rPr>
        <w:t xml:space="preserve"> </w:t>
      </w:r>
      <w:r>
        <w:t>que</w:t>
      </w:r>
      <w:r>
        <w:rPr>
          <w:spacing w:val="-4"/>
        </w:rPr>
        <w:t xml:space="preserve"> </w:t>
      </w:r>
      <w:r>
        <w:t>obtiver</w:t>
      </w:r>
      <w:r>
        <w:rPr>
          <w:spacing w:val="-5"/>
        </w:rPr>
        <w:t xml:space="preserve"> </w:t>
      </w:r>
      <w:r>
        <w:t>a</w:t>
      </w:r>
      <w:r>
        <w:rPr>
          <w:spacing w:val="-5"/>
        </w:rPr>
        <w:t xml:space="preserve"> </w:t>
      </w:r>
      <w:r>
        <w:t>maior</w:t>
      </w:r>
      <w:r>
        <w:rPr>
          <w:spacing w:val="-7"/>
        </w:rPr>
        <w:t xml:space="preserve"> </w:t>
      </w:r>
      <w:r>
        <w:t>NOTA</w:t>
      </w:r>
      <w:r>
        <w:rPr>
          <w:spacing w:val="-5"/>
        </w:rPr>
        <w:t xml:space="preserve"> </w:t>
      </w:r>
      <w:r>
        <w:t>FINAL</w:t>
      </w:r>
      <w:r>
        <w:rPr>
          <w:spacing w:val="-5"/>
        </w:rPr>
        <w:t xml:space="preserve"> </w:t>
      </w:r>
      <w:r>
        <w:rPr>
          <w:spacing w:val="-2"/>
        </w:rPr>
        <w:t>(NF).</w:t>
      </w:r>
    </w:p>
    <w:p w14:paraId="0C0BDFD9" w14:textId="77777777" w:rsidR="00E21B3E" w:rsidRDefault="003C2509" w:rsidP="000205DD">
      <w:pPr>
        <w:pStyle w:val="PargrafodaLista"/>
        <w:numPr>
          <w:ilvl w:val="1"/>
          <w:numId w:val="17"/>
        </w:numPr>
        <w:tabs>
          <w:tab w:val="left" w:pos="1201"/>
        </w:tabs>
        <w:spacing w:before="131" w:line="360" w:lineRule="auto"/>
        <w:ind w:right="139" w:hanging="1"/>
      </w:pPr>
      <w:r>
        <w:t>De acordo com o artigo 10 da Lei nº 12.232/2010, as propostas técnicas serão analisadas e julgadas por subcomissão técnica, constituída por, pelo menos, 03 (três) membros que sejam formados em comunicação, publicidade ou marketing ou que atuem em uma</w:t>
      </w:r>
      <w:r w:rsidRPr="00CE17C3">
        <w:rPr>
          <w:spacing w:val="-1"/>
        </w:rPr>
        <w:t xml:space="preserve"> </w:t>
      </w:r>
      <w:r>
        <w:t>dessas áreas, sendo que, pelo menos, 1/3 (um terço) deles não poderão manter nenhum vínculo funcional ou contratual, direto ou indireto, com o Município.</w:t>
      </w:r>
    </w:p>
    <w:p w14:paraId="3E97523C" w14:textId="77777777" w:rsidR="00E21B3E" w:rsidRDefault="003C2509" w:rsidP="000205DD">
      <w:pPr>
        <w:pStyle w:val="PargrafodaLista"/>
        <w:numPr>
          <w:ilvl w:val="2"/>
          <w:numId w:val="17"/>
        </w:numPr>
        <w:tabs>
          <w:tab w:val="left" w:pos="2020"/>
        </w:tabs>
        <w:spacing w:line="360" w:lineRule="auto"/>
        <w:ind w:right="136" w:firstLine="0"/>
      </w:pPr>
      <w:r>
        <w:t>A relação dos nomes dos membros escolhidos foi publicada no Diário Oficial do Município, em prazo não inferior a 10 (dez) dias da data em que foi realizada a sessão pública marcada para o sorteio.</w:t>
      </w:r>
    </w:p>
    <w:p w14:paraId="4E3AAFCC" w14:textId="77777777" w:rsidR="00E21B3E" w:rsidRPr="006C1703" w:rsidRDefault="00CE17C3" w:rsidP="00163862">
      <w:pPr>
        <w:tabs>
          <w:tab w:val="left" w:pos="1295"/>
        </w:tabs>
        <w:spacing w:line="360" w:lineRule="auto"/>
        <w:ind w:left="709" w:right="135"/>
      </w:pPr>
      <w:r w:rsidRPr="00163862">
        <w:rPr>
          <w:b/>
          <w:bCs/>
        </w:rPr>
        <w:t>12.5.</w:t>
      </w:r>
      <w:r>
        <w:t xml:space="preserve"> </w:t>
      </w:r>
      <w:r w:rsidR="003C2509">
        <w:t xml:space="preserve">As Propostas Técnicas das licitantes serão julgadas pela Subcomissão Técnica, mediante critério de Técnica e Preço, adotando-se a nota máxima de </w:t>
      </w:r>
      <w:r w:rsidR="0075615C">
        <w:t>7</w:t>
      </w:r>
      <w:r w:rsidR="0075615C" w:rsidRPr="0075615C">
        <w:t xml:space="preserve">0 (setenta) </w:t>
      </w:r>
      <w:r w:rsidR="003C2509">
        <w:t xml:space="preserve"> pontos para Proposta Técnica e </w:t>
      </w:r>
      <w:r w:rsidR="0075615C">
        <w:t>30 (trinta)</w:t>
      </w:r>
      <w:r w:rsidR="003C2509">
        <w:t xml:space="preserve"> pontos para Proposta de Preços (descontos). Com base nisto, serão levados em consideração os seguintes fatores</w:t>
      </w:r>
      <w:r w:rsidR="00595483">
        <w:t>,</w:t>
      </w:r>
      <w:r w:rsidR="00D7761F">
        <w:t xml:space="preserve"> p</w:t>
      </w:r>
      <w:r w:rsidR="003C2509">
        <w:t>ara</w:t>
      </w:r>
      <w:r w:rsidR="003C2509" w:rsidRPr="00CE17C3">
        <w:rPr>
          <w:spacing w:val="-8"/>
        </w:rPr>
        <w:t xml:space="preserve"> </w:t>
      </w:r>
      <w:r w:rsidR="003C2509">
        <w:t>o</w:t>
      </w:r>
      <w:r w:rsidR="003C2509" w:rsidRPr="00CE17C3">
        <w:rPr>
          <w:spacing w:val="-5"/>
        </w:rPr>
        <w:t xml:space="preserve"> </w:t>
      </w:r>
      <w:r w:rsidR="003C2509">
        <w:t>julgamento</w:t>
      </w:r>
      <w:r w:rsidR="003C2509" w:rsidRPr="00CE17C3">
        <w:rPr>
          <w:spacing w:val="-7"/>
        </w:rPr>
        <w:t xml:space="preserve"> </w:t>
      </w:r>
      <w:r w:rsidR="003C2509">
        <w:t>das</w:t>
      </w:r>
      <w:r w:rsidR="003C2509" w:rsidRPr="00CE17C3">
        <w:rPr>
          <w:spacing w:val="-4"/>
        </w:rPr>
        <w:t xml:space="preserve"> </w:t>
      </w:r>
      <w:r w:rsidR="003C2509">
        <w:t>propostas</w:t>
      </w:r>
      <w:r w:rsidR="003C2509" w:rsidRPr="00CE17C3">
        <w:rPr>
          <w:spacing w:val="-3"/>
        </w:rPr>
        <w:t xml:space="preserve"> </w:t>
      </w:r>
      <w:r w:rsidR="003C2509">
        <w:t>serão</w:t>
      </w:r>
      <w:r w:rsidR="003C2509" w:rsidRPr="00CE17C3">
        <w:rPr>
          <w:spacing w:val="-5"/>
        </w:rPr>
        <w:t xml:space="preserve"> </w:t>
      </w:r>
      <w:r w:rsidR="003C2509">
        <w:t>verificadas</w:t>
      </w:r>
      <w:r w:rsidR="003C2509" w:rsidRPr="00CE17C3">
        <w:rPr>
          <w:spacing w:val="-4"/>
        </w:rPr>
        <w:t xml:space="preserve"> </w:t>
      </w:r>
      <w:r w:rsidR="003C2509">
        <w:t>as</w:t>
      </w:r>
      <w:r w:rsidR="003C2509" w:rsidRPr="00CE17C3">
        <w:rPr>
          <w:spacing w:val="-7"/>
        </w:rPr>
        <w:t xml:space="preserve"> </w:t>
      </w:r>
      <w:r w:rsidR="003C2509">
        <w:t>seguintes</w:t>
      </w:r>
      <w:r w:rsidR="003C2509" w:rsidRPr="00CE17C3">
        <w:rPr>
          <w:spacing w:val="-3"/>
        </w:rPr>
        <w:t xml:space="preserve"> </w:t>
      </w:r>
      <w:r w:rsidR="003C2509" w:rsidRPr="00CE17C3">
        <w:rPr>
          <w:spacing w:val="-2"/>
        </w:rPr>
        <w:t>disposições:</w:t>
      </w:r>
    </w:p>
    <w:p w14:paraId="3CCBFA31" w14:textId="268C0B41" w:rsidR="00E21B3E" w:rsidRPr="006C1703" w:rsidRDefault="003C2509" w:rsidP="000205DD">
      <w:pPr>
        <w:pStyle w:val="Ttulo2"/>
        <w:numPr>
          <w:ilvl w:val="2"/>
          <w:numId w:val="42"/>
        </w:numPr>
        <w:tabs>
          <w:tab w:val="left" w:pos="2123"/>
        </w:tabs>
        <w:spacing w:before="128"/>
      </w:pPr>
      <w:r w:rsidRPr="006C1703">
        <w:t>Proposta</w:t>
      </w:r>
      <w:r w:rsidRPr="006C1703">
        <w:rPr>
          <w:spacing w:val="-7"/>
        </w:rPr>
        <w:t xml:space="preserve"> </w:t>
      </w:r>
      <w:r w:rsidRPr="006C1703">
        <w:rPr>
          <w:spacing w:val="-2"/>
        </w:rPr>
        <w:t>Técnica:</w:t>
      </w:r>
      <w:r w:rsidR="000205DD" w:rsidRPr="006C1703">
        <w:rPr>
          <w:spacing w:val="-2"/>
        </w:rPr>
        <w:t xml:space="preserve"> </w:t>
      </w:r>
      <w:r w:rsidRPr="006C1703">
        <w:rPr>
          <w:b w:val="0"/>
          <w:bCs w:val="0"/>
        </w:rPr>
        <w:t xml:space="preserve">A nota da Proposta Técnica está limitada ao máximo de </w:t>
      </w:r>
      <w:r w:rsidR="0023246B" w:rsidRPr="006C1703">
        <w:rPr>
          <w:b w:val="0"/>
          <w:bCs w:val="0"/>
        </w:rPr>
        <w:t xml:space="preserve">100 (cem) pontos e </w:t>
      </w:r>
      <w:r w:rsidRPr="006C1703">
        <w:rPr>
          <w:b w:val="0"/>
          <w:bCs w:val="0"/>
        </w:rPr>
        <w:t>será apurada segundo a metodologia a seguir</w:t>
      </w:r>
      <w:r w:rsidR="004E4D06" w:rsidRPr="006C1703">
        <w:rPr>
          <w:b w:val="0"/>
          <w:bCs w:val="0"/>
        </w:rPr>
        <w:t xml:space="preserve">, conforme </w:t>
      </w:r>
      <w:r w:rsidR="004E4D06" w:rsidRPr="006C1703">
        <w:t>Anexo F</w:t>
      </w:r>
      <w:r w:rsidRPr="006C1703">
        <w:rPr>
          <w:b w:val="0"/>
          <w:bCs w:val="0"/>
        </w:rPr>
        <w:t>:</w:t>
      </w:r>
    </w:p>
    <w:p w14:paraId="28FEDB41" w14:textId="77777777" w:rsidR="000205DD" w:rsidRPr="006C1703" w:rsidRDefault="000205DD" w:rsidP="000205DD">
      <w:pPr>
        <w:pStyle w:val="Ttulo2"/>
        <w:tabs>
          <w:tab w:val="left" w:pos="2123"/>
        </w:tabs>
        <w:spacing w:before="128"/>
        <w:ind w:left="1855"/>
      </w:pPr>
    </w:p>
    <w:p w14:paraId="7849F21A" w14:textId="77777777" w:rsidR="00E21B3E" w:rsidRPr="006C1703" w:rsidRDefault="009F1875" w:rsidP="000205DD">
      <w:pPr>
        <w:pStyle w:val="PargrafodaLista"/>
        <w:spacing w:line="255" w:lineRule="exact"/>
        <w:ind w:left="1418"/>
      </w:pPr>
      <w:r w:rsidRPr="006C1703">
        <w:rPr>
          <w:b/>
          <w:bCs/>
        </w:rPr>
        <w:t>12.5.1.1.</w:t>
      </w:r>
      <w:r w:rsidRPr="006C1703">
        <w:t xml:space="preserve"> </w:t>
      </w:r>
      <w:r w:rsidR="003C2509" w:rsidRPr="006C1703">
        <w:rPr>
          <w:b/>
          <w:bCs/>
        </w:rPr>
        <w:t>Plano</w:t>
      </w:r>
      <w:r w:rsidR="003C2509" w:rsidRPr="006C1703">
        <w:rPr>
          <w:b/>
          <w:bCs/>
          <w:spacing w:val="-5"/>
        </w:rPr>
        <w:t xml:space="preserve"> </w:t>
      </w:r>
      <w:r w:rsidR="003C2509" w:rsidRPr="006C1703">
        <w:rPr>
          <w:b/>
          <w:bCs/>
        </w:rPr>
        <w:t>de</w:t>
      </w:r>
      <w:r w:rsidR="003C2509" w:rsidRPr="006C1703">
        <w:rPr>
          <w:b/>
          <w:bCs/>
          <w:spacing w:val="-3"/>
        </w:rPr>
        <w:t xml:space="preserve"> </w:t>
      </w:r>
      <w:r w:rsidR="003C2509" w:rsidRPr="006C1703">
        <w:rPr>
          <w:b/>
          <w:bCs/>
        </w:rPr>
        <w:t>Comunicação</w:t>
      </w:r>
      <w:r w:rsidR="003C2509" w:rsidRPr="006C1703">
        <w:rPr>
          <w:b/>
          <w:bCs/>
          <w:spacing w:val="-3"/>
        </w:rPr>
        <w:t xml:space="preserve"> </w:t>
      </w:r>
      <w:r w:rsidR="003C2509" w:rsidRPr="006C1703">
        <w:rPr>
          <w:b/>
          <w:bCs/>
        </w:rPr>
        <w:t>–</w:t>
      </w:r>
      <w:r w:rsidR="003C2509" w:rsidRPr="006C1703">
        <w:rPr>
          <w:b/>
          <w:bCs/>
          <w:spacing w:val="-3"/>
        </w:rPr>
        <w:t xml:space="preserve"> </w:t>
      </w:r>
      <w:r w:rsidR="003C2509" w:rsidRPr="006C1703">
        <w:rPr>
          <w:b/>
          <w:bCs/>
        </w:rPr>
        <w:t>Nota</w:t>
      </w:r>
      <w:r w:rsidR="003C2509" w:rsidRPr="006C1703">
        <w:rPr>
          <w:b/>
          <w:bCs/>
          <w:spacing w:val="-2"/>
        </w:rPr>
        <w:t xml:space="preserve"> </w:t>
      </w:r>
      <w:r w:rsidR="003C2509" w:rsidRPr="006C1703">
        <w:rPr>
          <w:b/>
          <w:bCs/>
        </w:rPr>
        <w:t>Máxima</w:t>
      </w:r>
      <w:r w:rsidR="003C2509" w:rsidRPr="006C1703">
        <w:rPr>
          <w:b/>
          <w:bCs/>
          <w:spacing w:val="-3"/>
        </w:rPr>
        <w:t xml:space="preserve"> </w:t>
      </w:r>
      <w:r w:rsidR="003C2509" w:rsidRPr="006C1703">
        <w:rPr>
          <w:b/>
          <w:bCs/>
        </w:rPr>
        <w:t>=</w:t>
      </w:r>
      <w:r w:rsidR="003C2509" w:rsidRPr="006C1703">
        <w:rPr>
          <w:b/>
          <w:bCs/>
          <w:spacing w:val="-5"/>
        </w:rPr>
        <w:t xml:space="preserve"> </w:t>
      </w:r>
      <w:r w:rsidR="0023246B" w:rsidRPr="006C1703">
        <w:rPr>
          <w:b/>
          <w:bCs/>
        </w:rPr>
        <w:t>6</w:t>
      </w:r>
      <w:r w:rsidR="003C2509" w:rsidRPr="006C1703">
        <w:rPr>
          <w:b/>
          <w:bCs/>
        </w:rPr>
        <w:t>5</w:t>
      </w:r>
      <w:r w:rsidR="003C2509" w:rsidRPr="006C1703">
        <w:rPr>
          <w:b/>
          <w:bCs/>
          <w:spacing w:val="-3"/>
        </w:rPr>
        <w:t xml:space="preserve"> </w:t>
      </w:r>
      <w:r w:rsidR="003C2509" w:rsidRPr="006C1703">
        <w:rPr>
          <w:b/>
          <w:bCs/>
        </w:rPr>
        <w:t>(</w:t>
      </w:r>
      <w:r w:rsidR="0023246B" w:rsidRPr="006C1703">
        <w:rPr>
          <w:b/>
          <w:bCs/>
        </w:rPr>
        <w:t>sessenta</w:t>
      </w:r>
      <w:r w:rsidR="003C2509" w:rsidRPr="006C1703">
        <w:rPr>
          <w:b/>
          <w:bCs/>
          <w:spacing w:val="-3"/>
        </w:rPr>
        <w:t xml:space="preserve"> </w:t>
      </w:r>
      <w:r w:rsidR="003C2509" w:rsidRPr="006C1703">
        <w:rPr>
          <w:b/>
          <w:bCs/>
        </w:rPr>
        <w:t>e</w:t>
      </w:r>
      <w:r w:rsidR="003C2509" w:rsidRPr="006C1703">
        <w:rPr>
          <w:b/>
          <w:bCs/>
          <w:spacing w:val="-3"/>
        </w:rPr>
        <w:t xml:space="preserve"> </w:t>
      </w:r>
      <w:r w:rsidR="003C2509" w:rsidRPr="006C1703">
        <w:rPr>
          <w:b/>
          <w:bCs/>
        </w:rPr>
        <w:t>cinco)</w:t>
      </w:r>
      <w:r w:rsidR="003C2509" w:rsidRPr="006C1703">
        <w:rPr>
          <w:b/>
          <w:bCs/>
          <w:spacing w:val="-3"/>
        </w:rPr>
        <w:t xml:space="preserve"> </w:t>
      </w:r>
      <w:r w:rsidR="003C2509" w:rsidRPr="006C1703">
        <w:rPr>
          <w:b/>
          <w:bCs/>
          <w:spacing w:val="-2"/>
        </w:rPr>
        <w:t>pontos</w:t>
      </w:r>
      <w:r w:rsidR="0023246B" w:rsidRPr="006C1703">
        <w:rPr>
          <w:b/>
          <w:bCs/>
          <w:spacing w:val="-2"/>
        </w:rPr>
        <w:t>, assim divididos</w:t>
      </w:r>
      <w:r w:rsidR="003C2509" w:rsidRPr="006C1703">
        <w:rPr>
          <w:b/>
          <w:bCs/>
          <w:spacing w:val="-2"/>
        </w:rPr>
        <w:t>:</w:t>
      </w:r>
    </w:p>
    <w:p w14:paraId="47D9DA83" w14:textId="77777777" w:rsidR="00E21B3E" w:rsidRPr="006C1703" w:rsidRDefault="009F1875" w:rsidP="000205DD">
      <w:pPr>
        <w:pStyle w:val="PargrafodaLista"/>
        <w:tabs>
          <w:tab w:val="left" w:pos="2268"/>
        </w:tabs>
        <w:spacing w:before="129"/>
        <w:ind w:left="1843"/>
      </w:pPr>
      <w:r w:rsidRPr="006C1703">
        <w:rPr>
          <w:b/>
          <w:bCs/>
        </w:rPr>
        <w:t>12.5.1.1.1.</w:t>
      </w:r>
      <w:r w:rsidRPr="006C1703">
        <w:t xml:space="preserve"> </w:t>
      </w:r>
      <w:r w:rsidR="003C2509" w:rsidRPr="006C1703">
        <w:rPr>
          <w:b/>
          <w:bCs/>
        </w:rPr>
        <w:t>Raciocínio</w:t>
      </w:r>
      <w:r w:rsidR="003C2509" w:rsidRPr="006C1703">
        <w:rPr>
          <w:b/>
          <w:bCs/>
          <w:spacing w:val="-10"/>
        </w:rPr>
        <w:t xml:space="preserve"> </w:t>
      </w:r>
      <w:r w:rsidR="003C2509" w:rsidRPr="006C1703">
        <w:rPr>
          <w:b/>
          <w:bCs/>
        </w:rPr>
        <w:t>Básico:</w:t>
      </w:r>
      <w:r w:rsidR="003C2509" w:rsidRPr="006C1703">
        <w:rPr>
          <w:spacing w:val="-8"/>
        </w:rPr>
        <w:t xml:space="preserve"> </w:t>
      </w:r>
      <w:r w:rsidR="003C2509" w:rsidRPr="006C1703">
        <w:t>Acuidade</w:t>
      </w:r>
      <w:r w:rsidR="003C2509" w:rsidRPr="006C1703">
        <w:rPr>
          <w:spacing w:val="-7"/>
        </w:rPr>
        <w:t xml:space="preserve"> </w:t>
      </w:r>
      <w:r w:rsidR="003C2509" w:rsidRPr="006C1703">
        <w:t>de</w:t>
      </w:r>
      <w:r w:rsidR="003C2509" w:rsidRPr="006C1703">
        <w:rPr>
          <w:spacing w:val="-7"/>
        </w:rPr>
        <w:t xml:space="preserve"> </w:t>
      </w:r>
      <w:r w:rsidR="003C2509" w:rsidRPr="006C1703">
        <w:t>compreensão.</w:t>
      </w:r>
      <w:r w:rsidR="003C2509" w:rsidRPr="006C1703">
        <w:rPr>
          <w:spacing w:val="-7"/>
        </w:rPr>
        <w:t xml:space="preserve"> </w:t>
      </w:r>
      <w:bookmarkStart w:id="3" w:name="_Hlk193310359"/>
      <w:r w:rsidR="003C2509" w:rsidRPr="006C1703">
        <w:t>Nota</w:t>
      </w:r>
      <w:r w:rsidR="003C2509" w:rsidRPr="006C1703">
        <w:rPr>
          <w:spacing w:val="-7"/>
        </w:rPr>
        <w:t xml:space="preserve"> </w:t>
      </w:r>
      <w:r w:rsidR="003C2509" w:rsidRPr="006C1703">
        <w:rPr>
          <w:spacing w:val="-2"/>
        </w:rPr>
        <w:t>Máxima</w:t>
      </w:r>
      <w:r w:rsidRPr="006C1703">
        <w:rPr>
          <w:spacing w:val="-2"/>
        </w:rPr>
        <w:t xml:space="preserve"> </w:t>
      </w:r>
      <w:r w:rsidR="003C2509" w:rsidRPr="006C1703">
        <w:t>=</w:t>
      </w:r>
      <w:r w:rsidR="003C2509" w:rsidRPr="006C1703">
        <w:rPr>
          <w:spacing w:val="-3"/>
        </w:rPr>
        <w:t xml:space="preserve"> </w:t>
      </w:r>
      <w:bookmarkEnd w:id="3"/>
      <w:r w:rsidR="0023246B" w:rsidRPr="006C1703">
        <w:t>10</w:t>
      </w:r>
      <w:r w:rsidR="003C2509" w:rsidRPr="006C1703">
        <w:rPr>
          <w:spacing w:val="-3"/>
        </w:rPr>
        <w:t xml:space="preserve"> </w:t>
      </w:r>
      <w:r w:rsidR="003C2509" w:rsidRPr="006C1703">
        <w:t>(</w:t>
      </w:r>
      <w:r w:rsidR="002A665A" w:rsidRPr="006C1703">
        <w:t>dez</w:t>
      </w:r>
      <w:r w:rsidR="003C2509" w:rsidRPr="006C1703">
        <w:t>)</w:t>
      </w:r>
      <w:r w:rsidR="003C2509" w:rsidRPr="006C1703">
        <w:rPr>
          <w:spacing w:val="-2"/>
        </w:rPr>
        <w:t xml:space="preserve"> pontos</w:t>
      </w:r>
    </w:p>
    <w:p w14:paraId="0BA0B23A" w14:textId="77777777" w:rsidR="00E21B3E" w:rsidRPr="006C1703" w:rsidRDefault="0023246B" w:rsidP="000205DD">
      <w:pPr>
        <w:pStyle w:val="PargrafodaLista"/>
        <w:numPr>
          <w:ilvl w:val="6"/>
          <w:numId w:val="14"/>
        </w:numPr>
        <w:tabs>
          <w:tab w:val="left" w:pos="2268"/>
          <w:tab w:val="left" w:pos="3822"/>
        </w:tabs>
        <w:spacing w:before="129" w:line="362" w:lineRule="auto"/>
        <w:ind w:left="1843" w:right="211" w:firstLine="0"/>
        <w:rPr>
          <w:rFonts w:asciiTheme="majorHAnsi" w:hAnsiTheme="majorHAnsi"/>
        </w:rPr>
      </w:pPr>
      <w:r w:rsidRPr="006C1703">
        <w:rPr>
          <w:rFonts w:asciiTheme="majorHAnsi" w:hAnsiTheme="majorHAnsi"/>
        </w:rPr>
        <w:t xml:space="preserve">As ações de comunicação publicitária objeto desta licitação: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Pr="006C1703">
        <w:rPr>
          <w:rFonts w:asciiTheme="majorHAnsi" w:hAnsiTheme="majorHAnsi"/>
        </w:rPr>
        <w:t>4 (quatro) pontos</w:t>
      </w:r>
      <w:r w:rsidR="003C2509" w:rsidRPr="006C1703">
        <w:rPr>
          <w:rFonts w:asciiTheme="majorHAnsi" w:hAnsiTheme="majorHAnsi"/>
        </w:rPr>
        <w:t>;</w:t>
      </w:r>
    </w:p>
    <w:p w14:paraId="2EE21E5B" w14:textId="77777777" w:rsidR="00E21B3E" w:rsidRPr="006C1703" w:rsidRDefault="0023246B" w:rsidP="000205DD">
      <w:pPr>
        <w:pStyle w:val="PargrafodaLista"/>
        <w:numPr>
          <w:ilvl w:val="6"/>
          <w:numId w:val="14"/>
        </w:numPr>
        <w:tabs>
          <w:tab w:val="left" w:pos="2268"/>
          <w:tab w:val="left" w:pos="3801"/>
        </w:tabs>
        <w:spacing w:line="360" w:lineRule="auto"/>
        <w:ind w:left="1843" w:right="214" w:firstLine="0"/>
      </w:pPr>
      <w:r w:rsidRPr="006C1703">
        <w:t>O desafio de comunicação a ser enfrentado pela PREFEITURA DE CABO FRIO</w:t>
      </w:r>
      <w:r w:rsidR="00295ADB" w:rsidRPr="006C1703">
        <w:t>:</w:t>
      </w:r>
      <w:r w:rsidR="002A665A" w:rsidRPr="006C1703">
        <w:t xml:space="preserve"> 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295ADB" w:rsidRPr="006C1703">
        <w:t xml:space="preserve"> 3 (três) pontos;</w:t>
      </w:r>
    </w:p>
    <w:p w14:paraId="33B3673F" w14:textId="77777777" w:rsidR="0023246B" w:rsidRPr="006C1703" w:rsidRDefault="00295ADB" w:rsidP="000205DD">
      <w:pPr>
        <w:pStyle w:val="Corpodetexto"/>
        <w:tabs>
          <w:tab w:val="left" w:pos="2268"/>
        </w:tabs>
        <w:spacing w:line="362" w:lineRule="auto"/>
        <w:ind w:left="1843"/>
        <w:jc w:val="left"/>
      </w:pPr>
      <w:r w:rsidRPr="006C1703">
        <w:rPr>
          <w:b/>
        </w:rPr>
        <w:t>c</w:t>
      </w:r>
      <w:r w:rsidR="003C2509" w:rsidRPr="006C1703">
        <w:rPr>
          <w:b/>
        </w:rPr>
        <w:t xml:space="preserve">) </w:t>
      </w:r>
      <w:r w:rsidR="0023246B" w:rsidRPr="006C1703">
        <w:t>Os objetivos, gerais e específicos, de comunicação a serem alcançados em relação ao desafio de comunicação</w:t>
      </w:r>
      <w:r w:rsidRPr="006C1703">
        <w:t>:</w:t>
      </w:r>
      <w:r w:rsidR="002A665A" w:rsidRPr="006C1703">
        <w:t xml:space="preserve"> 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3C2509" w:rsidRPr="006C1703">
        <w:t xml:space="preserve"> </w:t>
      </w:r>
      <w:r w:rsidRPr="006C1703">
        <w:t>3 (três) pontos;</w:t>
      </w:r>
    </w:p>
    <w:p w14:paraId="048C9BBB" w14:textId="77777777" w:rsidR="0023246B" w:rsidRPr="006C1703" w:rsidRDefault="0023246B" w:rsidP="000205DD">
      <w:pPr>
        <w:pStyle w:val="Corpodetexto"/>
        <w:tabs>
          <w:tab w:val="left" w:pos="2268"/>
        </w:tabs>
        <w:spacing w:line="362" w:lineRule="auto"/>
        <w:ind w:left="1843"/>
        <w:jc w:val="left"/>
        <w:rPr>
          <w:b/>
        </w:rPr>
      </w:pPr>
    </w:p>
    <w:p w14:paraId="213EFF1F" w14:textId="77777777" w:rsidR="00E21B3E" w:rsidRPr="006C1703" w:rsidRDefault="003C2509" w:rsidP="000205DD">
      <w:pPr>
        <w:pStyle w:val="Corpodetexto"/>
        <w:tabs>
          <w:tab w:val="left" w:pos="2268"/>
        </w:tabs>
        <w:spacing w:line="362" w:lineRule="auto"/>
        <w:ind w:left="1843"/>
        <w:jc w:val="left"/>
      </w:pPr>
      <w:r w:rsidRPr="006C1703">
        <w:rPr>
          <w:b/>
        </w:rPr>
        <w:lastRenderedPageBreak/>
        <w:t>1</w:t>
      </w:r>
      <w:r w:rsidR="0006283D" w:rsidRPr="006C1703">
        <w:rPr>
          <w:b/>
        </w:rPr>
        <w:t>2</w:t>
      </w:r>
      <w:r w:rsidRPr="006C1703">
        <w:rPr>
          <w:b/>
        </w:rPr>
        <w:t>.</w:t>
      </w:r>
      <w:r w:rsidR="006F4ACA" w:rsidRPr="006C1703">
        <w:rPr>
          <w:b/>
        </w:rPr>
        <w:t>5</w:t>
      </w:r>
      <w:r w:rsidRPr="006C1703">
        <w:rPr>
          <w:b/>
        </w:rPr>
        <w:t xml:space="preserve">.1.1.2. </w:t>
      </w:r>
      <w:r w:rsidRPr="006C1703">
        <w:rPr>
          <w:b/>
          <w:bCs/>
        </w:rPr>
        <w:t>Estratégia de Comunicação Publicitária.</w:t>
      </w:r>
      <w:r w:rsidRPr="006C1703">
        <w:t xml:space="preserve"> Nota Máxima = </w:t>
      </w:r>
      <w:r w:rsidR="009F1875" w:rsidRPr="006C1703">
        <w:t>20</w:t>
      </w:r>
      <w:r w:rsidRPr="006C1703">
        <w:t xml:space="preserve"> (</w:t>
      </w:r>
      <w:r w:rsidR="009F1875" w:rsidRPr="006C1703">
        <w:t>vinte</w:t>
      </w:r>
      <w:r w:rsidRPr="006C1703">
        <w:t>) pontos.</w:t>
      </w:r>
    </w:p>
    <w:p w14:paraId="08CE05DB" w14:textId="77777777" w:rsidR="009F1875" w:rsidRPr="006C1703" w:rsidRDefault="009F1875" w:rsidP="00C56D9D">
      <w:pPr>
        <w:pStyle w:val="PargrafodaLista"/>
        <w:numPr>
          <w:ilvl w:val="0"/>
          <w:numId w:val="13"/>
        </w:numPr>
        <w:tabs>
          <w:tab w:val="left" w:pos="2268"/>
          <w:tab w:val="left" w:pos="3806"/>
        </w:tabs>
        <w:spacing w:line="362" w:lineRule="auto"/>
        <w:ind w:left="1843" w:right="215" w:firstLine="0"/>
      </w:pPr>
      <w:r w:rsidRPr="006C1703">
        <w:t>A adequação do partido temático e do conceito propostos à natureza da PREFEITURA DE CABO FRIO e ao desafio de comunicação a ser enfrentado</w:t>
      </w:r>
      <w:r w:rsidR="005C4999"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5C4999" w:rsidRPr="006C1703">
        <w:t>4 (quatro) pontos;</w:t>
      </w:r>
    </w:p>
    <w:p w14:paraId="62C361DF" w14:textId="77777777" w:rsidR="009F1875" w:rsidRPr="006C1703" w:rsidRDefault="009F1875" w:rsidP="00C56D9D">
      <w:pPr>
        <w:pStyle w:val="PargrafodaLista"/>
        <w:numPr>
          <w:ilvl w:val="0"/>
          <w:numId w:val="13"/>
        </w:numPr>
        <w:tabs>
          <w:tab w:val="left" w:pos="2268"/>
          <w:tab w:val="left" w:pos="3806"/>
        </w:tabs>
        <w:spacing w:line="362" w:lineRule="auto"/>
        <w:ind w:left="1843" w:right="215" w:firstLine="0"/>
      </w:pPr>
      <w:r w:rsidRPr="006C1703">
        <w:t>A consistência lógica e a pertinência da argumentação apresentada em defesa do partido temático e do conceito propostos</w:t>
      </w:r>
      <w:r w:rsidR="005C4999"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5C4999" w:rsidRPr="006C1703">
        <w:t>4 (quatro) pontos;</w:t>
      </w:r>
    </w:p>
    <w:p w14:paraId="7C8E9481" w14:textId="77777777" w:rsidR="00E21B3E" w:rsidRPr="006C1703" w:rsidRDefault="009F1875" w:rsidP="00C56D9D">
      <w:pPr>
        <w:pStyle w:val="PargrafodaLista"/>
        <w:numPr>
          <w:ilvl w:val="0"/>
          <w:numId w:val="13"/>
        </w:numPr>
        <w:tabs>
          <w:tab w:val="left" w:pos="2268"/>
          <w:tab w:val="left" w:pos="3806"/>
        </w:tabs>
        <w:spacing w:line="362" w:lineRule="auto"/>
        <w:ind w:left="1843" w:right="215" w:firstLine="0"/>
      </w:pPr>
      <w:r w:rsidRPr="006C1703">
        <w:t>A riqueza de desdobramentos positivos do conceito proposto para a comunicação da PREFEITURA DE CABO FRIO com seus públicos;</w:t>
      </w:r>
      <w:r w:rsidR="003C2509" w:rsidRPr="006C1703">
        <w:t>Consistência</w:t>
      </w:r>
      <w:r w:rsidR="003C2509" w:rsidRPr="006C1703">
        <w:rPr>
          <w:spacing w:val="-13"/>
        </w:rPr>
        <w:t xml:space="preserve"> </w:t>
      </w:r>
      <w:r w:rsidR="003C2509" w:rsidRPr="006C1703">
        <w:t>lógica</w:t>
      </w:r>
      <w:r w:rsidR="003C2509" w:rsidRPr="006C1703">
        <w:rPr>
          <w:spacing w:val="-12"/>
        </w:rPr>
        <w:t xml:space="preserve"> </w:t>
      </w:r>
      <w:r w:rsidR="003C2509" w:rsidRPr="006C1703">
        <w:t>e</w:t>
      </w:r>
      <w:r w:rsidR="003C2509" w:rsidRPr="006C1703">
        <w:rPr>
          <w:spacing w:val="-12"/>
        </w:rPr>
        <w:t xml:space="preserve"> </w:t>
      </w:r>
      <w:r w:rsidR="003C2509" w:rsidRPr="006C1703">
        <w:t>pertinência</w:t>
      </w:r>
      <w:r w:rsidR="003C2509" w:rsidRPr="006C1703">
        <w:rPr>
          <w:spacing w:val="-12"/>
        </w:rPr>
        <w:t xml:space="preserve"> </w:t>
      </w:r>
      <w:r w:rsidR="003C2509" w:rsidRPr="006C1703">
        <w:t>da</w:t>
      </w:r>
      <w:r w:rsidR="003C2509" w:rsidRPr="006C1703">
        <w:rPr>
          <w:spacing w:val="-12"/>
        </w:rPr>
        <w:t xml:space="preserve"> </w:t>
      </w:r>
      <w:r w:rsidR="003C2509" w:rsidRPr="006C1703">
        <w:t>argumentação</w:t>
      </w:r>
      <w:r w:rsidR="003C2509" w:rsidRPr="006C1703">
        <w:rPr>
          <w:spacing w:val="-12"/>
        </w:rPr>
        <w:t xml:space="preserve"> </w:t>
      </w:r>
      <w:r w:rsidR="003C2509" w:rsidRPr="006C1703">
        <w:t>apresentada em sua defesa</w:t>
      </w:r>
      <w:bookmarkStart w:id="4" w:name="_Hlk193267095"/>
      <w:r w:rsidR="005C4999"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5C4999" w:rsidRPr="006C1703">
        <w:t>3 (três) pontos;</w:t>
      </w:r>
      <w:bookmarkEnd w:id="4"/>
    </w:p>
    <w:p w14:paraId="04E419AB" w14:textId="77777777" w:rsidR="009F1875" w:rsidRPr="006C1703" w:rsidRDefault="009F1875" w:rsidP="00C56D9D">
      <w:pPr>
        <w:pStyle w:val="PargrafodaLista"/>
        <w:numPr>
          <w:ilvl w:val="0"/>
          <w:numId w:val="13"/>
        </w:numPr>
        <w:tabs>
          <w:tab w:val="left" w:pos="2268"/>
          <w:tab w:val="left" w:pos="3261"/>
        </w:tabs>
        <w:spacing w:line="362" w:lineRule="auto"/>
        <w:ind w:left="1843" w:right="215" w:firstLine="0"/>
      </w:pPr>
      <w:r w:rsidRPr="006C1703">
        <w:t xml:space="preserve"> A adequação e a exequibilidade da estratégia de comunicação publicitária proposta para a solução do desafio de comunicação</w:t>
      </w:r>
      <w:r w:rsidR="005C4999"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5C4999" w:rsidRPr="006C1703">
        <w:t>3 (três) pontos;</w:t>
      </w:r>
    </w:p>
    <w:p w14:paraId="3DB971E3" w14:textId="77777777" w:rsidR="009F1875" w:rsidRPr="006C1703" w:rsidRDefault="009F1875" w:rsidP="00C56D9D">
      <w:pPr>
        <w:pStyle w:val="PargrafodaLista"/>
        <w:numPr>
          <w:ilvl w:val="0"/>
          <w:numId w:val="13"/>
        </w:numPr>
        <w:tabs>
          <w:tab w:val="left" w:pos="2268"/>
          <w:tab w:val="left" w:pos="3261"/>
        </w:tabs>
        <w:spacing w:line="362" w:lineRule="auto"/>
        <w:ind w:left="1843" w:right="215" w:firstLine="0"/>
      </w:pPr>
      <w:r w:rsidRPr="006C1703">
        <w:t>A consistência lógica e a pertinência da argumentação apresentada em defesa da estratégia de comunicação publicitária proposta</w:t>
      </w:r>
      <w:r w:rsidR="005C4999"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5C4999" w:rsidRPr="006C1703">
        <w:t>3 (três) pontos;</w:t>
      </w:r>
      <w:r w:rsidRPr="006C1703">
        <w:t xml:space="preserve"> </w:t>
      </w:r>
    </w:p>
    <w:p w14:paraId="0E52F739" w14:textId="77777777" w:rsidR="004B45B7" w:rsidRPr="006C1703" w:rsidRDefault="009F1875" w:rsidP="00C56D9D">
      <w:pPr>
        <w:pStyle w:val="PargrafodaLista"/>
        <w:numPr>
          <w:ilvl w:val="0"/>
          <w:numId w:val="13"/>
        </w:numPr>
        <w:tabs>
          <w:tab w:val="left" w:pos="2268"/>
          <w:tab w:val="left" w:pos="3261"/>
        </w:tabs>
        <w:spacing w:line="362" w:lineRule="auto"/>
        <w:ind w:left="1843" w:right="215" w:firstLine="0"/>
      </w:pPr>
      <w:r w:rsidRPr="006C1703">
        <w:t>A capacidade de articular os conhecimentos sobre a comunicação da PREFEITURA DE CABO FRIO, o desafio de comunicação a ser enfrentado, seus públicos, os objetivos, geral e específicos, de comunicação e a verba disponível</w:t>
      </w:r>
      <w:r w:rsidR="004B45B7"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4B45B7" w:rsidRPr="006C1703">
        <w:t>3 (três) pontos;</w:t>
      </w:r>
    </w:p>
    <w:p w14:paraId="1FE2EC72" w14:textId="77777777" w:rsidR="00E21B3E" w:rsidRPr="006C1703" w:rsidRDefault="006F4ACA" w:rsidP="000205DD">
      <w:pPr>
        <w:pStyle w:val="PargrafodaLista"/>
        <w:tabs>
          <w:tab w:val="left" w:pos="2268"/>
          <w:tab w:val="left" w:pos="3261"/>
        </w:tabs>
        <w:spacing w:before="180" w:line="362" w:lineRule="auto"/>
        <w:ind w:left="1843" w:right="214"/>
      </w:pPr>
      <w:r w:rsidRPr="006C1703">
        <w:rPr>
          <w:b/>
        </w:rPr>
        <w:t>1</w:t>
      </w:r>
      <w:r w:rsidR="0006283D" w:rsidRPr="006C1703">
        <w:rPr>
          <w:b/>
        </w:rPr>
        <w:t>2</w:t>
      </w:r>
      <w:r w:rsidRPr="006C1703">
        <w:rPr>
          <w:b/>
        </w:rPr>
        <w:t xml:space="preserve">.5.1.1.3. </w:t>
      </w:r>
      <w:r w:rsidR="003C2509" w:rsidRPr="006C1703">
        <w:rPr>
          <w:b/>
          <w:bCs/>
        </w:rPr>
        <w:t>Ideia</w:t>
      </w:r>
      <w:r w:rsidR="003C2509" w:rsidRPr="006C1703">
        <w:rPr>
          <w:b/>
          <w:bCs/>
          <w:spacing w:val="-5"/>
        </w:rPr>
        <w:t xml:space="preserve"> </w:t>
      </w:r>
      <w:r w:rsidR="003C2509" w:rsidRPr="006C1703">
        <w:rPr>
          <w:b/>
          <w:bCs/>
        </w:rPr>
        <w:t>Criativa:</w:t>
      </w:r>
      <w:r w:rsidR="003C2509" w:rsidRPr="006C1703">
        <w:rPr>
          <w:spacing w:val="43"/>
        </w:rPr>
        <w:t xml:space="preserve"> </w:t>
      </w:r>
      <w:r w:rsidR="003C2509" w:rsidRPr="006C1703">
        <w:t>Nota</w:t>
      </w:r>
      <w:r w:rsidR="003C2509" w:rsidRPr="006C1703">
        <w:rPr>
          <w:spacing w:val="-3"/>
        </w:rPr>
        <w:t xml:space="preserve"> </w:t>
      </w:r>
      <w:r w:rsidR="003C2509" w:rsidRPr="006C1703">
        <w:t>Máxima</w:t>
      </w:r>
      <w:r w:rsidR="003C2509" w:rsidRPr="006C1703">
        <w:rPr>
          <w:spacing w:val="-2"/>
        </w:rPr>
        <w:t xml:space="preserve"> </w:t>
      </w:r>
      <w:r w:rsidR="003C2509" w:rsidRPr="006C1703">
        <w:t>=</w:t>
      </w:r>
      <w:r w:rsidR="003C2509" w:rsidRPr="006C1703">
        <w:rPr>
          <w:spacing w:val="-3"/>
        </w:rPr>
        <w:t xml:space="preserve"> </w:t>
      </w:r>
      <w:r w:rsidR="009F1875" w:rsidRPr="006C1703">
        <w:t>2</w:t>
      </w:r>
      <w:r w:rsidR="003C2509" w:rsidRPr="006C1703">
        <w:t>0</w:t>
      </w:r>
      <w:r w:rsidR="003C2509" w:rsidRPr="006C1703">
        <w:rPr>
          <w:spacing w:val="-3"/>
        </w:rPr>
        <w:t xml:space="preserve"> </w:t>
      </w:r>
      <w:r w:rsidR="003C2509" w:rsidRPr="006C1703">
        <w:t>(</w:t>
      </w:r>
      <w:r w:rsidR="009F1875" w:rsidRPr="006C1703">
        <w:t>vinte</w:t>
      </w:r>
      <w:r w:rsidR="003C2509" w:rsidRPr="006C1703">
        <w:t>)</w:t>
      </w:r>
      <w:r w:rsidR="003C2509" w:rsidRPr="006C1703">
        <w:rPr>
          <w:spacing w:val="-3"/>
        </w:rPr>
        <w:t xml:space="preserve"> </w:t>
      </w:r>
      <w:r w:rsidR="003C2509" w:rsidRPr="006C1703">
        <w:rPr>
          <w:spacing w:val="-2"/>
        </w:rPr>
        <w:t>pontos</w:t>
      </w:r>
    </w:p>
    <w:p w14:paraId="5F95A7BB" w14:textId="77777777" w:rsidR="009733E6" w:rsidRPr="006C1703" w:rsidRDefault="009F1875" w:rsidP="000205DD">
      <w:pPr>
        <w:pStyle w:val="PargrafodaLista"/>
        <w:tabs>
          <w:tab w:val="left" w:pos="2268"/>
        </w:tabs>
        <w:spacing w:line="360" w:lineRule="auto"/>
        <w:ind w:left="1843" w:right="676"/>
      </w:pPr>
      <w:r w:rsidRPr="006C1703">
        <w:rPr>
          <w:b/>
          <w:bCs/>
        </w:rPr>
        <w:t>a)</w:t>
      </w:r>
      <w:r w:rsidRPr="006C1703">
        <w:t xml:space="preserve"> Sua adequação ao desafio de comunicação: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Pr="006C1703">
        <w:t>2 (dois) pontos;</w:t>
      </w:r>
    </w:p>
    <w:p w14:paraId="0B50945E" w14:textId="77777777" w:rsidR="009733E6" w:rsidRPr="006C1703" w:rsidRDefault="009733E6" w:rsidP="000205DD">
      <w:pPr>
        <w:pStyle w:val="PargrafodaLista"/>
        <w:tabs>
          <w:tab w:val="left" w:pos="2268"/>
        </w:tabs>
        <w:spacing w:line="360" w:lineRule="auto"/>
        <w:ind w:left="1843" w:right="676"/>
      </w:pPr>
      <w:r w:rsidRPr="006C1703">
        <w:rPr>
          <w:b/>
          <w:bCs/>
        </w:rPr>
        <w:t>b)</w:t>
      </w:r>
      <w:r w:rsidRPr="006C1703">
        <w:t xml:space="preserve"> </w:t>
      </w:r>
      <w:r w:rsidR="009F1875" w:rsidRPr="006C1703">
        <w:t>Sua adequação à estratégia de comunicação publicitária sugerida pela licitante</w:t>
      </w:r>
      <w:r w:rsidR="009E60A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E60A4" w:rsidRPr="006C1703">
        <w:t>2 (dois) pontos;</w:t>
      </w:r>
    </w:p>
    <w:p w14:paraId="2D588F0D"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Sua adequação ao universo cultural dos segmentos de público-alvo</w:t>
      </w:r>
      <w:r w:rsidR="009E60A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E60A4" w:rsidRPr="006C1703">
        <w:t>2 (dois) pontos;</w:t>
      </w:r>
      <w:r w:rsidR="009733E6" w:rsidRPr="006C1703">
        <w:t xml:space="preserve"> </w:t>
      </w:r>
    </w:p>
    <w:p w14:paraId="3974A257"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A multiplicidade de interpretações favoráveis que comporta</w:t>
      </w:r>
      <w:r w:rsidR="009733E6" w:rsidRPr="006C1703">
        <w:t xml:space="preserve"> </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4A84BB6C"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A originalidade da combinação dos elementos que a constituem</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6116F393"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A simplicidade da forma sob a qual se apresenta</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488B4A55"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Sua pertinência às atividades de comunicação da PREFEITURA DE CABO FRIO</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22AF895B"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Os desdobramentos comunicativos que enseja, conforme demonstrado nos exemplos de peças e ou material apresentados</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43351FCE" w14:textId="77777777" w:rsidR="009733E6" w:rsidRPr="006C1703" w:rsidRDefault="009F1875" w:rsidP="000205DD">
      <w:pPr>
        <w:pStyle w:val="PargrafodaLista"/>
        <w:numPr>
          <w:ilvl w:val="6"/>
          <w:numId w:val="14"/>
        </w:numPr>
        <w:tabs>
          <w:tab w:val="left" w:pos="2268"/>
        </w:tabs>
        <w:spacing w:line="360" w:lineRule="auto"/>
        <w:ind w:left="1843" w:right="676" w:firstLine="0"/>
      </w:pPr>
      <w:r w:rsidRPr="006C1703">
        <w:t>A exequibilidade das peças e ou do material</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68120111" w14:textId="77777777" w:rsidR="00CC04AE" w:rsidRPr="006C1703" w:rsidRDefault="009F1875" w:rsidP="000205DD">
      <w:pPr>
        <w:pStyle w:val="PargrafodaLista"/>
        <w:numPr>
          <w:ilvl w:val="6"/>
          <w:numId w:val="14"/>
        </w:numPr>
        <w:tabs>
          <w:tab w:val="left" w:pos="2268"/>
        </w:tabs>
        <w:spacing w:line="360" w:lineRule="auto"/>
        <w:ind w:left="1843" w:right="676" w:firstLine="0"/>
      </w:pPr>
      <w:r w:rsidRPr="006C1703">
        <w:lastRenderedPageBreak/>
        <w:t>A compatibilidade da linguagem utilizada nas peças e ou no material aos meios e aos públicos propostos</w:t>
      </w:r>
      <w:r w:rsidR="00CC04A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CC04AE" w:rsidRPr="006C1703">
        <w:t>2 (dois) pontos;</w:t>
      </w:r>
    </w:p>
    <w:p w14:paraId="15BFE436" w14:textId="77777777" w:rsidR="009733E6" w:rsidRPr="006C1703" w:rsidRDefault="009733E6" w:rsidP="000205DD">
      <w:pPr>
        <w:pStyle w:val="PargrafodaLista"/>
        <w:tabs>
          <w:tab w:val="left" w:pos="2268"/>
          <w:tab w:val="left" w:pos="3806"/>
        </w:tabs>
        <w:spacing w:before="180" w:line="362" w:lineRule="auto"/>
        <w:ind w:left="1843" w:right="214"/>
      </w:pPr>
      <w:r w:rsidRPr="006C1703">
        <w:rPr>
          <w:b/>
        </w:rPr>
        <w:t>1</w:t>
      </w:r>
      <w:r w:rsidR="0006283D" w:rsidRPr="006C1703">
        <w:rPr>
          <w:b/>
        </w:rPr>
        <w:t>2</w:t>
      </w:r>
      <w:r w:rsidRPr="006C1703">
        <w:rPr>
          <w:b/>
        </w:rPr>
        <w:t xml:space="preserve">.5.1.1.4. </w:t>
      </w:r>
      <w:r w:rsidRPr="006C1703">
        <w:rPr>
          <w:b/>
          <w:bCs/>
        </w:rPr>
        <w:t>Estratégia de Mídia e Não Mídia:</w:t>
      </w:r>
      <w:r w:rsidRPr="006C1703">
        <w:rPr>
          <w:spacing w:val="43"/>
        </w:rPr>
        <w:t xml:space="preserve"> </w:t>
      </w:r>
      <w:r w:rsidRPr="006C1703">
        <w:t>Nota</w:t>
      </w:r>
      <w:r w:rsidRPr="006C1703">
        <w:rPr>
          <w:spacing w:val="-3"/>
        </w:rPr>
        <w:t xml:space="preserve"> </w:t>
      </w:r>
      <w:r w:rsidRPr="006C1703">
        <w:t>Máxima</w:t>
      </w:r>
      <w:r w:rsidRPr="006C1703">
        <w:rPr>
          <w:spacing w:val="-2"/>
        </w:rPr>
        <w:t xml:space="preserve"> </w:t>
      </w:r>
      <w:r w:rsidRPr="006C1703">
        <w:t>=</w:t>
      </w:r>
      <w:r w:rsidRPr="006C1703">
        <w:rPr>
          <w:spacing w:val="-3"/>
        </w:rPr>
        <w:t xml:space="preserve"> </w:t>
      </w:r>
      <w:r w:rsidRPr="006C1703">
        <w:t>15</w:t>
      </w:r>
      <w:r w:rsidRPr="006C1703">
        <w:rPr>
          <w:spacing w:val="-3"/>
        </w:rPr>
        <w:t xml:space="preserve"> </w:t>
      </w:r>
      <w:r w:rsidRPr="006C1703">
        <w:t>(quinze)</w:t>
      </w:r>
      <w:r w:rsidRPr="006C1703">
        <w:rPr>
          <w:spacing w:val="-3"/>
        </w:rPr>
        <w:t xml:space="preserve"> </w:t>
      </w:r>
      <w:r w:rsidRPr="006C1703">
        <w:rPr>
          <w:spacing w:val="-2"/>
        </w:rPr>
        <w:t>pontos</w:t>
      </w:r>
    </w:p>
    <w:p w14:paraId="7DA2A8D5" w14:textId="77777777" w:rsidR="009733E6" w:rsidRPr="006C1703" w:rsidRDefault="009733E6" w:rsidP="000205DD">
      <w:pPr>
        <w:pStyle w:val="PargrafodaLista"/>
        <w:tabs>
          <w:tab w:val="left" w:pos="2268"/>
        </w:tabs>
        <w:spacing w:line="360" w:lineRule="auto"/>
        <w:ind w:left="1843" w:right="676"/>
      </w:pPr>
      <w:r w:rsidRPr="006C1703">
        <w:rPr>
          <w:b/>
          <w:bCs/>
        </w:rPr>
        <w:t>a)</w:t>
      </w:r>
      <w:r w:rsidRPr="006C1703">
        <w:t xml:space="preserve"> O conhecimento dos hábitos de consumo de comunicação dos segmentos de público prioritários</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3 (três) pontos;</w:t>
      </w:r>
      <w:r w:rsidRPr="006C1703">
        <w:t xml:space="preserve"> </w:t>
      </w:r>
    </w:p>
    <w:p w14:paraId="6433DC94" w14:textId="77777777" w:rsidR="009733E6" w:rsidRPr="006C1703" w:rsidRDefault="009733E6" w:rsidP="000205DD">
      <w:pPr>
        <w:pStyle w:val="PargrafodaLista"/>
        <w:tabs>
          <w:tab w:val="left" w:pos="2268"/>
        </w:tabs>
        <w:spacing w:line="360" w:lineRule="auto"/>
        <w:ind w:left="1843" w:right="676"/>
      </w:pPr>
      <w:r w:rsidRPr="006C1703">
        <w:rPr>
          <w:b/>
          <w:bCs/>
        </w:rPr>
        <w:t>b)</w:t>
      </w:r>
      <w:r w:rsidRPr="006C1703">
        <w:t xml:space="preserve"> A capacidade analítica evidenciada no exame desses hábitos</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2 (dois) pontos;</w:t>
      </w:r>
    </w:p>
    <w:p w14:paraId="34A1F481" w14:textId="77777777" w:rsidR="009733E6" w:rsidRPr="006C1703" w:rsidRDefault="009733E6" w:rsidP="000205DD">
      <w:pPr>
        <w:pStyle w:val="PargrafodaLista"/>
        <w:tabs>
          <w:tab w:val="left" w:pos="2268"/>
        </w:tabs>
        <w:spacing w:line="360" w:lineRule="auto"/>
        <w:ind w:left="1843" w:right="676"/>
      </w:pPr>
      <w:r w:rsidRPr="006C1703">
        <w:rPr>
          <w:b/>
          <w:bCs/>
        </w:rPr>
        <w:t>c)</w:t>
      </w:r>
      <w:r w:rsidRPr="006C1703">
        <w:t xml:space="preserve"> A consistência do plano simulado de distribuição das peças e ou do material em relação às duas alíneas anteriores</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2 (dois) pontos;</w:t>
      </w:r>
    </w:p>
    <w:p w14:paraId="442DD16E" w14:textId="77777777" w:rsidR="009733E6" w:rsidRPr="006C1703" w:rsidRDefault="009733E6" w:rsidP="000205DD">
      <w:pPr>
        <w:pStyle w:val="PargrafodaLista"/>
        <w:tabs>
          <w:tab w:val="left" w:pos="2268"/>
        </w:tabs>
        <w:spacing w:line="360" w:lineRule="auto"/>
        <w:ind w:left="1843" w:right="676"/>
      </w:pPr>
      <w:r w:rsidRPr="006C1703">
        <w:rPr>
          <w:b/>
          <w:bCs/>
        </w:rPr>
        <w:t>d)</w:t>
      </w:r>
      <w:r w:rsidRPr="006C1703">
        <w:t xml:space="preserve"> A pertinência, a oportunidade e a economicidade demonstradas no uso dos recursos de comunicação próprios da PREFEITURA DE CABO FRIO</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3 (três) pontos;</w:t>
      </w:r>
    </w:p>
    <w:p w14:paraId="2CC83743" w14:textId="77777777" w:rsidR="009733E6" w:rsidRPr="006C1703" w:rsidRDefault="009733E6" w:rsidP="000205DD">
      <w:pPr>
        <w:pStyle w:val="PargrafodaLista"/>
        <w:tabs>
          <w:tab w:val="left" w:pos="2268"/>
        </w:tabs>
        <w:spacing w:line="360" w:lineRule="auto"/>
        <w:ind w:left="1843" w:right="676"/>
      </w:pPr>
      <w:r w:rsidRPr="006C1703">
        <w:rPr>
          <w:b/>
          <w:bCs/>
        </w:rPr>
        <w:t>e)</w:t>
      </w:r>
      <w:r w:rsidRPr="006C1703">
        <w:t xml:space="preserve"> A economicidade da aplicação da verba de mídia, evidenciada no plano simulado de distribuição das peças e ou do material</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3 (três) pontos;</w:t>
      </w:r>
    </w:p>
    <w:p w14:paraId="17FCD810" w14:textId="77777777" w:rsidR="009733E6" w:rsidRPr="006C1703" w:rsidRDefault="009733E6" w:rsidP="000205DD">
      <w:pPr>
        <w:pStyle w:val="PargrafodaLista"/>
        <w:tabs>
          <w:tab w:val="left" w:pos="2268"/>
        </w:tabs>
        <w:spacing w:line="360" w:lineRule="auto"/>
        <w:ind w:left="1843" w:right="676"/>
      </w:pPr>
      <w:r w:rsidRPr="006C1703">
        <w:rPr>
          <w:b/>
          <w:bCs/>
        </w:rPr>
        <w:t>f)</w:t>
      </w:r>
      <w:r w:rsidRPr="006C1703">
        <w:t xml:space="preserve"> A otimização da mídia segmentada, alternativa e de massa</w:t>
      </w:r>
      <w:r w:rsidR="008E67E4"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E67E4" w:rsidRPr="006C1703">
        <w:t>2 (dois) pontos;</w:t>
      </w:r>
    </w:p>
    <w:p w14:paraId="59557260" w14:textId="77777777" w:rsidR="00E21B3E" w:rsidRPr="006C1703" w:rsidRDefault="003C2509" w:rsidP="000205DD">
      <w:pPr>
        <w:tabs>
          <w:tab w:val="left" w:pos="2268"/>
          <w:tab w:val="left" w:pos="3685"/>
        </w:tabs>
        <w:spacing w:before="131" w:line="360" w:lineRule="auto"/>
        <w:ind w:left="1843" w:right="135"/>
        <w:rPr>
          <w:b/>
          <w:bCs/>
        </w:rPr>
      </w:pPr>
      <w:r w:rsidRPr="006C1703">
        <w:rPr>
          <w:b/>
          <w:bCs/>
        </w:rPr>
        <w:t xml:space="preserve"> </w:t>
      </w:r>
      <w:r w:rsidR="006F4ACA" w:rsidRPr="006C1703">
        <w:rPr>
          <w:b/>
          <w:bCs/>
        </w:rPr>
        <w:t>1</w:t>
      </w:r>
      <w:r w:rsidR="0006283D" w:rsidRPr="006C1703">
        <w:rPr>
          <w:b/>
          <w:bCs/>
        </w:rPr>
        <w:t>2</w:t>
      </w:r>
      <w:r w:rsidR="006F4ACA" w:rsidRPr="006C1703">
        <w:rPr>
          <w:b/>
          <w:bCs/>
        </w:rPr>
        <w:t>.5.1.</w:t>
      </w:r>
      <w:r w:rsidR="007D3E43" w:rsidRPr="006C1703">
        <w:rPr>
          <w:b/>
          <w:bCs/>
        </w:rPr>
        <w:t>1.5</w:t>
      </w:r>
      <w:r w:rsidR="006F4ACA" w:rsidRPr="006C1703">
        <w:rPr>
          <w:b/>
          <w:bCs/>
        </w:rPr>
        <w:t xml:space="preserve">. </w:t>
      </w:r>
      <w:r w:rsidRPr="006C1703">
        <w:rPr>
          <w:b/>
          <w:bCs/>
        </w:rPr>
        <w:t>Capacidade</w:t>
      </w:r>
      <w:r w:rsidRPr="006C1703">
        <w:rPr>
          <w:b/>
          <w:bCs/>
          <w:spacing w:val="40"/>
        </w:rPr>
        <w:t xml:space="preserve"> </w:t>
      </w:r>
      <w:r w:rsidRPr="006C1703">
        <w:rPr>
          <w:b/>
          <w:bCs/>
        </w:rPr>
        <w:t>de</w:t>
      </w:r>
      <w:r w:rsidRPr="006C1703">
        <w:rPr>
          <w:b/>
          <w:bCs/>
          <w:spacing w:val="40"/>
        </w:rPr>
        <w:t xml:space="preserve"> </w:t>
      </w:r>
      <w:r w:rsidRPr="006C1703">
        <w:rPr>
          <w:b/>
          <w:bCs/>
        </w:rPr>
        <w:t>Atendimento.</w:t>
      </w:r>
      <w:r w:rsidRPr="006C1703">
        <w:rPr>
          <w:b/>
          <w:bCs/>
          <w:spacing w:val="40"/>
        </w:rPr>
        <w:t xml:space="preserve"> </w:t>
      </w:r>
      <w:r w:rsidRPr="006C1703">
        <w:rPr>
          <w:b/>
          <w:bCs/>
        </w:rPr>
        <w:t>Nota</w:t>
      </w:r>
      <w:r w:rsidRPr="006C1703">
        <w:rPr>
          <w:b/>
          <w:bCs/>
          <w:spacing w:val="40"/>
        </w:rPr>
        <w:t xml:space="preserve"> </w:t>
      </w:r>
      <w:r w:rsidRPr="006C1703">
        <w:rPr>
          <w:b/>
          <w:bCs/>
        </w:rPr>
        <w:t>Máxima</w:t>
      </w:r>
      <w:r w:rsidRPr="006C1703">
        <w:rPr>
          <w:b/>
          <w:bCs/>
          <w:spacing w:val="40"/>
        </w:rPr>
        <w:t xml:space="preserve"> </w:t>
      </w:r>
      <w:r w:rsidRPr="006C1703">
        <w:rPr>
          <w:b/>
          <w:bCs/>
        </w:rPr>
        <w:t>=</w:t>
      </w:r>
      <w:r w:rsidRPr="006C1703">
        <w:rPr>
          <w:b/>
          <w:bCs/>
          <w:spacing w:val="40"/>
        </w:rPr>
        <w:t xml:space="preserve"> </w:t>
      </w:r>
      <w:r w:rsidRPr="006C1703">
        <w:rPr>
          <w:b/>
          <w:bCs/>
        </w:rPr>
        <w:t>15</w:t>
      </w:r>
      <w:r w:rsidRPr="006C1703">
        <w:rPr>
          <w:b/>
          <w:bCs/>
          <w:spacing w:val="40"/>
        </w:rPr>
        <w:t xml:space="preserve"> </w:t>
      </w:r>
      <w:r w:rsidRPr="006C1703">
        <w:rPr>
          <w:b/>
          <w:bCs/>
        </w:rPr>
        <w:t>(quinze)</w:t>
      </w:r>
      <w:r w:rsidRPr="006C1703">
        <w:rPr>
          <w:b/>
          <w:bCs/>
          <w:spacing w:val="80"/>
        </w:rPr>
        <w:t xml:space="preserve"> </w:t>
      </w:r>
      <w:r w:rsidRPr="006C1703">
        <w:rPr>
          <w:b/>
          <w:bCs/>
          <w:spacing w:val="-2"/>
        </w:rPr>
        <w:t>pontos;</w:t>
      </w:r>
    </w:p>
    <w:p w14:paraId="3E11C43C" w14:textId="77777777" w:rsidR="00282D1E" w:rsidRPr="006C1703" w:rsidRDefault="00282D1E" w:rsidP="000205DD">
      <w:pPr>
        <w:pStyle w:val="PargrafodaLista"/>
        <w:numPr>
          <w:ilvl w:val="6"/>
          <w:numId w:val="12"/>
        </w:numPr>
        <w:tabs>
          <w:tab w:val="left" w:pos="2268"/>
          <w:tab w:val="left" w:pos="3261"/>
        </w:tabs>
        <w:spacing w:line="360" w:lineRule="auto"/>
        <w:ind w:left="1843" w:right="214" w:firstLine="0"/>
      </w:pPr>
      <w:r w:rsidRPr="006C1703">
        <w:t>O porte e a tradição dos clientes atuais da licitante e o conceito de seus produtos e serviços no mercado</w:t>
      </w:r>
      <w:r w:rsidR="0091044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1044E" w:rsidRPr="006C1703">
        <w:t>3 (três) pontos;</w:t>
      </w:r>
    </w:p>
    <w:p w14:paraId="4AA21933" w14:textId="77777777" w:rsidR="00282D1E" w:rsidRPr="006C1703" w:rsidRDefault="00282D1E" w:rsidP="000205DD">
      <w:pPr>
        <w:pStyle w:val="PargrafodaLista"/>
        <w:numPr>
          <w:ilvl w:val="6"/>
          <w:numId w:val="12"/>
        </w:numPr>
        <w:tabs>
          <w:tab w:val="left" w:pos="2268"/>
          <w:tab w:val="left" w:pos="3261"/>
        </w:tabs>
        <w:spacing w:line="360" w:lineRule="auto"/>
        <w:ind w:left="1843" w:right="214" w:firstLine="0"/>
      </w:pPr>
      <w:r w:rsidRPr="006C1703">
        <w:t>A experiência dos profissionais da licitante em atividades publicitárias</w:t>
      </w:r>
      <w:r w:rsidR="0091044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1044E" w:rsidRPr="006C1703">
        <w:t>3 (três) pontos;</w:t>
      </w:r>
      <w:r w:rsidRPr="006C1703">
        <w:t xml:space="preserve"> </w:t>
      </w:r>
    </w:p>
    <w:p w14:paraId="47AD867B" w14:textId="77777777" w:rsidR="00282D1E" w:rsidRPr="006C1703" w:rsidRDefault="00282D1E" w:rsidP="000205DD">
      <w:pPr>
        <w:pStyle w:val="PargrafodaLista"/>
        <w:numPr>
          <w:ilvl w:val="6"/>
          <w:numId w:val="12"/>
        </w:numPr>
        <w:tabs>
          <w:tab w:val="left" w:pos="2268"/>
          <w:tab w:val="left" w:pos="3261"/>
        </w:tabs>
        <w:spacing w:line="360" w:lineRule="auto"/>
        <w:ind w:left="1843" w:right="214" w:firstLine="0"/>
      </w:pPr>
      <w:r w:rsidRPr="006C1703">
        <w:t>A adequação das qualificações e das quantificações desses profissionais à estratégia de comunicação publicitária implementada pela PREFEITURA DE CABO FRIO</w:t>
      </w:r>
      <w:r w:rsidR="0091044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1044E" w:rsidRPr="006C1703">
        <w:t>3 (três) pontos;</w:t>
      </w:r>
      <w:r w:rsidRPr="006C1703">
        <w:t xml:space="preserve"> </w:t>
      </w:r>
    </w:p>
    <w:p w14:paraId="670CE510" w14:textId="77777777" w:rsidR="0091044E" w:rsidRPr="006C1703" w:rsidRDefault="00282D1E" w:rsidP="000205DD">
      <w:pPr>
        <w:pStyle w:val="PargrafodaLista"/>
        <w:numPr>
          <w:ilvl w:val="6"/>
          <w:numId w:val="12"/>
        </w:numPr>
        <w:tabs>
          <w:tab w:val="left" w:pos="2268"/>
          <w:tab w:val="left" w:pos="3261"/>
          <w:tab w:val="left" w:pos="3544"/>
        </w:tabs>
        <w:spacing w:line="360" w:lineRule="auto"/>
        <w:ind w:left="1843" w:right="676" w:firstLine="0"/>
      </w:pPr>
      <w:r w:rsidRPr="006C1703">
        <w:t>A adequação das instalações, da infraestrutura e dos recursos materiais que estarão à disposição da execução do contrato</w:t>
      </w:r>
      <w:r w:rsidR="002A665A" w:rsidRPr="006C1703">
        <w:t>: 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1044E" w:rsidRPr="006C1703">
        <w:t>2 (dois) pontos;</w:t>
      </w:r>
    </w:p>
    <w:p w14:paraId="74BC827B" w14:textId="77777777" w:rsidR="0091044E" w:rsidRPr="006C1703" w:rsidRDefault="00282D1E" w:rsidP="000205DD">
      <w:pPr>
        <w:pStyle w:val="PargrafodaLista"/>
        <w:numPr>
          <w:ilvl w:val="6"/>
          <w:numId w:val="12"/>
        </w:numPr>
        <w:tabs>
          <w:tab w:val="left" w:pos="2268"/>
          <w:tab w:val="left" w:pos="3544"/>
        </w:tabs>
        <w:spacing w:line="360" w:lineRule="auto"/>
        <w:ind w:left="1843" w:right="676" w:firstLine="0"/>
      </w:pPr>
      <w:r w:rsidRPr="006C1703">
        <w:t>A operacionalidade do relacionamento entre a PREFEITURA DE CABO FRIO e a licitante, esquematizado na proposta</w:t>
      </w:r>
      <w:r w:rsidR="0091044E"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91044E" w:rsidRPr="006C1703">
        <w:t>2 (dois) pontos;</w:t>
      </w:r>
    </w:p>
    <w:p w14:paraId="7203BCF8" w14:textId="77777777" w:rsidR="00282D1E" w:rsidRPr="006C1703" w:rsidRDefault="00282D1E" w:rsidP="000205DD">
      <w:pPr>
        <w:pStyle w:val="PargrafodaLista"/>
        <w:numPr>
          <w:ilvl w:val="6"/>
          <w:numId w:val="12"/>
        </w:numPr>
        <w:tabs>
          <w:tab w:val="left" w:pos="2268"/>
          <w:tab w:val="left" w:pos="3261"/>
        </w:tabs>
        <w:spacing w:line="360" w:lineRule="auto"/>
        <w:ind w:left="1843" w:right="214" w:firstLine="0"/>
      </w:pPr>
      <w:r w:rsidRPr="006C1703">
        <w:t>A relevância e a utilidade das informações de marketing e comunicação, das pesquisas de audiência e da auditoria de circulação e controle de mídia que a licitante colocará regularmente à disposição da PREFEITURA DE CABO FRIO, sem ônus adicional, durante a vigência do contrato</w:t>
      </w:r>
      <w:r w:rsidR="00853FF6" w:rsidRPr="006C1703">
        <w:t xml:space="preserve">: </w:t>
      </w:r>
      <w:r w:rsidR="002A665A" w:rsidRPr="006C1703">
        <w:t>Nota</w:t>
      </w:r>
      <w:r w:rsidR="002A665A" w:rsidRPr="006C1703">
        <w:rPr>
          <w:spacing w:val="-7"/>
        </w:rPr>
        <w:t xml:space="preserve"> </w:t>
      </w:r>
      <w:r w:rsidR="002A665A" w:rsidRPr="006C1703">
        <w:rPr>
          <w:spacing w:val="-2"/>
        </w:rPr>
        <w:t xml:space="preserve">Máxima </w:t>
      </w:r>
      <w:r w:rsidR="002A665A" w:rsidRPr="006C1703">
        <w:t>=</w:t>
      </w:r>
      <w:r w:rsidR="002A665A" w:rsidRPr="006C1703">
        <w:rPr>
          <w:spacing w:val="-3"/>
        </w:rPr>
        <w:t xml:space="preserve"> </w:t>
      </w:r>
      <w:r w:rsidR="00853FF6" w:rsidRPr="006C1703">
        <w:t>2 (dois) pontos;</w:t>
      </w:r>
    </w:p>
    <w:p w14:paraId="14757733" w14:textId="77777777" w:rsidR="00282D1E" w:rsidRPr="006C1703" w:rsidRDefault="00282D1E" w:rsidP="000205DD">
      <w:pPr>
        <w:tabs>
          <w:tab w:val="left" w:pos="2268"/>
          <w:tab w:val="left" w:pos="3828"/>
          <w:tab w:val="left" w:pos="3830"/>
        </w:tabs>
        <w:spacing w:line="360" w:lineRule="auto"/>
        <w:ind w:left="1843" w:right="214"/>
      </w:pPr>
    </w:p>
    <w:p w14:paraId="796A91CD" w14:textId="77777777" w:rsidR="00E21B3E" w:rsidRPr="006C1703" w:rsidRDefault="006F4ACA" w:rsidP="000205DD">
      <w:pPr>
        <w:tabs>
          <w:tab w:val="left" w:pos="2268"/>
          <w:tab w:val="left" w:pos="3828"/>
          <w:tab w:val="left" w:pos="3830"/>
        </w:tabs>
        <w:spacing w:line="360" w:lineRule="auto"/>
        <w:ind w:left="1843" w:right="214"/>
        <w:rPr>
          <w:b/>
        </w:rPr>
      </w:pPr>
      <w:r w:rsidRPr="006C1703">
        <w:rPr>
          <w:b/>
        </w:rPr>
        <w:t>1</w:t>
      </w:r>
      <w:r w:rsidR="0006283D" w:rsidRPr="006C1703">
        <w:rPr>
          <w:b/>
        </w:rPr>
        <w:t>2</w:t>
      </w:r>
      <w:r w:rsidRPr="006C1703">
        <w:rPr>
          <w:b/>
        </w:rPr>
        <w:t>.5.1.</w:t>
      </w:r>
      <w:r w:rsidR="007D3E43" w:rsidRPr="006C1703">
        <w:rPr>
          <w:b/>
        </w:rPr>
        <w:t>1.6</w:t>
      </w:r>
      <w:r w:rsidRPr="006C1703">
        <w:rPr>
          <w:b/>
        </w:rPr>
        <w:t xml:space="preserve">.  </w:t>
      </w:r>
      <w:r w:rsidR="003C2509" w:rsidRPr="006C1703">
        <w:rPr>
          <w:b/>
        </w:rPr>
        <w:t>Repertório.</w:t>
      </w:r>
      <w:r w:rsidR="003C2509" w:rsidRPr="006C1703">
        <w:rPr>
          <w:b/>
          <w:spacing w:val="-8"/>
        </w:rPr>
        <w:t xml:space="preserve"> </w:t>
      </w:r>
      <w:r w:rsidR="003C2509" w:rsidRPr="006C1703">
        <w:rPr>
          <w:b/>
        </w:rPr>
        <w:t>Nota</w:t>
      </w:r>
      <w:r w:rsidR="003C2509" w:rsidRPr="006C1703">
        <w:rPr>
          <w:b/>
          <w:spacing w:val="-2"/>
        </w:rPr>
        <w:t xml:space="preserve"> </w:t>
      </w:r>
      <w:r w:rsidR="003C2509" w:rsidRPr="006C1703">
        <w:rPr>
          <w:b/>
        </w:rPr>
        <w:t>Máxima</w:t>
      </w:r>
      <w:r w:rsidR="003C2509" w:rsidRPr="006C1703">
        <w:rPr>
          <w:b/>
          <w:spacing w:val="-3"/>
        </w:rPr>
        <w:t xml:space="preserve"> </w:t>
      </w:r>
      <w:r w:rsidR="003C2509" w:rsidRPr="006C1703">
        <w:rPr>
          <w:b/>
        </w:rPr>
        <w:t>=</w:t>
      </w:r>
      <w:r w:rsidR="003C2509" w:rsidRPr="006C1703">
        <w:rPr>
          <w:b/>
          <w:spacing w:val="-3"/>
        </w:rPr>
        <w:t xml:space="preserve"> </w:t>
      </w:r>
      <w:r w:rsidR="007D3E43" w:rsidRPr="006C1703">
        <w:rPr>
          <w:b/>
        </w:rPr>
        <w:t>10</w:t>
      </w:r>
      <w:r w:rsidR="003C2509" w:rsidRPr="006C1703">
        <w:rPr>
          <w:b/>
          <w:spacing w:val="-3"/>
        </w:rPr>
        <w:t xml:space="preserve"> </w:t>
      </w:r>
      <w:r w:rsidR="003C2509" w:rsidRPr="006C1703">
        <w:rPr>
          <w:b/>
        </w:rPr>
        <w:t>(</w:t>
      </w:r>
      <w:r w:rsidR="007D3E43" w:rsidRPr="006C1703">
        <w:rPr>
          <w:b/>
        </w:rPr>
        <w:t>dez</w:t>
      </w:r>
      <w:r w:rsidR="003C2509" w:rsidRPr="006C1703">
        <w:rPr>
          <w:b/>
        </w:rPr>
        <w:t>)</w:t>
      </w:r>
      <w:r w:rsidR="003C2509" w:rsidRPr="006C1703">
        <w:rPr>
          <w:b/>
          <w:spacing w:val="-3"/>
        </w:rPr>
        <w:t xml:space="preserve"> </w:t>
      </w:r>
      <w:r w:rsidR="003C2509" w:rsidRPr="006C1703">
        <w:rPr>
          <w:b/>
          <w:spacing w:val="-2"/>
        </w:rPr>
        <w:t>pontos</w:t>
      </w:r>
    </w:p>
    <w:p w14:paraId="0868611C" w14:textId="77777777" w:rsidR="00E21B3E" w:rsidRPr="006C1703" w:rsidRDefault="007D3E43" w:rsidP="000205DD">
      <w:pPr>
        <w:pStyle w:val="PargrafodaLista"/>
        <w:numPr>
          <w:ilvl w:val="0"/>
          <w:numId w:val="46"/>
        </w:numPr>
        <w:tabs>
          <w:tab w:val="left" w:pos="2268"/>
          <w:tab w:val="left" w:pos="3261"/>
        </w:tabs>
        <w:spacing w:before="128"/>
        <w:ind w:left="1843" w:firstLine="0"/>
      </w:pPr>
      <w:r w:rsidRPr="006C1703">
        <w:lastRenderedPageBreak/>
        <w:t>A ideia criativa e sua pertinência ao problema que a licitante se propôs a resolver</w:t>
      </w:r>
      <w:r w:rsidR="00974594" w:rsidRPr="006C1703">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974594" w:rsidRPr="006C1703">
        <w:t>4 (quatro) pontos;</w:t>
      </w:r>
    </w:p>
    <w:p w14:paraId="2762178F" w14:textId="77777777" w:rsidR="007D3E43" w:rsidRPr="006C1703" w:rsidRDefault="007D3E43" w:rsidP="000205DD">
      <w:pPr>
        <w:pStyle w:val="PargrafodaLista"/>
        <w:numPr>
          <w:ilvl w:val="0"/>
          <w:numId w:val="46"/>
        </w:numPr>
        <w:tabs>
          <w:tab w:val="left" w:pos="2268"/>
          <w:tab w:val="left" w:pos="3261"/>
        </w:tabs>
        <w:spacing w:before="128"/>
        <w:ind w:left="1843" w:firstLine="0"/>
      </w:pPr>
      <w:r w:rsidRPr="006C1703">
        <w:t>A qualidade da execução e do acabamento da peça e ou material</w:t>
      </w:r>
      <w:r w:rsidR="00974594" w:rsidRPr="006C1703">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974594" w:rsidRPr="006C1703">
        <w:t>3 (três) pontos;</w:t>
      </w:r>
    </w:p>
    <w:p w14:paraId="792E9F1D" w14:textId="77777777" w:rsidR="00974594" w:rsidRPr="006C1703" w:rsidRDefault="007D3E43" w:rsidP="000205DD">
      <w:pPr>
        <w:pStyle w:val="PargrafodaLista"/>
        <w:numPr>
          <w:ilvl w:val="0"/>
          <w:numId w:val="46"/>
        </w:numPr>
        <w:tabs>
          <w:tab w:val="left" w:pos="2268"/>
          <w:tab w:val="left" w:pos="3261"/>
        </w:tabs>
        <w:spacing w:before="128"/>
        <w:ind w:left="1843" w:firstLine="0"/>
      </w:pPr>
      <w:r w:rsidRPr="006C1703">
        <w:t>A clareza da exposição das informações prestadas</w:t>
      </w:r>
      <w:r w:rsidR="00974594" w:rsidRPr="006C1703">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974594" w:rsidRPr="006C1703">
        <w:t>3 (três) pontos;</w:t>
      </w:r>
    </w:p>
    <w:p w14:paraId="0C9B1765" w14:textId="77777777" w:rsidR="009733E6" w:rsidRPr="006C1703" w:rsidRDefault="009733E6" w:rsidP="000205DD">
      <w:pPr>
        <w:pStyle w:val="PargrafodaLista"/>
        <w:tabs>
          <w:tab w:val="left" w:pos="2268"/>
          <w:tab w:val="left" w:pos="3829"/>
        </w:tabs>
        <w:spacing w:before="128"/>
        <w:ind w:left="1843"/>
      </w:pPr>
    </w:p>
    <w:p w14:paraId="34DD3AE9" w14:textId="77777777" w:rsidR="00E21B3E" w:rsidRPr="006C1703" w:rsidRDefault="006F4ACA" w:rsidP="000205DD">
      <w:pPr>
        <w:tabs>
          <w:tab w:val="left" w:pos="2268"/>
        </w:tabs>
        <w:spacing w:before="133" w:line="360" w:lineRule="auto"/>
        <w:ind w:left="1843" w:right="138"/>
        <w:rPr>
          <w:b/>
        </w:rPr>
      </w:pPr>
      <w:r w:rsidRPr="006C1703">
        <w:rPr>
          <w:b/>
        </w:rPr>
        <w:t>1</w:t>
      </w:r>
      <w:r w:rsidR="0006283D" w:rsidRPr="006C1703">
        <w:rPr>
          <w:b/>
        </w:rPr>
        <w:t>2</w:t>
      </w:r>
      <w:r w:rsidRPr="006C1703">
        <w:rPr>
          <w:b/>
        </w:rPr>
        <w:t>.5.1.</w:t>
      </w:r>
      <w:r w:rsidR="007D3E43" w:rsidRPr="006C1703">
        <w:rPr>
          <w:b/>
        </w:rPr>
        <w:t>1.7</w:t>
      </w:r>
      <w:r w:rsidRPr="006C1703">
        <w:rPr>
          <w:b/>
        </w:rPr>
        <w:t xml:space="preserve">. </w:t>
      </w:r>
      <w:r w:rsidR="003C2509" w:rsidRPr="006C1703">
        <w:rPr>
          <w:b/>
        </w:rPr>
        <w:t>Relatos</w:t>
      </w:r>
      <w:r w:rsidR="003C2509" w:rsidRPr="006C1703">
        <w:rPr>
          <w:b/>
          <w:spacing w:val="28"/>
        </w:rPr>
        <w:t xml:space="preserve"> </w:t>
      </w:r>
      <w:r w:rsidR="003C2509" w:rsidRPr="006C1703">
        <w:rPr>
          <w:b/>
        </w:rPr>
        <w:t>de</w:t>
      </w:r>
      <w:r w:rsidR="003C2509" w:rsidRPr="006C1703">
        <w:rPr>
          <w:b/>
          <w:spacing w:val="24"/>
        </w:rPr>
        <w:t xml:space="preserve"> </w:t>
      </w:r>
      <w:r w:rsidR="003C2509" w:rsidRPr="006C1703">
        <w:rPr>
          <w:b/>
        </w:rPr>
        <w:t>Soluções</w:t>
      </w:r>
      <w:r w:rsidR="003C2509" w:rsidRPr="006C1703">
        <w:rPr>
          <w:b/>
          <w:spacing w:val="25"/>
        </w:rPr>
        <w:t xml:space="preserve"> </w:t>
      </w:r>
      <w:r w:rsidR="003C2509" w:rsidRPr="006C1703">
        <w:rPr>
          <w:b/>
        </w:rPr>
        <w:t>de</w:t>
      </w:r>
      <w:r w:rsidR="003C2509" w:rsidRPr="006C1703">
        <w:rPr>
          <w:b/>
          <w:spacing w:val="27"/>
        </w:rPr>
        <w:t xml:space="preserve"> </w:t>
      </w:r>
      <w:r w:rsidR="003C2509" w:rsidRPr="006C1703">
        <w:rPr>
          <w:b/>
        </w:rPr>
        <w:t>Problemas</w:t>
      </w:r>
      <w:r w:rsidR="003C2509" w:rsidRPr="006C1703">
        <w:rPr>
          <w:b/>
          <w:spacing w:val="28"/>
        </w:rPr>
        <w:t xml:space="preserve"> </w:t>
      </w:r>
      <w:r w:rsidR="003C2509" w:rsidRPr="006C1703">
        <w:rPr>
          <w:b/>
        </w:rPr>
        <w:t>de</w:t>
      </w:r>
      <w:r w:rsidR="003C2509" w:rsidRPr="006C1703">
        <w:rPr>
          <w:b/>
          <w:spacing w:val="27"/>
        </w:rPr>
        <w:t xml:space="preserve"> </w:t>
      </w:r>
      <w:r w:rsidR="003C2509" w:rsidRPr="006C1703">
        <w:rPr>
          <w:b/>
        </w:rPr>
        <w:t>Comunicação.</w:t>
      </w:r>
      <w:r w:rsidR="003C2509" w:rsidRPr="006C1703">
        <w:rPr>
          <w:b/>
          <w:spacing w:val="25"/>
        </w:rPr>
        <w:t xml:space="preserve"> </w:t>
      </w:r>
      <w:r w:rsidR="003C2509" w:rsidRPr="006C1703">
        <w:rPr>
          <w:b/>
        </w:rPr>
        <w:t xml:space="preserve">Nota Máxima = </w:t>
      </w:r>
      <w:r w:rsidR="007D3E43" w:rsidRPr="006C1703">
        <w:rPr>
          <w:b/>
        </w:rPr>
        <w:t>10</w:t>
      </w:r>
      <w:r w:rsidR="003C2509" w:rsidRPr="006C1703">
        <w:rPr>
          <w:b/>
        </w:rPr>
        <w:t xml:space="preserve"> (</w:t>
      </w:r>
      <w:r w:rsidR="007D3E43" w:rsidRPr="006C1703">
        <w:rPr>
          <w:b/>
        </w:rPr>
        <w:t>dez</w:t>
      </w:r>
      <w:r w:rsidR="003C2509" w:rsidRPr="006C1703">
        <w:rPr>
          <w:b/>
        </w:rPr>
        <w:t>) pontos;</w:t>
      </w:r>
    </w:p>
    <w:p w14:paraId="2629BF7C" w14:textId="77777777" w:rsidR="007D3E43" w:rsidRPr="006C1703" w:rsidRDefault="007D3E43" w:rsidP="000205DD">
      <w:pPr>
        <w:tabs>
          <w:tab w:val="left" w:pos="2268"/>
        </w:tabs>
        <w:spacing w:before="133" w:line="360" w:lineRule="auto"/>
        <w:ind w:left="1843" w:right="138"/>
        <w:rPr>
          <w:bCs/>
        </w:rPr>
      </w:pPr>
      <w:r w:rsidRPr="006C1703">
        <w:rPr>
          <w:b/>
        </w:rPr>
        <w:t>a)</w:t>
      </w:r>
      <w:r w:rsidRPr="006C1703">
        <w:rPr>
          <w:bCs/>
        </w:rPr>
        <w:t xml:space="preserve"> A evidência de planejamento publicitário</w:t>
      </w:r>
      <w:r w:rsidR="00432858" w:rsidRPr="006C1703">
        <w:t xml:space="preserve"> </w:t>
      </w:r>
      <w:r w:rsidR="00432858" w:rsidRPr="006C1703">
        <w:rPr>
          <w:bCs/>
        </w:rPr>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432858" w:rsidRPr="006C1703">
        <w:rPr>
          <w:bCs/>
        </w:rPr>
        <w:t>3 (três) pontos;</w:t>
      </w:r>
    </w:p>
    <w:p w14:paraId="2AA3AC6C" w14:textId="77777777" w:rsidR="007D3E43" w:rsidRPr="006C1703" w:rsidRDefault="007D3E43" w:rsidP="000205DD">
      <w:pPr>
        <w:tabs>
          <w:tab w:val="left" w:pos="2268"/>
        </w:tabs>
        <w:spacing w:before="133" w:line="360" w:lineRule="auto"/>
        <w:ind w:left="1843" w:right="138"/>
        <w:rPr>
          <w:bCs/>
        </w:rPr>
      </w:pPr>
      <w:r w:rsidRPr="006C1703">
        <w:rPr>
          <w:b/>
        </w:rPr>
        <w:t>b)</w:t>
      </w:r>
      <w:r w:rsidRPr="006C1703">
        <w:rPr>
          <w:bCs/>
        </w:rPr>
        <w:t xml:space="preserve"> A consistência das relações de causa e efeito entre problema e solução</w:t>
      </w:r>
      <w:r w:rsidR="006972AD" w:rsidRPr="006C1703">
        <w:rPr>
          <w:bCs/>
        </w:rPr>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6972AD" w:rsidRPr="006C1703">
        <w:rPr>
          <w:bCs/>
        </w:rPr>
        <w:t>2 (dois) pontos;</w:t>
      </w:r>
    </w:p>
    <w:p w14:paraId="641A83CC" w14:textId="77777777" w:rsidR="007D3E43" w:rsidRPr="006C1703" w:rsidRDefault="007D3E43" w:rsidP="000205DD">
      <w:pPr>
        <w:tabs>
          <w:tab w:val="left" w:pos="2268"/>
        </w:tabs>
        <w:spacing w:before="133" w:line="360" w:lineRule="auto"/>
        <w:ind w:left="1843" w:right="138"/>
        <w:rPr>
          <w:bCs/>
        </w:rPr>
      </w:pPr>
      <w:r w:rsidRPr="006C1703">
        <w:rPr>
          <w:b/>
        </w:rPr>
        <w:t>c)</w:t>
      </w:r>
      <w:r w:rsidRPr="006C1703">
        <w:rPr>
          <w:bCs/>
        </w:rPr>
        <w:t xml:space="preserve"> A relevância dos resultados apresentados</w:t>
      </w:r>
      <w:r w:rsidR="006972AD" w:rsidRPr="006C1703">
        <w:rPr>
          <w:bCs/>
        </w:rPr>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6972AD" w:rsidRPr="006C1703">
        <w:rPr>
          <w:bCs/>
        </w:rPr>
        <w:t>3 (três) pontos;</w:t>
      </w:r>
    </w:p>
    <w:p w14:paraId="683F1DC5" w14:textId="77777777" w:rsidR="007D3E43" w:rsidRPr="006C1703" w:rsidRDefault="007D3E43" w:rsidP="000205DD">
      <w:pPr>
        <w:tabs>
          <w:tab w:val="left" w:pos="2268"/>
        </w:tabs>
        <w:spacing w:before="133" w:line="360" w:lineRule="auto"/>
        <w:ind w:left="1843" w:right="138"/>
        <w:rPr>
          <w:bCs/>
        </w:rPr>
      </w:pPr>
      <w:r w:rsidRPr="006C1703">
        <w:rPr>
          <w:b/>
        </w:rPr>
        <w:t xml:space="preserve">d) </w:t>
      </w:r>
      <w:r w:rsidRPr="006C1703">
        <w:rPr>
          <w:bCs/>
        </w:rPr>
        <w:t>A concatenação lógica da exposição</w:t>
      </w:r>
      <w:r w:rsidR="006972AD" w:rsidRPr="006C1703">
        <w:rPr>
          <w:bCs/>
        </w:rPr>
        <w:t xml:space="preserve">: </w:t>
      </w:r>
      <w:r w:rsidR="00163862" w:rsidRPr="006C1703">
        <w:t>Nota</w:t>
      </w:r>
      <w:r w:rsidR="00163862" w:rsidRPr="006C1703">
        <w:rPr>
          <w:spacing w:val="-7"/>
        </w:rPr>
        <w:t xml:space="preserve"> </w:t>
      </w:r>
      <w:r w:rsidR="00163862" w:rsidRPr="006C1703">
        <w:rPr>
          <w:spacing w:val="-2"/>
        </w:rPr>
        <w:t xml:space="preserve">Máxima </w:t>
      </w:r>
      <w:r w:rsidR="00163862" w:rsidRPr="006C1703">
        <w:t>=</w:t>
      </w:r>
      <w:r w:rsidR="00163862" w:rsidRPr="006C1703">
        <w:rPr>
          <w:spacing w:val="-3"/>
        </w:rPr>
        <w:t xml:space="preserve"> </w:t>
      </w:r>
      <w:r w:rsidR="006972AD" w:rsidRPr="006C1703">
        <w:rPr>
          <w:bCs/>
        </w:rPr>
        <w:t>2 (dois) pontos;</w:t>
      </w:r>
    </w:p>
    <w:p w14:paraId="586607A6" w14:textId="77777777" w:rsidR="00E21B3E" w:rsidRDefault="003C2509" w:rsidP="00163862">
      <w:pPr>
        <w:pStyle w:val="PargrafodaLista"/>
        <w:numPr>
          <w:ilvl w:val="2"/>
          <w:numId w:val="48"/>
        </w:numPr>
        <w:tabs>
          <w:tab w:val="left" w:pos="1276"/>
        </w:tabs>
        <w:spacing w:line="360" w:lineRule="auto"/>
        <w:ind w:left="567" w:right="140" w:firstLine="0"/>
      </w:pPr>
      <w:r w:rsidRPr="006C1703">
        <w:t xml:space="preserve">A nota do quesito corresponderá à média aritmética </w:t>
      </w:r>
      <w:r>
        <w:t>das notas de cada membro da Subcomissão Técnica.</w:t>
      </w:r>
    </w:p>
    <w:p w14:paraId="5D405986" w14:textId="77777777" w:rsidR="00E21B3E" w:rsidRDefault="003C2509" w:rsidP="00163862">
      <w:pPr>
        <w:pStyle w:val="PargrafodaLista"/>
        <w:numPr>
          <w:ilvl w:val="2"/>
          <w:numId w:val="48"/>
        </w:numPr>
        <w:tabs>
          <w:tab w:val="left" w:pos="1276"/>
          <w:tab w:val="left" w:pos="2737"/>
        </w:tabs>
        <w:spacing w:line="360" w:lineRule="auto"/>
        <w:ind w:left="567" w:right="141" w:firstLine="0"/>
      </w:pPr>
      <w:r>
        <w:t>A</w:t>
      </w:r>
      <w:r w:rsidRPr="00163862">
        <w:rPr>
          <w:spacing w:val="-3"/>
        </w:rPr>
        <w:t xml:space="preserve"> </w:t>
      </w:r>
      <w:r>
        <w:t>nota</w:t>
      </w:r>
      <w:r w:rsidRPr="00163862">
        <w:rPr>
          <w:spacing w:val="-4"/>
        </w:rPr>
        <w:t xml:space="preserve"> </w:t>
      </w:r>
      <w:r>
        <w:t>final</w:t>
      </w:r>
      <w:r w:rsidRPr="00163862">
        <w:rPr>
          <w:spacing w:val="-4"/>
        </w:rPr>
        <w:t xml:space="preserve"> </w:t>
      </w:r>
      <w:r>
        <w:t>da</w:t>
      </w:r>
      <w:r w:rsidRPr="00163862">
        <w:rPr>
          <w:spacing w:val="-4"/>
        </w:rPr>
        <w:t xml:space="preserve"> </w:t>
      </w:r>
      <w:r>
        <w:t>proposta</w:t>
      </w:r>
      <w:r w:rsidRPr="00163862">
        <w:rPr>
          <w:spacing w:val="-4"/>
        </w:rPr>
        <w:t xml:space="preserve"> </w:t>
      </w:r>
      <w:r>
        <w:t>técnica</w:t>
      </w:r>
      <w:r w:rsidRPr="00163862">
        <w:rPr>
          <w:spacing w:val="-4"/>
        </w:rPr>
        <w:t xml:space="preserve"> </w:t>
      </w:r>
      <w:r>
        <w:t>de</w:t>
      </w:r>
      <w:r w:rsidRPr="00163862">
        <w:rPr>
          <w:spacing w:val="-4"/>
        </w:rPr>
        <w:t xml:space="preserve"> </w:t>
      </w:r>
      <w:r>
        <w:t>cada</w:t>
      </w:r>
      <w:r w:rsidRPr="00163862">
        <w:rPr>
          <w:spacing w:val="-4"/>
        </w:rPr>
        <w:t xml:space="preserve"> </w:t>
      </w:r>
      <w:r>
        <w:t>licitante</w:t>
      </w:r>
      <w:r w:rsidRPr="00163862">
        <w:rPr>
          <w:spacing w:val="-4"/>
        </w:rPr>
        <w:t xml:space="preserve"> </w:t>
      </w:r>
      <w:r>
        <w:t>corresponderá</w:t>
      </w:r>
      <w:r w:rsidRPr="00163862">
        <w:rPr>
          <w:spacing w:val="-4"/>
        </w:rPr>
        <w:t xml:space="preserve"> </w:t>
      </w:r>
      <w:r>
        <w:t>à</w:t>
      </w:r>
      <w:r w:rsidRPr="00163862">
        <w:rPr>
          <w:spacing w:val="-4"/>
        </w:rPr>
        <w:t xml:space="preserve"> </w:t>
      </w:r>
      <w:r>
        <w:t>soma</w:t>
      </w:r>
      <w:r w:rsidRPr="00163862">
        <w:rPr>
          <w:spacing w:val="-4"/>
        </w:rPr>
        <w:t xml:space="preserve"> </w:t>
      </w:r>
      <w:r>
        <w:t>das notas dos quesitos.</w:t>
      </w:r>
    </w:p>
    <w:p w14:paraId="08B74AF1" w14:textId="77777777" w:rsidR="00E21B3E" w:rsidRDefault="00163862" w:rsidP="00163862">
      <w:pPr>
        <w:pStyle w:val="PargrafodaLista"/>
        <w:numPr>
          <w:ilvl w:val="2"/>
          <w:numId w:val="48"/>
        </w:numPr>
        <w:tabs>
          <w:tab w:val="left" w:pos="1276"/>
        </w:tabs>
        <w:spacing w:line="360" w:lineRule="auto"/>
        <w:ind w:left="567" w:right="135" w:firstLine="0"/>
      </w:pPr>
      <w:r>
        <w:t>A</w:t>
      </w:r>
      <w:r w:rsidR="003C2509">
        <w:t xml:space="preserve"> presente contratação estabelecerá que as peças constantes dos quesitos Repertório e Relatos de</w:t>
      </w:r>
      <w:r w:rsidR="003C2509" w:rsidRPr="00163862">
        <w:rPr>
          <w:spacing w:val="-11"/>
        </w:rPr>
        <w:t xml:space="preserve"> </w:t>
      </w:r>
      <w:r w:rsidR="003C2509">
        <w:t>Soluções</w:t>
      </w:r>
      <w:r w:rsidR="003C2509" w:rsidRPr="00163862">
        <w:rPr>
          <w:spacing w:val="-10"/>
        </w:rPr>
        <w:t xml:space="preserve"> </w:t>
      </w:r>
      <w:r w:rsidR="003C2509">
        <w:t>de</w:t>
      </w:r>
      <w:r w:rsidR="003C2509" w:rsidRPr="00163862">
        <w:rPr>
          <w:spacing w:val="-11"/>
        </w:rPr>
        <w:t xml:space="preserve"> </w:t>
      </w:r>
      <w:r w:rsidR="003C2509">
        <w:t>Problemas</w:t>
      </w:r>
      <w:r w:rsidR="003C2509" w:rsidRPr="00163862">
        <w:rPr>
          <w:spacing w:val="-13"/>
        </w:rPr>
        <w:t xml:space="preserve"> </w:t>
      </w:r>
      <w:r w:rsidR="003C2509">
        <w:t>de</w:t>
      </w:r>
      <w:r w:rsidR="003C2509" w:rsidRPr="00163862">
        <w:rPr>
          <w:spacing w:val="-10"/>
        </w:rPr>
        <w:t xml:space="preserve"> </w:t>
      </w:r>
      <w:r w:rsidR="003C2509">
        <w:t>Comunicação</w:t>
      </w:r>
      <w:r w:rsidR="003C2509" w:rsidRPr="00163862">
        <w:rPr>
          <w:spacing w:val="-11"/>
        </w:rPr>
        <w:t xml:space="preserve"> </w:t>
      </w:r>
      <w:r w:rsidR="003C2509">
        <w:t>devam</w:t>
      </w:r>
      <w:r w:rsidR="003C2509" w:rsidRPr="00163862">
        <w:rPr>
          <w:spacing w:val="-10"/>
        </w:rPr>
        <w:t xml:space="preserve"> </w:t>
      </w:r>
      <w:r w:rsidR="003C2509">
        <w:t>ter</w:t>
      </w:r>
      <w:r w:rsidR="003C2509" w:rsidRPr="00163862">
        <w:rPr>
          <w:spacing w:val="-11"/>
        </w:rPr>
        <w:t xml:space="preserve"> </w:t>
      </w:r>
      <w:r w:rsidR="003C2509">
        <w:t>sido</w:t>
      </w:r>
      <w:r w:rsidR="003C2509" w:rsidRPr="00163862">
        <w:rPr>
          <w:spacing w:val="-11"/>
        </w:rPr>
        <w:t xml:space="preserve"> </w:t>
      </w:r>
      <w:r w:rsidR="003C2509">
        <w:t>implementadas</w:t>
      </w:r>
      <w:r w:rsidR="003C2509" w:rsidRPr="00163862">
        <w:rPr>
          <w:spacing w:val="-10"/>
        </w:rPr>
        <w:t xml:space="preserve"> </w:t>
      </w:r>
      <w:r w:rsidR="003C2509">
        <w:t>num</w:t>
      </w:r>
      <w:r w:rsidR="003C2509" w:rsidRPr="00163862">
        <w:rPr>
          <w:spacing w:val="-10"/>
        </w:rPr>
        <w:t xml:space="preserve"> </w:t>
      </w:r>
      <w:r w:rsidR="003C2509">
        <w:t xml:space="preserve">prazo de até </w:t>
      </w:r>
      <w:r>
        <w:t>10</w:t>
      </w:r>
      <w:r w:rsidR="003C2509">
        <w:t xml:space="preserve"> (</w:t>
      </w:r>
      <w:r>
        <w:t>dez</w:t>
      </w:r>
      <w:r w:rsidR="003C2509">
        <w:t>) anos. Tal exigência busca proporcionar condições isonômicas às agências concorrentes, apoiar o julgamento da Subcomissão Técnica.</w:t>
      </w:r>
    </w:p>
    <w:p w14:paraId="7AC2AA2F" w14:textId="77777777" w:rsidR="00E21B3E" w:rsidRDefault="003C2509" w:rsidP="007E376B">
      <w:pPr>
        <w:pStyle w:val="PargrafodaLista"/>
        <w:numPr>
          <w:ilvl w:val="3"/>
          <w:numId w:val="47"/>
        </w:numPr>
        <w:tabs>
          <w:tab w:val="left" w:pos="2759"/>
        </w:tabs>
        <w:spacing w:line="360" w:lineRule="auto"/>
        <w:ind w:right="135" w:firstLine="0"/>
      </w:pPr>
      <w:r>
        <w:t>A Subcomissão Técnica reavaliará a pontuação atribuída a um quesito ou subquesito</w:t>
      </w:r>
      <w:r>
        <w:rPr>
          <w:spacing w:val="-1"/>
        </w:rPr>
        <w:t xml:space="preserve"> </w:t>
      </w:r>
      <w:r>
        <w:t>sempre</w:t>
      </w:r>
      <w:r>
        <w:rPr>
          <w:spacing w:val="-1"/>
        </w:rPr>
        <w:t xml:space="preserve"> </w:t>
      </w:r>
      <w:r>
        <w:t>que</w:t>
      </w:r>
      <w:r>
        <w:rPr>
          <w:spacing w:val="-1"/>
        </w:rPr>
        <w:t xml:space="preserve"> </w:t>
      </w:r>
      <w:r>
        <w:t>a</w:t>
      </w:r>
      <w:r>
        <w:rPr>
          <w:spacing w:val="-2"/>
        </w:rPr>
        <w:t xml:space="preserve"> </w:t>
      </w:r>
      <w:r>
        <w:t>diferença</w:t>
      </w:r>
      <w:r>
        <w:rPr>
          <w:spacing w:val="-1"/>
        </w:rPr>
        <w:t xml:space="preserve"> </w:t>
      </w:r>
      <w:r>
        <w:t>entre</w:t>
      </w:r>
      <w:r>
        <w:rPr>
          <w:spacing w:val="-2"/>
        </w:rPr>
        <w:t xml:space="preserve"> </w:t>
      </w:r>
      <w:r>
        <w:t>a</w:t>
      </w:r>
      <w:r>
        <w:rPr>
          <w:spacing w:val="-4"/>
        </w:rPr>
        <w:t xml:space="preserve"> </w:t>
      </w:r>
      <w:r>
        <w:t>maior</w:t>
      </w:r>
      <w:r>
        <w:rPr>
          <w:spacing w:val="-1"/>
        </w:rPr>
        <w:t xml:space="preserve"> </w:t>
      </w:r>
      <w:r>
        <w:t>e</w:t>
      </w:r>
      <w:r>
        <w:rPr>
          <w:spacing w:val="-4"/>
        </w:rPr>
        <w:t xml:space="preserve"> </w:t>
      </w:r>
      <w:r>
        <w:t>a</w:t>
      </w:r>
      <w:r>
        <w:rPr>
          <w:spacing w:val="-1"/>
        </w:rPr>
        <w:t xml:space="preserve"> </w:t>
      </w:r>
      <w:r>
        <w:t>menor</w:t>
      </w:r>
      <w:r>
        <w:rPr>
          <w:spacing w:val="-2"/>
        </w:rPr>
        <w:t xml:space="preserve"> </w:t>
      </w:r>
      <w:r>
        <w:t>pontuação</w:t>
      </w:r>
      <w:r>
        <w:rPr>
          <w:spacing w:val="-1"/>
        </w:rPr>
        <w:t xml:space="preserve"> </w:t>
      </w:r>
      <w:r>
        <w:t>for</w:t>
      </w:r>
      <w:r>
        <w:rPr>
          <w:spacing w:val="-4"/>
        </w:rPr>
        <w:t xml:space="preserve"> </w:t>
      </w:r>
      <w:r>
        <w:t>superior</w:t>
      </w:r>
      <w:r>
        <w:rPr>
          <w:spacing w:val="-1"/>
        </w:rPr>
        <w:t xml:space="preserve"> </w:t>
      </w:r>
      <w:r>
        <w:t>a 20% (vinte por cento) da pontuação máxima do quesito ou do subquesito, com o fim de restabelecer o equilíbrio das pontuações atribuídas, de conformidade com os critérios objetivos previstos neste Edital.</w:t>
      </w:r>
    </w:p>
    <w:p w14:paraId="1907B47A" w14:textId="77777777" w:rsidR="00E21B3E" w:rsidRDefault="003C2509" w:rsidP="007E376B">
      <w:pPr>
        <w:pStyle w:val="PargrafodaLista"/>
        <w:numPr>
          <w:ilvl w:val="3"/>
          <w:numId w:val="47"/>
        </w:numPr>
        <w:tabs>
          <w:tab w:val="left" w:pos="2735"/>
        </w:tabs>
        <w:spacing w:line="360" w:lineRule="auto"/>
        <w:ind w:right="138" w:firstLine="0"/>
      </w:pPr>
      <w:r>
        <w:t>Persistindo</w:t>
      </w:r>
      <w:r>
        <w:rPr>
          <w:spacing w:val="-7"/>
        </w:rPr>
        <w:t xml:space="preserve"> </w:t>
      </w:r>
      <w:r>
        <w:t>a</w:t>
      </w:r>
      <w:r>
        <w:rPr>
          <w:spacing w:val="-8"/>
        </w:rPr>
        <w:t xml:space="preserve"> </w:t>
      </w:r>
      <w:r>
        <w:t>diferença</w:t>
      </w:r>
      <w:r>
        <w:rPr>
          <w:spacing w:val="-7"/>
        </w:rPr>
        <w:t xml:space="preserve"> </w:t>
      </w:r>
      <w:r>
        <w:t>de</w:t>
      </w:r>
      <w:r>
        <w:rPr>
          <w:spacing w:val="-7"/>
        </w:rPr>
        <w:t xml:space="preserve"> </w:t>
      </w:r>
      <w:r>
        <w:t>pontuação</w:t>
      </w:r>
      <w:r>
        <w:rPr>
          <w:spacing w:val="-7"/>
        </w:rPr>
        <w:t xml:space="preserve"> </w:t>
      </w:r>
      <w:r>
        <w:t>prevista</w:t>
      </w:r>
      <w:r>
        <w:rPr>
          <w:spacing w:val="-8"/>
        </w:rPr>
        <w:t xml:space="preserve"> </w:t>
      </w:r>
      <w:r>
        <w:t>após</w:t>
      </w:r>
      <w:r>
        <w:rPr>
          <w:spacing w:val="-6"/>
        </w:rPr>
        <w:t xml:space="preserve"> </w:t>
      </w:r>
      <w:r>
        <w:t>a</w:t>
      </w:r>
      <w:r>
        <w:rPr>
          <w:spacing w:val="-8"/>
        </w:rPr>
        <w:t xml:space="preserve"> </w:t>
      </w:r>
      <w:r>
        <w:t>reavaliação</w:t>
      </w:r>
      <w:r>
        <w:rPr>
          <w:spacing w:val="-7"/>
        </w:rPr>
        <w:t xml:space="preserve"> </w:t>
      </w:r>
      <w:r>
        <w:t>do</w:t>
      </w:r>
      <w:r>
        <w:rPr>
          <w:spacing w:val="-10"/>
        </w:rPr>
        <w:t xml:space="preserve"> </w:t>
      </w:r>
      <w:r>
        <w:t>quesito ou subquesito, os membros da Subcomissão Técnica, autores das pontuações consideradas</w:t>
      </w:r>
      <w:r>
        <w:rPr>
          <w:spacing w:val="-8"/>
        </w:rPr>
        <w:t xml:space="preserve"> </w:t>
      </w:r>
      <w:r>
        <w:t>destoantes,</w:t>
      </w:r>
      <w:r>
        <w:rPr>
          <w:spacing w:val="-11"/>
        </w:rPr>
        <w:t xml:space="preserve"> </w:t>
      </w:r>
      <w:r>
        <w:t>deverão</w:t>
      </w:r>
      <w:r>
        <w:rPr>
          <w:spacing w:val="-8"/>
        </w:rPr>
        <w:t xml:space="preserve"> </w:t>
      </w:r>
      <w:r>
        <w:t>registrar</w:t>
      </w:r>
      <w:r>
        <w:rPr>
          <w:spacing w:val="-9"/>
        </w:rPr>
        <w:t xml:space="preserve"> </w:t>
      </w:r>
      <w:r>
        <w:t>em</w:t>
      </w:r>
      <w:r>
        <w:rPr>
          <w:spacing w:val="-8"/>
        </w:rPr>
        <w:t xml:space="preserve"> </w:t>
      </w:r>
      <w:r>
        <w:t>ata</w:t>
      </w:r>
      <w:r>
        <w:rPr>
          <w:spacing w:val="-9"/>
        </w:rPr>
        <w:t xml:space="preserve"> </w:t>
      </w:r>
      <w:r>
        <w:t>as</w:t>
      </w:r>
      <w:r>
        <w:rPr>
          <w:spacing w:val="-8"/>
        </w:rPr>
        <w:t xml:space="preserve"> </w:t>
      </w:r>
      <w:r>
        <w:t>razões</w:t>
      </w:r>
      <w:r>
        <w:rPr>
          <w:spacing w:val="-8"/>
        </w:rPr>
        <w:t xml:space="preserve"> </w:t>
      </w:r>
      <w:r>
        <w:t>que</w:t>
      </w:r>
      <w:r>
        <w:rPr>
          <w:spacing w:val="-8"/>
        </w:rPr>
        <w:t xml:space="preserve"> </w:t>
      </w:r>
      <w:r>
        <w:t>os</w:t>
      </w:r>
      <w:r>
        <w:rPr>
          <w:spacing w:val="-8"/>
        </w:rPr>
        <w:t xml:space="preserve"> </w:t>
      </w:r>
      <w:r>
        <w:t>levaram</w:t>
      </w:r>
      <w:r>
        <w:rPr>
          <w:spacing w:val="-8"/>
        </w:rPr>
        <w:t xml:space="preserve"> </w:t>
      </w:r>
      <w:r>
        <w:t>a</w:t>
      </w:r>
      <w:r>
        <w:rPr>
          <w:spacing w:val="-11"/>
        </w:rPr>
        <w:t xml:space="preserve"> </w:t>
      </w:r>
      <w:r>
        <w:t>manter a pontuação atribuída ao quesito ou subquesito reavaliado, que será assinada por todos os membros da Subcomissão e passará a compor o processo desta licitação.</w:t>
      </w:r>
    </w:p>
    <w:p w14:paraId="57A37945" w14:textId="77777777" w:rsidR="00E21B3E" w:rsidRPr="00F23EFD" w:rsidRDefault="003C2509" w:rsidP="007E376B">
      <w:pPr>
        <w:pStyle w:val="PargrafodaLista"/>
        <w:numPr>
          <w:ilvl w:val="2"/>
          <w:numId w:val="47"/>
        </w:numPr>
        <w:tabs>
          <w:tab w:val="left" w:pos="2041"/>
        </w:tabs>
        <w:ind w:left="2041" w:hanging="717"/>
        <w:rPr>
          <w:b/>
          <w:bCs/>
        </w:rPr>
      </w:pPr>
      <w:r w:rsidRPr="00F23EFD">
        <w:rPr>
          <w:b/>
          <w:bCs/>
        </w:rPr>
        <w:t>Proposta</w:t>
      </w:r>
      <w:r w:rsidRPr="00F23EFD">
        <w:rPr>
          <w:b/>
          <w:bCs/>
          <w:spacing w:val="-1"/>
        </w:rPr>
        <w:t xml:space="preserve"> </w:t>
      </w:r>
      <w:r w:rsidRPr="00F23EFD">
        <w:rPr>
          <w:b/>
          <w:bCs/>
        </w:rPr>
        <w:t>de</w:t>
      </w:r>
      <w:r w:rsidRPr="00F23EFD">
        <w:rPr>
          <w:b/>
          <w:bCs/>
          <w:spacing w:val="-1"/>
        </w:rPr>
        <w:t xml:space="preserve"> </w:t>
      </w:r>
      <w:r w:rsidRPr="00F23EFD">
        <w:rPr>
          <w:b/>
          <w:bCs/>
          <w:spacing w:val="-2"/>
        </w:rPr>
        <w:t>Preços:</w:t>
      </w:r>
    </w:p>
    <w:p w14:paraId="35703AD0" w14:textId="77777777" w:rsidR="00E21B3E" w:rsidRDefault="003C2509" w:rsidP="007E376B">
      <w:pPr>
        <w:pStyle w:val="PargrafodaLista"/>
        <w:numPr>
          <w:ilvl w:val="3"/>
          <w:numId w:val="47"/>
        </w:numPr>
        <w:tabs>
          <w:tab w:val="left" w:pos="2740"/>
        </w:tabs>
        <w:spacing w:before="124"/>
        <w:ind w:left="2740" w:hanging="898"/>
      </w:pPr>
      <w:r>
        <w:t>Será</w:t>
      </w:r>
      <w:r>
        <w:rPr>
          <w:spacing w:val="-6"/>
        </w:rPr>
        <w:t xml:space="preserve"> </w:t>
      </w:r>
      <w:r>
        <w:t>desclassificada</w:t>
      </w:r>
      <w:r>
        <w:rPr>
          <w:spacing w:val="-5"/>
        </w:rPr>
        <w:t xml:space="preserve"> </w:t>
      </w:r>
      <w:r>
        <w:t>a</w:t>
      </w:r>
      <w:r>
        <w:rPr>
          <w:spacing w:val="-5"/>
        </w:rPr>
        <w:t xml:space="preserve"> </w:t>
      </w:r>
      <w:r>
        <w:t>Proposta</w:t>
      </w:r>
      <w:r>
        <w:rPr>
          <w:spacing w:val="-5"/>
        </w:rPr>
        <w:t xml:space="preserve"> </w:t>
      </w:r>
      <w:r>
        <w:t>de</w:t>
      </w:r>
      <w:r>
        <w:rPr>
          <w:spacing w:val="-5"/>
        </w:rPr>
        <w:t xml:space="preserve"> </w:t>
      </w:r>
      <w:r>
        <w:t>Preços</w:t>
      </w:r>
      <w:r>
        <w:rPr>
          <w:spacing w:val="-6"/>
        </w:rPr>
        <w:t xml:space="preserve"> </w:t>
      </w:r>
      <w:r>
        <w:rPr>
          <w:spacing w:val="-4"/>
        </w:rPr>
        <w:t>que:</w:t>
      </w:r>
    </w:p>
    <w:p w14:paraId="2D8D02DF" w14:textId="77777777" w:rsidR="00E21B3E" w:rsidRDefault="003C2509" w:rsidP="007E376B">
      <w:pPr>
        <w:pStyle w:val="PargrafodaLista"/>
        <w:numPr>
          <w:ilvl w:val="4"/>
          <w:numId w:val="47"/>
        </w:numPr>
        <w:tabs>
          <w:tab w:val="left" w:pos="3488"/>
        </w:tabs>
        <w:spacing w:before="129"/>
        <w:ind w:left="3488" w:hanging="1077"/>
      </w:pPr>
      <w:r>
        <w:t>Contiver</w:t>
      </w:r>
      <w:r>
        <w:rPr>
          <w:spacing w:val="-4"/>
        </w:rPr>
        <w:t xml:space="preserve"> </w:t>
      </w:r>
      <w:r>
        <w:t>vícios</w:t>
      </w:r>
      <w:r>
        <w:rPr>
          <w:spacing w:val="-3"/>
        </w:rPr>
        <w:t xml:space="preserve"> </w:t>
      </w:r>
      <w:r>
        <w:rPr>
          <w:spacing w:val="-2"/>
        </w:rPr>
        <w:t>insanáveis.</w:t>
      </w:r>
    </w:p>
    <w:p w14:paraId="15B3FF87" w14:textId="77777777" w:rsidR="00E21B3E" w:rsidRDefault="003C2509" w:rsidP="007E376B">
      <w:pPr>
        <w:pStyle w:val="PargrafodaLista"/>
        <w:numPr>
          <w:ilvl w:val="4"/>
          <w:numId w:val="47"/>
        </w:numPr>
        <w:tabs>
          <w:tab w:val="left" w:pos="3488"/>
        </w:tabs>
        <w:spacing w:before="131"/>
        <w:ind w:left="3488" w:hanging="1077"/>
      </w:pPr>
      <w:r>
        <w:lastRenderedPageBreak/>
        <w:t>Apresentar</w:t>
      </w:r>
      <w:r>
        <w:rPr>
          <w:spacing w:val="-4"/>
        </w:rPr>
        <w:t xml:space="preserve"> </w:t>
      </w:r>
      <w:r>
        <w:t>preços</w:t>
      </w:r>
      <w:r>
        <w:rPr>
          <w:spacing w:val="-2"/>
        </w:rPr>
        <w:t xml:space="preserve"> inexequíveis.</w:t>
      </w:r>
    </w:p>
    <w:p w14:paraId="355EA1B4" w14:textId="77777777" w:rsidR="00E21B3E" w:rsidRDefault="003C2509" w:rsidP="007E376B">
      <w:pPr>
        <w:pStyle w:val="PargrafodaLista"/>
        <w:numPr>
          <w:ilvl w:val="4"/>
          <w:numId w:val="47"/>
        </w:numPr>
        <w:tabs>
          <w:tab w:val="left" w:pos="3488"/>
          <w:tab w:val="left" w:pos="4255"/>
          <w:tab w:val="left" w:pos="5674"/>
          <w:tab w:val="left" w:pos="6382"/>
          <w:tab w:val="left" w:pos="8488"/>
        </w:tabs>
        <w:spacing w:before="129" w:line="360" w:lineRule="auto"/>
        <w:ind w:left="2411" w:right="136" w:firstLine="0"/>
      </w:pPr>
      <w:r>
        <w:rPr>
          <w:spacing w:val="-4"/>
        </w:rPr>
        <w:t>Não</w:t>
      </w:r>
      <w:r>
        <w:tab/>
      </w:r>
      <w:r>
        <w:rPr>
          <w:spacing w:val="-2"/>
        </w:rPr>
        <w:t>tiverem</w:t>
      </w:r>
      <w:r>
        <w:tab/>
      </w:r>
      <w:r>
        <w:rPr>
          <w:spacing w:val="-4"/>
        </w:rPr>
        <w:t>sua</w:t>
      </w:r>
      <w:r>
        <w:tab/>
      </w:r>
      <w:r>
        <w:rPr>
          <w:spacing w:val="-2"/>
        </w:rPr>
        <w:t>exequibilidade</w:t>
      </w:r>
      <w:r>
        <w:tab/>
      </w:r>
      <w:r>
        <w:rPr>
          <w:spacing w:val="-2"/>
        </w:rPr>
        <w:t xml:space="preserve">demonstrada, </w:t>
      </w:r>
      <w:r>
        <w:t>quando exigido pela Administração.</w:t>
      </w:r>
    </w:p>
    <w:p w14:paraId="0A6E510F" w14:textId="77777777" w:rsidR="00E21B3E" w:rsidRDefault="003C2509" w:rsidP="00261152">
      <w:pPr>
        <w:pStyle w:val="PargrafodaLista"/>
        <w:numPr>
          <w:ilvl w:val="4"/>
          <w:numId w:val="47"/>
        </w:numPr>
        <w:tabs>
          <w:tab w:val="left" w:pos="3561"/>
        </w:tabs>
        <w:spacing w:line="360" w:lineRule="auto"/>
        <w:ind w:left="2410" w:right="139" w:firstLine="0"/>
      </w:pPr>
      <w:r>
        <w:t>Apresentar</w:t>
      </w:r>
      <w:r>
        <w:rPr>
          <w:spacing w:val="40"/>
        </w:rPr>
        <w:t xml:space="preserve"> </w:t>
      </w:r>
      <w:r>
        <w:t>desconformidade</w:t>
      </w:r>
      <w:r>
        <w:rPr>
          <w:spacing w:val="40"/>
        </w:rPr>
        <w:t xml:space="preserve"> </w:t>
      </w:r>
      <w:r>
        <w:t>com</w:t>
      </w:r>
      <w:r>
        <w:rPr>
          <w:spacing w:val="40"/>
        </w:rPr>
        <w:t xml:space="preserve"> </w:t>
      </w:r>
      <w:r>
        <w:t>quaisquer</w:t>
      </w:r>
      <w:r>
        <w:rPr>
          <w:spacing w:val="40"/>
        </w:rPr>
        <w:t xml:space="preserve"> </w:t>
      </w:r>
      <w:r>
        <w:t>outras</w:t>
      </w:r>
      <w:r>
        <w:rPr>
          <w:spacing w:val="40"/>
        </w:rPr>
        <w:t xml:space="preserve"> </w:t>
      </w:r>
      <w:r>
        <w:t>exigências deste Edital ou seus anexos, desde que insanável.</w:t>
      </w:r>
    </w:p>
    <w:p w14:paraId="452857AF" w14:textId="77777777" w:rsidR="00E21B3E" w:rsidRDefault="003C2509" w:rsidP="00261152">
      <w:pPr>
        <w:pStyle w:val="PargrafodaLista"/>
        <w:numPr>
          <w:ilvl w:val="4"/>
          <w:numId w:val="47"/>
        </w:numPr>
        <w:tabs>
          <w:tab w:val="left" w:pos="3486"/>
        </w:tabs>
        <w:spacing w:line="360" w:lineRule="auto"/>
        <w:ind w:left="2410" w:right="138" w:firstLine="0"/>
      </w:pPr>
      <w:r>
        <w:t>Se</w:t>
      </w:r>
      <w:r>
        <w:rPr>
          <w:spacing w:val="-6"/>
        </w:rPr>
        <w:t xml:space="preserve"> </w:t>
      </w:r>
      <w:r>
        <w:t>houver</w:t>
      </w:r>
      <w:r>
        <w:rPr>
          <w:spacing w:val="-9"/>
        </w:rPr>
        <w:t xml:space="preserve"> </w:t>
      </w:r>
      <w:r>
        <w:t>indícios</w:t>
      </w:r>
      <w:r>
        <w:rPr>
          <w:spacing w:val="-5"/>
        </w:rPr>
        <w:t xml:space="preserve"> </w:t>
      </w:r>
      <w:r>
        <w:t>de</w:t>
      </w:r>
      <w:r>
        <w:rPr>
          <w:spacing w:val="-6"/>
        </w:rPr>
        <w:t xml:space="preserve"> </w:t>
      </w:r>
      <w:r>
        <w:t>inexequibilidade</w:t>
      </w:r>
      <w:r>
        <w:rPr>
          <w:spacing w:val="-6"/>
        </w:rPr>
        <w:t xml:space="preserve"> </w:t>
      </w:r>
      <w:r>
        <w:t>da</w:t>
      </w:r>
      <w:r>
        <w:rPr>
          <w:spacing w:val="-6"/>
        </w:rPr>
        <w:t xml:space="preserve"> </w:t>
      </w:r>
      <w:r>
        <w:t>proposta</w:t>
      </w:r>
      <w:r>
        <w:rPr>
          <w:spacing w:val="-6"/>
        </w:rPr>
        <w:t xml:space="preserve"> </w:t>
      </w:r>
      <w:r>
        <w:t>de</w:t>
      </w:r>
      <w:r>
        <w:rPr>
          <w:spacing w:val="-6"/>
        </w:rPr>
        <w:t xml:space="preserve"> </w:t>
      </w:r>
      <w:r>
        <w:t>preço,</w:t>
      </w:r>
      <w:r>
        <w:rPr>
          <w:spacing w:val="-6"/>
        </w:rPr>
        <w:t xml:space="preserve"> </w:t>
      </w:r>
      <w:r>
        <w:t>ou</w:t>
      </w:r>
      <w:r>
        <w:rPr>
          <w:spacing w:val="-6"/>
        </w:rPr>
        <w:t xml:space="preserve"> </w:t>
      </w:r>
      <w:r>
        <w:t>em caso</w:t>
      </w:r>
      <w:r>
        <w:rPr>
          <w:spacing w:val="80"/>
          <w:w w:val="150"/>
        </w:rPr>
        <w:t xml:space="preserve"> </w:t>
      </w:r>
      <w:r>
        <w:t>da</w:t>
      </w:r>
      <w:r>
        <w:rPr>
          <w:spacing w:val="80"/>
          <w:w w:val="150"/>
        </w:rPr>
        <w:t xml:space="preserve"> </w:t>
      </w:r>
      <w:r>
        <w:t>necessidade</w:t>
      </w:r>
      <w:r>
        <w:rPr>
          <w:spacing w:val="80"/>
          <w:w w:val="150"/>
        </w:rPr>
        <w:t xml:space="preserve"> </w:t>
      </w:r>
      <w:r>
        <w:t>de</w:t>
      </w:r>
      <w:r>
        <w:rPr>
          <w:spacing w:val="80"/>
          <w:w w:val="150"/>
        </w:rPr>
        <w:t xml:space="preserve"> </w:t>
      </w:r>
      <w:r>
        <w:t>esclarecimentos</w:t>
      </w:r>
      <w:r>
        <w:rPr>
          <w:spacing w:val="80"/>
          <w:w w:val="150"/>
        </w:rPr>
        <w:t xml:space="preserve"> </w:t>
      </w:r>
      <w:r>
        <w:t>complementares,</w:t>
      </w:r>
      <w:r>
        <w:rPr>
          <w:spacing w:val="80"/>
          <w:w w:val="150"/>
        </w:rPr>
        <w:t xml:space="preserve"> </w:t>
      </w:r>
      <w:r>
        <w:t>poderão</w:t>
      </w:r>
      <w:r>
        <w:rPr>
          <w:spacing w:val="80"/>
          <w:w w:val="150"/>
        </w:rPr>
        <w:t xml:space="preserve"> </w:t>
      </w:r>
      <w:r>
        <w:t>ser</w:t>
      </w:r>
    </w:p>
    <w:p w14:paraId="37B8A6FF" w14:textId="77777777" w:rsidR="00E21B3E" w:rsidRDefault="003C2509" w:rsidP="00261152">
      <w:pPr>
        <w:pStyle w:val="Corpodetexto"/>
        <w:spacing w:line="360" w:lineRule="auto"/>
        <w:ind w:left="2410" w:right="141"/>
      </w:pPr>
      <w:r>
        <w:t xml:space="preserve">efetuadas diligências, para que a empresa comprove a exequibilidade da </w:t>
      </w:r>
      <w:r>
        <w:rPr>
          <w:spacing w:val="-2"/>
        </w:rPr>
        <w:t>proposta.</w:t>
      </w:r>
    </w:p>
    <w:p w14:paraId="41EB56FC" w14:textId="77777777" w:rsidR="00E21B3E" w:rsidRDefault="003C2509" w:rsidP="007E376B">
      <w:pPr>
        <w:pStyle w:val="PargrafodaLista"/>
        <w:numPr>
          <w:ilvl w:val="4"/>
          <w:numId w:val="47"/>
        </w:numPr>
        <w:tabs>
          <w:tab w:val="left" w:pos="3508"/>
        </w:tabs>
        <w:spacing w:line="360" w:lineRule="auto"/>
        <w:ind w:left="2411" w:right="135" w:firstLine="0"/>
      </w:pPr>
      <w:r>
        <w:t xml:space="preserve">Apresentar qualquer acréscimo aos preços previstos na tabela do Sindicato das Agências de Propaganda do Estado do </w:t>
      </w:r>
      <w:r w:rsidR="000635C6">
        <w:t>Rio de Janeiro</w:t>
      </w:r>
      <w:r>
        <w:t xml:space="preserve"> (Sinapro) vigente, a título de ressarcimento dos custos internos dos trabalhos realizados pela própria agência.</w:t>
      </w:r>
    </w:p>
    <w:p w14:paraId="7C74CCEC" w14:textId="6C1BC5B2" w:rsidR="00E21B3E" w:rsidRPr="00F24BE4" w:rsidRDefault="003C2509" w:rsidP="007E376B">
      <w:pPr>
        <w:pStyle w:val="PargrafodaLista"/>
        <w:numPr>
          <w:ilvl w:val="3"/>
          <w:numId w:val="47"/>
        </w:numPr>
        <w:tabs>
          <w:tab w:val="left" w:pos="2740"/>
        </w:tabs>
        <w:spacing w:line="360" w:lineRule="auto"/>
        <w:ind w:right="140" w:firstLine="0"/>
      </w:pPr>
      <w:r w:rsidRPr="00F24BE4">
        <w:t>Os</w:t>
      </w:r>
      <w:r w:rsidRPr="00F24BE4">
        <w:rPr>
          <w:spacing w:val="-3"/>
        </w:rPr>
        <w:t xml:space="preserve"> </w:t>
      </w:r>
      <w:r w:rsidRPr="00F24BE4">
        <w:t>quesitos</w:t>
      </w:r>
      <w:r w:rsidRPr="00F24BE4">
        <w:rPr>
          <w:spacing w:val="-3"/>
        </w:rPr>
        <w:t xml:space="preserve"> </w:t>
      </w:r>
      <w:r w:rsidRPr="00F24BE4">
        <w:t>de</w:t>
      </w:r>
      <w:r w:rsidRPr="00F24BE4">
        <w:rPr>
          <w:spacing w:val="-3"/>
        </w:rPr>
        <w:t xml:space="preserve"> </w:t>
      </w:r>
      <w:r w:rsidR="00FA109B" w:rsidRPr="00F24BE4">
        <w:t>honorários</w:t>
      </w:r>
      <w:r w:rsidRPr="00F24BE4">
        <w:rPr>
          <w:spacing w:val="-3"/>
        </w:rPr>
        <w:t xml:space="preserve"> </w:t>
      </w:r>
      <w:r w:rsidRPr="00F24BE4">
        <w:t>a</w:t>
      </w:r>
      <w:r w:rsidRPr="00F24BE4">
        <w:rPr>
          <w:spacing w:val="-4"/>
        </w:rPr>
        <w:t xml:space="preserve"> </w:t>
      </w:r>
      <w:r w:rsidRPr="00F24BE4">
        <w:t>serem</w:t>
      </w:r>
      <w:r w:rsidRPr="00F24BE4">
        <w:rPr>
          <w:spacing w:val="-3"/>
        </w:rPr>
        <w:t xml:space="preserve"> </w:t>
      </w:r>
      <w:r w:rsidRPr="00F24BE4">
        <w:t>valorados</w:t>
      </w:r>
      <w:r w:rsidRPr="00F24BE4">
        <w:rPr>
          <w:spacing w:val="-3"/>
        </w:rPr>
        <w:t xml:space="preserve"> </w:t>
      </w:r>
      <w:r w:rsidRPr="00F24BE4">
        <w:t>são</w:t>
      </w:r>
      <w:r w:rsidRPr="00F24BE4">
        <w:rPr>
          <w:spacing w:val="-3"/>
        </w:rPr>
        <w:t xml:space="preserve"> </w:t>
      </w:r>
      <w:r w:rsidRPr="00F24BE4">
        <w:t>os</w:t>
      </w:r>
      <w:r w:rsidRPr="00F24BE4">
        <w:rPr>
          <w:spacing w:val="-3"/>
        </w:rPr>
        <w:t xml:space="preserve"> </w:t>
      </w:r>
      <w:r w:rsidRPr="00F24BE4">
        <w:t>integrantes</w:t>
      </w:r>
      <w:r w:rsidRPr="00F24BE4">
        <w:rPr>
          <w:spacing w:val="-3"/>
        </w:rPr>
        <w:t xml:space="preserve"> </w:t>
      </w:r>
      <w:r w:rsidRPr="00F24BE4">
        <w:t>da</w:t>
      </w:r>
      <w:r w:rsidRPr="00F24BE4">
        <w:rPr>
          <w:spacing w:val="-3"/>
        </w:rPr>
        <w:t xml:space="preserve"> </w:t>
      </w:r>
      <w:r w:rsidRPr="00F24BE4">
        <w:t xml:space="preserve">Proposta Comercial, conforme modelo constante no Anexo </w:t>
      </w:r>
      <w:r w:rsidR="00F23EFD" w:rsidRPr="00F24BE4">
        <w:t>B</w:t>
      </w:r>
      <w:r w:rsidR="002564AE" w:rsidRPr="00F24BE4">
        <w:t xml:space="preserve">. </w:t>
      </w:r>
    </w:p>
    <w:p w14:paraId="27E66F99" w14:textId="77777777" w:rsidR="00E21B3E" w:rsidRPr="00F24BE4" w:rsidRDefault="003C2509" w:rsidP="007E376B">
      <w:pPr>
        <w:pStyle w:val="Ttulo2"/>
        <w:numPr>
          <w:ilvl w:val="1"/>
          <w:numId w:val="47"/>
        </w:numPr>
        <w:tabs>
          <w:tab w:val="left" w:pos="1414"/>
        </w:tabs>
        <w:ind w:left="1414" w:hanging="138"/>
        <w:rPr>
          <w:b w:val="0"/>
        </w:rPr>
      </w:pPr>
      <w:r w:rsidRPr="00F24BE4">
        <w:t>Avaliação</w:t>
      </w:r>
      <w:r w:rsidRPr="00F24BE4">
        <w:rPr>
          <w:spacing w:val="-5"/>
        </w:rPr>
        <w:t xml:space="preserve"> </w:t>
      </w:r>
      <w:r w:rsidRPr="00F24BE4">
        <w:t>Final</w:t>
      </w:r>
      <w:r w:rsidRPr="00F24BE4">
        <w:rPr>
          <w:spacing w:val="-6"/>
        </w:rPr>
        <w:t xml:space="preserve"> </w:t>
      </w:r>
      <w:r w:rsidRPr="00F24BE4">
        <w:t>das</w:t>
      </w:r>
      <w:r w:rsidRPr="00F24BE4">
        <w:rPr>
          <w:spacing w:val="-4"/>
        </w:rPr>
        <w:t xml:space="preserve"> </w:t>
      </w:r>
      <w:r w:rsidRPr="00F24BE4">
        <w:rPr>
          <w:spacing w:val="-2"/>
        </w:rPr>
        <w:t>Propostas</w:t>
      </w:r>
      <w:r w:rsidRPr="00F24BE4">
        <w:rPr>
          <w:b w:val="0"/>
          <w:spacing w:val="-2"/>
        </w:rPr>
        <w:t>:</w:t>
      </w:r>
    </w:p>
    <w:p w14:paraId="4E540FC8" w14:textId="6C15CDF0" w:rsidR="00E21B3E" w:rsidRPr="00F24BE4" w:rsidRDefault="003C2509" w:rsidP="007E376B">
      <w:pPr>
        <w:pStyle w:val="PargrafodaLista"/>
        <w:numPr>
          <w:ilvl w:val="2"/>
          <w:numId w:val="47"/>
        </w:numPr>
        <w:tabs>
          <w:tab w:val="left" w:pos="2004"/>
        </w:tabs>
        <w:spacing w:before="127" w:line="362" w:lineRule="auto"/>
        <w:ind w:left="1276" w:right="142" w:firstLine="0"/>
      </w:pPr>
      <w:r w:rsidRPr="00F24BE4">
        <w:t xml:space="preserve">Apuradas as Notas </w:t>
      </w:r>
      <w:r w:rsidR="00FA109B" w:rsidRPr="00F24BE4">
        <w:t xml:space="preserve">das Propostas </w:t>
      </w:r>
      <w:r w:rsidRPr="00F24BE4">
        <w:t>Técnicas (N</w:t>
      </w:r>
      <w:r w:rsidR="00FA109B" w:rsidRPr="00F24BE4">
        <w:t>P</w:t>
      </w:r>
      <w:r w:rsidRPr="00F24BE4">
        <w:t xml:space="preserve">T) e as Notas </w:t>
      </w:r>
      <w:r w:rsidR="00FA109B" w:rsidRPr="00F24BE4">
        <w:t xml:space="preserve">das Propostas </w:t>
      </w:r>
      <w:r w:rsidRPr="00F24BE4">
        <w:t>de Preços (N</w:t>
      </w:r>
      <w:r w:rsidR="00FA109B" w:rsidRPr="00F24BE4">
        <w:t>P</w:t>
      </w:r>
      <w:r w:rsidRPr="00F24BE4">
        <w:t>P), será calculada a Nota de Final (NF) de cada Proponente, adotando-se a seguinte fórmula:</w:t>
      </w:r>
    </w:p>
    <w:p w14:paraId="09EE4546" w14:textId="39CF1A66" w:rsidR="00E21B3E" w:rsidRPr="00F24BE4" w:rsidRDefault="003C2509" w:rsidP="00BF76E6">
      <w:pPr>
        <w:pStyle w:val="Ttulo2"/>
        <w:spacing w:line="254" w:lineRule="exact"/>
        <w:ind w:left="1276"/>
        <w:jc w:val="left"/>
      </w:pPr>
      <w:r w:rsidRPr="00F24BE4">
        <w:t>NF</w:t>
      </w:r>
      <w:r w:rsidRPr="00F24BE4">
        <w:rPr>
          <w:spacing w:val="-5"/>
        </w:rPr>
        <w:t xml:space="preserve"> </w:t>
      </w:r>
      <w:r w:rsidRPr="00F24BE4">
        <w:t>=</w:t>
      </w:r>
      <w:r w:rsidRPr="00F24BE4">
        <w:rPr>
          <w:spacing w:val="-4"/>
        </w:rPr>
        <w:t xml:space="preserve"> </w:t>
      </w:r>
      <w:r w:rsidRPr="00F24BE4">
        <w:t>N</w:t>
      </w:r>
      <w:r w:rsidR="00FA109B" w:rsidRPr="00F24BE4">
        <w:t>P</w:t>
      </w:r>
      <w:r w:rsidRPr="00F24BE4">
        <w:t>T</w:t>
      </w:r>
      <w:r w:rsidRPr="00F24BE4">
        <w:rPr>
          <w:spacing w:val="-3"/>
        </w:rPr>
        <w:t xml:space="preserve"> </w:t>
      </w:r>
      <w:r w:rsidRPr="00F24BE4">
        <w:t>(máximo</w:t>
      </w:r>
      <w:r w:rsidRPr="00F24BE4">
        <w:rPr>
          <w:spacing w:val="-3"/>
        </w:rPr>
        <w:t xml:space="preserve"> </w:t>
      </w:r>
      <w:r w:rsidR="00327903" w:rsidRPr="00F24BE4">
        <w:rPr>
          <w:spacing w:val="-3"/>
        </w:rPr>
        <w:t>7</w:t>
      </w:r>
      <w:r w:rsidRPr="00F24BE4">
        <w:t>0</w:t>
      </w:r>
      <w:r w:rsidRPr="00F24BE4">
        <w:rPr>
          <w:spacing w:val="-4"/>
        </w:rPr>
        <w:t xml:space="preserve"> </w:t>
      </w:r>
      <w:r w:rsidRPr="00F24BE4">
        <w:t>pontos)</w:t>
      </w:r>
      <w:r w:rsidRPr="00F24BE4">
        <w:rPr>
          <w:spacing w:val="-3"/>
        </w:rPr>
        <w:t xml:space="preserve"> </w:t>
      </w:r>
      <w:r w:rsidRPr="00F24BE4">
        <w:t>+</w:t>
      </w:r>
      <w:r w:rsidRPr="00F24BE4">
        <w:rPr>
          <w:spacing w:val="-4"/>
        </w:rPr>
        <w:t xml:space="preserve"> </w:t>
      </w:r>
      <w:r w:rsidRPr="00F24BE4">
        <w:t>N</w:t>
      </w:r>
      <w:r w:rsidR="00FA109B" w:rsidRPr="00F24BE4">
        <w:t>P</w:t>
      </w:r>
      <w:r w:rsidRPr="00F24BE4">
        <w:t>P</w:t>
      </w:r>
      <w:r w:rsidRPr="00F24BE4">
        <w:rPr>
          <w:spacing w:val="-4"/>
        </w:rPr>
        <w:t xml:space="preserve"> </w:t>
      </w:r>
      <w:r w:rsidRPr="00F24BE4">
        <w:t>(máximo</w:t>
      </w:r>
      <w:r w:rsidRPr="00F24BE4">
        <w:rPr>
          <w:spacing w:val="-2"/>
        </w:rPr>
        <w:t xml:space="preserve"> </w:t>
      </w:r>
      <w:r w:rsidR="00327903" w:rsidRPr="00F24BE4">
        <w:rPr>
          <w:spacing w:val="-2"/>
        </w:rPr>
        <w:t>30</w:t>
      </w:r>
      <w:r w:rsidRPr="00F24BE4">
        <w:rPr>
          <w:spacing w:val="-4"/>
        </w:rPr>
        <w:t xml:space="preserve"> </w:t>
      </w:r>
      <w:r w:rsidRPr="00F24BE4">
        <w:rPr>
          <w:spacing w:val="-2"/>
        </w:rPr>
        <w:t>pontos)</w:t>
      </w:r>
    </w:p>
    <w:p w14:paraId="14E44B33" w14:textId="77777777" w:rsidR="00E21B3E" w:rsidRPr="00F24BE4" w:rsidRDefault="003C2509" w:rsidP="00BF76E6">
      <w:pPr>
        <w:pStyle w:val="Corpodetexto"/>
        <w:spacing w:line="257" w:lineRule="exact"/>
        <w:ind w:left="1276"/>
        <w:jc w:val="left"/>
        <w:rPr>
          <w:spacing w:val="-2"/>
        </w:rPr>
      </w:pPr>
      <w:r w:rsidRPr="00F24BE4">
        <w:rPr>
          <w:spacing w:val="-2"/>
        </w:rPr>
        <w:t>Onde:</w:t>
      </w:r>
    </w:p>
    <w:p w14:paraId="1525A2EB" w14:textId="51EA7F3B" w:rsidR="00F23EFD" w:rsidRPr="00F24BE4" w:rsidRDefault="00F23EFD" w:rsidP="00BF76E6">
      <w:pPr>
        <w:pStyle w:val="Corpodetexto"/>
        <w:spacing w:line="257" w:lineRule="exact"/>
        <w:ind w:left="1276"/>
        <w:jc w:val="left"/>
        <w:rPr>
          <w:b/>
          <w:bCs/>
        </w:rPr>
      </w:pPr>
      <w:r w:rsidRPr="00F24BE4">
        <w:t xml:space="preserve">         </w:t>
      </w:r>
      <w:r w:rsidRPr="00F24BE4">
        <w:rPr>
          <w:b/>
          <w:bCs/>
        </w:rPr>
        <w:t>NF = (N</w:t>
      </w:r>
      <w:r w:rsidR="00FA109B" w:rsidRPr="00F24BE4">
        <w:rPr>
          <w:b/>
          <w:bCs/>
        </w:rPr>
        <w:t>P</w:t>
      </w:r>
      <w:r w:rsidRPr="00F24BE4">
        <w:rPr>
          <w:b/>
          <w:bCs/>
        </w:rPr>
        <w:t>T X 0,70) + (N</w:t>
      </w:r>
      <w:r w:rsidR="00FA109B" w:rsidRPr="00F24BE4">
        <w:rPr>
          <w:b/>
          <w:bCs/>
        </w:rPr>
        <w:t>P</w:t>
      </w:r>
      <w:r w:rsidRPr="00F24BE4">
        <w:rPr>
          <w:b/>
          <w:bCs/>
        </w:rPr>
        <w:t>P X 0,30)</w:t>
      </w:r>
    </w:p>
    <w:p w14:paraId="5FE7DE78" w14:textId="77777777" w:rsidR="00E21B3E" w:rsidRPr="00F24BE4" w:rsidRDefault="003C2509" w:rsidP="00BF76E6">
      <w:pPr>
        <w:pStyle w:val="Corpodetexto"/>
        <w:spacing w:before="2"/>
        <w:ind w:left="1703" w:right="6439"/>
        <w:jc w:val="left"/>
      </w:pPr>
      <w:r w:rsidRPr="00F24BE4">
        <w:t>NF</w:t>
      </w:r>
      <w:r w:rsidRPr="00F24BE4">
        <w:rPr>
          <w:spacing w:val="-4"/>
        </w:rPr>
        <w:t xml:space="preserve"> </w:t>
      </w:r>
      <w:r w:rsidRPr="00F24BE4">
        <w:t>=</w:t>
      </w:r>
      <w:r w:rsidRPr="00F24BE4">
        <w:rPr>
          <w:spacing w:val="-2"/>
        </w:rPr>
        <w:t xml:space="preserve"> </w:t>
      </w:r>
      <w:r w:rsidRPr="00F24BE4">
        <w:t xml:space="preserve">Nota </w:t>
      </w:r>
      <w:r w:rsidRPr="00F24BE4">
        <w:rPr>
          <w:spacing w:val="-2"/>
        </w:rPr>
        <w:t>Final;</w:t>
      </w:r>
    </w:p>
    <w:p w14:paraId="5D4E9E46" w14:textId="2499E0D4" w:rsidR="00E21B3E" w:rsidRPr="00F24BE4" w:rsidRDefault="003C2509" w:rsidP="00FA109B">
      <w:pPr>
        <w:pStyle w:val="Corpodetexto"/>
        <w:ind w:left="1703" w:right="4964"/>
        <w:jc w:val="left"/>
      </w:pPr>
      <w:r w:rsidRPr="00F24BE4">
        <w:t>N</w:t>
      </w:r>
      <w:r w:rsidR="00FA109B" w:rsidRPr="00F24BE4">
        <w:t>P</w:t>
      </w:r>
      <w:r w:rsidRPr="00F24BE4">
        <w:t>T =</w:t>
      </w:r>
      <w:r w:rsidRPr="00F24BE4">
        <w:rPr>
          <w:spacing w:val="-5"/>
        </w:rPr>
        <w:t xml:space="preserve"> </w:t>
      </w:r>
      <w:r w:rsidRPr="00F24BE4">
        <w:t>Nota</w:t>
      </w:r>
      <w:r w:rsidRPr="00F24BE4">
        <w:rPr>
          <w:spacing w:val="-3"/>
        </w:rPr>
        <w:t xml:space="preserve"> </w:t>
      </w:r>
      <w:r w:rsidR="00FA109B" w:rsidRPr="00F24BE4">
        <w:rPr>
          <w:spacing w:val="-3"/>
        </w:rPr>
        <w:t>da Proposta T</w:t>
      </w:r>
      <w:r w:rsidRPr="00F24BE4">
        <w:rPr>
          <w:spacing w:val="-2"/>
        </w:rPr>
        <w:t>écnica;</w:t>
      </w:r>
    </w:p>
    <w:p w14:paraId="2C1AC6DC" w14:textId="28B8AD2D" w:rsidR="00E21B3E" w:rsidRPr="00F24BE4" w:rsidRDefault="003C2509">
      <w:pPr>
        <w:pStyle w:val="Corpodetexto"/>
        <w:spacing w:line="257" w:lineRule="exact"/>
        <w:ind w:left="1703"/>
        <w:jc w:val="left"/>
      </w:pPr>
      <w:r w:rsidRPr="00F24BE4">
        <w:t>NP</w:t>
      </w:r>
      <w:r w:rsidR="00FA109B" w:rsidRPr="00F24BE4">
        <w:t>P</w:t>
      </w:r>
      <w:r w:rsidRPr="00F24BE4">
        <w:rPr>
          <w:spacing w:val="-2"/>
        </w:rPr>
        <w:t xml:space="preserve"> </w:t>
      </w:r>
      <w:r w:rsidRPr="00F24BE4">
        <w:t>=</w:t>
      </w:r>
      <w:r w:rsidRPr="00F24BE4">
        <w:rPr>
          <w:spacing w:val="-1"/>
        </w:rPr>
        <w:t xml:space="preserve"> </w:t>
      </w:r>
      <w:r w:rsidRPr="00F24BE4">
        <w:t>Nota</w:t>
      </w:r>
      <w:r w:rsidRPr="00F24BE4">
        <w:rPr>
          <w:spacing w:val="-1"/>
        </w:rPr>
        <w:t xml:space="preserve"> </w:t>
      </w:r>
      <w:r w:rsidR="00FA109B" w:rsidRPr="00F24BE4">
        <w:rPr>
          <w:spacing w:val="-1"/>
        </w:rPr>
        <w:t xml:space="preserve">da Proposta </w:t>
      </w:r>
      <w:r w:rsidRPr="00F24BE4">
        <w:t>de</w:t>
      </w:r>
      <w:r w:rsidRPr="00F24BE4">
        <w:rPr>
          <w:spacing w:val="-1"/>
        </w:rPr>
        <w:t xml:space="preserve"> </w:t>
      </w:r>
      <w:r w:rsidRPr="00F24BE4">
        <w:rPr>
          <w:spacing w:val="-2"/>
        </w:rPr>
        <w:t>Preço.</w:t>
      </w:r>
    </w:p>
    <w:p w14:paraId="1A4BC130" w14:textId="77777777" w:rsidR="00E21B3E" w:rsidRPr="00F24BE4" w:rsidRDefault="003C2509" w:rsidP="007E376B">
      <w:pPr>
        <w:pStyle w:val="PargrafodaLista"/>
        <w:numPr>
          <w:ilvl w:val="2"/>
          <w:numId w:val="47"/>
        </w:numPr>
        <w:tabs>
          <w:tab w:val="left" w:pos="1992"/>
        </w:tabs>
        <w:spacing w:line="360" w:lineRule="auto"/>
        <w:ind w:left="1276" w:right="137" w:firstLine="0"/>
      </w:pPr>
      <w:r w:rsidRPr="00F24BE4">
        <w:t>A</w:t>
      </w:r>
      <w:r w:rsidRPr="00F24BE4">
        <w:rPr>
          <w:spacing w:val="-2"/>
        </w:rPr>
        <w:t xml:space="preserve"> </w:t>
      </w:r>
      <w:r w:rsidRPr="00F24BE4">
        <w:t>classificação</w:t>
      </w:r>
      <w:r w:rsidRPr="00F24BE4">
        <w:rPr>
          <w:spacing w:val="-3"/>
        </w:rPr>
        <w:t xml:space="preserve"> </w:t>
      </w:r>
      <w:r w:rsidRPr="00F24BE4">
        <w:t>das</w:t>
      </w:r>
      <w:r w:rsidRPr="00F24BE4">
        <w:rPr>
          <w:spacing w:val="-5"/>
        </w:rPr>
        <w:t xml:space="preserve"> </w:t>
      </w:r>
      <w:r w:rsidRPr="00F24BE4">
        <w:t>Proponentes</w:t>
      </w:r>
      <w:r w:rsidRPr="00F24BE4">
        <w:rPr>
          <w:spacing w:val="-2"/>
        </w:rPr>
        <w:t xml:space="preserve"> </w:t>
      </w:r>
      <w:r w:rsidRPr="00F24BE4">
        <w:t>far-se-á</w:t>
      </w:r>
      <w:r w:rsidRPr="00F24BE4">
        <w:rPr>
          <w:spacing w:val="-3"/>
        </w:rPr>
        <w:t xml:space="preserve"> </w:t>
      </w:r>
      <w:r w:rsidRPr="00F24BE4">
        <w:t>em</w:t>
      </w:r>
      <w:r w:rsidRPr="00F24BE4">
        <w:rPr>
          <w:spacing w:val="-2"/>
        </w:rPr>
        <w:t xml:space="preserve"> </w:t>
      </w:r>
      <w:r w:rsidRPr="00F24BE4">
        <w:t>ordem</w:t>
      </w:r>
      <w:r w:rsidRPr="00F24BE4">
        <w:rPr>
          <w:spacing w:val="-2"/>
        </w:rPr>
        <w:t xml:space="preserve"> </w:t>
      </w:r>
      <w:r w:rsidRPr="00F24BE4">
        <w:t>crescente</w:t>
      </w:r>
      <w:r w:rsidRPr="00F24BE4">
        <w:rPr>
          <w:spacing w:val="-3"/>
        </w:rPr>
        <w:t xml:space="preserve"> </w:t>
      </w:r>
      <w:r w:rsidRPr="00F24BE4">
        <w:t>dos</w:t>
      </w:r>
      <w:r w:rsidRPr="00F24BE4">
        <w:rPr>
          <w:spacing w:val="-2"/>
        </w:rPr>
        <w:t xml:space="preserve"> </w:t>
      </w:r>
      <w:r w:rsidRPr="00F24BE4">
        <w:t>valores</w:t>
      </w:r>
      <w:r w:rsidRPr="00F24BE4">
        <w:rPr>
          <w:spacing w:val="-2"/>
        </w:rPr>
        <w:t xml:space="preserve"> </w:t>
      </w:r>
      <w:r w:rsidRPr="00F24BE4">
        <w:t>das</w:t>
      </w:r>
      <w:r w:rsidRPr="00F24BE4">
        <w:rPr>
          <w:spacing w:val="-2"/>
        </w:rPr>
        <w:t xml:space="preserve"> </w:t>
      </w:r>
      <w:r w:rsidRPr="00F24BE4">
        <w:t>Notas Finais (NF).</w:t>
      </w:r>
    </w:p>
    <w:p w14:paraId="673F0B0D" w14:textId="77777777" w:rsidR="00E21B3E" w:rsidRPr="00F24BE4" w:rsidRDefault="003C2509" w:rsidP="007E376B">
      <w:pPr>
        <w:pStyle w:val="PargrafodaLista"/>
        <w:numPr>
          <w:ilvl w:val="2"/>
          <w:numId w:val="47"/>
        </w:numPr>
        <w:tabs>
          <w:tab w:val="left" w:pos="1992"/>
        </w:tabs>
        <w:spacing w:line="257" w:lineRule="exact"/>
        <w:ind w:left="1992" w:hanging="716"/>
      </w:pPr>
      <w:r w:rsidRPr="00F24BE4">
        <w:t>Será</w:t>
      </w:r>
      <w:r w:rsidRPr="00F24BE4">
        <w:rPr>
          <w:spacing w:val="-7"/>
        </w:rPr>
        <w:t xml:space="preserve"> </w:t>
      </w:r>
      <w:r w:rsidRPr="00F24BE4">
        <w:t>declarada</w:t>
      </w:r>
      <w:r w:rsidRPr="00F24BE4">
        <w:rPr>
          <w:spacing w:val="-4"/>
        </w:rPr>
        <w:t xml:space="preserve"> </w:t>
      </w:r>
      <w:r w:rsidRPr="00F24BE4">
        <w:t>vencedora</w:t>
      </w:r>
      <w:r w:rsidRPr="00F24BE4">
        <w:rPr>
          <w:spacing w:val="-5"/>
        </w:rPr>
        <w:t xml:space="preserve"> </w:t>
      </w:r>
      <w:r w:rsidRPr="00F24BE4">
        <w:t>a</w:t>
      </w:r>
      <w:r w:rsidRPr="00F24BE4">
        <w:rPr>
          <w:spacing w:val="-4"/>
        </w:rPr>
        <w:t xml:space="preserve"> </w:t>
      </w:r>
      <w:r w:rsidRPr="00F24BE4">
        <w:t>Proponente</w:t>
      </w:r>
      <w:r w:rsidRPr="00F24BE4">
        <w:rPr>
          <w:spacing w:val="-5"/>
        </w:rPr>
        <w:t xml:space="preserve"> </w:t>
      </w:r>
      <w:r w:rsidRPr="00F24BE4">
        <w:t>que</w:t>
      </w:r>
      <w:r w:rsidRPr="00F24BE4">
        <w:rPr>
          <w:spacing w:val="-4"/>
        </w:rPr>
        <w:t xml:space="preserve"> </w:t>
      </w:r>
      <w:r w:rsidRPr="00F24BE4">
        <w:t>obtiver</w:t>
      </w:r>
      <w:r w:rsidRPr="00F24BE4">
        <w:rPr>
          <w:spacing w:val="-4"/>
        </w:rPr>
        <w:t xml:space="preserve"> </w:t>
      </w:r>
      <w:r w:rsidRPr="00F24BE4">
        <w:t>a</w:t>
      </w:r>
      <w:r w:rsidRPr="00F24BE4">
        <w:rPr>
          <w:spacing w:val="-8"/>
        </w:rPr>
        <w:t xml:space="preserve"> </w:t>
      </w:r>
      <w:r w:rsidRPr="00F24BE4">
        <w:t>maior</w:t>
      </w:r>
      <w:r w:rsidRPr="00F24BE4">
        <w:rPr>
          <w:spacing w:val="-5"/>
        </w:rPr>
        <w:t xml:space="preserve"> </w:t>
      </w:r>
      <w:r w:rsidRPr="00F24BE4">
        <w:t>NOTA</w:t>
      </w:r>
      <w:r w:rsidRPr="00F24BE4">
        <w:rPr>
          <w:spacing w:val="-5"/>
        </w:rPr>
        <w:t xml:space="preserve"> </w:t>
      </w:r>
      <w:r w:rsidRPr="00F24BE4">
        <w:t>FINAL</w:t>
      </w:r>
      <w:r w:rsidRPr="00F24BE4">
        <w:rPr>
          <w:spacing w:val="-5"/>
        </w:rPr>
        <w:t xml:space="preserve"> </w:t>
      </w:r>
      <w:r w:rsidRPr="00F24BE4">
        <w:rPr>
          <w:spacing w:val="-2"/>
        </w:rPr>
        <w:t>(NF).</w:t>
      </w:r>
    </w:p>
    <w:p w14:paraId="7897EFE6" w14:textId="77777777" w:rsidR="00E21B3E" w:rsidRPr="00F24BE4" w:rsidRDefault="003C2509" w:rsidP="00261152">
      <w:pPr>
        <w:pStyle w:val="PargrafodaLista"/>
        <w:numPr>
          <w:ilvl w:val="2"/>
          <w:numId w:val="47"/>
        </w:numPr>
        <w:tabs>
          <w:tab w:val="left" w:pos="2004"/>
        </w:tabs>
        <w:spacing w:before="130" w:line="360" w:lineRule="auto"/>
        <w:ind w:left="1276" w:right="139" w:firstLine="0"/>
      </w:pPr>
      <w:r w:rsidRPr="00F24BE4">
        <w:t>Ocorrendo empate entre duas ou mais propostas – Notas Finais, será considerada vencedora a proposta com maior pontuação, sucessivamente:</w:t>
      </w:r>
    </w:p>
    <w:p w14:paraId="77DB4642" w14:textId="77777777" w:rsidR="00E21B3E" w:rsidRPr="00F24BE4" w:rsidRDefault="003C2509" w:rsidP="00261152">
      <w:pPr>
        <w:pStyle w:val="PargrafodaLista"/>
        <w:numPr>
          <w:ilvl w:val="0"/>
          <w:numId w:val="11"/>
        </w:numPr>
        <w:tabs>
          <w:tab w:val="left" w:pos="2410"/>
        </w:tabs>
        <w:spacing w:line="360" w:lineRule="auto"/>
        <w:ind w:left="2410" w:hanging="282"/>
      </w:pPr>
      <w:r w:rsidRPr="00F24BE4">
        <w:t>Plano</w:t>
      </w:r>
      <w:r w:rsidRPr="00F24BE4">
        <w:rPr>
          <w:spacing w:val="-3"/>
        </w:rPr>
        <w:t xml:space="preserve"> </w:t>
      </w:r>
      <w:r w:rsidRPr="00F24BE4">
        <w:t>de</w:t>
      </w:r>
      <w:r w:rsidRPr="00F24BE4">
        <w:rPr>
          <w:spacing w:val="-3"/>
        </w:rPr>
        <w:t xml:space="preserve"> </w:t>
      </w:r>
      <w:r w:rsidRPr="00F24BE4">
        <w:rPr>
          <w:spacing w:val="-2"/>
        </w:rPr>
        <w:t>Comunicação;</w:t>
      </w:r>
    </w:p>
    <w:p w14:paraId="32234DFC" w14:textId="77777777" w:rsidR="00E21B3E" w:rsidRPr="00F24BE4" w:rsidRDefault="003C2509" w:rsidP="00261152">
      <w:pPr>
        <w:pStyle w:val="PargrafodaLista"/>
        <w:numPr>
          <w:ilvl w:val="0"/>
          <w:numId w:val="11"/>
        </w:numPr>
        <w:tabs>
          <w:tab w:val="left" w:pos="2411"/>
        </w:tabs>
        <w:spacing w:before="129" w:line="360" w:lineRule="auto"/>
        <w:ind w:hanging="283"/>
      </w:pPr>
      <w:r w:rsidRPr="00F24BE4">
        <w:t>Capacidade</w:t>
      </w:r>
      <w:r w:rsidRPr="00F24BE4">
        <w:rPr>
          <w:spacing w:val="-4"/>
        </w:rPr>
        <w:t xml:space="preserve"> </w:t>
      </w:r>
      <w:r w:rsidRPr="00F24BE4">
        <w:t>de</w:t>
      </w:r>
      <w:r w:rsidRPr="00F24BE4">
        <w:rPr>
          <w:spacing w:val="-4"/>
        </w:rPr>
        <w:t xml:space="preserve"> </w:t>
      </w:r>
      <w:r w:rsidRPr="00F24BE4">
        <w:rPr>
          <w:spacing w:val="-2"/>
        </w:rPr>
        <w:t>Atendimento;</w:t>
      </w:r>
    </w:p>
    <w:p w14:paraId="0F7387B4" w14:textId="77777777" w:rsidR="00E21B3E" w:rsidRPr="00F24BE4" w:rsidRDefault="003C2509" w:rsidP="00261152">
      <w:pPr>
        <w:pStyle w:val="PargrafodaLista"/>
        <w:numPr>
          <w:ilvl w:val="0"/>
          <w:numId w:val="11"/>
        </w:numPr>
        <w:tabs>
          <w:tab w:val="left" w:pos="2410"/>
        </w:tabs>
        <w:spacing w:before="129" w:line="360" w:lineRule="auto"/>
        <w:ind w:left="2410" w:hanging="282"/>
      </w:pPr>
      <w:r w:rsidRPr="00F24BE4">
        <w:rPr>
          <w:spacing w:val="-2"/>
        </w:rPr>
        <w:t>Repertório;</w:t>
      </w:r>
    </w:p>
    <w:p w14:paraId="5E29BEFC" w14:textId="77777777" w:rsidR="00E21B3E" w:rsidRPr="00F24BE4" w:rsidRDefault="003C2509" w:rsidP="00261152">
      <w:pPr>
        <w:pStyle w:val="PargrafodaLista"/>
        <w:numPr>
          <w:ilvl w:val="0"/>
          <w:numId w:val="11"/>
        </w:numPr>
        <w:tabs>
          <w:tab w:val="left" w:pos="2410"/>
        </w:tabs>
        <w:spacing w:before="131" w:line="360" w:lineRule="auto"/>
        <w:ind w:left="2410" w:hanging="282"/>
      </w:pPr>
      <w:r w:rsidRPr="00F24BE4">
        <w:t>Relatos</w:t>
      </w:r>
      <w:r w:rsidRPr="00F24BE4">
        <w:rPr>
          <w:spacing w:val="-3"/>
        </w:rPr>
        <w:t xml:space="preserve"> </w:t>
      </w:r>
      <w:r w:rsidRPr="00F24BE4">
        <w:t>de</w:t>
      </w:r>
      <w:r w:rsidRPr="00F24BE4">
        <w:rPr>
          <w:spacing w:val="-3"/>
        </w:rPr>
        <w:t xml:space="preserve"> </w:t>
      </w:r>
      <w:r w:rsidRPr="00F24BE4">
        <w:t>Soluções</w:t>
      </w:r>
      <w:r w:rsidRPr="00F24BE4">
        <w:rPr>
          <w:spacing w:val="-2"/>
        </w:rPr>
        <w:t xml:space="preserve"> </w:t>
      </w:r>
      <w:r w:rsidRPr="00F24BE4">
        <w:t>de</w:t>
      </w:r>
      <w:r w:rsidRPr="00F24BE4">
        <w:rPr>
          <w:spacing w:val="-3"/>
        </w:rPr>
        <w:t xml:space="preserve"> </w:t>
      </w:r>
      <w:r w:rsidRPr="00F24BE4">
        <w:t>Problemas</w:t>
      </w:r>
      <w:r w:rsidRPr="00F24BE4">
        <w:rPr>
          <w:spacing w:val="-3"/>
        </w:rPr>
        <w:t xml:space="preserve"> </w:t>
      </w:r>
      <w:r w:rsidRPr="00F24BE4">
        <w:t>de</w:t>
      </w:r>
      <w:r w:rsidRPr="00F24BE4">
        <w:rPr>
          <w:spacing w:val="-5"/>
        </w:rPr>
        <w:t xml:space="preserve"> </w:t>
      </w:r>
      <w:r w:rsidRPr="00F24BE4">
        <w:rPr>
          <w:spacing w:val="-2"/>
        </w:rPr>
        <w:t>Comunicação.</w:t>
      </w:r>
    </w:p>
    <w:p w14:paraId="27F56A4A" w14:textId="017A821A" w:rsidR="00FA109B" w:rsidRPr="00F24BE4" w:rsidRDefault="00FA109B" w:rsidP="00261152">
      <w:pPr>
        <w:tabs>
          <w:tab w:val="left" w:pos="2410"/>
        </w:tabs>
        <w:spacing w:before="131" w:line="360" w:lineRule="auto"/>
        <w:ind w:left="1276"/>
      </w:pPr>
      <w:r w:rsidRPr="00F24BE4">
        <w:t>12.6.5.</w:t>
      </w:r>
      <w:r w:rsidRPr="00F24BE4">
        <w:tab/>
        <w:t>Persistindo ainda assim o empate, a decisão será feita por sorteio público, em modalidade e data a serem definidas pela Comissão Permanente de Licitação.</w:t>
      </w:r>
    </w:p>
    <w:p w14:paraId="5DD91625" w14:textId="6C336860" w:rsidR="00974E62" w:rsidRDefault="00974E62" w:rsidP="00261152">
      <w:pPr>
        <w:tabs>
          <w:tab w:val="left" w:pos="2410"/>
        </w:tabs>
        <w:spacing w:before="131" w:line="360" w:lineRule="auto"/>
        <w:ind w:left="1276"/>
      </w:pPr>
    </w:p>
    <w:p w14:paraId="0B380A0A" w14:textId="77777777" w:rsidR="00974E62" w:rsidRDefault="00974E62" w:rsidP="00261152">
      <w:pPr>
        <w:tabs>
          <w:tab w:val="left" w:pos="2410"/>
        </w:tabs>
        <w:spacing w:before="131" w:line="360" w:lineRule="auto"/>
        <w:ind w:left="1276"/>
      </w:pPr>
    </w:p>
    <w:p w14:paraId="42CA879D" w14:textId="77777777" w:rsidR="00E21B3E" w:rsidRDefault="003C2509" w:rsidP="007E376B">
      <w:pPr>
        <w:pStyle w:val="Ttulo2"/>
        <w:numPr>
          <w:ilvl w:val="1"/>
          <w:numId w:val="47"/>
        </w:numPr>
        <w:tabs>
          <w:tab w:val="left" w:pos="1295"/>
        </w:tabs>
        <w:spacing w:line="258" w:lineRule="exact"/>
        <w:ind w:left="1295" w:hanging="537"/>
        <w:rPr>
          <w:b w:val="0"/>
        </w:rPr>
      </w:pPr>
      <w:r>
        <w:rPr>
          <w:spacing w:val="-2"/>
        </w:rPr>
        <w:t>Habilitação</w:t>
      </w:r>
      <w:r>
        <w:rPr>
          <w:b w:val="0"/>
          <w:spacing w:val="-2"/>
        </w:rPr>
        <w:t>:</w:t>
      </w:r>
    </w:p>
    <w:p w14:paraId="6EC17144" w14:textId="77777777" w:rsidR="00E21B3E" w:rsidRDefault="003C2509" w:rsidP="007E376B">
      <w:pPr>
        <w:pStyle w:val="PargrafodaLista"/>
        <w:numPr>
          <w:ilvl w:val="2"/>
          <w:numId w:val="47"/>
        </w:numPr>
        <w:tabs>
          <w:tab w:val="left" w:pos="2061"/>
        </w:tabs>
        <w:spacing w:before="128" w:line="360" w:lineRule="auto"/>
        <w:ind w:left="1276" w:right="138" w:firstLine="0"/>
      </w:pPr>
      <w:r>
        <w:t>Caso a proposta mais vantajosa seja ofertada por licitante qualificada como microempresa</w:t>
      </w:r>
      <w:r>
        <w:rPr>
          <w:spacing w:val="-2"/>
        </w:rPr>
        <w:t xml:space="preserve"> </w:t>
      </w:r>
      <w:r>
        <w:t>ou empresa</w:t>
      </w:r>
      <w:r>
        <w:rPr>
          <w:spacing w:val="-1"/>
        </w:rPr>
        <w:t xml:space="preserve"> </w:t>
      </w:r>
      <w:r>
        <w:t>de</w:t>
      </w:r>
      <w:r>
        <w:rPr>
          <w:spacing w:val="-1"/>
        </w:rPr>
        <w:t xml:space="preserve"> </w:t>
      </w:r>
      <w:r>
        <w:t>pequeno porte, e</w:t>
      </w:r>
      <w:r>
        <w:rPr>
          <w:spacing w:val="-1"/>
        </w:rPr>
        <w:t xml:space="preserve"> </w:t>
      </w:r>
      <w:r>
        <w:t>uma</w:t>
      </w:r>
      <w:r>
        <w:rPr>
          <w:spacing w:val="-1"/>
        </w:rPr>
        <w:t xml:space="preserve"> </w:t>
      </w:r>
      <w:r>
        <w:t>vez constatada</w:t>
      </w:r>
      <w:r>
        <w:rPr>
          <w:spacing w:val="-2"/>
        </w:rPr>
        <w:t xml:space="preserve"> </w:t>
      </w:r>
      <w:r>
        <w:t>a</w:t>
      </w:r>
      <w:r>
        <w:rPr>
          <w:spacing w:val="-1"/>
        </w:rPr>
        <w:t xml:space="preserve"> </w:t>
      </w:r>
      <w:r>
        <w:t>existência</w:t>
      </w:r>
      <w:r>
        <w:rPr>
          <w:spacing w:val="-1"/>
        </w:rPr>
        <w:t xml:space="preserve"> </w:t>
      </w:r>
      <w:r>
        <w:t>de</w:t>
      </w:r>
      <w:r>
        <w:rPr>
          <w:spacing w:val="-1"/>
        </w:rPr>
        <w:t xml:space="preserve"> </w:t>
      </w:r>
      <w:r>
        <w:t>alguma restrição no que tange à comprovação da regularidade fiscal e trabalhista, a mesma será convocada para, no prazo de 05 (cinco) dias úteis, após a declaração do vencedor, comprovar a regularização. O prazo poderá ser prorrogado por igual período, a critério da</w:t>
      </w:r>
    </w:p>
    <w:p w14:paraId="0E2338BD" w14:textId="77777777" w:rsidR="00E21B3E" w:rsidRDefault="003C2509">
      <w:pPr>
        <w:pStyle w:val="Corpodetexto"/>
        <w:spacing w:before="180" w:line="360" w:lineRule="auto"/>
        <w:ind w:left="1276" w:right="140"/>
      </w:pPr>
      <w:r>
        <w:t xml:space="preserve">administração pública, quando requerida pelo licitante, mediante apresentação de </w:t>
      </w:r>
      <w:r>
        <w:rPr>
          <w:spacing w:val="-2"/>
        </w:rPr>
        <w:t>justificativa.</w:t>
      </w:r>
    </w:p>
    <w:p w14:paraId="78446806" w14:textId="77777777" w:rsidR="00E21B3E" w:rsidRDefault="003C2509" w:rsidP="007E376B">
      <w:pPr>
        <w:pStyle w:val="PargrafodaLista"/>
        <w:numPr>
          <w:ilvl w:val="3"/>
          <w:numId w:val="47"/>
        </w:numPr>
        <w:tabs>
          <w:tab w:val="left" w:pos="2761"/>
        </w:tabs>
        <w:spacing w:line="360" w:lineRule="auto"/>
        <w:ind w:right="142" w:firstLine="0"/>
      </w:pPr>
      <w:r>
        <w:t xml:space="preserve">A existência de restrição relativamente à regularidade fiscal e trabalhista não impede que o licitante qualificado como microempresa ou empresa de pequeno porte seja declarado vencedor, uma vez que atenda a todas as demais exigências do </w:t>
      </w:r>
      <w:r>
        <w:rPr>
          <w:spacing w:val="-2"/>
        </w:rPr>
        <w:t>Edital.</w:t>
      </w:r>
    </w:p>
    <w:p w14:paraId="7357A550" w14:textId="77777777" w:rsidR="00E21B3E" w:rsidRDefault="003C2509" w:rsidP="007E376B">
      <w:pPr>
        <w:pStyle w:val="PargrafodaLista"/>
        <w:numPr>
          <w:ilvl w:val="3"/>
          <w:numId w:val="47"/>
        </w:numPr>
        <w:tabs>
          <w:tab w:val="left" w:pos="2832"/>
        </w:tabs>
        <w:spacing w:line="360" w:lineRule="auto"/>
        <w:ind w:right="135" w:firstLine="0"/>
      </w:pPr>
      <w:r>
        <w:t>A declaração do vencedor acima referida será realizada no momento imediatamente posterior à fase de habilitação, aguardando-se os prazos de regularização fiscal para a abertura da fase recursal.</w:t>
      </w:r>
    </w:p>
    <w:p w14:paraId="046DE713" w14:textId="77777777" w:rsidR="00E21B3E" w:rsidRDefault="003C2509" w:rsidP="007E376B">
      <w:pPr>
        <w:pStyle w:val="PargrafodaLista"/>
        <w:numPr>
          <w:ilvl w:val="3"/>
          <w:numId w:val="47"/>
        </w:numPr>
        <w:tabs>
          <w:tab w:val="left" w:pos="2800"/>
        </w:tabs>
        <w:spacing w:line="360" w:lineRule="auto"/>
        <w:ind w:right="138" w:firstLine="0"/>
      </w:pPr>
      <w:r>
        <w:t>A não-regularização fiscal e trabalhista no prazo previsto no subitem anterior acarretará a inabilitação do licitante, sem prejuízo das sanções previstas neste</w:t>
      </w:r>
      <w:r>
        <w:rPr>
          <w:spacing w:val="-8"/>
        </w:rPr>
        <w:t xml:space="preserve"> </w:t>
      </w:r>
      <w:r>
        <w:t>edital,</w:t>
      </w:r>
      <w:r>
        <w:rPr>
          <w:spacing w:val="-7"/>
        </w:rPr>
        <w:t xml:space="preserve"> </w:t>
      </w:r>
      <w:r>
        <w:t>sendo</w:t>
      </w:r>
      <w:r>
        <w:rPr>
          <w:spacing w:val="-7"/>
        </w:rPr>
        <w:t xml:space="preserve"> </w:t>
      </w:r>
      <w:r>
        <w:t>facultada</w:t>
      </w:r>
      <w:r>
        <w:rPr>
          <w:spacing w:val="-6"/>
        </w:rPr>
        <w:t xml:space="preserve"> </w:t>
      </w:r>
      <w:r>
        <w:t>a</w:t>
      </w:r>
      <w:r>
        <w:rPr>
          <w:spacing w:val="-8"/>
        </w:rPr>
        <w:t xml:space="preserve"> </w:t>
      </w:r>
      <w:r>
        <w:t>convocação</w:t>
      </w:r>
      <w:r>
        <w:rPr>
          <w:spacing w:val="-6"/>
        </w:rPr>
        <w:t xml:space="preserve"> </w:t>
      </w:r>
      <w:r>
        <w:t>dos</w:t>
      </w:r>
      <w:r>
        <w:rPr>
          <w:spacing w:val="-6"/>
        </w:rPr>
        <w:t xml:space="preserve"> </w:t>
      </w:r>
      <w:r>
        <w:t>licitantes</w:t>
      </w:r>
      <w:r>
        <w:rPr>
          <w:spacing w:val="-5"/>
        </w:rPr>
        <w:t xml:space="preserve"> </w:t>
      </w:r>
      <w:r>
        <w:t>remanescentes,</w:t>
      </w:r>
      <w:r>
        <w:rPr>
          <w:spacing w:val="-6"/>
        </w:rPr>
        <w:t xml:space="preserve"> </w:t>
      </w:r>
      <w:r>
        <w:t>na</w:t>
      </w:r>
      <w:r>
        <w:rPr>
          <w:spacing w:val="-8"/>
        </w:rPr>
        <w:t xml:space="preserve"> </w:t>
      </w:r>
      <w:r>
        <w:t>ordem</w:t>
      </w:r>
      <w:r>
        <w:rPr>
          <w:spacing w:val="-7"/>
        </w:rPr>
        <w:t xml:space="preserve"> </w:t>
      </w:r>
      <w:r>
        <w:t>de classificação. Se, na ordem de classificação, seguir-se outra microempresa, empresa de pequeno porte com alguma restrição na documentação fiscal e trabalhista, será concedido o mesmo prazo para regularização.</w:t>
      </w:r>
    </w:p>
    <w:p w14:paraId="074684DE" w14:textId="1DC8385A" w:rsidR="00E21B3E" w:rsidRDefault="003C2509" w:rsidP="007E376B">
      <w:pPr>
        <w:pStyle w:val="PargrafodaLista"/>
        <w:numPr>
          <w:ilvl w:val="2"/>
          <w:numId w:val="47"/>
        </w:numPr>
        <w:tabs>
          <w:tab w:val="left" w:pos="1994"/>
        </w:tabs>
        <w:spacing w:line="360" w:lineRule="auto"/>
        <w:ind w:left="1276" w:right="137" w:firstLine="0"/>
      </w:pPr>
      <w:r>
        <w:t>Na</w:t>
      </w:r>
      <w:r>
        <w:rPr>
          <w:spacing w:val="-1"/>
        </w:rPr>
        <w:t xml:space="preserve"> </w:t>
      </w:r>
      <w:r>
        <w:t>análise</w:t>
      </w:r>
      <w:r>
        <w:rPr>
          <w:spacing w:val="-3"/>
        </w:rPr>
        <w:t xml:space="preserve"> </w:t>
      </w:r>
      <w:r>
        <w:t>dos documentos de</w:t>
      </w:r>
      <w:r>
        <w:rPr>
          <w:spacing w:val="-3"/>
        </w:rPr>
        <w:t xml:space="preserve"> </w:t>
      </w:r>
      <w:r>
        <w:t>habilitação,</w:t>
      </w:r>
      <w:r>
        <w:rPr>
          <w:spacing w:val="-2"/>
        </w:rPr>
        <w:t xml:space="preserve"> </w:t>
      </w:r>
      <w:r>
        <w:t>a</w:t>
      </w:r>
      <w:r w:rsidR="0036358F">
        <w:rPr>
          <w:spacing w:val="-1"/>
        </w:rPr>
        <w:t xml:space="preserve"> </w:t>
      </w:r>
      <w:r w:rsidR="00D36168">
        <w:rPr>
          <w:spacing w:val="-1"/>
        </w:rPr>
        <w:t>Comissão de Contratação</w:t>
      </w:r>
      <w:r w:rsidR="0036358F">
        <w:rPr>
          <w:spacing w:val="-1"/>
        </w:rPr>
        <w:t xml:space="preserve">  </w:t>
      </w:r>
      <w:r>
        <w:t>poderá sanar</w:t>
      </w:r>
      <w:r>
        <w:rPr>
          <w:spacing w:val="-8"/>
        </w:rPr>
        <w:t xml:space="preserve"> </w:t>
      </w:r>
      <w:r>
        <w:t>erros</w:t>
      </w:r>
      <w:r>
        <w:rPr>
          <w:spacing w:val="-7"/>
        </w:rPr>
        <w:t xml:space="preserve"> </w:t>
      </w:r>
      <w:r>
        <w:t>ou</w:t>
      </w:r>
      <w:r>
        <w:rPr>
          <w:spacing w:val="-7"/>
        </w:rPr>
        <w:t xml:space="preserve"> </w:t>
      </w:r>
      <w:r>
        <w:t>falhas,</w:t>
      </w:r>
      <w:r>
        <w:rPr>
          <w:spacing w:val="-7"/>
        </w:rPr>
        <w:t xml:space="preserve"> </w:t>
      </w:r>
      <w:r>
        <w:t>que</w:t>
      </w:r>
      <w:r>
        <w:rPr>
          <w:spacing w:val="-7"/>
        </w:rPr>
        <w:t xml:space="preserve"> </w:t>
      </w:r>
      <w:r>
        <w:t>não</w:t>
      </w:r>
      <w:r>
        <w:rPr>
          <w:spacing w:val="-7"/>
        </w:rPr>
        <w:t xml:space="preserve"> </w:t>
      </w:r>
      <w:r>
        <w:t>alterem</w:t>
      </w:r>
      <w:r>
        <w:rPr>
          <w:spacing w:val="-7"/>
        </w:rPr>
        <w:t xml:space="preserve"> </w:t>
      </w:r>
      <w:r>
        <w:t>a</w:t>
      </w:r>
      <w:r>
        <w:rPr>
          <w:spacing w:val="-8"/>
        </w:rPr>
        <w:t xml:space="preserve"> </w:t>
      </w:r>
      <w:r>
        <w:t>substância</w:t>
      </w:r>
      <w:r>
        <w:rPr>
          <w:spacing w:val="-8"/>
        </w:rPr>
        <w:t xml:space="preserve"> </w:t>
      </w:r>
      <w:r>
        <w:t>dos</w:t>
      </w:r>
      <w:r>
        <w:rPr>
          <w:spacing w:val="-6"/>
        </w:rPr>
        <w:t xml:space="preserve"> </w:t>
      </w:r>
      <w:r>
        <w:t>documentos</w:t>
      </w:r>
      <w:r>
        <w:rPr>
          <w:spacing w:val="-7"/>
        </w:rPr>
        <w:t xml:space="preserve"> </w:t>
      </w:r>
      <w:r>
        <w:t>e</w:t>
      </w:r>
      <w:r>
        <w:rPr>
          <w:spacing w:val="-7"/>
        </w:rPr>
        <w:t xml:space="preserve"> </w:t>
      </w:r>
      <w:r>
        <w:t>sua</w:t>
      </w:r>
      <w:r>
        <w:rPr>
          <w:spacing w:val="-7"/>
        </w:rPr>
        <w:t xml:space="preserve"> </w:t>
      </w:r>
      <w:r>
        <w:t>validade</w:t>
      </w:r>
      <w:r>
        <w:rPr>
          <w:spacing w:val="-7"/>
        </w:rPr>
        <w:t xml:space="preserve"> </w:t>
      </w:r>
      <w:r>
        <w:t>jurídica, mediante decisão fundamentada, registrada em ata e acessível a todos.</w:t>
      </w:r>
    </w:p>
    <w:p w14:paraId="3763FEA2" w14:textId="77777777" w:rsidR="00E21B3E" w:rsidRDefault="003C2509" w:rsidP="007E376B">
      <w:pPr>
        <w:pStyle w:val="PargrafodaLista"/>
        <w:numPr>
          <w:ilvl w:val="2"/>
          <w:numId w:val="47"/>
        </w:numPr>
        <w:tabs>
          <w:tab w:val="left" w:pos="1994"/>
        </w:tabs>
        <w:spacing w:before="1" w:line="360" w:lineRule="auto"/>
        <w:ind w:left="1276" w:right="143" w:firstLine="0"/>
      </w:pPr>
      <w:r>
        <w:t>Após a</w:t>
      </w:r>
      <w:r>
        <w:rPr>
          <w:spacing w:val="-1"/>
        </w:rPr>
        <w:t xml:space="preserve"> </w:t>
      </w:r>
      <w:r>
        <w:t>entrega</w:t>
      </w:r>
      <w:r>
        <w:rPr>
          <w:spacing w:val="-1"/>
        </w:rPr>
        <w:t xml:space="preserve"> </w:t>
      </w:r>
      <w:r>
        <w:t>dos documentos para</w:t>
      </w:r>
      <w:r>
        <w:rPr>
          <w:spacing w:val="-2"/>
        </w:rPr>
        <w:t xml:space="preserve"> </w:t>
      </w:r>
      <w:r>
        <w:t>habilitação, não</w:t>
      </w:r>
      <w:r>
        <w:rPr>
          <w:spacing w:val="-2"/>
        </w:rPr>
        <w:t xml:space="preserve"> </w:t>
      </w:r>
      <w:r>
        <w:t>será permitida</w:t>
      </w:r>
      <w:r>
        <w:rPr>
          <w:spacing w:val="-2"/>
        </w:rPr>
        <w:t xml:space="preserve"> </w:t>
      </w:r>
      <w:r>
        <w:t>a</w:t>
      </w:r>
      <w:r>
        <w:rPr>
          <w:spacing w:val="-1"/>
        </w:rPr>
        <w:t xml:space="preserve"> </w:t>
      </w:r>
      <w:r>
        <w:t>substituição ou a apresentação de novos documentos, salvo em sede de diligência, para:</w:t>
      </w:r>
    </w:p>
    <w:p w14:paraId="122C595B" w14:textId="77777777" w:rsidR="00E21B3E" w:rsidRDefault="003C2509" w:rsidP="007E376B">
      <w:pPr>
        <w:pStyle w:val="PargrafodaLista"/>
        <w:numPr>
          <w:ilvl w:val="3"/>
          <w:numId w:val="47"/>
        </w:numPr>
        <w:tabs>
          <w:tab w:val="left" w:pos="2757"/>
        </w:tabs>
        <w:spacing w:line="360" w:lineRule="auto"/>
        <w:ind w:right="142" w:firstLine="0"/>
      </w:pPr>
      <w:r>
        <w:t>Complementação de informações acerca dos documentos já apresentados pelos licitantes e desde que necessária para apurar fatos existentes à época da abertura do certame.</w:t>
      </w:r>
    </w:p>
    <w:p w14:paraId="4A6CBCFE" w14:textId="77777777" w:rsidR="00E21B3E" w:rsidRDefault="003C2509" w:rsidP="007E376B">
      <w:pPr>
        <w:pStyle w:val="PargrafodaLista"/>
        <w:numPr>
          <w:ilvl w:val="3"/>
          <w:numId w:val="47"/>
        </w:numPr>
        <w:tabs>
          <w:tab w:val="left" w:pos="2771"/>
        </w:tabs>
        <w:spacing w:before="1" w:line="360" w:lineRule="auto"/>
        <w:ind w:right="142" w:firstLine="0"/>
      </w:pPr>
      <w:r>
        <w:t>Atualização de documentos cuja validade tenha expirado após a data de recebimento das propostas.</w:t>
      </w:r>
    </w:p>
    <w:p w14:paraId="489B3A4F" w14:textId="77777777" w:rsidR="00E21B3E" w:rsidRDefault="003C2509" w:rsidP="007E376B">
      <w:pPr>
        <w:pStyle w:val="PargrafodaLista"/>
        <w:numPr>
          <w:ilvl w:val="2"/>
          <w:numId w:val="47"/>
        </w:numPr>
        <w:tabs>
          <w:tab w:val="left" w:pos="1987"/>
        </w:tabs>
        <w:spacing w:line="360" w:lineRule="auto"/>
        <w:ind w:left="1276" w:right="135" w:firstLine="0"/>
      </w:pPr>
      <w:r>
        <w:t>Será</w:t>
      </w:r>
      <w:r>
        <w:rPr>
          <w:spacing w:val="-7"/>
        </w:rPr>
        <w:t xml:space="preserve"> </w:t>
      </w:r>
      <w:r>
        <w:t>inabilitado</w:t>
      </w:r>
      <w:r>
        <w:rPr>
          <w:spacing w:val="-6"/>
        </w:rPr>
        <w:t xml:space="preserve"> </w:t>
      </w:r>
      <w:r>
        <w:t>o</w:t>
      </w:r>
      <w:r>
        <w:rPr>
          <w:spacing w:val="-9"/>
        </w:rPr>
        <w:t xml:space="preserve"> </w:t>
      </w:r>
      <w:r>
        <w:t>licitante</w:t>
      </w:r>
      <w:r>
        <w:rPr>
          <w:spacing w:val="-7"/>
        </w:rPr>
        <w:t xml:space="preserve"> </w:t>
      </w:r>
      <w:r>
        <w:t>que</w:t>
      </w:r>
      <w:r>
        <w:rPr>
          <w:spacing w:val="-6"/>
        </w:rPr>
        <w:t xml:space="preserve"> </w:t>
      </w:r>
      <w:r>
        <w:t>não</w:t>
      </w:r>
      <w:r>
        <w:rPr>
          <w:spacing w:val="-6"/>
        </w:rPr>
        <w:t xml:space="preserve"> </w:t>
      </w:r>
      <w:r>
        <w:t>comprovar</w:t>
      </w:r>
      <w:r>
        <w:rPr>
          <w:spacing w:val="-7"/>
        </w:rPr>
        <w:t xml:space="preserve"> </w:t>
      </w:r>
      <w:r>
        <w:t>sua</w:t>
      </w:r>
      <w:r>
        <w:rPr>
          <w:spacing w:val="-6"/>
        </w:rPr>
        <w:t xml:space="preserve"> </w:t>
      </w:r>
      <w:r>
        <w:t>habilitação,</w:t>
      </w:r>
      <w:r>
        <w:rPr>
          <w:spacing w:val="-6"/>
        </w:rPr>
        <w:t xml:space="preserve"> </w:t>
      </w:r>
      <w:r>
        <w:t>deixar</w:t>
      </w:r>
      <w:r>
        <w:rPr>
          <w:spacing w:val="-9"/>
        </w:rPr>
        <w:t xml:space="preserve"> </w:t>
      </w:r>
      <w:r>
        <w:t>de</w:t>
      </w:r>
      <w:r>
        <w:rPr>
          <w:spacing w:val="-7"/>
        </w:rPr>
        <w:t xml:space="preserve"> </w:t>
      </w:r>
      <w:r>
        <w:t>apresentar quaisquer</w:t>
      </w:r>
      <w:r>
        <w:rPr>
          <w:spacing w:val="-9"/>
        </w:rPr>
        <w:t xml:space="preserve"> </w:t>
      </w:r>
      <w:r>
        <w:t>dos</w:t>
      </w:r>
      <w:r>
        <w:rPr>
          <w:spacing w:val="-7"/>
        </w:rPr>
        <w:t xml:space="preserve"> </w:t>
      </w:r>
      <w:r>
        <w:t>documentos</w:t>
      </w:r>
      <w:r>
        <w:rPr>
          <w:spacing w:val="-5"/>
        </w:rPr>
        <w:t xml:space="preserve"> </w:t>
      </w:r>
      <w:r>
        <w:t>exigidos</w:t>
      </w:r>
      <w:r>
        <w:rPr>
          <w:spacing w:val="-5"/>
        </w:rPr>
        <w:t xml:space="preserve"> </w:t>
      </w:r>
      <w:r>
        <w:t>para</w:t>
      </w:r>
      <w:r>
        <w:rPr>
          <w:spacing w:val="-9"/>
        </w:rPr>
        <w:t xml:space="preserve"> </w:t>
      </w:r>
      <w:r>
        <w:t>a</w:t>
      </w:r>
      <w:r>
        <w:rPr>
          <w:spacing w:val="-6"/>
        </w:rPr>
        <w:t xml:space="preserve"> </w:t>
      </w:r>
      <w:r>
        <w:t>habilitação,</w:t>
      </w:r>
      <w:r>
        <w:rPr>
          <w:spacing w:val="-6"/>
        </w:rPr>
        <w:t xml:space="preserve"> </w:t>
      </w:r>
      <w:r>
        <w:t>ou</w:t>
      </w:r>
      <w:r>
        <w:rPr>
          <w:spacing w:val="-6"/>
        </w:rPr>
        <w:t xml:space="preserve"> </w:t>
      </w:r>
      <w:r>
        <w:t>apresentá-los</w:t>
      </w:r>
      <w:r>
        <w:rPr>
          <w:spacing w:val="-5"/>
        </w:rPr>
        <w:t xml:space="preserve"> </w:t>
      </w:r>
      <w:r>
        <w:t>em</w:t>
      </w:r>
      <w:r>
        <w:rPr>
          <w:spacing w:val="-5"/>
        </w:rPr>
        <w:t xml:space="preserve"> </w:t>
      </w:r>
      <w:r>
        <w:t>desacordo</w:t>
      </w:r>
      <w:r>
        <w:rPr>
          <w:spacing w:val="-6"/>
        </w:rPr>
        <w:t xml:space="preserve"> </w:t>
      </w:r>
      <w:r>
        <w:t>com o estabelecido neste edital.</w:t>
      </w:r>
    </w:p>
    <w:p w14:paraId="0618C0F8" w14:textId="77777777" w:rsidR="00E21B3E" w:rsidRDefault="003C2509" w:rsidP="007E376B">
      <w:pPr>
        <w:pStyle w:val="PargrafodaLista"/>
        <w:numPr>
          <w:ilvl w:val="2"/>
          <w:numId w:val="47"/>
        </w:numPr>
        <w:tabs>
          <w:tab w:val="left" w:pos="2001"/>
        </w:tabs>
        <w:spacing w:line="360" w:lineRule="auto"/>
        <w:ind w:left="1276" w:right="141" w:firstLine="0"/>
      </w:pPr>
      <w:r>
        <w:lastRenderedPageBreak/>
        <w:t>A documentação de que trata este edital deverá estar dentro do prazo de validade na data prevista para abertura da sessão.</w:t>
      </w:r>
    </w:p>
    <w:p w14:paraId="7EAF9C84" w14:textId="77777777" w:rsidR="00E21B3E" w:rsidRDefault="003C2509" w:rsidP="007E376B">
      <w:pPr>
        <w:pStyle w:val="PargrafodaLista"/>
        <w:numPr>
          <w:ilvl w:val="2"/>
          <w:numId w:val="47"/>
        </w:numPr>
        <w:tabs>
          <w:tab w:val="left" w:pos="1992"/>
        </w:tabs>
        <w:spacing w:line="360" w:lineRule="auto"/>
        <w:ind w:left="1276" w:right="136" w:firstLine="0"/>
      </w:pPr>
      <w:r>
        <w:t>Caso</w:t>
      </w:r>
      <w:r>
        <w:rPr>
          <w:spacing w:val="-3"/>
        </w:rPr>
        <w:t xml:space="preserve"> </w:t>
      </w:r>
      <w:r>
        <w:t>não</w:t>
      </w:r>
      <w:r>
        <w:rPr>
          <w:spacing w:val="-6"/>
        </w:rPr>
        <w:t xml:space="preserve"> </w:t>
      </w:r>
      <w:r>
        <w:t>conste</w:t>
      </w:r>
      <w:r>
        <w:rPr>
          <w:spacing w:val="-3"/>
        </w:rPr>
        <w:t xml:space="preserve"> </w:t>
      </w:r>
      <w:r>
        <w:t>prazo</w:t>
      </w:r>
      <w:r>
        <w:rPr>
          <w:spacing w:val="-3"/>
        </w:rPr>
        <w:t xml:space="preserve"> </w:t>
      </w:r>
      <w:r>
        <w:t>de</w:t>
      </w:r>
      <w:r>
        <w:rPr>
          <w:spacing w:val="-3"/>
        </w:rPr>
        <w:t xml:space="preserve"> </w:t>
      </w:r>
      <w:r>
        <w:t>validade</w:t>
      </w:r>
      <w:r>
        <w:rPr>
          <w:spacing w:val="-3"/>
        </w:rPr>
        <w:t xml:space="preserve"> </w:t>
      </w:r>
      <w:r>
        <w:t>no</w:t>
      </w:r>
      <w:r>
        <w:rPr>
          <w:spacing w:val="-5"/>
        </w:rPr>
        <w:t xml:space="preserve"> </w:t>
      </w:r>
      <w:r>
        <w:t>próprio</w:t>
      </w:r>
      <w:r>
        <w:rPr>
          <w:spacing w:val="-3"/>
        </w:rPr>
        <w:t xml:space="preserve"> </w:t>
      </w:r>
      <w:r>
        <w:t>documento</w:t>
      </w:r>
      <w:r>
        <w:rPr>
          <w:spacing w:val="-3"/>
        </w:rPr>
        <w:t xml:space="preserve"> </w:t>
      </w:r>
      <w:r>
        <w:t>ou</w:t>
      </w:r>
      <w:r>
        <w:rPr>
          <w:spacing w:val="-6"/>
        </w:rPr>
        <w:t xml:space="preserve"> </w:t>
      </w:r>
      <w:r>
        <w:t>em</w:t>
      </w:r>
      <w:r>
        <w:rPr>
          <w:spacing w:val="-2"/>
        </w:rPr>
        <w:t xml:space="preserve"> </w:t>
      </w:r>
      <w:r>
        <w:t>clausula</w:t>
      </w:r>
      <w:r>
        <w:rPr>
          <w:spacing w:val="-3"/>
        </w:rPr>
        <w:t xml:space="preserve"> </w:t>
      </w:r>
      <w:r>
        <w:t>específica deste edital ou no SICAF, será considerado o prazo de validade de até 90 (noventa) dias contados da data de sua expedição.</w:t>
      </w:r>
    </w:p>
    <w:p w14:paraId="32147D86" w14:textId="56B7FE50" w:rsidR="00E21B3E" w:rsidRDefault="003C2509" w:rsidP="007E376B">
      <w:pPr>
        <w:pStyle w:val="PargrafodaLista"/>
        <w:numPr>
          <w:ilvl w:val="2"/>
          <w:numId w:val="47"/>
        </w:numPr>
        <w:tabs>
          <w:tab w:val="left" w:pos="2017"/>
        </w:tabs>
        <w:spacing w:line="360" w:lineRule="auto"/>
        <w:ind w:left="1276" w:right="136" w:firstLine="0"/>
      </w:pPr>
      <w:r>
        <w:t>A</w:t>
      </w:r>
      <w:r w:rsidR="0036358F">
        <w:t xml:space="preserve"> </w:t>
      </w:r>
      <w:r w:rsidR="00D36168">
        <w:t>Comissão de Contratação</w:t>
      </w:r>
      <w:r w:rsidR="0036358F">
        <w:t xml:space="preserve">  </w:t>
      </w:r>
      <w:r>
        <w:t>poderá aferir por meio do balanço patrimonial apresentado,</w:t>
      </w:r>
      <w:r>
        <w:rPr>
          <w:spacing w:val="-7"/>
        </w:rPr>
        <w:t xml:space="preserve"> </w:t>
      </w:r>
      <w:r>
        <w:t>os</w:t>
      </w:r>
      <w:r>
        <w:rPr>
          <w:spacing w:val="-6"/>
        </w:rPr>
        <w:t xml:space="preserve"> </w:t>
      </w:r>
      <w:r>
        <w:t>índices</w:t>
      </w:r>
      <w:r>
        <w:rPr>
          <w:spacing w:val="-6"/>
        </w:rPr>
        <w:t xml:space="preserve"> </w:t>
      </w:r>
      <w:r>
        <w:t>contábeis</w:t>
      </w:r>
      <w:r>
        <w:rPr>
          <w:spacing w:val="-6"/>
        </w:rPr>
        <w:t xml:space="preserve"> </w:t>
      </w:r>
      <w:r>
        <w:t>solicitados,</w:t>
      </w:r>
      <w:r>
        <w:rPr>
          <w:spacing w:val="-5"/>
        </w:rPr>
        <w:t xml:space="preserve"> </w:t>
      </w:r>
      <w:r>
        <w:t>nos</w:t>
      </w:r>
      <w:r>
        <w:rPr>
          <w:spacing w:val="-7"/>
        </w:rPr>
        <w:t xml:space="preserve"> </w:t>
      </w:r>
      <w:r>
        <w:t>casos</w:t>
      </w:r>
      <w:r>
        <w:rPr>
          <w:spacing w:val="-4"/>
        </w:rPr>
        <w:t xml:space="preserve"> </w:t>
      </w:r>
      <w:r>
        <w:t>que</w:t>
      </w:r>
      <w:r>
        <w:rPr>
          <w:spacing w:val="-7"/>
        </w:rPr>
        <w:t xml:space="preserve"> </w:t>
      </w:r>
      <w:r>
        <w:t>a</w:t>
      </w:r>
      <w:r>
        <w:rPr>
          <w:spacing w:val="-5"/>
        </w:rPr>
        <w:t xml:space="preserve"> </w:t>
      </w:r>
      <w:r>
        <w:t>licitante</w:t>
      </w:r>
      <w:r>
        <w:rPr>
          <w:spacing w:val="-8"/>
        </w:rPr>
        <w:t xml:space="preserve"> </w:t>
      </w:r>
      <w:r>
        <w:t>deixar</w:t>
      </w:r>
      <w:r>
        <w:rPr>
          <w:spacing w:val="-10"/>
        </w:rPr>
        <w:t xml:space="preserve"> </w:t>
      </w:r>
      <w:r>
        <w:t>de</w:t>
      </w:r>
      <w:r>
        <w:rPr>
          <w:spacing w:val="-5"/>
        </w:rPr>
        <w:t xml:space="preserve"> </w:t>
      </w:r>
      <w:r>
        <w:t>apresentar por escrito e em folha separada os cálculos exigidos neste edital.</w:t>
      </w:r>
    </w:p>
    <w:p w14:paraId="57204409" w14:textId="77777777" w:rsidR="00E21B3E" w:rsidRDefault="003C2509" w:rsidP="007E376B">
      <w:pPr>
        <w:pStyle w:val="PargrafodaLista"/>
        <w:numPr>
          <w:ilvl w:val="2"/>
          <w:numId w:val="47"/>
        </w:numPr>
        <w:tabs>
          <w:tab w:val="left" w:pos="2053"/>
        </w:tabs>
        <w:spacing w:before="180" w:line="360" w:lineRule="auto"/>
        <w:ind w:left="1276" w:right="138" w:firstLine="48"/>
      </w:pPr>
      <w:r>
        <w:t>Até a assinatura do instrumento de contrato o licitador poderá desclassificar, por despacho fundamentado, qualquer proponente, sem que lhe caiba indenização ou ressarcimento</w:t>
      </w:r>
      <w:r>
        <w:rPr>
          <w:spacing w:val="-13"/>
        </w:rPr>
        <w:t xml:space="preserve"> </w:t>
      </w:r>
      <w:r>
        <w:t>e</w:t>
      </w:r>
      <w:r>
        <w:rPr>
          <w:spacing w:val="-12"/>
        </w:rPr>
        <w:t xml:space="preserve"> </w:t>
      </w:r>
      <w:r>
        <w:t>sem</w:t>
      </w:r>
      <w:r>
        <w:rPr>
          <w:spacing w:val="-12"/>
        </w:rPr>
        <w:t xml:space="preserve"> </w:t>
      </w:r>
      <w:r>
        <w:t>prejuízo</w:t>
      </w:r>
      <w:r>
        <w:rPr>
          <w:spacing w:val="-12"/>
        </w:rPr>
        <w:t xml:space="preserve"> </w:t>
      </w:r>
      <w:r>
        <w:t>das</w:t>
      </w:r>
      <w:r>
        <w:rPr>
          <w:spacing w:val="-12"/>
        </w:rPr>
        <w:t xml:space="preserve"> </w:t>
      </w:r>
      <w:r>
        <w:t>sanções</w:t>
      </w:r>
      <w:r>
        <w:rPr>
          <w:spacing w:val="-11"/>
        </w:rPr>
        <w:t xml:space="preserve"> </w:t>
      </w:r>
      <w:r>
        <w:t>cabíveis,</w:t>
      </w:r>
      <w:r>
        <w:rPr>
          <w:spacing w:val="-12"/>
        </w:rPr>
        <w:t xml:space="preserve"> </w:t>
      </w:r>
      <w:r>
        <w:t>havendo</w:t>
      </w:r>
      <w:r>
        <w:rPr>
          <w:spacing w:val="-12"/>
        </w:rPr>
        <w:t xml:space="preserve"> </w:t>
      </w:r>
      <w:r>
        <w:t>conhecimento</w:t>
      </w:r>
      <w:r>
        <w:rPr>
          <w:spacing w:val="-11"/>
        </w:rPr>
        <w:t xml:space="preserve"> </w:t>
      </w:r>
      <w:r>
        <w:t>de</w:t>
      </w:r>
      <w:r>
        <w:rPr>
          <w:spacing w:val="-13"/>
        </w:rPr>
        <w:t xml:space="preserve"> </w:t>
      </w:r>
      <w:r>
        <w:t>qualquer</w:t>
      </w:r>
      <w:r>
        <w:rPr>
          <w:spacing w:val="-11"/>
        </w:rPr>
        <w:t xml:space="preserve"> </w:t>
      </w:r>
      <w:r>
        <w:t>fato ou circunstância anterior ou posterior ao julgamento da licitação, que desabone sua idoneidade ou capacidade financeira, técnica ou administrativa.</w:t>
      </w:r>
    </w:p>
    <w:p w14:paraId="0BDEFC9E" w14:textId="77777777" w:rsidR="00E21B3E" w:rsidRDefault="003C2509" w:rsidP="007E376B">
      <w:pPr>
        <w:pStyle w:val="PargrafodaLista"/>
        <w:numPr>
          <w:ilvl w:val="2"/>
          <w:numId w:val="47"/>
        </w:numPr>
        <w:tabs>
          <w:tab w:val="left" w:pos="2056"/>
        </w:tabs>
        <w:spacing w:line="360" w:lineRule="auto"/>
        <w:ind w:left="1276" w:right="143" w:firstLine="0"/>
      </w:pPr>
      <w:r>
        <w:t>Constatado o atendimento às exigências fixadas neste edital, o licitante será declarado vencedor.</w:t>
      </w:r>
    </w:p>
    <w:p w14:paraId="5A5AFC1E" w14:textId="77777777" w:rsidR="00261152" w:rsidRDefault="00261152" w:rsidP="00261152">
      <w:pPr>
        <w:pStyle w:val="PargrafodaLista"/>
        <w:tabs>
          <w:tab w:val="left" w:pos="2056"/>
        </w:tabs>
        <w:spacing w:line="360" w:lineRule="auto"/>
        <w:ind w:left="1276" w:right="143"/>
      </w:pPr>
    </w:p>
    <w:p w14:paraId="534C647A" w14:textId="7503492D" w:rsidR="00E21B3E" w:rsidRPr="00F24BE4" w:rsidRDefault="003C2509" w:rsidP="00B72360">
      <w:pPr>
        <w:pStyle w:val="Ttulo1"/>
        <w:numPr>
          <w:ilvl w:val="0"/>
          <w:numId w:val="47"/>
        </w:numPr>
        <w:tabs>
          <w:tab w:val="left" w:pos="500"/>
        </w:tabs>
      </w:pPr>
      <w:r w:rsidRPr="00F24BE4">
        <w:t>DA</w:t>
      </w:r>
      <w:r w:rsidRPr="00F24BE4">
        <w:rPr>
          <w:spacing w:val="-5"/>
        </w:rPr>
        <w:t xml:space="preserve"> </w:t>
      </w:r>
      <w:r w:rsidRPr="00F24BE4">
        <w:t>ANÁLISE</w:t>
      </w:r>
      <w:r w:rsidRPr="00F24BE4">
        <w:rPr>
          <w:spacing w:val="-5"/>
        </w:rPr>
        <w:t xml:space="preserve"> </w:t>
      </w:r>
      <w:r w:rsidRPr="00F24BE4">
        <w:t>E</w:t>
      </w:r>
      <w:r w:rsidRPr="00F24BE4">
        <w:rPr>
          <w:spacing w:val="-4"/>
        </w:rPr>
        <w:t xml:space="preserve"> </w:t>
      </w:r>
      <w:r w:rsidRPr="00F24BE4">
        <w:t>ACEITABILIDADE</w:t>
      </w:r>
      <w:r w:rsidRPr="00F24BE4">
        <w:rPr>
          <w:spacing w:val="-4"/>
        </w:rPr>
        <w:t xml:space="preserve"> </w:t>
      </w:r>
      <w:r w:rsidRPr="00F24BE4">
        <w:t>DA</w:t>
      </w:r>
      <w:r w:rsidR="00A560A7" w:rsidRPr="00F24BE4">
        <w:t>S</w:t>
      </w:r>
      <w:r w:rsidRPr="00F24BE4">
        <w:rPr>
          <w:spacing w:val="-4"/>
        </w:rPr>
        <w:t xml:space="preserve"> </w:t>
      </w:r>
      <w:r w:rsidRPr="00F24BE4">
        <w:t>PROPOSTA</w:t>
      </w:r>
      <w:r w:rsidR="00A560A7" w:rsidRPr="00F24BE4">
        <w:t>S</w:t>
      </w:r>
      <w:r w:rsidRPr="00F24BE4">
        <w:rPr>
          <w:spacing w:val="-3"/>
        </w:rPr>
        <w:t xml:space="preserve"> </w:t>
      </w:r>
    </w:p>
    <w:p w14:paraId="34B78958" w14:textId="6F870033" w:rsidR="00E21B3E" w:rsidRDefault="00A560A7" w:rsidP="00B72360">
      <w:pPr>
        <w:pStyle w:val="PargrafodaLista"/>
        <w:numPr>
          <w:ilvl w:val="1"/>
          <w:numId w:val="51"/>
        </w:numPr>
        <w:spacing w:before="128" w:line="360" w:lineRule="auto"/>
        <w:ind w:left="1276" w:right="138" w:hanging="56"/>
      </w:pPr>
      <w:r w:rsidRPr="00A560A7">
        <w:t>Após a Comissão de Contratação proceder a respectiva análise dos documentos</w:t>
      </w:r>
      <w:r>
        <w:t xml:space="preserve"> de habilitação,</w:t>
      </w:r>
      <w:r w:rsidRPr="00A560A7">
        <w:t xml:space="preserve"> efetuará a classificação ordinal das propostas e indicar</w:t>
      </w:r>
      <w:r w:rsidR="00974E62">
        <w:t>á</w:t>
      </w:r>
      <w:r w:rsidRPr="00A560A7">
        <w:t xml:space="preserve"> o vencedor, salvo interposição de recurso.</w:t>
      </w:r>
    </w:p>
    <w:p w14:paraId="72FAB0C0" w14:textId="77777777" w:rsidR="00572B11" w:rsidRDefault="00572B11" w:rsidP="00572B11">
      <w:pPr>
        <w:pStyle w:val="PargrafodaLista"/>
        <w:spacing w:before="128" w:line="360" w:lineRule="auto"/>
        <w:ind w:left="1276" w:right="138"/>
      </w:pPr>
    </w:p>
    <w:p w14:paraId="0743442F" w14:textId="77777777" w:rsidR="00E21B3E" w:rsidRDefault="003C2509" w:rsidP="00B72360">
      <w:pPr>
        <w:pStyle w:val="Ttulo1"/>
        <w:numPr>
          <w:ilvl w:val="0"/>
          <w:numId w:val="51"/>
        </w:numPr>
        <w:tabs>
          <w:tab w:val="left" w:pos="500"/>
        </w:tabs>
        <w:ind w:left="500" w:hanging="357"/>
      </w:pPr>
      <w:r>
        <w:t>DA</w:t>
      </w:r>
      <w:r>
        <w:rPr>
          <w:spacing w:val="-1"/>
        </w:rPr>
        <w:t xml:space="preserve"> </w:t>
      </w:r>
      <w:r>
        <w:rPr>
          <w:spacing w:val="-2"/>
        </w:rPr>
        <w:t>HABILITAÇÃO</w:t>
      </w:r>
    </w:p>
    <w:p w14:paraId="3A9B74CC" w14:textId="77777777" w:rsidR="00E21B3E" w:rsidRDefault="003C2509" w:rsidP="00B72360">
      <w:pPr>
        <w:pStyle w:val="PargrafodaLista"/>
        <w:numPr>
          <w:ilvl w:val="1"/>
          <w:numId w:val="51"/>
        </w:numPr>
        <w:tabs>
          <w:tab w:val="left" w:pos="1261"/>
        </w:tabs>
        <w:spacing w:before="128" w:line="360" w:lineRule="auto"/>
        <w:ind w:right="138" w:firstLine="0"/>
      </w:pPr>
      <w:r>
        <w:t>Os documentos de habilitação serão apresentados apenas pelas licitantes classificadas no julgamento final das propostas, nos termos dos art. 6º, inciso I, e art. 11§ 4º, inciso XI, da Lei 12.232/2010, por intermédio das disposições contidas abaixo.</w:t>
      </w:r>
    </w:p>
    <w:p w14:paraId="78DC9903" w14:textId="77777777" w:rsidR="00E21B3E" w:rsidRDefault="003C2509" w:rsidP="00B72360">
      <w:pPr>
        <w:pStyle w:val="PargrafodaLista"/>
        <w:numPr>
          <w:ilvl w:val="1"/>
          <w:numId w:val="51"/>
        </w:numPr>
        <w:tabs>
          <w:tab w:val="left" w:pos="1414"/>
        </w:tabs>
        <w:spacing w:before="2" w:line="360" w:lineRule="auto"/>
        <w:ind w:right="133" w:firstLine="0"/>
      </w:pPr>
      <w:r>
        <w:t>Para fins de habilitação, os licitantes poderão utilizar o cadastro no Sistema de Cadastro Unificado de Fornecedores – SICAF, em substituição aos documentos de habilitação jurídica, regularidade fiscal e trabalhista, qualificação econômico- financeira e qualificação técnica (quando a opção está disponível no referido cadastro), assegurado</w:t>
      </w:r>
      <w:r>
        <w:rPr>
          <w:spacing w:val="-2"/>
        </w:rPr>
        <w:t xml:space="preserve"> </w:t>
      </w:r>
      <w:r>
        <w:t>aos</w:t>
      </w:r>
      <w:r>
        <w:rPr>
          <w:spacing w:val="-1"/>
        </w:rPr>
        <w:t xml:space="preserve"> </w:t>
      </w:r>
      <w:r>
        <w:t>licitantes,</w:t>
      </w:r>
      <w:r>
        <w:rPr>
          <w:spacing w:val="-4"/>
        </w:rPr>
        <w:t xml:space="preserve"> </w:t>
      </w:r>
      <w:r>
        <w:t>caso</w:t>
      </w:r>
      <w:r>
        <w:rPr>
          <w:spacing w:val="-2"/>
        </w:rPr>
        <w:t xml:space="preserve"> </w:t>
      </w:r>
      <w:r>
        <w:t>manifestem</w:t>
      </w:r>
      <w:r>
        <w:rPr>
          <w:spacing w:val="-1"/>
        </w:rPr>
        <w:t xml:space="preserve"> </w:t>
      </w:r>
      <w:r>
        <w:t>interesse,</w:t>
      </w:r>
      <w:r>
        <w:rPr>
          <w:spacing w:val="-2"/>
        </w:rPr>
        <w:t xml:space="preserve"> </w:t>
      </w:r>
      <w:r>
        <w:t>vistas</w:t>
      </w:r>
      <w:r>
        <w:rPr>
          <w:spacing w:val="40"/>
        </w:rPr>
        <w:t xml:space="preserve"> </w:t>
      </w:r>
      <w:r>
        <w:t>aos</w:t>
      </w:r>
      <w:r>
        <w:rPr>
          <w:spacing w:val="40"/>
        </w:rPr>
        <w:t xml:space="preserve"> </w:t>
      </w:r>
      <w:r>
        <w:t>documentos</w:t>
      </w:r>
      <w:r>
        <w:rPr>
          <w:spacing w:val="40"/>
        </w:rPr>
        <w:t xml:space="preserve"> </w:t>
      </w:r>
      <w:r>
        <w:t>que</w:t>
      </w:r>
      <w:r>
        <w:rPr>
          <w:spacing w:val="40"/>
        </w:rPr>
        <w:t xml:space="preserve"> </w:t>
      </w:r>
      <w:r>
        <w:t>compõem</w:t>
      </w:r>
      <w:r>
        <w:rPr>
          <w:spacing w:val="40"/>
        </w:rPr>
        <w:t xml:space="preserve"> </w:t>
      </w:r>
      <w:r>
        <w:t>os referidos cadastros.</w:t>
      </w:r>
    </w:p>
    <w:p w14:paraId="41E6FF4D" w14:textId="13ECA4F6" w:rsidR="00E21B3E" w:rsidRDefault="003C2509" w:rsidP="00B72360">
      <w:pPr>
        <w:pStyle w:val="PargrafodaLista"/>
        <w:numPr>
          <w:ilvl w:val="1"/>
          <w:numId w:val="51"/>
        </w:numPr>
        <w:tabs>
          <w:tab w:val="left" w:pos="1261"/>
        </w:tabs>
        <w:spacing w:before="180" w:line="360" w:lineRule="auto"/>
        <w:ind w:right="136" w:firstLine="0"/>
      </w:pPr>
      <w:r>
        <w:t xml:space="preserve">Como condição prévia ao exame da documentação de habilitação do licitante detentor da proposta classificada em primeiro lugar, o </w:t>
      </w:r>
      <w:r w:rsidR="00D36168">
        <w:t>Comissão de Contratação</w:t>
      </w:r>
      <w:r>
        <w:t xml:space="preserve"> verificará o eventual descumprimento das condições</w:t>
      </w:r>
      <w:r>
        <w:rPr>
          <w:spacing w:val="-13"/>
        </w:rPr>
        <w:t xml:space="preserve"> </w:t>
      </w:r>
      <w:r>
        <w:t>de</w:t>
      </w:r>
      <w:r>
        <w:rPr>
          <w:spacing w:val="-12"/>
        </w:rPr>
        <w:t xml:space="preserve"> </w:t>
      </w:r>
      <w:r>
        <w:t>participação,</w:t>
      </w:r>
      <w:r>
        <w:rPr>
          <w:spacing w:val="-12"/>
        </w:rPr>
        <w:t xml:space="preserve"> </w:t>
      </w:r>
      <w:r>
        <w:lastRenderedPageBreak/>
        <w:t>especialmente</w:t>
      </w:r>
      <w:r>
        <w:rPr>
          <w:spacing w:val="-12"/>
        </w:rPr>
        <w:t xml:space="preserve"> </w:t>
      </w:r>
      <w:r>
        <w:t>quanto</w:t>
      </w:r>
      <w:r>
        <w:rPr>
          <w:spacing w:val="-12"/>
        </w:rPr>
        <w:t xml:space="preserve"> </w:t>
      </w:r>
      <w:r>
        <w:t>à</w:t>
      </w:r>
      <w:r>
        <w:rPr>
          <w:spacing w:val="-12"/>
        </w:rPr>
        <w:t xml:space="preserve"> </w:t>
      </w:r>
      <w:r>
        <w:t>existência</w:t>
      </w:r>
      <w:r>
        <w:rPr>
          <w:spacing w:val="-12"/>
        </w:rPr>
        <w:t xml:space="preserve"> </w:t>
      </w:r>
      <w:r>
        <w:t>de</w:t>
      </w:r>
      <w:r>
        <w:rPr>
          <w:spacing w:val="-12"/>
        </w:rPr>
        <w:t xml:space="preserve"> </w:t>
      </w:r>
      <w:r>
        <w:t>sanção</w:t>
      </w:r>
      <w:r>
        <w:rPr>
          <w:spacing w:val="-12"/>
        </w:rPr>
        <w:t xml:space="preserve"> </w:t>
      </w:r>
      <w:r>
        <w:t>que</w:t>
      </w:r>
      <w:r>
        <w:rPr>
          <w:spacing w:val="-13"/>
        </w:rPr>
        <w:t xml:space="preserve"> </w:t>
      </w:r>
      <w:r>
        <w:t>impeça</w:t>
      </w:r>
      <w:r>
        <w:rPr>
          <w:spacing w:val="-12"/>
        </w:rPr>
        <w:t xml:space="preserve"> </w:t>
      </w:r>
      <w:r>
        <w:t>a</w:t>
      </w:r>
      <w:r>
        <w:rPr>
          <w:spacing w:val="-13"/>
        </w:rPr>
        <w:t xml:space="preserve"> </w:t>
      </w:r>
      <w:r>
        <w:t>participação no</w:t>
      </w:r>
      <w:r>
        <w:rPr>
          <w:spacing w:val="-3"/>
        </w:rPr>
        <w:t xml:space="preserve"> </w:t>
      </w:r>
      <w:r>
        <w:t>certame</w:t>
      </w:r>
      <w:r>
        <w:rPr>
          <w:spacing w:val="-3"/>
        </w:rPr>
        <w:t xml:space="preserve"> </w:t>
      </w:r>
      <w:r>
        <w:t>ou</w:t>
      </w:r>
      <w:r>
        <w:rPr>
          <w:spacing w:val="-3"/>
        </w:rPr>
        <w:t xml:space="preserve"> </w:t>
      </w:r>
      <w:r>
        <w:t>futura</w:t>
      </w:r>
      <w:r>
        <w:rPr>
          <w:spacing w:val="-6"/>
        </w:rPr>
        <w:t xml:space="preserve"> </w:t>
      </w:r>
      <w:r>
        <w:t>contratação,</w:t>
      </w:r>
      <w:r>
        <w:rPr>
          <w:spacing w:val="-6"/>
        </w:rPr>
        <w:t xml:space="preserve"> </w:t>
      </w:r>
      <w:r>
        <w:t>mediante</w:t>
      </w:r>
      <w:r>
        <w:rPr>
          <w:spacing w:val="-6"/>
        </w:rPr>
        <w:t xml:space="preserve"> </w:t>
      </w:r>
      <w:r>
        <w:t>Consulta</w:t>
      </w:r>
      <w:r>
        <w:rPr>
          <w:spacing w:val="-3"/>
        </w:rPr>
        <w:t xml:space="preserve"> </w:t>
      </w:r>
      <w:r>
        <w:t>Consolidada</w:t>
      </w:r>
      <w:r>
        <w:rPr>
          <w:spacing w:val="-6"/>
        </w:rPr>
        <w:t xml:space="preserve"> </w:t>
      </w:r>
      <w:r>
        <w:t>de</w:t>
      </w:r>
      <w:r>
        <w:rPr>
          <w:spacing w:val="-3"/>
        </w:rPr>
        <w:t xml:space="preserve"> </w:t>
      </w:r>
      <w:r>
        <w:t>Pessoa</w:t>
      </w:r>
      <w:r>
        <w:rPr>
          <w:spacing w:val="-5"/>
        </w:rPr>
        <w:t xml:space="preserve"> </w:t>
      </w:r>
      <w:r>
        <w:t>Jurídica</w:t>
      </w:r>
      <w:r>
        <w:rPr>
          <w:spacing w:val="-6"/>
        </w:rPr>
        <w:t xml:space="preserve"> </w:t>
      </w:r>
      <w:r>
        <w:t>do</w:t>
      </w:r>
      <w:r>
        <w:rPr>
          <w:spacing w:val="-5"/>
        </w:rPr>
        <w:t xml:space="preserve"> </w:t>
      </w:r>
      <w:r>
        <w:t>Tribunal de</w:t>
      </w:r>
      <w:r>
        <w:rPr>
          <w:spacing w:val="-13"/>
        </w:rPr>
        <w:t xml:space="preserve"> </w:t>
      </w:r>
      <w:r>
        <w:t>Contas</w:t>
      </w:r>
      <w:r>
        <w:rPr>
          <w:spacing w:val="-12"/>
        </w:rPr>
        <w:t xml:space="preserve"> </w:t>
      </w:r>
      <w:r>
        <w:t>da</w:t>
      </w:r>
      <w:r>
        <w:rPr>
          <w:spacing w:val="-13"/>
        </w:rPr>
        <w:t xml:space="preserve"> </w:t>
      </w:r>
      <w:r>
        <w:t>União</w:t>
      </w:r>
      <w:r>
        <w:rPr>
          <w:spacing w:val="-12"/>
        </w:rPr>
        <w:t xml:space="preserve"> </w:t>
      </w:r>
      <w:r>
        <w:t>(https://certidoes-apf.apps.tcu.gov.br/)</w:t>
      </w:r>
      <w:r>
        <w:rPr>
          <w:spacing w:val="-12"/>
        </w:rPr>
        <w:t xml:space="preserve"> </w:t>
      </w:r>
      <w:r>
        <w:t>e</w:t>
      </w:r>
      <w:r>
        <w:rPr>
          <w:spacing w:val="-12"/>
        </w:rPr>
        <w:t xml:space="preserve"> </w:t>
      </w:r>
      <w:r>
        <w:t>no</w:t>
      </w:r>
      <w:r>
        <w:rPr>
          <w:spacing w:val="-12"/>
        </w:rPr>
        <w:t xml:space="preserve"> </w:t>
      </w:r>
      <w:r>
        <w:t>Cadastro</w:t>
      </w:r>
      <w:r>
        <w:rPr>
          <w:spacing w:val="-12"/>
        </w:rPr>
        <w:t xml:space="preserve"> </w:t>
      </w:r>
      <w:r>
        <w:t>de</w:t>
      </w:r>
      <w:r>
        <w:rPr>
          <w:spacing w:val="-12"/>
        </w:rPr>
        <w:t xml:space="preserve"> </w:t>
      </w:r>
      <w:r>
        <w:t>Impedidos</w:t>
      </w:r>
      <w:r>
        <w:rPr>
          <w:spacing w:val="-12"/>
        </w:rPr>
        <w:t xml:space="preserve"> </w:t>
      </w:r>
      <w:r>
        <w:t>de</w:t>
      </w:r>
      <w:r>
        <w:rPr>
          <w:spacing w:val="-13"/>
        </w:rPr>
        <w:t xml:space="preserve"> </w:t>
      </w:r>
      <w:r>
        <w:t xml:space="preserve">Licitar </w:t>
      </w:r>
      <w:r w:rsidR="00AC74DC">
        <w:t xml:space="preserve">- CEIS e </w:t>
      </w:r>
      <w:r>
        <w:t xml:space="preserve">do Tribunal de Contas do Estado do </w:t>
      </w:r>
      <w:r w:rsidR="000635C6">
        <w:t>Rio de Janeiro</w:t>
      </w:r>
      <w:r>
        <w:t xml:space="preserve"> (TCE/R</w:t>
      </w:r>
      <w:r w:rsidR="009F07B8">
        <w:t>J</w:t>
      </w:r>
      <w:r>
        <w:t xml:space="preserve">): </w:t>
      </w:r>
    </w:p>
    <w:p w14:paraId="55DD0683" w14:textId="77777777" w:rsidR="00E21B3E" w:rsidRDefault="003C2509" w:rsidP="00B72360">
      <w:pPr>
        <w:pStyle w:val="PargrafodaLista"/>
        <w:numPr>
          <w:ilvl w:val="2"/>
          <w:numId w:val="51"/>
        </w:numPr>
        <w:tabs>
          <w:tab w:val="left" w:pos="1991"/>
        </w:tabs>
        <w:spacing w:line="360" w:lineRule="auto"/>
        <w:ind w:right="134" w:firstLine="0"/>
      </w:pPr>
      <w:r>
        <w:t>A</w:t>
      </w:r>
      <w:r>
        <w:rPr>
          <w:spacing w:val="-3"/>
        </w:rPr>
        <w:t xml:space="preserve"> </w:t>
      </w:r>
      <w:r>
        <w:t>consulta</w:t>
      </w:r>
      <w:r>
        <w:rPr>
          <w:spacing w:val="-2"/>
        </w:rPr>
        <w:t xml:space="preserve"> </w:t>
      </w:r>
      <w:r>
        <w:t>aos</w:t>
      </w:r>
      <w:r>
        <w:rPr>
          <w:spacing w:val="-4"/>
        </w:rPr>
        <w:t xml:space="preserve"> </w:t>
      </w:r>
      <w:r>
        <w:t>cadastros</w:t>
      </w:r>
      <w:r>
        <w:rPr>
          <w:spacing w:val="-4"/>
        </w:rPr>
        <w:t xml:space="preserve"> </w:t>
      </w:r>
      <w:r>
        <w:t>será</w:t>
      </w:r>
      <w:r>
        <w:rPr>
          <w:spacing w:val="-2"/>
        </w:rPr>
        <w:t xml:space="preserve"> </w:t>
      </w:r>
      <w:r>
        <w:t>realizada</w:t>
      </w:r>
      <w:r>
        <w:rPr>
          <w:spacing w:val="-5"/>
        </w:rPr>
        <w:t xml:space="preserve"> </w:t>
      </w:r>
      <w:r>
        <w:t>em</w:t>
      </w:r>
      <w:r>
        <w:rPr>
          <w:spacing w:val="-1"/>
        </w:rPr>
        <w:t xml:space="preserve"> </w:t>
      </w:r>
      <w:r>
        <w:t>nome</w:t>
      </w:r>
      <w:r>
        <w:rPr>
          <w:spacing w:val="-5"/>
        </w:rPr>
        <w:t xml:space="preserve"> </w:t>
      </w:r>
      <w:r>
        <w:t>da</w:t>
      </w:r>
      <w:r>
        <w:rPr>
          <w:spacing w:val="-2"/>
        </w:rPr>
        <w:t xml:space="preserve"> </w:t>
      </w:r>
      <w:r>
        <w:t>empresa</w:t>
      </w:r>
      <w:r>
        <w:rPr>
          <w:spacing w:val="-2"/>
        </w:rPr>
        <w:t xml:space="preserve"> </w:t>
      </w:r>
      <w:r>
        <w:t>licitante</w:t>
      </w:r>
      <w:r>
        <w:rPr>
          <w:spacing w:val="-5"/>
        </w:rPr>
        <w:t xml:space="preserve"> </w:t>
      </w:r>
      <w:r>
        <w:t>e</w:t>
      </w:r>
      <w:r>
        <w:rPr>
          <w:spacing w:val="-2"/>
        </w:rPr>
        <w:t xml:space="preserve"> </w:t>
      </w:r>
      <w:r>
        <w:t>também</w:t>
      </w:r>
      <w:r>
        <w:rPr>
          <w:spacing w:val="-1"/>
        </w:rPr>
        <w:t xml:space="preserve"> </w:t>
      </w:r>
      <w:r>
        <w:t>de seu sócio majoritário, por força do artigo 12 da Lei nº 8.429/1992, que prevê, dentre as sanções impostas ao responsável pela prática de ato de improbidade administrativa, a proibição</w:t>
      </w:r>
      <w:r>
        <w:rPr>
          <w:spacing w:val="-2"/>
        </w:rPr>
        <w:t xml:space="preserve"> </w:t>
      </w:r>
      <w:r>
        <w:t>de</w:t>
      </w:r>
      <w:r>
        <w:rPr>
          <w:spacing w:val="-2"/>
        </w:rPr>
        <w:t xml:space="preserve"> </w:t>
      </w:r>
      <w:r>
        <w:t>contratar</w:t>
      </w:r>
      <w:r>
        <w:rPr>
          <w:spacing w:val="-2"/>
        </w:rPr>
        <w:t xml:space="preserve"> </w:t>
      </w:r>
      <w:r>
        <w:t>com</w:t>
      </w:r>
      <w:r>
        <w:rPr>
          <w:spacing w:val="-1"/>
        </w:rPr>
        <w:t xml:space="preserve"> </w:t>
      </w:r>
      <w:r>
        <w:t>o</w:t>
      </w:r>
      <w:r>
        <w:rPr>
          <w:spacing w:val="-2"/>
        </w:rPr>
        <w:t xml:space="preserve"> </w:t>
      </w:r>
      <w:r>
        <w:t>Poder</w:t>
      </w:r>
      <w:r>
        <w:rPr>
          <w:spacing w:val="-2"/>
        </w:rPr>
        <w:t xml:space="preserve"> </w:t>
      </w:r>
      <w:r>
        <w:t>Público,</w:t>
      </w:r>
      <w:r>
        <w:rPr>
          <w:spacing w:val="-2"/>
        </w:rPr>
        <w:t xml:space="preserve"> </w:t>
      </w:r>
      <w:r>
        <w:t>inclusive</w:t>
      </w:r>
      <w:r>
        <w:rPr>
          <w:spacing w:val="-2"/>
        </w:rPr>
        <w:t xml:space="preserve"> </w:t>
      </w:r>
      <w:r>
        <w:t>por</w:t>
      </w:r>
      <w:r>
        <w:rPr>
          <w:spacing w:val="-2"/>
        </w:rPr>
        <w:t xml:space="preserve"> </w:t>
      </w:r>
      <w:r>
        <w:t>intermédio</w:t>
      </w:r>
      <w:r>
        <w:rPr>
          <w:spacing w:val="-2"/>
        </w:rPr>
        <w:t xml:space="preserve"> </w:t>
      </w:r>
      <w:r>
        <w:t>de</w:t>
      </w:r>
      <w:r>
        <w:rPr>
          <w:spacing w:val="-2"/>
        </w:rPr>
        <w:t xml:space="preserve"> </w:t>
      </w:r>
      <w:r>
        <w:t>pessoa</w:t>
      </w:r>
      <w:r>
        <w:rPr>
          <w:spacing w:val="-2"/>
        </w:rPr>
        <w:t xml:space="preserve"> </w:t>
      </w:r>
      <w:r>
        <w:t>jurídica</w:t>
      </w:r>
      <w:r>
        <w:rPr>
          <w:spacing w:val="-2"/>
        </w:rPr>
        <w:t xml:space="preserve"> </w:t>
      </w:r>
      <w:r>
        <w:t>da qual seja sócio majoritário.</w:t>
      </w:r>
    </w:p>
    <w:p w14:paraId="1B4FABC1" w14:textId="77777777" w:rsidR="00E21B3E" w:rsidRDefault="003C2509" w:rsidP="00B72360">
      <w:pPr>
        <w:pStyle w:val="PargrafodaLista"/>
        <w:numPr>
          <w:ilvl w:val="3"/>
          <w:numId w:val="51"/>
        </w:numPr>
        <w:tabs>
          <w:tab w:val="left" w:pos="2815"/>
        </w:tabs>
        <w:spacing w:line="360" w:lineRule="auto"/>
        <w:ind w:right="138" w:firstLine="0"/>
      </w:pPr>
      <w:r>
        <w:t>Caso conste na Consulta de Situação do Fornecedor a existência de ocorrências</w:t>
      </w:r>
      <w:r>
        <w:rPr>
          <w:spacing w:val="-11"/>
        </w:rPr>
        <w:t xml:space="preserve"> </w:t>
      </w:r>
      <w:r>
        <w:t>impeditivas</w:t>
      </w:r>
      <w:r>
        <w:rPr>
          <w:spacing w:val="-11"/>
        </w:rPr>
        <w:t xml:space="preserve"> </w:t>
      </w:r>
      <w:r>
        <w:t>indiretas,</w:t>
      </w:r>
      <w:r>
        <w:rPr>
          <w:spacing w:val="-12"/>
        </w:rPr>
        <w:t xml:space="preserve"> </w:t>
      </w:r>
      <w:r>
        <w:t>o</w:t>
      </w:r>
      <w:r>
        <w:rPr>
          <w:spacing w:val="-12"/>
        </w:rPr>
        <w:t xml:space="preserve"> </w:t>
      </w:r>
      <w:r>
        <w:t>gestor</w:t>
      </w:r>
      <w:r>
        <w:rPr>
          <w:spacing w:val="-12"/>
        </w:rPr>
        <w:t xml:space="preserve"> </w:t>
      </w:r>
      <w:r>
        <w:t>diligenciará</w:t>
      </w:r>
      <w:r>
        <w:rPr>
          <w:spacing w:val="-8"/>
        </w:rPr>
        <w:t xml:space="preserve"> </w:t>
      </w:r>
      <w:r>
        <w:t>para</w:t>
      </w:r>
      <w:r>
        <w:rPr>
          <w:spacing w:val="-12"/>
        </w:rPr>
        <w:t xml:space="preserve"> </w:t>
      </w:r>
      <w:r>
        <w:t>verificar</w:t>
      </w:r>
      <w:r>
        <w:rPr>
          <w:spacing w:val="-13"/>
        </w:rPr>
        <w:t xml:space="preserve"> </w:t>
      </w:r>
      <w:r>
        <w:t>se</w:t>
      </w:r>
      <w:r>
        <w:rPr>
          <w:spacing w:val="-11"/>
        </w:rPr>
        <w:t xml:space="preserve"> </w:t>
      </w:r>
      <w:r>
        <w:t>houve</w:t>
      </w:r>
      <w:r>
        <w:rPr>
          <w:spacing w:val="-12"/>
        </w:rPr>
        <w:t xml:space="preserve"> </w:t>
      </w:r>
      <w:r>
        <w:t>fraude por</w:t>
      </w:r>
      <w:r>
        <w:rPr>
          <w:spacing w:val="-2"/>
        </w:rPr>
        <w:t xml:space="preserve"> </w:t>
      </w:r>
      <w:r>
        <w:t>parte</w:t>
      </w:r>
      <w:r>
        <w:rPr>
          <w:spacing w:val="-2"/>
        </w:rPr>
        <w:t xml:space="preserve"> </w:t>
      </w:r>
      <w:r>
        <w:t>das empresas apontadas no</w:t>
      </w:r>
      <w:r>
        <w:rPr>
          <w:spacing w:val="-1"/>
        </w:rPr>
        <w:t xml:space="preserve"> </w:t>
      </w:r>
      <w:r>
        <w:t>relatório</w:t>
      </w:r>
      <w:r>
        <w:rPr>
          <w:spacing w:val="-1"/>
        </w:rPr>
        <w:t xml:space="preserve"> </w:t>
      </w:r>
      <w:r>
        <w:t>de</w:t>
      </w:r>
      <w:r>
        <w:rPr>
          <w:spacing w:val="-4"/>
        </w:rPr>
        <w:t xml:space="preserve"> </w:t>
      </w:r>
      <w:r>
        <w:t>ocorrências impeditivas indiretas.</w:t>
      </w:r>
    </w:p>
    <w:p w14:paraId="5A7CCE9F" w14:textId="77777777" w:rsidR="00E21B3E" w:rsidRDefault="003C2509" w:rsidP="00B72360">
      <w:pPr>
        <w:pStyle w:val="PargrafodaLista"/>
        <w:numPr>
          <w:ilvl w:val="3"/>
          <w:numId w:val="51"/>
        </w:numPr>
        <w:tabs>
          <w:tab w:val="left" w:pos="2733"/>
        </w:tabs>
        <w:spacing w:line="360" w:lineRule="auto"/>
        <w:ind w:right="140" w:firstLine="0"/>
      </w:pPr>
      <w:r>
        <w:t>A</w:t>
      </w:r>
      <w:r>
        <w:rPr>
          <w:spacing w:val="-11"/>
        </w:rPr>
        <w:t xml:space="preserve"> </w:t>
      </w:r>
      <w:r>
        <w:t>tentativa</w:t>
      </w:r>
      <w:r>
        <w:rPr>
          <w:spacing w:val="-10"/>
        </w:rPr>
        <w:t xml:space="preserve"> </w:t>
      </w:r>
      <w:r>
        <w:t>de</w:t>
      </w:r>
      <w:r>
        <w:rPr>
          <w:spacing w:val="-10"/>
        </w:rPr>
        <w:t xml:space="preserve"> </w:t>
      </w:r>
      <w:r>
        <w:t>burla</w:t>
      </w:r>
      <w:r>
        <w:rPr>
          <w:spacing w:val="-10"/>
        </w:rPr>
        <w:t xml:space="preserve"> </w:t>
      </w:r>
      <w:r>
        <w:t>será</w:t>
      </w:r>
      <w:r>
        <w:rPr>
          <w:spacing w:val="-10"/>
        </w:rPr>
        <w:t xml:space="preserve"> </w:t>
      </w:r>
      <w:r>
        <w:t>verificada</w:t>
      </w:r>
      <w:r>
        <w:rPr>
          <w:spacing w:val="-10"/>
        </w:rPr>
        <w:t xml:space="preserve"> </w:t>
      </w:r>
      <w:r>
        <w:t>por</w:t>
      </w:r>
      <w:r>
        <w:rPr>
          <w:spacing w:val="-10"/>
        </w:rPr>
        <w:t xml:space="preserve"> </w:t>
      </w:r>
      <w:r>
        <w:t>meio</w:t>
      </w:r>
      <w:r>
        <w:rPr>
          <w:spacing w:val="-10"/>
        </w:rPr>
        <w:t xml:space="preserve"> </w:t>
      </w:r>
      <w:r>
        <w:t>dos</w:t>
      </w:r>
      <w:r>
        <w:rPr>
          <w:spacing w:val="-9"/>
        </w:rPr>
        <w:t xml:space="preserve"> </w:t>
      </w:r>
      <w:r>
        <w:t>vínculos</w:t>
      </w:r>
      <w:r>
        <w:rPr>
          <w:spacing w:val="-11"/>
        </w:rPr>
        <w:t xml:space="preserve"> </w:t>
      </w:r>
      <w:r>
        <w:t>societários,</w:t>
      </w:r>
      <w:r>
        <w:rPr>
          <w:spacing w:val="-10"/>
        </w:rPr>
        <w:t xml:space="preserve"> </w:t>
      </w:r>
      <w:r>
        <w:t>linhas de fornecimento similares, dentre outros.</w:t>
      </w:r>
    </w:p>
    <w:p w14:paraId="010F9CDB" w14:textId="77777777" w:rsidR="00E21B3E" w:rsidRDefault="003C2509" w:rsidP="00B72360">
      <w:pPr>
        <w:pStyle w:val="PargrafodaLista"/>
        <w:numPr>
          <w:ilvl w:val="3"/>
          <w:numId w:val="51"/>
        </w:numPr>
        <w:tabs>
          <w:tab w:val="left" w:pos="2856"/>
        </w:tabs>
        <w:spacing w:line="362" w:lineRule="auto"/>
        <w:ind w:right="141" w:firstLine="0"/>
      </w:pPr>
      <w:r>
        <w:t xml:space="preserve">O licitante será convocado para manifestação previamente à sua </w:t>
      </w:r>
      <w:r>
        <w:rPr>
          <w:spacing w:val="-2"/>
        </w:rPr>
        <w:t>desclassificação.</w:t>
      </w:r>
    </w:p>
    <w:p w14:paraId="4F013109" w14:textId="340F7ED6" w:rsidR="00E21B3E" w:rsidRDefault="003C2509" w:rsidP="00B72360">
      <w:pPr>
        <w:pStyle w:val="PargrafodaLista"/>
        <w:numPr>
          <w:ilvl w:val="2"/>
          <w:numId w:val="51"/>
        </w:numPr>
        <w:tabs>
          <w:tab w:val="left" w:pos="2001"/>
        </w:tabs>
        <w:spacing w:line="360" w:lineRule="auto"/>
        <w:ind w:right="141" w:firstLine="0"/>
      </w:pPr>
      <w:r>
        <w:t xml:space="preserve">Constatada a existência de </w:t>
      </w:r>
      <w:r w:rsidRPr="000006EC">
        <w:t xml:space="preserve">sanção, </w:t>
      </w:r>
      <w:r w:rsidR="0036486D" w:rsidRPr="000006EC">
        <w:t>a</w:t>
      </w:r>
      <w:r w:rsidRPr="000006EC">
        <w:t xml:space="preserve"> </w:t>
      </w:r>
      <w:r w:rsidR="0036486D" w:rsidRPr="000006EC">
        <w:t>Comissão</w:t>
      </w:r>
      <w:r w:rsidR="0052579C" w:rsidRPr="000006EC">
        <w:t xml:space="preserve"> de Contratação</w:t>
      </w:r>
      <w:r w:rsidRPr="000006EC">
        <w:t xml:space="preserve"> reputará o licitante inabilitado, por falta de condições de</w:t>
      </w:r>
      <w:r>
        <w:t xml:space="preserve"> participação.</w:t>
      </w:r>
    </w:p>
    <w:p w14:paraId="7BC2F7F0" w14:textId="77777777" w:rsidR="00E21B3E" w:rsidRDefault="003C2509" w:rsidP="00B72360">
      <w:pPr>
        <w:pStyle w:val="PargrafodaLista"/>
        <w:numPr>
          <w:ilvl w:val="2"/>
          <w:numId w:val="51"/>
        </w:numPr>
        <w:tabs>
          <w:tab w:val="left" w:pos="2071"/>
        </w:tabs>
        <w:spacing w:line="360" w:lineRule="auto"/>
        <w:ind w:right="138" w:firstLine="0"/>
      </w:pPr>
      <w:r>
        <w:t>No caso de inabilitação, haverá nova verificação da eventual ocorrência</w:t>
      </w:r>
      <w:r>
        <w:rPr>
          <w:spacing w:val="-8"/>
        </w:rPr>
        <w:t xml:space="preserve"> </w:t>
      </w:r>
      <w:r>
        <w:t>do</w:t>
      </w:r>
      <w:r>
        <w:rPr>
          <w:spacing w:val="-8"/>
        </w:rPr>
        <w:t xml:space="preserve"> </w:t>
      </w:r>
      <w:r>
        <w:t>empate</w:t>
      </w:r>
      <w:r>
        <w:rPr>
          <w:spacing w:val="-10"/>
        </w:rPr>
        <w:t xml:space="preserve"> </w:t>
      </w:r>
      <w:r>
        <w:t>ficto,</w:t>
      </w:r>
      <w:r>
        <w:rPr>
          <w:spacing w:val="-8"/>
        </w:rPr>
        <w:t xml:space="preserve"> </w:t>
      </w:r>
      <w:r>
        <w:t>previsto</w:t>
      </w:r>
      <w:r>
        <w:rPr>
          <w:spacing w:val="-10"/>
        </w:rPr>
        <w:t xml:space="preserve"> </w:t>
      </w:r>
      <w:r>
        <w:t>nos</w:t>
      </w:r>
      <w:r>
        <w:rPr>
          <w:spacing w:val="-8"/>
        </w:rPr>
        <w:t xml:space="preserve"> </w:t>
      </w:r>
      <w:r>
        <w:t>artigos</w:t>
      </w:r>
      <w:r>
        <w:rPr>
          <w:spacing w:val="-8"/>
        </w:rPr>
        <w:t xml:space="preserve"> </w:t>
      </w:r>
      <w:r>
        <w:t>44</w:t>
      </w:r>
      <w:r>
        <w:rPr>
          <w:spacing w:val="-10"/>
        </w:rPr>
        <w:t xml:space="preserve"> </w:t>
      </w:r>
      <w:r>
        <w:t>e</w:t>
      </w:r>
      <w:r>
        <w:rPr>
          <w:spacing w:val="-8"/>
        </w:rPr>
        <w:t xml:space="preserve"> </w:t>
      </w:r>
      <w:r>
        <w:t>45</w:t>
      </w:r>
      <w:r>
        <w:rPr>
          <w:spacing w:val="-8"/>
        </w:rPr>
        <w:t xml:space="preserve"> </w:t>
      </w:r>
      <w:r>
        <w:t>da</w:t>
      </w:r>
      <w:r>
        <w:rPr>
          <w:spacing w:val="-8"/>
        </w:rPr>
        <w:t xml:space="preserve"> </w:t>
      </w:r>
      <w:r>
        <w:t>Lei</w:t>
      </w:r>
      <w:r>
        <w:rPr>
          <w:spacing w:val="-8"/>
        </w:rPr>
        <w:t xml:space="preserve"> </w:t>
      </w:r>
      <w:r>
        <w:t>Complementar</w:t>
      </w:r>
      <w:r>
        <w:rPr>
          <w:spacing w:val="-10"/>
        </w:rPr>
        <w:t xml:space="preserve"> </w:t>
      </w:r>
      <w:r>
        <w:t>nº</w:t>
      </w:r>
      <w:r>
        <w:rPr>
          <w:spacing w:val="-8"/>
        </w:rPr>
        <w:t xml:space="preserve"> </w:t>
      </w:r>
      <w:r>
        <w:t>123/2006, seguindo-se a disciplina antes estabelecida para aceitação da proposta subsequente.</w:t>
      </w:r>
    </w:p>
    <w:p w14:paraId="01AEBD69" w14:textId="77777777" w:rsidR="00E21B3E" w:rsidRDefault="003C2509" w:rsidP="00B72360">
      <w:pPr>
        <w:pStyle w:val="PargrafodaLista"/>
        <w:numPr>
          <w:ilvl w:val="1"/>
          <w:numId w:val="51"/>
        </w:numPr>
        <w:tabs>
          <w:tab w:val="left" w:pos="1345"/>
        </w:tabs>
        <w:spacing w:line="360" w:lineRule="auto"/>
        <w:ind w:right="138" w:firstLine="0"/>
      </w:pPr>
      <w:r>
        <w:t>Havendo a necessidade de envio de documentos de habilitação complementares, necessários à confirmação daqueles exigidos neste edital e já apresentados, o licitante será convocado</w:t>
      </w:r>
      <w:r>
        <w:rPr>
          <w:spacing w:val="-4"/>
        </w:rPr>
        <w:t xml:space="preserve"> </w:t>
      </w:r>
      <w:r>
        <w:t>a</w:t>
      </w:r>
      <w:r>
        <w:rPr>
          <w:spacing w:val="-4"/>
        </w:rPr>
        <w:t xml:space="preserve"> </w:t>
      </w:r>
      <w:r>
        <w:t>encaminhá-los,</w:t>
      </w:r>
      <w:r>
        <w:rPr>
          <w:spacing w:val="-4"/>
        </w:rPr>
        <w:t xml:space="preserve"> </w:t>
      </w:r>
      <w:r>
        <w:t>em</w:t>
      </w:r>
      <w:r>
        <w:rPr>
          <w:spacing w:val="-3"/>
        </w:rPr>
        <w:t xml:space="preserve"> </w:t>
      </w:r>
      <w:r>
        <w:t>formato</w:t>
      </w:r>
      <w:r>
        <w:rPr>
          <w:spacing w:val="-4"/>
        </w:rPr>
        <w:t xml:space="preserve"> </w:t>
      </w:r>
      <w:r>
        <w:t>digital,</w:t>
      </w:r>
      <w:r>
        <w:rPr>
          <w:spacing w:val="-4"/>
        </w:rPr>
        <w:t xml:space="preserve"> </w:t>
      </w:r>
      <w:r>
        <w:t>via</w:t>
      </w:r>
      <w:r>
        <w:rPr>
          <w:spacing w:val="-7"/>
        </w:rPr>
        <w:t xml:space="preserve"> </w:t>
      </w:r>
      <w:r>
        <w:t>e-mail,</w:t>
      </w:r>
      <w:r>
        <w:rPr>
          <w:spacing w:val="-4"/>
        </w:rPr>
        <w:t xml:space="preserve"> </w:t>
      </w:r>
      <w:r>
        <w:t>no</w:t>
      </w:r>
      <w:r>
        <w:rPr>
          <w:spacing w:val="-4"/>
        </w:rPr>
        <w:t xml:space="preserve"> </w:t>
      </w:r>
      <w:r>
        <w:t>prazo</w:t>
      </w:r>
      <w:r>
        <w:rPr>
          <w:spacing w:val="-4"/>
        </w:rPr>
        <w:t xml:space="preserve"> </w:t>
      </w:r>
      <w:r>
        <w:t>de</w:t>
      </w:r>
      <w:r>
        <w:rPr>
          <w:spacing w:val="-4"/>
        </w:rPr>
        <w:t xml:space="preserve"> </w:t>
      </w:r>
      <w:r>
        <w:t>02</w:t>
      </w:r>
      <w:r>
        <w:rPr>
          <w:spacing w:val="-4"/>
        </w:rPr>
        <w:t xml:space="preserve"> </w:t>
      </w:r>
      <w:r>
        <w:t>(duas)</w:t>
      </w:r>
      <w:r>
        <w:rPr>
          <w:spacing w:val="-5"/>
        </w:rPr>
        <w:t xml:space="preserve"> </w:t>
      </w:r>
      <w:r>
        <w:t>horas,</w:t>
      </w:r>
      <w:r>
        <w:rPr>
          <w:spacing w:val="-4"/>
        </w:rPr>
        <w:t xml:space="preserve"> </w:t>
      </w:r>
      <w:r>
        <w:t>sob</w:t>
      </w:r>
      <w:r>
        <w:rPr>
          <w:spacing w:val="-5"/>
        </w:rPr>
        <w:t xml:space="preserve"> </w:t>
      </w:r>
      <w:r>
        <w:t>pena de inabilitação.</w:t>
      </w:r>
    </w:p>
    <w:p w14:paraId="27A50524" w14:textId="77777777" w:rsidR="00E21B3E" w:rsidRDefault="003C2509" w:rsidP="00B72360">
      <w:pPr>
        <w:pStyle w:val="PargrafodaLista"/>
        <w:numPr>
          <w:ilvl w:val="1"/>
          <w:numId w:val="51"/>
        </w:numPr>
        <w:tabs>
          <w:tab w:val="left" w:pos="1292"/>
        </w:tabs>
        <w:spacing w:line="360" w:lineRule="auto"/>
        <w:ind w:right="141" w:hanging="1"/>
      </w:pPr>
      <w:r>
        <w:t>Não serão aceitos documentos de habilitação com indicação de CNPJ diferentes, salvo aqueles legalmente permitidos.</w:t>
      </w:r>
    </w:p>
    <w:p w14:paraId="00C2FF11" w14:textId="77777777" w:rsidR="00E21B3E" w:rsidRDefault="003C2509" w:rsidP="00B72360">
      <w:pPr>
        <w:pStyle w:val="PargrafodaLista"/>
        <w:numPr>
          <w:ilvl w:val="1"/>
          <w:numId w:val="51"/>
        </w:numPr>
        <w:tabs>
          <w:tab w:val="left" w:pos="1261"/>
        </w:tabs>
        <w:spacing w:line="360" w:lineRule="auto"/>
        <w:ind w:right="137" w:firstLine="0"/>
      </w:pPr>
      <w:r>
        <w:t>Se o licitante for a matriz, todos os documentos deverão estar em nome da matriz, e se o licitante for filiar, todos os documentos deverão estar em nome da filial, exceto aqueles documentos</w:t>
      </w:r>
      <w:r>
        <w:rPr>
          <w:spacing w:val="-7"/>
        </w:rPr>
        <w:t xml:space="preserve"> </w:t>
      </w:r>
      <w:r>
        <w:t>que,</w:t>
      </w:r>
      <w:r>
        <w:rPr>
          <w:spacing w:val="-8"/>
        </w:rPr>
        <w:t xml:space="preserve"> </w:t>
      </w:r>
      <w:r>
        <w:t>pela</w:t>
      </w:r>
      <w:r>
        <w:rPr>
          <w:spacing w:val="-9"/>
        </w:rPr>
        <w:t xml:space="preserve"> </w:t>
      </w:r>
      <w:r>
        <w:t>própria</w:t>
      </w:r>
      <w:r>
        <w:rPr>
          <w:spacing w:val="-8"/>
        </w:rPr>
        <w:t xml:space="preserve"> </w:t>
      </w:r>
      <w:r>
        <w:t>natureza,</w:t>
      </w:r>
      <w:r>
        <w:rPr>
          <w:spacing w:val="-10"/>
        </w:rPr>
        <w:t xml:space="preserve"> </w:t>
      </w:r>
      <w:r>
        <w:t>comprovadamente,</w:t>
      </w:r>
      <w:r>
        <w:rPr>
          <w:spacing w:val="-8"/>
        </w:rPr>
        <w:t xml:space="preserve"> </w:t>
      </w:r>
      <w:r>
        <w:t>forem</w:t>
      </w:r>
      <w:r>
        <w:rPr>
          <w:spacing w:val="-8"/>
        </w:rPr>
        <w:t xml:space="preserve"> </w:t>
      </w:r>
      <w:r>
        <w:lastRenderedPageBreak/>
        <w:t>emitidos</w:t>
      </w:r>
      <w:r>
        <w:rPr>
          <w:spacing w:val="-10"/>
        </w:rPr>
        <w:t xml:space="preserve"> </w:t>
      </w:r>
      <w:r>
        <w:t>somente</w:t>
      </w:r>
      <w:r>
        <w:rPr>
          <w:spacing w:val="-10"/>
        </w:rPr>
        <w:t xml:space="preserve"> </w:t>
      </w:r>
      <w:r>
        <w:t>em</w:t>
      </w:r>
      <w:r>
        <w:rPr>
          <w:spacing w:val="-8"/>
        </w:rPr>
        <w:t xml:space="preserve"> </w:t>
      </w:r>
      <w:r>
        <w:t>nome</w:t>
      </w:r>
      <w:r>
        <w:rPr>
          <w:spacing w:val="-8"/>
        </w:rPr>
        <w:t xml:space="preserve"> </w:t>
      </w:r>
      <w:r>
        <w:t xml:space="preserve">da </w:t>
      </w:r>
      <w:r>
        <w:rPr>
          <w:spacing w:val="-2"/>
        </w:rPr>
        <w:t>matriz.</w:t>
      </w:r>
    </w:p>
    <w:p w14:paraId="53BFD025" w14:textId="77777777" w:rsidR="00E21B3E" w:rsidRDefault="003C2509" w:rsidP="00B72360">
      <w:pPr>
        <w:pStyle w:val="PargrafodaLista"/>
        <w:numPr>
          <w:ilvl w:val="2"/>
          <w:numId w:val="51"/>
        </w:numPr>
        <w:tabs>
          <w:tab w:val="left" w:pos="1982"/>
        </w:tabs>
        <w:spacing w:before="180" w:line="360" w:lineRule="auto"/>
        <w:ind w:right="141" w:firstLine="0"/>
      </w:pPr>
      <w:r>
        <w:t>Serão</w:t>
      </w:r>
      <w:r>
        <w:rPr>
          <w:spacing w:val="-13"/>
        </w:rPr>
        <w:t xml:space="preserve"> </w:t>
      </w:r>
      <w:r>
        <w:t>aceitos</w:t>
      </w:r>
      <w:r>
        <w:rPr>
          <w:spacing w:val="-12"/>
        </w:rPr>
        <w:t xml:space="preserve"> </w:t>
      </w:r>
      <w:r>
        <w:t>registros</w:t>
      </w:r>
      <w:r>
        <w:rPr>
          <w:spacing w:val="-12"/>
        </w:rPr>
        <w:t xml:space="preserve"> </w:t>
      </w:r>
      <w:r>
        <w:t>de</w:t>
      </w:r>
      <w:r>
        <w:rPr>
          <w:spacing w:val="-12"/>
        </w:rPr>
        <w:t xml:space="preserve"> </w:t>
      </w:r>
      <w:r>
        <w:t>CNPJ</w:t>
      </w:r>
      <w:r>
        <w:rPr>
          <w:spacing w:val="-12"/>
        </w:rPr>
        <w:t xml:space="preserve"> </w:t>
      </w:r>
      <w:r>
        <w:t>de</w:t>
      </w:r>
      <w:r>
        <w:rPr>
          <w:spacing w:val="-12"/>
        </w:rPr>
        <w:t xml:space="preserve"> </w:t>
      </w:r>
      <w:r>
        <w:t>licitante</w:t>
      </w:r>
      <w:r>
        <w:rPr>
          <w:spacing w:val="-12"/>
        </w:rPr>
        <w:t xml:space="preserve"> </w:t>
      </w:r>
      <w:r>
        <w:t>matriz</w:t>
      </w:r>
      <w:r>
        <w:rPr>
          <w:spacing w:val="-12"/>
        </w:rPr>
        <w:t xml:space="preserve"> </w:t>
      </w:r>
      <w:r>
        <w:t>e</w:t>
      </w:r>
      <w:r>
        <w:rPr>
          <w:spacing w:val="-12"/>
        </w:rPr>
        <w:t xml:space="preserve"> </w:t>
      </w:r>
      <w:r>
        <w:t>filial</w:t>
      </w:r>
      <w:r>
        <w:rPr>
          <w:spacing w:val="-13"/>
        </w:rPr>
        <w:t xml:space="preserve"> </w:t>
      </w:r>
      <w:r>
        <w:t>com</w:t>
      </w:r>
      <w:r>
        <w:rPr>
          <w:spacing w:val="-12"/>
        </w:rPr>
        <w:t xml:space="preserve"> </w:t>
      </w:r>
      <w:r>
        <w:t>diferenças</w:t>
      </w:r>
      <w:r>
        <w:rPr>
          <w:spacing w:val="-12"/>
        </w:rPr>
        <w:t xml:space="preserve"> </w:t>
      </w:r>
      <w:r>
        <w:t>de</w:t>
      </w:r>
      <w:r>
        <w:rPr>
          <w:spacing w:val="-12"/>
        </w:rPr>
        <w:t xml:space="preserve"> </w:t>
      </w:r>
      <w:r>
        <w:t>números pertinentes ao CND e ao CRF/FGTS, quando for comprovada a centralização do recolhimento dessas contribuições.</w:t>
      </w:r>
    </w:p>
    <w:p w14:paraId="00A0F24A" w14:textId="77777777" w:rsidR="00E21B3E" w:rsidRDefault="003C2509" w:rsidP="00B72360">
      <w:pPr>
        <w:pStyle w:val="PargrafodaLista"/>
        <w:numPr>
          <w:ilvl w:val="1"/>
          <w:numId w:val="51"/>
        </w:numPr>
        <w:tabs>
          <w:tab w:val="left" w:pos="1268"/>
        </w:tabs>
        <w:spacing w:before="1" w:line="360" w:lineRule="auto"/>
        <w:ind w:right="138" w:firstLine="0"/>
      </w:pPr>
      <w:r>
        <w:t xml:space="preserve">Ressalvado o benefício concedido nos termos do artigo 43, §1º, da Lei Complementar nº </w:t>
      </w:r>
      <w:r>
        <w:rPr>
          <w:spacing w:val="-2"/>
        </w:rPr>
        <w:t xml:space="preserve">123/2006, os licitantes deverão encaminhar, nos termos deste edital, a documentação relacionada </w:t>
      </w:r>
      <w:r>
        <w:t>nos itens a seguir, para fins de habilitação.</w:t>
      </w:r>
    </w:p>
    <w:p w14:paraId="397BAD77" w14:textId="77777777" w:rsidR="00E21B3E" w:rsidRDefault="003C2509" w:rsidP="00B72360">
      <w:pPr>
        <w:pStyle w:val="Ttulo2"/>
        <w:numPr>
          <w:ilvl w:val="1"/>
          <w:numId w:val="51"/>
        </w:numPr>
        <w:tabs>
          <w:tab w:val="left" w:pos="1371"/>
        </w:tabs>
        <w:spacing w:line="360" w:lineRule="auto"/>
        <w:ind w:right="138" w:firstLine="0"/>
      </w:pPr>
      <w:r>
        <w:t xml:space="preserve">A Habilitação Jurídica será demonstrada pela apresentação dos seguintes </w:t>
      </w:r>
      <w:r>
        <w:rPr>
          <w:spacing w:val="-2"/>
        </w:rPr>
        <w:t>documentos:</w:t>
      </w:r>
    </w:p>
    <w:p w14:paraId="58BA8AFE" w14:textId="77777777" w:rsidR="00E21B3E" w:rsidRDefault="003C2509" w:rsidP="00B72360">
      <w:pPr>
        <w:pStyle w:val="PargrafodaLista"/>
        <w:numPr>
          <w:ilvl w:val="2"/>
          <w:numId w:val="51"/>
        </w:numPr>
        <w:tabs>
          <w:tab w:val="left" w:pos="2041"/>
        </w:tabs>
        <w:spacing w:line="360" w:lineRule="auto"/>
        <w:ind w:right="145" w:firstLine="0"/>
      </w:pPr>
      <w:r>
        <w:t>No caso de empresário individual: inscrição no Registro Público de Empresas Mercantis, a cargo da Junta Comercial da respectiva sede.</w:t>
      </w:r>
    </w:p>
    <w:p w14:paraId="077312A3" w14:textId="77777777" w:rsidR="00E21B3E" w:rsidRDefault="003C2509" w:rsidP="00B72360">
      <w:pPr>
        <w:pStyle w:val="PargrafodaLista"/>
        <w:numPr>
          <w:ilvl w:val="2"/>
          <w:numId w:val="51"/>
        </w:numPr>
        <w:tabs>
          <w:tab w:val="left" w:pos="2037"/>
        </w:tabs>
        <w:spacing w:line="360" w:lineRule="auto"/>
        <w:ind w:right="138" w:firstLine="0"/>
      </w:pPr>
      <w:r>
        <w:t>Os documentos de habilitação jurídica deverão ser acompanhados de todas as alterações ou da consolidação respectiva.</w:t>
      </w:r>
    </w:p>
    <w:p w14:paraId="649E9AF4" w14:textId="77777777" w:rsidR="00E21B3E" w:rsidRDefault="003C2509" w:rsidP="00B72360">
      <w:pPr>
        <w:pStyle w:val="PargrafodaLista"/>
        <w:numPr>
          <w:ilvl w:val="2"/>
          <w:numId w:val="51"/>
        </w:numPr>
        <w:tabs>
          <w:tab w:val="left" w:pos="2049"/>
        </w:tabs>
        <w:spacing w:line="360" w:lineRule="auto"/>
        <w:ind w:right="138"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3AB7522" w14:textId="77777777" w:rsidR="00E21B3E" w:rsidRDefault="003C2509" w:rsidP="00B72360">
      <w:pPr>
        <w:pStyle w:val="PargrafodaLista"/>
        <w:numPr>
          <w:ilvl w:val="2"/>
          <w:numId w:val="51"/>
        </w:numPr>
        <w:tabs>
          <w:tab w:val="left" w:pos="1984"/>
        </w:tabs>
        <w:spacing w:line="360" w:lineRule="auto"/>
        <w:ind w:right="141" w:firstLine="0"/>
      </w:pPr>
      <w:r>
        <w:t>Inscrição</w:t>
      </w:r>
      <w:r>
        <w:rPr>
          <w:spacing w:val="-9"/>
        </w:rPr>
        <w:t xml:space="preserve"> </w:t>
      </w:r>
      <w:r>
        <w:t>no</w:t>
      </w:r>
      <w:r>
        <w:rPr>
          <w:spacing w:val="-12"/>
        </w:rPr>
        <w:t xml:space="preserve"> </w:t>
      </w:r>
      <w:r>
        <w:t>Registro</w:t>
      </w:r>
      <w:r>
        <w:rPr>
          <w:spacing w:val="-10"/>
        </w:rPr>
        <w:t xml:space="preserve"> </w:t>
      </w:r>
      <w:r>
        <w:t>Público</w:t>
      </w:r>
      <w:r>
        <w:rPr>
          <w:spacing w:val="-10"/>
        </w:rPr>
        <w:t xml:space="preserve"> </w:t>
      </w:r>
      <w:r>
        <w:t>de</w:t>
      </w:r>
      <w:r>
        <w:rPr>
          <w:spacing w:val="-10"/>
        </w:rPr>
        <w:t xml:space="preserve"> </w:t>
      </w:r>
      <w:r>
        <w:t>Empresas</w:t>
      </w:r>
      <w:r>
        <w:rPr>
          <w:spacing w:val="-12"/>
        </w:rPr>
        <w:t xml:space="preserve"> </w:t>
      </w:r>
      <w:r>
        <w:t>Mercantis</w:t>
      </w:r>
      <w:r>
        <w:rPr>
          <w:spacing w:val="-12"/>
        </w:rPr>
        <w:t xml:space="preserve"> </w:t>
      </w:r>
      <w:r>
        <w:t>onde</w:t>
      </w:r>
      <w:r>
        <w:rPr>
          <w:spacing w:val="-10"/>
        </w:rPr>
        <w:t xml:space="preserve"> </w:t>
      </w:r>
      <w:r>
        <w:t>opera,</w:t>
      </w:r>
      <w:r>
        <w:rPr>
          <w:spacing w:val="-12"/>
        </w:rPr>
        <w:t xml:space="preserve"> </w:t>
      </w:r>
      <w:r>
        <w:t>com</w:t>
      </w:r>
      <w:r>
        <w:rPr>
          <w:spacing w:val="-9"/>
        </w:rPr>
        <w:t xml:space="preserve"> </w:t>
      </w:r>
      <w:r>
        <w:t>averbação</w:t>
      </w:r>
      <w:r>
        <w:rPr>
          <w:spacing w:val="-12"/>
        </w:rPr>
        <w:t xml:space="preserve"> </w:t>
      </w:r>
      <w:r>
        <w:t>no Registro onde tem sede a matriz, no caso de ser a participante sucursal, filial ou agência.</w:t>
      </w:r>
    </w:p>
    <w:p w14:paraId="53B961CE" w14:textId="77777777" w:rsidR="00E21B3E" w:rsidRDefault="003C2509" w:rsidP="00B72360">
      <w:pPr>
        <w:pStyle w:val="PargrafodaLista"/>
        <w:numPr>
          <w:ilvl w:val="2"/>
          <w:numId w:val="51"/>
        </w:numPr>
        <w:tabs>
          <w:tab w:val="left" w:pos="2015"/>
        </w:tabs>
        <w:spacing w:line="360" w:lineRule="auto"/>
        <w:ind w:right="142" w:firstLine="0"/>
      </w:pPr>
      <w:r>
        <w:t xml:space="preserve">No caso de sociedade simples: inscrição de ato constitutivo no Registro Civil das Pessoas Jurídicas do local de sua sede, acompanhada de prova da indicação dos seus </w:t>
      </w:r>
      <w:r>
        <w:rPr>
          <w:spacing w:val="-2"/>
        </w:rPr>
        <w:t>administradores.</w:t>
      </w:r>
    </w:p>
    <w:p w14:paraId="09EA0E7B" w14:textId="77777777" w:rsidR="00E21B3E" w:rsidRDefault="003C2509" w:rsidP="00B72360">
      <w:pPr>
        <w:pStyle w:val="PargrafodaLista"/>
        <w:numPr>
          <w:ilvl w:val="2"/>
          <w:numId w:val="51"/>
        </w:numPr>
        <w:tabs>
          <w:tab w:val="left" w:pos="2013"/>
        </w:tabs>
        <w:spacing w:line="360" w:lineRule="auto"/>
        <w:ind w:right="140" w:firstLine="0"/>
      </w:pPr>
      <w:r>
        <w:t>No caso de cooperativa: ata de fundação e estatuto social em vigor, com a ata da assembleia que o aprovou, devidamente arquivado na Junta Comercial ou inscrito no Registro civil das Pessoas Jurídicas da respectiva sede, bem como o registro de que trata o artigo 107 da Lei nº 5.764/1971.</w:t>
      </w:r>
    </w:p>
    <w:p w14:paraId="733A34B6" w14:textId="77777777" w:rsidR="00E21B3E" w:rsidRDefault="003C2509" w:rsidP="00B72360">
      <w:pPr>
        <w:pStyle w:val="PargrafodaLista"/>
        <w:numPr>
          <w:ilvl w:val="2"/>
          <w:numId w:val="51"/>
        </w:numPr>
        <w:tabs>
          <w:tab w:val="left" w:pos="2006"/>
        </w:tabs>
        <w:spacing w:line="360" w:lineRule="auto"/>
        <w:ind w:right="142" w:firstLine="0"/>
      </w:pPr>
      <w:r>
        <w:t>No caso de empresa ou sociedade estrangeira em funcionamento no País: decreto de autorização.</w:t>
      </w:r>
    </w:p>
    <w:p w14:paraId="1B051485" w14:textId="77777777" w:rsidR="00E21B3E" w:rsidRDefault="003C2509" w:rsidP="00B72360">
      <w:pPr>
        <w:pStyle w:val="Ttulo2"/>
        <w:numPr>
          <w:ilvl w:val="1"/>
          <w:numId w:val="51"/>
        </w:numPr>
        <w:tabs>
          <w:tab w:val="left" w:pos="1324"/>
        </w:tabs>
        <w:spacing w:line="362" w:lineRule="auto"/>
        <w:ind w:right="140" w:firstLine="0"/>
      </w:pPr>
      <w:r>
        <w:t>A Regularidade Fiscal e Trabalhista será demonstrada pela apresentação dos documentos abaixo:</w:t>
      </w:r>
    </w:p>
    <w:p w14:paraId="2CF0E319" w14:textId="77777777" w:rsidR="00E21B3E" w:rsidRDefault="003C2509" w:rsidP="00B72360">
      <w:pPr>
        <w:pStyle w:val="PargrafodaLista"/>
        <w:numPr>
          <w:ilvl w:val="2"/>
          <w:numId w:val="51"/>
        </w:numPr>
        <w:tabs>
          <w:tab w:val="left" w:pos="2001"/>
        </w:tabs>
        <w:spacing w:line="360" w:lineRule="auto"/>
        <w:ind w:right="138" w:firstLine="0"/>
      </w:pPr>
      <w:r>
        <w:t>Inscrição no Cadastro de Pessoas Físicas (CPF) ou no Cadastro Nacional da Pessoa Jurídica (CNPJ);</w:t>
      </w:r>
    </w:p>
    <w:p w14:paraId="3044F313" w14:textId="77777777" w:rsidR="00E21B3E" w:rsidRDefault="003C2509" w:rsidP="00B72360">
      <w:pPr>
        <w:pStyle w:val="PargrafodaLista"/>
        <w:numPr>
          <w:ilvl w:val="2"/>
          <w:numId w:val="51"/>
        </w:numPr>
        <w:tabs>
          <w:tab w:val="left" w:pos="1996"/>
        </w:tabs>
        <w:spacing w:line="360" w:lineRule="auto"/>
        <w:ind w:right="134" w:firstLine="0"/>
      </w:pPr>
      <w:r>
        <w:lastRenderedPageBreak/>
        <w:t>Prova de Regularidade perante o Fundo de Garantia por Tempo de Serviço – FGTS, emitido</w:t>
      </w:r>
      <w:r>
        <w:rPr>
          <w:spacing w:val="-13"/>
        </w:rPr>
        <w:t xml:space="preserve"> </w:t>
      </w:r>
      <w:r>
        <w:t>pela</w:t>
      </w:r>
      <w:r>
        <w:rPr>
          <w:spacing w:val="-12"/>
        </w:rPr>
        <w:t xml:space="preserve"> </w:t>
      </w:r>
      <w:r>
        <w:t>Caixa</w:t>
      </w:r>
      <w:r>
        <w:rPr>
          <w:spacing w:val="-12"/>
        </w:rPr>
        <w:t xml:space="preserve"> </w:t>
      </w:r>
      <w:r>
        <w:t>Econômica</w:t>
      </w:r>
      <w:r>
        <w:rPr>
          <w:spacing w:val="-12"/>
        </w:rPr>
        <w:t xml:space="preserve"> </w:t>
      </w:r>
      <w:r>
        <w:t>Federal,</w:t>
      </w:r>
      <w:r>
        <w:rPr>
          <w:spacing w:val="-12"/>
        </w:rPr>
        <w:t xml:space="preserve"> </w:t>
      </w:r>
      <w:r>
        <w:t>demonstrando</w:t>
      </w:r>
      <w:r>
        <w:rPr>
          <w:spacing w:val="-12"/>
        </w:rPr>
        <w:t xml:space="preserve"> </w:t>
      </w:r>
      <w:r>
        <w:t>situação</w:t>
      </w:r>
      <w:r>
        <w:rPr>
          <w:spacing w:val="-12"/>
        </w:rPr>
        <w:t xml:space="preserve"> </w:t>
      </w:r>
      <w:r>
        <w:t>regular</w:t>
      </w:r>
      <w:r>
        <w:rPr>
          <w:spacing w:val="-12"/>
        </w:rPr>
        <w:t xml:space="preserve"> </w:t>
      </w:r>
      <w:r>
        <w:t>no</w:t>
      </w:r>
      <w:r>
        <w:rPr>
          <w:spacing w:val="-12"/>
        </w:rPr>
        <w:t xml:space="preserve"> </w:t>
      </w:r>
      <w:r>
        <w:t>cumprimento</w:t>
      </w:r>
      <w:r>
        <w:rPr>
          <w:spacing w:val="-13"/>
        </w:rPr>
        <w:t xml:space="preserve"> </w:t>
      </w:r>
      <w:r>
        <w:t>dos encargos sociais instituídos por Lei;</w:t>
      </w:r>
    </w:p>
    <w:p w14:paraId="602DF432" w14:textId="77777777" w:rsidR="00E21B3E" w:rsidRDefault="003C2509" w:rsidP="00B72360">
      <w:pPr>
        <w:pStyle w:val="PargrafodaLista"/>
        <w:numPr>
          <w:ilvl w:val="2"/>
          <w:numId w:val="51"/>
        </w:numPr>
        <w:tabs>
          <w:tab w:val="left" w:pos="2006"/>
        </w:tabs>
        <w:spacing w:line="360" w:lineRule="auto"/>
        <w:ind w:right="140" w:firstLine="0"/>
      </w:pPr>
      <w:r>
        <w:t>Prova de Regularidade para com a Fazenda Nacional, mediante a apresentação de certidão expedida conjuntamente pela Secretaria da Receita Federal do Brasil</w:t>
      </w:r>
      <w:r>
        <w:rPr>
          <w:spacing w:val="-1"/>
        </w:rPr>
        <w:t xml:space="preserve"> </w:t>
      </w:r>
      <w:r>
        <w:t>(RFB)</w:t>
      </w:r>
      <w:r>
        <w:rPr>
          <w:spacing w:val="-1"/>
        </w:rPr>
        <w:t xml:space="preserve"> </w:t>
      </w:r>
      <w:r>
        <w:t>e pela</w:t>
      </w:r>
    </w:p>
    <w:p w14:paraId="5DFE0944" w14:textId="77777777" w:rsidR="00E21B3E" w:rsidRDefault="003C2509">
      <w:pPr>
        <w:pStyle w:val="Corpodetexto"/>
        <w:spacing w:before="180" w:line="360" w:lineRule="auto"/>
        <w:ind w:left="1276" w:right="135"/>
      </w:pPr>
      <w:r>
        <w:t>Procuradoria-Geral da Fazenda Nacional (PGFN), referente a todos os créditos tributários federais e à Dívida Ativa da União (DAU) por elas administrados, inclusive os créditos tributários</w:t>
      </w:r>
      <w:r>
        <w:rPr>
          <w:spacing w:val="-7"/>
        </w:rPr>
        <w:t xml:space="preserve"> </w:t>
      </w:r>
      <w:r>
        <w:t>relativos</w:t>
      </w:r>
      <w:r>
        <w:rPr>
          <w:spacing w:val="-6"/>
        </w:rPr>
        <w:t xml:space="preserve"> </w:t>
      </w:r>
      <w:r>
        <w:t>às</w:t>
      </w:r>
      <w:r>
        <w:rPr>
          <w:spacing w:val="-7"/>
        </w:rPr>
        <w:t xml:space="preserve"> </w:t>
      </w:r>
      <w:r>
        <w:t>contribuições</w:t>
      </w:r>
      <w:r>
        <w:rPr>
          <w:spacing w:val="-7"/>
        </w:rPr>
        <w:t xml:space="preserve"> </w:t>
      </w:r>
      <w:r>
        <w:t>sociais</w:t>
      </w:r>
      <w:r>
        <w:rPr>
          <w:spacing w:val="-7"/>
        </w:rPr>
        <w:t xml:space="preserve"> </w:t>
      </w:r>
      <w:r>
        <w:t>previstas</w:t>
      </w:r>
      <w:r>
        <w:rPr>
          <w:spacing w:val="-6"/>
        </w:rPr>
        <w:t xml:space="preserve"> </w:t>
      </w:r>
      <w:r>
        <w:t>nas</w:t>
      </w:r>
      <w:r>
        <w:rPr>
          <w:spacing w:val="-6"/>
        </w:rPr>
        <w:t xml:space="preserve"> </w:t>
      </w:r>
      <w:r>
        <w:t>alíneas</w:t>
      </w:r>
      <w:r>
        <w:rPr>
          <w:spacing w:val="-7"/>
        </w:rPr>
        <w:t xml:space="preserve"> </w:t>
      </w:r>
      <w:r>
        <w:t>“a”,</w:t>
      </w:r>
      <w:r>
        <w:rPr>
          <w:spacing w:val="-7"/>
        </w:rPr>
        <w:t xml:space="preserve"> </w:t>
      </w:r>
      <w:r>
        <w:t>“b”</w:t>
      </w:r>
      <w:r>
        <w:rPr>
          <w:spacing w:val="-7"/>
        </w:rPr>
        <w:t xml:space="preserve"> </w:t>
      </w:r>
      <w:r>
        <w:t>e</w:t>
      </w:r>
      <w:r>
        <w:rPr>
          <w:spacing w:val="-7"/>
        </w:rPr>
        <w:t xml:space="preserve"> </w:t>
      </w:r>
      <w:r>
        <w:t>“c”</w:t>
      </w:r>
      <w:r>
        <w:rPr>
          <w:spacing w:val="-9"/>
        </w:rPr>
        <w:t xml:space="preserve"> </w:t>
      </w:r>
      <w:r>
        <w:t>do</w:t>
      </w:r>
      <w:r>
        <w:rPr>
          <w:spacing w:val="-7"/>
        </w:rPr>
        <w:t xml:space="preserve"> </w:t>
      </w:r>
      <w:r>
        <w:t>parágrafo único do artigo 11 da Lei nº 8.212, de 24 de julho de 1991, às contribuições instituídas a título de substituição, e às contribuições devidas, por lei, a terceiros;</w:t>
      </w:r>
    </w:p>
    <w:p w14:paraId="75B64D24" w14:textId="77777777" w:rsidR="00E21B3E" w:rsidRDefault="003C2509" w:rsidP="00B72360">
      <w:pPr>
        <w:pStyle w:val="PargrafodaLista"/>
        <w:numPr>
          <w:ilvl w:val="2"/>
          <w:numId w:val="51"/>
        </w:numPr>
        <w:tabs>
          <w:tab w:val="left" w:pos="1987"/>
        </w:tabs>
        <w:ind w:left="1987"/>
      </w:pPr>
      <w:r>
        <w:t>Prova</w:t>
      </w:r>
      <w:r>
        <w:rPr>
          <w:spacing w:val="-12"/>
        </w:rPr>
        <w:t xml:space="preserve"> </w:t>
      </w:r>
      <w:r>
        <w:t>de</w:t>
      </w:r>
      <w:r>
        <w:rPr>
          <w:spacing w:val="-11"/>
        </w:rPr>
        <w:t xml:space="preserve"> </w:t>
      </w:r>
      <w:r>
        <w:t>Regularidade</w:t>
      </w:r>
      <w:r>
        <w:rPr>
          <w:spacing w:val="-12"/>
        </w:rPr>
        <w:t xml:space="preserve"> </w:t>
      </w:r>
      <w:r>
        <w:t>de</w:t>
      </w:r>
      <w:r>
        <w:rPr>
          <w:spacing w:val="-11"/>
        </w:rPr>
        <w:t xml:space="preserve"> </w:t>
      </w:r>
      <w:r>
        <w:t>Débitos</w:t>
      </w:r>
      <w:r>
        <w:rPr>
          <w:spacing w:val="-11"/>
        </w:rPr>
        <w:t xml:space="preserve"> </w:t>
      </w:r>
      <w:r>
        <w:t>Trabalhistas</w:t>
      </w:r>
      <w:r>
        <w:rPr>
          <w:spacing w:val="-10"/>
        </w:rPr>
        <w:t xml:space="preserve"> </w:t>
      </w:r>
      <w:r>
        <w:t>(CNDT),</w:t>
      </w:r>
      <w:r>
        <w:rPr>
          <w:spacing w:val="-12"/>
        </w:rPr>
        <w:t xml:space="preserve"> </w:t>
      </w:r>
      <w:r>
        <w:t>conforme</w:t>
      </w:r>
      <w:r>
        <w:rPr>
          <w:spacing w:val="-11"/>
        </w:rPr>
        <w:t xml:space="preserve"> </w:t>
      </w:r>
      <w:r>
        <w:t>Lei</w:t>
      </w:r>
      <w:r>
        <w:rPr>
          <w:spacing w:val="-10"/>
        </w:rPr>
        <w:t xml:space="preserve"> </w:t>
      </w:r>
      <w:r>
        <w:rPr>
          <w:spacing w:val="-2"/>
        </w:rPr>
        <w:t>12.440/2011;</w:t>
      </w:r>
    </w:p>
    <w:p w14:paraId="6DBA5D4E" w14:textId="77777777" w:rsidR="00E21B3E" w:rsidRDefault="003C2509" w:rsidP="00B72360">
      <w:pPr>
        <w:pStyle w:val="PargrafodaLista"/>
        <w:numPr>
          <w:ilvl w:val="2"/>
          <w:numId w:val="51"/>
        </w:numPr>
        <w:tabs>
          <w:tab w:val="left" w:pos="2037"/>
        </w:tabs>
        <w:spacing w:before="128" w:line="360" w:lineRule="auto"/>
        <w:ind w:right="137" w:firstLine="0"/>
      </w:pPr>
      <w:r>
        <w:t>Prova</w:t>
      </w:r>
      <w:r>
        <w:rPr>
          <w:spacing w:val="40"/>
        </w:rPr>
        <w:t xml:space="preserve"> </w:t>
      </w:r>
      <w:r>
        <w:t>de</w:t>
      </w:r>
      <w:r>
        <w:rPr>
          <w:spacing w:val="40"/>
        </w:rPr>
        <w:t xml:space="preserve"> </w:t>
      </w:r>
      <w:r>
        <w:t>Regularidade</w:t>
      </w:r>
      <w:r>
        <w:rPr>
          <w:spacing w:val="40"/>
        </w:rPr>
        <w:t xml:space="preserve"> </w:t>
      </w:r>
      <w:r>
        <w:t>para</w:t>
      </w:r>
      <w:r>
        <w:rPr>
          <w:spacing w:val="40"/>
        </w:rPr>
        <w:t xml:space="preserve"> </w:t>
      </w:r>
      <w:r>
        <w:t>com</w:t>
      </w:r>
      <w:r>
        <w:rPr>
          <w:spacing w:val="40"/>
        </w:rPr>
        <w:t xml:space="preserve"> </w:t>
      </w:r>
      <w:r>
        <w:t>a</w:t>
      </w:r>
      <w:r>
        <w:rPr>
          <w:spacing w:val="40"/>
        </w:rPr>
        <w:t xml:space="preserve"> </w:t>
      </w:r>
      <w:r>
        <w:t>Fazenda</w:t>
      </w:r>
      <w:r>
        <w:rPr>
          <w:spacing w:val="40"/>
        </w:rPr>
        <w:t xml:space="preserve"> </w:t>
      </w:r>
      <w:r>
        <w:t>Estadual,</w:t>
      </w:r>
      <w:r>
        <w:rPr>
          <w:spacing w:val="40"/>
        </w:rPr>
        <w:t xml:space="preserve"> </w:t>
      </w:r>
      <w:r>
        <w:t>do</w:t>
      </w:r>
      <w:r>
        <w:rPr>
          <w:spacing w:val="40"/>
        </w:rPr>
        <w:t xml:space="preserve"> </w:t>
      </w:r>
      <w:r>
        <w:t>domicílio</w:t>
      </w:r>
      <w:r>
        <w:rPr>
          <w:spacing w:val="40"/>
        </w:rPr>
        <w:t xml:space="preserve"> </w:t>
      </w:r>
      <w:r>
        <w:t>ou</w:t>
      </w:r>
      <w:r>
        <w:rPr>
          <w:spacing w:val="40"/>
        </w:rPr>
        <w:t xml:space="preserve"> </w:t>
      </w:r>
      <w:r>
        <w:t>sede</w:t>
      </w:r>
      <w:r>
        <w:rPr>
          <w:spacing w:val="40"/>
        </w:rPr>
        <w:t xml:space="preserve"> </w:t>
      </w:r>
      <w:r>
        <w:t xml:space="preserve">da </w:t>
      </w:r>
      <w:r>
        <w:rPr>
          <w:spacing w:val="-2"/>
        </w:rPr>
        <w:t>licitante;</w:t>
      </w:r>
    </w:p>
    <w:p w14:paraId="219A63A9" w14:textId="77777777" w:rsidR="00E21B3E" w:rsidRDefault="003C2509" w:rsidP="00B72360">
      <w:pPr>
        <w:pStyle w:val="PargrafodaLista"/>
        <w:numPr>
          <w:ilvl w:val="2"/>
          <w:numId w:val="51"/>
        </w:numPr>
        <w:tabs>
          <w:tab w:val="left" w:pos="2071"/>
        </w:tabs>
        <w:spacing w:before="2" w:line="360" w:lineRule="auto"/>
        <w:ind w:right="139" w:firstLine="48"/>
      </w:pPr>
      <w:r>
        <w:t>Prova</w:t>
      </w:r>
      <w:r>
        <w:rPr>
          <w:spacing w:val="28"/>
        </w:rPr>
        <w:t xml:space="preserve"> </w:t>
      </w:r>
      <w:r>
        <w:t>de</w:t>
      </w:r>
      <w:r>
        <w:rPr>
          <w:spacing w:val="29"/>
        </w:rPr>
        <w:t xml:space="preserve"> </w:t>
      </w:r>
      <w:r>
        <w:t>Regularidade</w:t>
      </w:r>
      <w:r>
        <w:rPr>
          <w:spacing w:val="29"/>
        </w:rPr>
        <w:t xml:space="preserve"> </w:t>
      </w:r>
      <w:r>
        <w:t>para</w:t>
      </w:r>
      <w:r>
        <w:rPr>
          <w:spacing w:val="29"/>
        </w:rPr>
        <w:t xml:space="preserve"> </w:t>
      </w:r>
      <w:r>
        <w:t>com</w:t>
      </w:r>
      <w:r>
        <w:rPr>
          <w:spacing w:val="30"/>
        </w:rPr>
        <w:t xml:space="preserve"> </w:t>
      </w:r>
      <w:r>
        <w:t>a</w:t>
      </w:r>
      <w:r>
        <w:rPr>
          <w:spacing w:val="29"/>
        </w:rPr>
        <w:t xml:space="preserve"> </w:t>
      </w:r>
      <w:r>
        <w:t>Fazenda</w:t>
      </w:r>
      <w:r>
        <w:rPr>
          <w:spacing w:val="29"/>
        </w:rPr>
        <w:t xml:space="preserve"> </w:t>
      </w:r>
      <w:r>
        <w:t>Municipal,</w:t>
      </w:r>
      <w:r>
        <w:rPr>
          <w:spacing w:val="29"/>
        </w:rPr>
        <w:t xml:space="preserve"> </w:t>
      </w:r>
      <w:r>
        <w:t>do</w:t>
      </w:r>
      <w:r>
        <w:rPr>
          <w:spacing w:val="29"/>
        </w:rPr>
        <w:t xml:space="preserve"> </w:t>
      </w:r>
      <w:r>
        <w:t>domicílio</w:t>
      </w:r>
      <w:r>
        <w:rPr>
          <w:spacing w:val="29"/>
        </w:rPr>
        <w:t xml:space="preserve"> </w:t>
      </w:r>
      <w:r>
        <w:t>ou</w:t>
      </w:r>
      <w:r>
        <w:rPr>
          <w:spacing w:val="29"/>
        </w:rPr>
        <w:t xml:space="preserve"> </w:t>
      </w:r>
      <w:r>
        <w:t>sede</w:t>
      </w:r>
      <w:r>
        <w:rPr>
          <w:spacing w:val="29"/>
        </w:rPr>
        <w:t xml:space="preserve"> </w:t>
      </w:r>
      <w:r>
        <w:t xml:space="preserve">da </w:t>
      </w:r>
      <w:r>
        <w:rPr>
          <w:spacing w:val="-2"/>
        </w:rPr>
        <w:t>licitante.</w:t>
      </w:r>
    </w:p>
    <w:p w14:paraId="3AEE1AA5" w14:textId="77777777" w:rsidR="00E21B3E" w:rsidRDefault="003C2509" w:rsidP="00B72360">
      <w:pPr>
        <w:pStyle w:val="Ttulo2"/>
        <w:numPr>
          <w:ilvl w:val="1"/>
          <w:numId w:val="51"/>
        </w:numPr>
        <w:tabs>
          <w:tab w:val="left" w:pos="1244"/>
        </w:tabs>
        <w:spacing w:line="258" w:lineRule="exact"/>
        <w:ind w:left="1244" w:hanging="534"/>
      </w:pPr>
      <w:r>
        <w:t>A</w:t>
      </w:r>
      <w:r>
        <w:rPr>
          <w:spacing w:val="-10"/>
        </w:rPr>
        <w:t xml:space="preserve"> </w:t>
      </w:r>
      <w:r>
        <w:t>Qualificação</w:t>
      </w:r>
      <w:r>
        <w:rPr>
          <w:spacing w:val="-8"/>
        </w:rPr>
        <w:t xml:space="preserve"> </w:t>
      </w:r>
      <w:r>
        <w:t>Econômico-Financeira</w:t>
      </w:r>
      <w:r>
        <w:rPr>
          <w:spacing w:val="-8"/>
        </w:rPr>
        <w:t xml:space="preserve"> </w:t>
      </w:r>
      <w:r>
        <w:t>exigirá</w:t>
      </w:r>
      <w:r>
        <w:rPr>
          <w:spacing w:val="-8"/>
        </w:rPr>
        <w:t xml:space="preserve"> </w:t>
      </w:r>
      <w:r>
        <w:t>a</w:t>
      </w:r>
      <w:r>
        <w:rPr>
          <w:spacing w:val="-8"/>
        </w:rPr>
        <w:t xml:space="preserve"> </w:t>
      </w:r>
      <w:r>
        <w:t>apresentação</w:t>
      </w:r>
      <w:r>
        <w:rPr>
          <w:spacing w:val="-9"/>
        </w:rPr>
        <w:t xml:space="preserve"> </w:t>
      </w:r>
      <w:r>
        <w:t>do</w:t>
      </w:r>
      <w:r>
        <w:rPr>
          <w:spacing w:val="-8"/>
        </w:rPr>
        <w:t xml:space="preserve"> </w:t>
      </w:r>
      <w:r>
        <w:t>seguinte</w:t>
      </w:r>
      <w:r>
        <w:rPr>
          <w:spacing w:val="-7"/>
        </w:rPr>
        <w:t xml:space="preserve"> </w:t>
      </w:r>
      <w:r>
        <w:rPr>
          <w:spacing w:val="-2"/>
        </w:rPr>
        <w:t>documento:</w:t>
      </w:r>
    </w:p>
    <w:p w14:paraId="5B80F405" w14:textId="77777777" w:rsidR="00310408" w:rsidRPr="00310408" w:rsidRDefault="004A4608" w:rsidP="00310408">
      <w:pPr>
        <w:spacing w:before="128" w:line="360" w:lineRule="auto"/>
        <w:ind w:left="1276" w:right="137"/>
        <w:jc w:val="both"/>
        <w:rPr>
          <w:bCs/>
        </w:rPr>
      </w:pPr>
      <w:r>
        <w:rPr>
          <w:b/>
        </w:rPr>
        <w:t>14.10</w:t>
      </w:r>
      <w:r w:rsidR="003C2509">
        <w:rPr>
          <w:b/>
        </w:rPr>
        <w:t>.1</w:t>
      </w:r>
      <w:r w:rsidR="00310408">
        <w:rPr>
          <w:b/>
        </w:rPr>
        <w:t xml:space="preserve">. </w:t>
      </w:r>
      <w:r w:rsidR="00310408" w:rsidRPr="00310408">
        <w:rPr>
          <w:bCs/>
        </w:rPr>
        <w:t>Da Qualificação Econômico-Financeira:</w:t>
      </w:r>
    </w:p>
    <w:p w14:paraId="7D1E59FA" w14:textId="77777777" w:rsidR="00310408" w:rsidRPr="00310408" w:rsidRDefault="00310408" w:rsidP="00310408">
      <w:pPr>
        <w:spacing w:before="128" w:line="360" w:lineRule="auto"/>
        <w:ind w:left="1276" w:right="137"/>
        <w:jc w:val="both"/>
        <w:rPr>
          <w:bCs/>
        </w:rPr>
      </w:pPr>
      <w:r>
        <w:rPr>
          <w:bCs/>
        </w:rPr>
        <w:t>I</w:t>
      </w:r>
      <w:r w:rsidRPr="00310408">
        <w:rPr>
          <w:bCs/>
        </w:rPr>
        <w:t>.</w:t>
      </w:r>
      <w:r w:rsidRPr="00310408">
        <w:rPr>
          <w:bCs/>
        </w:rPr>
        <w:tab/>
        <w:t>Certidão Negativa de falência expedida pelo distribuidor da sede da pessoa jurídica, ou de execução patrimonial, expedida no domicilio da pessoa física. Se o licitante não for sediado na Comarca de Cabo Frio, as certidões deverão vir acompanhadas de declaração oficial da autoridade judiciária competente, relacionando os distribuidores que, na Comarca de sua sede, tenham atribuição para expedir certidões negativas de falências e recuperação judicial.</w:t>
      </w:r>
    </w:p>
    <w:p w14:paraId="106EB6D2" w14:textId="77777777" w:rsidR="00310408" w:rsidRPr="00310408" w:rsidRDefault="00310408" w:rsidP="00310408">
      <w:pPr>
        <w:spacing w:before="128" w:line="360" w:lineRule="auto"/>
        <w:ind w:left="1276" w:right="137"/>
        <w:jc w:val="both"/>
        <w:rPr>
          <w:bCs/>
        </w:rPr>
      </w:pPr>
      <w:r>
        <w:rPr>
          <w:bCs/>
        </w:rPr>
        <w:t>II</w:t>
      </w:r>
      <w:r w:rsidRPr="00310408">
        <w:rPr>
          <w:bCs/>
        </w:rPr>
        <w:t>.</w:t>
      </w:r>
      <w:r w:rsidRPr="00310408">
        <w:rPr>
          <w:bCs/>
        </w:rPr>
        <w:tab/>
        <w:t>Caso não conste prazo de validade, será aceita a certidão emitida em até 90 (noventa) dias corridos, antes da data de apresentação dos Documentos de Habilitação.</w:t>
      </w:r>
    </w:p>
    <w:p w14:paraId="02685874" w14:textId="77777777" w:rsidR="00310408" w:rsidRPr="00310408" w:rsidRDefault="00310408" w:rsidP="00310408">
      <w:pPr>
        <w:spacing w:before="128" w:line="360" w:lineRule="auto"/>
        <w:ind w:left="1276" w:right="137"/>
        <w:jc w:val="both"/>
        <w:rPr>
          <w:bCs/>
        </w:rPr>
      </w:pPr>
      <w:r>
        <w:rPr>
          <w:bCs/>
        </w:rPr>
        <w:t>III.</w:t>
      </w:r>
      <w:r w:rsidRPr="00310408">
        <w:rPr>
          <w:bCs/>
        </w:rPr>
        <w:tab/>
        <w:t>No caso de praças com mais de um cartório distribuidor, deverão ser apresentadas as certidões de cada distribuidor.</w:t>
      </w:r>
    </w:p>
    <w:p w14:paraId="78161C86" w14:textId="77777777" w:rsidR="00310408" w:rsidRPr="00310408" w:rsidRDefault="00310408" w:rsidP="00310408">
      <w:pPr>
        <w:spacing w:before="128" w:line="360" w:lineRule="auto"/>
        <w:ind w:left="1276" w:right="137"/>
        <w:jc w:val="both"/>
        <w:rPr>
          <w:bCs/>
        </w:rPr>
      </w:pPr>
      <w:r>
        <w:rPr>
          <w:bCs/>
        </w:rPr>
        <w:t xml:space="preserve">IV. </w:t>
      </w:r>
      <w:r w:rsidRPr="00310408">
        <w:rPr>
          <w:bCs/>
        </w:rPr>
        <w:t xml:space="preserve">Balanço patrimonial e demonstrações contábeis dos 2 (dois) últimos exercícios sociais, observada a exceção disposta no §6º do Art. 69 da Lei nº 14.133, já exigíveis e apresentados na forma da lei, que comprove a boa situação financeira da licitante, vedada a sua substituição por balancetes ou balanços provisórios, que comprove a boa situação financeira da empresa, podendo ser atualizados por índices oficiais quando encerrados a </w:t>
      </w:r>
      <w:r w:rsidRPr="00310408">
        <w:rPr>
          <w:bCs/>
        </w:rPr>
        <w:lastRenderedPageBreak/>
        <w:t xml:space="preserve">mais de 03 (três) meses da data de apresentação dos Documentos de Habilitação. </w:t>
      </w:r>
    </w:p>
    <w:p w14:paraId="03513E57" w14:textId="77777777" w:rsidR="00310408" w:rsidRPr="00310408" w:rsidRDefault="00310408" w:rsidP="00310408">
      <w:pPr>
        <w:spacing w:before="128" w:line="360" w:lineRule="auto"/>
        <w:ind w:left="1276" w:right="137"/>
        <w:jc w:val="both"/>
        <w:rPr>
          <w:bCs/>
        </w:rPr>
      </w:pPr>
      <w:r>
        <w:rPr>
          <w:bCs/>
        </w:rPr>
        <w:t xml:space="preserve">V. </w:t>
      </w:r>
      <w:r w:rsidRPr="00310408">
        <w:rPr>
          <w:bCs/>
        </w:rPr>
        <w:tab/>
        <w:t>O balanço patrimonial e as demonstrações contábeis deverão estar assinados pelo responsável legal da licitante e pelo responsável por sua elaboração, Contador ou outro profissional equivalente, devidamente registrado no respectivo conselho de classe profissional.</w:t>
      </w:r>
    </w:p>
    <w:p w14:paraId="5ED14B2C" w14:textId="77777777" w:rsidR="00310408" w:rsidRPr="00310408" w:rsidRDefault="00310408" w:rsidP="00310408">
      <w:pPr>
        <w:spacing w:before="128" w:line="360" w:lineRule="auto"/>
        <w:ind w:left="1276" w:right="137"/>
        <w:jc w:val="both"/>
        <w:rPr>
          <w:bCs/>
        </w:rPr>
      </w:pPr>
      <w:r>
        <w:rPr>
          <w:bCs/>
        </w:rPr>
        <w:t xml:space="preserve">VI. </w:t>
      </w:r>
      <w:r w:rsidRPr="00310408">
        <w:rPr>
          <w:bCs/>
        </w:rPr>
        <w:t>Se necessária a atualização do balanço, com suas demonstrações contábeis, e do patrimônio líquido, deverá ser apresentado o memorial de cálculo correspondente, assinado pelo responsável legal da licitante e pelo responsável por sua elaboração, Contador ou outro profissional equivalente, devidamente registrado no respectivo conselho de classe profissional.</w:t>
      </w:r>
    </w:p>
    <w:p w14:paraId="1E3DC057" w14:textId="77777777" w:rsidR="00E21B3E" w:rsidRDefault="00310408" w:rsidP="00310408">
      <w:pPr>
        <w:spacing w:before="128" w:line="360" w:lineRule="auto"/>
        <w:ind w:left="1276" w:right="137"/>
        <w:jc w:val="both"/>
      </w:pPr>
      <w:r>
        <w:rPr>
          <w:bCs/>
        </w:rPr>
        <w:t xml:space="preserve">VII. </w:t>
      </w:r>
      <w:r w:rsidRPr="00310408">
        <w:rPr>
          <w:bCs/>
        </w:rPr>
        <w:t>O balanço patrimonial deverá estar registrado ou na Junta Comercial ou no Registro Civil das Pessoas Jurídicas, conforme o tipo de empresa da licitante e apresentado de acordo com os incisos de I a III, ou autenticado por meio do Sistema Público de Escrituração Digital – SPED, para as empresas que utilizem o sistema eletrônico de escrituração e que tenham seus documentos registrados na Junta Comercial, apresentado conforme</w:t>
      </w:r>
      <w:r>
        <w:rPr>
          <w:bCs/>
        </w:rPr>
        <w:t xml:space="preserve"> especificações no item </w:t>
      </w:r>
      <w:r w:rsidR="00946693" w:rsidRPr="00946693">
        <w:rPr>
          <w:b/>
        </w:rPr>
        <w:t>9.20</w:t>
      </w:r>
      <w:r w:rsidR="00946693">
        <w:rPr>
          <w:bCs/>
        </w:rPr>
        <w:t xml:space="preserve"> do Termo de Referência.</w:t>
      </w:r>
    </w:p>
    <w:p w14:paraId="42087C8F" w14:textId="77777777" w:rsidR="00E21B3E" w:rsidRDefault="003C2509" w:rsidP="00BA2462">
      <w:pPr>
        <w:pStyle w:val="PargrafodaLista"/>
        <w:numPr>
          <w:ilvl w:val="1"/>
          <w:numId w:val="51"/>
        </w:numPr>
        <w:tabs>
          <w:tab w:val="left" w:pos="1429"/>
        </w:tabs>
        <w:spacing w:before="1" w:line="360" w:lineRule="auto"/>
        <w:ind w:left="1276" w:right="134" w:firstLine="0"/>
        <w:rPr>
          <w:b/>
        </w:rPr>
      </w:pPr>
      <w:r>
        <w:rPr>
          <w:b/>
        </w:rPr>
        <w:t xml:space="preserve">A </w:t>
      </w:r>
      <w:r w:rsidRPr="00072D0C">
        <w:rPr>
          <w:b/>
        </w:rPr>
        <w:t>documentação relativa à QUALIFICAÇÃO TÉCNIC</w:t>
      </w:r>
      <w:r w:rsidR="005C0B95" w:rsidRPr="00072D0C">
        <w:rPr>
          <w:b/>
        </w:rPr>
        <w:t>A</w:t>
      </w:r>
      <w:r w:rsidRPr="00072D0C">
        <w:rPr>
          <w:b/>
        </w:rPr>
        <w:t xml:space="preserve"> exigirá</w:t>
      </w:r>
      <w:r>
        <w:rPr>
          <w:b/>
          <w:spacing w:val="-1"/>
        </w:rPr>
        <w:t xml:space="preserve"> </w:t>
      </w:r>
      <w:r>
        <w:rPr>
          <w:b/>
        </w:rPr>
        <w:t>a apresentação</w:t>
      </w:r>
      <w:r>
        <w:rPr>
          <w:b/>
          <w:spacing w:val="-1"/>
        </w:rPr>
        <w:t xml:space="preserve"> </w:t>
      </w:r>
      <w:r>
        <w:rPr>
          <w:b/>
        </w:rPr>
        <w:t>dos seguintes documentos:</w:t>
      </w:r>
    </w:p>
    <w:p w14:paraId="5A9F4134"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A955E21"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Será admitida, para fins de comprovação de quantitativo mínimo, a apresentação e o somatório de diferentes atestados executados de forma concomitante.</w:t>
      </w:r>
    </w:p>
    <w:p w14:paraId="3F48E397"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Os atestados de capacidade técnica poderão ser apresentados em nome da matriz ou da filial do fornecedor.</w:t>
      </w:r>
    </w:p>
    <w:p w14:paraId="6A4FFC42"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98D591B"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O fornecedor poderá ainda utilizar o disposto no art. 124 do Decreto Municipal nº 7074/2023, para apresentar outras formas de comprovação.</w:t>
      </w:r>
    </w:p>
    <w:p w14:paraId="5EA00E37"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 xml:space="preserve">Certificado de qualificação técnica de funcionamento, emitido pelo Conselho Executivo das Normas-Padrão (CENP) ou por entidade equivalente legalmente reconhecida </w:t>
      </w:r>
      <w:r w:rsidRPr="009D1BE5">
        <w:rPr>
          <w:b w:val="0"/>
        </w:rPr>
        <w:lastRenderedPageBreak/>
        <w:t>como fiscalizadora e certificadora das condições técnicas de agências de propaganda, conforme disposto no § 1º do art. 4º da Lei nº 12.232/2010.</w:t>
      </w:r>
    </w:p>
    <w:p w14:paraId="3D4E30AB" w14:textId="77777777" w:rsidR="00946693" w:rsidRPr="009D1BE5" w:rsidRDefault="00946693" w:rsidP="00BA2462">
      <w:pPr>
        <w:pStyle w:val="Ttulo1"/>
        <w:numPr>
          <w:ilvl w:val="2"/>
          <w:numId w:val="51"/>
        </w:numPr>
        <w:spacing w:line="360" w:lineRule="auto"/>
        <w:ind w:left="1276" w:firstLine="0"/>
        <w:jc w:val="both"/>
        <w:rPr>
          <w:b w:val="0"/>
        </w:rPr>
      </w:pPr>
      <w:r w:rsidRPr="009D1BE5">
        <w:rPr>
          <w:b w:val="0"/>
        </w:rPr>
        <w:t>O certificado de qualificação técnica de funcionamento emitido para a matriz da agência valerá para a filial.</w:t>
      </w:r>
    </w:p>
    <w:p w14:paraId="7BADDE0B" w14:textId="6322573E" w:rsidR="00946693" w:rsidRDefault="00946693" w:rsidP="00BA2462">
      <w:pPr>
        <w:pStyle w:val="Ttulo1"/>
        <w:numPr>
          <w:ilvl w:val="2"/>
          <w:numId w:val="51"/>
        </w:numPr>
        <w:spacing w:line="360" w:lineRule="auto"/>
        <w:ind w:left="1276" w:firstLine="0"/>
        <w:jc w:val="both"/>
        <w:rPr>
          <w:rFonts w:ascii="Arial" w:hAnsi="Arial" w:cs="Arial"/>
          <w:b w:val="0"/>
          <w:bCs w:val="0"/>
          <w:color w:val="000000"/>
          <w:sz w:val="20"/>
          <w:szCs w:val="20"/>
        </w:rPr>
      </w:pPr>
      <w:r w:rsidRPr="009D1BE5">
        <w:rPr>
          <w:b w:val="0"/>
        </w:rPr>
        <w:t xml:space="preserve">O documento obtido no site do CENP ou da entidade equivalente terá sua validade verificada pela Comissão </w:t>
      </w:r>
      <w:r w:rsidR="00BA2462">
        <w:rPr>
          <w:b w:val="0"/>
        </w:rPr>
        <w:t>de Contratação</w:t>
      </w:r>
      <w:r w:rsidRPr="009D1BE5">
        <w:rPr>
          <w:b w:val="0"/>
        </w:rPr>
        <w:t>.</w:t>
      </w:r>
    </w:p>
    <w:p w14:paraId="582C489A" w14:textId="77777777" w:rsidR="00946693" w:rsidRDefault="00946693" w:rsidP="00946693">
      <w:pPr>
        <w:pStyle w:val="Ttulo1"/>
        <w:tabs>
          <w:tab w:val="left" w:pos="1376"/>
        </w:tabs>
        <w:spacing w:line="256" w:lineRule="exact"/>
        <w:ind w:left="710"/>
        <w:jc w:val="both"/>
        <w:rPr>
          <w:rFonts w:ascii="Arial" w:hAnsi="Arial" w:cs="Arial"/>
          <w:b w:val="0"/>
          <w:bCs w:val="0"/>
          <w:color w:val="000000"/>
          <w:sz w:val="20"/>
          <w:szCs w:val="20"/>
        </w:rPr>
      </w:pPr>
    </w:p>
    <w:p w14:paraId="35EA187C" w14:textId="77777777" w:rsidR="00E21B3E" w:rsidRDefault="003C2509" w:rsidP="00595F43">
      <w:pPr>
        <w:pStyle w:val="Ttulo1"/>
        <w:numPr>
          <w:ilvl w:val="1"/>
          <w:numId w:val="51"/>
        </w:numPr>
        <w:tabs>
          <w:tab w:val="left" w:pos="1370"/>
        </w:tabs>
        <w:spacing w:before="128" w:line="360" w:lineRule="auto"/>
        <w:ind w:left="1134" w:right="138" w:firstLine="0"/>
        <w:jc w:val="both"/>
      </w:pPr>
      <w:r>
        <w:t>DA</w:t>
      </w:r>
      <w:r>
        <w:rPr>
          <w:spacing w:val="-7"/>
        </w:rPr>
        <w:t xml:space="preserve"> </w:t>
      </w:r>
      <w:r>
        <w:t>COMPROVAÇÃO</w:t>
      </w:r>
      <w:r>
        <w:rPr>
          <w:spacing w:val="-8"/>
        </w:rPr>
        <w:t xml:space="preserve"> </w:t>
      </w:r>
      <w:r>
        <w:t>DA</w:t>
      </w:r>
      <w:r>
        <w:rPr>
          <w:spacing w:val="-7"/>
        </w:rPr>
        <w:t xml:space="preserve"> </w:t>
      </w:r>
      <w:r>
        <w:t>REGULARIDADE</w:t>
      </w:r>
      <w:r>
        <w:rPr>
          <w:spacing w:val="-8"/>
        </w:rPr>
        <w:t xml:space="preserve"> </w:t>
      </w:r>
      <w:r>
        <w:t>FISCAL</w:t>
      </w:r>
      <w:r>
        <w:rPr>
          <w:spacing w:val="-7"/>
        </w:rPr>
        <w:t xml:space="preserve"> </w:t>
      </w:r>
      <w:r>
        <w:t>E</w:t>
      </w:r>
      <w:r>
        <w:rPr>
          <w:spacing w:val="-8"/>
        </w:rPr>
        <w:t xml:space="preserve"> </w:t>
      </w:r>
      <w:r>
        <w:t>DO</w:t>
      </w:r>
      <w:r>
        <w:rPr>
          <w:spacing w:val="-7"/>
        </w:rPr>
        <w:t xml:space="preserve"> </w:t>
      </w:r>
      <w:r>
        <w:t>DIREITO</w:t>
      </w:r>
      <w:r>
        <w:rPr>
          <w:spacing w:val="-7"/>
        </w:rPr>
        <w:t xml:space="preserve"> </w:t>
      </w:r>
      <w:r>
        <w:t>DE</w:t>
      </w:r>
      <w:r>
        <w:rPr>
          <w:spacing w:val="-8"/>
        </w:rPr>
        <w:t xml:space="preserve"> </w:t>
      </w:r>
      <w:r>
        <w:t>PREFERÊNCIA</w:t>
      </w:r>
      <w:r>
        <w:rPr>
          <w:spacing w:val="-8"/>
        </w:rPr>
        <w:t xml:space="preserve"> </w:t>
      </w:r>
      <w:r>
        <w:t>DAS MICROEMPRESA (ME), EMPRESA DE PEQUENO PORTE (EPP)</w:t>
      </w:r>
    </w:p>
    <w:p w14:paraId="70BA0D08" w14:textId="77777777" w:rsidR="00E21B3E" w:rsidRDefault="003C2509" w:rsidP="00595F43">
      <w:pPr>
        <w:pStyle w:val="PargrafodaLista"/>
        <w:numPr>
          <w:ilvl w:val="2"/>
          <w:numId w:val="51"/>
        </w:numPr>
        <w:tabs>
          <w:tab w:val="left" w:pos="2200"/>
        </w:tabs>
        <w:spacing w:line="360" w:lineRule="auto"/>
        <w:ind w:left="1134" w:right="141" w:firstLine="0"/>
      </w:pPr>
      <w:r>
        <w:t>As Microempresas, Empresa de Pequeno Porte deverão apresentar toda a documentação exigida para efeito de</w:t>
      </w:r>
      <w:r>
        <w:rPr>
          <w:spacing w:val="-2"/>
        </w:rPr>
        <w:t xml:space="preserve"> </w:t>
      </w:r>
      <w:r>
        <w:t>comprovação</w:t>
      </w:r>
      <w:r>
        <w:rPr>
          <w:spacing w:val="-1"/>
        </w:rPr>
        <w:t xml:space="preserve"> </w:t>
      </w:r>
      <w:r>
        <w:t>de sua regularidade fiscal</w:t>
      </w:r>
      <w:r>
        <w:rPr>
          <w:spacing w:val="-1"/>
        </w:rPr>
        <w:t xml:space="preserve"> </w:t>
      </w:r>
      <w:r>
        <w:t>e trabalhista, mesmo que apresente alguma restrição.</w:t>
      </w:r>
    </w:p>
    <w:p w14:paraId="2C92F0C1" w14:textId="77777777" w:rsidR="00E21B3E" w:rsidRDefault="003C2509" w:rsidP="00045510">
      <w:pPr>
        <w:pStyle w:val="PargrafodaLista"/>
        <w:numPr>
          <w:ilvl w:val="2"/>
          <w:numId w:val="51"/>
        </w:numPr>
        <w:tabs>
          <w:tab w:val="left" w:pos="2113"/>
        </w:tabs>
        <w:spacing w:line="360" w:lineRule="auto"/>
        <w:ind w:left="1134" w:right="137" w:firstLine="0"/>
      </w:pPr>
      <w:r>
        <w:t>Será</w:t>
      </w:r>
      <w:r>
        <w:rPr>
          <w:spacing w:val="-10"/>
        </w:rPr>
        <w:t xml:space="preserve"> </w:t>
      </w:r>
      <w:r>
        <w:t>assegurado,</w:t>
      </w:r>
      <w:r>
        <w:rPr>
          <w:spacing w:val="-11"/>
        </w:rPr>
        <w:t xml:space="preserve"> </w:t>
      </w:r>
      <w:r>
        <w:t>como</w:t>
      </w:r>
      <w:r>
        <w:rPr>
          <w:spacing w:val="-10"/>
        </w:rPr>
        <w:t xml:space="preserve"> </w:t>
      </w:r>
      <w:r>
        <w:t>critério</w:t>
      </w:r>
      <w:r>
        <w:rPr>
          <w:spacing w:val="-10"/>
        </w:rPr>
        <w:t xml:space="preserve"> </w:t>
      </w:r>
      <w:r>
        <w:t>de</w:t>
      </w:r>
      <w:r>
        <w:rPr>
          <w:spacing w:val="-10"/>
        </w:rPr>
        <w:t xml:space="preserve"> </w:t>
      </w:r>
      <w:r>
        <w:t>desempate,</w:t>
      </w:r>
      <w:r>
        <w:rPr>
          <w:spacing w:val="-10"/>
        </w:rPr>
        <w:t xml:space="preserve"> </w:t>
      </w:r>
      <w:r>
        <w:t>a</w:t>
      </w:r>
      <w:r>
        <w:rPr>
          <w:spacing w:val="-10"/>
        </w:rPr>
        <w:t xml:space="preserve"> </w:t>
      </w:r>
      <w:r>
        <w:t>preferência</w:t>
      </w:r>
      <w:r>
        <w:rPr>
          <w:spacing w:val="-10"/>
        </w:rPr>
        <w:t xml:space="preserve"> </w:t>
      </w:r>
      <w:r>
        <w:t>de</w:t>
      </w:r>
      <w:r>
        <w:rPr>
          <w:spacing w:val="-11"/>
        </w:rPr>
        <w:t xml:space="preserve"> </w:t>
      </w:r>
      <w:r>
        <w:t>contratação</w:t>
      </w:r>
      <w:r>
        <w:rPr>
          <w:spacing w:val="-9"/>
        </w:rPr>
        <w:t xml:space="preserve"> </w:t>
      </w:r>
      <w:r>
        <w:t>para</w:t>
      </w:r>
      <w:r>
        <w:rPr>
          <w:spacing w:val="-10"/>
        </w:rPr>
        <w:t xml:space="preserve"> </w:t>
      </w:r>
      <w:r>
        <w:t>as ME ou EPP.</w:t>
      </w:r>
    </w:p>
    <w:p w14:paraId="1C2AF7E7" w14:textId="77777777" w:rsidR="00E21B3E" w:rsidRDefault="003C2509" w:rsidP="00045510">
      <w:pPr>
        <w:pStyle w:val="PargrafodaLista"/>
        <w:numPr>
          <w:ilvl w:val="2"/>
          <w:numId w:val="51"/>
        </w:numPr>
        <w:tabs>
          <w:tab w:val="left" w:pos="2154"/>
        </w:tabs>
        <w:spacing w:line="360" w:lineRule="auto"/>
        <w:ind w:left="1134" w:right="137" w:firstLine="0"/>
      </w:pPr>
      <w:r>
        <w:t>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14:paraId="37751FF3" w14:textId="77777777" w:rsidR="00E21B3E" w:rsidRDefault="003C2509" w:rsidP="00045510">
      <w:pPr>
        <w:pStyle w:val="PargrafodaLista"/>
        <w:numPr>
          <w:ilvl w:val="2"/>
          <w:numId w:val="51"/>
        </w:numPr>
        <w:tabs>
          <w:tab w:val="left" w:pos="2162"/>
        </w:tabs>
        <w:spacing w:line="360" w:lineRule="auto"/>
        <w:ind w:left="1134" w:right="138" w:firstLine="0"/>
      </w:pPr>
      <w:r>
        <w:t>Ocorrendo o empate acima descrito, a ME ou EPP melhor classificada poderá apresentar</w:t>
      </w:r>
      <w:r>
        <w:rPr>
          <w:spacing w:val="-13"/>
        </w:rPr>
        <w:t xml:space="preserve"> </w:t>
      </w:r>
      <w:r>
        <w:t>nova</w:t>
      </w:r>
      <w:r>
        <w:rPr>
          <w:spacing w:val="-12"/>
        </w:rPr>
        <w:t xml:space="preserve"> </w:t>
      </w:r>
      <w:r>
        <w:t>proposta</w:t>
      </w:r>
      <w:r>
        <w:rPr>
          <w:spacing w:val="-12"/>
        </w:rPr>
        <w:t xml:space="preserve"> </w:t>
      </w:r>
      <w:r>
        <w:t>de</w:t>
      </w:r>
      <w:r>
        <w:rPr>
          <w:spacing w:val="-12"/>
        </w:rPr>
        <w:t xml:space="preserve"> </w:t>
      </w:r>
      <w:r>
        <w:t>preço</w:t>
      </w:r>
      <w:r>
        <w:rPr>
          <w:spacing w:val="-12"/>
        </w:rPr>
        <w:t xml:space="preserve"> </w:t>
      </w:r>
      <w:r>
        <w:t>inferior</w:t>
      </w:r>
      <w:r>
        <w:rPr>
          <w:spacing w:val="-12"/>
        </w:rPr>
        <w:t xml:space="preserve"> </w:t>
      </w:r>
      <w:r>
        <w:t>à</w:t>
      </w:r>
      <w:r>
        <w:rPr>
          <w:spacing w:val="-12"/>
        </w:rPr>
        <w:t xml:space="preserve"> </w:t>
      </w:r>
      <w:r>
        <w:t>menor</w:t>
      </w:r>
      <w:r>
        <w:rPr>
          <w:spacing w:val="-12"/>
        </w:rPr>
        <w:t xml:space="preserve"> </w:t>
      </w:r>
      <w:r>
        <w:t>proposta</w:t>
      </w:r>
      <w:r>
        <w:rPr>
          <w:spacing w:val="-12"/>
        </w:rPr>
        <w:t xml:space="preserve"> </w:t>
      </w:r>
      <w:r>
        <w:t>classificada,</w:t>
      </w:r>
      <w:r>
        <w:rPr>
          <w:spacing w:val="-13"/>
        </w:rPr>
        <w:t xml:space="preserve"> </w:t>
      </w:r>
      <w:r>
        <w:t>na</w:t>
      </w:r>
      <w:r>
        <w:rPr>
          <w:spacing w:val="-12"/>
        </w:rPr>
        <w:t xml:space="preserve"> </w:t>
      </w:r>
      <w:r>
        <w:t>própria</w:t>
      </w:r>
      <w:r>
        <w:rPr>
          <w:spacing w:val="-12"/>
        </w:rPr>
        <w:t xml:space="preserve"> </w:t>
      </w:r>
      <w:r>
        <w:t>sessão se</w:t>
      </w:r>
      <w:r>
        <w:rPr>
          <w:spacing w:val="-6"/>
        </w:rPr>
        <w:t xml:space="preserve"> </w:t>
      </w:r>
      <w:r>
        <w:t>presente</w:t>
      </w:r>
      <w:r>
        <w:rPr>
          <w:spacing w:val="-6"/>
        </w:rPr>
        <w:t xml:space="preserve"> </w:t>
      </w:r>
      <w:r>
        <w:t>o</w:t>
      </w:r>
      <w:r>
        <w:rPr>
          <w:spacing w:val="-6"/>
        </w:rPr>
        <w:t xml:space="preserve"> </w:t>
      </w:r>
      <w:r>
        <w:t>representante</w:t>
      </w:r>
      <w:r>
        <w:rPr>
          <w:spacing w:val="-7"/>
        </w:rPr>
        <w:t xml:space="preserve"> </w:t>
      </w:r>
      <w:r>
        <w:t>com</w:t>
      </w:r>
      <w:r>
        <w:rPr>
          <w:spacing w:val="-5"/>
        </w:rPr>
        <w:t xml:space="preserve"> </w:t>
      </w:r>
      <w:r>
        <w:t>poder</w:t>
      </w:r>
      <w:r>
        <w:rPr>
          <w:spacing w:val="-7"/>
        </w:rPr>
        <w:t xml:space="preserve"> </w:t>
      </w:r>
      <w:r>
        <w:t>para</w:t>
      </w:r>
      <w:r>
        <w:rPr>
          <w:spacing w:val="-7"/>
        </w:rPr>
        <w:t xml:space="preserve"> </w:t>
      </w:r>
      <w:r>
        <w:t>ofertar</w:t>
      </w:r>
      <w:r>
        <w:rPr>
          <w:spacing w:val="-7"/>
        </w:rPr>
        <w:t xml:space="preserve"> </w:t>
      </w:r>
      <w:r>
        <w:t>nova</w:t>
      </w:r>
      <w:r>
        <w:rPr>
          <w:spacing w:val="-7"/>
        </w:rPr>
        <w:t xml:space="preserve"> </w:t>
      </w:r>
      <w:r>
        <w:t>proposta</w:t>
      </w:r>
      <w:r>
        <w:rPr>
          <w:spacing w:val="-7"/>
        </w:rPr>
        <w:t xml:space="preserve"> </w:t>
      </w:r>
      <w:r>
        <w:t>ou</w:t>
      </w:r>
      <w:r>
        <w:rPr>
          <w:spacing w:val="-6"/>
        </w:rPr>
        <w:t xml:space="preserve"> </w:t>
      </w:r>
      <w:r>
        <w:t>no</w:t>
      </w:r>
      <w:r>
        <w:rPr>
          <w:spacing w:val="-6"/>
        </w:rPr>
        <w:t xml:space="preserve"> </w:t>
      </w:r>
      <w:r>
        <w:t>prazo</w:t>
      </w:r>
      <w:r>
        <w:rPr>
          <w:spacing w:val="-6"/>
        </w:rPr>
        <w:t xml:space="preserve"> </w:t>
      </w:r>
      <w:r>
        <w:t>de</w:t>
      </w:r>
      <w:r>
        <w:rPr>
          <w:spacing w:val="-7"/>
        </w:rPr>
        <w:t xml:space="preserve"> </w:t>
      </w:r>
      <w:r>
        <w:t>24</w:t>
      </w:r>
      <w:r>
        <w:rPr>
          <w:spacing w:val="-7"/>
        </w:rPr>
        <w:t xml:space="preserve"> </w:t>
      </w:r>
      <w:r>
        <w:t>horas se não estiver presente. Uma vez apresentada nova proposta em valor inferior será considerada vencedora do certame e adjudicado o objeto em seu favor.</w:t>
      </w:r>
    </w:p>
    <w:p w14:paraId="23578E9C" w14:textId="77777777" w:rsidR="00E21B3E" w:rsidRDefault="003C2509" w:rsidP="00045510">
      <w:pPr>
        <w:pStyle w:val="PargrafodaLista"/>
        <w:numPr>
          <w:ilvl w:val="2"/>
          <w:numId w:val="51"/>
        </w:numPr>
        <w:tabs>
          <w:tab w:val="left" w:pos="2150"/>
        </w:tabs>
        <w:spacing w:line="360" w:lineRule="auto"/>
        <w:ind w:left="1134" w:right="135" w:firstLine="0"/>
      </w:pPr>
      <w:r>
        <w:t>No caso de ME ou EPP ser declarada vencedora do certame e havendo alguma restrição</w:t>
      </w:r>
      <w:r>
        <w:rPr>
          <w:spacing w:val="-13"/>
        </w:rPr>
        <w:t xml:space="preserve"> </w:t>
      </w:r>
      <w:r>
        <w:t>na</w:t>
      </w:r>
      <w:r>
        <w:rPr>
          <w:spacing w:val="-12"/>
        </w:rPr>
        <w:t xml:space="preserve"> </w:t>
      </w:r>
      <w:r>
        <w:t>comprovação</w:t>
      </w:r>
      <w:r>
        <w:rPr>
          <w:spacing w:val="-12"/>
        </w:rPr>
        <w:t xml:space="preserve"> </w:t>
      </w:r>
      <w:r>
        <w:t>de</w:t>
      </w:r>
      <w:r>
        <w:rPr>
          <w:spacing w:val="-12"/>
        </w:rPr>
        <w:t xml:space="preserve"> </w:t>
      </w:r>
      <w:r>
        <w:t>sua</w:t>
      </w:r>
      <w:r>
        <w:rPr>
          <w:spacing w:val="-12"/>
        </w:rPr>
        <w:t xml:space="preserve"> </w:t>
      </w:r>
      <w:r>
        <w:t>regularidade</w:t>
      </w:r>
      <w:r>
        <w:rPr>
          <w:spacing w:val="-12"/>
        </w:rPr>
        <w:t xml:space="preserve"> </w:t>
      </w:r>
      <w:r>
        <w:t>fiscal</w:t>
      </w:r>
      <w:r>
        <w:rPr>
          <w:spacing w:val="-12"/>
        </w:rPr>
        <w:t xml:space="preserve"> </w:t>
      </w:r>
      <w:r>
        <w:t>e</w:t>
      </w:r>
      <w:r>
        <w:rPr>
          <w:spacing w:val="-12"/>
        </w:rPr>
        <w:t xml:space="preserve"> </w:t>
      </w:r>
      <w:r>
        <w:t>trabalhista,</w:t>
      </w:r>
      <w:r>
        <w:rPr>
          <w:spacing w:val="-12"/>
        </w:rPr>
        <w:t xml:space="preserve"> </w:t>
      </w:r>
      <w:r>
        <w:t>ser-lhe-á</w:t>
      </w:r>
      <w:r>
        <w:rPr>
          <w:spacing w:val="-13"/>
        </w:rPr>
        <w:t xml:space="preserve"> </w:t>
      </w:r>
      <w:r>
        <w:t>concedido</w:t>
      </w:r>
      <w:r>
        <w:rPr>
          <w:spacing w:val="-12"/>
        </w:rPr>
        <w:t xml:space="preserve"> </w:t>
      </w:r>
      <w:r>
        <w:t>prazo de 05 (cinco) dias úteis, prorrogáveis por igual período a critério do licitador, para a regularização da restrição e emissão de eventuais certidões negativas ou positivas com efeitos de negativa.</w:t>
      </w:r>
    </w:p>
    <w:p w14:paraId="7106CEA3" w14:textId="77777777" w:rsidR="00E21B3E" w:rsidRDefault="003C2509" w:rsidP="00595F43">
      <w:pPr>
        <w:pStyle w:val="PargrafodaLista"/>
        <w:numPr>
          <w:ilvl w:val="2"/>
          <w:numId w:val="51"/>
        </w:numPr>
        <w:tabs>
          <w:tab w:val="left" w:pos="2118"/>
        </w:tabs>
        <w:spacing w:line="360" w:lineRule="auto"/>
        <w:ind w:left="1134" w:right="134" w:firstLine="0"/>
      </w:pPr>
      <w:r>
        <w:t>Após</w:t>
      </w:r>
      <w:r>
        <w:rPr>
          <w:spacing w:val="-6"/>
        </w:rPr>
        <w:t xml:space="preserve"> </w:t>
      </w:r>
      <w:r>
        <w:t>a</w:t>
      </w:r>
      <w:r>
        <w:rPr>
          <w:spacing w:val="-7"/>
        </w:rPr>
        <w:t xml:space="preserve"> </w:t>
      </w:r>
      <w:r>
        <w:t>entrega</w:t>
      </w:r>
      <w:r>
        <w:rPr>
          <w:spacing w:val="-7"/>
        </w:rPr>
        <w:t xml:space="preserve"> </w:t>
      </w:r>
      <w:r>
        <w:t>das</w:t>
      </w:r>
      <w:r>
        <w:rPr>
          <w:spacing w:val="-6"/>
        </w:rPr>
        <w:t xml:space="preserve"> </w:t>
      </w:r>
      <w:r>
        <w:t>certidões</w:t>
      </w:r>
      <w:r>
        <w:rPr>
          <w:spacing w:val="-5"/>
        </w:rPr>
        <w:t xml:space="preserve"> </w:t>
      </w:r>
      <w:r>
        <w:t>e</w:t>
      </w:r>
      <w:r>
        <w:rPr>
          <w:spacing w:val="-6"/>
        </w:rPr>
        <w:t xml:space="preserve"> </w:t>
      </w:r>
      <w:r>
        <w:t>análise</w:t>
      </w:r>
      <w:r>
        <w:rPr>
          <w:spacing w:val="-6"/>
        </w:rPr>
        <w:t xml:space="preserve"> </w:t>
      </w:r>
      <w:r>
        <w:t>quanto</w:t>
      </w:r>
      <w:r>
        <w:rPr>
          <w:spacing w:val="-7"/>
        </w:rPr>
        <w:t xml:space="preserve"> </w:t>
      </w:r>
      <w:r>
        <w:t>à</w:t>
      </w:r>
      <w:r>
        <w:rPr>
          <w:spacing w:val="-7"/>
        </w:rPr>
        <w:t xml:space="preserve"> </w:t>
      </w:r>
      <w:r>
        <w:t>regularidade</w:t>
      </w:r>
      <w:r>
        <w:rPr>
          <w:spacing w:val="-6"/>
        </w:rPr>
        <w:t xml:space="preserve"> </w:t>
      </w:r>
      <w:r>
        <w:t>fiscal</w:t>
      </w:r>
      <w:r>
        <w:rPr>
          <w:spacing w:val="-6"/>
        </w:rPr>
        <w:t xml:space="preserve"> </w:t>
      </w:r>
      <w:r>
        <w:t>e</w:t>
      </w:r>
      <w:r>
        <w:rPr>
          <w:spacing w:val="-6"/>
        </w:rPr>
        <w:t xml:space="preserve"> </w:t>
      </w:r>
      <w:r>
        <w:t>trabalhista</w:t>
      </w:r>
      <w:r>
        <w:rPr>
          <w:spacing w:val="-7"/>
        </w:rPr>
        <w:t xml:space="preserve"> </w:t>
      </w:r>
      <w:r>
        <w:t>da proponente, a Comissão de contratação decidirá quanto à habilitação final da mesma, que será</w:t>
      </w:r>
      <w:r>
        <w:rPr>
          <w:spacing w:val="-5"/>
        </w:rPr>
        <w:t xml:space="preserve"> </w:t>
      </w:r>
      <w:r>
        <w:t>comunicada</w:t>
      </w:r>
      <w:r>
        <w:rPr>
          <w:spacing w:val="-5"/>
        </w:rPr>
        <w:t xml:space="preserve"> </w:t>
      </w:r>
      <w:r>
        <w:t>às</w:t>
      </w:r>
      <w:r>
        <w:rPr>
          <w:spacing w:val="-4"/>
        </w:rPr>
        <w:t xml:space="preserve"> </w:t>
      </w:r>
      <w:r>
        <w:t>proponentes</w:t>
      </w:r>
      <w:r>
        <w:rPr>
          <w:spacing w:val="-4"/>
        </w:rPr>
        <w:t xml:space="preserve"> </w:t>
      </w:r>
      <w:r>
        <w:t>por</w:t>
      </w:r>
      <w:r>
        <w:rPr>
          <w:spacing w:val="-5"/>
        </w:rPr>
        <w:t xml:space="preserve"> </w:t>
      </w:r>
      <w:r>
        <w:t>meio</w:t>
      </w:r>
      <w:r>
        <w:rPr>
          <w:spacing w:val="-5"/>
        </w:rPr>
        <w:t xml:space="preserve"> </w:t>
      </w:r>
      <w:r>
        <w:t>dos</w:t>
      </w:r>
      <w:r>
        <w:rPr>
          <w:spacing w:val="-4"/>
        </w:rPr>
        <w:t xml:space="preserve"> </w:t>
      </w:r>
      <w:r>
        <w:t>meios</w:t>
      </w:r>
      <w:r>
        <w:rPr>
          <w:spacing w:val="-4"/>
        </w:rPr>
        <w:t xml:space="preserve"> </w:t>
      </w:r>
      <w:r>
        <w:t>usuais</w:t>
      </w:r>
      <w:r>
        <w:rPr>
          <w:spacing w:val="-4"/>
        </w:rPr>
        <w:t xml:space="preserve"> </w:t>
      </w:r>
      <w:r>
        <w:t>de</w:t>
      </w:r>
      <w:r>
        <w:rPr>
          <w:spacing w:val="-5"/>
        </w:rPr>
        <w:t xml:space="preserve"> </w:t>
      </w:r>
      <w:r>
        <w:t>comunicação</w:t>
      </w:r>
      <w:r>
        <w:rPr>
          <w:spacing w:val="-5"/>
        </w:rPr>
        <w:t xml:space="preserve"> </w:t>
      </w:r>
      <w:r>
        <w:t>(edital,</w:t>
      </w:r>
      <w:r>
        <w:rPr>
          <w:spacing w:val="-5"/>
        </w:rPr>
        <w:t xml:space="preserve"> </w:t>
      </w:r>
      <w:r>
        <w:t>e-mail e publicação na imprensa oficial).</w:t>
      </w:r>
    </w:p>
    <w:p w14:paraId="2D32267F" w14:textId="77777777" w:rsidR="00E21B3E" w:rsidRDefault="003C2509" w:rsidP="00595F43">
      <w:pPr>
        <w:pStyle w:val="PargrafodaLista"/>
        <w:numPr>
          <w:ilvl w:val="2"/>
          <w:numId w:val="51"/>
        </w:numPr>
        <w:tabs>
          <w:tab w:val="left" w:pos="2132"/>
        </w:tabs>
        <w:spacing w:line="360" w:lineRule="auto"/>
        <w:ind w:left="1134" w:right="142" w:firstLine="0"/>
      </w:pPr>
      <w:r>
        <w:t>Caso a proponente vencedora não apresente os documentos exigidos neste item, ou não ocorrendo a</w:t>
      </w:r>
      <w:r>
        <w:rPr>
          <w:spacing w:val="-1"/>
        </w:rPr>
        <w:t xml:space="preserve"> </w:t>
      </w:r>
      <w:r>
        <w:t>contratação ou a apresentação de nova proposta de</w:t>
      </w:r>
      <w:r>
        <w:rPr>
          <w:spacing w:val="-1"/>
        </w:rPr>
        <w:t xml:space="preserve"> </w:t>
      </w:r>
      <w:r>
        <w:t>preços pela ME ou EPP melhor classificada, serão convocadas as ME, EPP remanescentes que se enquadrem nesta hipótese, segundo a ordem de classificação.</w:t>
      </w:r>
    </w:p>
    <w:p w14:paraId="77FBA389" w14:textId="77777777" w:rsidR="00E21B3E" w:rsidRDefault="003C2509" w:rsidP="00595F43">
      <w:pPr>
        <w:pStyle w:val="PargrafodaLista"/>
        <w:numPr>
          <w:ilvl w:val="2"/>
          <w:numId w:val="51"/>
        </w:numPr>
        <w:tabs>
          <w:tab w:val="left" w:pos="2127"/>
        </w:tabs>
        <w:spacing w:before="1" w:line="360" w:lineRule="auto"/>
        <w:ind w:left="1134" w:right="139" w:firstLine="0"/>
      </w:pPr>
      <w:r>
        <w:lastRenderedPageBreak/>
        <w:t xml:space="preserve">Na hipótese de não contratação de ME ou EPP, nos termos dos itens anteriores, o objeto será adjudicado em favor da proposta de menor preço originalmente vencedora do </w:t>
      </w:r>
      <w:r>
        <w:rPr>
          <w:spacing w:val="-2"/>
        </w:rPr>
        <w:t>certame.</w:t>
      </w:r>
    </w:p>
    <w:p w14:paraId="0BBDB0F7" w14:textId="77777777" w:rsidR="00E21B3E" w:rsidRDefault="003C2509" w:rsidP="00595F43">
      <w:pPr>
        <w:pStyle w:val="PargrafodaLista"/>
        <w:numPr>
          <w:ilvl w:val="2"/>
          <w:numId w:val="51"/>
        </w:numPr>
        <w:tabs>
          <w:tab w:val="left" w:pos="2150"/>
        </w:tabs>
        <w:spacing w:line="360" w:lineRule="auto"/>
        <w:ind w:left="1134" w:right="141" w:firstLine="0"/>
      </w:pPr>
      <w:r>
        <w:t>Havendo a necessidade de analisar minuciosamente os documentos exigidos, o pregoeiro suspenderá a sessão, informando no “chat” a nova data e horário para a continuidade da mesma.</w:t>
      </w:r>
    </w:p>
    <w:p w14:paraId="073AA051" w14:textId="77777777" w:rsidR="00E21B3E" w:rsidRDefault="003C2509" w:rsidP="00595F43">
      <w:pPr>
        <w:pStyle w:val="PargrafodaLista"/>
        <w:numPr>
          <w:ilvl w:val="2"/>
          <w:numId w:val="51"/>
        </w:numPr>
        <w:tabs>
          <w:tab w:val="left" w:pos="2294"/>
        </w:tabs>
        <w:spacing w:line="360" w:lineRule="auto"/>
        <w:ind w:left="1134" w:right="137" w:firstLine="0"/>
      </w:pPr>
      <w:r>
        <w:t>Será inabilitado o licitante que não comprovar sua habilitação, seja por não apresentar quaisquer dos documentos exigidos ou apresenta-los em desacordo com o estabelecido neste edital.</w:t>
      </w:r>
    </w:p>
    <w:p w14:paraId="6F24F9D2" w14:textId="77777777" w:rsidR="00E21B3E" w:rsidRDefault="003C2509" w:rsidP="00045510">
      <w:pPr>
        <w:pStyle w:val="PargrafodaLista"/>
        <w:numPr>
          <w:ilvl w:val="2"/>
          <w:numId w:val="51"/>
        </w:numPr>
        <w:tabs>
          <w:tab w:val="left" w:pos="2311"/>
        </w:tabs>
        <w:spacing w:line="360" w:lineRule="auto"/>
        <w:ind w:left="1134" w:right="142" w:firstLine="0"/>
      </w:pPr>
      <w:r>
        <w:t>Constatado o atendimento às exigências de habilitação fixadas no edital, o licitante será declarado vencedor.</w:t>
      </w:r>
    </w:p>
    <w:p w14:paraId="78BC026E" w14:textId="77777777" w:rsidR="00BA2462" w:rsidRDefault="00BA2462" w:rsidP="00045510">
      <w:pPr>
        <w:pStyle w:val="Corpodetexto"/>
        <w:spacing w:line="360" w:lineRule="auto"/>
        <w:ind w:left="0"/>
        <w:jc w:val="left"/>
      </w:pPr>
    </w:p>
    <w:p w14:paraId="6A36150E" w14:textId="77777777" w:rsidR="00E21B3E" w:rsidRPr="00C97A7F" w:rsidRDefault="003C2509" w:rsidP="00045510">
      <w:pPr>
        <w:pStyle w:val="Ttulo1"/>
        <w:numPr>
          <w:ilvl w:val="0"/>
          <w:numId w:val="43"/>
        </w:numPr>
        <w:tabs>
          <w:tab w:val="left" w:pos="499"/>
        </w:tabs>
        <w:spacing w:line="360" w:lineRule="auto"/>
        <w:ind w:hanging="318"/>
      </w:pPr>
      <w:r w:rsidRPr="00C97A7F">
        <w:t>DA</w:t>
      </w:r>
      <w:r w:rsidRPr="00C97A7F">
        <w:rPr>
          <w:spacing w:val="-5"/>
        </w:rPr>
        <w:t xml:space="preserve"> </w:t>
      </w:r>
      <w:r w:rsidRPr="00C97A7F">
        <w:t>MANIFESTAÇÃO</w:t>
      </w:r>
      <w:r w:rsidRPr="00C97A7F">
        <w:rPr>
          <w:spacing w:val="-7"/>
        </w:rPr>
        <w:t xml:space="preserve"> </w:t>
      </w:r>
      <w:r w:rsidRPr="00C97A7F">
        <w:t>DOS</w:t>
      </w:r>
      <w:r w:rsidRPr="00C97A7F">
        <w:rPr>
          <w:spacing w:val="-5"/>
        </w:rPr>
        <w:t xml:space="preserve"> </w:t>
      </w:r>
      <w:r w:rsidRPr="00C97A7F">
        <w:t>RECURSOS</w:t>
      </w:r>
      <w:r w:rsidRPr="00C97A7F">
        <w:rPr>
          <w:spacing w:val="-6"/>
        </w:rPr>
        <w:t xml:space="preserve"> </w:t>
      </w:r>
      <w:r w:rsidRPr="00C97A7F">
        <w:t>DO</w:t>
      </w:r>
      <w:r w:rsidRPr="00C97A7F">
        <w:rPr>
          <w:spacing w:val="-4"/>
        </w:rPr>
        <w:t xml:space="preserve"> </w:t>
      </w:r>
      <w:r w:rsidRPr="00C97A7F">
        <w:rPr>
          <w:spacing w:val="-2"/>
        </w:rPr>
        <w:t>PROCESSO</w:t>
      </w:r>
    </w:p>
    <w:p w14:paraId="37D29DF7" w14:textId="77777777" w:rsidR="00E21B3E" w:rsidRDefault="003C2509" w:rsidP="00045510">
      <w:pPr>
        <w:pStyle w:val="PargrafodaLista"/>
        <w:numPr>
          <w:ilvl w:val="1"/>
          <w:numId w:val="43"/>
        </w:numPr>
        <w:spacing w:line="360" w:lineRule="auto"/>
        <w:ind w:left="426" w:right="137" w:firstLine="0"/>
      </w:pPr>
      <w:r>
        <w:t xml:space="preserve">A interposição de recurso referente ao julgamento das propostas, à habilitação ou inabilitação de licitantes, à anulação ou revogação da licitação, observará o disposto no </w:t>
      </w:r>
      <w:hyperlink r:id="rId34" w:anchor="art165">
        <w:r w:rsidRPr="002565A9">
          <w:rPr>
            <w:color w:val="0462C1"/>
            <w:u w:val="single" w:color="0462C1"/>
          </w:rPr>
          <w:t>art. 165</w:t>
        </w:r>
      </w:hyperlink>
      <w:r w:rsidRPr="002565A9">
        <w:rPr>
          <w:color w:val="0462C1"/>
        </w:rPr>
        <w:t xml:space="preserve"> </w:t>
      </w:r>
      <w:hyperlink r:id="rId35" w:anchor="art165">
        <w:r w:rsidRPr="002565A9">
          <w:rPr>
            <w:color w:val="0462C1"/>
            <w:u w:val="single" w:color="0462C1"/>
          </w:rPr>
          <w:t>da Lei nº 14.133/2021</w:t>
        </w:r>
      </w:hyperlink>
      <w:hyperlink r:id="rId36" w:anchor="art165">
        <w:r w:rsidRPr="002565A9">
          <w:rPr>
            <w:color w:val="0462C1"/>
            <w:u w:val="single" w:color="0462C1"/>
          </w:rPr>
          <w:t>.</w:t>
        </w:r>
      </w:hyperlink>
    </w:p>
    <w:p w14:paraId="2602EB71" w14:textId="77777777" w:rsidR="00E21B3E" w:rsidRDefault="003C2509" w:rsidP="00045510">
      <w:pPr>
        <w:pStyle w:val="PargrafodaLista"/>
        <w:numPr>
          <w:ilvl w:val="1"/>
          <w:numId w:val="43"/>
        </w:numPr>
        <w:tabs>
          <w:tab w:val="left" w:pos="709"/>
        </w:tabs>
        <w:spacing w:line="360" w:lineRule="auto"/>
        <w:ind w:left="426" w:right="139" w:firstLine="0"/>
      </w:pPr>
      <w:r>
        <w:t>O prazo recursal</w:t>
      </w:r>
      <w:r w:rsidRPr="002565A9">
        <w:rPr>
          <w:spacing w:val="-2"/>
        </w:rPr>
        <w:t xml:space="preserve"> </w:t>
      </w:r>
      <w:r>
        <w:t>é de 0</w:t>
      </w:r>
      <w:r w:rsidR="007B0951">
        <w:t>3</w:t>
      </w:r>
      <w:r>
        <w:t xml:space="preserve"> (</w:t>
      </w:r>
      <w:r w:rsidR="007B0951">
        <w:t>tr</w:t>
      </w:r>
      <w:r>
        <w:t>ês) dias úteis, contados da data de</w:t>
      </w:r>
      <w:r w:rsidRPr="002565A9">
        <w:rPr>
          <w:spacing w:val="-1"/>
        </w:rPr>
        <w:t xml:space="preserve"> </w:t>
      </w:r>
      <w:r>
        <w:t>intimação</w:t>
      </w:r>
      <w:r w:rsidRPr="002565A9">
        <w:rPr>
          <w:spacing w:val="-2"/>
        </w:rPr>
        <w:t xml:space="preserve"> </w:t>
      </w:r>
      <w:r>
        <w:t>ou de</w:t>
      </w:r>
      <w:r w:rsidRPr="002565A9">
        <w:rPr>
          <w:spacing w:val="-2"/>
        </w:rPr>
        <w:t xml:space="preserve"> </w:t>
      </w:r>
      <w:r>
        <w:t xml:space="preserve">lavratura da </w:t>
      </w:r>
      <w:r w:rsidRPr="002565A9">
        <w:rPr>
          <w:spacing w:val="-4"/>
        </w:rPr>
        <w:t>ata.</w:t>
      </w:r>
    </w:p>
    <w:p w14:paraId="1F90F68C" w14:textId="77777777" w:rsidR="00E21B3E" w:rsidRDefault="003C2509" w:rsidP="00045510">
      <w:pPr>
        <w:pStyle w:val="PargrafodaLista"/>
        <w:numPr>
          <w:ilvl w:val="1"/>
          <w:numId w:val="43"/>
        </w:numPr>
        <w:tabs>
          <w:tab w:val="left" w:pos="709"/>
        </w:tabs>
        <w:spacing w:line="360" w:lineRule="auto"/>
        <w:ind w:left="426" w:firstLine="0"/>
      </w:pPr>
      <w:r>
        <w:t>Os</w:t>
      </w:r>
      <w:r>
        <w:rPr>
          <w:spacing w:val="-7"/>
        </w:rPr>
        <w:t xml:space="preserve"> </w:t>
      </w:r>
      <w:r>
        <w:t>recursos</w:t>
      </w:r>
      <w:r>
        <w:rPr>
          <w:spacing w:val="-3"/>
        </w:rPr>
        <w:t xml:space="preserve"> </w:t>
      </w:r>
      <w:r>
        <w:t>interpostos</w:t>
      </w:r>
      <w:r>
        <w:rPr>
          <w:spacing w:val="-3"/>
        </w:rPr>
        <w:t xml:space="preserve"> </w:t>
      </w:r>
      <w:r>
        <w:t>fora</w:t>
      </w:r>
      <w:r>
        <w:rPr>
          <w:spacing w:val="-5"/>
        </w:rPr>
        <w:t xml:space="preserve"> </w:t>
      </w:r>
      <w:r>
        <w:t>do</w:t>
      </w:r>
      <w:r>
        <w:rPr>
          <w:spacing w:val="-4"/>
        </w:rPr>
        <w:t xml:space="preserve"> </w:t>
      </w:r>
      <w:r>
        <w:t>prazo</w:t>
      </w:r>
      <w:r>
        <w:rPr>
          <w:spacing w:val="-4"/>
        </w:rPr>
        <w:t xml:space="preserve"> </w:t>
      </w:r>
      <w:r>
        <w:t>não</w:t>
      </w:r>
      <w:r>
        <w:rPr>
          <w:spacing w:val="-4"/>
        </w:rPr>
        <w:t xml:space="preserve"> </w:t>
      </w:r>
      <w:r>
        <w:t>serão</w:t>
      </w:r>
      <w:r>
        <w:rPr>
          <w:spacing w:val="-4"/>
        </w:rPr>
        <w:t xml:space="preserve"> </w:t>
      </w:r>
      <w:r>
        <w:rPr>
          <w:spacing w:val="-2"/>
        </w:rPr>
        <w:t>conhecidos.</w:t>
      </w:r>
    </w:p>
    <w:p w14:paraId="534CB242" w14:textId="1349A048" w:rsidR="00572B11" w:rsidRDefault="003C2509" w:rsidP="00045510">
      <w:pPr>
        <w:pStyle w:val="Corpodetexto"/>
        <w:numPr>
          <w:ilvl w:val="1"/>
          <w:numId w:val="43"/>
        </w:numPr>
        <w:spacing w:line="360" w:lineRule="auto"/>
        <w:ind w:left="426" w:firstLine="0"/>
      </w:pPr>
      <w:r>
        <w:t>O</w:t>
      </w:r>
      <w:r w:rsidRPr="0094436F">
        <w:rPr>
          <w:spacing w:val="40"/>
        </w:rPr>
        <w:t xml:space="preserve"> </w:t>
      </w:r>
      <w:r>
        <w:t>recurso</w:t>
      </w:r>
      <w:r w:rsidRPr="0094436F">
        <w:rPr>
          <w:spacing w:val="40"/>
        </w:rPr>
        <w:t xml:space="preserve"> </w:t>
      </w:r>
      <w:r>
        <w:t>e</w:t>
      </w:r>
      <w:r w:rsidRPr="0094436F">
        <w:rPr>
          <w:spacing w:val="40"/>
        </w:rPr>
        <w:t xml:space="preserve"> </w:t>
      </w:r>
      <w:r>
        <w:t>o</w:t>
      </w:r>
      <w:r w:rsidRPr="0094436F">
        <w:rPr>
          <w:spacing w:val="40"/>
        </w:rPr>
        <w:t xml:space="preserve"> </w:t>
      </w:r>
      <w:r>
        <w:t>pedido</w:t>
      </w:r>
      <w:r w:rsidRPr="0094436F">
        <w:rPr>
          <w:spacing w:val="40"/>
        </w:rPr>
        <w:t xml:space="preserve"> </w:t>
      </w:r>
      <w:r>
        <w:t>de</w:t>
      </w:r>
      <w:r w:rsidRPr="0094436F">
        <w:rPr>
          <w:spacing w:val="40"/>
        </w:rPr>
        <w:t xml:space="preserve"> </w:t>
      </w:r>
      <w:r>
        <w:t>reconsideração</w:t>
      </w:r>
      <w:r w:rsidRPr="0094436F">
        <w:rPr>
          <w:spacing w:val="40"/>
        </w:rPr>
        <w:t xml:space="preserve"> </w:t>
      </w:r>
      <w:r>
        <w:t>terão</w:t>
      </w:r>
      <w:r w:rsidRPr="0094436F">
        <w:rPr>
          <w:spacing w:val="40"/>
        </w:rPr>
        <w:t xml:space="preserve"> </w:t>
      </w:r>
      <w:r>
        <w:t>efeito</w:t>
      </w:r>
      <w:r w:rsidRPr="0094436F">
        <w:rPr>
          <w:spacing w:val="40"/>
        </w:rPr>
        <w:t xml:space="preserve"> </w:t>
      </w:r>
      <w:r>
        <w:t>suspensivo</w:t>
      </w:r>
      <w:r w:rsidRPr="0094436F">
        <w:rPr>
          <w:spacing w:val="40"/>
        </w:rPr>
        <w:t xml:space="preserve"> </w:t>
      </w:r>
      <w:r>
        <w:t>do</w:t>
      </w:r>
      <w:r w:rsidRPr="0094436F">
        <w:rPr>
          <w:spacing w:val="40"/>
        </w:rPr>
        <w:t xml:space="preserve"> </w:t>
      </w:r>
      <w:r>
        <w:t>ato</w:t>
      </w:r>
      <w:r w:rsidRPr="0094436F">
        <w:rPr>
          <w:spacing w:val="40"/>
        </w:rPr>
        <w:t xml:space="preserve"> </w:t>
      </w:r>
      <w:r>
        <w:t>ou</w:t>
      </w:r>
      <w:r w:rsidRPr="0094436F">
        <w:rPr>
          <w:spacing w:val="40"/>
        </w:rPr>
        <w:t xml:space="preserve"> </w:t>
      </w:r>
      <w:r>
        <w:t>da</w:t>
      </w:r>
      <w:r w:rsidRPr="0094436F">
        <w:rPr>
          <w:spacing w:val="40"/>
        </w:rPr>
        <w:t xml:space="preserve"> </w:t>
      </w:r>
      <w:r>
        <w:t>decisão recorrida até que sobrevenha decisão final da autoridade competente.</w:t>
      </w:r>
    </w:p>
    <w:p w14:paraId="23BF305B" w14:textId="7497E4E4" w:rsidR="00572B11" w:rsidRDefault="00572B11" w:rsidP="00045510">
      <w:pPr>
        <w:pStyle w:val="Corpodetexto"/>
        <w:spacing w:line="360" w:lineRule="auto"/>
        <w:ind w:left="709"/>
      </w:pPr>
    </w:p>
    <w:p w14:paraId="185FC214" w14:textId="77777777" w:rsidR="00E21B3E" w:rsidRDefault="003C2509" w:rsidP="00045510">
      <w:pPr>
        <w:pStyle w:val="Ttulo1"/>
        <w:numPr>
          <w:ilvl w:val="0"/>
          <w:numId w:val="43"/>
        </w:numPr>
        <w:tabs>
          <w:tab w:val="left" w:pos="500"/>
        </w:tabs>
        <w:spacing w:line="360" w:lineRule="auto"/>
        <w:ind w:left="500" w:hanging="357"/>
      </w:pPr>
      <w:r>
        <w:t>DA</w:t>
      </w:r>
      <w:r>
        <w:rPr>
          <w:spacing w:val="-4"/>
        </w:rPr>
        <w:t xml:space="preserve"> </w:t>
      </w:r>
      <w:r>
        <w:t>REABERTURA</w:t>
      </w:r>
      <w:r>
        <w:rPr>
          <w:spacing w:val="-3"/>
        </w:rPr>
        <w:t xml:space="preserve"> </w:t>
      </w:r>
      <w:r>
        <w:t>DA</w:t>
      </w:r>
      <w:r>
        <w:rPr>
          <w:spacing w:val="-4"/>
        </w:rPr>
        <w:t xml:space="preserve"> </w:t>
      </w:r>
      <w:r>
        <w:t>SESSÃO</w:t>
      </w:r>
      <w:r>
        <w:rPr>
          <w:spacing w:val="-3"/>
        </w:rPr>
        <w:t xml:space="preserve"> </w:t>
      </w:r>
      <w:r>
        <w:rPr>
          <w:spacing w:val="-2"/>
        </w:rPr>
        <w:t>PÚBLICA</w:t>
      </w:r>
    </w:p>
    <w:p w14:paraId="2CA53163" w14:textId="77777777" w:rsidR="00E21B3E" w:rsidRDefault="003C2509" w:rsidP="00045510">
      <w:pPr>
        <w:pStyle w:val="PargrafodaLista"/>
        <w:numPr>
          <w:ilvl w:val="1"/>
          <w:numId w:val="43"/>
        </w:numPr>
        <w:tabs>
          <w:tab w:val="left" w:pos="709"/>
        </w:tabs>
        <w:spacing w:line="360" w:lineRule="auto"/>
        <w:ind w:left="1247" w:hanging="1105"/>
      </w:pPr>
      <w:r>
        <w:t>A</w:t>
      </w:r>
      <w:r>
        <w:rPr>
          <w:spacing w:val="-5"/>
        </w:rPr>
        <w:t xml:space="preserve"> </w:t>
      </w:r>
      <w:r>
        <w:t>sessão</w:t>
      </w:r>
      <w:r>
        <w:rPr>
          <w:spacing w:val="-3"/>
        </w:rPr>
        <w:t xml:space="preserve"> </w:t>
      </w:r>
      <w:r>
        <w:t>pública</w:t>
      </w:r>
      <w:r>
        <w:rPr>
          <w:spacing w:val="-3"/>
        </w:rPr>
        <w:t xml:space="preserve"> </w:t>
      </w:r>
      <w:r>
        <w:t>poderá</w:t>
      </w:r>
      <w:r>
        <w:rPr>
          <w:spacing w:val="-3"/>
        </w:rPr>
        <w:t xml:space="preserve"> </w:t>
      </w:r>
      <w:r>
        <w:t>ser</w:t>
      </w:r>
      <w:r>
        <w:rPr>
          <w:spacing w:val="-4"/>
        </w:rPr>
        <w:t xml:space="preserve"> </w:t>
      </w:r>
      <w:r>
        <w:rPr>
          <w:spacing w:val="-2"/>
        </w:rPr>
        <w:t>reaberta:</w:t>
      </w:r>
    </w:p>
    <w:p w14:paraId="58647EAD" w14:textId="77777777" w:rsidR="00E21B3E" w:rsidRDefault="003C2509" w:rsidP="00045510">
      <w:pPr>
        <w:pStyle w:val="PargrafodaLista"/>
        <w:numPr>
          <w:ilvl w:val="2"/>
          <w:numId w:val="43"/>
        </w:numPr>
        <w:tabs>
          <w:tab w:val="left" w:pos="851"/>
        </w:tabs>
        <w:spacing w:line="360" w:lineRule="auto"/>
        <w:ind w:left="142" w:right="141" w:firstLine="0"/>
      </w:pPr>
      <w:r>
        <w:t>Nas hipóteses de provimento de recurso que leve a anulação de atos anteriores a realização da sessão pública precedente ou em que seja anulada a própria sessão pública, situação em que serão repetidos os atos anulados e os que dele dependam.</w:t>
      </w:r>
    </w:p>
    <w:p w14:paraId="225C9947" w14:textId="77777777" w:rsidR="00E21B3E" w:rsidRDefault="003C2509" w:rsidP="007E376B">
      <w:pPr>
        <w:pStyle w:val="PargrafodaLista"/>
        <w:numPr>
          <w:ilvl w:val="2"/>
          <w:numId w:val="43"/>
        </w:numPr>
        <w:tabs>
          <w:tab w:val="left" w:pos="851"/>
        </w:tabs>
        <w:spacing w:line="360" w:lineRule="auto"/>
        <w:ind w:left="142" w:right="135" w:firstLine="0"/>
      </w:pPr>
      <w:r>
        <w:t>Quando</w:t>
      </w:r>
      <w:r>
        <w:rPr>
          <w:spacing w:val="-9"/>
        </w:rPr>
        <w:t xml:space="preserve"> </w:t>
      </w:r>
      <w:r>
        <w:t>houver</w:t>
      </w:r>
      <w:r>
        <w:rPr>
          <w:spacing w:val="-9"/>
        </w:rPr>
        <w:t xml:space="preserve"> </w:t>
      </w:r>
      <w:r>
        <w:t>erro</w:t>
      </w:r>
      <w:r>
        <w:rPr>
          <w:spacing w:val="-9"/>
        </w:rPr>
        <w:t xml:space="preserve"> </w:t>
      </w:r>
      <w:r>
        <w:t>na</w:t>
      </w:r>
      <w:r>
        <w:rPr>
          <w:spacing w:val="-9"/>
        </w:rPr>
        <w:t xml:space="preserve"> </w:t>
      </w:r>
      <w:r>
        <w:t>aceitação</w:t>
      </w:r>
      <w:r>
        <w:rPr>
          <w:spacing w:val="-9"/>
        </w:rPr>
        <w:t xml:space="preserve"> </w:t>
      </w:r>
      <w:r>
        <w:t>do</w:t>
      </w:r>
      <w:r>
        <w:rPr>
          <w:spacing w:val="-9"/>
        </w:rPr>
        <w:t xml:space="preserve"> </w:t>
      </w:r>
      <w:r>
        <w:t>melhor</w:t>
      </w:r>
      <w:r>
        <w:rPr>
          <w:spacing w:val="-12"/>
        </w:rPr>
        <w:t xml:space="preserve"> </w:t>
      </w:r>
      <w:r>
        <w:t>preço</w:t>
      </w:r>
      <w:r>
        <w:rPr>
          <w:spacing w:val="-9"/>
        </w:rPr>
        <w:t xml:space="preserve"> </w:t>
      </w:r>
      <w:r>
        <w:t>classificado</w:t>
      </w:r>
      <w:r>
        <w:rPr>
          <w:spacing w:val="-9"/>
        </w:rPr>
        <w:t xml:space="preserve"> </w:t>
      </w:r>
      <w:r>
        <w:t>ou</w:t>
      </w:r>
      <w:r>
        <w:rPr>
          <w:spacing w:val="-8"/>
        </w:rPr>
        <w:t xml:space="preserve"> </w:t>
      </w:r>
      <w:r>
        <w:t>quando</w:t>
      </w:r>
      <w:r>
        <w:rPr>
          <w:spacing w:val="-9"/>
        </w:rPr>
        <w:t xml:space="preserve"> </w:t>
      </w:r>
      <w:r>
        <w:t>o</w:t>
      </w:r>
      <w:r>
        <w:rPr>
          <w:spacing w:val="-9"/>
        </w:rPr>
        <w:t xml:space="preserve"> </w:t>
      </w:r>
      <w:r>
        <w:t>licitante declarado vencedor não assinar o contrato, não retirar o instrumento equivalente ou não comprovar</w:t>
      </w:r>
      <w:r>
        <w:rPr>
          <w:spacing w:val="-8"/>
        </w:rPr>
        <w:t xml:space="preserve"> </w:t>
      </w:r>
      <w:r>
        <w:t>a</w:t>
      </w:r>
      <w:r>
        <w:rPr>
          <w:spacing w:val="-8"/>
        </w:rPr>
        <w:t xml:space="preserve"> </w:t>
      </w:r>
      <w:r>
        <w:t>regularização</w:t>
      </w:r>
      <w:r>
        <w:rPr>
          <w:spacing w:val="-7"/>
        </w:rPr>
        <w:t xml:space="preserve"> </w:t>
      </w:r>
      <w:r>
        <w:t>fiscal</w:t>
      </w:r>
      <w:r>
        <w:rPr>
          <w:spacing w:val="-7"/>
        </w:rPr>
        <w:t xml:space="preserve"> </w:t>
      </w:r>
      <w:r>
        <w:t>e</w:t>
      </w:r>
      <w:r>
        <w:rPr>
          <w:spacing w:val="-7"/>
        </w:rPr>
        <w:t xml:space="preserve"> </w:t>
      </w:r>
      <w:r>
        <w:t>trabalhista,</w:t>
      </w:r>
      <w:r>
        <w:rPr>
          <w:spacing w:val="-7"/>
        </w:rPr>
        <w:t xml:space="preserve"> </w:t>
      </w:r>
      <w:r>
        <w:t>nos</w:t>
      </w:r>
      <w:r>
        <w:rPr>
          <w:spacing w:val="-6"/>
        </w:rPr>
        <w:t xml:space="preserve"> </w:t>
      </w:r>
      <w:r>
        <w:t>termos</w:t>
      </w:r>
      <w:r>
        <w:rPr>
          <w:spacing w:val="-7"/>
        </w:rPr>
        <w:t xml:space="preserve"> </w:t>
      </w:r>
      <w:r>
        <w:t>do</w:t>
      </w:r>
      <w:r>
        <w:rPr>
          <w:spacing w:val="-4"/>
        </w:rPr>
        <w:t xml:space="preserve"> </w:t>
      </w:r>
      <w:r>
        <w:t>Artigo</w:t>
      </w:r>
      <w:r>
        <w:rPr>
          <w:spacing w:val="-8"/>
        </w:rPr>
        <w:t xml:space="preserve"> </w:t>
      </w:r>
      <w:r>
        <w:t>43,</w:t>
      </w:r>
      <w:r>
        <w:rPr>
          <w:spacing w:val="-7"/>
        </w:rPr>
        <w:t xml:space="preserve"> </w:t>
      </w:r>
      <w:r>
        <w:t>parágrafo</w:t>
      </w:r>
      <w:r>
        <w:rPr>
          <w:spacing w:val="-6"/>
        </w:rPr>
        <w:t xml:space="preserve"> </w:t>
      </w:r>
      <w:r>
        <w:t>1°,</w:t>
      </w:r>
      <w:r>
        <w:rPr>
          <w:spacing w:val="-7"/>
        </w:rPr>
        <w:t xml:space="preserve"> </w:t>
      </w:r>
      <w:r>
        <w:t>da</w:t>
      </w:r>
      <w:r>
        <w:rPr>
          <w:spacing w:val="-8"/>
        </w:rPr>
        <w:t xml:space="preserve"> </w:t>
      </w:r>
      <w:r>
        <w:t>Lei Complementar N° 123/2006. Nessas hipóteses, serão adotados os procedimentos imediatamente posteriores ao encerramento da etapa de lances.</w:t>
      </w:r>
    </w:p>
    <w:p w14:paraId="5570F7E2" w14:textId="77777777" w:rsidR="00E21B3E" w:rsidRDefault="003C2509" w:rsidP="007E376B">
      <w:pPr>
        <w:pStyle w:val="PargrafodaLista"/>
        <w:numPr>
          <w:ilvl w:val="1"/>
          <w:numId w:val="43"/>
        </w:numPr>
        <w:tabs>
          <w:tab w:val="left" w:pos="851"/>
          <w:tab w:val="left" w:pos="1289"/>
        </w:tabs>
        <w:spacing w:line="360" w:lineRule="auto"/>
        <w:ind w:left="142" w:right="141" w:firstLine="0"/>
      </w:pPr>
      <w:r>
        <w:t xml:space="preserve">Todos os licitantes remanescentes deverão ser convocados para acompanhar a sessão </w:t>
      </w:r>
      <w:r>
        <w:rPr>
          <w:spacing w:val="-2"/>
        </w:rPr>
        <w:t>reaberta.</w:t>
      </w:r>
    </w:p>
    <w:p w14:paraId="69E270B1" w14:textId="77777777" w:rsidR="00E21B3E" w:rsidRDefault="003C2509" w:rsidP="007E376B">
      <w:pPr>
        <w:pStyle w:val="PargrafodaLista"/>
        <w:numPr>
          <w:ilvl w:val="2"/>
          <w:numId w:val="43"/>
        </w:numPr>
        <w:tabs>
          <w:tab w:val="left" w:pos="851"/>
        </w:tabs>
        <w:spacing w:line="360" w:lineRule="auto"/>
        <w:ind w:left="142" w:right="134" w:firstLine="0"/>
      </w:pPr>
      <w:r>
        <w:t>A</w:t>
      </w:r>
      <w:r>
        <w:rPr>
          <w:spacing w:val="-7"/>
        </w:rPr>
        <w:t xml:space="preserve"> </w:t>
      </w:r>
      <w:r>
        <w:t>convocação</w:t>
      </w:r>
      <w:r>
        <w:rPr>
          <w:spacing w:val="-8"/>
        </w:rPr>
        <w:t xml:space="preserve"> </w:t>
      </w:r>
      <w:r>
        <w:t>se</w:t>
      </w:r>
      <w:r>
        <w:rPr>
          <w:spacing w:val="-6"/>
        </w:rPr>
        <w:t xml:space="preserve"> </w:t>
      </w:r>
      <w:r>
        <w:t>dará</w:t>
      </w:r>
      <w:r>
        <w:rPr>
          <w:spacing w:val="-7"/>
        </w:rPr>
        <w:t xml:space="preserve"> </w:t>
      </w:r>
      <w:r>
        <w:t>por</w:t>
      </w:r>
      <w:r>
        <w:rPr>
          <w:spacing w:val="-9"/>
        </w:rPr>
        <w:t xml:space="preserve"> </w:t>
      </w:r>
      <w:r>
        <w:t>meio</w:t>
      </w:r>
      <w:r>
        <w:rPr>
          <w:spacing w:val="-9"/>
        </w:rPr>
        <w:t xml:space="preserve"> </w:t>
      </w:r>
      <w:r>
        <w:t>do</w:t>
      </w:r>
      <w:r>
        <w:rPr>
          <w:spacing w:val="-9"/>
        </w:rPr>
        <w:t xml:space="preserve"> </w:t>
      </w:r>
      <w:r>
        <w:t>sistema</w:t>
      </w:r>
      <w:r>
        <w:rPr>
          <w:spacing w:val="-7"/>
        </w:rPr>
        <w:t xml:space="preserve"> </w:t>
      </w:r>
      <w:r>
        <w:t>eletrônico:</w:t>
      </w:r>
      <w:r>
        <w:rPr>
          <w:spacing w:val="-9"/>
        </w:rPr>
        <w:t xml:space="preserve"> </w:t>
      </w:r>
      <w:r>
        <w:t>WhatsApp</w:t>
      </w:r>
      <w:r>
        <w:rPr>
          <w:spacing w:val="-7"/>
        </w:rPr>
        <w:t xml:space="preserve"> </w:t>
      </w:r>
      <w:r>
        <w:t>e</w:t>
      </w:r>
      <w:r>
        <w:rPr>
          <w:spacing w:val="-9"/>
        </w:rPr>
        <w:t xml:space="preserve"> </w:t>
      </w:r>
      <w:r>
        <w:t>e-mail,</w:t>
      </w:r>
      <w:r>
        <w:rPr>
          <w:spacing w:val="-9"/>
        </w:rPr>
        <w:t xml:space="preserve"> </w:t>
      </w:r>
      <w:r>
        <w:t>de</w:t>
      </w:r>
      <w:r>
        <w:rPr>
          <w:spacing w:val="-7"/>
        </w:rPr>
        <w:t xml:space="preserve"> </w:t>
      </w:r>
      <w:r>
        <w:t>acordo com a fase do procedimento licitatório.</w:t>
      </w:r>
    </w:p>
    <w:p w14:paraId="2F0A1D1B" w14:textId="77777777" w:rsidR="00E21B3E" w:rsidRDefault="00E21B3E">
      <w:pPr>
        <w:pStyle w:val="Corpodetexto"/>
        <w:spacing w:before="128"/>
        <w:ind w:left="0"/>
        <w:jc w:val="left"/>
      </w:pPr>
    </w:p>
    <w:p w14:paraId="320B5061" w14:textId="77777777" w:rsidR="00E21B3E" w:rsidRDefault="003C2509" w:rsidP="007E376B">
      <w:pPr>
        <w:pStyle w:val="Ttulo1"/>
        <w:numPr>
          <w:ilvl w:val="0"/>
          <w:numId w:val="43"/>
        </w:numPr>
        <w:tabs>
          <w:tab w:val="left" w:pos="500"/>
        </w:tabs>
        <w:ind w:left="500" w:hanging="357"/>
      </w:pPr>
      <w:r>
        <w:lastRenderedPageBreak/>
        <w:t>DA</w:t>
      </w:r>
      <w:r>
        <w:rPr>
          <w:spacing w:val="-5"/>
        </w:rPr>
        <w:t xml:space="preserve"> </w:t>
      </w:r>
      <w:r>
        <w:t>ADJUDICAÇÃO</w:t>
      </w:r>
      <w:r>
        <w:rPr>
          <w:spacing w:val="-4"/>
        </w:rPr>
        <w:t xml:space="preserve"> </w:t>
      </w:r>
      <w:r>
        <w:t>E</w:t>
      </w:r>
      <w:r>
        <w:rPr>
          <w:spacing w:val="-4"/>
        </w:rPr>
        <w:t xml:space="preserve"> </w:t>
      </w:r>
      <w:r>
        <w:rPr>
          <w:spacing w:val="-2"/>
        </w:rPr>
        <w:t>HOMOLOGAÇÃO</w:t>
      </w:r>
    </w:p>
    <w:p w14:paraId="77175C39" w14:textId="77777777" w:rsidR="00E21B3E" w:rsidRDefault="003C2509" w:rsidP="007E376B">
      <w:pPr>
        <w:pStyle w:val="PargrafodaLista"/>
        <w:numPr>
          <w:ilvl w:val="1"/>
          <w:numId w:val="43"/>
        </w:numPr>
        <w:spacing w:before="129" w:line="360" w:lineRule="auto"/>
        <w:ind w:left="284" w:right="169" w:firstLine="0"/>
      </w:pPr>
      <w:r>
        <w:t>Encerradas</w:t>
      </w:r>
      <w:r>
        <w:rPr>
          <w:spacing w:val="-2"/>
        </w:rPr>
        <w:t xml:space="preserve"> </w:t>
      </w:r>
      <w:r>
        <w:t>as</w:t>
      </w:r>
      <w:r>
        <w:rPr>
          <w:spacing w:val="-3"/>
        </w:rPr>
        <w:t xml:space="preserve"> </w:t>
      </w:r>
      <w:r>
        <w:t>fases</w:t>
      </w:r>
      <w:r>
        <w:rPr>
          <w:spacing w:val="-5"/>
        </w:rPr>
        <w:t xml:space="preserve"> </w:t>
      </w:r>
      <w:r>
        <w:t>de</w:t>
      </w:r>
      <w:r>
        <w:rPr>
          <w:spacing w:val="-3"/>
        </w:rPr>
        <w:t xml:space="preserve"> </w:t>
      </w:r>
      <w:r>
        <w:t>julgamento</w:t>
      </w:r>
      <w:r>
        <w:rPr>
          <w:spacing w:val="-6"/>
        </w:rPr>
        <w:t xml:space="preserve"> </w:t>
      </w:r>
      <w:r>
        <w:t>e</w:t>
      </w:r>
      <w:r>
        <w:rPr>
          <w:spacing w:val="-3"/>
        </w:rPr>
        <w:t xml:space="preserve"> </w:t>
      </w:r>
      <w:r>
        <w:t>habilitação,</w:t>
      </w:r>
      <w:r>
        <w:rPr>
          <w:spacing w:val="-3"/>
        </w:rPr>
        <w:t xml:space="preserve"> </w:t>
      </w:r>
      <w:r>
        <w:t>e</w:t>
      </w:r>
      <w:r>
        <w:rPr>
          <w:spacing w:val="-4"/>
        </w:rPr>
        <w:t xml:space="preserve"> </w:t>
      </w:r>
      <w:r>
        <w:t>exauridos</w:t>
      </w:r>
      <w:r>
        <w:rPr>
          <w:spacing w:val="-2"/>
        </w:rPr>
        <w:t xml:space="preserve"> </w:t>
      </w:r>
      <w:r>
        <w:t>os</w:t>
      </w:r>
      <w:r>
        <w:rPr>
          <w:spacing w:val="-2"/>
        </w:rPr>
        <w:t xml:space="preserve"> </w:t>
      </w:r>
      <w:r>
        <w:t>recursos</w:t>
      </w:r>
      <w:r>
        <w:rPr>
          <w:spacing w:val="-2"/>
        </w:rPr>
        <w:t xml:space="preserve"> </w:t>
      </w:r>
      <w:r>
        <w:t>administrativos,</w:t>
      </w:r>
      <w:r>
        <w:rPr>
          <w:spacing w:val="-3"/>
        </w:rPr>
        <w:t xml:space="preserve"> </w:t>
      </w:r>
      <w:r>
        <w:t>o processo licitatório será encaminhado à autoridade superior para adjudicar o objeto e homologar o procedimento, observado o disposto no art. 71 da Lei nº 14.133/2021.</w:t>
      </w:r>
    </w:p>
    <w:p w14:paraId="5639DF61" w14:textId="0E88F778" w:rsidR="00E21B3E" w:rsidRDefault="003C2509" w:rsidP="007E376B">
      <w:pPr>
        <w:pStyle w:val="PargrafodaLista"/>
        <w:numPr>
          <w:ilvl w:val="1"/>
          <w:numId w:val="43"/>
        </w:numPr>
        <w:spacing w:before="1" w:line="360" w:lineRule="auto"/>
        <w:ind w:left="284" w:right="138" w:firstLine="0"/>
      </w:pPr>
      <w:r>
        <w:t>A</w:t>
      </w:r>
      <w:r>
        <w:rPr>
          <w:spacing w:val="-11"/>
        </w:rPr>
        <w:t xml:space="preserve"> </w:t>
      </w:r>
      <w:r>
        <w:t>homologação</w:t>
      </w:r>
      <w:r>
        <w:rPr>
          <w:spacing w:val="-10"/>
        </w:rPr>
        <w:t xml:space="preserve"> </w:t>
      </w:r>
      <w:r>
        <w:t>da</w:t>
      </w:r>
      <w:r>
        <w:rPr>
          <w:spacing w:val="-10"/>
        </w:rPr>
        <w:t xml:space="preserve"> </w:t>
      </w:r>
      <w:r>
        <w:t>licitação</w:t>
      </w:r>
      <w:r>
        <w:rPr>
          <w:spacing w:val="-12"/>
        </w:rPr>
        <w:t xml:space="preserve"> </w:t>
      </w:r>
      <w:r>
        <w:t>é</w:t>
      </w:r>
      <w:r>
        <w:rPr>
          <w:spacing w:val="-10"/>
        </w:rPr>
        <w:t xml:space="preserve"> </w:t>
      </w:r>
      <w:r>
        <w:t>de</w:t>
      </w:r>
      <w:r>
        <w:rPr>
          <w:spacing w:val="-10"/>
        </w:rPr>
        <w:t xml:space="preserve"> </w:t>
      </w:r>
      <w:r>
        <w:t>responsabilidade</w:t>
      </w:r>
      <w:r>
        <w:rPr>
          <w:spacing w:val="-10"/>
        </w:rPr>
        <w:t xml:space="preserve"> </w:t>
      </w:r>
      <w:r>
        <w:t>da</w:t>
      </w:r>
      <w:r>
        <w:rPr>
          <w:spacing w:val="-10"/>
        </w:rPr>
        <w:t xml:space="preserve"> </w:t>
      </w:r>
      <w:r>
        <w:t>autoridade</w:t>
      </w:r>
      <w:r>
        <w:rPr>
          <w:spacing w:val="-12"/>
        </w:rPr>
        <w:t xml:space="preserve"> </w:t>
      </w:r>
      <w:r>
        <w:t>competente</w:t>
      </w:r>
      <w:r>
        <w:rPr>
          <w:spacing w:val="-10"/>
        </w:rPr>
        <w:t xml:space="preserve"> </w:t>
      </w:r>
      <w:r>
        <w:t>e</w:t>
      </w:r>
      <w:r>
        <w:rPr>
          <w:spacing w:val="-10"/>
        </w:rPr>
        <w:t xml:space="preserve"> </w:t>
      </w:r>
      <w:r>
        <w:t>só</w:t>
      </w:r>
      <w:r>
        <w:rPr>
          <w:spacing w:val="-10"/>
        </w:rPr>
        <w:t xml:space="preserve"> </w:t>
      </w:r>
      <w:r>
        <w:t>poderá</w:t>
      </w:r>
      <w:r>
        <w:rPr>
          <w:spacing w:val="-10"/>
        </w:rPr>
        <w:t xml:space="preserve"> </w:t>
      </w:r>
      <w:r>
        <w:t xml:space="preserve">ser realizada depois da adjudicação do objeto ao proponente vencedor pelo </w:t>
      </w:r>
      <w:r w:rsidR="00D36168">
        <w:t>Comissão de Contratação</w:t>
      </w:r>
      <w:r>
        <w:t xml:space="preserve"> ou Comissão de Licitação, ou, quando houver recurso, pela própria autoridade competente.</w:t>
      </w:r>
    </w:p>
    <w:p w14:paraId="053B8301" w14:textId="77777777" w:rsidR="00E21B3E" w:rsidRDefault="003C2509" w:rsidP="007E376B">
      <w:pPr>
        <w:pStyle w:val="PargrafodaLista"/>
        <w:numPr>
          <w:ilvl w:val="1"/>
          <w:numId w:val="43"/>
        </w:numPr>
        <w:spacing w:before="1" w:line="360" w:lineRule="auto"/>
        <w:ind w:left="284" w:right="134" w:firstLine="0"/>
      </w:pPr>
      <w:r>
        <w:t xml:space="preserve">Será facultado à Prefeitura Municipal de </w:t>
      </w:r>
      <w:r w:rsidR="00E16A1B">
        <w:t>CABO FRIO</w:t>
      </w:r>
      <w:r>
        <w:t>, quando o convocado não assinar</w:t>
      </w:r>
      <w:r>
        <w:rPr>
          <w:spacing w:val="-13"/>
        </w:rPr>
        <w:t xml:space="preserve"> </w:t>
      </w:r>
      <w:r>
        <w:t>o</w:t>
      </w:r>
      <w:r>
        <w:rPr>
          <w:spacing w:val="-12"/>
        </w:rPr>
        <w:t xml:space="preserve"> </w:t>
      </w:r>
      <w:r>
        <w:t>termo</w:t>
      </w:r>
      <w:r>
        <w:rPr>
          <w:spacing w:val="-12"/>
        </w:rPr>
        <w:t xml:space="preserve"> </w:t>
      </w:r>
      <w:r>
        <w:t>de</w:t>
      </w:r>
      <w:r>
        <w:rPr>
          <w:spacing w:val="-12"/>
        </w:rPr>
        <w:t xml:space="preserve"> </w:t>
      </w:r>
      <w:r>
        <w:t>contrato</w:t>
      </w:r>
      <w:r>
        <w:rPr>
          <w:spacing w:val="-12"/>
        </w:rPr>
        <w:t xml:space="preserve"> </w:t>
      </w:r>
      <w:r>
        <w:t>ou</w:t>
      </w:r>
      <w:r>
        <w:rPr>
          <w:spacing w:val="-12"/>
        </w:rPr>
        <w:t xml:space="preserve"> </w:t>
      </w:r>
      <w:r>
        <w:t>não</w:t>
      </w:r>
      <w:r>
        <w:rPr>
          <w:spacing w:val="-12"/>
        </w:rPr>
        <w:t xml:space="preserve"> </w:t>
      </w:r>
      <w:r>
        <w:t>aceitar</w:t>
      </w:r>
      <w:r>
        <w:rPr>
          <w:spacing w:val="-12"/>
        </w:rPr>
        <w:t xml:space="preserve"> </w:t>
      </w:r>
      <w:r>
        <w:t>ou</w:t>
      </w:r>
      <w:r>
        <w:rPr>
          <w:spacing w:val="-12"/>
        </w:rPr>
        <w:t xml:space="preserve"> </w:t>
      </w:r>
      <w:r>
        <w:t>não</w:t>
      </w:r>
      <w:r>
        <w:rPr>
          <w:spacing w:val="-13"/>
        </w:rPr>
        <w:t xml:space="preserve"> </w:t>
      </w:r>
      <w:r>
        <w:t>retirar</w:t>
      </w:r>
      <w:r>
        <w:rPr>
          <w:spacing w:val="-12"/>
        </w:rPr>
        <w:t xml:space="preserve"> </w:t>
      </w:r>
      <w:r>
        <w:t>o</w:t>
      </w:r>
      <w:r>
        <w:rPr>
          <w:spacing w:val="-12"/>
        </w:rPr>
        <w:t xml:space="preserve"> </w:t>
      </w:r>
      <w:r>
        <w:t>instrumento</w:t>
      </w:r>
      <w:r>
        <w:rPr>
          <w:spacing w:val="-12"/>
        </w:rPr>
        <w:t xml:space="preserve"> </w:t>
      </w:r>
      <w:r>
        <w:t>equivalente</w:t>
      </w:r>
      <w:r>
        <w:rPr>
          <w:spacing w:val="-12"/>
        </w:rPr>
        <w:t xml:space="preserve"> </w:t>
      </w:r>
      <w:r>
        <w:t>no</w:t>
      </w:r>
      <w:r>
        <w:rPr>
          <w:spacing w:val="-12"/>
        </w:rPr>
        <w:t xml:space="preserve"> </w:t>
      </w:r>
      <w:r>
        <w:t>prazo</w:t>
      </w:r>
      <w:r>
        <w:rPr>
          <w:spacing w:val="-12"/>
        </w:rPr>
        <w:t xml:space="preserve"> </w:t>
      </w:r>
      <w:r>
        <w:t>e</w:t>
      </w:r>
      <w:r>
        <w:rPr>
          <w:spacing w:val="-12"/>
        </w:rPr>
        <w:t xml:space="preserve"> </w:t>
      </w:r>
      <w:r>
        <w:t>nas condições estabelecidas, convocar os licitantes remanescentes, na ordem de classificação, para a celebração do contrato nas condições propostas pelo licitante vencedor.</w:t>
      </w:r>
    </w:p>
    <w:p w14:paraId="571D6D04" w14:textId="77777777" w:rsidR="00E21B3E" w:rsidRDefault="003C2509" w:rsidP="007E376B">
      <w:pPr>
        <w:pStyle w:val="PargrafodaLista"/>
        <w:numPr>
          <w:ilvl w:val="1"/>
          <w:numId w:val="43"/>
        </w:numPr>
        <w:spacing w:line="360" w:lineRule="auto"/>
        <w:ind w:left="284" w:right="134" w:firstLine="0"/>
      </w:pPr>
      <w:r>
        <w:t>Na hipótese de nenhum dos Licitantes aceitar a contratação nos termos do</w:t>
      </w:r>
      <w:r>
        <w:rPr>
          <w:spacing w:val="-1"/>
        </w:rPr>
        <w:t xml:space="preserve"> </w:t>
      </w:r>
      <w:r>
        <w:t xml:space="preserve">subitem acima, a Prefeitura Municipal de </w:t>
      </w:r>
      <w:r w:rsidR="00E16A1B">
        <w:t>CABO FRIO</w:t>
      </w:r>
      <w:r>
        <w:t xml:space="preserve"> poderá convocar os Licitantes remanescentes, observados o valor estimado e sua eventual atualização nos termos do edital:</w:t>
      </w:r>
    </w:p>
    <w:p w14:paraId="1EEC2060" w14:textId="77777777" w:rsidR="00E21B3E" w:rsidRDefault="003C2509" w:rsidP="00045510">
      <w:pPr>
        <w:pStyle w:val="PargrafodaLista"/>
        <w:numPr>
          <w:ilvl w:val="0"/>
          <w:numId w:val="10"/>
        </w:numPr>
        <w:tabs>
          <w:tab w:val="left" w:pos="1560"/>
        </w:tabs>
        <w:spacing w:before="180" w:line="360" w:lineRule="auto"/>
        <w:ind w:left="1134" w:right="134" w:firstLine="0"/>
      </w:pPr>
      <w:r>
        <w:t xml:space="preserve">- Convocar os licitantes remanescentes para negociação, na ordem de classificação, com vistas à obtenção de preço melhor, mesmo que acima do preço do </w:t>
      </w:r>
      <w:r>
        <w:rPr>
          <w:spacing w:val="-2"/>
        </w:rPr>
        <w:t>adjudicatário;</w:t>
      </w:r>
    </w:p>
    <w:p w14:paraId="63A2C842" w14:textId="77777777" w:rsidR="00E21B3E" w:rsidRDefault="003C2509" w:rsidP="00045510">
      <w:pPr>
        <w:pStyle w:val="PargrafodaLista"/>
        <w:numPr>
          <w:ilvl w:val="0"/>
          <w:numId w:val="10"/>
        </w:numPr>
        <w:tabs>
          <w:tab w:val="left" w:pos="1560"/>
        </w:tabs>
        <w:spacing w:before="1" w:line="360" w:lineRule="auto"/>
        <w:ind w:left="1134" w:right="137" w:firstLine="0"/>
      </w:pPr>
      <w:r>
        <w:t>- Adjudicar e celebrar o contrato nas condições ofertadas pelos licitantes remanescentes, atendida a ordem classificatória, quando frustrada a negociação de melhor</w:t>
      </w:r>
      <w:r>
        <w:rPr>
          <w:spacing w:val="-8"/>
        </w:rPr>
        <w:t xml:space="preserve"> </w:t>
      </w:r>
      <w:r>
        <w:t>condição.</w:t>
      </w:r>
    </w:p>
    <w:p w14:paraId="76E96D75" w14:textId="77777777" w:rsidR="00E21B3E" w:rsidRDefault="00E21B3E">
      <w:pPr>
        <w:pStyle w:val="Corpodetexto"/>
        <w:spacing w:before="127"/>
        <w:ind w:left="0"/>
        <w:jc w:val="left"/>
      </w:pPr>
    </w:p>
    <w:p w14:paraId="74190767" w14:textId="77777777" w:rsidR="00E21B3E" w:rsidRDefault="003C2509" w:rsidP="007E376B">
      <w:pPr>
        <w:pStyle w:val="Ttulo1"/>
        <w:numPr>
          <w:ilvl w:val="0"/>
          <w:numId w:val="43"/>
        </w:numPr>
        <w:tabs>
          <w:tab w:val="left" w:pos="499"/>
        </w:tabs>
        <w:ind w:left="499" w:hanging="356"/>
      </w:pPr>
      <w:r>
        <w:t xml:space="preserve">DA </w:t>
      </w:r>
      <w:r>
        <w:rPr>
          <w:spacing w:val="-2"/>
        </w:rPr>
        <w:t>CONTRATAÇÃO</w:t>
      </w:r>
    </w:p>
    <w:p w14:paraId="7F3DFBD1" w14:textId="77777777" w:rsidR="00E21B3E" w:rsidRDefault="003C2509" w:rsidP="007E376B">
      <w:pPr>
        <w:pStyle w:val="PargrafodaLista"/>
        <w:numPr>
          <w:ilvl w:val="1"/>
          <w:numId w:val="43"/>
        </w:numPr>
        <w:tabs>
          <w:tab w:val="left" w:pos="1247"/>
        </w:tabs>
        <w:spacing w:before="131" w:line="360" w:lineRule="auto"/>
        <w:ind w:right="136" w:firstLine="0"/>
      </w:pPr>
      <w:r>
        <w:t>Após</w:t>
      </w:r>
      <w:r>
        <w:rPr>
          <w:spacing w:val="-2"/>
        </w:rPr>
        <w:t xml:space="preserve"> </w:t>
      </w:r>
      <w:r>
        <w:t>a</w:t>
      </w:r>
      <w:r>
        <w:rPr>
          <w:spacing w:val="-4"/>
        </w:rPr>
        <w:t xml:space="preserve"> </w:t>
      </w:r>
      <w:r>
        <w:t>homologação</w:t>
      </w:r>
      <w:r>
        <w:rPr>
          <w:spacing w:val="-3"/>
        </w:rPr>
        <w:t xml:space="preserve"> </w:t>
      </w:r>
      <w:r>
        <w:t>do</w:t>
      </w:r>
      <w:r>
        <w:rPr>
          <w:spacing w:val="-3"/>
        </w:rPr>
        <w:t xml:space="preserve"> </w:t>
      </w:r>
      <w:r>
        <w:t>resultado</w:t>
      </w:r>
      <w:r>
        <w:rPr>
          <w:spacing w:val="-3"/>
        </w:rPr>
        <w:t xml:space="preserve"> </w:t>
      </w:r>
      <w:r>
        <w:t>desta</w:t>
      </w:r>
      <w:r>
        <w:rPr>
          <w:spacing w:val="-3"/>
        </w:rPr>
        <w:t xml:space="preserve"> </w:t>
      </w:r>
      <w:r>
        <w:t>concorrência,</w:t>
      </w:r>
      <w:r>
        <w:rPr>
          <w:spacing w:val="-3"/>
        </w:rPr>
        <w:t xml:space="preserve"> </w:t>
      </w:r>
      <w:r>
        <w:t>a</w:t>
      </w:r>
      <w:r>
        <w:rPr>
          <w:spacing w:val="-3"/>
        </w:rPr>
        <w:t xml:space="preserve"> </w:t>
      </w:r>
      <w:r>
        <w:t>licitante</w:t>
      </w:r>
      <w:r>
        <w:rPr>
          <w:spacing w:val="-3"/>
        </w:rPr>
        <w:t xml:space="preserve"> </w:t>
      </w:r>
      <w:r>
        <w:t>vencedora</w:t>
      </w:r>
      <w:r>
        <w:rPr>
          <w:spacing w:val="-3"/>
        </w:rPr>
        <w:t xml:space="preserve"> </w:t>
      </w:r>
      <w:r>
        <w:t>será</w:t>
      </w:r>
      <w:r>
        <w:rPr>
          <w:spacing w:val="-3"/>
        </w:rPr>
        <w:t xml:space="preserve"> </w:t>
      </w:r>
      <w:r>
        <w:t>convocada para</w:t>
      </w:r>
      <w:r>
        <w:rPr>
          <w:spacing w:val="-7"/>
        </w:rPr>
        <w:t xml:space="preserve"> </w:t>
      </w:r>
      <w:r>
        <w:t>assinar</w:t>
      </w:r>
      <w:r>
        <w:rPr>
          <w:spacing w:val="-9"/>
        </w:rPr>
        <w:t xml:space="preserve"> </w:t>
      </w:r>
      <w:r>
        <w:t>o</w:t>
      </w:r>
      <w:r>
        <w:rPr>
          <w:spacing w:val="-6"/>
        </w:rPr>
        <w:t xml:space="preserve"> </w:t>
      </w:r>
      <w:r>
        <w:t>instrumento</w:t>
      </w:r>
      <w:r>
        <w:rPr>
          <w:spacing w:val="-6"/>
        </w:rPr>
        <w:t xml:space="preserve"> </w:t>
      </w:r>
      <w:r>
        <w:t>de</w:t>
      </w:r>
      <w:r>
        <w:rPr>
          <w:spacing w:val="-7"/>
        </w:rPr>
        <w:t xml:space="preserve"> </w:t>
      </w:r>
      <w:r>
        <w:t>contrato</w:t>
      </w:r>
      <w:r>
        <w:rPr>
          <w:spacing w:val="-6"/>
        </w:rPr>
        <w:t xml:space="preserve"> </w:t>
      </w:r>
      <w:r>
        <w:t>em</w:t>
      </w:r>
      <w:r>
        <w:rPr>
          <w:spacing w:val="-6"/>
        </w:rPr>
        <w:t xml:space="preserve"> </w:t>
      </w:r>
      <w:r>
        <w:t>até</w:t>
      </w:r>
      <w:r>
        <w:rPr>
          <w:spacing w:val="-6"/>
        </w:rPr>
        <w:t xml:space="preserve"> </w:t>
      </w:r>
      <w:r>
        <w:t>05</w:t>
      </w:r>
      <w:r>
        <w:rPr>
          <w:spacing w:val="-7"/>
        </w:rPr>
        <w:t xml:space="preserve"> </w:t>
      </w:r>
      <w:r>
        <w:t>(cinco)</w:t>
      </w:r>
      <w:r>
        <w:rPr>
          <w:spacing w:val="-7"/>
        </w:rPr>
        <w:t xml:space="preserve"> </w:t>
      </w:r>
      <w:r>
        <w:t>dias</w:t>
      </w:r>
      <w:r>
        <w:rPr>
          <w:spacing w:val="-6"/>
        </w:rPr>
        <w:t xml:space="preserve"> </w:t>
      </w:r>
      <w:r>
        <w:t>úteis,</w:t>
      </w:r>
      <w:r>
        <w:rPr>
          <w:spacing w:val="-6"/>
        </w:rPr>
        <w:t xml:space="preserve"> </w:t>
      </w:r>
      <w:r>
        <w:t>a</w:t>
      </w:r>
      <w:r>
        <w:rPr>
          <w:spacing w:val="-9"/>
        </w:rPr>
        <w:t xml:space="preserve"> </w:t>
      </w:r>
      <w:r>
        <w:t>contar</w:t>
      </w:r>
      <w:r>
        <w:rPr>
          <w:spacing w:val="-7"/>
        </w:rPr>
        <w:t xml:space="preserve"> </w:t>
      </w:r>
      <w:r>
        <w:t>da</w:t>
      </w:r>
      <w:r>
        <w:rPr>
          <w:spacing w:val="-7"/>
        </w:rPr>
        <w:t xml:space="preserve"> </w:t>
      </w:r>
      <w:r>
        <w:t>convocação</w:t>
      </w:r>
      <w:r>
        <w:rPr>
          <w:spacing w:val="-6"/>
        </w:rPr>
        <w:t xml:space="preserve"> </w:t>
      </w:r>
      <w:r>
        <w:t>a</w:t>
      </w:r>
      <w:r>
        <w:rPr>
          <w:spacing w:val="-7"/>
        </w:rPr>
        <w:t xml:space="preserve"> </w:t>
      </w:r>
      <w:r>
        <w:t>este fim, sob pena de decair do direito à contratação, sem prejuízo das sanções previstas na Lei nº 14.133/21 e no presente edital.</w:t>
      </w:r>
    </w:p>
    <w:p w14:paraId="07F27571" w14:textId="77777777" w:rsidR="00E21B3E" w:rsidRDefault="003C2509" w:rsidP="007E376B">
      <w:pPr>
        <w:pStyle w:val="PargrafodaLista"/>
        <w:numPr>
          <w:ilvl w:val="1"/>
          <w:numId w:val="43"/>
        </w:numPr>
        <w:tabs>
          <w:tab w:val="left" w:pos="1235"/>
        </w:tabs>
        <w:spacing w:line="362" w:lineRule="auto"/>
        <w:ind w:right="135" w:firstLine="0"/>
      </w:pPr>
      <w:r>
        <w:t>A</w:t>
      </w:r>
      <w:r>
        <w:rPr>
          <w:spacing w:val="-13"/>
        </w:rPr>
        <w:t xml:space="preserve"> </w:t>
      </w:r>
      <w:r>
        <w:t>intimação</w:t>
      </w:r>
      <w:r>
        <w:rPr>
          <w:spacing w:val="-12"/>
        </w:rPr>
        <w:t xml:space="preserve"> </w:t>
      </w:r>
      <w:r>
        <w:t>poderá</w:t>
      </w:r>
      <w:r>
        <w:rPr>
          <w:spacing w:val="-12"/>
        </w:rPr>
        <w:t xml:space="preserve"> </w:t>
      </w:r>
      <w:r>
        <w:t>se</w:t>
      </w:r>
      <w:r>
        <w:rPr>
          <w:spacing w:val="-12"/>
        </w:rPr>
        <w:t xml:space="preserve"> </w:t>
      </w:r>
      <w:r>
        <w:t>dar</w:t>
      </w:r>
      <w:r>
        <w:rPr>
          <w:spacing w:val="-12"/>
        </w:rPr>
        <w:t xml:space="preserve"> </w:t>
      </w:r>
      <w:r>
        <w:t>via</w:t>
      </w:r>
      <w:r>
        <w:rPr>
          <w:spacing w:val="-12"/>
        </w:rPr>
        <w:t xml:space="preserve"> </w:t>
      </w:r>
      <w:r>
        <w:t>e-mail</w:t>
      </w:r>
      <w:r>
        <w:rPr>
          <w:spacing w:val="-12"/>
        </w:rPr>
        <w:t xml:space="preserve"> </w:t>
      </w:r>
      <w:r>
        <w:t>ou</w:t>
      </w:r>
      <w:r>
        <w:rPr>
          <w:spacing w:val="-12"/>
        </w:rPr>
        <w:t xml:space="preserve"> </w:t>
      </w:r>
      <w:r>
        <w:t>por</w:t>
      </w:r>
      <w:r>
        <w:rPr>
          <w:spacing w:val="-12"/>
        </w:rPr>
        <w:t xml:space="preserve"> </w:t>
      </w:r>
      <w:r>
        <w:t>meio</w:t>
      </w:r>
      <w:r>
        <w:rPr>
          <w:spacing w:val="-13"/>
        </w:rPr>
        <w:t xml:space="preserve"> </w:t>
      </w:r>
      <w:r>
        <w:t>de</w:t>
      </w:r>
      <w:r>
        <w:rPr>
          <w:spacing w:val="-12"/>
        </w:rPr>
        <w:t xml:space="preserve"> </w:t>
      </w:r>
      <w:r>
        <w:t>publicação</w:t>
      </w:r>
      <w:r>
        <w:rPr>
          <w:spacing w:val="-12"/>
        </w:rPr>
        <w:t xml:space="preserve"> </w:t>
      </w:r>
      <w:r>
        <w:t>no</w:t>
      </w:r>
      <w:r>
        <w:rPr>
          <w:spacing w:val="-12"/>
        </w:rPr>
        <w:t xml:space="preserve"> </w:t>
      </w:r>
      <w:r>
        <w:t>Órgão</w:t>
      </w:r>
      <w:r>
        <w:rPr>
          <w:spacing w:val="-12"/>
        </w:rPr>
        <w:t xml:space="preserve"> </w:t>
      </w:r>
      <w:r>
        <w:t>Oficial</w:t>
      </w:r>
      <w:r>
        <w:rPr>
          <w:spacing w:val="-12"/>
        </w:rPr>
        <w:t xml:space="preserve"> </w:t>
      </w:r>
      <w:r>
        <w:t>de</w:t>
      </w:r>
      <w:r>
        <w:rPr>
          <w:spacing w:val="-12"/>
        </w:rPr>
        <w:t xml:space="preserve"> </w:t>
      </w:r>
      <w:r>
        <w:t>Imprensa do Município.</w:t>
      </w:r>
    </w:p>
    <w:p w14:paraId="7B9034E8" w14:textId="77777777" w:rsidR="00E21B3E" w:rsidRDefault="003C2509" w:rsidP="007E376B">
      <w:pPr>
        <w:pStyle w:val="PargrafodaLista"/>
        <w:numPr>
          <w:ilvl w:val="1"/>
          <w:numId w:val="43"/>
        </w:numPr>
        <w:tabs>
          <w:tab w:val="left" w:pos="1261"/>
        </w:tabs>
        <w:spacing w:line="360" w:lineRule="auto"/>
        <w:ind w:right="142" w:firstLine="0"/>
      </w:pPr>
      <w:r>
        <w:t>O prazo de convocação poderá ser prorrogado 01 (uma) vez, por igual período, mediante solicitação da parte durante seu transcurso, devidamente justificada, e desde que o motivo apresentado seja aceito pela Administração.</w:t>
      </w:r>
    </w:p>
    <w:p w14:paraId="664AA5B6" w14:textId="77777777" w:rsidR="00E21B3E" w:rsidRDefault="003C2509" w:rsidP="007E376B">
      <w:pPr>
        <w:pStyle w:val="PargrafodaLista"/>
        <w:numPr>
          <w:ilvl w:val="1"/>
          <w:numId w:val="43"/>
        </w:numPr>
        <w:tabs>
          <w:tab w:val="left" w:pos="1268"/>
        </w:tabs>
        <w:spacing w:line="360" w:lineRule="auto"/>
        <w:ind w:right="139" w:firstLine="0"/>
      </w:pPr>
      <w:r>
        <w:t>Quando o licitante convocado não assinar o contrato no prazo e condições estabelecidas neste edital, a Administração poderá convocar outra licitante, após negociações e verificação da adequação da proposta e das condições de habilitação, obedecida a ordem de classificação, conforme procedimento descrito no art. 90, §2º e §4º, da Lei nº 14.133/21, sem prejuízo da aplicação das sanções previstas neste edital exceto aos licitantes convocados nos termos do §6º deste mesmo artigo mencionado.</w:t>
      </w:r>
    </w:p>
    <w:p w14:paraId="58C413A7" w14:textId="77777777" w:rsidR="00E21B3E" w:rsidRDefault="003C2509" w:rsidP="007E376B">
      <w:pPr>
        <w:pStyle w:val="PargrafodaLista"/>
        <w:numPr>
          <w:ilvl w:val="1"/>
          <w:numId w:val="43"/>
        </w:numPr>
        <w:tabs>
          <w:tab w:val="left" w:pos="1256"/>
        </w:tabs>
        <w:spacing w:line="360" w:lineRule="auto"/>
        <w:ind w:right="139" w:firstLine="0"/>
      </w:pPr>
      <w:r>
        <w:t xml:space="preserve">Decorrido o prazo de validade da proposta sem convocação para assinar o </w:t>
      </w:r>
      <w:r>
        <w:lastRenderedPageBreak/>
        <w:t>contrato, ficam os licitantes liberados dos compromissos assumidos.</w:t>
      </w:r>
    </w:p>
    <w:p w14:paraId="7532D404" w14:textId="77777777" w:rsidR="00E21B3E" w:rsidRDefault="003C2509" w:rsidP="007E376B">
      <w:pPr>
        <w:pStyle w:val="PargrafodaLista"/>
        <w:numPr>
          <w:ilvl w:val="1"/>
          <w:numId w:val="43"/>
        </w:numPr>
        <w:tabs>
          <w:tab w:val="left" w:pos="1249"/>
        </w:tabs>
        <w:spacing w:line="360" w:lineRule="auto"/>
        <w:ind w:right="138" w:firstLine="0"/>
      </w:pPr>
      <w:r>
        <w:t>Como condição para celebração do</w:t>
      </w:r>
      <w:r>
        <w:rPr>
          <w:spacing w:val="-1"/>
        </w:rPr>
        <w:t xml:space="preserve"> </w:t>
      </w:r>
      <w:r>
        <w:t>contrato</w:t>
      </w:r>
      <w:r>
        <w:rPr>
          <w:spacing w:val="-1"/>
        </w:rPr>
        <w:t xml:space="preserve"> </w:t>
      </w:r>
      <w:r>
        <w:t>ou instrumento equivalente, será verificada se o licitante</w:t>
      </w:r>
      <w:r>
        <w:rPr>
          <w:spacing w:val="-3"/>
        </w:rPr>
        <w:t xml:space="preserve"> </w:t>
      </w:r>
      <w:r>
        <w:t>vencedor</w:t>
      </w:r>
      <w:r>
        <w:rPr>
          <w:spacing w:val="-2"/>
        </w:rPr>
        <w:t xml:space="preserve"> </w:t>
      </w:r>
      <w:r>
        <w:t>mantém as</w:t>
      </w:r>
      <w:r>
        <w:rPr>
          <w:spacing w:val="-1"/>
        </w:rPr>
        <w:t xml:space="preserve"> </w:t>
      </w:r>
      <w:r>
        <w:t>mesmas</w:t>
      </w:r>
      <w:r>
        <w:rPr>
          <w:spacing w:val="-1"/>
        </w:rPr>
        <w:t xml:space="preserve"> </w:t>
      </w:r>
      <w:r>
        <w:t>condições</w:t>
      </w:r>
      <w:r>
        <w:rPr>
          <w:spacing w:val="-1"/>
        </w:rPr>
        <w:t xml:space="preserve"> </w:t>
      </w:r>
      <w:r>
        <w:t>de</w:t>
      </w:r>
      <w:r>
        <w:rPr>
          <w:spacing w:val="-1"/>
        </w:rPr>
        <w:t xml:space="preserve"> </w:t>
      </w:r>
      <w:r>
        <w:t>habilitação, conforme</w:t>
      </w:r>
      <w:r>
        <w:rPr>
          <w:spacing w:val="-2"/>
        </w:rPr>
        <w:t xml:space="preserve"> </w:t>
      </w:r>
      <w:r>
        <w:t>art.</w:t>
      </w:r>
      <w:r>
        <w:rPr>
          <w:spacing w:val="-1"/>
        </w:rPr>
        <w:t xml:space="preserve"> </w:t>
      </w:r>
      <w:r>
        <w:t>91,</w:t>
      </w:r>
      <w:r>
        <w:rPr>
          <w:spacing w:val="-2"/>
        </w:rPr>
        <w:t xml:space="preserve"> </w:t>
      </w:r>
      <w:r>
        <w:t>§4º</w:t>
      </w:r>
      <w:r>
        <w:rPr>
          <w:spacing w:val="-2"/>
        </w:rPr>
        <w:t xml:space="preserve"> </w:t>
      </w:r>
      <w:r>
        <w:t>da</w:t>
      </w:r>
      <w:r>
        <w:rPr>
          <w:spacing w:val="-1"/>
        </w:rPr>
        <w:t xml:space="preserve"> </w:t>
      </w:r>
      <w:r>
        <w:t xml:space="preserve">Lei nº </w:t>
      </w:r>
      <w:r>
        <w:rPr>
          <w:spacing w:val="-2"/>
        </w:rPr>
        <w:t>14.133/21.</w:t>
      </w:r>
    </w:p>
    <w:p w14:paraId="39FCA24D" w14:textId="77777777" w:rsidR="00E21B3E" w:rsidRDefault="003C2509" w:rsidP="007E376B">
      <w:pPr>
        <w:pStyle w:val="PargrafodaLista"/>
        <w:numPr>
          <w:ilvl w:val="1"/>
          <w:numId w:val="43"/>
        </w:numPr>
        <w:tabs>
          <w:tab w:val="left" w:pos="1319"/>
        </w:tabs>
        <w:spacing w:line="360" w:lineRule="auto"/>
        <w:ind w:right="143" w:firstLine="0"/>
      </w:pPr>
      <w:r>
        <w:t>Farão parte integrante do contrato o presente edital e seus anexos, bem como os documentos constantes do processo e que tenham servido de base para a presente licitação.</w:t>
      </w:r>
    </w:p>
    <w:p w14:paraId="2BEB3FC3" w14:textId="77777777" w:rsidR="00E21B3E" w:rsidRDefault="003C2509" w:rsidP="00045510">
      <w:pPr>
        <w:pStyle w:val="PargrafodaLista"/>
        <w:numPr>
          <w:ilvl w:val="1"/>
          <w:numId w:val="43"/>
        </w:numPr>
        <w:tabs>
          <w:tab w:val="left" w:pos="1242"/>
        </w:tabs>
        <w:spacing w:line="360" w:lineRule="auto"/>
        <w:ind w:left="1287" w:right="134" w:firstLine="0"/>
      </w:pPr>
      <w:r>
        <w:t>O</w:t>
      </w:r>
      <w:r>
        <w:rPr>
          <w:spacing w:val="-7"/>
        </w:rPr>
        <w:t xml:space="preserve"> </w:t>
      </w:r>
      <w:r>
        <w:t>contrato</w:t>
      </w:r>
      <w:r>
        <w:rPr>
          <w:spacing w:val="-7"/>
        </w:rPr>
        <w:t xml:space="preserve"> </w:t>
      </w:r>
      <w:r>
        <w:t>se</w:t>
      </w:r>
      <w:r>
        <w:rPr>
          <w:spacing w:val="-6"/>
        </w:rPr>
        <w:t xml:space="preserve"> </w:t>
      </w:r>
      <w:r>
        <w:t>regerá</w:t>
      </w:r>
      <w:r>
        <w:rPr>
          <w:spacing w:val="-9"/>
        </w:rPr>
        <w:t xml:space="preserve"> </w:t>
      </w:r>
      <w:r>
        <w:t>pela</w:t>
      </w:r>
      <w:r>
        <w:rPr>
          <w:spacing w:val="-5"/>
        </w:rPr>
        <w:t xml:space="preserve"> </w:t>
      </w:r>
      <w:r>
        <w:t>Lei</w:t>
      </w:r>
      <w:r>
        <w:rPr>
          <w:spacing w:val="-6"/>
        </w:rPr>
        <w:t xml:space="preserve"> </w:t>
      </w:r>
      <w:r>
        <w:t>nº</w:t>
      </w:r>
      <w:r>
        <w:rPr>
          <w:spacing w:val="-7"/>
        </w:rPr>
        <w:t xml:space="preserve"> </w:t>
      </w:r>
      <w:r>
        <w:t>12.232/2010,</w:t>
      </w:r>
      <w:r>
        <w:rPr>
          <w:spacing w:val="-6"/>
        </w:rPr>
        <w:t xml:space="preserve"> </w:t>
      </w:r>
      <w:r>
        <w:t>pelas</w:t>
      </w:r>
      <w:r>
        <w:rPr>
          <w:spacing w:val="-5"/>
        </w:rPr>
        <w:t xml:space="preserve"> </w:t>
      </w:r>
      <w:r>
        <w:t>cláusulas</w:t>
      </w:r>
      <w:r>
        <w:rPr>
          <w:spacing w:val="-6"/>
        </w:rPr>
        <w:t xml:space="preserve"> </w:t>
      </w:r>
      <w:r>
        <w:t>e</w:t>
      </w:r>
      <w:r>
        <w:rPr>
          <w:spacing w:val="-6"/>
        </w:rPr>
        <w:t xml:space="preserve"> </w:t>
      </w:r>
      <w:r>
        <w:t>disposições</w:t>
      </w:r>
      <w:r>
        <w:rPr>
          <w:spacing w:val="-5"/>
        </w:rPr>
        <w:t xml:space="preserve"> </w:t>
      </w:r>
      <w:r>
        <w:t>nele</w:t>
      </w:r>
      <w:r>
        <w:rPr>
          <w:spacing w:val="-6"/>
        </w:rPr>
        <w:t xml:space="preserve"> </w:t>
      </w:r>
      <w:r>
        <w:t>constantes, pelas demais disposições constantes do presente Edital, pelas disposições subsidiárias contidas na Lei nº</w:t>
      </w:r>
      <w:r>
        <w:rPr>
          <w:spacing w:val="-1"/>
        </w:rPr>
        <w:t xml:space="preserve"> </w:t>
      </w:r>
      <w:r>
        <w:t>14.133/21, bem como pelas demais disposições legais aplicáveis à espécie do objeto da presente licitação, por mais especiais que sejam e mesmo que no Edital ou no contrato ou instrumento equivalente não mencionadas.</w:t>
      </w:r>
    </w:p>
    <w:p w14:paraId="7AF9E2DE" w14:textId="77777777" w:rsidR="00E21B3E" w:rsidRDefault="003C2509" w:rsidP="00045510">
      <w:pPr>
        <w:pStyle w:val="PargrafodaLista"/>
        <w:numPr>
          <w:ilvl w:val="1"/>
          <w:numId w:val="43"/>
        </w:numPr>
        <w:tabs>
          <w:tab w:val="left" w:pos="1247"/>
        </w:tabs>
        <w:spacing w:line="360" w:lineRule="auto"/>
        <w:ind w:left="1287" w:right="135" w:firstLine="0"/>
      </w:pPr>
      <w:r>
        <w:t>Na</w:t>
      </w:r>
      <w:r>
        <w:rPr>
          <w:spacing w:val="-1"/>
        </w:rPr>
        <w:t xml:space="preserve"> </w:t>
      </w:r>
      <w:r>
        <w:t>hipótese</w:t>
      </w:r>
      <w:r>
        <w:rPr>
          <w:spacing w:val="-1"/>
        </w:rPr>
        <w:t xml:space="preserve"> </w:t>
      </w:r>
      <w:r>
        <w:t>de</w:t>
      </w:r>
      <w:r>
        <w:rPr>
          <w:spacing w:val="-2"/>
        </w:rPr>
        <w:t xml:space="preserve"> </w:t>
      </w:r>
      <w:r>
        <w:t>o</w:t>
      </w:r>
      <w:r>
        <w:rPr>
          <w:spacing w:val="-1"/>
        </w:rPr>
        <w:t xml:space="preserve"> </w:t>
      </w:r>
      <w:r>
        <w:t>licitante</w:t>
      </w:r>
      <w:r>
        <w:rPr>
          <w:spacing w:val="-1"/>
        </w:rPr>
        <w:t xml:space="preserve"> </w:t>
      </w:r>
      <w:r>
        <w:t>vencedor</w:t>
      </w:r>
      <w:r>
        <w:rPr>
          <w:spacing w:val="-1"/>
        </w:rPr>
        <w:t xml:space="preserve"> </w:t>
      </w:r>
      <w:r>
        <w:t>ser</w:t>
      </w:r>
      <w:r>
        <w:rPr>
          <w:spacing w:val="-1"/>
        </w:rPr>
        <w:t xml:space="preserve"> </w:t>
      </w:r>
      <w:r>
        <w:t>empresa</w:t>
      </w:r>
      <w:r>
        <w:rPr>
          <w:spacing w:val="-1"/>
        </w:rPr>
        <w:t xml:space="preserve"> </w:t>
      </w:r>
      <w:r>
        <w:t>estrangeira</w:t>
      </w:r>
      <w:r>
        <w:rPr>
          <w:spacing w:val="-1"/>
        </w:rPr>
        <w:t xml:space="preserve"> </w:t>
      </w:r>
      <w:r>
        <w:t>que</w:t>
      </w:r>
      <w:r>
        <w:rPr>
          <w:spacing w:val="-1"/>
        </w:rPr>
        <w:t xml:space="preserve"> </w:t>
      </w:r>
      <w:r>
        <w:t>não</w:t>
      </w:r>
      <w:r>
        <w:rPr>
          <w:spacing w:val="-1"/>
        </w:rPr>
        <w:t xml:space="preserve"> </w:t>
      </w:r>
      <w:r>
        <w:t>funcione</w:t>
      </w:r>
      <w:r>
        <w:rPr>
          <w:spacing w:val="-2"/>
        </w:rPr>
        <w:t xml:space="preserve"> </w:t>
      </w:r>
      <w:r>
        <w:t>no</w:t>
      </w:r>
      <w:r>
        <w:rPr>
          <w:spacing w:val="-1"/>
        </w:rPr>
        <w:t xml:space="preserve"> </w:t>
      </w:r>
      <w:r>
        <w:t>País,</w:t>
      </w:r>
      <w:r>
        <w:rPr>
          <w:spacing w:val="-1"/>
        </w:rPr>
        <w:t xml:space="preserve"> </w:t>
      </w:r>
      <w:r>
        <w:t>para fins de assinatura do contrato, os documentos exigidos para a habilitação serão traduzidos por tradutor</w:t>
      </w:r>
      <w:r>
        <w:rPr>
          <w:spacing w:val="-7"/>
        </w:rPr>
        <w:t xml:space="preserve"> </w:t>
      </w:r>
      <w:r>
        <w:t>juramentado</w:t>
      </w:r>
      <w:r>
        <w:rPr>
          <w:spacing w:val="-6"/>
        </w:rPr>
        <w:t xml:space="preserve"> </w:t>
      </w:r>
      <w:r>
        <w:t>no</w:t>
      </w:r>
      <w:r>
        <w:rPr>
          <w:spacing w:val="-6"/>
        </w:rPr>
        <w:t xml:space="preserve"> </w:t>
      </w:r>
      <w:r>
        <w:t>País</w:t>
      </w:r>
      <w:r>
        <w:rPr>
          <w:spacing w:val="-5"/>
        </w:rPr>
        <w:t xml:space="preserve"> </w:t>
      </w:r>
      <w:r>
        <w:t>e</w:t>
      </w:r>
      <w:r>
        <w:rPr>
          <w:spacing w:val="-6"/>
        </w:rPr>
        <w:t xml:space="preserve"> </w:t>
      </w:r>
      <w:r>
        <w:t>apostilados</w:t>
      </w:r>
      <w:r>
        <w:rPr>
          <w:spacing w:val="-6"/>
        </w:rPr>
        <w:t xml:space="preserve"> </w:t>
      </w:r>
      <w:r>
        <w:t>nos</w:t>
      </w:r>
      <w:r>
        <w:rPr>
          <w:spacing w:val="-5"/>
        </w:rPr>
        <w:t xml:space="preserve"> </w:t>
      </w:r>
      <w:r>
        <w:t>termos</w:t>
      </w:r>
      <w:r>
        <w:rPr>
          <w:spacing w:val="-6"/>
        </w:rPr>
        <w:t xml:space="preserve"> </w:t>
      </w:r>
      <w:r>
        <w:t>do</w:t>
      </w:r>
      <w:r>
        <w:rPr>
          <w:spacing w:val="-6"/>
        </w:rPr>
        <w:t xml:space="preserve"> </w:t>
      </w:r>
      <w:r>
        <w:t>disposto</w:t>
      </w:r>
      <w:r>
        <w:rPr>
          <w:spacing w:val="-7"/>
        </w:rPr>
        <w:t xml:space="preserve"> </w:t>
      </w:r>
      <w:r>
        <w:t>no</w:t>
      </w:r>
      <w:r>
        <w:rPr>
          <w:spacing w:val="-6"/>
        </w:rPr>
        <w:t xml:space="preserve"> </w:t>
      </w:r>
      <w:r>
        <w:t>Decreto</w:t>
      </w:r>
      <w:r>
        <w:rPr>
          <w:spacing w:val="-7"/>
        </w:rPr>
        <w:t xml:space="preserve"> </w:t>
      </w:r>
      <w:r>
        <w:t>no</w:t>
      </w:r>
      <w:r>
        <w:rPr>
          <w:spacing w:val="-6"/>
        </w:rPr>
        <w:t xml:space="preserve"> </w:t>
      </w:r>
      <w:r>
        <w:t>8.660,</w:t>
      </w:r>
      <w:r>
        <w:rPr>
          <w:spacing w:val="-6"/>
        </w:rPr>
        <w:t xml:space="preserve"> </w:t>
      </w:r>
      <w:r>
        <w:t>de</w:t>
      </w:r>
      <w:r>
        <w:rPr>
          <w:spacing w:val="-7"/>
        </w:rPr>
        <w:t xml:space="preserve"> </w:t>
      </w:r>
      <w:r>
        <w:t>29</w:t>
      </w:r>
      <w:r>
        <w:rPr>
          <w:spacing w:val="-7"/>
        </w:rPr>
        <w:t xml:space="preserve"> </w:t>
      </w:r>
      <w:r>
        <w:t>de janeiro de 2016, ou de outro que venha a substituí-lo, ou consularizados pelos respectivos consulados ou embaixadas.</w:t>
      </w:r>
    </w:p>
    <w:p w14:paraId="5F816658" w14:textId="77777777" w:rsidR="00E21B3E" w:rsidRDefault="003C2509" w:rsidP="00045510">
      <w:pPr>
        <w:pStyle w:val="PargrafodaLista"/>
        <w:numPr>
          <w:ilvl w:val="1"/>
          <w:numId w:val="43"/>
        </w:numPr>
        <w:tabs>
          <w:tab w:val="left" w:pos="1395"/>
        </w:tabs>
        <w:spacing w:line="360" w:lineRule="auto"/>
        <w:ind w:left="1287" w:right="142" w:firstLine="0"/>
      </w:pPr>
      <w:r>
        <w:t xml:space="preserve">A Administração providenciará a publicação do extrato de contrato e de seus eventuais </w:t>
      </w:r>
      <w:r>
        <w:rPr>
          <w:spacing w:val="-2"/>
        </w:rPr>
        <w:t>aditamentos.</w:t>
      </w:r>
    </w:p>
    <w:p w14:paraId="02401603" w14:textId="77777777" w:rsidR="00E21B3E" w:rsidRDefault="003C2509" w:rsidP="00045510">
      <w:pPr>
        <w:pStyle w:val="PargrafodaLista"/>
        <w:numPr>
          <w:ilvl w:val="1"/>
          <w:numId w:val="43"/>
        </w:numPr>
        <w:tabs>
          <w:tab w:val="left" w:pos="1390"/>
        </w:tabs>
        <w:spacing w:line="360" w:lineRule="auto"/>
        <w:ind w:left="1287" w:right="140" w:firstLine="0"/>
      </w:pPr>
      <w:r>
        <w:t>O prazo de execução é o constante do objeto, sendo que o prazo de vigência se inicia na data de assinatura do contrato e tem o seu termo final previsto quatro meses após o prazo final da execução.</w:t>
      </w:r>
    </w:p>
    <w:p w14:paraId="6F9934F9" w14:textId="77777777" w:rsidR="00E21B3E" w:rsidRDefault="003C2509" w:rsidP="00045510">
      <w:pPr>
        <w:pStyle w:val="PargrafodaLista"/>
        <w:numPr>
          <w:ilvl w:val="1"/>
          <w:numId w:val="43"/>
        </w:numPr>
        <w:tabs>
          <w:tab w:val="left" w:pos="1378"/>
        </w:tabs>
        <w:spacing w:line="360" w:lineRule="auto"/>
        <w:ind w:left="1287" w:right="141" w:firstLine="0"/>
      </w:pPr>
      <w:r>
        <w:t>Os preços inicialmente contratados são fixos</w:t>
      </w:r>
      <w:r>
        <w:rPr>
          <w:spacing w:val="-1"/>
        </w:rPr>
        <w:t xml:space="preserve"> </w:t>
      </w:r>
      <w:r>
        <w:t>e irreajustáveis no prazo</w:t>
      </w:r>
      <w:r>
        <w:rPr>
          <w:spacing w:val="-1"/>
        </w:rPr>
        <w:t xml:space="preserve"> </w:t>
      </w:r>
      <w:r>
        <w:t>de um ano</w:t>
      </w:r>
      <w:r>
        <w:rPr>
          <w:spacing w:val="-2"/>
        </w:rPr>
        <w:t xml:space="preserve"> </w:t>
      </w:r>
      <w:r>
        <w:t>contado da data do orçamento estimado.</w:t>
      </w:r>
    </w:p>
    <w:p w14:paraId="63922407" w14:textId="77777777" w:rsidR="00E21B3E" w:rsidRDefault="003C2509" w:rsidP="007E376B">
      <w:pPr>
        <w:pStyle w:val="PargrafodaLista"/>
        <w:numPr>
          <w:ilvl w:val="1"/>
          <w:numId w:val="43"/>
        </w:numPr>
        <w:tabs>
          <w:tab w:val="left" w:pos="1375"/>
        </w:tabs>
        <w:spacing w:line="362" w:lineRule="auto"/>
        <w:ind w:right="137" w:firstLine="0"/>
      </w:pPr>
      <w:r>
        <w:t>Os</w:t>
      </w:r>
      <w:r>
        <w:rPr>
          <w:spacing w:val="-2"/>
        </w:rPr>
        <w:t xml:space="preserve"> </w:t>
      </w:r>
      <w:r>
        <w:t>prazos</w:t>
      </w:r>
      <w:r>
        <w:rPr>
          <w:spacing w:val="-4"/>
        </w:rPr>
        <w:t xml:space="preserve"> </w:t>
      </w:r>
      <w:r>
        <w:t>de</w:t>
      </w:r>
      <w:r>
        <w:rPr>
          <w:spacing w:val="-5"/>
        </w:rPr>
        <w:t xml:space="preserve"> </w:t>
      </w:r>
      <w:r>
        <w:t>execução</w:t>
      </w:r>
      <w:r>
        <w:rPr>
          <w:spacing w:val="-5"/>
        </w:rPr>
        <w:t xml:space="preserve"> </w:t>
      </w:r>
      <w:r>
        <w:t>e</w:t>
      </w:r>
      <w:r>
        <w:rPr>
          <w:spacing w:val="-2"/>
        </w:rPr>
        <w:t xml:space="preserve"> </w:t>
      </w:r>
      <w:r>
        <w:t>de</w:t>
      </w:r>
      <w:r>
        <w:rPr>
          <w:spacing w:val="-5"/>
        </w:rPr>
        <w:t xml:space="preserve"> </w:t>
      </w:r>
      <w:r>
        <w:t>vigência</w:t>
      </w:r>
      <w:r>
        <w:rPr>
          <w:spacing w:val="-5"/>
        </w:rPr>
        <w:t xml:space="preserve"> </w:t>
      </w:r>
      <w:r>
        <w:t>poderão</w:t>
      </w:r>
      <w:r>
        <w:rPr>
          <w:spacing w:val="-5"/>
        </w:rPr>
        <w:t xml:space="preserve"> </w:t>
      </w:r>
      <w:r>
        <w:t>ser</w:t>
      </w:r>
      <w:r>
        <w:rPr>
          <w:spacing w:val="-2"/>
        </w:rPr>
        <w:t xml:space="preserve"> </w:t>
      </w:r>
      <w:r>
        <w:t>prorrogados,</w:t>
      </w:r>
      <w:r>
        <w:rPr>
          <w:spacing w:val="-4"/>
        </w:rPr>
        <w:t xml:space="preserve"> </w:t>
      </w:r>
      <w:r>
        <w:t>a</w:t>
      </w:r>
      <w:r>
        <w:rPr>
          <w:spacing w:val="-6"/>
        </w:rPr>
        <w:t xml:space="preserve"> </w:t>
      </w:r>
      <w:r>
        <w:t>critério</w:t>
      </w:r>
      <w:r>
        <w:rPr>
          <w:spacing w:val="-2"/>
        </w:rPr>
        <w:t xml:space="preserve"> </w:t>
      </w:r>
      <w:r>
        <w:t>da</w:t>
      </w:r>
      <w:r>
        <w:rPr>
          <w:spacing w:val="-3"/>
        </w:rPr>
        <w:t xml:space="preserve"> </w:t>
      </w:r>
      <w:r>
        <w:t>Administração conforme critérios estabelecidos no instrumento contratual anexo a este edital.</w:t>
      </w:r>
    </w:p>
    <w:p w14:paraId="787CFCC7" w14:textId="77777777" w:rsidR="00E21B3E" w:rsidRDefault="00E21B3E">
      <w:pPr>
        <w:pStyle w:val="Corpodetexto"/>
        <w:spacing w:before="124"/>
        <w:ind w:left="0"/>
        <w:jc w:val="left"/>
      </w:pPr>
    </w:p>
    <w:p w14:paraId="6DFA4F22" w14:textId="77777777" w:rsidR="00E21B3E" w:rsidRDefault="003C2509" w:rsidP="007E376B">
      <w:pPr>
        <w:pStyle w:val="Ttulo1"/>
        <w:numPr>
          <w:ilvl w:val="0"/>
          <w:numId w:val="43"/>
        </w:numPr>
        <w:tabs>
          <w:tab w:val="left" w:pos="500"/>
        </w:tabs>
        <w:ind w:left="500" w:hanging="357"/>
      </w:pPr>
      <w:r>
        <w:t>DO</w:t>
      </w:r>
      <w:r>
        <w:rPr>
          <w:spacing w:val="-6"/>
        </w:rPr>
        <w:t xml:space="preserve"> </w:t>
      </w:r>
      <w:r>
        <w:t>RECEBIMENTO</w:t>
      </w:r>
      <w:r>
        <w:rPr>
          <w:spacing w:val="-8"/>
        </w:rPr>
        <w:t xml:space="preserve"> </w:t>
      </w:r>
      <w:r>
        <w:t>DO</w:t>
      </w:r>
      <w:r>
        <w:rPr>
          <w:spacing w:val="-4"/>
        </w:rPr>
        <w:t xml:space="preserve"> </w:t>
      </w:r>
      <w:r>
        <w:rPr>
          <w:spacing w:val="-2"/>
        </w:rPr>
        <w:t>OBJETO</w:t>
      </w:r>
    </w:p>
    <w:p w14:paraId="36BABA79" w14:textId="77777777" w:rsidR="00E21B3E" w:rsidRDefault="003C2509" w:rsidP="007E376B">
      <w:pPr>
        <w:pStyle w:val="PargrafodaLista"/>
        <w:numPr>
          <w:ilvl w:val="1"/>
          <w:numId w:val="43"/>
        </w:numPr>
        <w:tabs>
          <w:tab w:val="left" w:pos="1242"/>
        </w:tabs>
        <w:spacing w:before="129" w:line="360" w:lineRule="auto"/>
        <w:ind w:right="134" w:firstLine="0"/>
      </w:pPr>
      <w:r>
        <w:t>O</w:t>
      </w:r>
      <w:r>
        <w:rPr>
          <w:spacing w:val="-6"/>
        </w:rPr>
        <w:t xml:space="preserve"> </w:t>
      </w:r>
      <w:r>
        <w:t>licitante</w:t>
      </w:r>
      <w:r>
        <w:rPr>
          <w:spacing w:val="-5"/>
        </w:rPr>
        <w:t xml:space="preserve"> </w:t>
      </w:r>
      <w:r>
        <w:t>vencedor</w:t>
      </w:r>
      <w:r>
        <w:rPr>
          <w:spacing w:val="-7"/>
        </w:rPr>
        <w:t xml:space="preserve"> </w:t>
      </w:r>
      <w:r>
        <w:t>deverá</w:t>
      </w:r>
      <w:r>
        <w:rPr>
          <w:spacing w:val="-4"/>
        </w:rPr>
        <w:t xml:space="preserve"> </w:t>
      </w:r>
      <w:r>
        <w:t>executar</w:t>
      </w:r>
      <w:r>
        <w:rPr>
          <w:spacing w:val="-5"/>
        </w:rPr>
        <w:t xml:space="preserve"> </w:t>
      </w:r>
      <w:r>
        <w:t>os</w:t>
      </w:r>
      <w:r>
        <w:rPr>
          <w:spacing w:val="-7"/>
        </w:rPr>
        <w:t xml:space="preserve"> </w:t>
      </w:r>
      <w:r>
        <w:t>serviços,</w:t>
      </w:r>
      <w:r>
        <w:rPr>
          <w:spacing w:val="-7"/>
        </w:rPr>
        <w:t xml:space="preserve"> </w:t>
      </w:r>
      <w:r>
        <w:t>objeto</w:t>
      </w:r>
      <w:r>
        <w:rPr>
          <w:spacing w:val="-5"/>
        </w:rPr>
        <w:t xml:space="preserve"> </w:t>
      </w:r>
      <w:r>
        <w:t>desta</w:t>
      </w:r>
      <w:r>
        <w:rPr>
          <w:spacing w:val="-5"/>
        </w:rPr>
        <w:t xml:space="preserve"> </w:t>
      </w:r>
      <w:r>
        <w:t>licitação</w:t>
      </w:r>
      <w:r>
        <w:rPr>
          <w:spacing w:val="-7"/>
        </w:rPr>
        <w:t xml:space="preserve"> </w:t>
      </w:r>
      <w:r>
        <w:t>nos</w:t>
      </w:r>
      <w:r>
        <w:rPr>
          <w:spacing w:val="-4"/>
        </w:rPr>
        <w:t xml:space="preserve"> </w:t>
      </w:r>
      <w:r>
        <w:t>termos</w:t>
      </w:r>
      <w:r>
        <w:rPr>
          <w:spacing w:val="-4"/>
        </w:rPr>
        <w:t xml:space="preserve"> </w:t>
      </w:r>
      <w:r>
        <w:t>do</w:t>
      </w:r>
      <w:r>
        <w:rPr>
          <w:spacing w:val="-4"/>
        </w:rPr>
        <w:t xml:space="preserve"> </w:t>
      </w:r>
      <w:r>
        <w:t>Edital e seus anexos.</w:t>
      </w:r>
    </w:p>
    <w:p w14:paraId="349075D2" w14:textId="77777777" w:rsidR="00E21B3E" w:rsidRDefault="003C2509" w:rsidP="007E376B">
      <w:pPr>
        <w:pStyle w:val="PargrafodaLista"/>
        <w:numPr>
          <w:ilvl w:val="1"/>
          <w:numId w:val="43"/>
        </w:numPr>
        <w:tabs>
          <w:tab w:val="left" w:pos="1266"/>
        </w:tabs>
        <w:spacing w:before="1" w:line="360" w:lineRule="auto"/>
        <w:ind w:right="142" w:firstLine="0"/>
      </w:pPr>
      <w:r>
        <w:t>O objeto do contrato será recebido provisoriamente, de forma sumária, pelo responsável por seu acompanhamento e fiscalização, com verificação posterior da conformidade com as exigências contratuais;</w:t>
      </w:r>
    </w:p>
    <w:p w14:paraId="2504C62B" w14:textId="77777777" w:rsidR="00E21B3E" w:rsidRDefault="003C2509" w:rsidP="007E376B">
      <w:pPr>
        <w:pStyle w:val="PargrafodaLista"/>
        <w:numPr>
          <w:ilvl w:val="2"/>
          <w:numId w:val="43"/>
        </w:numPr>
        <w:tabs>
          <w:tab w:val="left" w:pos="2076"/>
        </w:tabs>
        <w:spacing w:line="360" w:lineRule="auto"/>
        <w:ind w:right="137" w:firstLine="0"/>
      </w:pPr>
      <w:r>
        <w:t>Independentemente da aceitação, a adjudicatária garantirá a qualidade dos materiais</w:t>
      </w:r>
      <w:r>
        <w:rPr>
          <w:spacing w:val="-13"/>
        </w:rPr>
        <w:t xml:space="preserve"> </w:t>
      </w:r>
      <w:r>
        <w:t>obrigando-se</w:t>
      </w:r>
      <w:r>
        <w:rPr>
          <w:spacing w:val="-12"/>
        </w:rPr>
        <w:t xml:space="preserve"> </w:t>
      </w:r>
      <w:r>
        <w:t>a</w:t>
      </w:r>
      <w:r>
        <w:rPr>
          <w:spacing w:val="-12"/>
        </w:rPr>
        <w:t xml:space="preserve"> </w:t>
      </w:r>
      <w:r>
        <w:t>repor</w:t>
      </w:r>
      <w:r>
        <w:rPr>
          <w:spacing w:val="-12"/>
        </w:rPr>
        <w:t xml:space="preserve"> </w:t>
      </w:r>
      <w:r>
        <w:t>aquele</w:t>
      </w:r>
      <w:r>
        <w:rPr>
          <w:spacing w:val="-12"/>
        </w:rPr>
        <w:t xml:space="preserve"> </w:t>
      </w:r>
      <w:r>
        <w:t>que</w:t>
      </w:r>
      <w:r>
        <w:rPr>
          <w:spacing w:val="-12"/>
        </w:rPr>
        <w:t xml:space="preserve"> </w:t>
      </w:r>
      <w:r>
        <w:t>apresentar</w:t>
      </w:r>
      <w:r>
        <w:rPr>
          <w:spacing w:val="-12"/>
        </w:rPr>
        <w:t xml:space="preserve"> </w:t>
      </w:r>
      <w:r>
        <w:t>defeito</w:t>
      </w:r>
      <w:r>
        <w:rPr>
          <w:spacing w:val="-12"/>
        </w:rPr>
        <w:t xml:space="preserve"> </w:t>
      </w:r>
      <w:r>
        <w:t>ou</w:t>
      </w:r>
      <w:r>
        <w:rPr>
          <w:spacing w:val="-12"/>
        </w:rPr>
        <w:t xml:space="preserve"> </w:t>
      </w:r>
      <w:r>
        <w:t>for</w:t>
      </w:r>
      <w:r>
        <w:rPr>
          <w:spacing w:val="-13"/>
        </w:rPr>
        <w:t xml:space="preserve"> </w:t>
      </w:r>
      <w:r>
        <w:t>entregue</w:t>
      </w:r>
      <w:r>
        <w:rPr>
          <w:spacing w:val="-12"/>
        </w:rPr>
        <w:t xml:space="preserve"> </w:t>
      </w:r>
      <w:r>
        <w:t>em</w:t>
      </w:r>
      <w:r>
        <w:rPr>
          <w:spacing w:val="-12"/>
        </w:rPr>
        <w:t xml:space="preserve"> </w:t>
      </w:r>
      <w:r>
        <w:t>desacordo com o apresentado na proposta.</w:t>
      </w:r>
    </w:p>
    <w:p w14:paraId="43332109" w14:textId="77777777" w:rsidR="00E21B3E" w:rsidRDefault="003C2509" w:rsidP="007E376B">
      <w:pPr>
        <w:pStyle w:val="PargrafodaLista"/>
        <w:numPr>
          <w:ilvl w:val="2"/>
          <w:numId w:val="43"/>
        </w:numPr>
        <w:tabs>
          <w:tab w:val="left" w:pos="1996"/>
        </w:tabs>
        <w:spacing w:line="360" w:lineRule="auto"/>
        <w:ind w:right="140" w:firstLine="0"/>
      </w:pPr>
      <w:r>
        <w:lastRenderedPageBreak/>
        <w:t>O objeto do contrato poderá ser rejeitado, no todo ou em parte, quando estiver em desacordo com o contrato.</w:t>
      </w:r>
    </w:p>
    <w:p w14:paraId="1B871FB4" w14:textId="77777777" w:rsidR="00E21B3E" w:rsidRDefault="003C2509" w:rsidP="007E376B">
      <w:pPr>
        <w:pStyle w:val="PargrafodaLista"/>
        <w:numPr>
          <w:ilvl w:val="2"/>
          <w:numId w:val="43"/>
        </w:numPr>
        <w:tabs>
          <w:tab w:val="left" w:pos="2076"/>
        </w:tabs>
        <w:spacing w:line="360" w:lineRule="auto"/>
        <w:ind w:right="137" w:firstLine="0"/>
      </w:pPr>
      <w:r>
        <w:t>O recebimento provisório ou definitivo não excluirá a responsabilidade da contratada pelo serviço nem a responsabilidade ético-profissional pela perfeita execução do contrato, nos limites estabelecidos pela lei ou pelo contrato.</w:t>
      </w:r>
    </w:p>
    <w:p w14:paraId="29D7F02B" w14:textId="77777777" w:rsidR="00E21B3E" w:rsidRDefault="003C2509" w:rsidP="007E376B">
      <w:pPr>
        <w:pStyle w:val="PargrafodaLista"/>
        <w:numPr>
          <w:ilvl w:val="1"/>
          <w:numId w:val="43"/>
        </w:numPr>
        <w:tabs>
          <w:tab w:val="left" w:pos="1357"/>
        </w:tabs>
        <w:spacing w:before="1" w:line="360" w:lineRule="auto"/>
        <w:ind w:right="135" w:firstLine="0"/>
      </w:pPr>
      <w:r>
        <w:t>O objeto do contrato estará sujeito à verificação pela unidade requisitante da compatibilidade com as especificações deste Edital e de seus Anexos, no que se refere à quantidade e qualidade.</w:t>
      </w:r>
    </w:p>
    <w:p w14:paraId="5C2568CD" w14:textId="77777777" w:rsidR="00E21B3E" w:rsidRDefault="00E21B3E">
      <w:pPr>
        <w:pStyle w:val="Corpodetexto"/>
        <w:spacing w:before="129"/>
        <w:ind w:left="0"/>
        <w:jc w:val="left"/>
      </w:pPr>
    </w:p>
    <w:p w14:paraId="22326FBE" w14:textId="77777777" w:rsidR="00E21B3E" w:rsidRDefault="003C2509" w:rsidP="00045510">
      <w:pPr>
        <w:pStyle w:val="Ttulo1"/>
        <w:numPr>
          <w:ilvl w:val="0"/>
          <w:numId w:val="43"/>
        </w:numPr>
        <w:tabs>
          <w:tab w:val="left" w:pos="499"/>
        </w:tabs>
        <w:spacing w:line="360" w:lineRule="auto"/>
        <w:ind w:left="499" w:hanging="356"/>
      </w:pPr>
      <w:r>
        <w:t>CRITÉRIO</w:t>
      </w:r>
      <w:r>
        <w:rPr>
          <w:spacing w:val="-6"/>
        </w:rPr>
        <w:t xml:space="preserve"> </w:t>
      </w:r>
      <w:r>
        <w:t>DE</w:t>
      </w:r>
      <w:r>
        <w:rPr>
          <w:spacing w:val="-5"/>
        </w:rPr>
        <w:t xml:space="preserve"> </w:t>
      </w:r>
      <w:r>
        <w:t>PAGAMENTO</w:t>
      </w:r>
      <w:r>
        <w:rPr>
          <w:spacing w:val="-4"/>
        </w:rPr>
        <w:t xml:space="preserve"> </w:t>
      </w:r>
      <w:r>
        <w:t>E</w:t>
      </w:r>
      <w:r>
        <w:rPr>
          <w:spacing w:val="-5"/>
        </w:rPr>
        <w:t xml:space="preserve"> </w:t>
      </w:r>
      <w:r>
        <w:rPr>
          <w:spacing w:val="-2"/>
        </w:rPr>
        <w:t>LIQUIDAÇÃO</w:t>
      </w:r>
    </w:p>
    <w:p w14:paraId="03F59BC0" w14:textId="77777777" w:rsidR="00951A79" w:rsidRPr="00951A79" w:rsidRDefault="00951A79" w:rsidP="00045510">
      <w:pPr>
        <w:pStyle w:val="Corpodetexto"/>
        <w:numPr>
          <w:ilvl w:val="1"/>
          <w:numId w:val="43"/>
        </w:numPr>
        <w:spacing w:before="129" w:line="360" w:lineRule="auto"/>
        <w:ind w:left="993" w:hanging="12"/>
        <w:jc w:val="left"/>
        <w:rPr>
          <w:lang w:val="pt-BR"/>
        </w:rPr>
      </w:pPr>
      <w:r w:rsidRPr="00951A79">
        <w:rPr>
          <w:b/>
          <w:bCs/>
          <w:lang w:val="pt-BR"/>
        </w:rPr>
        <w:t>Forma de Pagamento</w:t>
      </w:r>
      <w:r w:rsidRPr="00951A79">
        <w:rPr>
          <w:lang w:val="pt-BR"/>
        </w:rPr>
        <w:t>:</w:t>
      </w:r>
    </w:p>
    <w:p w14:paraId="0064D26C"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Pelos serviços prestados, a </w:t>
      </w:r>
      <w:r w:rsidRPr="00951A79">
        <w:rPr>
          <w:b/>
          <w:lang w:val="pt-BR"/>
        </w:rPr>
        <w:t>CONTRATADA</w:t>
      </w:r>
      <w:r w:rsidRPr="00951A79">
        <w:rPr>
          <w:lang w:val="pt-BR"/>
        </w:rPr>
        <w:t xml:space="preserve"> será remunerada conforme disposto nas cláusulas a seguir.</w:t>
      </w:r>
    </w:p>
    <w:p w14:paraId="36E91928"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A CONTRATADA fará jus a honorários de .........% (.................. por cento) incidentes sobre os preços dos bens e dos serviços especializados prestados por fornecedores, com a intermediação e supervisão da CONTRATADA, referentes à produção e à execução técnica de peça e ou material </w:t>
      </w:r>
      <w:r w:rsidRPr="00951A79">
        <w:rPr>
          <w:u w:val="single"/>
          <w:lang w:val="pt-BR"/>
        </w:rPr>
        <w:t>quando a responsabilidade da Agência limitar-se exclusivamente à contratação ou pagamento do serviço ou suprimento</w:t>
      </w:r>
      <w:r w:rsidRPr="00951A79">
        <w:rPr>
          <w:lang w:val="pt-BR"/>
        </w:rPr>
        <w:t xml:space="preserve"> (referentes ao planejamento e à execução de pesquisas e de outros instrumentos de avaliação e de geração de conhecimento pertinentes à execução do contrato), </w:t>
      </w:r>
      <w:r w:rsidRPr="00951A79">
        <w:rPr>
          <w:u w:val="single"/>
          <w:lang w:val="pt-BR"/>
        </w:rPr>
        <w:t>nos termos do item 3.6.2 das Normas-Padrão da Atividade Publicitária do CENP.</w:t>
      </w:r>
      <w:r w:rsidRPr="00951A79">
        <w:rPr>
          <w:lang w:val="pt-BR"/>
        </w:rPr>
        <w:t xml:space="preserve"> </w:t>
      </w:r>
      <w:r w:rsidRPr="00951A79">
        <w:rPr>
          <w:b/>
          <w:lang w:val="pt-BR"/>
        </w:rPr>
        <w:t>(máximo de 10% e mínimo de 5%)</w:t>
      </w:r>
      <w:r w:rsidRPr="00951A79">
        <w:rPr>
          <w:lang w:val="pt-BR"/>
        </w:rPr>
        <w:t>.</w:t>
      </w:r>
    </w:p>
    <w:p w14:paraId="2776D58C"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A CONTRATADA fará jus a honorários de 15% (quinze por cento) incidentes sobre os custos de serviços e suprimentos externos referentes a peças publicitárias destinadas a veiculação em qualquer tipo de mídia, geradora de Desconto de Agência, </w:t>
      </w:r>
      <w:r w:rsidRPr="00951A79">
        <w:rPr>
          <w:u w:val="single"/>
          <w:lang w:val="pt-BR"/>
        </w:rPr>
        <w:t>nos termos do item 3.6.1 das Normas-Padrão da Atividade Publicitária do CENP.</w:t>
      </w:r>
    </w:p>
    <w:p w14:paraId="14EB1EB3"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Os serviços e os suprimentos externos terão os seus custos orçados junto a, no mínimo, 3 (três) fornecedores especializados, aprovados previamente pelo Prefeitura Municipal de Cabo Frio.</w:t>
      </w:r>
    </w:p>
    <w:p w14:paraId="1B056D68"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A CONTRATADA fará jus a honorários de .........% (.................. por cento)</w:t>
      </w:r>
      <w:r w:rsidRPr="00951A79">
        <w:rPr>
          <w:bCs/>
          <w:lang w:val="pt-BR"/>
        </w:rPr>
        <w:t xml:space="preserve">, </w:t>
      </w:r>
      <w:r w:rsidRPr="00951A79">
        <w:rPr>
          <w:lang w:val="pt-BR"/>
        </w:rPr>
        <w:t xml:space="preserve">incidentes sobre os preços dos bens e dos serviços especializados prestados por fornecedores, com a intermediação e supervisão da </w:t>
      </w:r>
      <w:r w:rsidRPr="00951A79">
        <w:rPr>
          <w:b/>
          <w:lang w:val="pt-BR"/>
        </w:rPr>
        <w:t>CONTRATADA</w:t>
      </w:r>
      <w:r w:rsidRPr="00951A79">
        <w:rPr>
          <w:lang w:val="pt-BR"/>
        </w:rPr>
        <w:t>, referentes:</w:t>
      </w:r>
    </w:p>
    <w:p w14:paraId="3A42E0FC" w14:textId="77777777" w:rsidR="00951A79" w:rsidRPr="00951A79" w:rsidRDefault="00951A79" w:rsidP="00045510">
      <w:pPr>
        <w:pStyle w:val="Corpodetexto"/>
        <w:spacing w:before="129" w:line="360" w:lineRule="auto"/>
        <w:ind w:left="993" w:hanging="12"/>
        <w:rPr>
          <w:lang w:val="pt-BR"/>
        </w:rPr>
      </w:pPr>
      <w:r w:rsidRPr="00951A79">
        <w:rPr>
          <w:lang w:val="pt-BR"/>
        </w:rPr>
        <w:t xml:space="preserve">I) à renovação do direito de autor e conexos e aos cachês, na reutilização de peça ou material publicitário, exclusivamente quando sua distribuição/veiculação </w:t>
      </w:r>
      <w:r w:rsidRPr="00951A79">
        <w:rPr>
          <w:b/>
          <w:u w:val="single"/>
          <w:lang w:val="pt-BR"/>
        </w:rPr>
        <w:t>NÃO</w:t>
      </w:r>
      <w:r w:rsidRPr="00951A79">
        <w:rPr>
          <w:lang w:val="pt-BR"/>
        </w:rPr>
        <w:t xml:space="preserve"> lhe proporcione o </w:t>
      </w:r>
      <w:r w:rsidRPr="00951A79">
        <w:rPr>
          <w:lang w:val="pt-BR"/>
        </w:rPr>
        <w:lastRenderedPageBreak/>
        <w:t>desconto de agência concedido pelos veículos de divulgação, nos termos do art. 11 da Lei nº 4.680/1965;</w:t>
      </w:r>
    </w:p>
    <w:p w14:paraId="32BDF1D9" w14:textId="77777777" w:rsidR="00951A79" w:rsidRDefault="00951A79" w:rsidP="00045510">
      <w:pPr>
        <w:pStyle w:val="Corpodetexto"/>
        <w:spacing w:before="129" w:line="360" w:lineRule="auto"/>
        <w:ind w:left="993" w:hanging="12"/>
        <w:rPr>
          <w:b/>
          <w:lang w:val="pt-BR"/>
        </w:rPr>
      </w:pPr>
      <w:r w:rsidRPr="00951A79">
        <w:rPr>
          <w:bCs/>
          <w:lang w:val="pt-BR"/>
        </w:rPr>
        <w:t xml:space="preserve">II) à reimpressão de peças publicitárias. </w:t>
      </w:r>
      <w:r w:rsidRPr="00951A79">
        <w:rPr>
          <w:b/>
          <w:lang w:val="pt-BR"/>
        </w:rPr>
        <w:t>(máximo de 10% e mínimo de 5%).</w:t>
      </w:r>
    </w:p>
    <w:p w14:paraId="3BF3E48E" w14:textId="77777777" w:rsidR="008301D3" w:rsidRPr="00951A79" w:rsidRDefault="008301D3" w:rsidP="00045510">
      <w:pPr>
        <w:pStyle w:val="Corpodetexto"/>
        <w:spacing w:before="129" w:line="360" w:lineRule="auto"/>
        <w:ind w:left="993" w:hanging="12"/>
        <w:jc w:val="left"/>
        <w:rPr>
          <w:b/>
          <w:lang w:val="pt-BR"/>
        </w:rPr>
      </w:pPr>
    </w:p>
    <w:p w14:paraId="1693E372"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4289474F"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278172B3"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2C19FE11"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7C349F20"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09C97D5F"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11DB6AF9"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29A3948C"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03867A48"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590DD134"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021FA8D0"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139BDCC7"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5D716E06" w14:textId="77777777" w:rsidR="00951A79" w:rsidRPr="00951A79" w:rsidRDefault="00951A79" w:rsidP="00045510">
      <w:pPr>
        <w:pStyle w:val="Corpodetexto"/>
        <w:numPr>
          <w:ilvl w:val="0"/>
          <w:numId w:val="21"/>
        </w:numPr>
        <w:spacing w:before="129" w:line="360" w:lineRule="auto"/>
        <w:ind w:left="993" w:hanging="12"/>
        <w:jc w:val="left"/>
        <w:rPr>
          <w:bCs/>
          <w:vanish/>
          <w:lang w:val="pt-BR"/>
        </w:rPr>
      </w:pPr>
    </w:p>
    <w:p w14:paraId="6396C1B5" w14:textId="77777777" w:rsidR="00951A79" w:rsidRPr="00951A79" w:rsidRDefault="00951A79" w:rsidP="00045510">
      <w:pPr>
        <w:pStyle w:val="Corpodetexto"/>
        <w:numPr>
          <w:ilvl w:val="1"/>
          <w:numId w:val="21"/>
        </w:numPr>
        <w:spacing w:before="129" w:line="360" w:lineRule="auto"/>
        <w:ind w:left="993" w:hanging="12"/>
        <w:jc w:val="left"/>
        <w:rPr>
          <w:bCs/>
          <w:vanish/>
          <w:lang w:val="pt-BR"/>
        </w:rPr>
      </w:pPr>
    </w:p>
    <w:p w14:paraId="29921B51" w14:textId="77777777" w:rsidR="00951A79" w:rsidRPr="00951A79" w:rsidRDefault="00951A79" w:rsidP="00045510">
      <w:pPr>
        <w:pStyle w:val="Corpodetexto"/>
        <w:numPr>
          <w:ilvl w:val="2"/>
          <w:numId w:val="21"/>
        </w:numPr>
        <w:spacing w:before="129" w:line="360" w:lineRule="auto"/>
        <w:ind w:left="993" w:hanging="12"/>
        <w:jc w:val="left"/>
        <w:rPr>
          <w:bCs/>
          <w:vanish/>
          <w:lang w:val="pt-BR"/>
        </w:rPr>
      </w:pPr>
    </w:p>
    <w:p w14:paraId="652EAEBE" w14:textId="77777777" w:rsidR="00951A79" w:rsidRPr="00951A79" w:rsidRDefault="00951A79" w:rsidP="00045510">
      <w:pPr>
        <w:pStyle w:val="Corpodetexto"/>
        <w:numPr>
          <w:ilvl w:val="2"/>
          <w:numId w:val="21"/>
        </w:numPr>
        <w:spacing w:before="129" w:line="360" w:lineRule="auto"/>
        <w:ind w:left="993" w:hanging="12"/>
        <w:jc w:val="left"/>
        <w:rPr>
          <w:bCs/>
          <w:vanish/>
          <w:lang w:val="pt-BR"/>
        </w:rPr>
      </w:pPr>
    </w:p>
    <w:p w14:paraId="4AF29154" w14:textId="77777777" w:rsidR="00951A79" w:rsidRPr="00951A79" w:rsidRDefault="00951A79" w:rsidP="00045510">
      <w:pPr>
        <w:pStyle w:val="Corpodetexto"/>
        <w:numPr>
          <w:ilvl w:val="2"/>
          <w:numId w:val="21"/>
        </w:numPr>
        <w:spacing w:before="129" w:line="360" w:lineRule="auto"/>
        <w:ind w:left="993" w:hanging="12"/>
        <w:jc w:val="left"/>
        <w:rPr>
          <w:bCs/>
          <w:vanish/>
          <w:lang w:val="pt-BR"/>
        </w:rPr>
      </w:pPr>
    </w:p>
    <w:p w14:paraId="56BE2958" w14:textId="77777777" w:rsidR="00951A79" w:rsidRPr="00951A79" w:rsidRDefault="00951A79" w:rsidP="00045510">
      <w:pPr>
        <w:pStyle w:val="Corpodetexto"/>
        <w:numPr>
          <w:ilvl w:val="2"/>
          <w:numId w:val="21"/>
        </w:numPr>
        <w:spacing w:before="129" w:line="360" w:lineRule="auto"/>
        <w:ind w:left="993" w:hanging="12"/>
        <w:jc w:val="left"/>
        <w:rPr>
          <w:bCs/>
          <w:vanish/>
          <w:lang w:val="pt-BR"/>
        </w:rPr>
      </w:pPr>
    </w:p>
    <w:p w14:paraId="5844E90A" w14:textId="77777777" w:rsidR="00951A79" w:rsidRPr="00951A79" w:rsidRDefault="00951A79" w:rsidP="00045510">
      <w:pPr>
        <w:pStyle w:val="Corpodetexto"/>
        <w:numPr>
          <w:ilvl w:val="2"/>
          <w:numId w:val="21"/>
        </w:numPr>
        <w:spacing w:before="129" w:line="360" w:lineRule="auto"/>
        <w:ind w:left="993" w:hanging="12"/>
        <w:jc w:val="left"/>
        <w:rPr>
          <w:bCs/>
          <w:vanish/>
          <w:lang w:val="pt-BR"/>
        </w:rPr>
      </w:pPr>
    </w:p>
    <w:p w14:paraId="66ACF6D4"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bCs/>
          <w:lang w:val="pt-BR"/>
        </w:rPr>
        <w:t>Para fins do disposto no inciso II do subitem anterior, e</w:t>
      </w:r>
      <w:r w:rsidRPr="00951A79">
        <w:rPr>
          <w:lang w:val="pt-BR"/>
        </w:rPr>
        <w:t>ntende-se por reimpressão a nova tiragem de peça publicitária que não apresente modificações no conteúdo ou na apresentação, em relação à edição anterior, exceto eventuais correções tipográficas ou pequenas atualizações de marcas e datas.</w:t>
      </w:r>
    </w:p>
    <w:p w14:paraId="148606D3"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A CONTRATADA fará jus a honorários de .........% (.................. por cento)</w:t>
      </w:r>
      <w:r w:rsidRPr="00951A79">
        <w:rPr>
          <w:bCs/>
          <w:lang w:val="pt-BR"/>
        </w:rPr>
        <w:t xml:space="preserve">, </w:t>
      </w:r>
      <w:r w:rsidRPr="00951A79">
        <w:rPr>
          <w:lang w:val="pt-BR"/>
        </w:rPr>
        <w:t xml:space="preserve">incidentes sobre os preços dos bens e dos serviços especializados prestados por fornecedores, com a intermediação e supervisão da </w:t>
      </w:r>
      <w:r w:rsidRPr="00951A79">
        <w:rPr>
          <w:b/>
          <w:lang w:val="pt-BR"/>
        </w:rPr>
        <w:t>CONTRATADA,</w:t>
      </w:r>
      <w:r w:rsidRPr="00951A79">
        <w:rPr>
          <w:lang w:val="pt-BR"/>
        </w:rPr>
        <w:t xml:space="preserve"> referentes à criação, à implementação e ao desenvolvimento de formas inovadoras de comunicação publicitária, destinadas a expandir os efeitos das mensagens e das ações publicitárias, em consonância com novas tecnologias, cuja distribuição </w:t>
      </w:r>
      <w:r w:rsidRPr="00951A79">
        <w:rPr>
          <w:u w:val="single"/>
          <w:lang w:val="pt-BR"/>
        </w:rPr>
        <w:t>não</w:t>
      </w:r>
      <w:r w:rsidRPr="00951A79">
        <w:rPr>
          <w:lang w:val="pt-BR"/>
        </w:rPr>
        <w:t xml:space="preserve"> lhe proporcione o desconto de agência concedido pelos veículos de divulgação, nos termos do art. 11 da Lei nº 4.680/1965. </w:t>
      </w:r>
      <w:r w:rsidRPr="00951A79">
        <w:rPr>
          <w:b/>
          <w:lang w:val="pt-BR"/>
        </w:rPr>
        <w:t>(máximo de 10% e mínimo de 5%).</w:t>
      </w:r>
    </w:p>
    <w:p w14:paraId="74C07E07"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A CONTRATADA fará jus a honorários de 35% (trinta e cinco por cento), sobre a Lista de Custos Referencial de Serviços Internos do Sindicato das Agências de Propaganda do Rio de Janeiro (SINAPRO - RJ), como remuneração pelos custos dos serviços internos, assim entendidos aqueles que são executados pelo pessoal e/ou com os recursos da própria Agência referente a peças publicitárias </w:t>
      </w:r>
      <w:r w:rsidRPr="00951A79">
        <w:rPr>
          <w:b/>
          <w:u w:val="single"/>
          <w:lang w:val="pt-BR"/>
        </w:rPr>
        <w:t>NÃO</w:t>
      </w:r>
      <w:r w:rsidRPr="00951A79">
        <w:rPr>
          <w:lang w:val="pt-BR"/>
        </w:rPr>
        <w:t xml:space="preserve"> destinadas a veiculação em qualquer mídia geradora do “Desconto-Padrão de Agência”.</w:t>
      </w:r>
    </w:p>
    <w:p w14:paraId="17AFC749"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Os honorários de que tratam os subitens anteriores serão calculados sobre o preço efetivamente faturado, a ele não acrescido o valor dos tributos cujo recolhimento seja de competência da </w:t>
      </w:r>
      <w:r w:rsidRPr="00951A79">
        <w:rPr>
          <w:b/>
          <w:lang w:val="pt-BR"/>
        </w:rPr>
        <w:t>CONTRATADA.</w:t>
      </w:r>
    </w:p>
    <w:p w14:paraId="4D7CEEFF"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A </w:t>
      </w:r>
      <w:r w:rsidRPr="00951A79">
        <w:rPr>
          <w:b/>
          <w:bCs/>
          <w:lang w:val="pt-BR"/>
        </w:rPr>
        <w:t>CONTRATADA</w:t>
      </w:r>
      <w:r w:rsidRPr="00951A79">
        <w:rPr>
          <w:bCs/>
          <w:lang w:val="pt-BR"/>
        </w:rPr>
        <w:t xml:space="preserve"> </w:t>
      </w:r>
      <w:r w:rsidRPr="00951A79">
        <w:rPr>
          <w:bCs/>
          <w:u w:val="single"/>
          <w:lang w:val="pt-BR"/>
        </w:rPr>
        <w:t>não fará jus:</w:t>
      </w:r>
    </w:p>
    <w:p w14:paraId="4CE97E4F" w14:textId="77777777" w:rsidR="00951A79" w:rsidRPr="00951A79" w:rsidRDefault="00951A79" w:rsidP="00045510">
      <w:pPr>
        <w:pStyle w:val="Corpodetexto"/>
        <w:spacing w:before="129" w:line="360" w:lineRule="auto"/>
        <w:ind w:left="993" w:hanging="12"/>
        <w:rPr>
          <w:lang w:val="pt-BR"/>
        </w:rPr>
      </w:pPr>
      <w:r w:rsidRPr="00951A79">
        <w:rPr>
          <w:lang w:val="pt-BR"/>
        </w:rPr>
        <w:t>a) ao ressarcimento dos custos internos dos serviços por ela executados, nos termos da alínea ‘c’ do subitem 3.11.2 das Normas-Padrão da Atividade Publicitária – CENP, cuja distribuição PROPORCIONE o desconto de agência concedido pelos veículos de divulgação, nos termos do art. 11 da Lei nº 4.680/1965.</w:t>
      </w:r>
    </w:p>
    <w:p w14:paraId="349F7617" w14:textId="77777777" w:rsidR="00951A79" w:rsidRPr="00951A79" w:rsidRDefault="00951A79" w:rsidP="00045510">
      <w:pPr>
        <w:pStyle w:val="Corpodetexto"/>
        <w:spacing w:before="129" w:line="360" w:lineRule="auto"/>
        <w:ind w:left="993" w:hanging="12"/>
        <w:rPr>
          <w:lang w:val="pt-BR"/>
        </w:rPr>
      </w:pPr>
      <w:r w:rsidRPr="00951A79">
        <w:rPr>
          <w:lang w:val="pt-BR"/>
        </w:rPr>
        <w:t xml:space="preserve">b) a honorários ou a qualquer outra remuneração incidente sobre os preços dos bens e dos serviços especializados prestados por fornecedores, com a intermediação e supervisão da </w:t>
      </w:r>
      <w:r w:rsidRPr="00951A79">
        <w:rPr>
          <w:b/>
          <w:lang w:val="pt-BR"/>
        </w:rPr>
        <w:t>CONTRATADA</w:t>
      </w:r>
      <w:r w:rsidRPr="00951A79">
        <w:rPr>
          <w:lang w:val="pt-BR"/>
        </w:rPr>
        <w:t xml:space="preserve">, referente à renovação do direito de autor e conexos e aos cachês, na reutilização de peça ou material publicitário, quando sua distribuição/veiculação lhe proporcione o desconto </w:t>
      </w:r>
      <w:r w:rsidRPr="00951A79">
        <w:rPr>
          <w:lang w:val="pt-BR"/>
        </w:rPr>
        <w:lastRenderedPageBreak/>
        <w:t>de agência concedido pelos veículos de divulgação, nos termos do art. 11 da Lei nº 4.680/1965.</w:t>
      </w:r>
    </w:p>
    <w:p w14:paraId="64821E94" w14:textId="77777777" w:rsidR="00951A79" w:rsidRPr="00951A79" w:rsidRDefault="00951A79" w:rsidP="00045510">
      <w:pPr>
        <w:pStyle w:val="Corpodetexto"/>
        <w:spacing w:before="129" w:line="360" w:lineRule="auto"/>
        <w:ind w:left="993" w:hanging="12"/>
        <w:rPr>
          <w:lang w:val="pt-BR"/>
        </w:rPr>
      </w:pPr>
      <w:r w:rsidRPr="00951A79">
        <w:rPr>
          <w:lang w:val="pt-BR"/>
        </w:rPr>
        <w:t xml:space="preserve">c) a honorários ou a qualquer outra remuneração incidentes sobre os preços dos bens e dos serviços especializados prestados por fornecedores, com a intermediação e supervisão da </w:t>
      </w:r>
      <w:r w:rsidRPr="00951A79">
        <w:rPr>
          <w:b/>
          <w:lang w:val="pt-BR"/>
        </w:rPr>
        <w:t>CONTRATADA,</w:t>
      </w:r>
      <w:r w:rsidRPr="00951A79">
        <w:rPr>
          <w:lang w:val="pt-BR"/>
        </w:rPr>
        <w:t xml:space="preserve"> referentes à criação, à implementação e ao desenvolvimento de formas inovadoras de comunicação publicitária, destinadas a expandir os efeitos das mensagens e das ações publicitárias, em consonância com novas tecnologias, cuja distribuição lhe proporcione o desconto de agência concedido pelos veículos de divulgação, nos termos do art. 11 da Lei nº 4.680/1965;</w:t>
      </w:r>
    </w:p>
    <w:p w14:paraId="6EDC05E1" w14:textId="77777777" w:rsidR="00951A79" w:rsidRDefault="00951A79" w:rsidP="00045510">
      <w:pPr>
        <w:pStyle w:val="Corpodetexto"/>
        <w:spacing w:before="129" w:line="360" w:lineRule="auto"/>
        <w:ind w:left="993" w:hanging="12"/>
        <w:rPr>
          <w:lang w:val="pt-BR"/>
        </w:rPr>
      </w:pPr>
      <w:r w:rsidRPr="00951A79">
        <w:rPr>
          <w:lang w:val="pt-BR"/>
        </w:rPr>
        <w:t xml:space="preserve">d) a nenhuma remuneração ou desconto de agência quando da utilização, pela </w:t>
      </w:r>
      <w:r w:rsidRPr="00951A79">
        <w:rPr>
          <w:b/>
          <w:lang w:val="pt-BR"/>
        </w:rPr>
        <w:t>CONTRATANTE</w:t>
      </w:r>
      <w:r w:rsidRPr="00951A79">
        <w:rPr>
          <w:lang w:val="pt-BR"/>
        </w:rPr>
        <w:t>, de créditos que a esta tenham sido eventualmente concedidos por veículos de divulgação, em qualquer ação publicitária pertinente a este contrato.</w:t>
      </w:r>
    </w:p>
    <w:p w14:paraId="1DB08F4D"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Despesas com deslocamento e diárias de profissionais da </w:t>
      </w:r>
      <w:r w:rsidRPr="00951A79">
        <w:rPr>
          <w:b/>
          <w:lang w:val="pt-BR"/>
        </w:rPr>
        <w:t>CONTRATADA</w:t>
      </w:r>
      <w:r w:rsidRPr="00951A79">
        <w:rPr>
          <w:lang w:val="pt-BR"/>
        </w:rPr>
        <w:t>, de seus representantes ou de fornecedores de bens e de serviços especializados por ela contratados são de sua exclusiva responsabilidade.</w:t>
      </w:r>
    </w:p>
    <w:p w14:paraId="19763911"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Quando houver a autorização excepcional da </w:t>
      </w:r>
      <w:r w:rsidRPr="00951A79">
        <w:rPr>
          <w:b/>
          <w:lang w:val="pt-BR"/>
        </w:rPr>
        <w:t>CONTRATANTE</w:t>
      </w:r>
      <w:r w:rsidRPr="00951A79">
        <w:rPr>
          <w:lang w:val="pt-BR"/>
        </w:rPr>
        <w:t xml:space="preserve"> para o ressarcimento dessas despesas, deverão ser apresentados todos os comprovantes de pagamento dos deslocamentos e diárias, a fim de aferir a execução e assegurar o reembolso pelo valor líquido, sem a incidência de honorários.</w:t>
      </w:r>
    </w:p>
    <w:p w14:paraId="67780E93" w14:textId="77777777" w:rsidR="00951A79" w:rsidRPr="00951A79" w:rsidRDefault="00951A79" w:rsidP="00045510">
      <w:pPr>
        <w:pStyle w:val="Corpodetexto"/>
        <w:numPr>
          <w:ilvl w:val="2"/>
          <w:numId w:val="43"/>
        </w:numPr>
        <w:spacing w:before="129" w:line="360" w:lineRule="auto"/>
        <w:ind w:left="993" w:hanging="12"/>
        <w:rPr>
          <w:lang w:val="pt-BR"/>
        </w:rPr>
      </w:pPr>
      <w:r w:rsidRPr="00951A79">
        <w:rPr>
          <w:lang w:val="pt-BR"/>
        </w:rPr>
        <w:t xml:space="preserve">As formas de remuneração estabelecidas nesta cláusula poderão ser renegociadas, no interesse da </w:t>
      </w:r>
      <w:r w:rsidRPr="00951A79">
        <w:rPr>
          <w:b/>
          <w:lang w:val="pt-BR"/>
        </w:rPr>
        <w:t>CONTRATANTE</w:t>
      </w:r>
      <w:r w:rsidRPr="00951A79">
        <w:rPr>
          <w:lang w:val="pt-BR"/>
        </w:rPr>
        <w:t>, quando da renovação ou da prorrogação deste contrato.</w:t>
      </w:r>
    </w:p>
    <w:p w14:paraId="03D40F99" w14:textId="77777777" w:rsidR="00E21B3E" w:rsidRPr="00951A79" w:rsidRDefault="00E21B3E" w:rsidP="00045510">
      <w:pPr>
        <w:pStyle w:val="Corpodetexto"/>
        <w:spacing w:before="129" w:line="360" w:lineRule="auto"/>
        <w:ind w:left="993"/>
        <w:jc w:val="left"/>
        <w:rPr>
          <w:lang w:val="pt-BR"/>
        </w:rPr>
      </w:pPr>
    </w:p>
    <w:p w14:paraId="79670D29" w14:textId="77777777" w:rsidR="00E21B3E" w:rsidRPr="001B7AFA" w:rsidRDefault="003C2509" w:rsidP="00045510">
      <w:pPr>
        <w:pStyle w:val="PargrafodaLista"/>
        <w:numPr>
          <w:ilvl w:val="1"/>
          <w:numId w:val="43"/>
        </w:numPr>
        <w:spacing w:before="1" w:line="360" w:lineRule="auto"/>
        <w:rPr>
          <w:b/>
        </w:rPr>
      </w:pPr>
      <w:r w:rsidRPr="001B7AFA">
        <w:rPr>
          <w:b/>
          <w:u w:val="single"/>
        </w:rPr>
        <w:t>LIQUIDAÇÃO</w:t>
      </w:r>
      <w:r w:rsidRPr="001B7AFA">
        <w:rPr>
          <w:b/>
          <w:spacing w:val="-5"/>
          <w:u w:val="single"/>
        </w:rPr>
        <w:t xml:space="preserve"> </w:t>
      </w:r>
      <w:r w:rsidRPr="001B7AFA">
        <w:rPr>
          <w:b/>
          <w:u w:val="single"/>
        </w:rPr>
        <w:t>E</w:t>
      </w:r>
      <w:r w:rsidRPr="001B7AFA">
        <w:rPr>
          <w:b/>
          <w:spacing w:val="-5"/>
          <w:u w:val="single"/>
        </w:rPr>
        <w:t xml:space="preserve"> </w:t>
      </w:r>
      <w:r w:rsidRPr="001B7AFA">
        <w:rPr>
          <w:b/>
          <w:u w:val="single"/>
        </w:rPr>
        <w:t>PAGAMENTO</w:t>
      </w:r>
      <w:r w:rsidRPr="001B7AFA">
        <w:rPr>
          <w:b/>
          <w:spacing w:val="-5"/>
          <w:u w:val="single"/>
        </w:rPr>
        <w:t xml:space="preserve"> </w:t>
      </w:r>
      <w:r w:rsidRPr="001B7AFA">
        <w:rPr>
          <w:b/>
          <w:u w:val="single"/>
        </w:rPr>
        <w:t>DE</w:t>
      </w:r>
      <w:r w:rsidRPr="001B7AFA">
        <w:rPr>
          <w:b/>
          <w:spacing w:val="-4"/>
          <w:u w:val="single"/>
        </w:rPr>
        <w:t xml:space="preserve"> </w:t>
      </w:r>
      <w:r w:rsidRPr="001B7AFA">
        <w:rPr>
          <w:b/>
          <w:spacing w:val="-2"/>
          <w:u w:val="single"/>
        </w:rPr>
        <w:t>DESPESAS</w:t>
      </w:r>
    </w:p>
    <w:p w14:paraId="0170E106"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b/>
          <w:bCs/>
          <w:lang w:val="pt-BR"/>
        </w:rPr>
        <w:t>Prazo de Pagamento</w:t>
      </w:r>
      <w:r w:rsidRPr="001B7AFA">
        <w:rPr>
          <w:lang w:val="pt-BR"/>
        </w:rPr>
        <w:t>:</w:t>
      </w:r>
    </w:p>
    <w:p w14:paraId="627551DC" w14:textId="77777777" w:rsidR="001B7AFA" w:rsidRPr="001B7AFA" w:rsidRDefault="001B7AFA" w:rsidP="00045510">
      <w:pPr>
        <w:pStyle w:val="Corpodetexto"/>
        <w:numPr>
          <w:ilvl w:val="3"/>
          <w:numId w:val="43"/>
        </w:numPr>
        <w:spacing w:before="129" w:line="360" w:lineRule="auto"/>
        <w:ind w:left="567" w:firstLine="0"/>
        <w:rPr>
          <w:lang w:val="pt-BR"/>
        </w:rPr>
      </w:pPr>
      <w:r w:rsidRPr="001B7AFA">
        <w:rPr>
          <w:lang w:val="pt-BR"/>
        </w:rPr>
        <w:t xml:space="preserve">Os pagamentos serão efetuados pela Prefeitura Municipal de Cabo Frio, em moeda corrente nacional, </w:t>
      </w:r>
      <w:r w:rsidRPr="001B7AFA">
        <w:rPr>
          <w:b/>
          <w:lang w:val="pt-BR"/>
        </w:rPr>
        <w:t xml:space="preserve">em 30 dias, </w:t>
      </w:r>
      <w:r w:rsidRPr="001B7AFA">
        <w:rPr>
          <w:lang w:val="pt-BR"/>
        </w:rPr>
        <w:t xml:space="preserve">contados do Recebimento Definitivo das notas fiscais e comprovantes dos materiais/serviços, na forma do Tópico: </w:t>
      </w:r>
      <w:r w:rsidRPr="001B7AFA">
        <w:rPr>
          <w:b/>
          <w:bCs/>
          <w:i/>
          <w:iCs/>
          <w:lang w:val="pt-BR"/>
        </w:rPr>
        <w:t>Critérios de Aceitabilidade dos Serviços</w:t>
      </w:r>
      <w:r w:rsidRPr="001B7AFA">
        <w:rPr>
          <w:lang w:val="pt-BR"/>
        </w:rPr>
        <w:t xml:space="preserve">, presente neste termo. </w:t>
      </w:r>
    </w:p>
    <w:p w14:paraId="49D244FB" w14:textId="77777777" w:rsidR="001B7AFA" w:rsidRPr="001B7AFA" w:rsidRDefault="001B7AFA" w:rsidP="007E376B">
      <w:pPr>
        <w:pStyle w:val="Corpodetexto"/>
        <w:numPr>
          <w:ilvl w:val="2"/>
          <w:numId w:val="43"/>
        </w:numPr>
        <w:spacing w:before="129"/>
        <w:ind w:left="567" w:firstLine="0"/>
        <w:rPr>
          <w:lang w:val="pt-BR"/>
        </w:rPr>
      </w:pPr>
      <w:r w:rsidRPr="001B7AFA">
        <w:rPr>
          <w:lang w:val="pt-BR"/>
        </w:rPr>
        <w:t>Considera-se ocorrido o recebimento da nota fiscal quando o órgão CONTRATANTE atestar a execução do objeto do contrato.</w:t>
      </w:r>
    </w:p>
    <w:p w14:paraId="22AD313E"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No caso de atraso pela CONTRATANTE, os valores devidos ao CONTRATADO serão atualizados monetariamente entre o termo final do prazo de pagamento até a data de sua efetiva realização, mediante aplicação do índice IPCA de correção monetária.</w:t>
      </w:r>
    </w:p>
    <w:p w14:paraId="6946EC1E" w14:textId="77777777" w:rsidR="001B7AFA" w:rsidRPr="001B7AFA" w:rsidRDefault="001B7AFA" w:rsidP="00045510">
      <w:pPr>
        <w:pStyle w:val="Corpodetexto"/>
        <w:numPr>
          <w:ilvl w:val="1"/>
          <w:numId w:val="43"/>
        </w:numPr>
        <w:spacing w:before="129" w:line="360" w:lineRule="auto"/>
        <w:ind w:left="567" w:firstLine="0"/>
        <w:rPr>
          <w:lang w:val="pt-BR"/>
        </w:rPr>
      </w:pPr>
      <w:r w:rsidRPr="001B7AFA">
        <w:rPr>
          <w:b/>
          <w:bCs/>
          <w:lang w:val="pt-BR"/>
        </w:rPr>
        <w:t>Condições de Pagamento</w:t>
      </w:r>
      <w:r w:rsidRPr="001B7AFA">
        <w:rPr>
          <w:lang w:val="pt-BR"/>
        </w:rPr>
        <w:t>:</w:t>
      </w:r>
    </w:p>
    <w:p w14:paraId="60DD1782"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lastRenderedPageBreak/>
        <w:t>A emissão da Nota Fiscal será precedida do recebimento definitivo do objeto da contratação, conforme disposto neste instrumento e/ou no Termo de Referência.</w:t>
      </w:r>
    </w:p>
    <w:p w14:paraId="1CDBC38D"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 xml:space="preserve">As Notas Fiscais devem ser discriminativas, em 02 (duas) vias, devidamente atestada por 02 (dois) servidores designados pelo setor competente, demonstrando que os bens foram entregues conforme pactuado, em nome da </w:t>
      </w:r>
      <w:r w:rsidRPr="001B7AFA">
        <w:rPr>
          <w:b/>
          <w:bCs/>
          <w:lang w:val="pt-BR"/>
        </w:rPr>
        <w:t>Unidade demandante</w:t>
      </w:r>
      <w:r w:rsidRPr="001B7AFA">
        <w:rPr>
          <w:lang w:val="pt-BR"/>
        </w:rPr>
        <w:t>.</w:t>
      </w:r>
    </w:p>
    <w:p w14:paraId="35E9AC39"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Quando houver glosa parcial do objeto, à CONTRATANTE deverá comunicar a empresa para que emita nota fiscal com o valor exato dimensionado.</w:t>
      </w:r>
    </w:p>
    <w:p w14:paraId="6080E2CB"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O setor competente para proceder o pagamento deve verificar se a Nota Fiscal apresentada expressa os elementos necessários e essenciais do documento, tais como:</w:t>
      </w:r>
    </w:p>
    <w:p w14:paraId="4B8968A7"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 xml:space="preserve">o prazo de validade;  </w:t>
      </w:r>
    </w:p>
    <w:p w14:paraId="71809F83"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 xml:space="preserve">a data da emissão;  </w:t>
      </w:r>
    </w:p>
    <w:p w14:paraId="6E74646A"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os dados do contrato e do órgão contratante;</w:t>
      </w:r>
    </w:p>
    <w:p w14:paraId="023D3238"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o período respectivo de execução do contrato;</w:t>
      </w:r>
    </w:p>
    <w:p w14:paraId="00BC3DA1"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o valor a pagar; e</w:t>
      </w:r>
    </w:p>
    <w:p w14:paraId="5094EE34" w14:textId="77777777" w:rsidR="001B7AFA" w:rsidRPr="001B7AFA" w:rsidRDefault="001B7AFA" w:rsidP="00045510">
      <w:pPr>
        <w:pStyle w:val="Corpodetexto"/>
        <w:numPr>
          <w:ilvl w:val="0"/>
          <w:numId w:val="22"/>
        </w:numPr>
        <w:spacing w:before="129" w:line="360" w:lineRule="auto"/>
        <w:ind w:left="567" w:firstLine="0"/>
        <w:rPr>
          <w:lang w:val="pt-BR"/>
        </w:rPr>
      </w:pPr>
      <w:r w:rsidRPr="001B7AFA">
        <w:rPr>
          <w:lang w:val="pt-BR"/>
        </w:rPr>
        <w:t>eventual destaque do valor de retenções tributárias cabíveis.</w:t>
      </w:r>
    </w:p>
    <w:p w14:paraId="7C8331E0"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Havendo erro na apresentação da Nota Fiscal,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501D482C"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E66AC1C"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O pagamento só será liquidado após a data de emissão das certidões e a comprovação de regularidade fiscal junto ao INSS e ao FGTS.</w:t>
      </w:r>
    </w:p>
    <w:p w14:paraId="13E565C6"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27E07DD"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w:t>
      </w:r>
      <w:r w:rsidRPr="001B7AFA">
        <w:rPr>
          <w:lang w:val="pt-BR"/>
        </w:rPr>
        <w:lastRenderedPageBreak/>
        <w:t>igual período, a critério da contratante.</w:t>
      </w:r>
    </w:p>
    <w:p w14:paraId="18008633"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7290EFE"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Persistindo a irregularidade, a contratante deverá adotar as medidas necessárias à rescisão contratual nos autos do processo administrativo correspondente, assegurada ao CONTRATADO a ampla defesa.</w:t>
      </w:r>
    </w:p>
    <w:p w14:paraId="2D311684"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Havendo a efetiva execução do objeto, os pagamentos serão realizados normalmente, até que se decida pela rescisão do contrato, caso o CONTRATADO não regularize sua situação junto ao SICAF.</w:t>
      </w:r>
    </w:p>
    <w:p w14:paraId="4F39A38A" w14:textId="77777777" w:rsidR="001B7AFA" w:rsidRPr="001B7AFA" w:rsidRDefault="001B7AFA" w:rsidP="00045510">
      <w:pPr>
        <w:pStyle w:val="Corpodetexto"/>
        <w:numPr>
          <w:ilvl w:val="2"/>
          <w:numId w:val="43"/>
        </w:numPr>
        <w:spacing w:before="129" w:line="360" w:lineRule="auto"/>
        <w:ind w:left="567" w:firstLine="0"/>
        <w:rPr>
          <w:lang w:val="pt-BR"/>
        </w:rPr>
      </w:pPr>
      <w:r w:rsidRPr="001B7AFA">
        <w:rPr>
          <w:lang w:val="pt-BR"/>
        </w:rPr>
        <w:t>A contratante estará eximida de cumprir os itens relativos às compensações financeiras nos casos em que a contratada houver concorrido direta ou indiretamente para a ocorrência do atraso.</w:t>
      </w:r>
    </w:p>
    <w:p w14:paraId="7143B9F3" w14:textId="77777777" w:rsidR="001B7AFA" w:rsidRPr="001B7AFA" w:rsidRDefault="001B7AFA" w:rsidP="007E376B">
      <w:pPr>
        <w:pStyle w:val="Corpodetexto"/>
        <w:numPr>
          <w:ilvl w:val="2"/>
          <w:numId w:val="43"/>
        </w:numPr>
        <w:spacing w:before="129"/>
        <w:ind w:left="567" w:firstLine="0"/>
        <w:rPr>
          <w:lang w:val="pt-BR"/>
        </w:rPr>
      </w:pPr>
      <w:r w:rsidRPr="001B7AFA">
        <w:rPr>
          <w:lang w:val="pt-BR"/>
        </w:rPr>
        <w:t>No prazo máximo de 03 (três) dias úteis após receber o valor referente ao serviço realizado, a Contratada deverá realizar o pagamento aos fornecedores, sob pena de rescisão contratual.</w:t>
      </w:r>
    </w:p>
    <w:p w14:paraId="4E4190CB" w14:textId="77777777" w:rsidR="00E21B3E" w:rsidRPr="001B7AFA" w:rsidRDefault="00E21B3E" w:rsidP="001B7AFA">
      <w:pPr>
        <w:pStyle w:val="Corpodetexto"/>
        <w:spacing w:before="129"/>
        <w:ind w:left="0"/>
        <w:rPr>
          <w:lang w:val="pt-BR"/>
        </w:rPr>
      </w:pPr>
    </w:p>
    <w:p w14:paraId="445C9CC7" w14:textId="77777777" w:rsidR="00E21B3E" w:rsidRDefault="003C2509" w:rsidP="00045510">
      <w:pPr>
        <w:spacing w:line="360" w:lineRule="auto"/>
        <w:ind w:left="567"/>
        <w:rPr>
          <w:b/>
        </w:rPr>
      </w:pPr>
      <w:r>
        <w:rPr>
          <w:b/>
          <w:u w:val="single"/>
        </w:rPr>
        <w:t>FORMA</w:t>
      </w:r>
      <w:r>
        <w:rPr>
          <w:b/>
          <w:spacing w:val="-3"/>
          <w:u w:val="single"/>
        </w:rPr>
        <w:t xml:space="preserve"> </w:t>
      </w:r>
      <w:r>
        <w:rPr>
          <w:b/>
          <w:u w:val="single"/>
        </w:rPr>
        <w:t>DE</w:t>
      </w:r>
      <w:r>
        <w:rPr>
          <w:b/>
          <w:spacing w:val="-2"/>
          <w:u w:val="single"/>
        </w:rPr>
        <w:t xml:space="preserve"> PAGAMENTO</w:t>
      </w:r>
    </w:p>
    <w:p w14:paraId="2FF760C0" w14:textId="77777777" w:rsidR="00E21B3E" w:rsidRDefault="003C2509" w:rsidP="00045510">
      <w:pPr>
        <w:pStyle w:val="PargrafodaLista"/>
        <w:numPr>
          <w:ilvl w:val="1"/>
          <w:numId w:val="43"/>
        </w:numPr>
        <w:tabs>
          <w:tab w:val="left" w:pos="709"/>
        </w:tabs>
        <w:spacing w:before="128" w:line="360" w:lineRule="auto"/>
        <w:ind w:left="567" w:right="141" w:firstLine="0"/>
      </w:pPr>
      <w:r>
        <w:t>O pagamento será realizado através de ordem bancária, para crédito em banco, agência e conta corrente indicados pelo contratado.</w:t>
      </w:r>
    </w:p>
    <w:p w14:paraId="40477327" w14:textId="77777777" w:rsidR="00E21B3E" w:rsidRDefault="003C2509" w:rsidP="00045510">
      <w:pPr>
        <w:pStyle w:val="PargrafodaLista"/>
        <w:numPr>
          <w:ilvl w:val="1"/>
          <w:numId w:val="43"/>
        </w:numPr>
        <w:tabs>
          <w:tab w:val="left" w:pos="709"/>
        </w:tabs>
        <w:spacing w:line="360" w:lineRule="auto"/>
        <w:ind w:left="567" w:right="142" w:firstLine="0"/>
      </w:pPr>
      <w:r>
        <w:t>Será</w:t>
      </w:r>
      <w:r>
        <w:rPr>
          <w:spacing w:val="-8"/>
        </w:rPr>
        <w:t xml:space="preserve"> </w:t>
      </w:r>
      <w:r>
        <w:t>considerada</w:t>
      </w:r>
      <w:r>
        <w:rPr>
          <w:spacing w:val="-8"/>
        </w:rPr>
        <w:t xml:space="preserve"> </w:t>
      </w:r>
      <w:r>
        <w:t>data</w:t>
      </w:r>
      <w:r>
        <w:rPr>
          <w:spacing w:val="-8"/>
        </w:rPr>
        <w:t xml:space="preserve"> </w:t>
      </w:r>
      <w:r>
        <w:t>do</w:t>
      </w:r>
      <w:r>
        <w:rPr>
          <w:spacing w:val="-7"/>
        </w:rPr>
        <w:t xml:space="preserve"> </w:t>
      </w:r>
      <w:r>
        <w:t>pagamento</w:t>
      </w:r>
      <w:r>
        <w:rPr>
          <w:spacing w:val="-7"/>
        </w:rPr>
        <w:t xml:space="preserve"> </w:t>
      </w:r>
      <w:r>
        <w:t>o</w:t>
      </w:r>
      <w:r>
        <w:rPr>
          <w:spacing w:val="-7"/>
        </w:rPr>
        <w:t xml:space="preserve"> </w:t>
      </w:r>
      <w:r>
        <w:t>dia</w:t>
      </w:r>
      <w:r>
        <w:rPr>
          <w:spacing w:val="-8"/>
        </w:rPr>
        <w:t xml:space="preserve"> </w:t>
      </w:r>
      <w:r>
        <w:t>em</w:t>
      </w:r>
      <w:r>
        <w:rPr>
          <w:spacing w:val="-7"/>
        </w:rPr>
        <w:t xml:space="preserve"> </w:t>
      </w:r>
      <w:r>
        <w:t>que</w:t>
      </w:r>
      <w:r>
        <w:rPr>
          <w:spacing w:val="-7"/>
        </w:rPr>
        <w:t xml:space="preserve"> </w:t>
      </w:r>
      <w:r>
        <w:t>constar</w:t>
      </w:r>
      <w:r>
        <w:rPr>
          <w:spacing w:val="-8"/>
        </w:rPr>
        <w:t xml:space="preserve"> </w:t>
      </w:r>
      <w:r>
        <w:t>como</w:t>
      </w:r>
      <w:r>
        <w:rPr>
          <w:spacing w:val="-7"/>
        </w:rPr>
        <w:t xml:space="preserve"> </w:t>
      </w:r>
      <w:r>
        <w:t>emitida</w:t>
      </w:r>
      <w:r>
        <w:rPr>
          <w:spacing w:val="-8"/>
        </w:rPr>
        <w:t xml:space="preserve"> </w:t>
      </w:r>
      <w:r>
        <w:t>a</w:t>
      </w:r>
      <w:r>
        <w:rPr>
          <w:spacing w:val="-8"/>
        </w:rPr>
        <w:t xml:space="preserve"> </w:t>
      </w:r>
      <w:r>
        <w:t>ordem</w:t>
      </w:r>
      <w:r>
        <w:rPr>
          <w:spacing w:val="-7"/>
        </w:rPr>
        <w:t xml:space="preserve"> </w:t>
      </w:r>
      <w:r>
        <w:t>bancária para pagamento.</w:t>
      </w:r>
    </w:p>
    <w:p w14:paraId="10196B00" w14:textId="77777777" w:rsidR="00E21B3E" w:rsidRDefault="003C2509" w:rsidP="00045510">
      <w:pPr>
        <w:pStyle w:val="PargrafodaLista"/>
        <w:numPr>
          <w:ilvl w:val="1"/>
          <w:numId w:val="43"/>
        </w:numPr>
        <w:tabs>
          <w:tab w:val="left" w:pos="709"/>
          <w:tab w:val="left" w:pos="1414"/>
        </w:tabs>
        <w:spacing w:before="1" w:line="360" w:lineRule="auto"/>
        <w:ind w:left="567" w:firstLine="0"/>
      </w:pPr>
      <w:r>
        <w:rPr>
          <w:spacing w:val="-2"/>
        </w:rPr>
        <w:t>Quando</w:t>
      </w:r>
      <w:r>
        <w:rPr>
          <w:spacing w:val="-3"/>
        </w:rPr>
        <w:t xml:space="preserve"> </w:t>
      </w:r>
      <w:r>
        <w:rPr>
          <w:spacing w:val="-2"/>
        </w:rPr>
        <w:t>do</w:t>
      </w:r>
      <w:r>
        <w:t xml:space="preserve"> </w:t>
      </w:r>
      <w:r>
        <w:rPr>
          <w:spacing w:val="-2"/>
        </w:rPr>
        <w:t>pagamento, será</w:t>
      </w:r>
      <w:r>
        <w:t xml:space="preserve"> </w:t>
      </w:r>
      <w:r>
        <w:rPr>
          <w:spacing w:val="-2"/>
        </w:rPr>
        <w:t>efetuada</w:t>
      </w:r>
      <w:r>
        <w:rPr>
          <w:spacing w:val="-3"/>
        </w:rPr>
        <w:t xml:space="preserve"> </w:t>
      </w:r>
      <w:r>
        <w:rPr>
          <w:spacing w:val="-2"/>
        </w:rPr>
        <w:t>a</w:t>
      </w:r>
      <w:r>
        <w:t xml:space="preserve"> </w:t>
      </w:r>
      <w:r>
        <w:rPr>
          <w:spacing w:val="-2"/>
        </w:rPr>
        <w:t>retenção</w:t>
      </w:r>
      <w:r>
        <w:rPr>
          <w:spacing w:val="2"/>
        </w:rPr>
        <w:t xml:space="preserve"> </w:t>
      </w:r>
      <w:r>
        <w:rPr>
          <w:spacing w:val="-2"/>
        </w:rPr>
        <w:t>tributária</w:t>
      </w:r>
      <w:r>
        <w:rPr>
          <w:spacing w:val="-3"/>
        </w:rPr>
        <w:t xml:space="preserve"> </w:t>
      </w:r>
      <w:r>
        <w:rPr>
          <w:spacing w:val="-2"/>
        </w:rPr>
        <w:t>prevista</w:t>
      </w:r>
      <w:r>
        <w:rPr>
          <w:spacing w:val="-4"/>
        </w:rPr>
        <w:t xml:space="preserve"> </w:t>
      </w:r>
      <w:r>
        <w:rPr>
          <w:spacing w:val="-2"/>
        </w:rPr>
        <w:t>na</w:t>
      </w:r>
      <w:r>
        <w:t xml:space="preserve"> </w:t>
      </w:r>
      <w:r>
        <w:rPr>
          <w:spacing w:val="-2"/>
        </w:rPr>
        <w:t>legislação</w:t>
      </w:r>
      <w:r>
        <w:rPr>
          <w:spacing w:val="2"/>
        </w:rPr>
        <w:t xml:space="preserve"> </w:t>
      </w:r>
      <w:r>
        <w:rPr>
          <w:spacing w:val="-2"/>
        </w:rPr>
        <w:t>aplicável.</w:t>
      </w:r>
    </w:p>
    <w:p w14:paraId="3A2A8B95" w14:textId="77777777" w:rsidR="00E21B3E" w:rsidRDefault="003C2509" w:rsidP="00045510">
      <w:pPr>
        <w:pStyle w:val="PargrafodaLista"/>
        <w:numPr>
          <w:ilvl w:val="1"/>
          <w:numId w:val="43"/>
        </w:numPr>
        <w:tabs>
          <w:tab w:val="left" w:pos="709"/>
          <w:tab w:val="left" w:pos="1436"/>
        </w:tabs>
        <w:spacing w:before="128" w:line="360" w:lineRule="auto"/>
        <w:ind w:left="567" w:right="141" w:firstLine="0"/>
      </w:pPr>
      <w:r>
        <w:t xml:space="preserve">Independentemente do percentual de tributo inserido na planilha, quando houver, serão retidos na fonte, quando da realização do pagamento, os percentuais estabelecidos na legislação </w:t>
      </w:r>
      <w:r>
        <w:rPr>
          <w:spacing w:val="-2"/>
        </w:rPr>
        <w:t>vigente.</w:t>
      </w:r>
    </w:p>
    <w:p w14:paraId="0D39AFE5" w14:textId="77777777" w:rsidR="00E21B3E" w:rsidRDefault="003C2509" w:rsidP="00045510">
      <w:pPr>
        <w:pStyle w:val="PargrafodaLista"/>
        <w:numPr>
          <w:ilvl w:val="1"/>
          <w:numId w:val="43"/>
        </w:numPr>
        <w:tabs>
          <w:tab w:val="left" w:pos="709"/>
          <w:tab w:val="left" w:pos="1486"/>
        </w:tabs>
        <w:spacing w:line="360" w:lineRule="auto"/>
        <w:ind w:left="567" w:right="137" w:firstLine="0"/>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1D92B8" w14:textId="77777777" w:rsidR="00E21B3E" w:rsidRDefault="003C2509" w:rsidP="00045510">
      <w:pPr>
        <w:pStyle w:val="PargrafodaLista"/>
        <w:numPr>
          <w:ilvl w:val="1"/>
          <w:numId w:val="43"/>
        </w:numPr>
        <w:tabs>
          <w:tab w:val="left" w:pos="709"/>
        </w:tabs>
        <w:spacing w:line="360" w:lineRule="auto"/>
        <w:ind w:left="567" w:right="143" w:firstLine="0"/>
      </w:pPr>
      <w:r>
        <w:t>As despesas que seguirem nos exercícios subsequentes correrão à conta das rubricas ou verbas específicas consignadas nos orçamentos do Município.</w:t>
      </w:r>
    </w:p>
    <w:p w14:paraId="7E929553" w14:textId="77777777" w:rsidR="00E21B3E" w:rsidRDefault="00E21B3E">
      <w:pPr>
        <w:pStyle w:val="Corpodetexto"/>
        <w:spacing w:before="124"/>
        <w:ind w:left="0"/>
        <w:jc w:val="left"/>
      </w:pPr>
    </w:p>
    <w:p w14:paraId="5877945A" w14:textId="77777777" w:rsidR="00E21B3E" w:rsidRPr="0034312E" w:rsidRDefault="003C2509" w:rsidP="007E376B">
      <w:pPr>
        <w:pStyle w:val="Ttulo1"/>
        <w:numPr>
          <w:ilvl w:val="0"/>
          <w:numId w:val="43"/>
        </w:numPr>
        <w:tabs>
          <w:tab w:val="left" w:pos="499"/>
        </w:tabs>
        <w:spacing w:before="1"/>
        <w:ind w:left="499" w:hanging="356"/>
      </w:pPr>
      <w:r>
        <w:t>O</w:t>
      </w:r>
      <w:r w:rsidRPr="0034312E">
        <w:t>BRIGAÇÕES</w:t>
      </w:r>
      <w:r w:rsidRPr="0034312E">
        <w:rPr>
          <w:spacing w:val="-6"/>
        </w:rPr>
        <w:t xml:space="preserve"> </w:t>
      </w:r>
      <w:r w:rsidRPr="0034312E">
        <w:t>DAS</w:t>
      </w:r>
      <w:r w:rsidRPr="0034312E">
        <w:rPr>
          <w:spacing w:val="-6"/>
        </w:rPr>
        <w:t xml:space="preserve"> </w:t>
      </w:r>
      <w:r w:rsidRPr="0034312E">
        <w:rPr>
          <w:spacing w:val="-2"/>
        </w:rPr>
        <w:t>PARTES</w:t>
      </w:r>
    </w:p>
    <w:p w14:paraId="7E831CA1" w14:textId="77777777" w:rsidR="00E21B3E" w:rsidRPr="0034312E" w:rsidRDefault="003C2509" w:rsidP="007E376B">
      <w:pPr>
        <w:pStyle w:val="Ttulo2"/>
        <w:numPr>
          <w:ilvl w:val="1"/>
          <w:numId w:val="43"/>
        </w:numPr>
        <w:tabs>
          <w:tab w:val="left" w:pos="1247"/>
        </w:tabs>
        <w:spacing w:before="128"/>
        <w:ind w:left="1247" w:hanging="537"/>
        <w:rPr>
          <w:b w:val="0"/>
        </w:rPr>
      </w:pPr>
      <w:r w:rsidRPr="0034312E">
        <w:lastRenderedPageBreak/>
        <w:t>São</w:t>
      </w:r>
      <w:r w:rsidRPr="0034312E">
        <w:rPr>
          <w:spacing w:val="-6"/>
        </w:rPr>
        <w:t xml:space="preserve"> </w:t>
      </w:r>
      <w:r w:rsidRPr="0034312E">
        <w:t>obrigações</w:t>
      </w:r>
      <w:r w:rsidRPr="0034312E">
        <w:rPr>
          <w:spacing w:val="-4"/>
        </w:rPr>
        <w:t xml:space="preserve"> </w:t>
      </w:r>
      <w:r w:rsidRPr="0034312E">
        <w:t>do</w:t>
      </w:r>
      <w:r w:rsidRPr="0034312E">
        <w:rPr>
          <w:spacing w:val="-3"/>
        </w:rPr>
        <w:t xml:space="preserve"> </w:t>
      </w:r>
      <w:r w:rsidRPr="0034312E">
        <w:t>Município</w:t>
      </w:r>
      <w:r w:rsidRPr="0034312E">
        <w:rPr>
          <w:spacing w:val="-4"/>
        </w:rPr>
        <w:t xml:space="preserve"> </w:t>
      </w:r>
      <w:r w:rsidRPr="0034312E">
        <w:t>de</w:t>
      </w:r>
      <w:r w:rsidRPr="0034312E">
        <w:rPr>
          <w:spacing w:val="-6"/>
        </w:rPr>
        <w:t xml:space="preserve"> </w:t>
      </w:r>
      <w:r w:rsidR="00E16A1B" w:rsidRPr="0034312E">
        <w:t>CABO FRIO</w:t>
      </w:r>
      <w:r w:rsidRPr="0034312E">
        <w:rPr>
          <w:b w:val="0"/>
          <w:spacing w:val="-2"/>
        </w:rPr>
        <w:t>:</w:t>
      </w:r>
    </w:p>
    <w:p w14:paraId="6D6D8526" w14:textId="5ECDEDAB" w:rsidR="00537E8B" w:rsidRPr="0034312E" w:rsidRDefault="00537E8B" w:rsidP="00537E8B">
      <w:pPr>
        <w:pStyle w:val="PargrafodaLista"/>
        <w:numPr>
          <w:ilvl w:val="2"/>
          <w:numId w:val="43"/>
        </w:numPr>
        <w:tabs>
          <w:tab w:val="left" w:pos="1276"/>
        </w:tabs>
        <w:spacing w:before="131"/>
        <w:ind w:left="1276" w:firstLine="0"/>
      </w:pPr>
      <w:r w:rsidRPr="0034312E">
        <w:t>Promover, na forma do art. 25 da Lei Federal n.º 14.133/2021, o acompanhamento e a fiscalização da execução do objeto do Termo de Referência. A existência de fiscalização da Contratante de modo algum atenua ou exime a responsabilidade da Contratada por qualquer vício ou defeito na execução do contrato.</w:t>
      </w:r>
    </w:p>
    <w:p w14:paraId="1D99E2B7" w14:textId="4711A0B3" w:rsidR="00537E8B" w:rsidRPr="0034312E" w:rsidRDefault="00537E8B" w:rsidP="00537E8B">
      <w:pPr>
        <w:pStyle w:val="PargrafodaLista"/>
        <w:numPr>
          <w:ilvl w:val="2"/>
          <w:numId w:val="43"/>
        </w:numPr>
        <w:tabs>
          <w:tab w:val="left" w:pos="1276"/>
        </w:tabs>
        <w:spacing w:before="131"/>
        <w:ind w:left="1276" w:firstLine="0"/>
      </w:pPr>
      <w:r w:rsidRPr="0034312E">
        <w:t xml:space="preserve"> O Contratante se reserva o direito de solicitar os serviços ora contratados, na sua totalidade ou parcialmente, de acordo com a sua necessidade e conveniência.</w:t>
      </w:r>
    </w:p>
    <w:p w14:paraId="339B4D24" w14:textId="5DE7B852" w:rsidR="00537E8B" w:rsidRPr="0034312E" w:rsidRDefault="00537E8B" w:rsidP="00537E8B">
      <w:pPr>
        <w:pStyle w:val="PargrafodaLista"/>
        <w:numPr>
          <w:ilvl w:val="2"/>
          <w:numId w:val="43"/>
        </w:numPr>
        <w:tabs>
          <w:tab w:val="left" w:pos="1276"/>
        </w:tabs>
        <w:spacing w:before="131"/>
        <w:ind w:left="1276" w:firstLine="0"/>
      </w:pPr>
      <w:r w:rsidRPr="0034312E">
        <w:t xml:space="preserve"> A juízo da Prefeitura Municipal de Cabo Frio, a campanha publicitária integrante da Proposta Técnica que a CONTRATADA apresentou na concorrência que deu origem ao contrato poderá ou não vir a ser produzida e distribuída durante sua vigência, com ou sem modificações.</w:t>
      </w:r>
    </w:p>
    <w:p w14:paraId="67EB1C91" w14:textId="10D80C51" w:rsidR="00537E8B" w:rsidRPr="0034312E" w:rsidRDefault="00537E8B" w:rsidP="00537E8B">
      <w:pPr>
        <w:pStyle w:val="PargrafodaLista"/>
        <w:numPr>
          <w:ilvl w:val="2"/>
          <w:numId w:val="43"/>
        </w:numPr>
        <w:tabs>
          <w:tab w:val="left" w:pos="1276"/>
        </w:tabs>
        <w:spacing w:before="131"/>
        <w:ind w:left="1276" w:firstLine="0"/>
      </w:pPr>
      <w:r w:rsidRPr="0034312E">
        <w:t>Exigir o cumprimento de todas as obrigações assumidas pela CONTRATADA, de acordo com o Termo de Referência e seus anexos.</w:t>
      </w:r>
    </w:p>
    <w:p w14:paraId="41B3D33F" w14:textId="6C47AFD8" w:rsidR="00537E8B" w:rsidRPr="0034312E" w:rsidRDefault="00537E8B" w:rsidP="00537E8B">
      <w:pPr>
        <w:pStyle w:val="PargrafodaLista"/>
        <w:numPr>
          <w:ilvl w:val="2"/>
          <w:numId w:val="43"/>
        </w:numPr>
        <w:tabs>
          <w:tab w:val="left" w:pos="1276"/>
        </w:tabs>
        <w:spacing w:before="131"/>
        <w:ind w:left="1276" w:firstLine="0"/>
      </w:pPr>
      <w:r w:rsidRPr="0034312E">
        <w:t>Receber o objeto no prazo e condições estabelecidas no Termo de Referência.</w:t>
      </w:r>
    </w:p>
    <w:p w14:paraId="2ABBF94C" w14:textId="358A6268" w:rsidR="00537E8B" w:rsidRPr="0034312E" w:rsidRDefault="00537E8B" w:rsidP="00537E8B">
      <w:pPr>
        <w:pStyle w:val="PargrafodaLista"/>
        <w:numPr>
          <w:ilvl w:val="2"/>
          <w:numId w:val="43"/>
        </w:numPr>
        <w:tabs>
          <w:tab w:val="left" w:pos="1276"/>
        </w:tabs>
        <w:spacing w:before="131"/>
        <w:ind w:left="1276" w:firstLine="0"/>
      </w:pPr>
      <w:r w:rsidRPr="0034312E">
        <w:t xml:space="preserve"> Notificar a CONTRATADA, por escrito, sobre vícios, defeitos ou incorreções verificadas no objeto fornecido, para que seja por ele substituído, reparado ou corrigido, no total ou em parte, às suas expensas.</w:t>
      </w:r>
    </w:p>
    <w:p w14:paraId="0857912F" w14:textId="53FB051A" w:rsidR="00537E8B" w:rsidRPr="0034312E" w:rsidRDefault="00537E8B" w:rsidP="00537E8B">
      <w:pPr>
        <w:pStyle w:val="PargrafodaLista"/>
        <w:numPr>
          <w:ilvl w:val="2"/>
          <w:numId w:val="43"/>
        </w:numPr>
        <w:tabs>
          <w:tab w:val="left" w:pos="1701"/>
        </w:tabs>
        <w:spacing w:before="131"/>
        <w:ind w:left="1276" w:firstLine="0"/>
      </w:pPr>
      <w:r w:rsidRPr="0034312E">
        <w:t xml:space="preserve"> Acompanhar e fiscalizar a execução do contrato e o cumprimento das obrigações pela CONTRATADA.</w:t>
      </w:r>
    </w:p>
    <w:p w14:paraId="226970DF" w14:textId="6BA242EE" w:rsidR="00537E8B" w:rsidRPr="0034312E" w:rsidRDefault="00537E8B" w:rsidP="00537E8B">
      <w:pPr>
        <w:pStyle w:val="PargrafodaLista"/>
        <w:numPr>
          <w:ilvl w:val="2"/>
          <w:numId w:val="43"/>
        </w:numPr>
        <w:tabs>
          <w:tab w:val="left" w:pos="1992"/>
        </w:tabs>
        <w:spacing w:before="131"/>
        <w:ind w:left="1276" w:firstLine="0"/>
      </w:pPr>
      <w:r w:rsidRPr="0034312E">
        <w:t xml:space="preserve"> Efetuar o pagamento a CONTRATADA do valor correspondente ao fornecimento do objeto, no prazo, forma e condições estabelecidos no presente Contrato.</w:t>
      </w:r>
    </w:p>
    <w:p w14:paraId="421BE8B6" w14:textId="3C3C0D07" w:rsidR="00537E8B" w:rsidRPr="0034312E" w:rsidRDefault="00537E8B" w:rsidP="00537E8B">
      <w:pPr>
        <w:pStyle w:val="PargrafodaLista"/>
        <w:numPr>
          <w:ilvl w:val="2"/>
          <w:numId w:val="43"/>
        </w:numPr>
        <w:tabs>
          <w:tab w:val="left" w:pos="1992"/>
        </w:tabs>
        <w:spacing w:before="131"/>
        <w:ind w:left="1276" w:firstLine="0"/>
      </w:pPr>
      <w:r w:rsidRPr="0034312E">
        <w:t xml:space="preserve"> Aplicar a CONTRATADA as sanções motivadas pela inexecução total ou parcial do Contrato.</w:t>
      </w:r>
    </w:p>
    <w:p w14:paraId="43BB75D1" w14:textId="408BF5BC" w:rsidR="00537E8B" w:rsidRPr="0034312E" w:rsidRDefault="00537E8B" w:rsidP="00537E8B">
      <w:pPr>
        <w:pStyle w:val="PargrafodaLista"/>
        <w:numPr>
          <w:ilvl w:val="2"/>
          <w:numId w:val="43"/>
        </w:numPr>
        <w:spacing w:before="131"/>
        <w:ind w:left="1276" w:firstLine="0"/>
      </w:pPr>
      <w:r w:rsidRPr="0034312E">
        <w:t>Cientificar o órgão de representação judicial do Município para adoção das medidas cabíveis quando do descumprimento de obrigações pela CONTRATADA.</w:t>
      </w:r>
    </w:p>
    <w:p w14:paraId="09A3BBC1" w14:textId="0CC816B1" w:rsidR="00537E8B" w:rsidRPr="0034312E" w:rsidRDefault="00537E8B" w:rsidP="00537E8B">
      <w:pPr>
        <w:pStyle w:val="PargrafodaLista"/>
        <w:numPr>
          <w:ilvl w:val="2"/>
          <w:numId w:val="43"/>
        </w:numPr>
        <w:tabs>
          <w:tab w:val="left" w:pos="1992"/>
        </w:tabs>
        <w:spacing w:before="131"/>
        <w:ind w:left="1276" w:firstLine="0"/>
      </w:pPr>
      <w:r w:rsidRPr="0034312E">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669302" w14:textId="78DB2092" w:rsidR="00537E8B" w:rsidRPr="0034312E" w:rsidRDefault="00537E8B" w:rsidP="00537E8B">
      <w:pPr>
        <w:pStyle w:val="PargrafodaLista"/>
        <w:numPr>
          <w:ilvl w:val="2"/>
          <w:numId w:val="43"/>
        </w:numPr>
        <w:tabs>
          <w:tab w:val="left" w:pos="1992"/>
        </w:tabs>
        <w:spacing w:before="131"/>
        <w:ind w:left="1276" w:firstLine="0"/>
      </w:pPr>
      <w:r w:rsidRPr="0034312E">
        <w:t xml:space="preserve"> Concluída a instrução do requerimento, a Administração terá o prazo de 30 (trinta) dias para decidir, admitida a prorrogação motivada por igual período.</w:t>
      </w:r>
    </w:p>
    <w:p w14:paraId="1B175DF9" w14:textId="2D5E4A16" w:rsidR="00E21B3E" w:rsidRPr="0034312E" w:rsidRDefault="00537E8B" w:rsidP="00537E8B">
      <w:pPr>
        <w:pStyle w:val="PargrafodaLista"/>
        <w:numPr>
          <w:ilvl w:val="2"/>
          <w:numId w:val="43"/>
        </w:numPr>
        <w:spacing w:before="131"/>
        <w:ind w:left="1276" w:firstLine="0"/>
      </w:pPr>
      <w:r w:rsidRPr="0034312E">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R="003C2509" w:rsidRPr="0034312E">
        <w:t>do</w:t>
      </w:r>
      <w:r w:rsidR="003C2509" w:rsidRPr="0034312E">
        <w:rPr>
          <w:spacing w:val="-5"/>
        </w:rPr>
        <w:t xml:space="preserve"> </w:t>
      </w:r>
      <w:r w:rsidR="003C2509" w:rsidRPr="0034312E">
        <w:rPr>
          <w:spacing w:val="-2"/>
        </w:rPr>
        <w:t>objeto.</w:t>
      </w:r>
    </w:p>
    <w:p w14:paraId="6A7CDE8A" w14:textId="29745E5A" w:rsidR="00111B6D" w:rsidRPr="0034312E" w:rsidRDefault="003C2509" w:rsidP="00D22362">
      <w:pPr>
        <w:pStyle w:val="Ttulo2"/>
        <w:numPr>
          <w:ilvl w:val="1"/>
          <w:numId w:val="43"/>
        </w:numPr>
        <w:tabs>
          <w:tab w:val="left" w:pos="1247"/>
          <w:tab w:val="left" w:pos="2001"/>
        </w:tabs>
        <w:spacing w:before="180" w:line="360" w:lineRule="auto"/>
        <w:ind w:right="143"/>
        <w:jc w:val="left"/>
      </w:pPr>
      <w:r w:rsidRPr="0034312E">
        <w:t>São</w:t>
      </w:r>
      <w:r w:rsidRPr="0034312E">
        <w:rPr>
          <w:spacing w:val="-5"/>
        </w:rPr>
        <w:t xml:space="preserve"> </w:t>
      </w:r>
      <w:r w:rsidRPr="0034312E">
        <w:t>obrigações</w:t>
      </w:r>
      <w:r w:rsidRPr="0034312E">
        <w:rPr>
          <w:spacing w:val="-5"/>
        </w:rPr>
        <w:t xml:space="preserve"> </w:t>
      </w:r>
      <w:r w:rsidRPr="0034312E">
        <w:t>d</w:t>
      </w:r>
      <w:r w:rsidR="00D22362" w:rsidRPr="0034312E">
        <w:t>a Contratada</w:t>
      </w:r>
    </w:p>
    <w:p w14:paraId="5263B717" w14:textId="0536A821" w:rsidR="00D22362" w:rsidRDefault="00D22362" w:rsidP="00D22362">
      <w:pPr>
        <w:pStyle w:val="PargrafodaLista"/>
        <w:numPr>
          <w:ilvl w:val="2"/>
          <w:numId w:val="43"/>
        </w:numPr>
        <w:tabs>
          <w:tab w:val="left" w:pos="1276"/>
        </w:tabs>
        <w:spacing w:line="362" w:lineRule="auto"/>
        <w:ind w:left="1276" w:right="138" w:firstLine="0"/>
      </w:pPr>
      <w:r>
        <w:t>A CONTRATADA deve cumprir todas as obrigações constantes deste termo de referência e em seus anexos, assumindo como exclusivamente seus os riscos e as despesas decorrentes da boa e perfeita execução do objeto.</w:t>
      </w:r>
    </w:p>
    <w:p w14:paraId="5673CB8A" w14:textId="42151775" w:rsidR="00D22362" w:rsidRDefault="00D22362" w:rsidP="00D22362">
      <w:pPr>
        <w:pStyle w:val="PargrafodaLista"/>
        <w:numPr>
          <w:ilvl w:val="2"/>
          <w:numId w:val="43"/>
        </w:numPr>
        <w:tabs>
          <w:tab w:val="left" w:pos="1276"/>
        </w:tabs>
        <w:spacing w:line="362" w:lineRule="auto"/>
        <w:ind w:left="1276" w:right="138" w:firstLine="0"/>
      </w:pPr>
      <w:r>
        <w:t>Operar como organização completa e fornecer serviços de elevada qualidade.</w:t>
      </w:r>
    </w:p>
    <w:p w14:paraId="33545356" w14:textId="72510C1A" w:rsidR="00D22362" w:rsidRDefault="00D22362" w:rsidP="00D22362">
      <w:pPr>
        <w:pStyle w:val="PargrafodaLista"/>
        <w:numPr>
          <w:ilvl w:val="2"/>
          <w:numId w:val="43"/>
        </w:numPr>
        <w:tabs>
          <w:tab w:val="left" w:pos="1276"/>
        </w:tabs>
        <w:spacing w:line="362" w:lineRule="auto"/>
        <w:ind w:left="1276" w:right="138" w:firstLine="0"/>
      </w:pPr>
      <w:r>
        <w:t xml:space="preserve">Quanto à Estrutura de Atendimento das Contratadas, em face das necessidades da Administração frente às novas tendências do mercado publicitário, as agências ficarão à disposição da Prefeitura Municipal de Cabo Frio sem, contudo, terem que montar, </w:t>
      </w:r>
      <w:r>
        <w:lastRenderedPageBreak/>
        <w:t>necessariamente, uma estrutura física no município, na medida em que a proximidade pode ser adequadamente obtida com os recursos digitais disponíveis que apoiam o atendimento e o relacionamento, sem gerar prejuízos aos serviços prestados.</w:t>
      </w:r>
    </w:p>
    <w:p w14:paraId="450DDACA" w14:textId="1AE1C1BB" w:rsidR="00D22362" w:rsidRDefault="00D22362" w:rsidP="00D22362">
      <w:pPr>
        <w:tabs>
          <w:tab w:val="left" w:pos="1276"/>
        </w:tabs>
        <w:spacing w:line="362" w:lineRule="auto"/>
        <w:ind w:left="1276" w:right="138"/>
      </w:pPr>
      <w:r w:rsidRPr="00D22362">
        <w:rPr>
          <w:b/>
          <w:bCs/>
        </w:rPr>
        <w:t>21.1.4.</w:t>
      </w:r>
      <w:r>
        <w:t xml:space="preserve"> Com vistas garantir excelência na prestação dos serviços, além de um preposto, devem ser estabelecidos os perfis de profissionais e seus quantitativos para composição de uma equipe mínima no quadro de cada contratada, para atendimento imediato e permanente do contrato, nos moldes abaixo descritos:</w:t>
      </w:r>
    </w:p>
    <w:p w14:paraId="3F8F5B56" w14:textId="54A0FACE" w:rsidR="00D22362" w:rsidRDefault="00A770ED" w:rsidP="00A770ED">
      <w:pPr>
        <w:pStyle w:val="PargrafodaLista"/>
        <w:tabs>
          <w:tab w:val="left" w:pos="1276"/>
        </w:tabs>
        <w:spacing w:line="362" w:lineRule="auto"/>
        <w:ind w:left="1276" w:right="138"/>
      </w:pPr>
      <w:r w:rsidRPr="00A770ED">
        <w:rPr>
          <w:b/>
          <w:bCs/>
        </w:rPr>
        <w:t>21.1.4.1.</w:t>
      </w:r>
      <w:r w:rsidR="00D22362">
        <w:tab/>
        <w:t>01 (um) profissional de atendimento, nível sênior, com experiência mínima comprovada a partir de 3 (três) anos na área;</w:t>
      </w:r>
    </w:p>
    <w:p w14:paraId="79AFD7EB" w14:textId="6F997489" w:rsidR="00D22362" w:rsidRDefault="00A770ED" w:rsidP="00A770ED">
      <w:pPr>
        <w:pStyle w:val="PargrafodaLista"/>
        <w:numPr>
          <w:ilvl w:val="3"/>
          <w:numId w:val="56"/>
        </w:numPr>
        <w:tabs>
          <w:tab w:val="left" w:pos="1276"/>
        </w:tabs>
        <w:spacing w:line="362" w:lineRule="auto"/>
        <w:ind w:left="1985" w:right="138" w:firstLine="0"/>
      </w:pPr>
      <w:r>
        <w:t xml:space="preserve"> </w:t>
      </w:r>
      <w:r w:rsidR="00D22362">
        <w:t>01 (um) profissional de criação, nível sênior, com experiência mínima comprovada a partir de 5 (cinco) anos na área;</w:t>
      </w:r>
    </w:p>
    <w:p w14:paraId="69FB3EDD" w14:textId="6D189604" w:rsidR="00D22362" w:rsidRDefault="00A770ED" w:rsidP="00A770ED">
      <w:pPr>
        <w:pStyle w:val="PargrafodaLista"/>
        <w:spacing w:line="362" w:lineRule="auto"/>
        <w:ind w:left="1985" w:right="138"/>
      </w:pPr>
      <w:r w:rsidRPr="00A770ED">
        <w:rPr>
          <w:b/>
          <w:bCs/>
        </w:rPr>
        <w:t>21.1.4.3</w:t>
      </w:r>
      <w:r>
        <w:rPr>
          <w:b/>
          <w:bCs/>
        </w:rPr>
        <w:t>.</w:t>
      </w:r>
      <w:r w:rsidR="00D22362">
        <w:tab/>
        <w:t>01 (um) profissional de produção (impressa, eletrônica, digital e de design/computação gráfica), nível sênior, com experiência mínima comprovada a partir de 5 (cinco) anos na área;</w:t>
      </w:r>
    </w:p>
    <w:p w14:paraId="66A7A516" w14:textId="272A7F38" w:rsidR="00D22362" w:rsidRDefault="00A770ED" w:rsidP="00A770ED">
      <w:pPr>
        <w:pStyle w:val="PargrafodaLista"/>
        <w:spacing w:line="362" w:lineRule="auto"/>
        <w:ind w:left="1985" w:right="138"/>
      </w:pPr>
      <w:r w:rsidRPr="00A770ED">
        <w:rPr>
          <w:b/>
          <w:bCs/>
        </w:rPr>
        <w:t>21.1.4.4</w:t>
      </w:r>
      <w:r w:rsidR="00D22362" w:rsidRPr="00A770ED">
        <w:rPr>
          <w:b/>
          <w:bCs/>
        </w:rPr>
        <w:t>.</w:t>
      </w:r>
      <w:r w:rsidR="00D22362" w:rsidRPr="00A770ED">
        <w:rPr>
          <w:b/>
          <w:bCs/>
        </w:rPr>
        <w:tab/>
      </w:r>
      <w:r w:rsidR="00D22362">
        <w:t>01 (um) profissional de mídia, com experiência mínima comprovada a partir de 5 (cinco) anos na área.</w:t>
      </w:r>
    </w:p>
    <w:p w14:paraId="4875200C" w14:textId="1DA73C5C" w:rsidR="00D22362" w:rsidRDefault="00D22362" w:rsidP="00A770ED">
      <w:pPr>
        <w:pStyle w:val="PargrafodaLista"/>
        <w:numPr>
          <w:ilvl w:val="2"/>
          <w:numId w:val="56"/>
        </w:numPr>
        <w:tabs>
          <w:tab w:val="left" w:pos="1276"/>
        </w:tabs>
        <w:spacing w:line="362" w:lineRule="auto"/>
        <w:ind w:left="1276" w:right="138" w:firstLine="0"/>
      </w:pPr>
      <w:r>
        <w:t>Executar – com seus próprios recursos ou, quando necessário, mediante a contratação de fornecedores de bens e serviços especializados e veículos – todos os serviços relacionados com o objeto deste contrato, de acordo com as especificações estipuladas pela Prefeitura Municipal de Cabo Frio.</w:t>
      </w:r>
    </w:p>
    <w:p w14:paraId="505B4B25" w14:textId="0F4035F9" w:rsidR="00D22362" w:rsidRDefault="00D22362" w:rsidP="00A770ED">
      <w:pPr>
        <w:pStyle w:val="PargrafodaLista"/>
        <w:numPr>
          <w:ilvl w:val="2"/>
          <w:numId w:val="56"/>
        </w:numPr>
        <w:tabs>
          <w:tab w:val="left" w:pos="1276"/>
        </w:tabs>
        <w:spacing w:line="362" w:lineRule="auto"/>
        <w:ind w:left="1276" w:right="138" w:firstLine="0"/>
      </w:pPr>
      <w:r>
        <w:t>Utilizar, na elaboração dos serviços objeto deste contrato, os profissionais indicados na Proposta Técnica da concorrência que deu origem a este ajuste, para fins de comprovação da capacidade de atendimento, admitida sua substituição por profissionais de experiência equivalente ou superior, mediante comunicação formal à Prefeitura Municipal de Cabo Frio.</w:t>
      </w:r>
    </w:p>
    <w:p w14:paraId="595E9BAA" w14:textId="7238D603" w:rsidR="00D22362" w:rsidRDefault="00D22362" w:rsidP="00A770ED">
      <w:pPr>
        <w:pStyle w:val="PargrafodaLista"/>
        <w:numPr>
          <w:ilvl w:val="2"/>
          <w:numId w:val="56"/>
        </w:numPr>
        <w:tabs>
          <w:tab w:val="left" w:pos="1276"/>
        </w:tabs>
        <w:spacing w:line="362" w:lineRule="auto"/>
        <w:ind w:left="1276" w:right="138" w:firstLine="0"/>
      </w:pPr>
      <w:r>
        <w:t>Envidar esforços no sentido de obter as melhores condições nas negociações comerciais junto a fornecedores e veículos e transferir à Prefeitura Municipal de Cabo Frio as vantagens obtidas.</w:t>
      </w:r>
    </w:p>
    <w:p w14:paraId="1D869EB4" w14:textId="0FC59DB6" w:rsidR="00D22362" w:rsidRDefault="00D22362" w:rsidP="00A770ED">
      <w:pPr>
        <w:pStyle w:val="PargrafodaLista"/>
        <w:numPr>
          <w:ilvl w:val="2"/>
          <w:numId w:val="56"/>
        </w:numPr>
        <w:tabs>
          <w:tab w:val="left" w:pos="1276"/>
        </w:tabs>
        <w:spacing w:line="362" w:lineRule="auto"/>
        <w:ind w:left="1276" w:right="138" w:firstLine="0"/>
      </w:pPr>
      <w:r>
        <w:t>O desconto de antecipação de pagamento será igualmente transferido a Prefeitura Municipal de Cabo Frio, caso esta venha a saldar compromisso antes do prazo estipulado.</w:t>
      </w:r>
    </w:p>
    <w:p w14:paraId="50831FFA" w14:textId="1AC91407" w:rsidR="00D22362" w:rsidRDefault="00D22362" w:rsidP="00A770ED">
      <w:pPr>
        <w:pStyle w:val="PargrafodaLista"/>
        <w:numPr>
          <w:ilvl w:val="2"/>
          <w:numId w:val="56"/>
        </w:numPr>
        <w:tabs>
          <w:tab w:val="left" w:pos="1276"/>
        </w:tabs>
        <w:spacing w:line="362" w:lineRule="auto"/>
        <w:ind w:left="1276" w:right="138" w:firstLine="0"/>
      </w:pPr>
      <w:r>
        <w:t>Negociar sempre as melhores condições de preço, no tocante aos direitos patrimoniais sobre trabalhos de arte e outros protegidos pelos direitos de autor e conexos e aos direitos patrimoniais sobre obras consagradas, nos casos de reutilizações de peças publicitárias da Prefeitura Municipal de Cabo Frio.</w:t>
      </w:r>
    </w:p>
    <w:p w14:paraId="516EA9B0" w14:textId="64DF425B" w:rsidR="00D22362" w:rsidRDefault="00D22362" w:rsidP="00A770ED">
      <w:pPr>
        <w:pStyle w:val="PargrafodaLista"/>
        <w:numPr>
          <w:ilvl w:val="2"/>
          <w:numId w:val="56"/>
        </w:numPr>
        <w:tabs>
          <w:tab w:val="left" w:pos="1276"/>
        </w:tabs>
        <w:spacing w:line="362" w:lineRule="auto"/>
        <w:ind w:left="1276" w:right="138" w:firstLine="0"/>
      </w:pPr>
      <w:r>
        <w:t>Submeter a contratação de fornecedores, para a execução de serviços objeto deste contrato, à prévia e expressa anuência da Prefeitura Municipal de Cabo Frio.</w:t>
      </w:r>
    </w:p>
    <w:p w14:paraId="1D70A60C" w14:textId="6499EF00" w:rsidR="00D22362" w:rsidRDefault="00D22362" w:rsidP="00A770ED">
      <w:pPr>
        <w:pStyle w:val="PargrafodaLista"/>
        <w:numPr>
          <w:ilvl w:val="2"/>
          <w:numId w:val="56"/>
        </w:numPr>
        <w:tabs>
          <w:tab w:val="left" w:pos="1276"/>
        </w:tabs>
        <w:spacing w:line="362" w:lineRule="auto"/>
        <w:ind w:left="1276" w:right="138" w:firstLine="0"/>
      </w:pPr>
      <w:r>
        <w:lastRenderedPageBreak/>
        <w:t>É vedada a cotação prévia de preços para o fornecimento de bens ou serviços especializados de empresas em que:</w:t>
      </w:r>
    </w:p>
    <w:p w14:paraId="059EDD6D" w14:textId="77777777" w:rsidR="00D22362" w:rsidRDefault="00D22362" w:rsidP="00A770ED">
      <w:pPr>
        <w:pStyle w:val="PargrafodaLista"/>
        <w:tabs>
          <w:tab w:val="left" w:pos="1701"/>
        </w:tabs>
        <w:spacing w:line="362" w:lineRule="auto"/>
        <w:ind w:left="1701" w:right="138"/>
      </w:pPr>
      <w:r>
        <w:t>I - Um mesmo sócio ou cotista participe de mais de uma empresa fornecedora em um mesmo procedimento;</w:t>
      </w:r>
    </w:p>
    <w:p w14:paraId="575B3127" w14:textId="77777777" w:rsidR="00D22362" w:rsidRDefault="00D22362" w:rsidP="00A770ED">
      <w:pPr>
        <w:tabs>
          <w:tab w:val="left" w:pos="1701"/>
        </w:tabs>
        <w:spacing w:line="362" w:lineRule="auto"/>
        <w:ind w:left="1701" w:right="138"/>
      </w:pPr>
      <w:r>
        <w:t>II - Dirigente ou empregado da CONTRATADA tenha participação societária ou vínculo comercial ou de parentesco até o terceiro grau.</w:t>
      </w:r>
    </w:p>
    <w:p w14:paraId="343A7129" w14:textId="77777777" w:rsidR="00D22362" w:rsidRDefault="00D22362" w:rsidP="00A770ED">
      <w:pPr>
        <w:tabs>
          <w:tab w:val="left" w:pos="1701"/>
        </w:tabs>
        <w:spacing w:line="362" w:lineRule="auto"/>
        <w:ind w:left="1701" w:right="138"/>
      </w:pPr>
      <w:r>
        <w:t>III – Possuam em seu quadro de pessoal, servidores, empregados públicos ou dirigentes da Prefeitura Municipal de Cabo Frio, ou empregado que tenha sido, nos últimos 180 (cento e oitenta) dias, ocupante de cargo, emprego ou função na Prefeitura Municipal de Cabo Frio.</w:t>
      </w:r>
    </w:p>
    <w:p w14:paraId="389D2246" w14:textId="77777777" w:rsidR="00D22362" w:rsidRDefault="00D22362" w:rsidP="00A770ED">
      <w:pPr>
        <w:tabs>
          <w:tab w:val="left" w:pos="1701"/>
        </w:tabs>
        <w:spacing w:line="362" w:lineRule="auto"/>
        <w:ind w:left="1701" w:right="138"/>
      </w:pPr>
      <w:r>
        <w:t>IV – Possuam em seus quadros servidor que tenha sido demitido pelo MUNICÍPIO DE CABO FRIO por infração prevista em Lei.</w:t>
      </w:r>
    </w:p>
    <w:p w14:paraId="7F3899F6" w14:textId="52C63DDB" w:rsidR="00D22362" w:rsidRDefault="00D22362" w:rsidP="00A770ED">
      <w:pPr>
        <w:pStyle w:val="PargrafodaLista"/>
        <w:numPr>
          <w:ilvl w:val="2"/>
          <w:numId w:val="56"/>
        </w:numPr>
        <w:tabs>
          <w:tab w:val="left" w:pos="1276"/>
        </w:tabs>
        <w:spacing w:line="362" w:lineRule="auto"/>
        <w:ind w:left="1276" w:right="138" w:firstLine="0"/>
      </w:pPr>
      <w:r>
        <w:t>Obter a aprovação prévia da Prefeitura Municipal de Cabo Frio, por escrito, para autorizar despesas com serviços especializados prestados por fornecedores, veiculação e qualquer outra relacionada com o contrato.</w:t>
      </w:r>
    </w:p>
    <w:p w14:paraId="39777DF6" w14:textId="4B9CB7CD" w:rsidR="00D22362" w:rsidRDefault="00D22362" w:rsidP="00A770ED">
      <w:pPr>
        <w:pStyle w:val="PargrafodaLista"/>
        <w:numPr>
          <w:ilvl w:val="3"/>
          <w:numId w:val="57"/>
        </w:numPr>
        <w:tabs>
          <w:tab w:val="left" w:pos="1276"/>
        </w:tabs>
        <w:spacing w:line="362" w:lineRule="auto"/>
        <w:ind w:left="1985" w:right="138" w:firstLine="0"/>
      </w:pPr>
      <w:r>
        <w:t>A CONTRATADA só poderá reservar e comprar espaço ou tempo publicitário de veículos, por ordem e conta da Prefeitura Municipal de Cabo Frio, se previamente a identificar e tiver sido por ela expressamente autorizada.</w:t>
      </w:r>
    </w:p>
    <w:p w14:paraId="38280921" w14:textId="4AD92CF8" w:rsidR="00D22362" w:rsidRDefault="00D22362" w:rsidP="00A770ED">
      <w:pPr>
        <w:pStyle w:val="PargrafodaLista"/>
        <w:numPr>
          <w:ilvl w:val="2"/>
          <w:numId w:val="57"/>
        </w:numPr>
        <w:tabs>
          <w:tab w:val="left" w:pos="1276"/>
        </w:tabs>
        <w:spacing w:line="362" w:lineRule="auto"/>
        <w:ind w:left="1276" w:right="138" w:firstLine="0"/>
      </w:pPr>
      <w:r>
        <w:t>Apresentar à Prefeitura Municipal de Cabo Frio, para aprovação do Plano de Mídia de cada campanha ou ação, relação dos meios, praças e veículos dos quais será possível e dos quais se revela impossível obter o relatório de checagem de veiculação a cargo de empresa independente, e a(s) justificativa(s) que demonstre(m) tal impossibilidade, com o fim de atender ao disposto no art. 15 da Lei Federal nº 12.232/2010.</w:t>
      </w:r>
    </w:p>
    <w:p w14:paraId="72F30AC1" w14:textId="63E1A3E8" w:rsidR="00D22362" w:rsidRDefault="00D22362" w:rsidP="00A770ED">
      <w:pPr>
        <w:pStyle w:val="PargrafodaLista"/>
        <w:numPr>
          <w:ilvl w:val="2"/>
          <w:numId w:val="57"/>
        </w:numPr>
        <w:tabs>
          <w:tab w:val="left" w:pos="1276"/>
        </w:tabs>
        <w:spacing w:line="362" w:lineRule="auto"/>
        <w:ind w:left="1276" w:right="138" w:firstLine="0"/>
      </w:pPr>
      <w:r>
        <w:t>Apresentar à Prefeitura Municipal de Cabo Frio, como alternativa ao subitem anterior, estudo prévio sobre os meios, praças e veículos dos quais será possível e dos quais se revela impossível obter o relatório de checagem de veiculação a cargo de empresa independente, acompanhada de justificativa que demonstrem tal impossibilidade, com o fim de atender ao disposto no art. 15 da Lei Federal nº 12.232/2010.</w:t>
      </w:r>
    </w:p>
    <w:p w14:paraId="22C3E099" w14:textId="77777777" w:rsidR="00A770ED" w:rsidRDefault="00D22362" w:rsidP="00A770ED">
      <w:pPr>
        <w:pStyle w:val="PargrafodaLista"/>
        <w:numPr>
          <w:ilvl w:val="3"/>
          <w:numId w:val="57"/>
        </w:numPr>
        <w:tabs>
          <w:tab w:val="left" w:pos="1276"/>
        </w:tabs>
        <w:spacing w:line="362" w:lineRule="auto"/>
        <w:ind w:left="1985" w:right="138" w:firstLine="0"/>
      </w:pPr>
      <w:r>
        <w:t>O estudo de que trata o subitem acima, deve levar em conta os meios, praças e veículos habitualmente programados nos esforços de comunicação da Prefeitura Municipal de Cabo Frio.</w:t>
      </w:r>
    </w:p>
    <w:p w14:paraId="76042E6F" w14:textId="77777777" w:rsidR="00A770ED" w:rsidRDefault="00D22362" w:rsidP="00A770ED">
      <w:pPr>
        <w:pStyle w:val="PargrafodaLista"/>
        <w:numPr>
          <w:ilvl w:val="3"/>
          <w:numId w:val="57"/>
        </w:numPr>
        <w:tabs>
          <w:tab w:val="left" w:pos="1276"/>
        </w:tabs>
        <w:spacing w:line="362" w:lineRule="auto"/>
        <w:ind w:left="1985" w:right="138" w:firstLine="0"/>
      </w:pPr>
      <w:r>
        <w:t>O resultado do Estudo, vigerá para os planos de mídia que vierem a ser aprovados em até 12 (doze) meses da data de assinatura do contrato.</w:t>
      </w:r>
    </w:p>
    <w:p w14:paraId="3C6CE907" w14:textId="77777777" w:rsidR="00A770ED" w:rsidRDefault="00D22362" w:rsidP="00A770ED">
      <w:pPr>
        <w:pStyle w:val="PargrafodaLista"/>
        <w:numPr>
          <w:ilvl w:val="3"/>
          <w:numId w:val="57"/>
        </w:numPr>
        <w:tabs>
          <w:tab w:val="left" w:pos="1276"/>
        </w:tabs>
        <w:spacing w:line="362" w:lineRule="auto"/>
        <w:ind w:left="1985" w:right="138" w:firstLine="0"/>
      </w:pPr>
      <w:r>
        <w:t>Ao final do período de 12 (doze) meses, a CONTRATADA apresentará novo estudo, que vigorará durante os 12 (doze) meses seguintes e assim sucessivamente.</w:t>
      </w:r>
    </w:p>
    <w:p w14:paraId="7E6F7CA5" w14:textId="160E44AA" w:rsidR="00D22362" w:rsidRDefault="00D22362" w:rsidP="00A770ED">
      <w:pPr>
        <w:pStyle w:val="PargrafodaLista"/>
        <w:numPr>
          <w:ilvl w:val="3"/>
          <w:numId w:val="57"/>
        </w:numPr>
        <w:tabs>
          <w:tab w:val="left" w:pos="1276"/>
        </w:tabs>
        <w:spacing w:line="362" w:lineRule="auto"/>
        <w:ind w:left="1985" w:right="138" w:firstLine="0"/>
      </w:pPr>
      <w:r>
        <w:lastRenderedPageBreak/>
        <w:t>Se fato superveniente alterar significativamente as análises e conclusões do estudo mencionado anteriormente, a Prefeitura Municipal de Cabo Frio solicitará novo estudo à CONTRATADA e determinar seu novo período de vigência.</w:t>
      </w:r>
    </w:p>
    <w:p w14:paraId="160DC7F2" w14:textId="406DAC14" w:rsidR="00D22362" w:rsidRDefault="00D22362" w:rsidP="00A770ED">
      <w:pPr>
        <w:pStyle w:val="PargrafodaLista"/>
        <w:numPr>
          <w:ilvl w:val="2"/>
          <w:numId w:val="57"/>
        </w:numPr>
        <w:tabs>
          <w:tab w:val="left" w:pos="1276"/>
        </w:tabs>
        <w:spacing w:line="362" w:lineRule="auto"/>
        <w:ind w:left="1276" w:right="138" w:firstLine="0"/>
      </w:pPr>
      <w:r>
        <w:t>Encaminhar, sempre que solicitado pela Prefeitura Municipal de Cabo Frio, sem ônus para esta, cópia de peças produzidas, desde que não seja para uso em veiculação de mídia paga, nos seguintes formatos:</w:t>
      </w:r>
    </w:p>
    <w:p w14:paraId="29BC4816" w14:textId="71F5B568" w:rsidR="00D22362" w:rsidRDefault="00D22362" w:rsidP="004F1076">
      <w:pPr>
        <w:spacing w:line="362" w:lineRule="auto"/>
        <w:ind w:left="1985" w:right="138"/>
      </w:pPr>
      <w:r>
        <w:t>a) TV e Cinema: cópias em pendrive e/ou arquivos digitais;</w:t>
      </w:r>
    </w:p>
    <w:p w14:paraId="37263E2C" w14:textId="77777777" w:rsidR="00D22362" w:rsidRDefault="00D22362" w:rsidP="004F1076">
      <w:pPr>
        <w:pStyle w:val="PargrafodaLista"/>
        <w:spacing w:line="362" w:lineRule="auto"/>
        <w:ind w:left="1985" w:right="138"/>
      </w:pPr>
      <w:r>
        <w:t>b) Internet: cópias em pendrive;</w:t>
      </w:r>
    </w:p>
    <w:p w14:paraId="512BF114" w14:textId="77777777" w:rsidR="00D22362" w:rsidRDefault="00D22362" w:rsidP="004F1076">
      <w:pPr>
        <w:pStyle w:val="PargrafodaLista"/>
        <w:spacing w:line="362" w:lineRule="auto"/>
        <w:ind w:left="1985" w:right="138"/>
      </w:pPr>
      <w:r>
        <w:t>c) Rádio: cópias em pendrive, com arquivos digitais;</w:t>
      </w:r>
    </w:p>
    <w:p w14:paraId="1B9BE236" w14:textId="77777777" w:rsidR="00CD7DF4" w:rsidRDefault="00D22362" w:rsidP="00CD7DF4">
      <w:pPr>
        <w:pStyle w:val="PargrafodaLista"/>
        <w:spacing w:line="362" w:lineRule="auto"/>
        <w:ind w:left="1985" w:right="138"/>
      </w:pPr>
      <w:r>
        <w:t>d) Mídia impressa e material publicitário: cópias em pendrive, com arquivos em alta resolução, abertos e ou finalizados.</w:t>
      </w:r>
    </w:p>
    <w:p w14:paraId="43BAB879" w14:textId="69EEA61B" w:rsidR="00D22362" w:rsidRDefault="00D22362" w:rsidP="00CD7DF4">
      <w:pPr>
        <w:pStyle w:val="PargrafodaLista"/>
        <w:numPr>
          <w:ilvl w:val="3"/>
          <w:numId w:val="57"/>
        </w:numPr>
        <w:spacing w:line="362" w:lineRule="auto"/>
        <w:ind w:left="1985" w:right="138" w:firstLine="0"/>
      </w:pPr>
      <w:r>
        <w:t>As peças poderão ser agrupadas em um mesmo pendrive, caso atenda à solicitação da Prefeitura Municipal de Cabo Frio.</w:t>
      </w:r>
    </w:p>
    <w:p w14:paraId="6D43CFBF" w14:textId="4E9E4A9B" w:rsidR="00D22362" w:rsidRDefault="00D22362" w:rsidP="00A770ED">
      <w:pPr>
        <w:pStyle w:val="PargrafodaLista"/>
        <w:numPr>
          <w:ilvl w:val="2"/>
          <w:numId w:val="57"/>
        </w:numPr>
        <w:tabs>
          <w:tab w:val="left" w:pos="1276"/>
        </w:tabs>
        <w:spacing w:line="362" w:lineRule="auto"/>
        <w:ind w:left="1276" w:right="138" w:firstLine="0"/>
      </w:pPr>
      <w:r>
        <w:t>Prestar os seguintes serviços a Prefeitura Municipal de Cabo Frio, a suas expensas:</w:t>
      </w:r>
    </w:p>
    <w:p w14:paraId="5D85D1C3" w14:textId="77777777" w:rsidR="00D22362" w:rsidRDefault="00D22362" w:rsidP="00CD7DF4">
      <w:pPr>
        <w:spacing w:line="362" w:lineRule="auto"/>
        <w:ind w:left="1985" w:right="138"/>
      </w:pPr>
      <w:r>
        <w:t>a) instituição e manutenção de acervo da propaganda da Prefeitura Municipal de Cabo Frio, em meio virtual, com as peças produzidas durante a execução deste contrato e as respectivas informações referentes a direitos autorais e prazos de validade desses direitos;</w:t>
      </w:r>
    </w:p>
    <w:p w14:paraId="6502D3A2" w14:textId="77777777" w:rsidR="00D22362" w:rsidRDefault="00D22362" w:rsidP="00CD7DF4">
      <w:pPr>
        <w:pStyle w:val="PargrafodaLista"/>
        <w:spacing w:line="362" w:lineRule="auto"/>
        <w:ind w:left="1985" w:right="138"/>
      </w:pPr>
      <w:r>
        <w:t>b) criação e manutenção de banco de imagens, com as fotos e imagens produzidas durante a execução deste contrato e as respectivas informações referentes a direitos autorais e prazos de validade desses direitos.</w:t>
      </w:r>
    </w:p>
    <w:p w14:paraId="4FCC7BA8" w14:textId="2369D97F" w:rsidR="00D22362" w:rsidRDefault="00D22362" w:rsidP="00CD7DF4">
      <w:pPr>
        <w:pStyle w:val="PargrafodaLista"/>
        <w:numPr>
          <w:ilvl w:val="3"/>
          <w:numId w:val="57"/>
        </w:numPr>
        <w:tabs>
          <w:tab w:val="left" w:pos="1276"/>
        </w:tabs>
        <w:spacing w:line="362" w:lineRule="auto"/>
        <w:ind w:left="1985" w:right="138" w:firstLine="0"/>
      </w:pPr>
      <w:r>
        <w:t>A CONTRATADA reunir-se-á com a Prefeitura Municipal de Cabo Frio, em até 30 (trinta) dias após a assinatura do contrato, para apresentar proposta para o acervo virtual, compreendendo, por exemplo, as especificações técnicas, a sistemática de navegação e de filtros de pesquisa e os formatos dos arquivos.</w:t>
      </w:r>
    </w:p>
    <w:p w14:paraId="72B0C29B" w14:textId="55B63011" w:rsidR="00D22362" w:rsidRDefault="00CD7DF4" w:rsidP="00CD7DF4">
      <w:pPr>
        <w:pStyle w:val="PargrafodaLista"/>
        <w:tabs>
          <w:tab w:val="left" w:pos="2410"/>
        </w:tabs>
        <w:spacing w:line="362" w:lineRule="auto"/>
        <w:ind w:left="2410" w:right="138"/>
      </w:pPr>
      <w:r w:rsidRPr="00CD7DF4">
        <w:rPr>
          <w:b/>
          <w:bCs/>
        </w:rPr>
        <w:t>21</w:t>
      </w:r>
      <w:r w:rsidR="00D22362" w:rsidRPr="00CD7DF4">
        <w:rPr>
          <w:b/>
          <w:bCs/>
        </w:rPr>
        <w:t>.1.1</w:t>
      </w:r>
      <w:r w:rsidRPr="00CD7DF4">
        <w:rPr>
          <w:b/>
          <w:bCs/>
        </w:rPr>
        <w:t>6</w:t>
      </w:r>
      <w:r w:rsidR="00D22362" w:rsidRPr="00CD7DF4">
        <w:rPr>
          <w:b/>
          <w:bCs/>
        </w:rPr>
        <w:t>.1.1</w:t>
      </w:r>
      <w:r w:rsidR="00D22362">
        <w:t>.</w:t>
      </w:r>
      <w:r w:rsidR="00D22362">
        <w:tab/>
        <w:t>Para a elaboração da proposta a agência deve considerar que o acervo virtual deverá estar funcionando no prazo de 60 (sessenta) dias, contado da assinatura deste contrato.</w:t>
      </w:r>
    </w:p>
    <w:p w14:paraId="0226A7B4" w14:textId="051385E5" w:rsidR="00D22362" w:rsidRDefault="00CD7DF4" w:rsidP="00CD7DF4">
      <w:pPr>
        <w:pStyle w:val="PargrafodaLista"/>
        <w:tabs>
          <w:tab w:val="left" w:pos="2410"/>
        </w:tabs>
        <w:spacing w:line="362" w:lineRule="auto"/>
        <w:ind w:left="2410" w:right="138"/>
      </w:pPr>
      <w:r w:rsidRPr="00CD7DF4">
        <w:rPr>
          <w:b/>
          <w:bCs/>
        </w:rPr>
        <w:t>21</w:t>
      </w:r>
      <w:r w:rsidR="00D22362" w:rsidRPr="00CD7DF4">
        <w:rPr>
          <w:b/>
          <w:bCs/>
        </w:rPr>
        <w:t>.1.1</w:t>
      </w:r>
      <w:r w:rsidRPr="00CD7DF4">
        <w:rPr>
          <w:b/>
          <w:bCs/>
        </w:rPr>
        <w:t>6</w:t>
      </w:r>
      <w:r w:rsidR="00D22362" w:rsidRPr="00CD7DF4">
        <w:rPr>
          <w:b/>
          <w:bCs/>
        </w:rPr>
        <w:t>.1.2</w:t>
      </w:r>
      <w:r w:rsidR="00D22362">
        <w:t>.</w:t>
      </w:r>
      <w:r w:rsidR="00D22362">
        <w:tab/>
        <w:t>Aprovada pela Prefeitura Municipal de Cabo Frio a proposta passará a integrar o contrato, ressalvado que as partes poderão promover ajustes, sempre que necessários à manutenção do acervo.</w:t>
      </w:r>
    </w:p>
    <w:p w14:paraId="1FFC4D61" w14:textId="64C5F3BE" w:rsidR="00D22362" w:rsidRDefault="00441CA1" w:rsidP="00441CA1">
      <w:pPr>
        <w:pStyle w:val="PargrafodaLista"/>
        <w:spacing w:line="362" w:lineRule="auto"/>
        <w:ind w:left="1985" w:right="138"/>
      </w:pPr>
      <w:r w:rsidRPr="00441CA1">
        <w:rPr>
          <w:b/>
          <w:bCs/>
        </w:rPr>
        <w:t>21</w:t>
      </w:r>
      <w:r w:rsidR="00D22362" w:rsidRPr="00441CA1">
        <w:rPr>
          <w:b/>
          <w:bCs/>
        </w:rPr>
        <w:t>.1.1</w:t>
      </w:r>
      <w:r w:rsidR="00CD7DF4" w:rsidRPr="00441CA1">
        <w:rPr>
          <w:b/>
          <w:bCs/>
        </w:rPr>
        <w:t>6</w:t>
      </w:r>
      <w:r w:rsidR="00D22362" w:rsidRPr="00441CA1">
        <w:rPr>
          <w:b/>
          <w:bCs/>
        </w:rPr>
        <w:t>.2.</w:t>
      </w:r>
      <w:r w:rsidR="00D22362">
        <w:tab/>
        <w:t>O acesso ao acervo virtual será feito exclusivamente pela agência e a Prefeitura Municipal de Cabo Frio, reservada a esta a faculdade de liberar seu uso a quem lhe aprouver.</w:t>
      </w:r>
    </w:p>
    <w:p w14:paraId="2D31436E" w14:textId="77777777" w:rsidR="00D22362" w:rsidRDefault="00D22362" w:rsidP="00A770ED">
      <w:pPr>
        <w:pStyle w:val="PargrafodaLista"/>
        <w:numPr>
          <w:ilvl w:val="2"/>
          <w:numId w:val="57"/>
        </w:numPr>
        <w:tabs>
          <w:tab w:val="left" w:pos="1276"/>
        </w:tabs>
        <w:spacing w:line="362" w:lineRule="auto"/>
        <w:ind w:left="1276" w:right="138" w:firstLine="0"/>
      </w:pPr>
      <w:r>
        <w:t xml:space="preserve">Manter, durante o período de, no mínimo, 05 (cinco) anos após a extinção do </w:t>
      </w:r>
      <w:r>
        <w:lastRenderedPageBreak/>
        <w:t>contrato, acervo comprobatório da totalidade dos serviços prestados, compreendendo as peças e/ou material produzidos.</w:t>
      </w:r>
    </w:p>
    <w:p w14:paraId="55F49E7D" w14:textId="77777777" w:rsidR="00D22362" w:rsidRDefault="00D22362" w:rsidP="00A770ED">
      <w:pPr>
        <w:pStyle w:val="PargrafodaLista"/>
        <w:numPr>
          <w:ilvl w:val="2"/>
          <w:numId w:val="57"/>
        </w:numPr>
        <w:tabs>
          <w:tab w:val="left" w:pos="1276"/>
        </w:tabs>
        <w:spacing w:line="362" w:lineRule="auto"/>
        <w:ind w:left="1276" w:right="138" w:firstLine="0"/>
      </w:pPr>
      <w:r>
        <w:t>Orientar a produção e a impressão das peças gráficas aprovadas pela Prefeitura Municipal de Cabo Frio.</w:t>
      </w:r>
    </w:p>
    <w:p w14:paraId="2470FED9" w14:textId="75E7B7DA" w:rsidR="00D22362" w:rsidRDefault="00441CA1" w:rsidP="00441CA1">
      <w:pPr>
        <w:pStyle w:val="PargrafodaLista"/>
        <w:spacing w:line="362" w:lineRule="auto"/>
        <w:ind w:left="1985" w:right="138"/>
      </w:pPr>
      <w:r w:rsidRPr="00441CA1">
        <w:rPr>
          <w:b/>
          <w:bCs/>
        </w:rPr>
        <w:t>21</w:t>
      </w:r>
      <w:r w:rsidR="00D22362" w:rsidRPr="00441CA1">
        <w:rPr>
          <w:b/>
          <w:bCs/>
        </w:rPr>
        <w:t>.1.1</w:t>
      </w:r>
      <w:r w:rsidRPr="00441CA1">
        <w:rPr>
          <w:b/>
          <w:bCs/>
        </w:rPr>
        <w:t>8</w:t>
      </w:r>
      <w:r w:rsidR="00D22362" w:rsidRPr="00441CA1">
        <w:rPr>
          <w:b/>
          <w:bCs/>
        </w:rPr>
        <w:t>.1.</w:t>
      </w:r>
      <w:r w:rsidR="00D22362">
        <w:t xml:space="preserve"> O material a ser utilizado na distribuição só será distribuído após sua aprovação pela Prefeitura Municipal de Cabo Frio.</w:t>
      </w:r>
    </w:p>
    <w:p w14:paraId="1DED91B7" w14:textId="77777777" w:rsidR="00D22362" w:rsidRDefault="00D22362" w:rsidP="00A770ED">
      <w:pPr>
        <w:pStyle w:val="PargrafodaLista"/>
        <w:numPr>
          <w:ilvl w:val="2"/>
          <w:numId w:val="57"/>
        </w:numPr>
        <w:tabs>
          <w:tab w:val="left" w:pos="1276"/>
        </w:tabs>
        <w:spacing w:line="362" w:lineRule="auto"/>
        <w:ind w:left="1276" w:right="138" w:firstLine="0"/>
      </w:pPr>
      <w:r>
        <w:t>Tomar providências, imediatamente, em casos de alterações, rejeições, cancelamentos ou interrupções de um ou mais serviços, mediante comunicação da Prefeitura Municipal de Cabo Frio, respeitadas as obrigações contratuais já assumidas com fornecedores e veículos e os honorários da CONTRATADA pelos serviços realizados até a data dessas ocorrências, desde que não causadas pela própria CONTRATADA ou por fornecedores e veículos por ela contratados.</w:t>
      </w:r>
    </w:p>
    <w:p w14:paraId="3DFBECE0" w14:textId="77777777" w:rsidR="00D22362" w:rsidRDefault="00D22362" w:rsidP="00A770ED">
      <w:pPr>
        <w:pStyle w:val="PargrafodaLista"/>
        <w:numPr>
          <w:ilvl w:val="2"/>
          <w:numId w:val="57"/>
        </w:numPr>
        <w:tabs>
          <w:tab w:val="left" w:pos="1276"/>
        </w:tabs>
        <w:spacing w:line="362" w:lineRule="auto"/>
        <w:ind w:left="1276" w:right="138" w:firstLine="0"/>
      </w:pPr>
      <w:r>
        <w:t>Não divulgar informações acerca da prestação dos serviços objeto do contrato, que envolvam o nome da Prefeitura Municipal de Cabo Frio, sem sua prévia e expressa autorização.</w:t>
      </w:r>
    </w:p>
    <w:p w14:paraId="04BB2D96" w14:textId="77777777" w:rsidR="00D22362" w:rsidRDefault="00D22362" w:rsidP="00A770ED">
      <w:pPr>
        <w:pStyle w:val="PargrafodaLista"/>
        <w:numPr>
          <w:ilvl w:val="2"/>
          <w:numId w:val="57"/>
        </w:numPr>
        <w:tabs>
          <w:tab w:val="left" w:pos="1276"/>
        </w:tabs>
        <w:spacing w:line="362" w:lineRule="auto"/>
        <w:ind w:left="1276" w:right="138" w:firstLine="0"/>
      </w:pPr>
      <w:r>
        <w:t>Prestar esclarecimentos a Prefeitura Municipal de Cabo Frio sobre eventuais atos ou fatos desabonadores noticiados que envolvam a CONTRATADA, independentemente de solicitação.</w:t>
      </w:r>
    </w:p>
    <w:p w14:paraId="1BD08FAA" w14:textId="77777777" w:rsidR="00D22362" w:rsidRDefault="00D22362" w:rsidP="00A770ED">
      <w:pPr>
        <w:pStyle w:val="PargrafodaLista"/>
        <w:numPr>
          <w:ilvl w:val="2"/>
          <w:numId w:val="57"/>
        </w:numPr>
        <w:tabs>
          <w:tab w:val="left" w:pos="1276"/>
        </w:tabs>
        <w:spacing w:line="362" w:lineRule="auto"/>
        <w:ind w:left="1276" w:right="138" w:firstLine="0"/>
      </w:pPr>
      <w:r>
        <w:t>Não caucionar ou utilizar o contrato como garantia para qualquer operação financeira.</w:t>
      </w:r>
    </w:p>
    <w:p w14:paraId="2B241AC4" w14:textId="77777777" w:rsidR="00D22362" w:rsidRDefault="00D22362" w:rsidP="00441CA1">
      <w:pPr>
        <w:pStyle w:val="PargrafodaLista"/>
        <w:numPr>
          <w:ilvl w:val="2"/>
          <w:numId w:val="57"/>
        </w:numPr>
        <w:tabs>
          <w:tab w:val="left" w:pos="1276"/>
        </w:tabs>
        <w:spacing w:line="362" w:lineRule="auto"/>
        <w:ind w:left="1276" w:right="138" w:firstLine="0"/>
      </w:pPr>
      <w:r>
        <w:t>Manter, durante a execução do contrato, todas as condições de habilitação exigidas na concorrência que deu origem a este ajuste, incluída a certificação de qualificação técnica de funcionamento de que tratam o art. 4º e seu § 1º da Lei Federal nº 12.232/2010.</w:t>
      </w:r>
    </w:p>
    <w:p w14:paraId="232398E9" w14:textId="77777777" w:rsidR="00D22362" w:rsidRDefault="00D22362" w:rsidP="00441CA1">
      <w:pPr>
        <w:pStyle w:val="PargrafodaLista"/>
        <w:numPr>
          <w:ilvl w:val="2"/>
          <w:numId w:val="57"/>
        </w:numPr>
        <w:tabs>
          <w:tab w:val="left" w:pos="1276"/>
        </w:tabs>
        <w:spacing w:line="362" w:lineRule="auto"/>
        <w:ind w:left="1276" w:right="138" w:firstLine="0"/>
      </w:pPr>
      <w:r>
        <w:t>Apresentar, quando solicitado pala Prefeitura Municipal de Cabo Frio, a comprovação de estarem sendo satisfeitos todos os seus encargos e obrigações trabalhistas, previdenciários e fiscais.</w:t>
      </w:r>
    </w:p>
    <w:p w14:paraId="27ADF5F7" w14:textId="77777777" w:rsidR="00D22362" w:rsidRDefault="00D22362" w:rsidP="00441CA1">
      <w:pPr>
        <w:pStyle w:val="PargrafodaLista"/>
        <w:numPr>
          <w:ilvl w:val="2"/>
          <w:numId w:val="57"/>
        </w:numPr>
        <w:tabs>
          <w:tab w:val="left" w:pos="1276"/>
        </w:tabs>
        <w:spacing w:line="362" w:lineRule="auto"/>
        <w:ind w:left="1276" w:right="138" w:firstLine="0"/>
      </w:pPr>
      <w:r>
        <w:t>Executar todos os contratos, tácitos ou expressos, firmados com fornecedores e veículos, bem como responder por todos os efeitos desses contratos perante seus signatários e a própria Prefeitura Municipal de Cabo Frio.</w:t>
      </w:r>
    </w:p>
    <w:p w14:paraId="57C1DDF8" w14:textId="77777777" w:rsidR="00D22362" w:rsidRDefault="00D22362" w:rsidP="00441CA1">
      <w:pPr>
        <w:pStyle w:val="PargrafodaLista"/>
        <w:numPr>
          <w:ilvl w:val="2"/>
          <w:numId w:val="57"/>
        </w:numPr>
        <w:tabs>
          <w:tab w:val="left" w:pos="1276"/>
        </w:tabs>
        <w:spacing w:line="362" w:lineRule="auto"/>
        <w:ind w:left="1276" w:right="138" w:firstLine="0"/>
      </w:pPr>
      <w:r>
        <w:t>Manter, por si, por seus prepostos e contratados, irrestrito e total sigilo sobre quaisquer dados que lhe sejam fornecidos, sobretudo quanto à estratégia de atuação da Prefeitura Municipal de Cabo Frio.</w:t>
      </w:r>
    </w:p>
    <w:p w14:paraId="436D59BF" w14:textId="77777777" w:rsidR="00D22362" w:rsidRDefault="00D22362" w:rsidP="00441CA1">
      <w:pPr>
        <w:pStyle w:val="PargrafodaLista"/>
        <w:numPr>
          <w:ilvl w:val="2"/>
          <w:numId w:val="57"/>
        </w:numPr>
        <w:tabs>
          <w:tab w:val="left" w:pos="1276"/>
        </w:tabs>
        <w:spacing w:line="362" w:lineRule="auto"/>
        <w:ind w:left="1276" w:right="138" w:firstLine="0"/>
      </w:pPr>
      <w:r>
        <w:t>Responder perante a Prefeitura Municipal de Cabo Frio e fornecedores por eventuais prejuízos e danos decorrentes de sua demora, omissão ou erro, na condução dos serviços de sua responsabilidade, na veiculação de publicidade ou em quaisquer serviços objeto deste contrato.</w:t>
      </w:r>
    </w:p>
    <w:p w14:paraId="5518C861" w14:textId="77777777" w:rsidR="00D22362" w:rsidRDefault="00D22362" w:rsidP="00441CA1">
      <w:pPr>
        <w:pStyle w:val="PargrafodaLista"/>
        <w:numPr>
          <w:ilvl w:val="2"/>
          <w:numId w:val="57"/>
        </w:numPr>
        <w:tabs>
          <w:tab w:val="left" w:pos="1276"/>
        </w:tabs>
        <w:spacing w:line="362" w:lineRule="auto"/>
        <w:ind w:left="1276" w:right="138" w:firstLine="0"/>
      </w:pPr>
      <w:r>
        <w:lastRenderedPageBreak/>
        <w:t>Responsabilizar-se por quaisquer ônus decorrentes de omissões ou erros na elaboração de estimativa de custos e que redundem em aumento de despesas ou perda de descontos para à Prefeitura Municipal de Cabo Frio.</w:t>
      </w:r>
    </w:p>
    <w:p w14:paraId="32CC22D5" w14:textId="77777777" w:rsidR="00D22362" w:rsidRDefault="00D22362" w:rsidP="00441CA1">
      <w:pPr>
        <w:pStyle w:val="PargrafodaLista"/>
        <w:numPr>
          <w:ilvl w:val="2"/>
          <w:numId w:val="57"/>
        </w:numPr>
        <w:tabs>
          <w:tab w:val="left" w:pos="1276"/>
        </w:tabs>
        <w:spacing w:line="362" w:lineRule="auto"/>
        <w:ind w:left="1276" w:right="138" w:firstLine="0"/>
      </w:pPr>
      <w:r>
        <w:t>Responsabilizar-se pelo ônus resultante de quaisquer ações, demandas, custos e despesas decorrentes de danos causados por culpa ou dolo de seus empregados, prepostos e ou contratados, bem como obrigar-se por quaisquer responsabilidades decorrentes de ações judiciais que lhe venham a ser atribuídas por força de lei, relacionadas com o cumprimento do presente contrato.</w:t>
      </w:r>
    </w:p>
    <w:p w14:paraId="5C6106F1" w14:textId="77777777" w:rsidR="00D22362" w:rsidRDefault="00D22362" w:rsidP="00441CA1">
      <w:pPr>
        <w:pStyle w:val="PargrafodaLista"/>
        <w:numPr>
          <w:ilvl w:val="2"/>
          <w:numId w:val="57"/>
        </w:numPr>
        <w:tabs>
          <w:tab w:val="left" w:pos="1276"/>
        </w:tabs>
        <w:spacing w:line="362" w:lineRule="auto"/>
        <w:ind w:left="1276" w:right="138" w:firstLine="0"/>
      </w:pPr>
      <w:r>
        <w:t>Se houver ação trabalhista envolvendo os serviços prestados, a CONTRATADA adotará as providências necessárias no sentido de preservar a Prefeitura Municipal de Cabo Frio e de mantê-la a salvo de reivindicações, demandas, queixas ou representações de qualquer natureza e, não o conseguindo, se houver condenação, reembolsará à Prefeitura Municipal de Cabo Frio as importâncias que este tenha sido obrigado a pagar, dentro do prazo improrrogável de 10 (dez) dias úteis a contar da data do efetivo pagamento.</w:t>
      </w:r>
    </w:p>
    <w:p w14:paraId="115422EC" w14:textId="77777777" w:rsidR="00D22362" w:rsidRDefault="00D22362" w:rsidP="00441CA1">
      <w:pPr>
        <w:pStyle w:val="PargrafodaLista"/>
        <w:numPr>
          <w:ilvl w:val="2"/>
          <w:numId w:val="57"/>
        </w:numPr>
        <w:tabs>
          <w:tab w:val="left" w:pos="1276"/>
        </w:tabs>
        <w:spacing w:line="362" w:lineRule="auto"/>
        <w:ind w:left="1276" w:right="138" w:firstLine="0"/>
      </w:pPr>
      <w:r>
        <w:t>Responder por qualquer ação judicial movida por terceiros com base na legislação de proteção à propriedade intelectual, direitos de propriedade ou direitos autorais, relacionadas com os serviços objeto deste contrato.</w:t>
      </w:r>
    </w:p>
    <w:p w14:paraId="63CC6344" w14:textId="77777777" w:rsidR="00D22362" w:rsidRDefault="00D22362" w:rsidP="00441CA1">
      <w:pPr>
        <w:pStyle w:val="PargrafodaLista"/>
        <w:numPr>
          <w:ilvl w:val="2"/>
          <w:numId w:val="57"/>
        </w:numPr>
        <w:tabs>
          <w:tab w:val="left" w:pos="1276"/>
        </w:tabs>
        <w:spacing w:line="362" w:lineRule="auto"/>
        <w:ind w:left="1276" w:right="138" w:firstLine="0"/>
      </w:pPr>
      <w:r>
        <w:t>Informar à Prefeitura Municipal de Cabo Frio os pagamentos feitos a fornecedores e veículos a cada parcela ou ordem bancária de pagamento emitida pela Prefeitura Municipal de Cabo Frio e encaminhar relatório com cópias dos pagamentos até o décimo quinto dia de cada mês com a consolidação dos pagamentos efetuados no mês imediatamente anterior.</w:t>
      </w:r>
    </w:p>
    <w:p w14:paraId="33091600" w14:textId="77777777" w:rsidR="00D22362" w:rsidRDefault="00D22362" w:rsidP="00441CA1">
      <w:pPr>
        <w:pStyle w:val="PargrafodaLista"/>
        <w:numPr>
          <w:ilvl w:val="2"/>
          <w:numId w:val="57"/>
        </w:numPr>
        <w:tabs>
          <w:tab w:val="left" w:pos="1276"/>
        </w:tabs>
        <w:spacing w:line="362" w:lineRule="auto"/>
        <w:ind w:left="1276" w:right="138" w:firstLine="0"/>
      </w:pPr>
      <w:r>
        <w:t>Responsabilizar-se pelos vícios e danos decorrentes do objeto, de acordo com os artigos 12, 13 e 17 a 27, do Código de Defesa do Consumidor (Lei nº 8.078, de 1990).</w:t>
      </w:r>
    </w:p>
    <w:p w14:paraId="7E9DBFDC" w14:textId="77777777" w:rsidR="00D22362" w:rsidRDefault="00D22362" w:rsidP="00441CA1">
      <w:pPr>
        <w:pStyle w:val="PargrafodaLista"/>
        <w:numPr>
          <w:ilvl w:val="2"/>
          <w:numId w:val="57"/>
        </w:numPr>
        <w:tabs>
          <w:tab w:val="left" w:pos="1276"/>
        </w:tabs>
        <w:spacing w:line="362" w:lineRule="auto"/>
        <w:ind w:left="1276" w:right="138" w:firstLine="0"/>
      </w:pPr>
      <w:r>
        <w:t>Comunicar a CONTRATANTE, no prazo máximo de 24 (vinte e quatro) horas que antecede a data da entrega, os motivos que impossibilitem o cumprimento do prazo previsto, com a devida comprovação.</w:t>
      </w:r>
    </w:p>
    <w:p w14:paraId="04D64E2A" w14:textId="77777777" w:rsidR="00D22362" w:rsidRDefault="00D22362" w:rsidP="00441CA1">
      <w:pPr>
        <w:pStyle w:val="PargrafodaLista"/>
        <w:numPr>
          <w:ilvl w:val="2"/>
          <w:numId w:val="57"/>
        </w:numPr>
        <w:tabs>
          <w:tab w:val="left" w:pos="1276"/>
        </w:tabs>
        <w:spacing w:line="362" w:lineRule="auto"/>
        <w:ind w:left="1276" w:right="138" w:firstLine="0"/>
      </w:pPr>
      <w:r>
        <w:t>Reparar, corrigir, remover, reconstruir ou substituir, às suas expensas, no total ou em parte e no prazo fixado pelo contratante, os bens nos quais se verificarem vícios, defeitos ou incorreções resultantes da execução ou dos materiais empregados.</w:t>
      </w:r>
    </w:p>
    <w:p w14:paraId="2C8162D2" w14:textId="77777777" w:rsidR="00D22362" w:rsidRDefault="00D22362" w:rsidP="00441CA1">
      <w:pPr>
        <w:pStyle w:val="PargrafodaLista"/>
        <w:numPr>
          <w:ilvl w:val="2"/>
          <w:numId w:val="57"/>
        </w:numPr>
        <w:tabs>
          <w:tab w:val="left" w:pos="1276"/>
        </w:tabs>
        <w:spacing w:line="362" w:lineRule="auto"/>
        <w:ind w:left="1276" w:right="138" w:firstLine="0"/>
      </w:pPr>
      <w:r>
        <w:t>Responsabilizar-se pelos vícios e danos decorrentes de culpa ou dolo na execução do objeto, bem como por todo e qualquer dano à Administração ou terceiros, não reduzindo essa responsabilidade a fiscalização ou acompanhamento da execução contratual pela CONTRATANTE, que ficará autorizado a descontar dos pagamentos devidos ou da garantia, caso exigida, o valor correspondente aos danos sofridos.</w:t>
      </w:r>
    </w:p>
    <w:p w14:paraId="7AB8E9A7" w14:textId="77777777" w:rsidR="00D22362" w:rsidRDefault="00D22362" w:rsidP="00441CA1">
      <w:pPr>
        <w:pStyle w:val="PargrafodaLista"/>
        <w:numPr>
          <w:ilvl w:val="2"/>
          <w:numId w:val="57"/>
        </w:numPr>
        <w:tabs>
          <w:tab w:val="left" w:pos="1276"/>
        </w:tabs>
        <w:spacing w:line="362" w:lineRule="auto"/>
        <w:ind w:left="1276" w:right="138" w:firstLine="0"/>
      </w:pPr>
      <w:r>
        <w:t xml:space="preserve">Quando não for possível a verificação da regularidade no Sistema de Cadastro de </w:t>
      </w:r>
      <w:r>
        <w:lastRenderedPageBreak/>
        <w:t>Fornecedores – SICAF, a empresa CONTRATADA deverá enviar a contratante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22E8A3EE" w14:textId="77777777" w:rsidR="00D22362" w:rsidRDefault="00D22362" w:rsidP="00441CA1">
      <w:pPr>
        <w:pStyle w:val="PargrafodaLista"/>
        <w:numPr>
          <w:ilvl w:val="2"/>
          <w:numId w:val="57"/>
        </w:numPr>
        <w:tabs>
          <w:tab w:val="left" w:pos="1276"/>
        </w:tabs>
        <w:spacing w:line="362" w:lineRule="auto"/>
        <w:ind w:left="1276" w:right="138" w:firstLine="0"/>
      </w:pPr>
      <w: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CONTRATANTE.</w:t>
      </w:r>
    </w:p>
    <w:p w14:paraId="51E5A977" w14:textId="77777777" w:rsidR="00D22362" w:rsidRDefault="00D22362" w:rsidP="00441CA1">
      <w:pPr>
        <w:pStyle w:val="PargrafodaLista"/>
        <w:numPr>
          <w:ilvl w:val="2"/>
          <w:numId w:val="57"/>
        </w:numPr>
        <w:tabs>
          <w:tab w:val="left" w:pos="1276"/>
        </w:tabs>
        <w:spacing w:line="362" w:lineRule="auto"/>
        <w:ind w:left="1276" w:right="138" w:firstLine="0"/>
      </w:pPr>
      <w:r>
        <w:t>A CONTRATADA se obriga a cumprir as determinações da Lei n° 6514 de 22 de dezembro de 1977 e da Portaria n° 3214 de 08 de julho de 1978 e suas Portarias Modificadoras, que aprovam as Normas Regulamentadoras do Capítulo V, título II, da CLT, relativas à Segurança e Medicina do Trabalho.</w:t>
      </w:r>
    </w:p>
    <w:p w14:paraId="72A3296C" w14:textId="77777777" w:rsidR="00D22362" w:rsidRDefault="00D22362" w:rsidP="00441CA1">
      <w:pPr>
        <w:pStyle w:val="PargrafodaLista"/>
        <w:numPr>
          <w:ilvl w:val="2"/>
          <w:numId w:val="57"/>
        </w:numPr>
        <w:tabs>
          <w:tab w:val="left" w:pos="1276"/>
        </w:tabs>
        <w:spacing w:line="362" w:lineRule="auto"/>
        <w:ind w:left="1276" w:right="138" w:firstLine="0"/>
      </w:pPr>
      <w:r>
        <w:t>Comunicar a CONTRATANTE, no prazo de 24 (vinte e quatro) horas, qualquer ocorrência anormal ou acidente que se verifique no local da execução do objeto contratual.</w:t>
      </w:r>
    </w:p>
    <w:p w14:paraId="7879035A" w14:textId="77777777" w:rsidR="00D22362" w:rsidRDefault="00D22362" w:rsidP="00441CA1">
      <w:pPr>
        <w:pStyle w:val="PargrafodaLista"/>
        <w:numPr>
          <w:ilvl w:val="2"/>
          <w:numId w:val="57"/>
        </w:numPr>
        <w:tabs>
          <w:tab w:val="left" w:pos="1276"/>
        </w:tabs>
        <w:spacing w:line="362" w:lineRule="auto"/>
        <w:ind w:left="1276" w:right="138" w:firstLine="0"/>
      </w:pPr>
      <w:r>
        <w:t>Paralisar, por determinação da CONTRATANTE, qualquer atividade que não esteja sendo executada de acordo com a boa técnica ou que ponha em risco a segurança de pessoas ou bens de terceiros.</w:t>
      </w:r>
    </w:p>
    <w:p w14:paraId="55827BEB" w14:textId="77777777" w:rsidR="00D22362" w:rsidRDefault="00D22362" w:rsidP="00441CA1">
      <w:pPr>
        <w:pStyle w:val="PargrafodaLista"/>
        <w:numPr>
          <w:ilvl w:val="2"/>
          <w:numId w:val="57"/>
        </w:numPr>
        <w:tabs>
          <w:tab w:val="left" w:pos="1276"/>
        </w:tabs>
        <w:spacing w:line="362" w:lineRule="auto"/>
        <w:ind w:left="1276" w:right="138" w:firstLine="0"/>
      </w:pPr>
      <w:r>
        <w:t>Manter durante toda a vigência do contrato, em compatibilidade com as obrigações assumidas, todas as condições exigidas para habilitação na licitação, ou para qualificação, na contratação direta.</w:t>
      </w:r>
    </w:p>
    <w:p w14:paraId="09D8D9B0" w14:textId="77777777" w:rsidR="00D22362" w:rsidRDefault="00D22362" w:rsidP="00441CA1">
      <w:pPr>
        <w:pStyle w:val="PargrafodaLista"/>
        <w:numPr>
          <w:ilvl w:val="2"/>
          <w:numId w:val="57"/>
        </w:numPr>
        <w:tabs>
          <w:tab w:val="left" w:pos="1276"/>
        </w:tabs>
        <w:spacing w:line="362" w:lineRule="auto"/>
        <w:ind w:left="1276" w:right="138" w:firstLine="0"/>
      </w:pPr>
      <w:r>
        <w:t>Guardar sigilo sobre todas as informações obtidas em decorrência do cumprimento do contrato.</w:t>
      </w:r>
    </w:p>
    <w:p w14:paraId="5F23FD51" w14:textId="77777777" w:rsidR="00D22362" w:rsidRDefault="00D22362" w:rsidP="00441CA1">
      <w:pPr>
        <w:pStyle w:val="PargrafodaLista"/>
        <w:numPr>
          <w:ilvl w:val="2"/>
          <w:numId w:val="57"/>
        </w:numPr>
        <w:tabs>
          <w:tab w:val="left" w:pos="1276"/>
        </w:tabs>
        <w:spacing w:line="362" w:lineRule="auto"/>
        <w:ind w:left="1276" w:right="138" w:firstLine="0"/>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1D4EF1E" w14:textId="02B9F81A" w:rsidR="00D22362" w:rsidRDefault="00D22362" w:rsidP="00441CA1">
      <w:pPr>
        <w:pStyle w:val="PargrafodaLista"/>
        <w:numPr>
          <w:ilvl w:val="2"/>
          <w:numId w:val="57"/>
        </w:numPr>
        <w:tabs>
          <w:tab w:val="left" w:pos="1276"/>
        </w:tabs>
        <w:spacing w:line="362" w:lineRule="auto"/>
        <w:ind w:left="1276" w:right="138" w:firstLine="0"/>
      </w:pPr>
      <w:r>
        <w:t>Cumprir, além dos postulados legais vigentes de âmbito federal, estadual ou municipal, as normas de segurança da CONTRATANTE. Também deverá a CONTRATADA, atender os normativos, legais, infra legais ou técnicos que regem o objeto pretendido, sem prejuízo de outros.</w:t>
      </w:r>
    </w:p>
    <w:p w14:paraId="35D2DA7C" w14:textId="77777777" w:rsidR="00E21B3E" w:rsidRDefault="003C2509" w:rsidP="00405110">
      <w:pPr>
        <w:pStyle w:val="PargrafodaLista"/>
        <w:numPr>
          <w:ilvl w:val="2"/>
          <w:numId w:val="57"/>
        </w:numPr>
        <w:tabs>
          <w:tab w:val="left" w:pos="1554"/>
        </w:tabs>
        <w:spacing w:line="257" w:lineRule="exact"/>
        <w:ind w:left="1554" w:hanging="278"/>
      </w:pPr>
      <w:r>
        <w:t>Cumprir</w:t>
      </w:r>
      <w:r>
        <w:rPr>
          <w:spacing w:val="-4"/>
        </w:rPr>
        <w:t xml:space="preserve"> </w:t>
      </w:r>
      <w:r>
        <w:t>as</w:t>
      </w:r>
      <w:r>
        <w:rPr>
          <w:spacing w:val="-4"/>
        </w:rPr>
        <w:t xml:space="preserve"> </w:t>
      </w:r>
      <w:r>
        <w:t>demais</w:t>
      </w:r>
      <w:r>
        <w:rPr>
          <w:spacing w:val="-5"/>
        </w:rPr>
        <w:t xml:space="preserve"> </w:t>
      </w:r>
      <w:r>
        <w:t>obrigações</w:t>
      </w:r>
      <w:r>
        <w:rPr>
          <w:spacing w:val="-3"/>
        </w:rPr>
        <w:t xml:space="preserve"> </w:t>
      </w:r>
      <w:r>
        <w:t>constantes</w:t>
      </w:r>
      <w:r>
        <w:rPr>
          <w:spacing w:val="-5"/>
        </w:rPr>
        <w:t xml:space="preserve"> </w:t>
      </w:r>
      <w:r>
        <w:t>do</w:t>
      </w:r>
      <w:r>
        <w:rPr>
          <w:spacing w:val="-4"/>
        </w:rPr>
        <w:t xml:space="preserve"> </w:t>
      </w:r>
      <w:r>
        <w:t>Anexo</w:t>
      </w:r>
      <w:r>
        <w:rPr>
          <w:spacing w:val="-4"/>
        </w:rPr>
        <w:t xml:space="preserve"> </w:t>
      </w:r>
      <w:r>
        <w:t>I</w:t>
      </w:r>
      <w:r>
        <w:rPr>
          <w:spacing w:val="-3"/>
        </w:rPr>
        <w:t xml:space="preserve"> </w:t>
      </w:r>
      <w:r>
        <w:t>do</w:t>
      </w:r>
      <w:r>
        <w:rPr>
          <w:spacing w:val="-5"/>
        </w:rPr>
        <w:t xml:space="preserve"> </w:t>
      </w:r>
      <w:r>
        <w:t>presente</w:t>
      </w:r>
      <w:r>
        <w:rPr>
          <w:spacing w:val="-3"/>
        </w:rPr>
        <w:t xml:space="preserve"> </w:t>
      </w:r>
      <w:r>
        <w:rPr>
          <w:spacing w:val="-2"/>
        </w:rPr>
        <w:t>Edital.</w:t>
      </w:r>
    </w:p>
    <w:p w14:paraId="7514933F" w14:textId="77777777" w:rsidR="00E21B3E" w:rsidRDefault="00E21B3E">
      <w:pPr>
        <w:pStyle w:val="Corpodetexto"/>
        <w:ind w:left="0"/>
        <w:jc w:val="left"/>
      </w:pPr>
    </w:p>
    <w:p w14:paraId="3161CDAD" w14:textId="77777777" w:rsidR="00E21B3E" w:rsidRDefault="00E21B3E">
      <w:pPr>
        <w:pStyle w:val="Corpodetexto"/>
        <w:spacing w:before="1"/>
        <w:ind w:left="0"/>
        <w:jc w:val="left"/>
      </w:pPr>
    </w:p>
    <w:p w14:paraId="101C2E02" w14:textId="77777777" w:rsidR="00E21B3E" w:rsidRDefault="003C2509" w:rsidP="00A770ED">
      <w:pPr>
        <w:pStyle w:val="Ttulo1"/>
        <w:numPr>
          <w:ilvl w:val="0"/>
          <w:numId w:val="57"/>
        </w:numPr>
        <w:tabs>
          <w:tab w:val="left" w:pos="500"/>
        </w:tabs>
        <w:ind w:left="500" w:hanging="357"/>
      </w:pPr>
      <w:r>
        <w:lastRenderedPageBreak/>
        <w:t>PRAZO</w:t>
      </w:r>
      <w:r>
        <w:rPr>
          <w:spacing w:val="-4"/>
        </w:rPr>
        <w:t xml:space="preserve"> </w:t>
      </w:r>
      <w:r>
        <w:t>DE</w:t>
      </w:r>
      <w:r>
        <w:rPr>
          <w:spacing w:val="-4"/>
        </w:rPr>
        <w:t xml:space="preserve"> </w:t>
      </w:r>
      <w:r>
        <w:t>VIGÊNCIA</w:t>
      </w:r>
      <w:r>
        <w:rPr>
          <w:spacing w:val="-4"/>
        </w:rPr>
        <w:t xml:space="preserve"> </w:t>
      </w:r>
      <w:r>
        <w:t>E</w:t>
      </w:r>
      <w:r>
        <w:rPr>
          <w:spacing w:val="-4"/>
        </w:rPr>
        <w:t xml:space="preserve"> </w:t>
      </w:r>
      <w:r>
        <w:t>EXECUÇÃO</w:t>
      </w:r>
      <w:r>
        <w:rPr>
          <w:spacing w:val="-5"/>
        </w:rPr>
        <w:t xml:space="preserve"> </w:t>
      </w:r>
      <w:r>
        <w:t>DO</w:t>
      </w:r>
      <w:r>
        <w:rPr>
          <w:spacing w:val="-2"/>
        </w:rPr>
        <w:t xml:space="preserve"> CONTRATO</w:t>
      </w:r>
    </w:p>
    <w:p w14:paraId="226DDFDE" w14:textId="4DFAAE50" w:rsidR="00E21B3E" w:rsidRPr="00405110" w:rsidRDefault="003C2509" w:rsidP="00405110">
      <w:pPr>
        <w:pStyle w:val="PargrafodaLista"/>
        <w:numPr>
          <w:ilvl w:val="1"/>
          <w:numId w:val="57"/>
        </w:numPr>
        <w:tabs>
          <w:tab w:val="left" w:pos="1249"/>
        </w:tabs>
        <w:spacing w:before="180" w:line="360" w:lineRule="auto"/>
        <w:ind w:right="135" w:firstLine="0"/>
        <w:rPr>
          <w:bCs/>
        </w:rPr>
      </w:pPr>
      <w:r>
        <w:t xml:space="preserve">O </w:t>
      </w:r>
      <w:r w:rsidRPr="00405110">
        <w:rPr>
          <w:b/>
        </w:rPr>
        <w:t>PRAZO DE</w:t>
      </w:r>
      <w:r w:rsidRPr="00405110">
        <w:rPr>
          <w:b/>
          <w:spacing w:val="28"/>
        </w:rPr>
        <w:t xml:space="preserve"> </w:t>
      </w:r>
      <w:r w:rsidRPr="00405110">
        <w:rPr>
          <w:b/>
        </w:rPr>
        <w:t>VIGÊNCIA</w:t>
      </w:r>
      <w:r w:rsidRPr="00405110">
        <w:rPr>
          <w:b/>
          <w:spacing w:val="26"/>
        </w:rPr>
        <w:t xml:space="preserve"> </w:t>
      </w:r>
      <w:r w:rsidRPr="00405110">
        <w:rPr>
          <w:b/>
        </w:rPr>
        <w:t xml:space="preserve">CONTRATUAL </w:t>
      </w:r>
      <w:r>
        <w:t>terá início</w:t>
      </w:r>
      <w:r w:rsidRPr="00405110">
        <w:rPr>
          <w:spacing w:val="29"/>
        </w:rPr>
        <w:t xml:space="preserve"> </w:t>
      </w:r>
      <w:r>
        <w:t>no dia</w:t>
      </w:r>
      <w:r w:rsidRPr="00405110">
        <w:rPr>
          <w:spacing w:val="26"/>
        </w:rPr>
        <w:t xml:space="preserve"> </w:t>
      </w:r>
      <w:r>
        <w:t>subsequente</w:t>
      </w:r>
      <w:r w:rsidRPr="00405110">
        <w:rPr>
          <w:spacing w:val="29"/>
        </w:rPr>
        <w:t xml:space="preserve"> </w:t>
      </w:r>
      <w:r>
        <w:t>ao da publicação do</w:t>
      </w:r>
      <w:r w:rsidRPr="00405110">
        <w:rPr>
          <w:spacing w:val="-3"/>
        </w:rPr>
        <w:t xml:space="preserve"> </w:t>
      </w:r>
      <w:r>
        <w:t>resumo</w:t>
      </w:r>
      <w:r w:rsidRPr="00405110">
        <w:rPr>
          <w:spacing w:val="71"/>
        </w:rPr>
        <w:t xml:space="preserve"> </w:t>
      </w:r>
      <w:r>
        <w:t>do</w:t>
      </w:r>
      <w:r w:rsidRPr="00405110">
        <w:rPr>
          <w:spacing w:val="71"/>
        </w:rPr>
        <w:t xml:space="preserve"> </w:t>
      </w:r>
      <w:r>
        <w:t>contrato</w:t>
      </w:r>
      <w:r w:rsidRPr="00405110">
        <w:rPr>
          <w:spacing w:val="67"/>
        </w:rPr>
        <w:t xml:space="preserve"> </w:t>
      </w:r>
      <w:r>
        <w:t>nos</w:t>
      </w:r>
      <w:r w:rsidRPr="00405110">
        <w:rPr>
          <w:spacing w:val="73"/>
        </w:rPr>
        <w:t xml:space="preserve"> </w:t>
      </w:r>
      <w:r>
        <w:t>Diários</w:t>
      </w:r>
      <w:r w:rsidRPr="00405110">
        <w:rPr>
          <w:spacing w:val="70"/>
        </w:rPr>
        <w:t xml:space="preserve"> </w:t>
      </w:r>
      <w:r>
        <w:t>Oficiais,</w:t>
      </w:r>
      <w:r w:rsidRPr="00405110">
        <w:rPr>
          <w:spacing w:val="71"/>
        </w:rPr>
        <w:t xml:space="preserve"> </w:t>
      </w:r>
      <w:r>
        <w:t>nos</w:t>
      </w:r>
      <w:r w:rsidRPr="00405110">
        <w:rPr>
          <w:spacing w:val="70"/>
        </w:rPr>
        <w:t xml:space="preserve"> </w:t>
      </w:r>
      <w:r>
        <w:t>termos</w:t>
      </w:r>
      <w:r w:rsidRPr="00405110">
        <w:rPr>
          <w:spacing w:val="70"/>
        </w:rPr>
        <w:t xml:space="preserve"> </w:t>
      </w:r>
      <w:r>
        <w:t>do</w:t>
      </w:r>
      <w:r w:rsidRPr="00405110">
        <w:rPr>
          <w:spacing w:val="69"/>
        </w:rPr>
        <w:t xml:space="preserve"> </w:t>
      </w:r>
      <w:r>
        <w:t>parágrafo</w:t>
      </w:r>
      <w:r w:rsidRPr="00405110">
        <w:rPr>
          <w:spacing w:val="-5"/>
        </w:rPr>
        <w:t xml:space="preserve"> </w:t>
      </w:r>
      <w:r>
        <w:t>1°</w:t>
      </w:r>
      <w:r w:rsidRPr="00405110">
        <w:rPr>
          <w:spacing w:val="68"/>
        </w:rPr>
        <w:t xml:space="preserve"> </w:t>
      </w:r>
      <w:r>
        <w:t>do</w:t>
      </w:r>
      <w:r w:rsidRPr="00405110">
        <w:rPr>
          <w:spacing w:val="74"/>
        </w:rPr>
        <w:t xml:space="preserve"> </w:t>
      </w:r>
      <w:r>
        <w:t>Artigo</w:t>
      </w:r>
      <w:r w:rsidRPr="00405110">
        <w:rPr>
          <w:spacing w:val="67"/>
        </w:rPr>
        <w:t xml:space="preserve"> </w:t>
      </w:r>
      <w:r>
        <w:t>54</w:t>
      </w:r>
      <w:r w:rsidRPr="00405110">
        <w:rPr>
          <w:spacing w:val="67"/>
        </w:rPr>
        <w:t xml:space="preserve"> </w:t>
      </w:r>
      <w:r>
        <w:t>da</w:t>
      </w:r>
      <w:r w:rsidR="00405110">
        <w:t xml:space="preserve"> </w:t>
      </w:r>
      <w:r>
        <w:t>Lei</w:t>
      </w:r>
      <w:r w:rsidRPr="00405110">
        <w:rPr>
          <w:spacing w:val="40"/>
        </w:rPr>
        <w:t xml:space="preserve"> </w:t>
      </w:r>
      <w:r>
        <w:t xml:space="preserve">N° 14.133/2021, e terá duração de </w:t>
      </w:r>
      <w:r w:rsidRPr="00405110">
        <w:rPr>
          <w:b/>
        </w:rPr>
        <w:t xml:space="preserve">12 (doze) meses, </w:t>
      </w:r>
      <w:r>
        <w:t>nos termos do Artigo 105 da</w:t>
      </w:r>
      <w:r w:rsidRPr="00405110">
        <w:rPr>
          <w:spacing w:val="40"/>
        </w:rPr>
        <w:t xml:space="preserve"> </w:t>
      </w:r>
      <w:r>
        <w:t>Lei</w:t>
      </w:r>
      <w:r w:rsidRPr="00405110">
        <w:rPr>
          <w:spacing w:val="40"/>
        </w:rPr>
        <w:t xml:space="preserve"> </w:t>
      </w:r>
      <w:r>
        <w:t xml:space="preserve">N° </w:t>
      </w:r>
      <w:r w:rsidRPr="00405110">
        <w:rPr>
          <w:spacing w:val="-2"/>
        </w:rPr>
        <w:t>14.133/2021</w:t>
      </w:r>
      <w:r w:rsidR="00405110">
        <w:rPr>
          <w:b/>
          <w:spacing w:val="-2"/>
        </w:rPr>
        <w:t xml:space="preserve">, </w:t>
      </w:r>
      <w:r w:rsidR="00405110" w:rsidRPr="00405110">
        <w:rPr>
          <w:bCs/>
          <w:spacing w:val="-2"/>
        </w:rPr>
        <w:t>prorrogável por iguais e sucessivos períodos, até o limite de 120 (cento e vinte) meses, de acordo com o que preceitua o art. 107 da Lei nº 14133/2021.</w:t>
      </w:r>
    </w:p>
    <w:p w14:paraId="6C320A2F" w14:textId="77777777" w:rsidR="00E21B3E" w:rsidRDefault="003C2509" w:rsidP="00A770ED">
      <w:pPr>
        <w:pStyle w:val="PargrafodaLista"/>
        <w:numPr>
          <w:ilvl w:val="1"/>
          <w:numId w:val="57"/>
        </w:numPr>
        <w:tabs>
          <w:tab w:val="left" w:pos="1282"/>
        </w:tabs>
        <w:spacing w:line="360" w:lineRule="auto"/>
        <w:ind w:right="134" w:firstLine="0"/>
      </w:pPr>
      <w:r>
        <w:t xml:space="preserve">Na contagem do prazo de vigência estabelecido neste instrumento, excluir-se-á o dia da publicação e incluir-se-á o do vencimento, conforme disposto no Artigo 183 da Lei </w:t>
      </w:r>
      <w:r>
        <w:rPr>
          <w:spacing w:val="11"/>
        </w:rPr>
        <w:t xml:space="preserve">N° </w:t>
      </w:r>
      <w:r>
        <w:rPr>
          <w:spacing w:val="-2"/>
        </w:rPr>
        <w:t>14.133/2021.</w:t>
      </w:r>
    </w:p>
    <w:p w14:paraId="56BD924D" w14:textId="77777777" w:rsidR="00E21B3E" w:rsidRDefault="00E21B3E">
      <w:pPr>
        <w:pStyle w:val="Corpodetexto"/>
        <w:spacing w:before="128"/>
        <w:ind w:left="0"/>
        <w:jc w:val="left"/>
      </w:pPr>
    </w:p>
    <w:p w14:paraId="41A27D19" w14:textId="77777777" w:rsidR="00E21B3E" w:rsidRDefault="003C2509" w:rsidP="00A770ED">
      <w:pPr>
        <w:pStyle w:val="Ttulo1"/>
        <w:numPr>
          <w:ilvl w:val="0"/>
          <w:numId w:val="57"/>
        </w:numPr>
        <w:tabs>
          <w:tab w:val="left" w:pos="500"/>
        </w:tabs>
        <w:ind w:left="500" w:hanging="357"/>
      </w:pPr>
      <w:r>
        <w:t>DO</w:t>
      </w:r>
      <w:r>
        <w:rPr>
          <w:spacing w:val="-12"/>
        </w:rPr>
        <w:t xml:space="preserve"> </w:t>
      </w:r>
      <w:r>
        <w:t>EQUILÍBRIO</w:t>
      </w:r>
      <w:r>
        <w:rPr>
          <w:spacing w:val="-9"/>
        </w:rPr>
        <w:t xml:space="preserve"> </w:t>
      </w:r>
      <w:r>
        <w:t>ECONÔMICO-FINANCEIRO</w:t>
      </w:r>
      <w:r>
        <w:rPr>
          <w:spacing w:val="-11"/>
        </w:rPr>
        <w:t xml:space="preserve"> </w:t>
      </w:r>
      <w:r>
        <w:t>DO</w:t>
      </w:r>
      <w:r>
        <w:rPr>
          <w:spacing w:val="-8"/>
        </w:rPr>
        <w:t xml:space="preserve"> </w:t>
      </w:r>
      <w:r>
        <w:rPr>
          <w:spacing w:val="-2"/>
        </w:rPr>
        <w:t>CONTRATO</w:t>
      </w:r>
    </w:p>
    <w:p w14:paraId="11A5FBDB" w14:textId="77777777" w:rsidR="00E21B3E" w:rsidRDefault="003C2509" w:rsidP="00A770ED">
      <w:pPr>
        <w:pStyle w:val="PargrafodaLista"/>
        <w:numPr>
          <w:ilvl w:val="1"/>
          <w:numId w:val="57"/>
        </w:numPr>
        <w:tabs>
          <w:tab w:val="left" w:pos="1247"/>
        </w:tabs>
        <w:spacing w:before="129" w:line="360" w:lineRule="auto"/>
        <w:ind w:right="142" w:firstLine="0"/>
      </w:pPr>
      <w:r>
        <w:t>Os preços</w:t>
      </w:r>
      <w:r>
        <w:rPr>
          <w:spacing w:val="-1"/>
        </w:rPr>
        <w:t xml:space="preserve"> </w:t>
      </w:r>
      <w:r>
        <w:t>serão reajustados</w:t>
      </w:r>
      <w:r>
        <w:rPr>
          <w:spacing w:val="-2"/>
        </w:rPr>
        <w:t xml:space="preserve"> </w:t>
      </w:r>
      <w:r>
        <w:t>automaticamente, considerando</w:t>
      </w:r>
      <w:r>
        <w:rPr>
          <w:spacing w:val="-3"/>
        </w:rPr>
        <w:t xml:space="preserve"> </w:t>
      </w:r>
      <w:r>
        <w:t>que</w:t>
      </w:r>
      <w:r>
        <w:rPr>
          <w:spacing w:val="-2"/>
        </w:rPr>
        <w:t xml:space="preserve"> </w:t>
      </w:r>
      <w:r>
        <w:t>a</w:t>
      </w:r>
      <w:r>
        <w:rPr>
          <w:spacing w:val="-1"/>
        </w:rPr>
        <w:t xml:space="preserve"> </w:t>
      </w:r>
      <w:r>
        <w:t>base</w:t>
      </w:r>
      <w:r>
        <w:rPr>
          <w:spacing w:val="-3"/>
        </w:rPr>
        <w:t xml:space="preserve"> </w:t>
      </w:r>
      <w:r>
        <w:t>de</w:t>
      </w:r>
      <w:r>
        <w:rPr>
          <w:spacing w:val="-2"/>
        </w:rPr>
        <w:t xml:space="preserve"> </w:t>
      </w:r>
      <w:r>
        <w:t>cálculo</w:t>
      </w:r>
      <w:r>
        <w:rPr>
          <w:spacing w:val="-3"/>
        </w:rPr>
        <w:t xml:space="preserve"> </w:t>
      </w:r>
      <w:r>
        <w:t>será</w:t>
      </w:r>
      <w:r>
        <w:rPr>
          <w:spacing w:val="-1"/>
        </w:rPr>
        <w:t xml:space="preserve"> </w:t>
      </w:r>
      <w:r>
        <w:t>um percentual aplicado sobre</w:t>
      </w:r>
      <w:r>
        <w:rPr>
          <w:spacing w:val="-3"/>
        </w:rPr>
        <w:t xml:space="preserve"> </w:t>
      </w:r>
      <w:r>
        <w:t xml:space="preserve">os valores dos serviços contratados ou sobre a tabela de referência do </w:t>
      </w:r>
      <w:r>
        <w:rPr>
          <w:spacing w:val="-2"/>
        </w:rPr>
        <w:t>SINAPRO.</w:t>
      </w:r>
    </w:p>
    <w:p w14:paraId="27BBB6E2" w14:textId="77777777" w:rsidR="00E21B3E" w:rsidRDefault="00E21B3E">
      <w:pPr>
        <w:pStyle w:val="Corpodetexto"/>
        <w:spacing w:before="130"/>
        <w:ind w:left="0"/>
        <w:jc w:val="left"/>
      </w:pPr>
    </w:p>
    <w:p w14:paraId="6763CA06" w14:textId="77777777" w:rsidR="00E21B3E" w:rsidRPr="00A94B7D" w:rsidRDefault="003C2509" w:rsidP="00A770ED">
      <w:pPr>
        <w:pStyle w:val="Ttulo1"/>
        <w:numPr>
          <w:ilvl w:val="0"/>
          <w:numId w:val="57"/>
        </w:numPr>
        <w:tabs>
          <w:tab w:val="left" w:pos="500"/>
        </w:tabs>
        <w:ind w:left="500" w:hanging="357"/>
      </w:pPr>
      <w:r>
        <w:t>PREÇO</w:t>
      </w:r>
      <w:r>
        <w:rPr>
          <w:spacing w:val="-5"/>
        </w:rPr>
        <w:t xml:space="preserve"> </w:t>
      </w:r>
      <w:r>
        <w:rPr>
          <w:spacing w:val="-2"/>
        </w:rPr>
        <w:t>MÁXIMO</w:t>
      </w:r>
    </w:p>
    <w:p w14:paraId="7A4A44C8" w14:textId="46FBB038" w:rsidR="00E21B3E" w:rsidRDefault="00405110" w:rsidP="00A770ED">
      <w:pPr>
        <w:pStyle w:val="PargrafodaLista"/>
        <w:numPr>
          <w:ilvl w:val="1"/>
          <w:numId w:val="57"/>
        </w:numPr>
        <w:tabs>
          <w:tab w:val="left" w:pos="1304"/>
        </w:tabs>
        <w:spacing w:before="128" w:line="360" w:lineRule="auto"/>
        <w:ind w:right="139" w:firstLine="0"/>
      </w:pPr>
      <w:r>
        <w:t xml:space="preserve">O </w:t>
      </w:r>
      <w:r w:rsidR="003C2509">
        <w:t xml:space="preserve">valor máximo estimado para esta licitação corresponde aos valores estabelecidos na Planilha Orçamentária, totalizando </w:t>
      </w:r>
      <w:r w:rsidR="00A94B7D" w:rsidRPr="00A94B7D">
        <w:rPr>
          <w:b/>
          <w:bCs/>
        </w:rPr>
        <w:t>R$ 8.037.850,00 (Oito milhões, trinta e sete mil e oitocentos e cinquenta reais)</w:t>
      </w:r>
      <w:r w:rsidR="003C2509">
        <w:t>, conforme detalhado no Estudo Técnico Preliminar.</w:t>
      </w:r>
    </w:p>
    <w:p w14:paraId="0E3DAF7C" w14:textId="3341F56B" w:rsidR="00E21B3E" w:rsidRDefault="003C2509" w:rsidP="00A770ED">
      <w:pPr>
        <w:pStyle w:val="PargrafodaLista"/>
        <w:numPr>
          <w:ilvl w:val="1"/>
          <w:numId w:val="57"/>
        </w:numPr>
        <w:tabs>
          <w:tab w:val="left" w:pos="1304"/>
        </w:tabs>
        <w:spacing w:before="1" w:line="360" w:lineRule="auto"/>
        <w:ind w:right="142" w:firstLine="0"/>
      </w:pPr>
      <w:r>
        <w:t xml:space="preserve">O percentual de </w:t>
      </w:r>
      <w:r w:rsidR="00405110">
        <w:t>honorários</w:t>
      </w:r>
      <w:r>
        <w:t xml:space="preserve"> deve abranger, além do lucro, todas as despesas e custos relacionados, incluindo frete, embalagem, seguro, tributos de qualquer natureza e quaisquer outras despesas, diretas ou indiretas, vinculadas à execução do contrato.</w:t>
      </w:r>
    </w:p>
    <w:p w14:paraId="6F81E137" w14:textId="77777777" w:rsidR="00E21B3E" w:rsidRDefault="00E21B3E">
      <w:pPr>
        <w:pStyle w:val="Corpodetexto"/>
        <w:spacing w:before="130"/>
        <w:ind w:left="0"/>
        <w:jc w:val="left"/>
      </w:pPr>
    </w:p>
    <w:p w14:paraId="64A9EB85" w14:textId="77777777" w:rsidR="00E21B3E" w:rsidRDefault="003C2509" w:rsidP="00A770ED">
      <w:pPr>
        <w:pStyle w:val="Ttulo1"/>
        <w:numPr>
          <w:ilvl w:val="0"/>
          <w:numId w:val="57"/>
        </w:numPr>
        <w:tabs>
          <w:tab w:val="left" w:pos="499"/>
        </w:tabs>
        <w:ind w:left="499" w:hanging="356"/>
      </w:pPr>
      <w:r>
        <w:t>DAS</w:t>
      </w:r>
      <w:r>
        <w:rPr>
          <w:spacing w:val="-6"/>
        </w:rPr>
        <w:t xml:space="preserve"> </w:t>
      </w:r>
      <w:r>
        <w:t>INFRAÇÕES</w:t>
      </w:r>
      <w:r>
        <w:rPr>
          <w:spacing w:val="-5"/>
        </w:rPr>
        <w:t xml:space="preserve"> </w:t>
      </w:r>
      <w:r>
        <w:t>E</w:t>
      </w:r>
      <w:r>
        <w:rPr>
          <w:spacing w:val="-6"/>
        </w:rPr>
        <w:t xml:space="preserve"> </w:t>
      </w:r>
      <w:r>
        <w:t>SANÇÕES</w:t>
      </w:r>
      <w:r>
        <w:rPr>
          <w:spacing w:val="-5"/>
        </w:rPr>
        <w:t xml:space="preserve"> </w:t>
      </w:r>
      <w:r>
        <w:rPr>
          <w:spacing w:val="-2"/>
        </w:rPr>
        <w:t>ADMINISTRATIVAS</w:t>
      </w:r>
    </w:p>
    <w:p w14:paraId="65BD46EC" w14:textId="77777777" w:rsidR="00E21B3E" w:rsidRDefault="003C2509" w:rsidP="00405110">
      <w:pPr>
        <w:pStyle w:val="PargrafodaLista"/>
        <w:numPr>
          <w:ilvl w:val="1"/>
          <w:numId w:val="57"/>
        </w:numPr>
        <w:tabs>
          <w:tab w:val="left" w:pos="1134"/>
        </w:tabs>
        <w:spacing w:before="129" w:line="360" w:lineRule="auto"/>
        <w:ind w:left="1134" w:right="143" w:firstLine="0"/>
      </w:pPr>
      <w:r>
        <w:t>O</w:t>
      </w:r>
      <w:r>
        <w:rPr>
          <w:spacing w:val="39"/>
        </w:rPr>
        <w:t xml:space="preserve"> </w:t>
      </w:r>
      <w:r>
        <w:t>licitante</w:t>
      </w:r>
      <w:r>
        <w:rPr>
          <w:spacing w:val="40"/>
        </w:rPr>
        <w:t xml:space="preserve"> </w:t>
      </w:r>
      <w:r>
        <w:t>ou</w:t>
      </w:r>
      <w:r>
        <w:rPr>
          <w:spacing w:val="40"/>
        </w:rPr>
        <w:t xml:space="preserve"> </w:t>
      </w:r>
      <w:r>
        <w:t>o</w:t>
      </w:r>
      <w:r>
        <w:rPr>
          <w:spacing w:val="38"/>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2956C45F" w14:textId="77777777" w:rsidR="00E21B3E" w:rsidRDefault="003C2509" w:rsidP="00A770ED">
      <w:pPr>
        <w:pStyle w:val="PargrafodaLista"/>
        <w:numPr>
          <w:ilvl w:val="2"/>
          <w:numId w:val="57"/>
        </w:numPr>
        <w:tabs>
          <w:tab w:val="left" w:pos="1992"/>
        </w:tabs>
        <w:spacing w:line="257" w:lineRule="exact"/>
        <w:ind w:left="1992" w:hanging="716"/>
      </w:pPr>
      <w:r>
        <w:t>Dar</w:t>
      </w:r>
      <w:r>
        <w:rPr>
          <w:spacing w:val="-4"/>
        </w:rPr>
        <w:t xml:space="preserve"> </w:t>
      </w:r>
      <w:r>
        <w:t>causa</w:t>
      </w:r>
      <w:r>
        <w:rPr>
          <w:spacing w:val="-2"/>
        </w:rPr>
        <w:t xml:space="preserve"> </w:t>
      </w:r>
      <w:r>
        <w:t>à</w:t>
      </w:r>
      <w:r>
        <w:rPr>
          <w:spacing w:val="-6"/>
        </w:rPr>
        <w:t xml:space="preserve"> </w:t>
      </w:r>
      <w:r>
        <w:t>inexecução</w:t>
      </w:r>
      <w:r>
        <w:rPr>
          <w:spacing w:val="-2"/>
        </w:rPr>
        <w:t xml:space="preserve"> </w:t>
      </w:r>
      <w:r>
        <w:t>parcial</w:t>
      </w:r>
      <w:r>
        <w:rPr>
          <w:spacing w:val="-2"/>
        </w:rPr>
        <w:t xml:space="preserve"> </w:t>
      </w:r>
      <w:r>
        <w:t>do</w:t>
      </w:r>
      <w:r>
        <w:rPr>
          <w:spacing w:val="-4"/>
        </w:rPr>
        <w:t xml:space="preserve"> </w:t>
      </w:r>
      <w:r>
        <w:rPr>
          <w:spacing w:val="-2"/>
        </w:rPr>
        <w:t>contrato;</w:t>
      </w:r>
    </w:p>
    <w:p w14:paraId="00B834ED" w14:textId="77777777" w:rsidR="00E21B3E" w:rsidRDefault="003C2509" w:rsidP="00405110">
      <w:pPr>
        <w:pStyle w:val="PargrafodaLista"/>
        <w:numPr>
          <w:ilvl w:val="2"/>
          <w:numId w:val="57"/>
        </w:numPr>
        <w:spacing w:before="130" w:line="360" w:lineRule="auto"/>
        <w:ind w:left="1276" w:right="137" w:firstLine="0"/>
      </w:pPr>
      <w:r>
        <w:t>Dar causa à inexecução parcial do contrato que cause grave dano à Administração, ao funcionamento dos serviços públicos ou ao interesse coletivo;</w:t>
      </w:r>
    </w:p>
    <w:p w14:paraId="35D3155B" w14:textId="77777777" w:rsidR="00E21B3E" w:rsidRDefault="003C2509" w:rsidP="00A770ED">
      <w:pPr>
        <w:pStyle w:val="PargrafodaLista"/>
        <w:numPr>
          <w:ilvl w:val="2"/>
          <w:numId w:val="57"/>
        </w:numPr>
        <w:tabs>
          <w:tab w:val="left" w:pos="1992"/>
        </w:tabs>
        <w:spacing w:line="257" w:lineRule="exact"/>
        <w:ind w:left="1992" w:hanging="716"/>
      </w:pPr>
      <w:r>
        <w:t>Dar</w:t>
      </w:r>
      <w:r>
        <w:rPr>
          <w:spacing w:val="-3"/>
        </w:rPr>
        <w:t xml:space="preserve"> </w:t>
      </w:r>
      <w:r>
        <w:t>causa</w:t>
      </w:r>
      <w:r>
        <w:rPr>
          <w:spacing w:val="-2"/>
        </w:rPr>
        <w:t xml:space="preserve"> </w:t>
      </w:r>
      <w:r>
        <w:t>à</w:t>
      </w:r>
      <w:r>
        <w:rPr>
          <w:spacing w:val="-5"/>
        </w:rPr>
        <w:t xml:space="preserve"> </w:t>
      </w:r>
      <w:r>
        <w:t>inexecução</w:t>
      </w:r>
      <w:r>
        <w:rPr>
          <w:spacing w:val="-3"/>
        </w:rPr>
        <w:t xml:space="preserve"> </w:t>
      </w:r>
      <w:r>
        <w:t>total</w:t>
      </w:r>
      <w:r>
        <w:rPr>
          <w:spacing w:val="-2"/>
        </w:rPr>
        <w:t xml:space="preserve"> </w:t>
      </w:r>
      <w:r>
        <w:t>do</w:t>
      </w:r>
      <w:r>
        <w:rPr>
          <w:spacing w:val="-5"/>
        </w:rPr>
        <w:t xml:space="preserve"> </w:t>
      </w:r>
      <w:r>
        <w:rPr>
          <w:spacing w:val="-2"/>
        </w:rPr>
        <w:t>contrato;</w:t>
      </w:r>
    </w:p>
    <w:p w14:paraId="7DE712CE" w14:textId="77777777" w:rsidR="00E21B3E" w:rsidRDefault="003C2509" w:rsidP="00A770ED">
      <w:pPr>
        <w:pStyle w:val="PargrafodaLista"/>
        <w:numPr>
          <w:ilvl w:val="2"/>
          <w:numId w:val="57"/>
        </w:numPr>
        <w:tabs>
          <w:tab w:val="left" w:pos="1992"/>
        </w:tabs>
        <w:spacing w:before="129"/>
        <w:ind w:left="1992" w:hanging="716"/>
      </w:pPr>
      <w:r>
        <w:t>Deixar</w:t>
      </w:r>
      <w:r>
        <w:rPr>
          <w:spacing w:val="-4"/>
        </w:rPr>
        <w:t xml:space="preserve"> </w:t>
      </w:r>
      <w:r>
        <w:t>de</w:t>
      </w:r>
      <w:r>
        <w:rPr>
          <w:spacing w:val="-4"/>
        </w:rPr>
        <w:t xml:space="preserve"> </w:t>
      </w:r>
      <w:r>
        <w:t>entregar</w:t>
      </w:r>
      <w:r>
        <w:rPr>
          <w:spacing w:val="-4"/>
        </w:rPr>
        <w:t xml:space="preserve"> </w:t>
      </w:r>
      <w:r>
        <w:t>a</w:t>
      </w:r>
      <w:r>
        <w:rPr>
          <w:spacing w:val="-5"/>
        </w:rPr>
        <w:t xml:space="preserve"> </w:t>
      </w:r>
      <w:r>
        <w:t>documentação</w:t>
      </w:r>
      <w:r>
        <w:rPr>
          <w:spacing w:val="-4"/>
        </w:rPr>
        <w:t xml:space="preserve"> </w:t>
      </w:r>
      <w:r>
        <w:t>exigida</w:t>
      </w:r>
      <w:r>
        <w:rPr>
          <w:spacing w:val="-4"/>
        </w:rPr>
        <w:t xml:space="preserve"> </w:t>
      </w:r>
      <w:r>
        <w:t>para</w:t>
      </w:r>
      <w:r>
        <w:rPr>
          <w:spacing w:val="-4"/>
        </w:rPr>
        <w:t xml:space="preserve"> </w:t>
      </w:r>
      <w:r>
        <w:t>o</w:t>
      </w:r>
      <w:r>
        <w:rPr>
          <w:spacing w:val="-3"/>
        </w:rPr>
        <w:t xml:space="preserve"> </w:t>
      </w:r>
      <w:r>
        <w:rPr>
          <w:spacing w:val="-2"/>
        </w:rPr>
        <w:t>certame;</w:t>
      </w:r>
    </w:p>
    <w:p w14:paraId="24C970D5" w14:textId="77777777" w:rsidR="00E21B3E" w:rsidRDefault="003C2509" w:rsidP="00405110">
      <w:pPr>
        <w:pStyle w:val="PargrafodaLista"/>
        <w:numPr>
          <w:ilvl w:val="2"/>
          <w:numId w:val="57"/>
        </w:numPr>
        <w:tabs>
          <w:tab w:val="left" w:pos="1276"/>
        </w:tabs>
        <w:spacing w:before="128" w:line="362" w:lineRule="auto"/>
        <w:ind w:left="1276" w:right="142" w:firstLine="0"/>
      </w:pPr>
      <w:r>
        <w:t xml:space="preserve">Não manter a proposta, salvo em decorrência de fato superveniente devidamente </w:t>
      </w:r>
      <w:r>
        <w:rPr>
          <w:spacing w:val="-2"/>
        </w:rPr>
        <w:t>justificado;</w:t>
      </w:r>
    </w:p>
    <w:p w14:paraId="5EFA68EE" w14:textId="77777777" w:rsidR="00E21B3E" w:rsidRDefault="003C2509" w:rsidP="00405110">
      <w:pPr>
        <w:pStyle w:val="PargrafodaLista"/>
        <w:numPr>
          <w:ilvl w:val="2"/>
          <w:numId w:val="57"/>
        </w:numPr>
        <w:tabs>
          <w:tab w:val="left" w:pos="1982"/>
        </w:tabs>
        <w:spacing w:line="360" w:lineRule="auto"/>
        <w:ind w:left="1276" w:right="139" w:firstLine="0"/>
      </w:pPr>
      <w:r>
        <w:t>Ensejar</w:t>
      </w:r>
      <w:r>
        <w:rPr>
          <w:spacing w:val="-13"/>
        </w:rPr>
        <w:t xml:space="preserve"> </w:t>
      </w:r>
      <w:r>
        <w:t>o</w:t>
      </w:r>
      <w:r>
        <w:rPr>
          <w:spacing w:val="-12"/>
        </w:rPr>
        <w:t xml:space="preserve"> </w:t>
      </w:r>
      <w:r>
        <w:t>retardamento</w:t>
      </w:r>
      <w:r>
        <w:rPr>
          <w:spacing w:val="-12"/>
        </w:rPr>
        <w:t xml:space="preserve"> </w:t>
      </w:r>
      <w:r>
        <w:t>da</w:t>
      </w:r>
      <w:r>
        <w:rPr>
          <w:spacing w:val="-12"/>
        </w:rPr>
        <w:t xml:space="preserve"> </w:t>
      </w:r>
      <w:r>
        <w:t>execução</w:t>
      </w:r>
      <w:r>
        <w:rPr>
          <w:spacing w:val="-12"/>
        </w:rPr>
        <w:t xml:space="preserve"> </w:t>
      </w:r>
      <w:r>
        <w:t>ou</w:t>
      </w:r>
      <w:r>
        <w:rPr>
          <w:spacing w:val="-12"/>
        </w:rPr>
        <w:t xml:space="preserve"> </w:t>
      </w:r>
      <w:r>
        <w:t>da</w:t>
      </w:r>
      <w:r>
        <w:rPr>
          <w:spacing w:val="-13"/>
        </w:rPr>
        <w:t xml:space="preserve"> </w:t>
      </w:r>
      <w:r>
        <w:t>entrega</w:t>
      </w:r>
      <w:r>
        <w:rPr>
          <w:spacing w:val="-12"/>
        </w:rPr>
        <w:t xml:space="preserve"> </w:t>
      </w:r>
      <w:r>
        <w:t>do</w:t>
      </w:r>
      <w:r>
        <w:rPr>
          <w:spacing w:val="-13"/>
        </w:rPr>
        <w:t xml:space="preserve"> </w:t>
      </w:r>
      <w:r>
        <w:t>objeto</w:t>
      </w:r>
      <w:r>
        <w:rPr>
          <w:spacing w:val="-12"/>
        </w:rPr>
        <w:t xml:space="preserve"> </w:t>
      </w:r>
      <w:r>
        <w:t>da</w:t>
      </w:r>
      <w:r>
        <w:rPr>
          <w:spacing w:val="-13"/>
        </w:rPr>
        <w:t xml:space="preserve"> </w:t>
      </w:r>
      <w:r>
        <w:t>licitação</w:t>
      </w:r>
      <w:r>
        <w:rPr>
          <w:spacing w:val="-12"/>
        </w:rPr>
        <w:t xml:space="preserve"> </w:t>
      </w:r>
      <w:r>
        <w:t>sem</w:t>
      </w:r>
      <w:r>
        <w:rPr>
          <w:spacing w:val="-13"/>
        </w:rPr>
        <w:t xml:space="preserve"> </w:t>
      </w:r>
      <w:r>
        <w:lastRenderedPageBreak/>
        <w:t xml:space="preserve">motivo </w:t>
      </w:r>
      <w:r>
        <w:rPr>
          <w:spacing w:val="-2"/>
        </w:rPr>
        <w:t>justificado;</w:t>
      </w:r>
    </w:p>
    <w:p w14:paraId="47984C3A" w14:textId="77777777" w:rsidR="00E21B3E" w:rsidRDefault="003C2509" w:rsidP="00405110">
      <w:pPr>
        <w:pStyle w:val="PargrafodaLista"/>
        <w:numPr>
          <w:ilvl w:val="2"/>
          <w:numId w:val="57"/>
        </w:numPr>
        <w:tabs>
          <w:tab w:val="left" w:pos="2016"/>
        </w:tabs>
        <w:spacing w:line="360" w:lineRule="auto"/>
        <w:ind w:left="1276" w:right="136" w:firstLine="0"/>
      </w:pPr>
      <w:r>
        <w:t>Apresentar declaração ou documentação falsa exigida</w:t>
      </w:r>
      <w:r>
        <w:rPr>
          <w:spacing w:val="25"/>
        </w:rPr>
        <w:t xml:space="preserve"> </w:t>
      </w:r>
      <w:r>
        <w:t>para o certame ou prestar declaração falsa durante a licitação ou a execução do contrato;</w:t>
      </w:r>
    </w:p>
    <w:p w14:paraId="38B117C6" w14:textId="77777777" w:rsidR="00E21B3E" w:rsidRDefault="003C2509" w:rsidP="00A770ED">
      <w:pPr>
        <w:pStyle w:val="PargrafodaLista"/>
        <w:numPr>
          <w:ilvl w:val="2"/>
          <w:numId w:val="57"/>
        </w:numPr>
        <w:tabs>
          <w:tab w:val="left" w:pos="1992"/>
        </w:tabs>
        <w:ind w:left="1992" w:hanging="716"/>
      </w:pPr>
      <w:r>
        <w:t>Fraudar</w:t>
      </w:r>
      <w:r>
        <w:rPr>
          <w:spacing w:val="-8"/>
        </w:rPr>
        <w:t xml:space="preserve"> </w:t>
      </w:r>
      <w:r>
        <w:t>a</w:t>
      </w:r>
      <w:r>
        <w:rPr>
          <w:spacing w:val="-4"/>
        </w:rPr>
        <w:t xml:space="preserve"> </w:t>
      </w:r>
      <w:r>
        <w:t>licitação</w:t>
      </w:r>
      <w:r>
        <w:rPr>
          <w:spacing w:val="-4"/>
        </w:rPr>
        <w:t xml:space="preserve"> </w:t>
      </w:r>
      <w:r>
        <w:t>ou</w:t>
      </w:r>
      <w:r>
        <w:rPr>
          <w:spacing w:val="-4"/>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4"/>
        </w:rPr>
        <w:t xml:space="preserve"> </w:t>
      </w:r>
      <w:r>
        <w:t>execução</w:t>
      </w:r>
      <w:r>
        <w:rPr>
          <w:spacing w:val="-4"/>
        </w:rPr>
        <w:t xml:space="preserve"> </w:t>
      </w:r>
      <w:r>
        <w:t>do</w:t>
      </w:r>
      <w:r>
        <w:rPr>
          <w:spacing w:val="-4"/>
        </w:rPr>
        <w:t xml:space="preserve"> </w:t>
      </w:r>
      <w:r>
        <w:rPr>
          <w:spacing w:val="-2"/>
        </w:rPr>
        <w:t>contrato;</w:t>
      </w:r>
    </w:p>
    <w:p w14:paraId="7CE9E470" w14:textId="77777777" w:rsidR="00E21B3E" w:rsidRDefault="003C2509" w:rsidP="00A770ED">
      <w:pPr>
        <w:pStyle w:val="PargrafodaLista"/>
        <w:numPr>
          <w:ilvl w:val="2"/>
          <w:numId w:val="57"/>
        </w:numPr>
        <w:tabs>
          <w:tab w:val="left" w:pos="1992"/>
        </w:tabs>
        <w:spacing w:before="126"/>
        <w:ind w:left="1992" w:hanging="716"/>
      </w:pPr>
      <w:r>
        <w:t>Comportar-se</w:t>
      </w:r>
      <w:r>
        <w:rPr>
          <w:spacing w:val="-7"/>
        </w:rPr>
        <w:t xml:space="preserve"> </w:t>
      </w:r>
      <w:r>
        <w:t>de</w:t>
      </w:r>
      <w:r>
        <w:rPr>
          <w:spacing w:val="-6"/>
        </w:rPr>
        <w:t xml:space="preserve"> </w:t>
      </w:r>
      <w:r>
        <w:t>modo</w:t>
      </w:r>
      <w:r>
        <w:rPr>
          <w:spacing w:val="-4"/>
        </w:rPr>
        <w:t xml:space="preserve"> </w:t>
      </w:r>
      <w:r>
        <w:t>inidôneo</w:t>
      </w:r>
      <w:r>
        <w:rPr>
          <w:spacing w:val="-4"/>
        </w:rPr>
        <w:t xml:space="preserve"> </w:t>
      </w:r>
      <w:r>
        <w:t>ou</w:t>
      </w:r>
      <w:r>
        <w:rPr>
          <w:spacing w:val="-4"/>
        </w:rPr>
        <w:t xml:space="preserve"> </w:t>
      </w:r>
      <w:r>
        <w:t>cometer</w:t>
      </w:r>
      <w:r>
        <w:rPr>
          <w:spacing w:val="-5"/>
        </w:rPr>
        <w:t xml:space="preserve"> </w:t>
      </w:r>
      <w:r>
        <w:t>fraude</w:t>
      </w:r>
      <w:r>
        <w:rPr>
          <w:spacing w:val="-4"/>
        </w:rPr>
        <w:t xml:space="preserve"> </w:t>
      </w:r>
      <w:r>
        <w:t>de</w:t>
      </w:r>
      <w:r>
        <w:rPr>
          <w:spacing w:val="-5"/>
        </w:rPr>
        <w:t xml:space="preserve"> </w:t>
      </w:r>
      <w:r>
        <w:t>qualquer</w:t>
      </w:r>
      <w:r>
        <w:rPr>
          <w:spacing w:val="-4"/>
        </w:rPr>
        <w:t xml:space="preserve"> </w:t>
      </w:r>
      <w:r>
        <w:rPr>
          <w:spacing w:val="-2"/>
        </w:rPr>
        <w:t>natureza;</w:t>
      </w:r>
    </w:p>
    <w:p w14:paraId="33ED90E7" w14:textId="77777777" w:rsidR="00E21B3E" w:rsidRDefault="003C2509" w:rsidP="00A770ED">
      <w:pPr>
        <w:pStyle w:val="PargrafodaLista"/>
        <w:numPr>
          <w:ilvl w:val="2"/>
          <w:numId w:val="57"/>
        </w:numPr>
        <w:tabs>
          <w:tab w:val="left" w:pos="2123"/>
        </w:tabs>
        <w:spacing w:before="129"/>
        <w:ind w:left="2123" w:hanging="847"/>
      </w:pPr>
      <w:r>
        <w:t>Praticar</w:t>
      </w:r>
      <w:r>
        <w:rPr>
          <w:spacing w:val="-5"/>
        </w:rPr>
        <w:t xml:space="preserve"> </w:t>
      </w:r>
      <w:r>
        <w:t>ato</w:t>
      </w:r>
      <w:r>
        <w:rPr>
          <w:spacing w:val="-3"/>
        </w:rPr>
        <w:t xml:space="preserve"> </w:t>
      </w:r>
      <w:r>
        <w:t>lesivo</w:t>
      </w:r>
      <w:r>
        <w:rPr>
          <w:spacing w:val="-2"/>
        </w:rPr>
        <w:t xml:space="preserve"> </w:t>
      </w:r>
      <w:r>
        <w:t>previsto</w:t>
      </w:r>
      <w:r>
        <w:rPr>
          <w:spacing w:val="-3"/>
        </w:rPr>
        <w:t xml:space="preserve"> </w:t>
      </w:r>
      <w:r>
        <w:t>no</w:t>
      </w:r>
      <w:r>
        <w:rPr>
          <w:spacing w:val="-3"/>
        </w:rPr>
        <w:t xml:space="preserve"> </w:t>
      </w:r>
      <w:r>
        <w:t>art.</w:t>
      </w:r>
      <w:r>
        <w:rPr>
          <w:spacing w:val="-2"/>
        </w:rPr>
        <w:t xml:space="preserve"> </w:t>
      </w:r>
      <w:r>
        <w:t>5º</w:t>
      </w:r>
      <w:r>
        <w:rPr>
          <w:spacing w:val="-5"/>
        </w:rPr>
        <w:t xml:space="preserve"> </w:t>
      </w:r>
      <w:r>
        <w:t>da</w:t>
      </w:r>
      <w:r>
        <w:rPr>
          <w:spacing w:val="-2"/>
        </w:rPr>
        <w:t xml:space="preserve"> </w:t>
      </w:r>
      <w:r>
        <w:t>Lei</w:t>
      </w:r>
      <w:r>
        <w:rPr>
          <w:spacing w:val="-2"/>
        </w:rPr>
        <w:t xml:space="preserve"> </w:t>
      </w:r>
      <w:r>
        <w:t>nº</w:t>
      </w:r>
      <w:r>
        <w:rPr>
          <w:spacing w:val="-4"/>
        </w:rPr>
        <w:t xml:space="preserve"> </w:t>
      </w:r>
      <w:r>
        <w:t>12.846,</w:t>
      </w:r>
      <w:r>
        <w:rPr>
          <w:spacing w:val="-2"/>
        </w:rPr>
        <w:t xml:space="preserve"> </w:t>
      </w:r>
      <w:r>
        <w:t>de</w:t>
      </w:r>
      <w:r>
        <w:rPr>
          <w:spacing w:val="-3"/>
        </w:rPr>
        <w:t xml:space="preserve"> </w:t>
      </w:r>
      <w:r>
        <w:t>1º</w:t>
      </w:r>
      <w:r>
        <w:rPr>
          <w:spacing w:val="-4"/>
        </w:rPr>
        <w:t xml:space="preserve"> </w:t>
      </w:r>
      <w:r>
        <w:t>de</w:t>
      </w:r>
      <w:r>
        <w:rPr>
          <w:spacing w:val="-2"/>
        </w:rPr>
        <w:t xml:space="preserve"> </w:t>
      </w:r>
      <w:r>
        <w:t>agosto</w:t>
      </w:r>
      <w:r>
        <w:rPr>
          <w:spacing w:val="-3"/>
        </w:rPr>
        <w:t xml:space="preserve"> </w:t>
      </w:r>
      <w:r>
        <w:t>de</w:t>
      </w:r>
      <w:r>
        <w:rPr>
          <w:spacing w:val="-3"/>
        </w:rPr>
        <w:t xml:space="preserve"> </w:t>
      </w:r>
      <w:r>
        <w:rPr>
          <w:spacing w:val="-4"/>
        </w:rPr>
        <w:t>2013</w:t>
      </w:r>
    </w:p>
    <w:p w14:paraId="3BDCBD45" w14:textId="77777777" w:rsidR="00E21B3E" w:rsidRDefault="003C2509" w:rsidP="00405110">
      <w:pPr>
        <w:pStyle w:val="PargrafodaLista"/>
        <w:numPr>
          <w:ilvl w:val="3"/>
          <w:numId w:val="57"/>
        </w:numPr>
        <w:tabs>
          <w:tab w:val="left" w:pos="2887"/>
        </w:tabs>
        <w:spacing w:before="180" w:line="360" w:lineRule="auto"/>
        <w:ind w:left="1701" w:right="140" w:firstLine="0"/>
      </w:pPr>
      <w:r>
        <w:t>A Lei 12.846/2013 é a Lei Anticorrupção. O seu art. 5º enumera os atos lesivos à administração pública, nacional ou estrangeira, praticados por pessoas jurídicas, que atentem contra o patrimônio público nacional ou estrangeiro, contra princípios da administração pública ou contra os compromissos internacionais assumidos pelo Brasil.</w:t>
      </w:r>
    </w:p>
    <w:p w14:paraId="1E55C142" w14:textId="77777777" w:rsidR="00E21B3E" w:rsidRDefault="003C2509" w:rsidP="00A419CB">
      <w:pPr>
        <w:pStyle w:val="PargrafodaLista"/>
        <w:numPr>
          <w:ilvl w:val="1"/>
          <w:numId w:val="57"/>
        </w:numPr>
        <w:tabs>
          <w:tab w:val="left" w:pos="1299"/>
        </w:tabs>
        <w:spacing w:line="360" w:lineRule="auto"/>
        <w:ind w:left="1276" w:right="136" w:firstLine="0"/>
      </w:pPr>
      <w:r>
        <w:t>Serão aplicadas ao responsável pelas infrações administrativas previstas nesta Lei as seguintes sanções:</w:t>
      </w:r>
    </w:p>
    <w:p w14:paraId="5AE3B580" w14:textId="77777777" w:rsidR="00E21B3E" w:rsidRDefault="003C2509" w:rsidP="00A419CB">
      <w:pPr>
        <w:pStyle w:val="PargrafodaLista"/>
        <w:numPr>
          <w:ilvl w:val="0"/>
          <w:numId w:val="9"/>
        </w:numPr>
        <w:tabs>
          <w:tab w:val="left" w:pos="1701"/>
        </w:tabs>
        <w:spacing w:line="360" w:lineRule="auto"/>
        <w:ind w:left="1701" w:right="139" w:firstLine="0"/>
      </w:pPr>
      <w:r>
        <w:t>Advertência, sendo aplicado exclusivamente pela infração administrativa de inexecução parcial do contrato, quando não se justificar imposição de penalidade mais grave;</w:t>
      </w:r>
    </w:p>
    <w:p w14:paraId="6CB6D600" w14:textId="77777777" w:rsidR="00E21B3E" w:rsidRDefault="003C2509" w:rsidP="00A419CB">
      <w:pPr>
        <w:pStyle w:val="PargrafodaLista"/>
        <w:numPr>
          <w:ilvl w:val="0"/>
          <w:numId w:val="9"/>
        </w:numPr>
        <w:tabs>
          <w:tab w:val="left" w:pos="1701"/>
        </w:tabs>
        <w:spacing w:line="360" w:lineRule="auto"/>
        <w:ind w:left="1701" w:right="135" w:firstLine="0"/>
      </w:pPr>
      <w:r>
        <w:t xml:space="preserve">Multa, no valor de </w:t>
      </w:r>
      <w:r w:rsidR="00896BF5">
        <w:t>1</w:t>
      </w:r>
      <w:r>
        <w:t>% (</w:t>
      </w:r>
      <w:r w:rsidR="00896BF5">
        <w:t>UM</w:t>
      </w:r>
      <w:r>
        <w:t xml:space="preserve"> por cento) sobre o valor total do Contrato, por dia de atraso e/ou por descumprimento de obrigações fixadas neste Edital e em seus Anexos,</w:t>
      </w:r>
      <w:r>
        <w:rPr>
          <w:spacing w:val="-11"/>
        </w:rPr>
        <w:t xml:space="preserve"> </w:t>
      </w:r>
      <w:r>
        <w:t>limitados</w:t>
      </w:r>
      <w:r>
        <w:rPr>
          <w:spacing w:val="-10"/>
        </w:rPr>
        <w:t xml:space="preserve"> </w:t>
      </w:r>
      <w:r>
        <w:t>a</w:t>
      </w:r>
      <w:r>
        <w:rPr>
          <w:spacing w:val="-11"/>
        </w:rPr>
        <w:t xml:space="preserve"> </w:t>
      </w:r>
      <w:r w:rsidR="00896BF5">
        <w:t>2</w:t>
      </w:r>
      <w:r>
        <w:t>0%</w:t>
      </w:r>
      <w:r>
        <w:rPr>
          <w:spacing w:val="-11"/>
        </w:rPr>
        <w:t xml:space="preserve"> </w:t>
      </w:r>
      <w:r>
        <w:t>(</w:t>
      </w:r>
      <w:r w:rsidR="00896BF5">
        <w:t>vi</w:t>
      </w:r>
      <w:r>
        <w:t>nt</w:t>
      </w:r>
      <w:r w:rsidR="00896BF5">
        <w:t>e</w:t>
      </w:r>
      <w:r>
        <w:rPr>
          <w:spacing w:val="-12"/>
        </w:rPr>
        <w:t xml:space="preserve"> </w:t>
      </w:r>
      <w:r>
        <w:t>por</w:t>
      </w:r>
      <w:r>
        <w:rPr>
          <w:spacing w:val="-12"/>
        </w:rPr>
        <w:t xml:space="preserve"> </w:t>
      </w:r>
      <w:r>
        <w:t>cento)</w:t>
      </w:r>
      <w:r>
        <w:rPr>
          <w:spacing w:val="-11"/>
        </w:rPr>
        <w:t xml:space="preserve"> </w:t>
      </w:r>
      <w:r>
        <w:t>do</w:t>
      </w:r>
      <w:r>
        <w:rPr>
          <w:spacing w:val="-11"/>
        </w:rPr>
        <w:t xml:space="preserve"> </w:t>
      </w:r>
      <w:r>
        <w:t>valor</w:t>
      </w:r>
      <w:r>
        <w:rPr>
          <w:spacing w:val="-12"/>
        </w:rPr>
        <w:t xml:space="preserve"> </w:t>
      </w:r>
      <w:r>
        <w:t>contratual,</w:t>
      </w:r>
      <w:r>
        <w:rPr>
          <w:spacing w:val="-11"/>
        </w:rPr>
        <w:t xml:space="preserve"> </w:t>
      </w:r>
      <w:r>
        <w:t>sendo</w:t>
      </w:r>
      <w:r>
        <w:rPr>
          <w:spacing w:val="-11"/>
        </w:rPr>
        <w:t xml:space="preserve"> </w:t>
      </w:r>
      <w:r>
        <w:t>que</w:t>
      </w:r>
      <w:r>
        <w:rPr>
          <w:spacing w:val="-11"/>
        </w:rPr>
        <w:t xml:space="preserve"> </w:t>
      </w:r>
      <w:r>
        <w:t>a</w:t>
      </w:r>
      <w:r>
        <w:rPr>
          <w:spacing w:val="-11"/>
        </w:rPr>
        <w:t xml:space="preserve"> </w:t>
      </w:r>
      <w:r>
        <w:t>multa</w:t>
      </w:r>
      <w:r>
        <w:rPr>
          <w:spacing w:val="-12"/>
        </w:rPr>
        <w:t xml:space="preserve"> </w:t>
      </w:r>
      <w:r>
        <w:t xml:space="preserve">tem de ser recolhida pelo fornecedor no prazo máximo de 15 (quinze) dias, contados da comunicação pelo Município de </w:t>
      </w:r>
      <w:r w:rsidR="00E16A1B">
        <w:t>CABO FRIO</w:t>
      </w:r>
      <w:r>
        <w:t>;</w:t>
      </w:r>
    </w:p>
    <w:p w14:paraId="3D3CAA6C" w14:textId="77777777" w:rsidR="00E21B3E" w:rsidRDefault="003C2509" w:rsidP="00A419CB">
      <w:pPr>
        <w:pStyle w:val="PargrafodaLista"/>
        <w:numPr>
          <w:ilvl w:val="0"/>
          <w:numId w:val="9"/>
        </w:numPr>
        <w:tabs>
          <w:tab w:val="left" w:pos="1701"/>
        </w:tabs>
        <w:spacing w:line="360" w:lineRule="auto"/>
        <w:ind w:left="1701" w:right="138" w:firstLine="0"/>
      </w:pPr>
      <w:r>
        <w:t>Impedimento</w:t>
      </w:r>
      <w:r>
        <w:rPr>
          <w:spacing w:val="-1"/>
        </w:rPr>
        <w:t xml:space="preserve"> </w:t>
      </w:r>
      <w:r>
        <w:t>de</w:t>
      </w:r>
      <w:r>
        <w:rPr>
          <w:spacing w:val="-2"/>
        </w:rPr>
        <w:t xml:space="preserve"> </w:t>
      </w:r>
      <w:r>
        <w:t>licitar</w:t>
      </w:r>
      <w:r>
        <w:rPr>
          <w:spacing w:val="-2"/>
        </w:rPr>
        <w:t xml:space="preserve"> </w:t>
      </w:r>
      <w:r>
        <w:t>e</w:t>
      </w:r>
      <w:r>
        <w:rPr>
          <w:spacing w:val="-3"/>
        </w:rPr>
        <w:t xml:space="preserve"> </w:t>
      </w:r>
      <w:r>
        <w:t>contratar,</w:t>
      </w:r>
      <w:r>
        <w:rPr>
          <w:spacing w:val="-1"/>
        </w:rPr>
        <w:t xml:space="preserve"> </w:t>
      </w:r>
      <w:r>
        <w:t>sendo</w:t>
      </w:r>
      <w:r>
        <w:rPr>
          <w:spacing w:val="-1"/>
        </w:rPr>
        <w:t xml:space="preserve"> </w:t>
      </w:r>
      <w:r>
        <w:t>aplicada</w:t>
      </w:r>
      <w:r>
        <w:rPr>
          <w:spacing w:val="-3"/>
        </w:rPr>
        <w:t xml:space="preserve"> </w:t>
      </w:r>
      <w:r>
        <w:t>ao</w:t>
      </w:r>
      <w:r>
        <w:rPr>
          <w:spacing w:val="-1"/>
        </w:rPr>
        <w:t xml:space="preserve"> </w:t>
      </w:r>
      <w:r>
        <w:t>responsável</w:t>
      </w:r>
      <w:r>
        <w:rPr>
          <w:spacing w:val="-2"/>
        </w:rPr>
        <w:t xml:space="preserve"> </w:t>
      </w:r>
      <w:r>
        <w:t>pelas</w:t>
      </w:r>
      <w:r>
        <w:rPr>
          <w:spacing w:val="-2"/>
        </w:rPr>
        <w:t xml:space="preserve"> </w:t>
      </w:r>
      <w:r>
        <w:t>infrações administrativas previstas nos incisos II, III, IV, V, VI e VII do caput do Artigo 155 da Lei N° 14.133/2021, quando não se justificar a imposição de penalidade mais grave, e impedirá o responsável de licitar ou contratar no âmbito da Administração Pública direta</w:t>
      </w:r>
      <w:r>
        <w:rPr>
          <w:spacing w:val="-9"/>
        </w:rPr>
        <w:t xml:space="preserve"> </w:t>
      </w:r>
      <w:r>
        <w:t>e</w:t>
      </w:r>
      <w:r>
        <w:rPr>
          <w:spacing w:val="-9"/>
        </w:rPr>
        <w:t xml:space="preserve"> </w:t>
      </w:r>
      <w:r>
        <w:t>indireta</w:t>
      </w:r>
      <w:r>
        <w:rPr>
          <w:spacing w:val="-9"/>
        </w:rPr>
        <w:t xml:space="preserve"> </w:t>
      </w:r>
      <w:r>
        <w:t>do</w:t>
      </w:r>
      <w:r>
        <w:rPr>
          <w:spacing w:val="-9"/>
        </w:rPr>
        <w:t xml:space="preserve"> </w:t>
      </w:r>
      <w:r>
        <w:t>ente</w:t>
      </w:r>
      <w:r>
        <w:rPr>
          <w:spacing w:val="-9"/>
        </w:rPr>
        <w:t xml:space="preserve"> </w:t>
      </w:r>
      <w:r>
        <w:t>federativo</w:t>
      </w:r>
      <w:r>
        <w:rPr>
          <w:spacing w:val="-9"/>
        </w:rPr>
        <w:t xml:space="preserve"> </w:t>
      </w:r>
      <w:r>
        <w:t>que</w:t>
      </w:r>
      <w:r>
        <w:rPr>
          <w:spacing w:val="-9"/>
        </w:rPr>
        <w:t xml:space="preserve"> </w:t>
      </w:r>
      <w:r>
        <w:t>tiver</w:t>
      </w:r>
      <w:r>
        <w:rPr>
          <w:spacing w:val="-9"/>
        </w:rPr>
        <w:t xml:space="preserve"> </w:t>
      </w:r>
      <w:r>
        <w:t>aplicado</w:t>
      </w:r>
      <w:r>
        <w:rPr>
          <w:spacing w:val="-9"/>
        </w:rPr>
        <w:t xml:space="preserve"> </w:t>
      </w:r>
      <w:r>
        <w:t>a</w:t>
      </w:r>
      <w:r>
        <w:rPr>
          <w:spacing w:val="-9"/>
        </w:rPr>
        <w:t xml:space="preserve"> </w:t>
      </w:r>
      <w:r>
        <w:t>sanção,</w:t>
      </w:r>
      <w:r>
        <w:rPr>
          <w:spacing w:val="-9"/>
        </w:rPr>
        <w:t xml:space="preserve"> </w:t>
      </w:r>
      <w:r>
        <w:t>pelo</w:t>
      </w:r>
      <w:r>
        <w:rPr>
          <w:spacing w:val="-9"/>
        </w:rPr>
        <w:t xml:space="preserve"> </w:t>
      </w:r>
      <w:r>
        <w:t>prazo</w:t>
      </w:r>
      <w:r>
        <w:rPr>
          <w:spacing w:val="-9"/>
        </w:rPr>
        <w:t xml:space="preserve"> </w:t>
      </w:r>
      <w:r>
        <w:t>máximo</w:t>
      </w:r>
      <w:r>
        <w:rPr>
          <w:spacing w:val="-9"/>
        </w:rPr>
        <w:t xml:space="preserve"> </w:t>
      </w:r>
      <w:r>
        <w:t>de 3 (três) anos;</w:t>
      </w:r>
    </w:p>
    <w:p w14:paraId="5B62C4C7" w14:textId="77777777" w:rsidR="00E21B3E" w:rsidRDefault="003C2509" w:rsidP="00A419CB">
      <w:pPr>
        <w:pStyle w:val="PargrafodaLista"/>
        <w:numPr>
          <w:ilvl w:val="0"/>
          <w:numId w:val="9"/>
        </w:numPr>
        <w:tabs>
          <w:tab w:val="left" w:pos="1701"/>
        </w:tabs>
        <w:spacing w:line="360" w:lineRule="auto"/>
        <w:ind w:left="1701" w:right="138" w:firstLine="0"/>
      </w:pPr>
      <w:r>
        <w:t>Declaração de inidoneidade para licitar ou contratar, sendo aplicada ao responsável pelas infrações administrativas previstas nos incisos VIII, IX, X, XI e XII do caput do Artigo 155 da Lei N° 14.133/2021,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723F46F" w14:textId="77777777" w:rsidR="00E21B3E" w:rsidRDefault="003C2509">
      <w:pPr>
        <w:pStyle w:val="Corpodetexto"/>
        <w:spacing w:before="2" w:line="360" w:lineRule="auto"/>
        <w:ind w:left="2411" w:right="140"/>
      </w:pPr>
      <w:r>
        <w:rPr>
          <w:b/>
        </w:rPr>
        <w:t>d1)</w:t>
      </w:r>
      <w:r>
        <w:rPr>
          <w:b/>
          <w:spacing w:val="-4"/>
        </w:rPr>
        <w:t xml:space="preserve"> </w:t>
      </w:r>
      <w:r>
        <w:t>A</w:t>
      </w:r>
      <w:r>
        <w:rPr>
          <w:spacing w:val="-6"/>
        </w:rPr>
        <w:t xml:space="preserve"> </w:t>
      </w:r>
      <w:r>
        <w:t>sanção</w:t>
      </w:r>
      <w:r>
        <w:rPr>
          <w:spacing w:val="-5"/>
        </w:rPr>
        <w:t xml:space="preserve"> </w:t>
      </w:r>
      <w:r>
        <w:t>estabelecida</w:t>
      </w:r>
      <w:r>
        <w:rPr>
          <w:spacing w:val="-8"/>
        </w:rPr>
        <w:t xml:space="preserve"> </w:t>
      </w:r>
      <w:r>
        <w:t>no</w:t>
      </w:r>
      <w:r>
        <w:rPr>
          <w:spacing w:val="-5"/>
        </w:rPr>
        <w:t xml:space="preserve"> </w:t>
      </w:r>
      <w:r>
        <w:t>item</w:t>
      </w:r>
      <w:r>
        <w:rPr>
          <w:spacing w:val="-4"/>
        </w:rPr>
        <w:t xml:space="preserve"> </w:t>
      </w:r>
      <w:r>
        <w:t>“d”</w:t>
      </w:r>
      <w:r>
        <w:rPr>
          <w:spacing w:val="-4"/>
        </w:rPr>
        <w:t xml:space="preserve"> </w:t>
      </w:r>
      <w:r>
        <w:t>será</w:t>
      </w:r>
      <w:r>
        <w:rPr>
          <w:spacing w:val="-5"/>
        </w:rPr>
        <w:t xml:space="preserve"> </w:t>
      </w:r>
      <w:r>
        <w:t>precedida</w:t>
      </w:r>
      <w:r>
        <w:rPr>
          <w:spacing w:val="-5"/>
        </w:rPr>
        <w:t xml:space="preserve"> </w:t>
      </w:r>
      <w:r>
        <w:t>de</w:t>
      </w:r>
      <w:r>
        <w:rPr>
          <w:spacing w:val="-5"/>
        </w:rPr>
        <w:t xml:space="preserve"> </w:t>
      </w:r>
      <w:r>
        <w:t>análise</w:t>
      </w:r>
      <w:r>
        <w:rPr>
          <w:spacing w:val="-5"/>
        </w:rPr>
        <w:t xml:space="preserve"> </w:t>
      </w:r>
      <w:r>
        <w:t>jurídica,</w:t>
      </w:r>
      <w:r>
        <w:rPr>
          <w:spacing w:val="-5"/>
        </w:rPr>
        <w:t xml:space="preserve"> </w:t>
      </w:r>
      <w:r>
        <w:t xml:space="preserve">sendo </w:t>
      </w:r>
      <w:r>
        <w:lastRenderedPageBreak/>
        <w:t>sua aplicação de competência exclusiva de Secretário Municipal designado.</w:t>
      </w:r>
    </w:p>
    <w:p w14:paraId="396546FA" w14:textId="77777777" w:rsidR="00E21B3E" w:rsidRDefault="003C2509" w:rsidP="00405110">
      <w:pPr>
        <w:pStyle w:val="PargrafodaLista"/>
        <w:numPr>
          <w:ilvl w:val="2"/>
          <w:numId w:val="57"/>
        </w:numPr>
        <w:spacing w:line="360" w:lineRule="auto"/>
        <w:ind w:left="1276" w:right="139" w:firstLine="0"/>
      </w:pPr>
      <w:r>
        <w:t>As sanções previstas nos itens anteriores poderão ser aplicadas cumulativamente, conforme dispõe o Artigo 156, § 7° da Lei N° 14.133/2021.</w:t>
      </w:r>
    </w:p>
    <w:p w14:paraId="7D60BA03" w14:textId="77777777" w:rsidR="00E21B3E" w:rsidRDefault="003C2509" w:rsidP="00405110">
      <w:pPr>
        <w:pStyle w:val="PargrafodaLista"/>
        <w:numPr>
          <w:ilvl w:val="2"/>
          <w:numId w:val="57"/>
        </w:numPr>
        <w:tabs>
          <w:tab w:val="left" w:pos="1276"/>
          <w:tab w:val="left" w:pos="2049"/>
        </w:tabs>
        <w:spacing w:line="360" w:lineRule="auto"/>
        <w:ind w:left="1276" w:right="139"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CCF317" w14:textId="77777777" w:rsidR="00E21B3E" w:rsidRDefault="003C2509" w:rsidP="00405110">
      <w:pPr>
        <w:pStyle w:val="PargrafodaLista"/>
        <w:numPr>
          <w:ilvl w:val="2"/>
          <w:numId w:val="57"/>
        </w:numPr>
        <w:tabs>
          <w:tab w:val="left" w:pos="1843"/>
        </w:tabs>
        <w:spacing w:line="360" w:lineRule="auto"/>
        <w:ind w:left="1843" w:right="137" w:hanging="567"/>
      </w:pPr>
      <w:r>
        <w:t>A aplicação das sanções previstas no item “23.2” não exclui, em hipótese alguma, a obrigação de reparação integral do dano causado à Administração Pública.</w:t>
      </w:r>
    </w:p>
    <w:p w14:paraId="0B965F59" w14:textId="77777777" w:rsidR="00E21B3E" w:rsidRDefault="003C2509" w:rsidP="00A770ED">
      <w:pPr>
        <w:pStyle w:val="PargrafodaLista"/>
        <w:numPr>
          <w:ilvl w:val="2"/>
          <w:numId w:val="57"/>
        </w:numPr>
        <w:tabs>
          <w:tab w:val="left" w:pos="1992"/>
        </w:tabs>
        <w:spacing w:line="257" w:lineRule="exact"/>
        <w:ind w:left="1992" w:hanging="716"/>
      </w:pPr>
      <w:r>
        <w:t>Na</w:t>
      </w:r>
      <w:r>
        <w:rPr>
          <w:spacing w:val="-3"/>
        </w:rPr>
        <w:t xml:space="preserve"> </w:t>
      </w:r>
      <w:r>
        <w:t>aplicação</w:t>
      </w:r>
      <w:r>
        <w:rPr>
          <w:spacing w:val="-3"/>
        </w:rPr>
        <w:t xml:space="preserve"> </w:t>
      </w:r>
      <w:r>
        <w:t>das</w:t>
      </w:r>
      <w:r>
        <w:rPr>
          <w:spacing w:val="-4"/>
        </w:rPr>
        <w:t xml:space="preserve"> </w:t>
      </w:r>
      <w:r>
        <w:t>sanções</w:t>
      </w:r>
      <w:r>
        <w:rPr>
          <w:spacing w:val="-2"/>
        </w:rPr>
        <w:t xml:space="preserve"> </w:t>
      </w:r>
      <w:r>
        <w:t>serão</w:t>
      </w:r>
      <w:r>
        <w:rPr>
          <w:spacing w:val="-5"/>
        </w:rPr>
        <w:t xml:space="preserve"> </w:t>
      </w:r>
      <w:r>
        <w:rPr>
          <w:spacing w:val="-2"/>
        </w:rPr>
        <w:t>considerados:</w:t>
      </w:r>
    </w:p>
    <w:p w14:paraId="22D49055" w14:textId="77777777" w:rsidR="00E21B3E" w:rsidRDefault="003C2509" w:rsidP="007E376B">
      <w:pPr>
        <w:pStyle w:val="PargrafodaLista"/>
        <w:numPr>
          <w:ilvl w:val="0"/>
          <w:numId w:val="8"/>
        </w:numPr>
        <w:tabs>
          <w:tab w:val="left" w:pos="2127"/>
        </w:tabs>
        <w:spacing w:before="131"/>
        <w:ind w:left="2127" w:hanging="294"/>
      </w:pPr>
      <w:r>
        <w:t>A</w:t>
      </w:r>
      <w:r>
        <w:rPr>
          <w:spacing w:val="-4"/>
        </w:rPr>
        <w:t xml:space="preserve"> </w:t>
      </w:r>
      <w:r>
        <w:t>natureza</w:t>
      </w:r>
      <w:r>
        <w:rPr>
          <w:spacing w:val="-2"/>
        </w:rPr>
        <w:t xml:space="preserve"> </w:t>
      </w:r>
      <w:r>
        <w:t>e</w:t>
      </w:r>
      <w:r>
        <w:rPr>
          <w:spacing w:val="-2"/>
        </w:rPr>
        <w:t xml:space="preserve"> </w:t>
      </w:r>
      <w:r>
        <w:t>a</w:t>
      </w:r>
      <w:r>
        <w:rPr>
          <w:spacing w:val="-3"/>
        </w:rPr>
        <w:t xml:space="preserve"> </w:t>
      </w:r>
      <w:r>
        <w:t>gravidade</w:t>
      </w:r>
      <w:r>
        <w:rPr>
          <w:spacing w:val="-5"/>
        </w:rPr>
        <w:t xml:space="preserve"> </w:t>
      </w:r>
      <w:r>
        <w:t>da</w:t>
      </w:r>
      <w:r>
        <w:rPr>
          <w:spacing w:val="-2"/>
        </w:rPr>
        <w:t xml:space="preserve"> </w:t>
      </w:r>
      <w:r>
        <w:t>infração</w:t>
      </w:r>
      <w:r>
        <w:rPr>
          <w:spacing w:val="-5"/>
        </w:rPr>
        <w:t xml:space="preserve"> </w:t>
      </w:r>
      <w:r>
        <w:rPr>
          <w:spacing w:val="-2"/>
        </w:rPr>
        <w:t>cometida;</w:t>
      </w:r>
    </w:p>
    <w:p w14:paraId="4FB1E3C9" w14:textId="77777777" w:rsidR="00E21B3E" w:rsidRDefault="003C2509" w:rsidP="007E376B">
      <w:pPr>
        <w:pStyle w:val="PargrafodaLista"/>
        <w:numPr>
          <w:ilvl w:val="0"/>
          <w:numId w:val="8"/>
        </w:numPr>
        <w:tabs>
          <w:tab w:val="left" w:pos="2127"/>
        </w:tabs>
        <w:spacing w:before="128"/>
        <w:ind w:left="2127" w:hanging="294"/>
      </w:pPr>
      <w:r>
        <w:t>As</w:t>
      </w:r>
      <w:r>
        <w:rPr>
          <w:spacing w:val="-4"/>
        </w:rPr>
        <w:t xml:space="preserve"> </w:t>
      </w:r>
      <w:r>
        <w:t>peculiaridades</w:t>
      </w:r>
      <w:r>
        <w:rPr>
          <w:spacing w:val="-4"/>
        </w:rPr>
        <w:t xml:space="preserve"> </w:t>
      </w:r>
      <w:r>
        <w:t>do</w:t>
      </w:r>
      <w:r>
        <w:rPr>
          <w:spacing w:val="-5"/>
        </w:rPr>
        <w:t xml:space="preserve"> </w:t>
      </w:r>
      <w:r>
        <w:t>caso</w:t>
      </w:r>
      <w:r>
        <w:rPr>
          <w:spacing w:val="-6"/>
        </w:rPr>
        <w:t xml:space="preserve"> </w:t>
      </w:r>
      <w:r>
        <w:rPr>
          <w:spacing w:val="-2"/>
        </w:rPr>
        <w:t>concreto;</w:t>
      </w:r>
    </w:p>
    <w:p w14:paraId="767C7B95" w14:textId="77777777" w:rsidR="00E21B3E" w:rsidRDefault="003C2509" w:rsidP="007E376B">
      <w:pPr>
        <w:pStyle w:val="PargrafodaLista"/>
        <w:numPr>
          <w:ilvl w:val="0"/>
          <w:numId w:val="8"/>
        </w:numPr>
        <w:tabs>
          <w:tab w:val="left" w:pos="2127"/>
        </w:tabs>
        <w:spacing w:before="129"/>
        <w:ind w:left="2127" w:hanging="294"/>
      </w:pPr>
      <w:r>
        <w:t>As</w:t>
      </w:r>
      <w:r>
        <w:rPr>
          <w:spacing w:val="-6"/>
        </w:rPr>
        <w:t xml:space="preserve"> </w:t>
      </w:r>
      <w:r>
        <w:t>circunstâncias</w:t>
      </w:r>
      <w:r>
        <w:rPr>
          <w:spacing w:val="-5"/>
        </w:rPr>
        <w:t xml:space="preserve"> </w:t>
      </w:r>
      <w:r>
        <w:t>agravantes</w:t>
      </w:r>
      <w:r>
        <w:rPr>
          <w:spacing w:val="-5"/>
        </w:rPr>
        <w:t xml:space="preserve"> </w:t>
      </w:r>
      <w:r>
        <w:t>ou</w:t>
      </w:r>
      <w:r>
        <w:rPr>
          <w:spacing w:val="-6"/>
        </w:rPr>
        <w:t xml:space="preserve"> </w:t>
      </w:r>
      <w:r>
        <w:rPr>
          <w:spacing w:val="-2"/>
        </w:rPr>
        <w:t>atenuantes;</w:t>
      </w:r>
    </w:p>
    <w:p w14:paraId="209DF852" w14:textId="77777777" w:rsidR="00E21B3E" w:rsidRDefault="003C2509" w:rsidP="007E376B">
      <w:pPr>
        <w:pStyle w:val="PargrafodaLista"/>
        <w:numPr>
          <w:ilvl w:val="0"/>
          <w:numId w:val="8"/>
        </w:numPr>
        <w:tabs>
          <w:tab w:val="left" w:pos="2127"/>
        </w:tabs>
        <w:spacing w:before="128"/>
        <w:ind w:left="2127" w:hanging="294"/>
      </w:pPr>
      <w:r>
        <w:t>Os</w:t>
      </w:r>
      <w:r>
        <w:rPr>
          <w:spacing w:val="-5"/>
        </w:rPr>
        <w:t xml:space="preserve"> </w:t>
      </w:r>
      <w:r>
        <w:t>danos</w:t>
      </w:r>
      <w:r>
        <w:rPr>
          <w:spacing w:val="-3"/>
        </w:rPr>
        <w:t xml:space="preserve"> </w:t>
      </w:r>
      <w:r>
        <w:t>que</w:t>
      </w:r>
      <w:r>
        <w:rPr>
          <w:spacing w:val="-4"/>
        </w:rPr>
        <w:t xml:space="preserve"> </w:t>
      </w:r>
      <w:r>
        <w:t>dela</w:t>
      </w:r>
      <w:r>
        <w:rPr>
          <w:spacing w:val="-4"/>
        </w:rPr>
        <w:t xml:space="preserve"> </w:t>
      </w:r>
      <w:r>
        <w:t>provierem</w:t>
      </w:r>
      <w:r>
        <w:rPr>
          <w:spacing w:val="-3"/>
        </w:rPr>
        <w:t xml:space="preserve"> </w:t>
      </w:r>
      <w:r>
        <w:t>para</w:t>
      </w:r>
      <w:r>
        <w:rPr>
          <w:spacing w:val="-4"/>
        </w:rPr>
        <w:t xml:space="preserve"> </w:t>
      </w:r>
      <w:r>
        <w:t>a</w:t>
      </w:r>
      <w:r>
        <w:rPr>
          <w:spacing w:val="-5"/>
        </w:rPr>
        <w:t xml:space="preserve"> </w:t>
      </w:r>
      <w:r>
        <w:t>Administração</w:t>
      </w:r>
      <w:r>
        <w:rPr>
          <w:spacing w:val="-6"/>
        </w:rPr>
        <w:t xml:space="preserve"> </w:t>
      </w:r>
      <w:r>
        <w:rPr>
          <w:spacing w:val="-2"/>
        </w:rPr>
        <w:t>Pública;</w:t>
      </w:r>
    </w:p>
    <w:p w14:paraId="674C188F" w14:textId="77777777" w:rsidR="00E21B3E" w:rsidRDefault="003C2509" w:rsidP="007E376B">
      <w:pPr>
        <w:pStyle w:val="PargrafodaLista"/>
        <w:numPr>
          <w:ilvl w:val="0"/>
          <w:numId w:val="8"/>
        </w:numPr>
        <w:tabs>
          <w:tab w:val="left" w:pos="1842"/>
          <w:tab w:val="left" w:pos="2126"/>
        </w:tabs>
        <w:spacing w:before="129" w:line="362" w:lineRule="auto"/>
        <w:ind w:left="1842" w:right="141" w:hanging="10"/>
      </w:pPr>
      <w:r>
        <w:t>A</w:t>
      </w:r>
      <w:r>
        <w:rPr>
          <w:spacing w:val="40"/>
        </w:rPr>
        <w:t xml:space="preserve"> </w:t>
      </w:r>
      <w:r>
        <w:t>implantação</w:t>
      </w:r>
      <w:r>
        <w:rPr>
          <w:spacing w:val="40"/>
        </w:rPr>
        <w:t xml:space="preserve"> </w:t>
      </w:r>
      <w:r>
        <w:t>ou</w:t>
      </w:r>
      <w:r>
        <w:rPr>
          <w:spacing w:val="40"/>
        </w:rPr>
        <w:t xml:space="preserve"> </w:t>
      </w:r>
      <w:r>
        <w:t>o</w:t>
      </w:r>
      <w:r>
        <w:rPr>
          <w:spacing w:val="40"/>
        </w:rPr>
        <w:t xml:space="preserve"> </w:t>
      </w:r>
      <w:r>
        <w:t>aperfeiçoamento</w:t>
      </w:r>
      <w:r>
        <w:rPr>
          <w:spacing w:val="40"/>
        </w:rPr>
        <w:t xml:space="preserve"> </w:t>
      </w:r>
      <w:r>
        <w:t>de</w:t>
      </w:r>
      <w:r>
        <w:rPr>
          <w:spacing w:val="40"/>
        </w:rPr>
        <w:t xml:space="preserve"> </w:t>
      </w:r>
      <w:r>
        <w:t>programa</w:t>
      </w:r>
      <w:r>
        <w:rPr>
          <w:spacing w:val="40"/>
        </w:rPr>
        <w:t xml:space="preserve"> </w:t>
      </w:r>
      <w:r>
        <w:t>de</w:t>
      </w:r>
      <w:r>
        <w:rPr>
          <w:spacing w:val="40"/>
        </w:rPr>
        <w:t xml:space="preserve"> </w:t>
      </w:r>
      <w:r>
        <w:t>integridade,</w:t>
      </w:r>
      <w:r>
        <w:rPr>
          <w:spacing w:val="40"/>
        </w:rPr>
        <w:t xml:space="preserve"> </w:t>
      </w:r>
      <w:r>
        <w:t>conforme normas e orientações dos órgãos de controle.</w:t>
      </w:r>
    </w:p>
    <w:p w14:paraId="6D571DAF" w14:textId="77777777" w:rsidR="00E21B3E" w:rsidRDefault="003C2509" w:rsidP="00405110">
      <w:pPr>
        <w:pStyle w:val="PargrafodaLista"/>
        <w:numPr>
          <w:ilvl w:val="2"/>
          <w:numId w:val="57"/>
        </w:numPr>
        <w:tabs>
          <w:tab w:val="left" w:pos="1989"/>
        </w:tabs>
        <w:spacing w:line="360" w:lineRule="auto"/>
        <w:ind w:left="1276" w:right="137" w:firstLine="0"/>
      </w:pPr>
      <w:r>
        <w:t>Na</w:t>
      </w:r>
      <w:r>
        <w:rPr>
          <w:spacing w:val="-5"/>
        </w:rPr>
        <w:t xml:space="preserve"> </w:t>
      </w:r>
      <w:r>
        <w:t>aplicação</w:t>
      </w:r>
      <w:r>
        <w:rPr>
          <w:spacing w:val="-5"/>
        </w:rPr>
        <w:t xml:space="preserve"> </w:t>
      </w:r>
      <w:r>
        <w:t>da</w:t>
      </w:r>
      <w:r>
        <w:rPr>
          <w:spacing w:val="-5"/>
        </w:rPr>
        <w:t xml:space="preserve"> </w:t>
      </w:r>
      <w:r>
        <w:t>sanção</w:t>
      </w:r>
      <w:r>
        <w:rPr>
          <w:spacing w:val="-5"/>
        </w:rPr>
        <w:t xml:space="preserve"> </w:t>
      </w:r>
      <w:r>
        <w:t>de</w:t>
      </w:r>
      <w:r>
        <w:rPr>
          <w:spacing w:val="-5"/>
        </w:rPr>
        <w:t xml:space="preserve"> </w:t>
      </w:r>
      <w:r>
        <w:t>multa,</w:t>
      </w:r>
      <w:r>
        <w:rPr>
          <w:spacing w:val="-7"/>
        </w:rPr>
        <w:t xml:space="preserve"> </w:t>
      </w:r>
      <w:r>
        <w:t>será</w:t>
      </w:r>
      <w:r>
        <w:rPr>
          <w:spacing w:val="-5"/>
        </w:rPr>
        <w:t xml:space="preserve"> </w:t>
      </w:r>
      <w:r>
        <w:t>facultada</w:t>
      </w:r>
      <w:r>
        <w:rPr>
          <w:spacing w:val="-5"/>
        </w:rPr>
        <w:t xml:space="preserve"> </w:t>
      </w:r>
      <w:r>
        <w:t>a</w:t>
      </w:r>
      <w:r>
        <w:rPr>
          <w:spacing w:val="-5"/>
        </w:rPr>
        <w:t xml:space="preserve"> </w:t>
      </w:r>
      <w:r>
        <w:t>defesa</w:t>
      </w:r>
      <w:r>
        <w:rPr>
          <w:spacing w:val="-5"/>
        </w:rPr>
        <w:t xml:space="preserve"> </w:t>
      </w:r>
      <w:r>
        <w:t>do</w:t>
      </w:r>
      <w:r>
        <w:rPr>
          <w:spacing w:val="-5"/>
        </w:rPr>
        <w:t xml:space="preserve"> </w:t>
      </w:r>
      <w:r>
        <w:t>interessado</w:t>
      </w:r>
      <w:r>
        <w:rPr>
          <w:spacing w:val="-5"/>
        </w:rPr>
        <w:t xml:space="preserve"> </w:t>
      </w:r>
      <w:r>
        <w:t>no</w:t>
      </w:r>
      <w:r>
        <w:rPr>
          <w:spacing w:val="-5"/>
        </w:rPr>
        <w:t xml:space="preserve"> </w:t>
      </w:r>
      <w:r>
        <w:t>prazo</w:t>
      </w:r>
      <w:r>
        <w:rPr>
          <w:spacing w:val="-5"/>
        </w:rPr>
        <w:t xml:space="preserve"> </w:t>
      </w:r>
      <w:r>
        <w:t>de 15 (quinze) dias úteis, contado da data de sua intimação.</w:t>
      </w:r>
    </w:p>
    <w:p w14:paraId="421AA674" w14:textId="77777777" w:rsidR="00E21B3E" w:rsidRDefault="003C2509" w:rsidP="00405110">
      <w:pPr>
        <w:pStyle w:val="PargrafodaLista"/>
        <w:numPr>
          <w:ilvl w:val="2"/>
          <w:numId w:val="57"/>
        </w:numPr>
        <w:tabs>
          <w:tab w:val="left" w:pos="2027"/>
        </w:tabs>
        <w:spacing w:line="360" w:lineRule="auto"/>
        <w:ind w:left="1276" w:right="139" w:firstLine="0"/>
      </w:pPr>
      <w:r>
        <w:t>A aplicação das sanções de impedimento de licitar e contratar e,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3708EEE" w14:textId="77777777" w:rsidR="00E21B3E" w:rsidRDefault="003C2509" w:rsidP="00A419CB">
      <w:pPr>
        <w:pStyle w:val="PargrafodaLista"/>
        <w:numPr>
          <w:ilvl w:val="3"/>
          <w:numId w:val="57"/>
        </w:numPr>
        <w:tabs>
          <w:tab w:val="left" w:pos="1985"/>
        </w:tabs>
        <w:spacing w:line="360" w:lineRule="auto"/>
        <w:ind w:left="1985" w:right="139" w:firstLine="0"/>
      </w:pPr>
      <w:r>
        <w:t>Na hipótese de deferimento de pedido de produção de novas provas ou de juntada de provas julgadas indispensáveis pela comissão, o licitante ou o contratado poderá</w:t>
      </w:r>
      <w:r>
        <w:rPr>
          <w:spacing w:val="-13"/>
        </w:rPr>
        <w:t xml:space="preserve"> </w:t>
      </w:r>
      <w:r>
        <w:t>apresentar</w:t>
      </w:r>
      <w:r>
        <w:rPr>
          <w:spacing w:val="-12"/>
        </w:rPr>
        <w:t xml:space="preserve"> </w:t>
      </w:r>
      <w:r>
        <w:t>alegações</w:t>
      </w:r>
      <w:r>
        <w:rPr>
          <w:spacing w:val="-12"/>
        </w:rPr>
        <w:t xml:space="preserve"> </w:t>
      </w:r>
      <w:r>
        <w:t>finais</w:t>
      </w:r>
      <w:r>
        <w:rPr>
          <w:spacing w:val="-12"/>
        </w:rPr>
        <w:t xml:space="preserve"> </w:t>
      </w:r>
      <w:r>
        <w:t>no</w:t>
      </w:r>
      <w:r>
        <w:rPr>
          <w:spacing w:val="-12"/>
        </w:rPr>
        <w:t xml:space="preserve"> </w:t>
      </w:r>
      <w:r>
        <w:t>prazo</w:t>
      </w:r>
      <w:r>
        <w:rPr>
          <w:spacing w:val="-12"/>
        </w:rPr>
        <w:t xml:space="preserve"> </w:t>
      </w:r>
      <w:r>
        <w:t>de</w:t>
      </w:r>
      <w:r>
        <w:rPr>
          <w:spacing w:val="-12"/>
        </w:rPr>
        <w:t xml:space="preserve"> </w:t>
      </w:r>
      <w:r>
        <w:t>15</w:t>
      </w:r>
      <w:r>
        <w:rPr>
          <w:spacing w:val="-12"/>
        </w:rPr>
        <w:t xml:space="preserve"> </w:t>
      </w:r>
      <w:r>
        <w:t>(quinze)</w:t>
      </w:r>
      <w:r>
        <w:rPr>
          <w:spacing w:val="-12"/>
        </w:rPr>
        <w:t xml:space="preserve"> </w:t>
      </w:r>
      <w:r>
        <w:t>dias</w:t>
      </w:r>
      <w:r>
        <w:rPr>
          <w:spacing w:val="-13"/>
        </w:rPr>
        <w:t xml:space="preserve"> </w:t>
      </w:r>
      <w:r>
        <w:t>úteis,</w:t>
      </w:r>
      <w:r>
        <w:rPr>
          <w:spacing w:val="-12"/>
        </w:rPr>
        <w:t xml:space="preserve"> </w:t>
      </w:r>
      <w:r>
        <w:t>contado</w:t>
      </w:r>
      <w:r>
        <w:rPr>
          <w:spacing w:val="-12"/>
        </w:rPr>
        <w:t xml:space="preserve"> </w:t>
      </w:r>
      <w:r>
        <w:t>da</w:t>
      </w:r>
      <w:r>
        <w:rPr>
          <w:spacing w:val="-12"/>
        </w:rPr>
        <w:t xml:space="preserve"> </w:t>
      </w:r>
      <w:r>
        <w:t>data da intimação.</w:t>
      </w:r>
    </w:p>
    <w:p w14:paraId="6027EB51" w14:textId="77777777" w:rsidR="00E21B3E" w:rsidRDefault="003C2509" w:rsidP="00A419CB">
      <w:pPr>
        <w:pStyle w:val="PargrafodaLista"/>
        <w:numPr>
          <w:ilvl w:val="3"/>
          <w:numId w:val="57"/>
        </w:numPr>
        <w:tabs>
          <w:tab w:val="left" w:pos="1985"/>
        </w:tabs>
        <w:spacing w:line="360" w:lineRule="auto"/>
        <w:ind w:left="1985" w:right="143" w:firstLine="0"/>
      </w:pPr>
      <w:r>
        <w:t>Serão indeferidas pela comissão, mediante decisão fundamentada, provas ilícitas, impertinentes, desnecessárias, protelatórias ou intempestivas.</w:t>
      </w:r>
    </w:p>
    <w:p w14:paraId="767B7EBB" w14:textId="77777777" w:rsidR="00E21B3E" w:rsidRDefault="00E21B3E">
      <w:pPr>
        <w:pStyle w:val="Corpodetexto"/>
        <w:spacing w:before="126"/>
        <w:ind w:left="0"/>
        <w:jc w:val="left"/>
      </w:pPr>
    </w:p>
    <w:p w14:paraId="7AB9B2E2" w14:textId="77777777" w:rsidR="00E21B3E" w:rsidRDefault="003C2509" w:rsidP="00405110">
      <w:pPr>
        <w:pStyle w:val="Ttulo1"/>
        <w:numPr>
          <w:ilvl w:val="0"/>
          <w:numId w:val="57"/>
        </w:numPr>
        <w:tabs>
          <w:tab w:val="left" w:pos="500"/>
        </w:tabs>
        <w:spacing w:line="360" w:lineRule="auto"/>
        <w:ind w:left="500" w:hanging="357"/>
      </w:pPr>
      <w:r>
        <w:t>DA</w:t>
      </w:r>
      <w:r>
        <w:rPr>
          <w:spacing w:val="-6"/>
        </w:rPr>
        <w:t xml:space="preserve"> </w:t>
      </w:r>
      <w:r>
        <w:t>IMPUGNAÇÃO</w:t>
      </w:r>
      <w:r>
        <w:rPr>
          <w:spacing w:val="-3"/>
        </w:rPr>
        <w:t xml:space="preserve"> </w:t>
      </w:r>
      <w:r>
        <w:t>AO</w:t>
      </w:r>
      <w:r>
        <w:rPr>
          <w:spacing w:val="-6"/>
        </w:rPr>
        <w:t xml:space="preserve"> </w:t>
      </w:r>
      <w:r>
        <w:t>EDITAL</w:t>
      </w:r>
      <w:r>
        <w:rPr>
          <w:spacing w:val="-2"/>
        </w:rPr>
        <w:t xml:space="preserve"> </w:t>
      </w:r>
      <w:r>
        <w:t>E</w:t>
      </w:r>
      <w:r>
        <w:rPr>
          <w:spacing w:val="-4"/>
        </w:rPr>
        <w:t xml:space="preserve"> </w:t>
      </w:r>
      <w:r>
        <w:t>DO</w:t>
      </w:r>
      <w:r>
        <w:rPr>
          <w:spacing w:val="-3"/>
        </w:rPr>
        <w:t xml:space="preserve"> </w:t>
      </w:r>
      <w:r>
        <w:t>PEDIDO</w:t>
      </w:r>
      <w:r>
        <w:rPr>
          <w:spacing w:val="-7"/>
        </w:rPr>
        <w:t xml:space="preserve"> </w:t>
      </w:r>
      <w:r>
        <w:t>DE</w:t>
      </w:r>
      <w:r>
        <w:rPr>
          <w:spacing w:val="-3"/>
        </w:rPr>
        <w:t xml:space="preserve"> </w:t>
      </w:r>
      <w:r>
        <w:rPr>
          <w:spacing w:val="-2"/>
        </w:rPr>
        <w:t>ESCLARECIMENTO</w:t>
      </w:r>
    </w:p>
    <w:p w14:paraId="4110781F" w14:textId="77777777" w:rsidR="00E21B3E" w:rsidRDefault="003C2509" w:rsidP="00A419CB">
      <w:pPr>
        <w:pStyle w:val="PargrafodaLista"/>
        <w:numPr>
          <w:ilvl w:val="1"/>
          <w:numId w:val="57"/>
        </w:numPr>
        <w:tabs>
          <w:tab w:val="left" w:pos="1277"/>
        </w:tabs>
        <w:spacing w:before="128" w:line="276" w:lineRule="auto"/>
        <w:ind w:right="134" w:firstLine="0"/>
      </w:pPr>
      <w:r>
        <w:t>É facultada a qualquer interessado a apresentação de impugnações e requerimentos de esclarecimentos sobre o ato convocatório da Concorrência e seus Anexos, desde que seja protocolado no prazo máximo de 3 (três) dias úteis anteriores à data fixada para abertura da sessão pública.</w:t>
      </w:r>
    </w:p>
    <w:p w14:paraId="2FDD0605" w14:textId="77777777" w:rsidR="00E21B3E" w:rsidRDefault="003C2509" w:rsidP="00A419CB">
      <w:pPr>
        <w:pStyle w:val="PargrafodaLista"/>
        <w:numPr>
          <w:ilvl w:val="1"/>
          <w:numId w:val="57"/>
        </w:numPr>
        <w:tabs>
          <w:tab w:val="left" w:pos="1237"/>
        </w:tabs>
        <w:spacing w:before="1" w:line="276" w:lineRule="auto"/>
        <w:ind w:right="138" w:firstLine="0"/>
      </w:pPr>
      <w:r>
        <w:t>O</w:t>
      </w:r>
      <w:r>
        <w:rPr>
          <w:spacing w:val="-11"/>
        </w:rPr>
        <w:t xml:space="preserve"> </w:t>
      </w:r>
      <w:r>
        <w:t>requerimento</w:t>
      </w:r>
      <w:r>
        <w:rPr>
          <w:spacing w:val="-11"/>
        </w:rPr>
        <w:t xml:space="preserve"> </w:t>
      </w:r>
      <w:r>
        <w:t>pode</w:t>
      </w:r>
      <w:r>
        <w:rPr>
          <w:spacing w:val="-11"/>
        </w:rPr>
        <w:t xml:space="preserve"> </w:t>
      </w:r>
      <w:r>
        <w:t>envolver,</w:t>
      </w:r>
      <w:r>
        <w:rPr>
          <w:spacing w:val="-13"/>
        </w:rPr>
        <w:t xml:space="preserve"> </w:t>
      </w:r>
      <w:r>
        <w:t>inclusive,</w:t>
      </w:r>
      <w:r>
        <w:rPr>
          <w:spacing w:val="-12"/>
        </w:rPr>
        <w:t xml:space="preserve"> </w:t>
      </w:r>
      <w:r>
        <w:t>a</w:t>
      </w:r>
      <w:r>
        <w:rPr>
          <w:spacing w:val="-10"/>
        </w:rPr>
        <w:t xml:space="preserve"> </w:t>
      </w:r>
      <w:r>
        <w:t>solicitação</w:t>
      </w:r>
      <w:r>
        <w:rPr>
          <w:spacing w:val="-10"/>
        </w:rPr>
        <w:t xml:space="preserve"> </w:t>
      </w:r>
      <w:r>
        <w:t>de</w:t>
      </w:r>
      <w:r>
        <w:rPr>
          <w:spacing w:val="-11"/>
        </w:rPr>
        <w:t xml:space="preserve"> </w:t>
      </w:r>
      <w:r>
        <w:t>cópias</w:t>
      </w:r>
      <w:r>
        <w:rPr>
          <w:spacing w:val="-10"/>
        </w:rPr>
        <w:t xml:space="preserve"> </w:t>
      </w:r>
      <w:r>
        <w:t>da</w:t>
      </w:r>
      <w:r>
        <w:rPr>
          <w:spacing w:val="-11"/>
        </w:rPr>
        <w:t xml:space="preserve"> </w:t>
      </w:r>
      <w:r>
        <w:t>legislação</w:t>
      </w:r>
      <w:r>
        <w:rPr>
          <w:spacing w:val="-12"/>
        </w:rPr>
        <w:t xml:space="preserve"> </w:t>
      </w:r>
      <w:r>
        <w:t xml:space="preserve">disciplinadora do procedimento, mediante pagamento, neste caso, de taxa para cobrir o </w:t>
      </w:r>
      <w:r>
        <w:lastRenderedPageBreak/>
        <w:t xml:space="preserve">custo de reprodução </w:t>
      </w:r>
      <w:r>
        <w:rPr>
          <w:spacing w:val="-2"/>
        </w:rPr>
        <w:t>gráfica.</w:t>
      </w:r>
    </w:p>
    <w:p w14:paraId="4D3CAF9A" w14:textId="56BA67B0" w:rsidR="00E21B3E" w:rsidRDefault="003C2509" w:rsidP="00A419CB">
      <w:pPr>
        <w:pStyle w:val="PargrafodaLista"/>
        <w:numPr>
          <w:ilvl w:val="1"/>
          <w:numId w:val="57"/>
        </w:numPr>
        <w:tabs>
          <w:tab w:val="left" w:pos="1284"/>
        </w:tabs>
        <w:spacing w:before="180" w:line="276" w:lineRule="auto"/>
        <w:ind w:right="134" w:firstLine="0"/>
      </w:pPr>
      <w:r>
        <w:t xml:space="preserve">O requerimento deverá ser formalizado mediante a apresentação de solicitação formal escrita dirigida ao </w:t>
      </w:r>
      <w:r w:rsidR="00D36168">
        <w:t>Comissão de Contratação</w:t>
      </w:r>
      <w:r>
        <w:t>, devidamente protocolado n</w:t>
      </w:r>
      <w:r w:rsidR="00010306">
        <w:t>a Secretaria Adjunta de compras e licitações</w:t>
      </w:r>
      <w:r>
        <w:t xml:space="preserve">, sito a </w:t>
      </w:r>
      <w:r w:rsidR="00010306">
        <w:t>Praça Tiradentes, s/n</w:t>
      </w:r>
      <w:r>
        <w:t xml:space="preserve">, centro, </w:t>
      </w:r>
      <w:r w:rsidR="00E16A1B">
        <w:t>CABO FRIO</w:t>
      </w:r>
      <w:r>
        <w:t>/R</w:t>
      </w:r>
      <w:r w:rsidR="00AC74DC">
        <w:t>J</w:t>
      </w:r>
      <w:r>
        <w:t>, durante o horário normal de expediente,</w:t>
      </w:r>
      <w:r w:rsidR="00010306">
        <w:t xml:space="preserve"> </w:t>
      </w:r>
      <w:r>
        <w:t>das 08h às 12h e das 13h</w:t>
      </w:r>
      <w:r w:rsidR="006043F8">
        <w:t>0</w:t>
      </w:r>
      <w:r>
        <w:t>0 às 17h</w:t>
      </w:r>
      <w:r w:rsidR="006043F8">
        <w:t>0</w:t>
      </w:r>
      <w:r>
        <w:t xml:space="preserve">0, ou de forma eletrônica, pelo e-mail </w:t>
      </w:r>
      <w:hyperlink r:id="rId37" w:history="1">
        <w:r w:rsidR="006043F8" w:rsidRPr="00010306">
          <w:rPr>
            <w:rStyle w:val="Hyperlink"/>
            <w:spacing w:val="-2"/>
          </w:rPr>
          <w:t xml:space="preserve">compraselicitacoes@cabofrio.rj.gov.br </w:t>
        </w:r>
      </w:hyperlink>
    </w:p>
    <w:p w14:paraId="2C299338" w14:textId="77777777" w:rsidR="00E21B3E" w:rsidRDefault="003C2509" w:rsidP="00A419CB">
      <w:pPr>
        <w:pStyle w:val="PargrafodaLista"/>
        <w:numPr>
          <w:ilvl w:val="1"/>
          <w:numId w:val="57"/>
        </w:numPr>
        <w:tabs>
          <w:tab w:val="left" w:pos="1237"/>
        </w:tabs>
        <w:spacing w:line="276" w:lineRule="auto"/>
        <w:ind w:right="134" w:firstLine="0"/>
      </w:pPr>
      <w:r>
        <w:t>Os</w:t>
      </w:r>
      <w:r>
        <w:rPr>
          <w:spacing w:val="-9"/>
        </w:rPr>
        <w:t xml:space="preserve"> </w:t>
      </w:r>
      <w:r>
        <w:t>esclarecimentos</w:t>
      </w:r>
      <w:r>
        <w:rPr>
          <w:spacing w:val="-11"/>
        </w:rPr>
        <w:t xml:space="preserve"> </w:t>
      </w:r>
      <w:r>
        <w:t>e</w:t>
      </w:r>
      <w:r>
        <w:rPr>
          <w:spacing w:val="-10"/>
        </w:rPr>
        <w:t xml:space="preserve"> </w:t>
      </w:r>
      <w:r>
        <w:t>impugnações</w:t>
      </w:r>
      <w:r>
        <w:rPr>
          <w:spacing w:val="-11"/>
        </w:rPr>
        <w:t xml:space="preserve"> </w:t>
      </w:r>
      <w:r>
        <w:t>deverão</w:t>
      </w:r>
      <w:r>
        <w:rPr>
          <w:spacing w:val="-10"/>
        </w:rPr>
        <w:t xml:space="preserve"> </w:t>
      </w:r>
      <w:r>
        <w:t>ser</w:t>
      </w:r>
      <w:r>
        <w:rPr>
          <w:spacing w:val="-10"/>
        </w:rPr>
        <w:t xml:space="preserve"> </w:t>
      </w:r>
      <w:r>
        <w:t>prestados</w:t>
      </w:r>
      <w:r>
        <w:rPr>
          <w:spacing w:val="-9"/>
        </w:rPr>
        <w:t xml:space="preserve"> </w:t>
      </w:r>
      <w:r>
        <w:t>no</w:t>
      </w:r>
      <w:r>
        <w:rPr>
          <w:spacing w:val="-10"/>
        </w:rPr>
        <w:t xml:space="preserve"> </w:t>
      </w:r>
      <w:r>
        <w:t>prazo</w:t>
      </w:r>
      <w:r>
        <w:rPr>
          <w:spacing w:val="-11"/>
        </w:rPr>
        <w:t xml:space="preserve"> </w:t>
      </w:r>
      <w:r>
        <w:t>de</w:t>
      </w:r>
      <w:r>
        <w:rPr>
          <w:spacing w:val="-10"/>
        </w:rPr>
        <w:t xml:space="preserve"> </w:t>
      </w:r>
      <w:r>
        <w:t>até</w:t>
      </w:r>
      <w:r>
        <w:rPr>
          <w:spacing w:val="-10"/>
        </w:rPr>
        <w:t xml:space="preserve"> </w:t>
      </w:r>
      <w:r>
        <w:t>2</w:t>
      </w:r>
      <w:r>
        <w:rPr>
          <w:spacing w:val="-10"/>
        </w:rPr>
        <w:t xml:space="preserve"> </w:t>
      </w:r>
      <w:r>
        <w:t>(dois)</w:t>
      </w:r>
      <w:r>
        <w:rPr>
          <w:spacing w:val="-10"/>
        </w:rPr>
        <w:t xml:space="preserve"> </w:t>
      </w:r>
      <w:r>
        <w:t>dias</w:t>
      </w:r>
      <w:r>
        <w:rPr>
          <w:spacing w:val="-9"/>
        </w:rPr>
        <w:t xml:space="preserve"> </w:t>
      </w:r>
      <w:r>
        <w:t>úteis, a contar do recebimento do requerimento da solicitação por parte da autoridade subscritora do Edital,</w:t>
      </w:r>
      <w:r>
        <w:rPr>
          <w:spacing w:val="-10"/>
        </w:rPr>
        <w:t xml:space="preserve"> </w:t>
      </w:r>
      <w:r>
        <w:t>passando</w:t>
      </w:r>
      <w:r>
        <w:rPr>
          <w:spacing w:val="-7"/>
        </w:rPr>
        <w:t xml:space="preserve"> </w:t>
      </w:r>
      <w:r>
        <w:t>eles</w:t>
      </w:r>
      <w:r>
        <w:rPr>
          <w:spacing w:val="-7"/>
        </w:rPr>
        <w:t xml:space="preserve"> </w:t>
      </w:r>
      <w:r>
        <w:t>a</w:t>
      </w:r>
      <w:r>
        <w:rPr>
          <w:spacing w:val="-10"/>
        </w:rPr>
        <w:t xml:space="preserve"> </w:t>
      </w:r>
      <w:r>
        <w:t>integrar,</w:t>
      </w:r>
      <w:r>
        <w:rPr>
          <w:spacing w:val="-8"/>
        </w:rPr>
        <w:t xml:space="preserve"> </w:t>
      </w:r>
      <w:r>
        <w:t>juntamente</w:t>
      </w:r>
      <w:r>
        <w:rPr>
          <w:spacing w:val="-10"/>
        </w:rPr>
        <w:t xml:space="preserve"> </w:t>
      </w:r>
      <w:r>
        <w:t>com</w:t>
      </w:r>
      <w:r>
        <w:rPr>
          <w:spacing w:val="-7"/>
        </w:rPr>
        <w:t xml:space="preserve"> </w:t>
      </w:r>
      <w:r>
        <w:t>o</w:t>
      </w:r>
      <w:r>
        <w:rPr>
          <w:spacing w:val="-7"/>
        </w:rPr>
        <w:t xml:space="preserve"> </w:t>
      </w:r>
      <w:r>
        <w:t>requerimento</w:t>
      </w:r>
      <w:r>
        <w:rPr>
          <w:spacing w:val="-7"/>
        </w:rPr>
        <w:t xml:space="preserve"> </w:t>
      </w:r>
      <w:r>
        <w:t>que</w:t>
      </w:r>
      <w:r>
        <w:rPr>
          <w:spacing w:val="-7"/>
        </w:rPr>
        <w:t xml:space="preserve"> </w:t>
      </w:r>
      <w:r>
        <w:t>lhes</w:t>
      </w:r>
      <w:r>
        <w:rPr>
          <w:spacing w:val="-7"/>
        </w:rPr>
        <w:t xml:space="preserve"> </w:t>
      </w:r>
      <w:r>
        <w:t>deu</w:t>
      </w:r>
      <w:r>
        <w:rPr>
          <w:spacing w:val="-10"/>
        </w:rPr>
        <w:t xml:space="preserve"> </w:t>
      </w:r>
      <w:r>
        <w:t>origem,</w:t>
      </w:r>
      <w:r>
        <w:rPr>
          <w:spacing w:val="-7"/>
        </w:rPr>
        <w:t xml:space="preserve"> </w:t>
      </w:r>
      <w:r>
        <w:t>os</w:t>
      </w:r>
      <w:r>
        <w:rPr>
          <w:spacing w:val="-7"/>
        </w:rPr>
        <w:t xml:space="preserve"> </w:t>
      </w:r>
      <w:r>
        <w:t>autos</w:t>
      </w:r>
      <w:r>
        <w:rPr>
          <w:spacing w:val="-7"/>
        </w:rPr>
        <w:t xml:space="preserve"> </w:t>
      </w:r>
      <w:r>
        <w:t xml:space="preserve">do </w:t>
      </w:r>
      <w:r>
        <w:rPr>
          <w:spacing w:val="-2"/>
        </w:rPr>
        <w:t>processo.</w:t>
      </w:r>
    </w:p>
    <w:p w14:paraId="520190E0" w14:textId="77777777" w:rsidR="00E21B3E" w:rsidRDefault="003C2509" w:rsidP="00A419CB">
      <w:pPr>
        <w:pStyle w:val="PargrafodaLista"/>
        <w:numPr>
          <w:ilvl w:val="1"/>
          <w:numId w:val="57"/>
        </w:numPr>
        <w:tabs>
          <w:tab w:val="left" w:pos="1299"/>
        </w:tabs>
        <w:spacing w:line="276" w:lineRule="auto"/>
        <w:ind w:right="138" w:firstLine="0"/>
      </w:pPr>
      <w:r>
        <w:t>As questões formuladas que forem de interesse geral, bem como as respostas, serão divulgadas para todos os que retiraram o Edital, resguardando-se o sigilo quanto à identificação da empresa consulente.</w:t>
      </w:r>
    </w:p>
    <w:p w14:paraId="211FD0CC" w14:textId="77777777" w:rsidR="00E21B3E" w:rsidRDefault="003C2509" w:rsidP="00A419CB">
      <w:pPr>
        <w:pStyle w:val="PargrafodaLista"/>
        <w:numPr>
          <w:ilvl w:val="1"/>
          <w:numId w:val="57"/>
        </w:numPr>
        <w:tabs>
          <w:tab w:val="left" w:pos="1249"/>
        </w:tabs>
        <w:spacing w:line="276" w:lineRule="auto"/>
        <w:ind w:right="143" w:firstLine="0"/>
      </w:pPr>
      <w:r>
        <w:t>As respostas aos pedidos e</w:t>
      </w:r>
      <w:r>
        <w:rPr>
          <w:spacing w:val="-1"/>
        </w:rPr>
        <w:t xml:space="preserve"> </w:t>
      </w:r>
      <w:r>
        <w:t>esclarecimentos</w:t>
      </w:r>
      <w:r>
        <w:rPr>
          <w:spacing w:val="-1"/>
        </w:rPr>
        <w:t xml:space="preserve"> </w:t>
      </w:r>
      <w:r>
        <w:t xml:space="preserve">serão divulgadas </w:t>
      </w:r>
      <w:r w:rsidR="00067431">
        <w:t>no Portal da Transparência</w:t>
      </w:r>
      <w:r>
        <w:rPr>
          <w:spacing w:val="-1"/>
        </w:rPr>
        <w:t xml:space="preserve"> </w:t>
      </w:r>
      <w:r>
        <w:t>e</w:t>
      </w:r>
      <w:r>
        <w:rPr>
          <w:spacing w:val="-1"/>
        </w:rPr>
        <w:t xml:space="preserve"> </w:t>
      </w:r>
      <w:r>
        <w:t>vincularão aos participantes e a Administração.</w:t>
      </w:r>
    </w:p>
    <w:p w14:paraId="19DC21C9" w14:textId="77777777" w:rsidR="00A419CB" w:rsidRDefault="00A419CB" w:rsidP="00A419CB">
      <w:pPr>
        <w:pStyle w:val="PargrafodaLista"/>
        <w:tabs>
          <w:tab w:val="left" w:pos="1249"/>
        </w:tabs>
        <w:spacing w:line="276" w:lineRule="auto"/>
        <w:ind w:left="1449" w:right="143"/>
      </w:pPr>
    </w:p>
    <w:p w14:paraId="15364692" w14:textId="77777777" w:rsidR="00E21B3E" w:rsidRDefault="003C2509" w:rsidP="00A770ED">
      <w:pPr>
        <w:pStyle w:val="Ttulo1"/>
        <w:numPr>
          <w:ilvl w:val="0"/>
          <w:numId w:val="57"/>
        </w:numPr>
        <w:tabs>
          <w:tab w:val="left" w:pos="500"/>
        </w:tabs>
        <w:ind w:left="500" w:hanging="357"/>
      </w:pPr>
      <w:r>
        <w:t>DA</w:t>
      </w:r>
      <w:r>
        <w:rPr>
          <w:spacing w:val="-1"/>
        </w:rPr>
        <w:t xml:space="preserve"> </w:t>
      </w:r>
      <w:r>
        <w:t>FRAUDE</w:t>
      </w:r>
      <w:r>
        <w:rPr>
          <w:spacing w:val="-1"/>
        </w:rPr>
        <w:t xml:space="preserve"> </w:t>
      </w:r>
      <w:r>
        <w:t>E</w:t>
      </w:r>
      <w:r>
        <w:rPr>
          <w:spacing w:val="-1"/>
        </w:rPr>
        <w:t xml:space="preserve"> </w:t>
      </w:r>
      <w:r>
        <w:t>DA</w:t>
      </w:r>
      <w:r>
        <w:rPr>
          <w:spacing w:val="-3"/>
        </w:rPr>
        <w:t xml:space="preserve"> </w:t>
      </w:r>
      <w:r>
        <w:rPr>
          <w:spacing w:val="-2"/>
        </w:rPr>
        <w:t>CORRUPÇÃO</w:t>
      </w:r>
    </w:p>
    <w:p w14:paraId="5E3E1612" w14:textId="77777777" w:rsidR="00E21B3E" w:rsidRDefault="003C2509" w:rsidP="00A419CB">
      <w:pPr>
        <w:pStyle w:val="PargrafodaLista"/>
        <w:numPr>
          <w:ilvl w:val="1"/>
          <w:numId w:val="57"/>
        </w:numPr>
        <w:tabs>
          <w:tab w:val="left" w:pos="1287"/>
        </w:tabs>
        <w:spacing w:before="131" w:line="276" w:lineRule="auto"/>
        <w:ind w:right="141" w:firstLine="0"/>
      </w:pPr>
      <w: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0EE191E0" w14:textId="77777777" w:rsidR="00E21B3E" w:rsidRDefault="003C2509" w:rsidP="00A419CB">
      <w:pPr>
        <w:pStyle w:val="PargrafodaLista"/>
        <w:numPr>
          <w:ilvl w:val="2"/>
          <w:numId w:val="57"/>
        </w:numPr>
        <w:tabs>
          <w:tab w:val="left" w:pos="1992"/>
        </w:tabs>
        <w:spacing w:line="276" w:lineRule="auto"/>
        <w:ind w:left="1992" w:hanging="716"/>
      </w:pPr>
      <w:r>
        <w:t>Para</w:t>
      </w:r>
      <w:r>
        <w:rPr>
          <w:spacing w:val="-8"/>
        </w:rPr>
        <w:t xml:space="preserve"> </w:t>
      </w:r>
      <w:r>
        <w:t>os</w:t>
      </w:r>
      <w:r>
        <w:rPr>
          <w:spacing w:val="-3"/>
        </w:rPr>
        <w:t xml:space="preserve"> </w:t>
      </w:r>
      <w:r>
        <w:t>propósitos</w:t>
      </w:r>
      <w:r>
        <w:rPr>
          <w:spacing w:val="-3"/>
        </w:rPr>
        <w:t xml:space="preserve"> </w:t>
      </w:r>
      <w:r>
        <w:t>deste</w:t>
      </w:r>
      <w:r>
        <w:rPr>
          <w:spacing w:val="-4"/>
        </w:rPr>
        <w:t xml:space="preserve"> </w:t>
      </w:r>
      <w:r>
        <w:t>item,</w:t>
      </w:r>
      <w:r>
        <w:rPr>
          <w:spacing w:val="-5"/>
        </w:rPr>
        <w:t xml:space="preserve"> </w:t>
      </w:r>
      <w:r>
        <w:t>definem-se</w:t>
      </w:r>
      <w:r>
        <w:rPr>
          <w:spacing w:val="-4"/>
        </w:rPr>
        <w:t xml:space="preserve"> </w:t>
      </w:r>
      <w:r>
        <w:t>as</w:t>
      </w:r>
      <w:r>
        <w:rPr>
          <w:spacing w:val="-3"/>
        </w:rPr>
        <w:t xml:space="preserve"> </w:t>
      </w:r>
      <w:r>
        <w:t>seguintes</w:t>
      </w:r>
      <w:r>
        <w:rPr>
          <w:spacing w:val="-3"/>
        </w:rPr>
        <w:t xml:space="preserve"> </w:t>
      </w:r>
      <w:r>
        <w:rPr>
          <w:spacing w:val="-2"/>
        </w:rPr>
        <w:t>práticas:</w:t>
      </w:r>
    </w:p>
    <w:p w14:paraId="7EA5EFF9" w14:textId="77777777" w:rsidR="00E21B3E" w:rsidRDefault="003C2509" w:rsidP="00A419CB">
      <w:pPr>
        <w:pStyle w:val="PargrafodaLista"/>
        <w:numPr>
          <w:ilvl w:val="0"/>
          <w:numId w:val="7"/>
        </w:numPr>
        <w:tabs>
          <w:tab w:val="left" w:pos="2126"/>
          <w:tab w:val="left" w:pos="2128"/>
        </w:tabs>
        <w:spacing w:before="129" w:line="276" w:lineRule="auto"/>
        <w:ind w:right="140"/>
      </w:pPr>
      <w:r>
        <w:t>“Prática corrupta”: oferecer, dar, receber ou solicitar, direta ou indiretamente, qualquer vantagem com o objetivo de influenciar a ação de servidor público no processo de licitação ou na execução de contrato;</w:t>
      </w:r>
    </w:p>
    <w:p w14:paraId="3EF42D1A" w14:textId="77777777" w:rsidR="00E21B3E" w:rsidRDefault="003C2509" w:rsidP="00A419CB">
      <w:pPr>
        <w:pStyle w:val="PargrafodaLista"/>
        <w:numPr>
          <w:ilvl w:val="0"/>
          <w:numId w:val="7"/>
        </w:numPr>
        <w:tabs>
          <w:tab w:val="left" w:pos="2128"/>
        </w:tabs>
        <w:spacing w:before="1" w:line="276" w:lineRule="auto"/>
        <w:ind w:right="140"/>
      </w:pPr>
      <w:r>
        <w:t>“Prática fraudulenta”: a falsificação ou omissão dos fatos, com o objetivo de influenciar o processo de licitação ou de execução de contrato;</w:t>
      </w:r>
    </w:p>
    <w:p w14:paraId="38730BD9" w14:textId="77777777" w:rsidR="00E21B3E" w:rsidRDefault="003C2509" w:rsidP="00A419CB">
      <w:pPr>
        <w:pStyle w:val="PargrafodaLista"/>
        <w:numPr>
          <w:ilvl w:val="0"/>
          <w:numId w:val="7"/>
        </w:numPr>
        <w:tabs>
          <w:tab w:val="left" w:pos="2126"/>
          <w:tab w:val="left" w:pos="2128"/>
        </w:tabs>
        <w:spacing w:line="276" w:lineRule="auto"/>
        <w:ind w:right="140"/>
      </w:pPr>
      <w:r>
        <w:t>“Prática colusiva”: esquematizar ou estabelecer um acordo entre dois ou mais licitantes, com ou sem o conhecimento de representantes ou prepostos do órgão licitador, visando estabelecer preços em níveis artificiais e não-competitivos;</w:t>
      </w:r>
    </w:p>
    <w:p w14:paraId="309A4FA9" w14:textId="77777777" w:rsidR="00E21B3E" w:rsidRDefault="003C2509" w:rsidP="00A419CB">
      <w:pPr>
        <w:pStyle w:val="PargrafodaLista"/>
        <w:numPr>
          <w:ilvl w:val="0"/>
          <w:numId w:val="7"/>
        </w:numPr>
        <w:tabs>
          <w:tab w:val="left" w:pos="2126"/>
          <w:tab w:val="left" w:pos="2128"/>
        </w:tabs>
        <w:spacing w:line="276" w:lineRule="auto"/>
        <w:ind w:right="137"/>
      </w:pPr>
      <w:r>
        <w:t>“Prática coercitiva”: causar danos ou ameaçar causar dano, direta ou indiretamente, às pessoas ou sua propriedade, visando influenciar sua participação em um processo licitatório ou afetar a execução do contrato.</w:t>
      </w:r>
    </w:p>
    <w:p w14:paraId="2AEED957" w14:textId="77777777" w:rsidR="00E21B3E" w:rsidRDefault="003C2509" w:rsidP="00A419CB">
      <w:pPr>
        <w:pStyle w:val="PargrafodaLista"/>
        <w:numPr>
          <w:ilvl w:val="0"/>
          <w:numId w:val="7"/>
        </w:numPr>
        <w:tabs>
          <w:tab w:val="left" w:pos="2126"/>
          <w:tab w:val="left" w:pos="2128"/>
        </w:tabs>
        <w:spacing w:before="1" w:line="276" w:lineRule="auto"/>
        <w:ind w:right="135"/>
      </w:pPr>
      <w:r>
        <w:t>“Prática</w:t>
      </w:r>
      <w:r>
        <w:rPr>
          <w:spacing w:val="-2"/>
        </w:rPr>
        <w:t xml:space="preserve"> </w:t>
      </w:r>
      <w:r>
        <w:t>obstrutiva”:</w:t>
      </w:r>
      <w:r>
        <w:rPr>
          <w:spacing w:val="-1"/>
        </w:rPr>
        <w:t xml:space="preserve"> </w:t>
      </w:r>
      <w:r>
        <w:t>(i)</w:t>
      </w:r>
      <w:r>
        <w:rPr>
          <w:spacing w:val="-3"/>
        </w:rPr>
        <w:t xml:space="preserve"> </w:t>
      </w:r>
      <w:r>
        <w:t>destruir,</w:t>
      </w:r>
      <w:r>
        <w:rPr>
          <w:spacing w:val="-2"/>
        </w:rPr>
        <w:t xml:space="preserve"> </w:t>
      </w:r>
      <w:r>
        <w:t>falsificar,</w:t>
      </w:r>
      <w:r>
        <w:rPr>
          <w:spacing w:val="-2"/>
        </w:rPr>
        <w:t xml:space="preserve"> </w:t>
      </w:r>
      <w:r>
        <w:t>alterar</w:t>
      </w:r>
      <w:r>
        <w:rPr>
          <w:spacing w:val="-3"/>
        </w:rPr>
        <w:t xml:space="preserve"> </w:t>
      </w:r>
      <w:r>
        <w:t>ou ocultar</w:t>
      </w:r>
      <w:r>
        <w:rPr>
          <w:spacing w:val="-3"/>
        </w:rPr>
        <w:t xml:space="preserve"> </w:t>
      </w:r>
      <w:r>
        <w:t>provas em</w:t>
      </w:r>
      <w:r>
        <w:rPr>
          <w:spacing w:val="-1"/>
        </w:rPr>
        <w:t xml:space="preserve"> </w:t>
      </w:r>
      <w:r>
        <w:t>inspeções ou fazer declarações falsas aos representantes do organismo financeiro multilateral,</w:t>
      </w:r>
      <w:r>
        <w:rPr>
          <w:spacing w:val="-5"/>
        </w:rPr>
        <w:t xml:space="preserve"> </w:t>
      </w:r>
      <w:r>
        <w:t>com</w:t>
      </w:r>
      <w:r>
        <w:rPr>
          <w:spacing w:val="-4"/>
        </w:rPr>
        <w:t xml:space="preserve"> </w:t>
      </w:r>
      <w:r>
        <w:t>o</w:t>
      </w:r>
      <w:r>
        <w:rPr>
          <w:spacing w:val="-5"/>
        </w:rPr>
        <w:t xml:space="preserve"> </w:t>
      </w:r>
      <w:r>
        <w:t>objetivo</w:t>
      </w:r>
      <w:r>
        <w:rPr>
          <w:spacing w:val="-5"/>
        </w:rPr>
        <w:t xml:space="preserve"> </w:t>
      </w:r>
      <w:r>
        <w:t>de</w:t>
      </w:r>
      <w:r>
        <w:rPr>
          <w:spacing w:val="-5"/>
        </w:rPr>
        <w:t xml:space="preserve"> </w:t>
      </w:r>
      <w:r>
        <w:t>impedir</w:t>
      </w:r>
      <w:r>
        <w:rPr>
          <w:spacing w:val="-5"/>
        </w:rPr>
        <w:t xml:space="preserve"> </w:t>
      </w:r>
      <w:r>
        <w:t>materialmente</w:t>
      </w:r>
      <w:r>
        <w:rPr>
          <w:spacing w:val="-5"/>
        </w:rPr>
        <w:t xml:space="preserve"> </w:t>
      </w:r>
      <w:r>
        <w:t>a</w:t>
      </w:r>
      <w:r>
        <w:rPr>
          <w:spacing w:val="-5"/>
        </w:rPr>
        <w:t xml:space="preserve"> </w:t>
      </w:r>
      <w:r>
        <w:t>apuração</w:t>
      </w:r>
      <w:r>
        <w:rPr>
          <w:spacing w:val="-5"/>
        </w:rPr>
        <w:t xml:space="preserve"> </w:t>
      </w:r>
      <w:r>
        <w:t>de</w:t>
      </w:r>
      <w:r>
        <w:rPr>
          <w:spacing w:val="-5"/>
        </w:rPr>
        <w:t xml:space="preserve"> </w:t>
      </w:r>
      <w:r>
        <w:t>alegações</w:t>
      </w:r>
      <w:r>
        <w:rPr>
          <w:spacing w:val="-4"/>
        </w:rPr>
        <w:t xml:space="preserve"> </w:t>
      </w:r>
      <w:r>
        <w:t>de prática prevista nas cláusulas deste Edital; (ii) atos cuja intenção seja impedir materialmente o exercício do direito de o organismo financeiro multilateral promover inspeção.</w:t>
      </w:r>
    </w:p>
    <w:p w14:paraId="2814BB5E" w14:textId="77777777" w:rsidR="00E21B3E" w:rsidRDefault="003C2509" w:rsidP="00A419CB">
      <w:pPr>
        <w:pStyle w:val="PargrafodaLista"/>
        <w:numPr>
          <w:ilvl w:val="2"/>
          <w:numId w:val="57"/>
        </w:numPr>
        <w:tabs>
          <w:tab w:val="left" w:pos="1996"/>
        </w:tabs>
        <w:spacing w:line="276" w:lineRule="auto"/>
        <w:ind w:right="141" w:firstLine="0"/>
      </w:pPr>
      <w:r>
        <w:t>Impor sanções sobre uma empresa ou pessoa física, sob pena de inelegibilidade na forma</w:t>
      </w:r>
      <w:r>
        <w:rPr>
          <w:spacing w:val="22"/>
        </w:rPr>
        <w:t xml:space="preserve"> </w:t>
      </w:r>
      <w:r>
        <w:t>da</w:t>
      </w:r>
      <w:r>
        <w:rPr>
          <w:spacing w:val="22"/>
        </w:rPr>
        <w:t xml:space="preserve"> </w:t>
      </w:r>
      <w:r>
        <w:t>Lei,</w:t>
      </w:r>
      <w:r>
        <w:rPr>
          <w:spacing w:val="22"/>
        </w:rPr>
        <w:t xml:space="preserve"> </w:t>
      </w:r>
      <w:r>
        <w:t>indefinidamente</w:t>
      </w:r>
      <w:r>
        <w:rPr>
          <w:spacing w:val="22"/>
        </w:rPr>
        <w:t xml:space="preserve"> </w:t>
      </w:r>
      <w:r>
        <w:t>ou</w:t>
      </w:r>
      <w:r>
        <w:rPr>
          <w:spacing w:val="22"/>
        </w:rPr>
        <w:t xml:space="preserve"> </w:t>
      </w:r>
      <w:r>
        <w:t>por</w:t>
      </w:r>
      <w:r>
        <w:rPr>
          <w:spacing w:val="22"/>
        </w:rPr>
        <w:t xml:space="preserve"> </w:t>
      </w:r>
      <w:r>
        <w:t>prazo</w:t>
      </w:r>
      <w:r>
        <w:rPr>
          <w:spacing w:val="22"/>
        </w:rPr>
        <w:t xml:space="preserve"> </w:t>
      </w:r>
      <w:r>
        <w:t>indeterminado,</w:t>
      </w:r>
      <w:r>
        <w:rPr>
          <w:spacing w:val="22"/>
        </w:rPr>
        <w:t xml:space="preserve"> </w:t>
      </w:r>
      <w:r>
        <w:t>para</w:t>
      </w:r>
      <w:r>
        <w:rPr>
          <w:spacing w:val="22"/>
        </w:rPr>
        <w:t xml:space="preserve"> </w:t>
      </w:r>
      <w:r>
        <w:t>a</w:t>
      </w:r>
      <w:r>
        <w:rPr>
          <w:spacing w:val="22"/>
        </w:rPr>
        <w:t xml:space="preserve"> </w:t>
      </w:r>
      <w:r>
        <w:t>outorga</w:t>
      </w:r>
      <w:r>
        <w:rPr>
          <w:spacing w:val="22"/>
        </w:rPr>
        <w:t xml:space="preserve"> </w:t>
      </w:r>
      <w:r>
        <w:t>de</w:t>
      </w:r>
      <w:r>
        <w:rPr>
          <w:spacing w:val="22"/>
        </w:rPr>
        <w:t xml:space="preserve"> </w:t>
      </w:r>
      <w:r>
        <w:t>contratos</w:t>
      </w:r>
    </w:p>
    <w:p w14:paraId="3E64DA0B" w14:textId="77777777" w:rsidR="00E21B3E" w:rsidRDefault="003C2509" w:rsidP="00A419CB">
      <w:pPr>
        <w:pStyle w:val="Corpodetexto"/>
        <w:spacing w:before="180" w:line="276" w:lineRule="auto"/>
        <w:ind w:left="1276" w:right="135"/>
      </w:pPr>
      <w:r>
        <w:t>financiados pela gestão municipal se, em qualquer momento, constatar o envolvimento da empresa ou pessoa física, diretamente ou por meio e um agente, em práticas corruptas, fraudulentas,</w:t>
      </w:r>
      <w:r>
        <w:rPr>
          <w:spacing w:val="-3"/>
        </w:rPr>
        <w:t xml:space="preserve"> </w:t>
      </w:r>
      <w:r>
        <w:t>colusivas,</w:t>
      </w:r>
      <w:r>
        <w:rPr>
          <w:spacing w:val="-3"/>
        </w:rPr>
        <w:t xml:space="preserve"> </w:t>
      </w:r>
      <w:r>
        <w:t>coercitivas</w:t>
      </w:r>
      <w:r>
        <w:rPr>
          <w:spacing w:val="-2"/>
        </w:rPr>
        <w:t xml:space="preserve"> </w:t>
      </w:r>
      <w:r>
        <w:t>ou</w:t>
      </w:r>
      <w:r>
        <w:rPr>
          <w:spacing w:val="-3"/>
        </w:rPr>
        <w:t xml:space="preserve"> </w:t>
      </w:r>
      <w:r>
        <w:t>obstrutivas</w:t>
      </w:r>
      <w:r>
        <w:rPr>
          <w:spacing w:val="-5"/>
        </w:rPr>
        <w:t xml:space="preserve"> </w:t>
      </w:r>
      <w:r>
        <w:t>ao</w:t>
      </w:r>
      <w:r>
        <w:rPr>
          <w:spacing w:val="-3"/>
        </w:rPr>
        <w:t xml:space="preserve"> </w:t>
      </w:r>
      <w:r>
        <w:t>participar</w:t>
      </w:r>
      <w:r>
        <w:rPr>
          <w:spacing w:val="-3"/>
        </w:rPr>
        <w:t xml:space="preserve"> </w:t>
      </w:r>
      <w:r>
        <w:t>de</w:t>
      </w:r>
      <w:r>
        <w:rPr>
          <w:spacing w:val="-3"/>
        </w:rPr>
        <w:t xml:space="preserve"> </w:t>
      </w:r>
      <w:r>
        <w:t>licitação</w:t>
      </w:r>
      <w:r>
        <w:rPr>
          <w:spacing w:val="-6"/>
        </w:rPr>
        <w:t xml:space="preserve"> </w:t>
      </w:r>
      <w:r>
        <w:t>ou</w:t>
      </w:r>
      <w:r>
        <w:rPr>
          <w:spacing w:val="-3"/>
        </w:rPr>
        <w:t xml:space="preserve"> </w:t>
      </w:r>
      <w:r>
        <w:t>da</w:t>
      </w:r>
      <w:r>
        <w:rPr>
          <w:spacing w:val="-3"/>
        </w:rPr>
        <w:t xml:space="preserve"> </w:t>
      </w:r>
      <w:r>
        <w:t xml:space="preserve">execução </w:t>
      </w:r>
      <w:r>
        <w:lastRenderedPageBreak/>
        <w:t>de contratos financiados com públicos.</w:t>
      </w:r>
    </w:p>
    <w:p w14:paraId="3E0DAA1E" w14:textId="77777777" w:rsidR="00E21B3E" w:rsidRDefault="003C2509" w:rsidP="00A419CB">
      <w:pPr>
        <w:pStyle w:val="PargrafodaLista"/>
        <w:numPr>
          <w:ilvl w:val="2"/>
          <w:numId w:val="57"/>
        </w:numPr>
        <w:tabs>
          <w:tab w:val="left" w:pos="2068"/>
        </w:tabs>
        <w:spacing w:line="276" w:lineRule="auto"/>
        <w:ind w:right="139" w:firstLine="0"/>
      </w:pPr>
      <w:r>
        <w:t>Durante a vigência do contrato, é vedado ao contratado contratar cônjuge, companheiro ou parente em linha reta, colateral ou por afinidade, até o terceiro grau, de dirigente do órgão ou entidade contratante ou agente público que desempenhe função na licitação ou atue na fiscalização ou na gestão do contrato.</w:t>
      </w:r>
    </w:p>
    <w:p w14:paraId="1B6FD579" w14:textId="77777777" w:rsidR="00A419CB" w:rsidRDefault="00A419CB" w:rsidP="00A419CB">
      <w:pPr>
        <w:pStyle w:val="PargrafodaLista"/>
        <w:tabs>
          <w:tab w:val="left" w:pos="2068"/>
        </w:tabs>
        <w:spacing w:line="276" w:lineRule="auto"/>
        <w:ind w:left="3039" w:right="139"/>
      </w:pPr>
    </w:p>
    <w:p w14:paraId="29359129" w14:textId="77777777" w:rsidR="00E21B3E" w:rsidRDefault="003C2509" w:rsidP="00405110">
      <w:pPr>
        <w:pStyle w:val="Ttulo1"/>
        <w:numPr>
          <w:ilvl w:val="0"/>
          <w:numId w:val="57"/>
        </w:numPr>
        <w:tabs>
          <w:tab w:val="left" w:pos="499"/>
        </w:tabs>
        <w:spacing w:line="360" w:lineRule="auto"/>
        <w:ind w:left="499" w:hanging="356"/>
      </w:pPr>
      <w:r>
        <w:t>DA</w:t>
      </w:r>
      <w:r>
        <w:rPr>
          <w:spacing w:val="-2"/>
        </w:rPr>
        <w:t xml:space="preserve"> </w:t>
      </w:r>
      <w:r>
        <w:t>FISCALIZAÇÃO</w:t>
      </w:r>
      <w:r>
        <w:rPr>
          <w:spacing w:val="-1"/>
        </w:rPr>
        <w:t xml:space="preserve"> </w:t>
      </w:r>
      <w:r>
        <w:t>E</w:t>
      </w:r>
      <w:r>
        <w:rPr>
          <w:spacing w:val="-5"/>
        </w:rPr>
        <w:t xml:space="preserve"> </w:t>
      </w:r>
      <w:r>
        <w:t>DA</w:t>
      </w:r>
      <w:r>
        <w:rPr>
          <w:spacing w:val="-1"/>
        </w:rPr>
        <w:t xml:space="preserve"> </w:t>
      </w:r>
      <w:r>
        <w:rPr>
          <w:spacing w:val="-2"/>
        </w:rPr>
        <w:t>GERÊNCIA</w:t>
      </w:r>
    </w:p>
    <w:p w14:paraId="070E9FE6" w14:textId="77777777" w:rsidR="00E21B3E" w:rsidRDefault="003C2509" w:rsidP="00A419CB">
      <w:pPr>
        <w:pStyle w:val="PargrafodaLista"/>
        <w:numPr>
          <w:ilvl w:val="1"/>
          <w:numId w:val="57"/>
        </w:numPr>
        <w:tabs>
          <w:tab w:val="left" w:pos="1270"/>
        </w:tabs>
        <w:spacing w:before="129" w:line="276" w:lineRule="auto"/>
        <w:ind w:right="136" w:firstLine="0"/>
      </w:pPr>
      <w:r>
        <w:t xml:space="preserve">O gerenciamento e a fiscalização das contratações decorrentes deste processo licitatório caberão a </w:t>
      </w:r>
      <w:r w:rsidR="006043F8">
        <w:t xml:space="preserve">Secretaria Municipal de Governo </w:t>
      </w:r>
      <w:r>
        <w:t>, que determinará o que for necessário para regularizar faltas ou defeitos, nos termos do Artigo 117 da Lei Federal N° 14.133/2021 e, na sua falta ou impedimento, pelo seu substituto legal.</w:t>
      </w:r>
    </w:p>
    <w:p w14:paraId="5718F167" w14:textId="77777777" w:rsidR="00D34566" w:rsidRDefault="003C2509" w:rsidP="00A419CB">
      <w:pPr>
        <w:pStyle w:val="PargrafodaLista"/>
        <w:numPr>
          <w:ilvl w:val="2"/>
          <w:numId w:val="57"/>
        </w:numPr>
        <w:tabs>
          <w:tab w:val="left" w:pos="1992"/>
        </w:tabs>
        <w:spacing w:before="1" w:line="276" w:lineRule="auto"/>
        <w:ind w:left="1992" w:hanging="716"/>
      </w:pPr>
      <w:r>
        <w:t>Ficam</w:t>
      </w:r>
      <w:r>
        <w:rPr>
          <w:spacing w:val="-7"/>
        </w:rPr>
        <w:t xml:space="preserve"> </w:t>
      </w:r>
      <w:r>
        <w:t>designados</w:t>
      </w:r>
      <w:r>
        <w:rPr>
          <w:spacing w:val="-5"/>
        </w:rPr>
        <w:t xml:space="preserve"> </w:t>
      </w:r>
      <w:r>
        <w:t>como</w:t>
      </w:r>
      <w:r>
        <w:rPr>
          <w:spacing w:val="-4"/>
        </w:rPr>
        <w:t xml:space="preserve"> </w:t>
      </w:r>
      <w:r>
        <w:t>gestores</w:t>
      </w:r>
      <w:r>
        <w:rPr>
          <w:spacing w:val="-4"/>
        </w:rPr>
        <w:t xml:space="preserve"> </w:t>
      </w:r>
      <w:r>
        <w:t>deste</w:t>
      </w:r>
      <w:r>
        <w:rPr>
          <w:spacing w:val="-4"/>
        </w:rPr>
        <w:t xml:space="preserve"> </w:t>
      </w:r>
      <w:r>
        <w:rPr>
          <w:spacing w:val="-2"/>
        </w:rPr>
        <w:t>contrato:</w:t>
      </w:r>
      <w:r w:rsidR="00D34566" w:rsidRPr="00D34566">
        <w:rPr>
          <w:spacing w:val="-2"/>
        </w:rPr>
        <w:t xml:space="preserve"> </w:t>
      </w:r>
    </w:p>
    <w:p w14:paraId="72F1D4C1" w14:textId="77777777" w:rsidR="00E21B3E" w:rsidRDefault="003C2509" w:rsidP="00A419CB">
      <w:pPr>
        <w:pStyle w:val="PargrafodaLista"/>
        <w:numPr>
          <w:ilvl w:val="2"/>
          <w:numId w:val="57"/>
        </w:numPr>
        <w:tabs>
          <w:tab w:val="left" w:pos="2008"/>
        </w:tabs>
        <w:spacing w:before="157" w:line="276" w:lineRule="auto"/>
        <w:ind w:right="135" w:firstLine="0"/>
      </w:pPr>
      <w:r>
        <w:t>Os fiscais titulares serão responsáveis pela fiscalização da execução do objeto. Na ausência ou impossibilidade de atuação do fiscal titular descritos no parágrafo anterior, o fiscal suplente assumirá a função até o retorno do titular</w:t>
      </w:r>
      <w:r w:rsidR="00D34566">
        <w:t>;</w:t>
      </w:r>
    </w:p>
    <w:p w14:paraId="427BF63C" w14:textId="77777777" w:rsidR="00D34566" w:rsidRDefault="00D34566" w:rsidP="00A419CB">
      <w:pPr>
        <w:pStyle w:val="PargrafodaLista"/>
        <w:numPr>
          <w:ilvl w:val="2"/>
          <w:numId w:val="57"/>
        </w:numPr>
        <w:tabs>
          <w:tab w:val="left" w:pos="2008"/>
        </w:tabs>
        <w:spacing w:before="157" w:line="276" w:lineRule="auto"/>
        <w:ind w:right="135" w:firstLine="0"/>
      </w:pPr>
      <w:r>
        <w:t>A Lei Federal n° 14.133/2021 estabelece que a fiscalização de contratos deve ser feita por um ou mais fiscais do contrato, que são representantes da Administração Pública.</w:t>
      </w:r>
    </w:p>
    <w:p w14:paraId="28A23B08" w14:textId="77777777" w:rsidR="00E21B3E" w:rsidRDefault="003C2509" w:rsidP="00A419CB">
      <w:pPr>
        <w:pStyle w:val="PargrafodaLista"/>
        <w:numPr>
          <w:ilvl w:val="1"/>
          <w:numId w:val="57"/>
        </w:numPr>
        <w:tabs>
          <w:tab w:val="left" w:pos="1242"/>
        </w:tabs>
        <w:spacing w:line="276" w:lineRule="auto"/>
        <w:ind w:left="1242" w:hanging="532"/>
      </w:pPr>
      <w:r>
        <w:t>Competirá</w:t>
      </w:r>
      <w:r>
        <w:rPr>
          <w:spacing w:val="-9"/>
        </w:rPr>
        <w:t xml:space="preserve"> </w:t>
      </w:r>
      <w:r>
        <w:t>aos</w:t>
      </w:r>
      <w:r>
        <w:rPr>
          <w:spacing w:val="-7"/>
        </w:rPr>
        <w:t xml:space="preserve"> </w:t>
      </w:r>
      <w:r>
        <w:t>responsáveis</w:t>
      </w:r>
      <w:r>
        <w:rPr>
          <w:spacing w:val="-7"/>
        </w:rPr>
        <w:t xml:space="preserve"> </w:t>
      </w:r>
      <w:r>
        <w:t>pela</w:t>
      </w:r>
      <w:r>
        <w:rPr>
          <w:spacing w:val="-9"/>
        </w:rPr>
        <w:t xml:space="preserve"> </w:t>
      </w:r>
      <w:r>
        <w:t>fiscalização</w:t>
      </w:r>
      <w:r>
        <w:rPr>
          <w:spacing w:val="-10"/>
        </w:rPr>
        <w:t xml:space="preserve"> </w:t>
      </w:r>
      <w:r>
        <w:t>acompanhar</w:t>
      </w:r>
      <w:r>
        <w:rPr>
          <w:spacing w:val="-5"/>
        </w:rPr>
        <w:t xml:space="preserve"> </w:t>
      </w:r>
      <w:r>
        <w:t>a</w:t>
      </w:r>
      <w:r>
        <w:rPr>
          <w:spacing w:val="-9"/>
        </w:rPr>
        <w:t xml:space="preserve"> </w:t>
      </w:r>
      <w:r>
        <w:t>execução</w:t>
      </w:r>
      <w:r>
        <w:rPr>
          <w:spacing w:val="-8"/>
        </w:rPr>
        <w:t xml:space="preserve"> </w:t>
      </w:r>
      <w:r>
        <w:t>do</w:t>
      </w:r>
      <w:r>
        <w:rPr>
          <w:spacing w:val="-8"/>
        </w:rPr>
        <w:t xml:space="preserve"> </w:t>
      </w:r>
      <w:r>
        <w:t>objeto</w:t>
      </w:r>
      <w:r>
        <w:rPr>
          <w:spacing w:val="-8"/>
        </w:rPr>
        <w:t xml:space="preserve"> </w:t>
      </w:r>
      <w:r>
        <w:t>disposto</w:t>
      </w:r>
      <w:r>
        <w:rPr>
          <w:spacing w:val="-8"/>
        </w:rPr>
        <w:t xml:space="preserve"> </w:t>
      </w:r>
      <w:r>
        <w:rPr>
          <w:spacing w:val="-5"/>
        </w:rPr>
        <w:t>no</w:t>
      </w:r>
    </w:p>
    <w:p w14:paraId="72BF7693" w14:textId="77777777" w:rsidR="00E21B3E" w:rsidRDefault="003C2509" w:rsidP="00A419CB">
      <w:pPr>
        <w:pStyle w:val="Corpodetexto"/>
        <w:spacing w:before="180" w:line="276" w:lineRule="auto"/>
        <w:ind w:right="141"/>
      </w:pPr>
      <w:r>
        <w:t>presente processo licitatório, inclusive com observância à qualidade, e verificando possíveis desacordos com as especificações do edital.</w:t>
      </w:r>
    </w:p>
    <w:p w14:paraId="3634C8FC" w14:textId="77777777" w:rsidR="00E21B3E" w:rsidRDefault="003C2509" w:rsidP="00A419CB">
      <w:pPr>
        <w:pStyle w:val="PargrafodaLista"/>
        <w:numPr>
          <w:ilvl w:val="1"/>
          <w:numId w:val="57"/>
        </w:numPr>
        <w:spacing w:line="276" w:lineRule="auto"/>
        <w:ind w:left="709" w:right="141" w:firstLine="0"/>
      </w:pPr>
      <w:r>
        <w:t xml:space="preserve">Fica reservado à fiscalização, o direito e a autoridade para resolver todo e qualquer caso singular, omisso ou duvidoso não previsto no edital e tudo o mais que se relacione com o fornecimento licitado, desde que não acarrete ônus para o Município ou modificação na </w:t>
      </w:r>
      <w:r>
        <w:rPr>
          <w:spacing w:val="-2"/>
        </w:rPr>
        <w:t>contratação.</w:t>
      </w:r>
    </w:p>
    <w:p w14:paraId="220F2E76" w14:textId="77777777" w:rsidR="00E21B3E" w:rsidRDefault="003C2509" w:rsidP="00A419CB">
      <w:pPr>
        <w:pStyle w:val="PargrafodaLista"/>
        <w:numPr>
          <w:ilvl w:val="1"/>
          <w:numId w:val="57"/>
        </w:numPr>
        <w:spacing w:line="276" w:lineRule="auto"/>
        <w:ind w:left="709" w:right="135" w:firstLine="0"/>
      </w:pPr>
      <w:r>
        <w:t>As</w:t>
      </w:r>
      <w:r>
        <w:rPr>
          <w:spacing w:val="-9"/>
        </w:rPr>
        <w:t xml:space="preserve"> </w:t>
      </w:r>
      <w:r>
        <w:t>decisões</w:t>
      </w:r>
      <w:r>
        <w:rPr>
          <w:spacing w:val="-9"/>
        </w:rPr>
        <w:t xml:space="preserve"> </w:t>
      </w:r>
      <w:r>
        <w:t>que</w:t>
      </w:r>
      <w:r>
        <w:rPr>
          <w:spacing w:val="-12"/>
        </w:rPr>
        <w:t xml:space="preserve"> </w:t>
      </w:r>
      <w:r>
        <w:t>ultrapassarem</w:t>
      </w:r>
      <w:r>
        <w:rPr>
          <w:spacing w:val="-9"/>
        </w:rPr>
        <w:t xml:space="preserve"> </w:t>
      </w:r>
      <w:r>
        <w:t>a</w:t>
      </w:r>
      <w:r>
        <w:rPr>
          <w:spacing w:val="-12"/>
        </w:rPr>
        <w:t xml:space="preserve"> </w:t>
      </w:r>
      <w:r>
        <w:t>competência</w:t>
      </w:r>
      <w:r>
        <w:rPr>
          <w:spacing w:val="-12"/>
        </w:rPr>
        <w:t xml:space="preserve"> </w:t>
      </w:r>
      <w:r>
        <w:t>do</w:t>
      </w:r>
      <w:r>
        <w:rPr>
          <w:spacing w:val="-10"/>
        </w:rPr>
        <w:t xml:space="preserve"> </w:t>
      </w:r>
      <w:r>
        <w:t>fiscal</w:t>
      </w:r>
      <w:r>
        <w:rPr>
          <w:spacing w:val="-10"/>
        </w:rPr>
        <w:t xml:space="preserve"> </w:t>
      </w:r>
      <w:r>
        <w:t>do</w:t>
      </w:r>
      <w:r>
        <w:rPr>
          <w:spacing w:val="-10"/>
        </w:rPr>
        <w:t xml:space="preserve"> </w:t>
      </w:r>
      <w:r>
        <w:t>Município,</w:t>
      </w:r>
      <w:r>
        <w:rPr>
          <w:spacing w:val="-10"/>
        </w:rPr>
        <w:t xml:space="preserve"> </w:t>
      </w:r>
      <w:r>
        <w:t>deverão</w:t>
      </w:r>
      <w:r>
        <w:rPr>
          <w:spacing w:val="-12"/>
        </w:rPr>
        <w:t xml:space="preserve"> </w:t>
      </w:r>
      <w:r>
        <w:t>ser</w:t>
      </w:r>
      <w:r>
        <w:rPr>
          <w:spacing w:val="-12"/>
        </w:rPr>
        <w:t xml:space="preserve"> </w:t>
      </w:r>
      <w:r>
        <w:t>solicitadas formalmente</w:t>
      </w:r>
      <w:r>
        <w:rPr>
          <w:spacing w:val="-4"/>
        </w:rPr>
        <w:t xml:space="preserve"> </w:t>
      </w:r>
      <w:r>
        <w:t>pela</w:t>
      </w:r>
      <w:r>
        <w:rPr>
          <w:spacing w:val="-4"/>
        </w:rPr>
        <w:t xml:space="preserve"> </w:t>
      </w:r>
      <w:r>
        <w:t>fornecedora,</w:t>
      </w:r>
      <w:r>
        <w:rPr>
          <w:spacing w:val="-4"/>
        </w:rPr>
        <w:t xml:space="preserve"> </w:t>
      </w:r>
      <w:r>
        <w:t>à</w:t>
      </w:r>
      <w:r>
        <w:rPr>
          <w:spacing w:val="-6"/>
        </w:rPr>
        <w:t xml:space="preserve"> </w:t>
      </w:r>
      <w:r>
        <w:t>autoridade</w:t>
      </w:r>
      <w:r>
        <w:rPr>
          <w:spacing w:val="-4"/>
        </w:rPr>
        <w:t xml:space="preserve"> </w:t>
      </w:r>
      <w:r>
        <w:t>administrativa</w:t>
      </w:r>
      <w:r>
        <w:rPr>
          <w:spacing w:val="-6"/>
        </w:rPr>
        <w:t xml:space="preserve"> </w:t>
      </w:r>
      <w:r>
        <w:t>imediatamente</w:t>
      </w:r>
      <w:r>
        <w:rPr>
          <w:spacing w:val="-6"/>
        </w:rPr>
        <w:t xml:space="preserve"> </w:t>
      </w:r>
      <w:r>
        <w:t>superior</w:t>
      </w:r>
      <w:r>
        <w:rPr>
          <w:spacing w:val="-5"/>
        </w:rPr>
        <w:t xml:space="preserve"> </w:t>
      </w:r>
      <w:r>
        <w:t>ao</w:t>
      </w:r>
      <w:r>
        <w:rPr>
          <w:spacing w:val="-2"/>
        </w:rPr>
        <w:t xml:space="preserve"> </w:t>
      </w:r>
      <w:r>
        <w:t>fiscal,</w:t>
      </w:r>
      <w:r>
        <w:rPr>
          <w:spacing w:val="-4"/>
        </w:rPr>
        <w:t xml:space="preserve"> </w:t>
      </w:r>
      <w:r>
        <w:t>em tempo hábil para a adoção de medidas convenientes.</w:t>
      </w:r>
    </w:p>
    <w:p w14:paraId="3B762036" w14:textId="77777777" w:rsidR="00E21B3E" w:rsidRDefault="003C2509" w:rsidP="00A419CB">
      <w:pPr>
        <w:pStyle w:val="PargrafodaLista"/>
        <w:numPr>
          <w:ilvl w:val="1"/>
          <w:numId w:val="57"/>
        </w:numPr>
        <w:spacing w:line="276" w:lineRule="auto"/>
        <w:ind w:left="709" w:right="136" w:firstLine="0"/>
      </w:pPr>
      <w:r>
        <w:t>O</w:t>
      </w:r>
      <w:r>
        <w:rPr>
          <w:spacing w:val="-1"/>
        </w:rPr>
        <w:t xml:space="preserve"> </w:t>
      </w:r>
      <w:r>
        <w:t>fornecedor</w:t>
      </w:r>
      <w:r>
        <w:rPr>
          <w:spacing w:val="-1"/>
        </w:rPr>
        <w:t xml:space="preserve"> </w:t>
      </w:r>
      <w:r>
        <w:t>deverá</w:t>
      </w:r>
      <w:r>
        <w:rPr>
          <w:spacing w:val="-1"/>
        </w:rPr>
        <w:t xml:space="preserve"> </w:t>
      </w:r>
      <w:r>
        <w:t>aceitar,</w:t>
      </w:r>
      <w:r>
        <w:rPr>
          <w:spacing w:val="-2"/>
        </w:rPr>
        <w:t xml:space="preserve"> </w:t>
      </w:r>
      <w:r>
        <w:t>antecipadamente, todos os</w:t>
      </w:r>
      <w:r>
        <w:rPr>
          <w:spacing w:val="-1"/>
        </w:rPr>
        <w:t xml:space="preserve"> </w:t>
      </w:r>
      <w:r>
        <w:t>métodos</w:t>
      </w:r>
      <w:r>
        <w:rPr>
          <w:spacing w:val="-1"/>
        </w:rPr>
        <w:t xml:space="preserve"> </w:t>
      </w:r>
      <w:r>
        <w:t>de</w:t>
      </w:r>
      <w:r>
        <w:rPr>
          <w:spacing w:val="-1"/>
        </w:rPr>
        <w:t xml:space="preserve"> </w:t>
      </w:r>
      <w:r>
        <w:t>inspeção, verificação e controle a serem adotados pela fiscalização, obrigando-se a fornecer-lhe todos os dados, elementos, explicações, esclarecimentos, soluções e comunicações de que esta necessitar e que forem julgados necessários ao cumprimento do objeto.</w:t>
      </w:r>
    </w:p>
    <w:p w14:paraId="3DBE8C10" w14:textId="77777777" w:rsidR="00E21B3E" w:rsidRDefault="003C2509" w:rsidP="00A419CB">
      <w:pPr>
        <w:pStyle w:val="PargrafodaLista"/>
        <w:numPr>
          <w:ilvl w:val="1"/>
          <w:numId w:val="57"/>
        </w:numPr>
        <w:spacing w:before="1" w:line="276" w:lineRule="auto"/>
        <w:ind w:left="709" w:right="139" w:firstLine="0"/>
      </w:pPr>
      <w:r>
        <w:t>A existência e a atuação da fiscalização em nada restringem a responsabilidade única, integral e exclusiva do fornecedor, no que concerne ao objeto da respectiva contratação, às implicações</w:t>
      </w:r>
      <w:r>
        <w:rPr>
          <w:spacing w:val="-5"/>
        </w:rPr>
        <w:t xml:space="preserve"> </w:t>
      </w:r>
      <w:r>
        <w:t>próximas</w:t>
      </w:r>
      <w:r>
        <w:rPr>
          <w:spacing w:val="-5"/>
        </w:rPr>
        <w:t xml:space="preserve"> </w:t>
      </w:r>
      <w:r>
        <w:t>e</w:t>
      </w:r>
      <w:r>
        <w:rPr>
          <w:spacing w:val="-7"/>
        </w:rPr>
        <w:t xml:space="preserve"> </w:t>
      </w:r>
      <w:r>
        <w:t>remotas</w:t>
      </w:r>
      <w:r>
        <w:rPr>
          <w:spacing w:val="-5"/>
        </w:rPr>
        <w:t xml:space="preserve"> </w:t>
      </w:r>
      <w:r>
        <w:t>perante</w:t>
      </w:r>
      <w:r>
        <w:rPr>
          <w:spacing w:val="-6"/>
        </w:rPr>
        <w:t xml:space="preserve"> </w:t>
      </w:r>
      <w:r>
        <w:t>o</w:t>
      </w:r>
      <w:r>
        <w:rPr>
          <w:spacing w:val="-7"/>
        </w:rPr>
        <w:t xml:space="preserve"> </w:t>
      </w:r>
      <w:r>
        <w:t>Município</w:t>
      </w:r>
      <w:r>
        <w:rPr>
          <w:spacing w:val="-6"/>
        </w:rPr>
        <w:t xml:space="preserve"> </w:t>
      </w:r>
      <w:r>
        <w:t>ou</w:t>
      </w:r>
      <w:r>
        <w:rPr>
          <w:spacing w:val="-6"/>
        </w:rPr>
        <w:t xml:space="preserve"> </w:t>
      </w:r>
      <w:r>
        <w:t>perante</w:t>
      </w:r>
      <w:r>
        <w:rPr>
          <w:spacing w:val="-6"/>
        </w:rPr>
        <w:t xml:space="preserve"> </w:t>
      </w:r>
      <w:r>
        <w:t>terceiros,</w:t>
      </w:r>
      <w:r>
        <w:rPr>
          <w:spacing w:val="-7"/>
        </w:rPr>
        <w:t xml:space="preserve"> </w:t>
      </w:r>
      <w:r>
        <w:t>do</w:t>
      </w:r>
      <w:r>
        <w:rPr>
          <w:spacing w:val="-7"/>
        </w:rPr>
        <w:t xml:space="preserve"> </w:t>
      </w:r>
      <w:r>
        <w:t>mesmo</w:t>
      </w:r>
      <w:r>
        <w:rPr>
          <w:spacing w:val="-7"/>
        </w:rPr>
        <w:t xml:space="preserve"> </w:t>
      </w:r>
      <w:r>
        <w:t>modo</w:t>
      </w:r>
      <w:r>
        <w:rPr>
          <w:spacing w:val="-7"/>
        </w:rPr>
        <w:t xml:space="preserve"> </w:t>
      </w:r>
      <w:r>
        <w:t>que</w:t>
      </w:r>
      <w:r>
        <w:rPr>
          <w:spacing w:val="-7"/>
        </w:rPr>
        <w:t xml:space="preserve"> </w:t>
      </w:r>
      <w:r>
        <w:t>a ocorrência de irregularidade decorrentes da execução contratual não implica em corresponsabilidade do Município ou de seus prepostos, devendo, ainda, o fornecedor, sem prejuízo das penalidades previstas, proceder ao ressarcimento imediato dos prejuízos apurados e imputados às falhas em suas atividades.</w:t>
      </w:r>
    </w:p>
    <w:p w14:paraId="5210107D" w14:textId="77777777" w:rsidR="00E21B3E" w:rsidRDefault="00E21B3E" w:rsidP="00405110">
      <w:pPr>
        <w:pStyle w:val="Corpodetexto"/>
        <w:spacing w:before="128" w:line="360" w:lineRule="auto"/>
        <w:ind w:left="0"/>
        <w:jc w:val="left"/>
      </w:pPr>
    </w:p>
    <w:p w14:paraId="4D555A9C" w14:textId="77777777" w:rsidR="00E21B3E" w:rsidRDefault="003C2509" w:rsidP="00405110">
      <w:pPr>
        <w:pStyle w:val="Ttulo1"/>
        <w:numPr>
          <w:ilvl w:val="0"/>
          <w:numId w:val="57"/>
        </w:numPr>
        <w:tabs>
          <w:tab w:val="left" w:pos="499"/>
        </w:tabs>
        <w:spacing w:line="360" w:lineRule="auto"/>
        <w:ind w:left="499" w:firstLine="210"/>
      </w:pPr>
      <w:r>
        <w:t>DISPOSIÇÕES</w:t>
      </w:r>
      <w:r>
        <w:rPr>
          <w:spacing w:val="-6"/>
        </w:rPr>
        <w:t xml:space="preserve"> </w:t>
      </w:r>
      <w:r>
        <w:rPr>
          <w:spacing w:val="-2"/>
        </w:rPr>
        <w:t>FINAIS</w:t>
      </w:r>
    </w:p>
    <w:p w14:paraId="5E81EC49" w14:textId="77777777" w:rsidR="00E21B3E" w:rsidRDefault="003C2509" w:rsidP="00A419CB">
      <w:pPr>
        <w:pStyle w:val="PargrafodaLista"/>
        <w:numPr>
          <w:ilvl w:val="1"/>
          <w:numId w:val="57"/>
        </w:numPr>
        <w:tabs>
          <w:tab w:val="left" w:pos="1242"/>
        </w:tabs>
        <w:spacing w:before="129" w:line="276" w:lineRule="auto"/>
        <w:ind w:right="136" w:firstLine="0"/>
      </w:pPr>
      <w:r>
        <w:lastRenderedPageBreak/>
        <w:t>Ao</w:t>
      </w:r>
      <w:r>
        <w:rPr>
          <w:spacing w:val="-6"/>
        </w:rPr>
        <w:t xml:space="preserve"> </w:t>
      </w:r>
      <w:r w:rsidR="00790CDF">
        <w:t>Secretário Municipal de Governo</w:t>
      </w:r>
      <w:r>
        <w:rPr>
          <w:spacing w:val="-6"/>
        </w:rPr>
        <w:t xml:space="preserve"> </w:t>
      </w:r>
      <w:r>
        <w:t>compete</w:t>
      </w:r>
      <w:r>
        <w:rPr>
          <w:spacing w:val="-6"/>
        </w:rPr>
        <w:t xml:space="preserve"> </w:t>
      </w:r>
      <w:r>
        <w:t>anular</w:t>
      </w:r>
      <w:r>
        <w:rPr>
          <w:spacing w:val="-7"/>
        </w:rPr>
        <w:t xml:space="preserve"> </w:t>
      </w:r>
      <w:r>
        <w:t>esta</w:t>
      </w:r>
      <w:r>
        <w:rPr>
          <w:spacing w:val="-7"/>
        </w:rPr>
        <w:t xml:space="preserve"> </w:t>
      </w:r>
      <w:r>
        <w:t>Concorrência</w:t>
      </w:r>
      <w:r>
        <w:rPr>
          <w:spacing w:val="-7"/>
        </w:rPr>
        <w:t xml:space="preserve"> </w:t>
      </w:r>
      <w:r>
        <w:t>por</w:t>
      </w:r>
      <w:r>
        <w:rPr>
          <w:spacing w:val="-7"/>
        </w:rPr>
        <w:t xml:space="preserve"> </w:t>
      </w:r>
      <w:r>
        <w:t>ilegalidade,</w:t>
      </w:r>
      <w:r>
        <w:rPr>
          <w:spacing w:val="-6"/>
        </w:rPr>
        <w:t xml:space="preserve"> </w:t>
      </w:r>
      <w:r>
        <w:t>de</w:t>
      </w:r>
      <w:r>
        <w:rPr>
          <w:spacing w:val="-7"/>
        </w:rPr>
        <w:t xml:space="preserve"> </w:t>
      </w:r>
      <w:r>
        <w:t>ofício</w:t>
      </w:r>
      <w:r>
        <w:rPr>
          <w:spacing w:val="-6"/>
        </w:rPr>
        <w:t xml:space="preserve"> </w:t>
      </w:r>
      <w:r>
        <w:t>ou</w:t>
      </w:r>
      <w:r>
        <w:rPr>
          <w:spacing w:val="-6"/>
        </w:rPr>
        <w:t xml:space="preserve"> </w:t>
      </w:r>
      <w:r>
        <w:t>por provocação de qualquer pessoa, e revogar o certame por considerá-lo inoportuno ou inconveniente</w:t>
      </w:r>
      <w:r>
        <w:rPr>
          <w:spacing w:val="-13"/>
        </w:rPr>
        <w:t xml:space="preserve"> </w:t>
      </w:r>
      <w:r>
        <w:t>diante</w:t>
      </w:r>
      <w:r>
        <w:rPr>
          <w:spacing w:val="-12"/>
        </w:rPr>
        <w:t xml:space="preserve"> </w:t>
      </w:r>
      <w:r>
        <w:t>de</w:t>
      </w:r>
      <w:r>
        <w:rPr>
          <w:spacing w:val="-12"/>
        </w:rPr>
        <w:t xml:space="preserve"> </w:t>
      </w:r>
      <w:r>
        <w:t>fato</w:t>
      </w:r>
      <w:r>
        <w:rPr>
          <w:spacing w:val="-12"/>
        </w:rPr>
        <w:t xml:space="preserve"> </w:t>
      </w:r>
      <w:r>
        <w:t>superveniente,</w:t>
      </w:r>
      <w:r>
        <w:rPr>
          <w:spacing w:val="-12"/>
        </w:rPr>
        <w:t xml:space="preserve"> </w:t>
      </w:r>
      <w:r>
        <w:t>mediante</w:t>
      </w:r>
      <w:r>
        <w:rPr>
          <w:spacing w:val="-12"/>
        </w:rPr>
        <w:t xml:space="preserve"> </w:t>
      </w:r>
      <w:r>
        <w:t>ato</w:t>
      </w:r>
      <w:r>
        <w:rPr>
          <w:spacing w:val="-12"/>
        </w:rPr>
        <w:t xml:space="preserve"> </w:t>
      </w:r>
      <w:r>
        <w:t>escrito</w:t>
      </w:r>
      <w:r w:rsidR="00B134EE">
        <w:t>, publicado</w:t>
      </w:r>
      <w:r>
        <w:rPr>
          <w:spacing w:val="-12"/>
        </w:rPr>
        <w:t xml:space="preserve"> </w:t>
      </w:r>
      <w:r>
        <w:t>e</w:t>
      </w:r>
      <w:r>
        <w:rPr>
          <w:spacing w:val="-12"/>
        </w:rPr>
        <w:t xml:space="preserve"> </w:t>
      </w:r>
      <w:r>
        <w:t>fundamentado</w:t>
      </w:r>
      <w:r>
        <w:rPr>
          <w:spacing w:val="-13"/>
        </w:rPr>
        <w:t xml:space="preserve"> </w:t>
      </w:r>
      <w:r>
        <w:t>para conhecimento dos participantes da licitação, assegurada a prévia manifestação dos interessados.</w:t>
      </w:r>
    </w:p>
    <w:p w14:paraId="39528FA7" w14:textId="77777777" w:rsidR="00E21B3E" w:rsidRDefault="003C2509" w:rsidP="00A419CB">
      <w:pPr>
        <w:pStyle w:val="PargrafodaLista"/>
        <w:numPr>
          <w:ilvl w:val="1"/>
          <w:numId w:val="57"/>
        </w:numPr>
        <w:tabs>
          <w:tab w:val="left" w:pos="1237"/>
        </w:tabs>
        <w:spacing w:line="276" w:lineRule="auto"/>
        <w:ind w:right="138" w:firstLine="0"/>
      </w:pPr>
      <w:r>
        <w:t>Não</w:t>
      </w:r>
      <w:r>
        <w:rPr>
          <w:spacing w:val="-9"/>
        </w:rPr>
        <w:t xml:space="preserve"> </w:t>
      </w:r>
      <w:r>
        <w:t>havendo</w:t>
      </w:r>
      <w:r>
        <w:rPr>
          <w:spacing w:val="-12"/>
        </w:rPr>
        <w:t xml:space="preserve"> </w:t>
      </w:r>
      <w:r>
        <w:t>expediente</w:t>
      </w:r>
      <w:r>
        <w:rPr>
          <w:spacing w:val="-10"/>
        </w:rPr>
        <w:t xml:space="preserve"> </w:t>
      </w:r>
      <w:r>
        <w:t>ou</w:t>
      </w:r>
      <w:r>
        <w:rPr>
          <w:spacing w:val="-12"/>
        </w:rPr>
        <w:t xml:space="preserve"> </w:t>
      </w:r>
      <w:r>
        <w:t>ocorrendo</w:t>
      </w:r>
      <w:r>
        <w:rPr>
          <w:spacing w:val="-10"/>
        </w:rPr>
        <w:t xml:space="preserve"> </w:t>
      </w:r>
      <w:r>
        <w:t>qualquer</w:t>
      </w:r>
      <w:r>
        <w:rPr>
          <w:spacing w:val="-10"/>
        </w:rPr>
        <w:t xml:space="preserve"> </w:t>
      </w:r>
      <w:r>
        <w:t>fato</w:t>
      </w:r>
      <w:r>
        <w:rPr>
          <w:spacing w:val="-12"/>
        </w:rPr>
        <w:t xml:space="preserve"> </w:t>
      </w:r>
      <w:r>
        <w:t>superveniente</w:t>
      </w:r>
      <w:r>
        <w:rPr>
          <w:spacing w:val="-10"/>
        </w:rPr>
        <w:t xml:space="preserve"> </w:t>
      </w:r>
      <w:r>
        <w:t>que</w:t>
      </w:r>
      <w:r>
        <w:rPr>
          <w:spacing w:val="-12"/>
        </w:rPr>
        <w:t xml:space="preserve"> </w:t>
      </w:r>
      <w:r>
        <w:t>impeça</w:t>
      </w:r>
      <w:r>
        <w:rPr>
          <w:spacing w:val="-12"/>
        </w:rPr>
        <w:t xml:space="preserve"> </w:t>
      </w:r>
      <w:r>
        <w:t>a</w:t>
      </w:r>
      <w:r>
        <w:rPr>
          <w:spacing w:val="-10"/>
        </w:rPr>
        <w:t xml:space="preserve"> </w:t>
      </w:r>
      <w:r>
        <w:t>realização do certame na data marcada, a sessão será automaticamente transferida para o primeiro dia útil subsequente,</w:t>
      </w:r>
      <w:r>
        <w:rPr>
          <w:spacing w:val="-11"/>
        </w:rPr>
        <w:t xml:space="preserve"> </w:t>
      </w:r>
      <w:r>
        <w:t>no</w:t>
      </w:r>
      <w:r>
        <w:rPr>
          <w:spacing w:val="-11"/>
        </w:rPr>
        <w:t xml:space="preserve"> </w:t>
      </w:r>
      <w:r>
        <w:t>mesmo</w:t>
      </w:r>
      <w:r>
        <w:rPr>
          <w:spacing w:val="-11"/>
        </w:rPr>
        <w:t xml:space="preserve"> </w:t>
      </w:r>
      <w:r>
        <w:t>horário</w:t>
      </w:r>
      <w:r>
        <w:rPr>
          <w:spacing w:val="-11"/>
        </w:rPr>
        <w:t xml:space="preserve"> </w:t>
      </w:r>
      <w:r>
        <w:t>anteriormente</w:t>
      </w:r>
      <w:r>
        <w:rPr>
          <w:spacing w:val="-11"/>
        </w:rPr>
        <w:t xml:space="preserve"> </w:t>
      </w:r>
      <w:r>
        <w:t>estabelecido,</w:t>
      </w:r>
      <w:r>
        <w:rPr>
          <w:spacing w:val="-11"/>
        </w:rPr>
        <w:t xml:space="preserve"> </w:t>
      </w:r>
      <w:r>
        <w:t>desde</w:t>
      </w:r>
      <w:r>
        <w:rPr>
          <w:spacing w:val="-11"/>
        </w:rPr>
        <w:t xml:space="preserve"> </w:t>
      </w:r>
      <w:r>
        <w:t>que</w:t>
      </w:r>
      <w:r>
        <w:rPr>
          <w:spacing w:val="-11"/>
        </w:rPr>
        <w:t xml:space="preserve"> </w:t>
      </w:r>
      <w:r>
        <w:t>não</w:t>
      </w:r>
      <w:r>
        <w:rPr>
          <w:spacing w:val="-10"/>
        </w:rPr>
        <w:t xml:space="preserve"> </w:t>
      </w:r>
      <w:r>
        <w:t>haja</w:t>
      </w:r>
      <w:r>
        <w:rPr>
          <w:spacing w:val="-11"/>
        </w:rPr>
        <w:t xml:space="preserve"> </w:t>
      </w:r>
      <w:r>
        <w:t>comunicação</w:t>
      </w:r>
      <w:r>
        <w:rPr>
          <w:spacing w:val="-10"/>
        </w:rPr>
        <w:t xml:space="preserve"> </w:t>
      </w:r>
      <w:r>
        <w:t>em contrário, pela Comissão Especial de Licitação.</w:t>
      </w:r>
    </w:p>
    <w:p w14:paraId="2F5DB90F" w14:textId="77777777" w:rsidR="00E21B3E" w:rsidRDefault="003C2509" w:rsidP="00A419CB">
      <w:pPr>
        <w:pStyle w:val="PargrafodaLista"/>
        <w:numPr>
          <w:ilvl w:val="1"/>
          <w:numId w:val="57"/>
        </w:numPr>
        <w:tabs>
          <w:tab w:val="left" w:pos="1256"/>
        </w:tabs>
        <w:spacing w:before="1" w:line="276" w:lineRule="auto"/>
        <w:ind w:right="139" w:firstLine="0"/>
      </w:pPr>
      <w:r>
        <w:t>Todas as referências de tempo no edital, no aviso e durante a sessão pública observarão o horário de Brasília – DF.</w:t>
      </w:r>
    </w:p>
    <w:p w14:paraId="3991418D" w14:textId="77777777" w:rsidR="00E21B3E" w:rsidRDefault="003C2509" w:rsidP="00A419CB">
      <w:pPr>
        <w:pStyle w:val="PargrafodaLista"/>
        <w:numPr>
          <w:ilvl w:val="1"/>
          <w:numId w:val="57"/>
        </w:numPr>
        <w:tabs>
          <w:tab w:val="left" w:pos="1289"/>
        </w:tabs>
        <w:spacing w:before="1" w:line="276" w:lineRule="auto"/>
        <w:ind w:right="140" w:firstLine="0"/>
      </w:pPr>
      <w:r>
        <w:t>A adjudicação e homologação desta Concorrência competem ao Prefeito do Município, respeitadas as regras de delegação previstas na legislação municipal.</w:t>
      </w:r>
    </w:p>
    <w:p w14:paraId="148C948B" w14:textId="77777777" w:rsidR="00E21B3E" w:rsidRDefault="003C2509" w:rsidP="00A419CB">
      <w:pPr>
        <w:pStyle w:val="PargrafodaLista"/>
        <w:numPr>
          <w:ilvl w:val="1"/>
          <w:numId w:val="57"/>
        </w:numPr>
        <w:tabs>
          <w:tab w:val="left" w:pos="1247"/>
        </w:tabs>
        <w:spacing w:line="276" w:lineRule="auto"/>
        <w:ind w:left="1247" w:hanging="537"/>
      </w:pPr>
      <w:r>
        <w:t>A</w:t>
      </w:r>
      <w:r>
        <w:rPr>
          <w:spacing w:val="-7"/>
        </w:rPr>
        <w:t xml:space="preserve"> </w:t>
      </w:r>
      <w:r>
        <w:t>homologação</w:t>
      </w:r>
      <w:r>
        <w:rPr>
          <w:spacing w:val="-4"/>
        </w:rPr>
        <w:t xml:space="preserve"> </w:t>
      </w:r>
      <w:r>
        <w:t>do</w:t>
      </w:r>
      <w:r>
        <w:rPr>
          <w:spacing w:val="-5"/>
        </w:rPr>
        <w:t xml:space="preserve"> </w:t>
      </w:r>
      <w:r>
        <w:t>resultado</w:t>
      </w:r>
      <w:r>
        <w:rPr>
          <w:spacing w:val="-4"/>
        </w:rPr>
        <w:t xml:space="preserve"> </w:t>
      </w:r>
      <w:r>
        <w:t>desta</w:t>
      </w:r>
      <w:r>
        <w:rPr>
          <w:spacing w:val="-4"/>
        </w:rPr>
        <w:t xml:space="preserve"> </w:t>
      </w:r>
      <w:r>
        <w:t>licitação</w:t>
      </w:r>
      <w:r>
        <w:rPr>
          <w:spacing w:val="-4"/>
        </w:rPr>
        <w:t xml:space="preserve"> </w:t>
      </w:r>
      <w:r>
        <w:t>não</w:t>
      </w:r>
      <w:r>
        <w:rPr>
          <w:spacing w:val="-4"/>
        </w:rPr>
        <w:t xml:space="preserve"> </w:t>
      </w:r>
      <w:r>
        <w:t>implicará</w:t>
      </w:r>
      <w:r>
        <w:rPr>
          <w:spacing w:val="-4"/>
        </w:rPr>
        <w:t xml:space="preserve"> </w:t>
      </w:r>
      <w:r>
        <w:t>direito</w:t>
      </w:r>
      <w:r>
        <w:rPr>
          <w:spacing w:val="-4"/>
        </w:rPr>
        <w:t xml:space="preserve"> </w:t>
      </w:r>
      <w:r>
        <w:t>à</w:t>
      </w:r>
      <w:r>
        <w:rPr>
          <w:spacing w:val="-7"/>
        </w:rPr>
        <w:t xml:space="preserve"> </w:t>
      </w:r>
      <w:r>
        <w:rPr>
          <w:spacing w:val="-2"/>
        </w:rPr>
        <w:t>contratação.</w:t>
      </w:r>
    </w:p>
    <w:p w14:paraId="702B558F" w14:textId="77777777" w:rsidR="00E21B3E" w:rsidRDefault="003C2509" w:rsidP="00A419CB">
      <w:pPr>
        <w:pStyle w:val="PargrafodaLista"/>
        <w:numPr>
          <w:ilvl w:val="1"/>
          <w:numId w:val="57"/>
        </w:numPr>
        <w:tabs>
          <w:tab w:val="left" w:pos="1371"/>
        </w:tabs>
        <w:spacing w:before="180" w:line="276" w:lineRule="auto"/>
        <w:ind w:right="142" w:firstLine="0"/>
      </w:pPr>
      <w:r>
        <w:t xml:space="preserve">O edital e seus anexos estão disponíveis, na íntegra, no endereço eletrônico </w:t>
      </w:r>
      <w:hyperlink r:id="rId38" w:history="1">
        <w:r w:rsidR="00D81E4F" w:rsidRPr="001F15CE">
          <w:rPr>
            <w:rStyle w:val="Hyperlink"/>
          </w:rPr>
          <w:t>https://transparencia.cabofrio.rj.gov.br/licitacao.php</w:t>
        </w:r>
      </w:hyperlink>
      <w:r>
        <w:t>.</w:t>
      </w:r>
      <w:r w:rsidR="0077208B">
        <w:t xml:space="preserve"> </w:t>
      </w:r>
    </w:p>
    <w:p w14:paraId="497E5093" w14:textId="77777777" w:rsidR="00E21B3E" w:rsidRDefault="003C2509" w:rsidP="00A419CB">
      <w:pPr>
        <w:pStyle w:val="PargrafodaLista"/>
        <w:numPr>
          <w:ilvl w:val="1"/>
          <w:numId w:val="57"/>
        </w:numPr>
        <w:tabs>
          <w:tab w:val="left" w:pos="1244"/>
        </w:tabs>
        <w:spacing w:line="276" w:lineRule="auto"/>
        <w:ind w:right="137" w:firstLine="0"/>
      </w:pPr>
      <w:r>
        <w:t>O</w:t>
      </w:r>
      <w:r>
        <w:rPr>
          <w:spacing w:val="-4"/>
        </w:rPr>
        <w:t xml:space="preserve"> </w:t>
      </w:r>
      <w:r>
        <w:t>proponente</w:t>
      </w:r>
      <w:r>
        <w:rPr>
          <w:spacing w:val="-3"/>
        </w:rPr>
        <w:t xml:space="preserve"> </w:t>
      </w:r>
      <w:r>
        <w:t>é</w:t>
      </w:r>
      <w:r>
        <w:rPr>
          <w:spacing w:val="-3"/>
        </w:rPr>
        <w:t xml:space="preserve"> </w:t>
      </w:r>
      <w:r>
        <w:t>responsável</w:t>
      </w:r>
      <w:r>
        <w:rPr>
          <w:spacing w:val="-3"/>
        </w:rPr>
        <w:t xml:space="preserve"> </w:t>
      </w:r>
      <w:r>
        <w:t>pela</w:t>
      </w:r>
      <w:r>
        <w:rPr>
          <w:spacing w:val="-3"/>
        </w:rPr>
        <w:t xml:space="preserve"> </w:t>
      </w:r>
      <w:r>
        <w:t>fidelidade</w:t>
      </w:r>
      <w:r>
        <w:rPr>
          <w:spacing w:val="-3"/>
        </w:rPr>
        <w:t xml:space="preserve"> </w:t>
      </w:r>
      <w:r>
        <w:t>e</w:t>
      </w:r>
      <w:r>
        <w:rPr>
          <w:spacing w:val="-3"/>
        </w:rPr>
        <w:t xml:space="preserve"> </w:t>
      </w:r>
      <w:r>
        <w:t>legitimidade</w:t>
      </w:r>
      <w:r>
        <w:rPr>
          <w:spacing w:val="-3"/>
        </w:rPr>
        <w:t xml:space="preserve"> </w:t>
      </w:r>
      <w:r>
        <w:t>das</w:t>
      </w:r>
      <w:r>
        <w:rPr>
          <w:spacing w:val="-5"/>
        </w:rPr>
        <w:t xml:space="preserve"> </w:t>
      </w:r>
      <w:r>
        <w:t>informações</w:t>
      </w:r>
      <w:r>
        <w:rPr>
          <w:spacing w:val="-2"/>
        </w:rPr>
        <w:t xml:space="preserve"> </w:t>
      </w:r>
      <w:r>
        <w:t>prestadas</w:t>
      </w:r>
      <w:r>
        <w:rPr>
          <w:spacing w:val="-5"/>
        </w:rPr>
        <w:t xml:space="preserve"> </w:t>
      </w:r>
      <w:r>
        <w:t>e</w:t>
      </w:r>
      <w:r>
        <w:rPr>
          <w:spacing w:val="-4"/>
        </w:rPr>
        <w:t xml:space="preserve"> </w:t>
      </w:r>
      <w:r>
        <w:t>dos documentos apresentados em qualquer fase da licitação. A falsidade de qualquer documento apresentado</w:t>
      </w:r>
      <w:r>
        <w:rPr>
          <w:spacing w:val="-7"/>
        </w:rPr>
        <w:t xml:space="preserve"> </w:t>
      </w:r>
      <w:r>
        <w:t>ou</w:t>
      </w:r>
      <w:r>
        <w:rPr>
          <w:spacing w:val="-7"/>
        </w:rPr>
        <w:t xml:space="preserve"> </w:t>
      </w:r>
      <w:r>
        <w:t>a</w:t>
      </w:r>
      <w:r>
        <w:rPr>
          <w:spacing w:val="-10"/>
        </w:rPr>
        <w:t xml:space="preserve"> </w:t>
      </w:r>
      <w:r>
        <w:t>inverdade</w:t>
      </w:r>
      <w:r>
        <w:rPr>
          <w:spacing w:val="-8"/>
        </w:rPr>
        <w:t xml:space="preserve"> </w:t>
      </w:r>
      <w:r>
        <w:t>das</w:t>
      </w:r>
      <w:r>
        <w:rPr>
          <w:spacing w:val="-7"/>
        </w:rPr>
        <w:t xml:space="preserve"> </w:t>
      </w:r>
      <w:r>
        <w:t>informações</w:t>
      </w:r>
      <w:r>
        <w:rPr>
          <w:spacing w:val="-7"/>
        </w:rPr>
        <w:t xml:space="preserve"> </w:t>
      </w:r>
      <w:r>
        <w:t>nele</w:t>
      </w:r>
      <w:r>
        <w:rPr>
          <w:spacing w:val="-7"/>
        </w:rPr>
        <w:t xml:space="preserve"> </w:t>
      </w:r>
      <w:r>
        <w:t>contidas</w:t>
      </w:r>
      <w:r>
        <w:rPr>
          <w:spacing w:val="-7"/>
        </w:rPr>
        <w:t xml:space="preserve"> </w:t>
      </w:r>
      <w:r>
        <w:t>implicará</w:t>
      </w:r>
      <w:r>
        <w:rPr>
          <w:spacing w:val="-8"/>
        </w:rPr>
        <w:t xml:space="preserve"> </w:t>
      </w:r>
      <w:r>
        <w:t>na</w:t>
      </w:r>
      <w:r>
        <w:rPr>
          <w:spacing w:val="-8"/>
        </w:rPr>
        <w:t xml:space="preserve"> </w:t>
      </w:r>
      <w:r>
        <w:t>imediata</w:t>
      </w:r>
      <w:r>
        <w:rPr>
          <w:spacing w:val="-8"/>
        </w:rPr>
        <w:t xml:space="preserve"> </w:t>
      </w:r>
      <w:r>
        <w:t>desclassificação do proponente que o tiver apresentado, ou, caso tenha sido o vencedor, sem prejuízo das demais sanções cabíveis.</w:t>
      </w:r>
    </w:p>
    <w:p w14:paraId="0DE5FA89" w14:textId="77777777" w:rsidR="00E21B3E" w:rsidRDefault="003C2509" w:rsidP="00405110">
      <w:pPr>
        <w:pStyle w:val="PargrafodaLista"/>
        <w:numPr>
          <w:ilvl w:val="1"/>
          <w:numId w:val="57"/>
        </w:numPr>
        <w:tabs>
          <w:tab w:val="left" w:pos="1259"/>
        </w:tabs>
        <w:spacing w:line="360" w:lineRule="auto"/>
        <w:ind w:right="134" w:firstLine="0"/>
      </w:pPr>
      <w:r>
        <w:t xml:space="preserve">É facultado à Comissão Especial de Licitação, ou à Autoridade a ele superior, em qualquer fase da licitação, promover diligências com vistas a esclarecer ou a complementar a instrução do </w:t>
      </w:r>
      <w:r>
        <w:rPr>
          <w:spacing w:val="-2"/>
        </w:rPr>
        <w:t>processo.</w:t>
      </w:r>
    </w:p>
    <w:p w14:paraId="4AC91929" w14:textId="77777777" w:rsidR="00E21B3E" w:rsidRDefault="003C2509" w:rsidP="00A419CB">
      <w:pPr>
        <w:pStyle w:val="PargrafodaLista"/>
        <w:numPr>
          <w:ilvl w:val="1"/>
          <w:numId w:val="57"/>
        </w:numPr>
        <w:tabs>
          <w:tab w:val="left" w:pos="1242"/>
        </w:tabs>
        <w:spacing w:line="276" w:lineRule="auto"/>
        <w:ind w:right="136" w:firstLine="0"/>
      </w:pPr>
      <w:r>
        <w:t>Os</w:t>
      </w:r>
      <w:r>
        <w:rPr>
          <w:spacing w:val="-7"/>
        </w:rPr>
        <w:t xml:space="preserve"> </w:t>
      </w:r>
      <w:r>
        <w:t>proponentes</w:t>
      </w:r>
      <w:r>
        <w:rPr>
          <w:spacing w:val="-6"/>
        </w:rPr>
        <w:t xml:space="preserve"> </w:t>
      </w:r>
      <w:r>
        <w:t>intimados</w:t>
      </w:r>
      <w:r>
        <w:rPr>
          <w:spacing w:val="-7"/>
        </w:rPr>
        <w:t xml:space="preserve"> </w:t>
      </w:r>
      <w:r>
        <w:t>para</w:t>
      </w:r>
      <w:r>
        <w:rPr>
          <w:spacing w:val="-8"/>
        </w:rPr>
        <w:t xml:space="preserve"> </w:t>
      </w:r>
      <w:r>
        <w:t>prestar</w:t>
      </w:r>
      <w:r>
        <w:rPr>
          <w:spacing w:val="-8"/>
        </w:rPr>
        <w:t xml:space="preserve"> </w:t>
      </w:r>
      <w:r>
        <w:t>quaisquer</w:t>
      </w:r>
      <w:r>
        <w:rPr>
          <w:spacing w:val="-8"/>
        </w:rPr>
        <w:t xml:space="preserve"> </w:t>
      </w:r>
      <w:r>
        <w:t>esclarecimentos</w:t>
      </w:r>
      <w:r>
        <w:rPr>
          <w:spacing w:val="-7"/>
        </w:rPr>
        <w:t xml:space="preserve"> </w:t>
      </w:r>
      <w:r>
        <w:t>adicionais</w:t>
      </w:r>
      <w:r>
        <w:rPr>
          <w:spacing w:val="-7"/>
        </w:rPr>
        <w:t xml:space="preserve"> </w:t>
      </w:r>
      <w:r>
        <w:t>deverão</w:t>
      </w:r>
      <w:r>
        <w:rPr>
          <w:spacing w:val="-7"/>
        </w:rPr>
        <w:t xml:space="preserve"> </w:t>
      </w:r>
      <w:r>
        <w:t xml:space="preserve">fazê- lo no prazo determinado pela Comissão Especial de Licitação, sob pena de </w:t>
      </w:r>
      <w:r>
        <w:rPr>
          <w:spacing w:val="-2"/>
        </w:rPr>
        <w:t>desclassificação/inabilitação.</w:t>
      </w:r>
    </w:p>
    <w:p w14:paraId="1FD706FF" w14:textId="77777777" w:rsidR="00E21B3E" w:rsidRDefault="003C2509" w:rsidP="00A419CB">
      <w:pPr>
        <w:pStyle w:val="PargrafodaLista"/>
        <w:numPr>
          <w:ilvl w:val="1"/>
          <w:numId w:val="57"/>
        </w:numPr>
        <w:tabs>
          <w:tab w:val="left" w:pos="1399"/>
        </w:tabs>
        <w:spacing w:before="1" w:line="276" w:lineRule="auto"/>
        <w:ind w:right="142" w:firstLine="0"/>
      </w:pPr>
      <w:r>
        <w:t>Na contagem dos prazos estabelecidos neste Edital e seus Anexos, salvo disposição em contrário, excluir-se-á o dia do início e incluir-se-á o do vencimento. Só se iniciam e vencem os prazos em dias de expediente na Administração.</w:t>
      </w:r>
    </w:p>
    <w:p w14:paraId="17343AF5" w14:textId="77777777" w:rsidR="00E21B3E" w:rsidRDefault="003C2509" w:rsidP="00A419CB">
      <w:pPr>
        <w:pStyle w:val="PargrafodaLista"/>
        <w:numPr>
          <w:ilvl w:val="1"/>
          <w:numId w:val="57"/>
        </w:numPr>
        <w:tabs>
          <w:tab w:val="left" w:pos="1378"/>
        </w:tabs>
        <w:spacing w:line="276" w:lineRule="auto"/>
        <w:ind w:right="141" w:firstLine="0"/>
      </w:pPr>
      <w:r>
        <w:t>O desatendimento de exigências formais não</w:t>
      </w:r>
      <w:r>
        <w:rPr>
          <w:spacing w:val="-2"/>
        </w:rPr>
        <w:t xml:space="preserve"> </w:t>
      </w:r>
      <w:r>
        <w:t>essenciais não importará</w:t>
      </w:r>
      <w:r>
        <w:rPr>
          <w:spacing w:val="-2"/>
        </w:rPr>
        <w:t xml:space="preserve"> </w:t>
      </w:r>
      <w:r>
        <w:t>no afastamento do proponente, desde que seja possível o aproveitamento do ato, observados os princípios da isonomia e do interesse público.</w:t>
      </w:r>
    </w:p>
    <w:p w14:paraId="49C68612" w14:textId="77777777" w:rsidR="00E21B3E" w:rsidRDefault="003C2509" w:rsidP="00A419CB">
      <w:pPr>
        <w:pStyle w:val="PargrafodaLista"/>
        <w:numPr>
          <w:ilvl w:val="1"/>
          <w:numId w:val="57"/>
        </w:numPr>
        <w:tabs>
          <w:tab w:val="left" w:pos="1402"/>
        </w:tabs>
        <w:spacing w:line="276" w:lineRule="auto"/>
        <w:ind w:right="141" w:firstLine="0"/>
      </w:pPr>
      <w:r>
        <w:t xml:space="preserve">As normas que disciplinam esta Concorrência serão sempre interpretadas em favor da ampliação da disputa entre os proponentes, desde que não comprometam o interesse da Prefeitura de </w:t>
      </w:r>
      <w:r w:rsidR="00E16A1B">
        <w:t>CABO FRIO</w:t>
      </w:r>
      <w:r>
        <w:t>, a finalidade e a segurança da contratação.</w:t>
      </w:r>
    </w:p>
    <w:p w14:paraId="60123BCD" w14:textId="77777777" w:rsidR="00E21B3E" w:rsidRDefault="003C2509" w:rsidP="00A419CB">
      <w:pPr>
        <w:pStyle w:val="PargrafodaLista"/>
        <w:numPr>
          <w:ilvl w:val="1"/>
          <w:numId w:val="57"/>
        </w:numPr>
        <w:tabs>
          <w:tab w:val="left" w:pos="1375"/>
        </w:tabs>
        <w:spacing w:line="276" w:lineRule="auto"/>
        <w:ind w:right="142" w:firstLine="0"/>
      </w:pPr>
      <w:r>
        <w:t>Os licitantes assumem todos os custos de preparação e apresentação de suas propostas e a</w:t>
      </w:r>
      <w:r>
        <w:rPr>
          <w:spacing w:val="-8"/>
        </w:rPr>
        <w:t xml:space="preserve"> </w:t>
      </w:r>
      <w:r>
        <w:t>Administração</w:t>
      </w:r>
      <w:r>
        <w:rPr>
          <w:spacing w:val="-7"/>
        </w:rPr>
        <w:t xml:space="preserve"> </w:t>
      </w:r>
      <w:r>
        <w:t>não</w:t>
      </w:r>
      <w:r>
        <w:rPr>
          <w:spacing w:val="-7"/>
        </w:rPr>
        <w:t xml:space="preserve"> </w:t>
      </w:r>
      <w:r>
        <w:t>será,</w:t>
      </w:r>
      <w:r>
        <w:rPr>
          <w:spacing w:val="-9"/>
        </w:rPr>
        <w:t xml:space="preserve"> </w:t>
      </w:r>
      <w:r>
        <w:t>em</w:t>
      </w:r>
      <w:r>
        <w:rPr>
          <w:spacing w:val="-7"/>
        </w:rPr>
        <w:t xml:space="preserve"> </w:t>
      </w:r>
      <w:r>
        <w:t>nenhum</w:t>
      </w:r>
      <w:r>
        <w:rPr>
          <w:spacing w:val="-7"/>
        </w:rPr>
        <w:t xml:space="preserve"> </w:t>
      </w:r>
      <w:r>
        <w:t>caso,</w:t>
      </w:r>
      <w:r>
        <w:rPr>
          <w:spacing w:val="-7"/>
        </w:rPr>
        <w:t xml:space="preserve"> </w:t>
      </w:r>
      <w:r>
        <w:t>responsável</w:t>
      </w:r>
      <w:r>
        <w:rPr>
          <w:spacing w:val="-8"/>
        </w:rPr>
        <w:t xml:space="preserve"> </w:t>
      </w:r>
      <w:r>
        <w:t>por</w:t>
      </w:r>
      <w:r>
        <w:rPr>
          <w:spacing w:val="-8"/>
        </w:rPr>
        <w:t xml:space="preserve"> </w:t>
      </w:r>
      <w:r>
        <w:t>esses</w:t>
      </w:r>
      <w:r>
        <w:rPr>
          <w:spacing w:val="-6"/>
        </w:rPr>
        <w:t xml:space="preserve"> </w:t>
      </w:r>
      <w:r>
        <w:t>custos,</w:t>
      </w:r>
      <w:r>
        <w:rPr>
          <w:spacing w:val="-7"/>
        </w:rPr>
        <w:t xml:space="preserve"> </w:t>
      </w:r>
      <w:r>
        <w:t>independentemente</w:t>
      </w:r>
      <w:r>
        <w:rPr>
          <w:spacing w:val="-7"/>
        </w:rPr>
        <w:t xml:space="preserve"> </w:t>
      </w:r>
      <w:r>
        <w:t>da condução ou do resultado do processo licitatório.</w:t>
      </w:r>
    </w:p>
    <w:p w14:paraId="368D0A74" w14:textId="77777777" w:rsidR="00E21B3E" w:rsidRDefault="003C2509" w:rsidP="00A419CB">
      <w:pPr>
        <w:pStyle w:val="PargrafodaLista"/>
        <w:numPr>
          <w:ilvl w:val="1"/>
          <w:numId w:val="57"/>
        </w:numPr>
        <w:tabs>
          <w:tab w:val="left" w:pos="1431"/>
        </w:tabs>
        <w:spacing w:line="276" w:lineRule="auto"/>
        <w:ind w:right="136" w:firstLine="0"/>
      </w:pPr>
      <w: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5BD6DBF5" w14:textId="77777777" w:rsidR="00E21B3E" w:rsidRDefault="003C2509" w:rsidP="00405110">
      <w:pPr>
        <w:pStyle w:val="PargrafodaLista"/>
        <w:numPr>
          <w:ilvl w:val="1"/>
          <w:numId w:val="6"/>
        </w:numPr>
        <w:tabs>
          <w:tab w:val="left" w:pos="1387"/>
        </w:tabs>
        <w:spacing w:before="1" w:line="360" w:lineRule="auto"/>
        <w:ind w:right="143" w:firstLine="0"/>
      </w:pPr>
      <w:r>
        <w:t xml:space="preserve">Em caso de divergência entre disposições deste edital e de seus anexos ou demais peças </w:t>
      </w:r>
      <w:r>
        <w:lastRenderedPageBreak/>
        <w:t>que compõem o processo, prevalecerá as deste edital.</w:t>
      </w:r>
    </w:p>
    <w:p w14:paraId="5CC11B59" w14:textId="77777777" w:rsidR="00E21B3E" w:rsidRDefault="003C2509" w:rsidP="00405110">
      <w:pPr>
        <w:pStyle w:val="PargrafodaLista"/>
        <w:numPr>
          <w:ilvl w:val="1"/>
          <w:numId w:val="6"/>
        </w:numPr>
        <w:tabs>
          <w:tab w:val="left" w:pos="1383"/>
        </w:tabs>
        <w:spacing w:line="360" w:lineRule="auto"/>
        <w:ind w:right="138" w:firstLine="0"/>
      </w:pPr>
      <w:r>
        <w:t xml:space="preserve">As decisões, resultados, comunicados e informações referentes a este processo licitatório serão disponibilizadas no site </w:t>
      </w:r>
      <w:hyperlink r:id="rId39" w:history="1">
        <w:r w:rsidR="0077208B" w:rsidRPr="001F15CE">
          <w:rPr>
            <w:rStyle w:val="Hyperlink"/>
          </w:rPr>
          <w:t>https://transparencia.cabofrio.rj.gov.br/licitacao.php</w:t>
        </w:r>
      </w:hyperlink>
      <w:r w:rsidR="0077208B">
        <w:t xml:space="preserve"> </w:t>
      </w:r>
    </w:p>
    <w:p w14:paraId="7742FAE6" w14:textId="77777777" w:rsidR="00E21B3E" w:rsidRDefault="003C2509" w:rsidP="00405110">
      <w:pPr>
        <w:pStyle w:val="PargrafodaLista"/>
        <w:numPr>
          <w:ilvl w:val="1"/>
          <w:numId w:val="6"/>
        </w:numPr>
        <w:tabs>
          <w:tab w:val="left" w:pos="1375"/>
        </w:tabs>
        <w:spacing w:line="360" w:lineRule="auto"/>
        <w:ind w:left="1375" w:hanging="665"/>
      </w:pPr>
      <w:r>
        <w:t>Os</w:t>
      </w:r>
      <w:r>
        <w:rPr>
          <w:spacing w:val="-7"/>
        </w:rPr>
        <w:t xml:space="preserve"> </w:t>
      </w:r>
      <w:r>
        <w:t>casos</w:t>
      </w:r>
      <w:r>
        <w:rPr>
          <w:spacing w:val="-3"/>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7"/>
        </w:rPr>
        <w:t xml:space="preserve"> </w:t>
      </w:r>
      <w:r>
        <w:t>serão</w:t>
      </w:r>
      <w:r>
        <w:rPr>
          <w:spacing w:val="-4"/>
        </w:rPr>
        <w:t xml:space="preserve"> </w:t>
      </w:r>
      <w:r>
        <w:t>decididos</w:t>
      </w:r>
      <w:r>
        <w:rPr>
          <w:spacing w:val="-3"/>
        </w:rPr>
        <w:t xml:space="preserve"> </w:t>
      </w:r>
      <w:r>
        <w:t>pela</w:t>
      </w:r>
      <w:r>
        <w:rPr>
          <w:spacing w:val="-7"/>
        </w:rPr>
        <w:t xml:space="preserve"> </w:t>
      </w:r>
      <w:r>
        <w:t>Comissão</w:t>
      </w:r>
      <w:r>
        <w:rPr>
          <w:spacing w:val="-4"/>
        </w:rPr>
        <w:t xml:space="preserve"> </w:t>
      </w:r>
      <w:r>
        <w:t>Especial</w:t>
      </w:r>
      <w:r>
        <w:rPr>
          <w:spacing w:val="-4"/>
        </w:rPr>
        <w:t xml:space="preserve"> </w:t>
      </w:r>
      <w:r>
        <w:t>de</w:t>
      </w:r>
      <w:r>
        <w:rPr>
          <w:spacing w:val="-4"/>
        </w:rPr>
        <w:t xml:space="preserve"> </w:t>
      </w:r>
      <w:r>
        <w:rPr>
          <w:spacing w:val="-2"/>
        </w:rPr>
        <w:t>Licitação.</w:t>
      </w:r>
    </w:p>
    <w:p w14:paraId="5FA03407" w14:textId="77777777" w:rsidR="00E21B3E" w:rsidRDefault="003C2509" w:rsidP="00405110">
      <w:pPr>
        <w:pStyle w:val="PargrafodaLista"/>
        <w:numPr>
          <w:ilvl w:val="1"/>
          <w:numId w:val="6"/>
        </w:numPr>
        <w:tabs>
          <w:tab w:val="left" w:pos="1375"/>
        </w:tabs>
        <w:spacing w:before="129" w:line="360" w:lineRule="auto"/>
        <w:ind w:left="1375" w:hanging="665"/>
      </w:pPr>
      <w:r>
        <w:t>A</w:t>
      </w:r>
      <w:r>
        <w:rPr>
          <w:spacing w:val="-7"/>
        </w:rPr>
        <w:t xml:space="preserve"> </w:t>
      </w:r>
      <w:r>
        <w:t>participação</w:t>
      </w:r>
      <w:r>
        <w:rPr>
          <w:spacing w:val="-4"/>
        </w:rPr>
        <w:t xml:space="preserve"> </w:t>
      </w:r>
      <w:r>
        <w:t>do</w:t>
      </w:r>
      <w:r>
        <w:rPr>
          <w:spacing w:val="-7"/>
        </w:rPr>
        <w:t xml:space="preserve"> </w:t>
      </w:r>
      <w:r>
        <w:t>proponente</w:t>
      </w:r>
      <w:r>
        <w:rPr>
          <w:spacing w:val="-4"/>
        </w:rPr>
        <w:t xml:space="preserve"> </w:t>
      </w:r>
      <w:r>
        <w:t>implica</w:t>
      </w:r>
      <w:r>
        <w:rPr>
          <w:spacing w:val="-4"/>
        </w:rPr>
        <w:t xml:space="preserve"> </w:t>
      </w:r>
      <w:r>
        <w:t>em</w:t>
      </w:r>
      <w:r>
        <w:rPr>
          <w:spacing w:val="-3"/>
        </w:rPr>
        <w:t xml:space="preserve"> </w:t>
      </w:r>
      <w:r>
        <w:t>aceitação</w:t>
      </w:r>
      <w:r>
        <w:rPr>
          <w:spacing w:val="-4"/>
        </w:rPr>
        <w:t xml:space="preserve"> </w:t>
      </w:r>
      <w:r>
        <w:t>de</w:t>
      </w:r>
      <w:r>
        <w:rPr>
          <w:spacing w:val="-4"/>
        </w:rPr>
        <w:t xml:space="preserve"> </w:t>
      </w:r>
      <w:r>
        <w:t>todos</w:t>
      </w:r>
      <w:r>
        <w:rPr>
          <w:spacing w:val="-3"/>
        </w:rPr>
        <w:t xml:space="preserve"> </w:t>
      </w:r>
      <w:r>
        <w:t>os</w:t>
      </w:r>
      <w:r>
        <w:rPr>
          <w:spacing w:val="-4"/>
        </w:rPr>
        <w:t xml:space="preserve"> </w:t>
      </w:r>
      <w:r>
        <w:t>termos</w:t>
      </w:r>
      <w:r>
        <w:rPr>
          <w:spacing w:val="-3"/>
        </w:rPr>
        <w:t xml:space="preserve"> </w:t>
      </w:r>
      <w:r>
        <w:t>deste</w:t>
      </w:r>
      <w:r>
        <w:rPr>
          <w:spacing w:val="-4"/>
        </w:rPr>
        <w:t xml:space="preserve"> </w:t>
      </w:r>
      <w:r>
        <w:rPr>
          <w:spacing w:val="-2"/>
        </w:rPr>
        <w:t>Edital.</w:t>
      </w:r>
    </w:p>
    <w:p w14:paraId="1FF8CEBB" w14:textId="77777777" w:rsidR="00E21B3E" w:rsidRDefault="003C2509" w:rsidP="00405110">
      <w:pPr>
        <w:pStyle w:val="PargrafodaLista"/>
        <w:numPr>
          <w:ilvl w:val="1"/>
          <w:numId w:val="6"/>
        </w:numPr>
        <w:tabs>
          <w:tab w:val="left" w:pos="1405"/>
        </w:tabs>
        <w:spacing w:before="180" w:line="360" w:lineRule="auto"/>
        <w:ind w:right="141" w:firstLine="0"/>
      </w:pPr>
      <w:r>
        <w:t>Serão desconsideradas, para todos os efeitos, quaisquer manifestações que pretenda o licitante atribuir à Comissão de Licitação, que não tenham sido exaradas de modo expresso, escrito e disponibilizado a todos os licitantes, necessariamente decorrentes de impugnações, recursos, questionamentos, ou qualquer tipo de provocação devidamente encaminhada ou protocolada em tempo hábil.</w:t>
      </w:r>
    </w:p>
    <w:p w14:paraId="271F9BC6" w14:textId="77777777" w:rsidR="00E21B3E" w:rsidRDefault="00E21B3E">
      <w:pPr>
        <w:pStyle w:val="Corpodetexto"/>
        <w:spacing w:before="128"/>
        <w:ind w:left="0"/>
        <w:jc w:val="left"/>
      </w:pPr>
    </w:p>
    <w:p w14:paraId="02A7CB7B" w14:textId="77777777" w:rsidR="00E21B3E" w:rsidRDefault="003C2509" w:rsidP="00A770ED">
      <w:pPr>
        <w:pStyle w:val="Ttulo1"/>
        <w:numPr>
          <w:ilvl w:val="0"/>
          <w:numId w:val="57"/>
        </w:numPr>
        <w:tabs>
          <w:tab w:val="left" w:pos="499"/>
        </w:tabs>
        <w:ind w:left="499" w:hanging="356"/>
      </w:pPr>
      <w:r>
        <w:t>DO</w:t>
      </w:r>
      <w:r>
        <w:rPr>
          <w:spacing w:val="-1"/>
        </w:rPr>
        <w:t xml:space="preserve"> </w:t>
      </w:r>
      <w:r>
        <w:rPr>
          <w:spacing w:val="-4"/>
        </w:rPr>
        <w:t>FORO</w:t>
      </w:r>
    </w:p>
    <w:p w14:paraId="7A35EB45" w14:textId="77777777" w:rsidR="00E21B3E" w:rsidRDefault="003C2509">
      <w:pPr>
        <w:pStyle w:val="Corpodetexto"/>
        <w:spacing w:before="129" w:line="362" w:lineRule="auto"/>
        <w:ind w:right="135"/>
      </w:pPr>
      <w:r>
        <w:rPr>
          <w:b/>
        </w:rPr>
        <w:t xml:space="preserve">31.1. </w:t>
      </w:r>
      <w:r>
        <w:t xml:space="preserve">Para dirimir controvérsia decorrente deste certame, o Foro competente é o da Comarca da cidade de </w:t>
      </w:r>
      <w:r w:rsidR="0045417E">
        <w:t>Cabo Frio</w:t>
      </w:r>
      <w:r>
        <w:t>-R</w:t>
      </w:r>
      <w:r w:rsidR="0045417E">
        <w:t>J</w:t>
      </w:r>
      <w:r>
        <w:t>, excluído qualquer outro por mais privilegiado que seja.</w:t>
      </w:r>
    </w:p>
    <w:p w14:paraId="018FC21D" w14:textId="77777777" w:rsidR="00E21B3E" w:rsidRDefault="00E21B3E">
      <w:pPr>
        <w:pStyle w:val="Corpodetexto"/>
        <w:spacing w:before="125"/>
        <w:ind w:left="0"/>
        <w:jc w:val="left"/>
      </w:pPr>
    </w:p>
    <w:p w14:paraId="03168950" w14:textId="77777777" w:rsidR="00E21B3E" w:rsidRDefault="003C2509" w:rsidP="00A770ED">
      <w:pPr>
        <w:pStyle w:val="Ttulo1"/>
        <w:numPr>
          <w:ilvl w:val="0"/>
          <w:numId w:val="57"/>
        </w:numPr>
        <w:tabs>
          <w:tab w:val="left" w:pos="499"/>
        </w:tabs>
        <w:ind w:left="499" w:hanging="356"/>
      </w:pPr>
      <w:r>
        <w:t>ANEXOS</w:t>
      </w:r>
      <w:r>
        <w:rPr>
          <w:spacing w:val="-6"/>
        </w:rPr>
        <w:t xml:space="preserve"> </w:t>
      </w:r>
      <w:r>
        <w:t>DO</w:t>
      </w:r>
      <w:r>
        <w:rPr>
          <w:spacing w:val="-3"/>
        </w:rPr>
        <w:t xml:space="preserve"> </w:t>
      </w:r>
      <w:r>
        <w:rPr>
          <w:spacing w:val="-2"/>
        </w:rPr>
        <w:t>EDITAL</w:t>
      </w:r>
    </w:p>
    <w:p w14:paraId="129E6D13" w14:textId="77777777" w:rsidR="00E21B3E" w:rsidRDefault="003C2509" w:rsidP="007E376B">
      <w:pPr>
        <w:pStyle w:val="PargrafodaLista"/>
        <w:numPr>
          <w:ilvl w:val="1"/>
          <w:numId w:val="5"/>
        </w:numPr>
        <w:tabs>
          <w:tab w:val="left" w:pos="1247"/>
        </w:tabs>
        <w:spacing w:before="129"/>
        <w:ind w:left="1247" w:hanging="537"/>
      </w:pPr>
      <w:r>
        <w:t>Fazem</w:t>
      </w:r>
      <w:r>
        <w:rPr>
          <w:spacing w:val="-3"/>
        </w:rPr>
        <w:t xml:space="preserve"> </w:t>
      </w:r>
      <w:r>
        <w:t>parte</w:t>
      </w:r>
      <w:r>
        <w:rPr>
          <w:spacing w:val="-7"/>
        </w:rPr>
        <w:t xml:space="preserve"> </w:t>
      </w:r>
      <w:r>
        <w:t>integrante</w:t>
      </w:r>
      <w:r>
        <w:rPr>
          <w:spacing w:val="-4"/>
        </w:rPr>
        <w:t xml:space="preserve"> </w:t>
      </w:r>
      <w:r>
        <w:t>deste</w:t>
      </w:r>
      <w:r>
        <w:rPr>
          <w:spacing w:val="-4"/>
        </w:rPr>
        <w:t xml:space="preserve"> </w:t>
      </w:r>
      <w:r>
        <w:t>Edital</w:t>
      </w:r>
      <w:r>
        <w:rPr>
          <w:spacing w:val="-4"/>
        </w:rPr>
        <w:t xml:space="preserve"> </w:t>
      </w:r>
      <w:r>
        <w:t>os</w:t>
      </w:r>
      <w:r>
        <w:rPr>
          <w:spacing w:val="-3"/>
        </w:rPr>
        <w:t xml:space="preserve"> </w:t>
      </w:r>
      <w:r>
        <w:t>seguintes</w:t>
      </w:r>
      <w:r>
        <w:rPr>
          <w:spacing w:val="-2"/>
        </w:rPr>
        <w:t xml:space="preserve"> anexos:</w:t>
      </w:r>
    </w:p>
    <w:p w14:paraId="62CB3AEA" w14:textId="77777777" w:rsidR="00E21B3E" w:rsidRDefault="003C2509" w:rsidP="007E376B">
      <w:pPr>
        <w:pStyle w:val="PargrafodaLista"/>
        <w:numPr>
          <w:ilvl w:val="2"/>
          <w:numId w:val="5"/>
        </w:numPr>
        <w:tabs>
          <w:tab w:val="left" w:pos="1703"/>
        </w:tabs>
        <w:spacing w:before="128"/>
        <w:ind w:hanging="285"/>
      </w:pPr>
      <w:r>
        <w:rPr>
          <w:b/>
        </w:rPr>
        <w:t>ANEXO</w:t>
      </w:r>
      <w:r>
        <w:rPr>
          <w:b/>
          <w:spacing w:val="-3"/>
        </w:rPr>
        <w:t xml:space="preserve"> </w:t>
      </w:r>
      <w:r>
        <w:rPr>
          <w:b/>
        </w:rPr>
        <w:t>I</w:t>
      </w:r>
      <w:r>
        <w:rPr>
          <w:b/>
          <w:spacing w:val="-3"/>
        </w:rPr>
        <w:t xml:space="preserve"> </w:t>
      </w:r>
      <w:r>
        <w:t>–</w:t>
      </w:r>
      <w:r>
        <w:rPr>
          <w:spacing w:val="-2"/>
        </w:rPr>
        <w:t xml:space="preserve"> </w:t>
      </w:r>
      <w:r>
        <w:t>Termo</w:t>
      </w:r>
      <w:r>
        <w:rPr>
          <w:spacing w:val="-2"/>
        </w:rPr>
        <w:t xml:space="preserve"> </w:t>
      </w:r>
      <w:r>
        <w:t>de</w:t>
      </w:r>
      <w:r>
        <w:rPr>
          <w:spacing w:val="-2"/>
        </w:rPr>
        <w:t xml:space="preserve"> Referência</w:t>
      </w:r>
    </w:p>
    <w:p w14:paraId="29A01FBA" w14:textId="77777777" w:rsidR="00E21B3E" w:rsidRDefault="003C2509" w:rsidP="007E376B">
      <w:pPr>
        <w:pStyle w:val="PargrafodaLista"/>
        <w:numPr>
          <w:ilvl w:val="2"/>
          <w:numId w:val="5"/>
        </w:numPr>
        <w:tabs>
          <w:tab w:val="left" w:pos="1703"/>
        </w:tabs>
        <w:spacing w:before="131"/>
        <w:ind w:hanging="285"/>
      </w:pPr>
      <w:r>
        <w:rPr>
          <w:b/>
        </w:rPr>
        <w:t>ANEXO</w:t>
      </w:r>
      <w:r>
        <w:rPr>
          <w:b/>
          <w:spacing w:val="-4"/>
        </w:rPr>
        <w:t xml:space="preserve"> </w:t>
      </w:r>
      <w:r>
        <w:rPr>
          <w:b/>
        </w:rPr>
        <w:t>II</w:t>
      </w:r>
      <w:r>
        <w:rPr>
          <w:b/>
          <w:spacing w:val="-4"/>
        </w:rPr>
        <w:t xml:space="preserve"> </w:t>
      </w:r>
      <w:r>
        <w:t>–</w:t>
      </w:r>
      <w:r>
        <w:rPr>
          <w:spacing w:val="-4"/>
        </w:rPr>
        <w:t xml:space="preserve"> </w:t>
      </w:r>
      <w:r>
        <w:rPr>
          <w:i/>
        </w:rPr>
        <w:t>Briefing</w:t>
      </w:r>
      <w:r>
        <w:rPr>
          <w:i/>
          <w:spacing w:val="-3"/>
        </w:rPr>
        <w:t xml:space="preserve"> </w:t>
      </w:r>
      <w:r>
        <w:rPr>
          <w:spacing w:val="-2"/>
        </w:rPr>
        <w:t>(roteiro)</w:t>
      </w:r>
    </w:p>
    <w:p w14:paraId="7EEDF656" w14:textId="77777777" w:rsidR="00E21B3E" w:rsidRDefault="003C2509" w:rsidP="007E376B">
      <w:pPr>
        <w:pStyle w:val="PargrafodaLista"/>
        <w:numPr>
          <w:ilvl w:val="2"/>
          <w:numId w:val="5"/>
        </w:numPr>
        <w:tabs>
          <w:tab w:val="left" w:pos="1702"/>
        </w:tabs>
        <w:spacing w:before="129"/>
        <w:ind w:left="1702" w:hanging="284"/>
      </w:pPr>
      <w:r>
        <w:rPr>
          <w:b/>
        </w:rPr>
        <w:t>ANEXO</w:t>
      </w:r>
      <w:r>
        <w:rPr>
          <w:b/>
          <w:spacing w:val="-4"/>
        </w:rPr>
        <w:t xml:space="preserve"> </w:t>
      </w:r>
      <w:r>
        <w:rPr>
          <w:b/>
        </w:rPr>
        <w:t>III</w:t>
      </w:r>
      <w:r>
        <w:rPr>
          <w:b/>
          <w:spacing w:val="-4"/>
        </w:rPr>
        <w:t xml:space="preserve"> </w:t>
      </w:r>
      <w:r>
        <w:t>–</w:t>
      </w:r>
      <w:r>
        <w:rPr>
          <w:spacing w:val="-3"/>
        </w:rPr>
        <w:t xml:space="preserve"> </w:t>
      </w:r>
      <w:r>
        <w:t>Modelo</w:t>
      </w:r>
      <w:r>
        <w:rPr>
          <w:spacing w:val="-2"/>
        </w:rPr>
        <w:t xml:space="preserve"> </w:t>
      </w:r>
      <w:r>
        <w:t>de</w:t>
      </w:r>
      <w:r>
        <w:rPr>
          <w:spacing w:val="-3"/>
        </w:rPr>
        <w:t xml:space="preserve"> </w:t>
      </w:r>
      <w:r>
        <w:t>Proposta</w:t>
      </w:r>
      <w:r>
        <w:rPr>
          <w:spacing w:val="-3"/>
        </w:rPr>
        <w:t xml:space="preserve"> </w:t>
      </w:r>
      <w:r>
        <w:t>de</w:t>
      </w:r>
      <w:r>
        <w:rPr>
          <w:spacing w:val="-4"/>
        </w:rPr>
        <w:t xml:space="preserve"> </w:t>
      </w:r>
      <w:r>
        <w:t>Preço</w:t>
      </w:r>
      <w:r>
        <w:rPr>
          <w:spacing w:val="-2"/>
        </w:rPr>
        <w:t xml:space="preserve"> (desconto);</w:t>
      </w:r>
    </w:p>
    <w:p w14:paraId="0A10444C" w14:textId="77777777" w:rsidR="00E21B3E" w:rsidRDefault="003C2509" w:rsidP="007E376B">
      <w:pPr>
        <w:pStyle w:val="PargrafodaLista"/>
        <w:numPr>
          <w:ilvl w:val="2"/>
          <w:numId w:val="5"/>
        </w:numPr>
        <w:tabs>
          <w:tab w:val="left" w:pos="1702"/>
        </w:tabs>
        <w:spacing w:before="128"/>
        <w:ind w:left="1702" w:hanging="284"/>
      </w:pPr>
      <w:r>
        <w:rPr>
          <w:b/>
        </w:rPr>
        <w:t>ANEXO</w:t>
      </w:r>
      <w:r>
        <w:rPr>
          <w:b/>
          <w:spacing w:val="-4"/>
        </w:rPr>
        <w:t xml:space="preserve"> </w:t>
      </w:r>
      <w:r>
        <w:rPr>
          <w:b/>
        </w:rPr>
        <w:t>IV</w:t>
      </w:r>
      <w:r>
        <w:rPr>
          <w:b/>
          <w:spacing w:val="-4"/>
        </w:rPr>
        <w:t xml:space="preserve"> </w:t>
      </w:r>
      <w:r>
        <w:t>–</w:t>
      </w:r>
      <w:r>
        <w:rPr>
          <w:spacing w:val="-3"/>
        </w:rPr>
        <w:t xml:space="preserve"> </w:t>
      </w:r>
      <w:r>
        <w:t>Declaração</w:t>
      </w:r>
      <w:r>
        <w:rPr>
          <w:spacing w:val="-2"/>
        </w:rPr>
        <w:t xml:space="preserve"> Conjunta;</w:t>
      </w:r>
    </w:p>
    <w:p w14:paraId="2D18BF3F" w14:textId="77777777" w:rsidR="00E21B3E" w:rsidRPr="001138DD" w:rsidRDefault="003C2509" w:rsidP="007E376B">
      <w:pPr>
        <w:pStyle w:val="PargrafodaLista"/>
        <w:numPr>
          <w:ilvl w:val="2"/>
          <w:numId w:val="5"/>
        </w:numPr>
        <w:tabs>
          <w:tab w:val="left" w:pos="1702"/>
        </w:tabs>
        <w:spacing w:before="128"/>
        <w:ind w:left="1702" w:hanging="284"/>
      </w:pPr>
      <w:r>
        <w:rPr>
          <w:b/>
        </w:rPr>
        <w:t>ANEXO</w:t>
      </w:r>
      <w:r>
        <w:rPr>
          <w:b/>
          <w:spacing w:val="-4"/>
        </w:rPr>
        <w:t xml:space="preserve"> </w:t>
      </w:r>
      <w:r>
        <w:rPr>
          <w:b/>
        </w:rPr>
        <w:t>V</w:t>
      </w:r>
      <w:r>
        <w:rPr>
          <w:b/>
          <w:spacing w:val="-4"/>
        </w:rPr>
        <w:t xml:space="preserve"> </w:t>
      </w:r>
      <w:r>
        <w:t>-</w:t>
      </w:r>
      <w:r>
        <w:rPr>
          <w:spacing w:val="-2"/>
        </w:rPr>
        <w:t xml:space="preserve"> </w:t>
      </w:r>
      <w:r>
        <w:t>Minuta</w:t>
      </w:r>
      <w:r>
        <w:rPr>
          <w:spacing w:val="-3"/>
        </w:rPr>
        <w:t xml:space="preserve"> </w:t>
      </w:r>
      <w:r>
        <w:t>do</w:t>
      </w:r>
      <w:r>
        <w:rPr>
          <w:spacing w:val="-3"/>
        </w:rPr>
        <w:t xml:space="preserve"> </w:t>
      </w:r>
      <w:r>
        <w:t>Contrato</w:t>
      </w:r>
      <w:r>
        <w:rPr>
          <w:spacing w:val="-3"/>
        </w:rPr>
        <w:t xml:space="preserve"> </w:t>
      </w:r>
      <w:r>
        <w:t>de</w:t>
      </w:r>
      <w:r>
        <w:rPr>
          <w:spacing w:val="-3"/>
        </w:rPr>
        <w:t xml:space="preserve"> </w:t>
      </w:r>
      <w:r>
        <w:t>Prestação</w:t>
      </w:r>
      <w:r>
        <w:rPr>
          <w:spacing w:val="-2"/>
        </w:rPr>
        <w:t xml:space="preserve"> </w:t>
      </w:r>
      <w:r>
        <w:t>de</w:t>
      </w:r>
      <w:r>
        <w:rPr>
          <w:spacing w:val="-5"/>
        </w:rPr>
        <w:t xml:space="preserve"> </w:t>
      </w:r>
      <w:r>
        <w:rPr>
          <w:spacing w:val="-2"/>
        </w:rPr>
        <w:t>Serviços.</w:t>
      </w:r>
    </w:p>
    <w:p w14:paraId="296DB119" w14:textId="77777777" w:rsidR="001138DD" w:rsidRDefault="00917F55" w:rsidP="007E376B">
      <w:pPr>
        <w:pStyle w:val="PargrafodaLista"/>
        <w:numPr>
          <w:ilvl w:val="2"/>
          <w:numId w:val="5"/>
        </w:numPr>
        <w:tabs>
          <w:tab w:val="left" w:pos="1702"/>
        </w:tabs>
        <w:spacing w:before="128"/>
        <w:ind w:left="1702" w:hanging="284"/>
      </w:pPr>
      <w:r>
        <w:rPr>
          <w:b/>
        </w:rPr>
        <w:t xml:space="preserve">ANEXO VI </w:t>
      </w:r>
      <w:r w:rsidRPr="00917F55">
        <w:t>-</w:t>
      </w:r>
      <w:r>
        <w:t xml:space="preserve"> S</w:t>
      </w:r>
      <w:r w:rsidRPr="00917F55">
        <w:t>olicitação do invólucro padronizado para acondicionamento dos documentos relativos à proposta técnica – via não identificada plano de comunicação publicitária</w:t>
      </w:r>
    </w:p>
    <w:p w14:paraId="702FE46B" w14:textId="77777777" w:rsidR="00E21B3E" w:rsidRDefault="00E21B3E">
      <w:pPr>
        <w:pStyle w:val="Corpodetexto"/>
        <w:ind w:left="0"/>
        <w:jc w:val="left"/>
      </w:pPr>
    </w:p>
    <w:p w14:paraId="785AE2FD" w14:textId="77777777" w:rsidR="00E21B3E" w:rsidRDefault="00E21B3E">
      <w:pPr>
        <w:pStyle w:val="Corpodetexto"/>
        <w:spacing w:before="2"/>
        <w:ind w:left="0"/>
        <w:jc w:val="left"/>
      </w:pPr>
    </w:p>
    <w:p w14:paraId="51C30982" w14:textId="789EFBEB" w:rsidR="00E21B3E" w:rsidRDefault="00E16A1B">
      <w:pPr>
        <w:pStyle w:val="Corpodetexto"/>
        <w:ind w:left="5306"/>
        <w:jc w:val="left"/>
      </w:pPr>
      <w:r>
        <w:t>CABO FRIO</w:t>
      </w:r>
      <w:r w:rsidR="003C2509">
        <w:t>,</w:t>
      </w:r>
      <w:r w:rsidR="003C2509">
        <w:rPr>
          <w:spacing w:val="-2"/>
        </w:rPr>
        <w:t xml:space="preserve"> </w:t>
      </w:r>
      <w:r w:rsidR="0034312E">
        <w:rPr>
          <w:spacing w:val="-2"/>
        </w:rPr>
        <w:t>25</w:t>
      </w:r>
      <w:r w:rsidR="003C2509">
        <w:rPr>
          <w:spacing w:val="-6"/>
        </w:rPr>
        <w:t xml:space="preserve"> </w:t>
      </w:r>
      <w:r w:rsidR="003C2509">
        <w:t>de</w:t>
      </w:r>
      <w:r w:rsidR="003C2509">
        <w:rPr>
          <w:spacing w:val="-3"/>
        </w:rPr>
        <w:t xml:space="preserve"> </w:t>
      </w:r>
      <w:r w:rsidR="0034722F">
        <w:rPr>
          <w:spacing w:val="-3"/>
        </w:rPr>
        <w:t>março</w:t>
      </w:r>
      <w:r w:rsidR="0077208B">
        <w:rPr>
          <w:spacing w:val="-3"/>
        </w:rPr>
        <w:t xml:space="preserve"> d</w:t>
      </w:r>
      <w:r w:rsidR="003C2509">
        <w:t>e</w:t>
      </w:r>
      <w:r w:rsidR="003C2509">
        <w:rPr>
          <w:spacing w:val="-2"/>
        </w:rPr>
        <w:t xml:space="preserve"> 2025.</w:t>
      </w:r>
    </w:p>
    <w:p w14:paraId="425094F8" w14:textId="77777777" w:rsidR="0077208B" w:rsidRDefault="0077208B">
      <w:pPr>
        <w:pStyle w:val="Corpodetexto"/>
        <w:spacing w:line="257" w:lineRule="exact"/>
        <w:ind w:left="2031" w:right="1461"/>
        <w:jc w:val="center"/>
      </w:pPr>
    </w:p>
    <w:p w14:paraId="286FD8A5" w14:textId="77777777" w:rsidR="00F82FB8" w:rsidRDefault="00F82FB8">
      <w:pPr>
        <w:pStyle w:val="Corpodetexto"/>
        <w:spacing w:line="257" w:lineRule="exact"/>
        <w:ind w:left="2031" w:right="1461"/>
        <w:jc w:val="center"/>
      </w:pPr>
    </w:p>
    <w:p w14:paraId="65D6F0A8" w14:textId="77777777" w:rsidR="00F82FB8" w:rsidRDefault="00F82FB8">
      <w:pPr>
        <w:pStyle w:val="Corpodetexto"/>
        <w:spacing w:line="257" w:lineRule="exact"/>
        <w:ind w:left="2031" w:right="1461"/>
        <w:jc w:val="center"/>
      </w:pPr>
    </w:p>
    <w:p w14:paraId="01DB3826" w14:textId="77777777" w:rsidR="0077208B" w:rsidRDefault="0077208B">
      <w:pPr>
        <w:pStyle w:val="Corpodetexto"/>
        <w:spacing w:line="257" w:lineRule="exact"/>
        <w:ind w:left="2031" w:right="1461"/>
        <w:jc w:val="center"/>
      </w:pPr>
    </w:p>
    <w:p w14:paraId="5205B87C" w14:textId="77777777" w:rsidR="0077208B" w:rsidRDefault="0077208B">
      <w:pPr>
        <w:pStyle w:val="Corpodetexto"/>
        <w:spacing w:line="257" w:lineRule="exact"/>
        <w:ind w:left="2031" w:right="1461"/>
        <w:jc w:val="center"/>
      </w:pPr>
    </w:p>
    <w:p w14:paraId="40834D1C" w14:textId="77777777" w:rsidR="00E21B3E" w:rsidRDefault="0077208B">
      <w:pPr>
        <w:pStyle w:val="Corpodetexto"/>
        <w:spacing w:line="257" w:lineRule="exact"/>
        <w:ind w:left="2031" w:right="1461"/>
        <w:jc w:val="center"/>
      </w:pPr>
      <w:r>
        <w:t>Secretário Municipal de Governo</w:t>
      </w:r>
    </w:p>
    <w:p w14:paraId="0831F069" w14:textId="77777777" w:rsidR="00E21B3E" w:rsidRDefault="00E21B3E">
      <w:pPr>
        <w:pStyle w:val="Corpodetexto"/>
        <w:spacing w:line="257" w:lineRule="exact"/>
        <w:jc w:val="center"/>
        <w:sectPr w:rsidR="00E21B3E">
          <w:type w:val="continuous"/>
          <w:pgSz w:w="11910" w:h="16840"/>
          <w:pgMar w:top="1920" w:right="992" w:bottom="280" w:left="992" w:header="170" w:footer="729" w:gutter="0"/>
          <w:cols w:space="720"/>
        </w:sectPr>
      </w:pPr>
    </w:p>
    <w:p w14:paraId="7EE09953" w14:textId="77777777" w:rsidR="00E21B3E" w:rsidRPr="006A15FA" w:rsidRDefault="003C2509">
      <w:pPr>
        <w:pStyle w:val="Ttulo1"/>
        <w:spacing w:before="180"/>
        <w:ind w:left="3533"/>
        <w:rPr>
          <w:sz w:val="24"/>
          <w:szCs w:val="24"/>
        </w:rPr>
      </w:pPr>
      <w:r w:rsidRPr="006A15FA">
        <w:rPr>
          <w:sz w:val="24"/>
          <w:szCs w:val="24"/>
        </w:rPr>
        <w:lastRenderedPageBreak/>
        <w:t>ANEXO</w:t>
      </w:r>
      <w:r w:rsidRPr="006A15FA">
        <w:rPr>
          <w:spacing w:val="-3"/>
          <w:sz w:val="24"/>
          <w:szCs w:val="24"/>
        </w:rPr>
        <w:t xml:space="preserve"> </w:t>
      </w:r>
      <w:r w:rsidRPr="006A15FA">
        <w:rPr>
          <w:sz w:val="24"/>
          <w:szCs w:val="24"/>
        </w:rPr>
        <w:t>I</w:t>
      </w:r>
      <w:r w:rsidRPr="006A15FA">
        <w:rPr>
          <w:spacing w:val="-3"/>
          <w:sz w:val="24"/>
          <w:szCs w:val="24"/>
        </w:rPr>
        <w:t xml:space="preserve"> </w:t>
      </w:r>
      <w:r w:rsidRPr="006A15FA">
        <w:rPr>
          <w:sz w:val="24"/>
          <w:szCs w:val="24"/>
        </w:rPr>
        <w:t>-</w:t>
      </w:r>
      <w:r w:rsidRPr="006A15FA">
        <w:rPr>
          <w:spacing w:val="-3"/>
          <w:sz w:val="24"/>
          <w:szCs w:val="24"/>
        </w:rPr>
        <w:t xml:space="preserve"> </w:t>
      </w:r>
      <w:r w:rsidRPr="006A15FA">
        <w:rPr>
          <w:sz w:val="24"/>
          <w:szCs w:val="24"/>
        </w:rPr>
        <w:t>TERMO</w:t>
      </w:r>
      <w:r w:rsidRPr="006A15FA">
        <w:rPr>
          <w:spacing w:val="-2"/>
          <w:sz w:val="24"/>
          <w:szCs w:val="24"/>
        </w:rPr>
        <w:t xml:space="preserve"> </w:t>
      </w:r>
      <w:r w:rsidRPr="006A15FA">
        <w:rPr>
          <w:sz w:val="24"/>
          <w:szCs w:val="24"/>
        </w:rPr>
        <w:t>DE</w:t>
      </w:r>
      <w:r w:rsidRPr="006A15FA">
        <w:rPr>
          <w:spacing w:val="-3"/>
          <w:sz w:val="24"/>
          <w:szCs w:val="24"/>
        </w:rPr>
        <w:t xml:space="preserve"> </w:t>
      </w:r>
      <w:r w:rsidRPr="006A15FA">
        <w:rPr>
          <w:spacing w:val="-2"/>
          <w:sz w:val="24"/>
          <w:szCs w:val="24"/>
        </w:rPr>
        <w:t>REFERÊNCIA</w:t>
      </w:r>
    </w:p>
    <w:p w14:paraId="0966F34D" w14:textId="77777777" w:rsidR="00F82FB8" w:rsidRDefault="00F82FB8" w:rsidP="00F82FB8">
      <w:pPr>
        <w:pStyle w:val="Recuodecorpodetexto"/>
        <w:spacing w:line="360" w:lineRule="auto"/>
        <w:ind w:left="0" w:right="170"/>
        <w:jc w:val="center"/>
        <w:rPr>
          <w:rFonts w:ascii="Arial" w:hAnsi="Arial" w:cs="Arial"/>
          <w:b/>
          <w:bCs/>
        </w:rPr>
      </w:pPr>
    </w:p>
    <w:p w14:paraId="4D90850C" w14:textId="77777777" w:rsidR="00AC37C6" w:rsidRDefault="00AC37C6" w:rsidP="00F82FB8">
      <w:pPr>
        <w:pStyle w:val="Recuodecorpodetexto"/>
        <w:spacing w:line="360" w:lineRule="auto"/>
        <w:ind w:left="0" w:right="170"/>
        <w:jc w:val="center"/>
        <w:rPr>
          <w:rFonts w:ascii="Arial" w:hAnsi="Arial" w:cs="Arial"/>
          <w:b/>
          <w:bCs/>
        </w:rPr>
      </w:pPr>
    </w:p>
    <w:p w14:paraId="3C4D006A" w14:textId="77777777" w:rsidR="00F82FB8" w:rsidRDefault="00F82FB8" w:rsidP="007E376B">
      <w:pPr>
        <w:pStyle w:val="Recuodecorpodetexto"/>
        <w:widowControl/>
        <w:numPr>
          <w:ilvl w:val="0"/>
          <w:numId w:val="18"/>
        </w:numPr>
        <w:autoSpaceDE/>
        <w:autoSpaceDN/>
        <w:spacing w:line="360" w:lineRule="auto"/>
        <w:ind w:right="170"/>
        <w:rPr>
          <w:rFonts w:ascii="Arial" w:hAnsi="Arial" w:cs="Arial"/>
          <w:b/>
          <w:bCs/>
        </w:rPr>
      </w:pPr>
      <w:r w:rsidRPr="00FC18E8">
        <w:rPr>
          <w:rFonts w:ascii="Arial" w:hAnsi="Arial" w:cs="Arial"/>
          <w:b/>
          <w:bCs/>
        </w:rPr>
        <w:t xml:space="preserve">DO </w:t>
      </w:r>
      <w:r>
        <w:rPr>
          <w:rFonts w:ascii="Arial" w:hAnsi="Arial" w:cs="Arial"/>
          <w:b/>
          <w:bCs/>
        </w:rPr>
        <w:t>PREÂMBULO</w:t>
      </w:r>
      <w:r w:rsidRPr="00FC18E8">
        <w:rPr>
          <w:rFonts w:ascii="Arial" w:hAnsi="Arial" w:cs="Arial"/>
          <w:b/>
          <w:bCs/>
        </w:rPr>
        <w:t>:</w:t>
      </w:r>
    </w:p>
    <w:p w14:paraId="7115C14A" w14:textId="77777777" w:rsidR="00F82FB8" w:rsidRPr="004F66DC"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sidRPr="002201A0">
        <w:rPr>
          <w:rFonts w:ascii="Arial" w:hAnsi="Arial" w:cs="Arial"/>
        </w:rPr>
        <w:t>Trata-se de Termo de Referência para elaboração de Edital de Licitação por Concorrência do tipo “técnica e preço”. Os serviços serão realizados na forma de execução indireta, sob a égide da Lei nº 12.232/2010, mediante a aplicação, de forma complementar, das Leis nº 4.680/1965 e nº 14.133/2021, o Decreto nº 57.690, de 1/2/1966, Decreto n° 4.563, de 31 de dezembro de 2002, pelas Normas-Padrão da Atividade Publicitária do CENP (Conselho Executivo das Normas-Padrão) o Código de Ética dos Profissionais de Propaganda, instituído pelo I Congresso Brasileiro de Propaganda, realizado na cidade do Rio de Janeiro em outubro de 1957, o Código Brasileiro de Autorregulamentação Publicitária, instituído pelo Conselho Nacional de Autorregulamentação Publicitária – CONAR em 05 de maio de 1980 e as disposições deste Termo de Referência.</w:t>
      </w:r>
    </w:p>
    <w:p w14:paraId="6AA52B77" w14:textId="77777777" w:rsidR="004F66DC" w:rsidRPr="002201A0" w:rsidRDefault="004F66DC" w:rsidP="004F66DC">
      <w:pPr>
        <w:pStyle w:val="Recuodecorpodetexto"/>
        <w:widowControl/>
        <w:autoSpaceDE/>
        <w:autoSpaceDN/>
        <w:spacing w:line="360" w:lineRule="auto"/>
        <w:ind w:left="426" w:right="-7"/>
        <w:jc w:val="both"/>
        <w:rPr>
          <w:rFonts w:ascii="Arial" w:hAnsi="Arial" w:cs="Arial"/>
          <w:b/>
          <w:bCs/>
          <w:color w:val="FF0000"/>
        </w:rPr>
      </w:pPr>
    </w:p>
    <w:p w14:paraId="5D817089" w14:textId="77777777" w:rsidR="00F82FB8" w:rsidRPr="002201A0" w:rsidRDefault="00F82FB8" w:rsidP="007E376B">
      <w:pPr>
        <w:pStyle w:val="Recuodecorpodetexto"/>
        <w:widowControl/>
        <w:numPr>
          <w:ilvl w:val="0"/>
          <w:numId w:val="18"/>
        </w:numPr>
        <w:autoSpaceDE/>
        <w:autoSpaceDN/>
        <w:spacing w:line="360" w:lineRule="auto"/>
        <w:ind w:right="170"/>
        <w:rPr>
          <w:rFonts w:ascii="Arial" w:hAnsi="Arial" w:cs="Arial"/>
          <w:b/>
          <w:bCs/>
        </w:rPr>
      </w:pPr>
      <w:r w:rsidRPr="002201A0">
        <w:rPr>
          <w:rFonts w:ascii="Arial" w:hAnsi="Arial" w:cs="Arial"/>
          <w:b/>
          <w:bCs/>
        </w:rPr>
        <w:t>DO OBJETO:</w:t>
      </w:r>
    </w:p>
    <w:p w14:paraId="49C71EB9" w14:textId="77777777" w:rsidR="00F82FB8" w:rsidRPr="002F6CA7"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sidRPr="002F6CA7">
        <w:rPr>
          <w:rFonts w:ascii="Arial" w:hAnsi="Arial" w:cs="Arial"/>
        </w:rPr>
        <w:t xml:space="preserve">O objeto da presente Concorrência é a contratação de </w:t>
      </w:r>
      <w:r w:rsidRPr="007133F3">
        <w:rPr>
          <w:rFonts w:ascii="Arial" w:hAnsi="Arial" w:cs="Arial"/>
          <w:b/>
        </w:rPr>
        <w:t>SERVIÇOS DE PUBLICIDADE, PRES</w:t>
      </w:r>
      <w:r w:rsidR="004F66DC" w:rsidRPr="007133F3">
        <w:rPr>
          <w:rFonts w:ascii="Arial" w:hAnsi="Arial" w:cs="Arial"/>
          <w:b/>
        </w:rPr>
        <w:t>TADOS POR INTERMÉDIO DE AGÊNCIA</w:t>
      </w:r>
      <w:r w:rsidRPr="007133F3">
        <w:rPr>
          <w:rFonts w:ascii="Arial" w:hAnsi="Arial" w:cs="Arial"/>
          <w:b/>
        </w:rPr>
        <w:t xml:space="preserve"> DE PROPAGANDA</w:t>
      </w:r>
      <w:r w:rsidRPr="002F6CA7">
        <w:rPr>
          <w:rFonts w:ascii="Arial" w:hAnsi="Arial" w:cs="Arial"/>
        </w:rPr>
        <w:t>, com vistas a melhor atender às necessidades de comunicação institucional e de utilidade pública da Prefeitura Municipal de Cabo Frio/RJ.</w:t>
      </w:r>
    </w:p>
    <w:p w14:paraId="76F268B5" w14:textId="77777777" w:rsidR="00F82FB8" w:rsidRPr="002F6CA7"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sidRPr="002F6CA7">
        <w:rPr>
          <w:rFonts w:ascii="Arial" w:hAnsi="Arial" w:cs="Arial"/>
        </w:rPr>
        <w:t>O serviço será prestado sob demanda, compreendendo o conjunto de atividades realizadas integradamente que tenham por objetivo o estudo, o planejamento, a conceituação, a concepção, a criação, a execução interna, a intermediação e supervisão da execução externa e a distribuição de publicidade de competência</w:t>
      </w:r>
      <w:r w:rsidRPr="002201A0">
        <w:rPr>
          <w:rFonts w:ascii="Arial" w:hAnsi="Arial" w:cs="Arial"/>
        </w:rPr>
        <w:t xml:space="preserve"> da Prefeitura Municipal de Cabo Frio aos veículos e demais meios de divulgação.</w:t>
      </w:r>
    </w:p>
    <w:p w14:paraId="4CA7EF39" w14:textId="77777777" w:rsidR="00F82FB8" w:rsidRPr="002201A0" w:rsidRDefault="00F82FB8" w:rsidP="00F82FB8">
      <w:pPr>
        <w:spacing w:line="276" w:lineRule="auto"/>
        <w:ind w:left="851"/>
        <w:rPr>
          <w:rFonts w:ascii="Arial" w:hAnsi="Arial"/>
        </w:rPr>
      </w:pPr>
    </w:p>
    <w:p w14:paraId="61914721" w14:textId="77777777" w:rsidR="00F82FB8" w:rsidRPr="002F6CA7" w:rsidRDefault="00F82FB8" w:rsidP="007E376B">
      <w:pPr>
        <w:pStyle w:val="Recuodecorpodetexto"/>
        <w:widowControl/>
        <w:numPr>
          <w:ilvl w:val="0"/>
          <w:numId w:val="18"/>
        </w:numPr>
        <w:autoSpaceDE/>
        <w:autoSpaceDN/>
        <w:spacing w:line="360" w:lineRule="auto"/>
        <w:ind w:right="170"/>
        <w:rPr>
          <w:rFonts w:ascii="Arial" w:hAnsi="Arial" w:cs="Arial"/>
          <w:b/>
          <w:bCs/>
        </w:rPr>
      </w:pPr>
      <w:r w:rsidRPr="00FC18E8">
        <w:rPr>
          <w:rFonts w:ascii="Arial" w:hAnsi="Arial" w:cs="Arial"/>
          <w:b/>
          <w:bCs/>
        </w:rPr>
        <w:t>DO ÓRGÃO SOLICITANTE:</w:t>
      </w:r>
    </w:p>
    <w:p w14:paraId="1D62ACA2" w14:textId="77777777" w:rsidR="00F82FB8" w:rsidRDefault="00F82FB8" w:rsidP="007E376B">
      <w:pPr>
        <w:pStyle w:val="Recuodecorpodetexto"/>
        <w:widowControl/>
        <w:numPr>
          <w:ilvl w:val="1"/>
          <w:numId w:val="18"/>
        </w:numPr>
        <w:autoSpaceDE/>
        <w:autoSpaceDN/>
        <w:spacing w:line="360" w:lineRule="auto"/>
        <w:ind w:left="426" w:right="170" w:firstLine="0"/>
        <w:jc w:val="both"/>
        <w:rPr>
          <w:rFonts w:ascii="Arial" w:hAnsi="Arial" w:cs="Arial"/>
          <w:b/>
          <w:bCs/>
        </w:rPr>
      </w:pPr>
      <w:r w:rsidRPr="002F6CA7">
        <w:rPr>
          <w:rFonts w:ascii="Arial" w:hAnsi="Arial" w:cs="Arial"/>
          <w:b/>
          <w:bCs/>
          <w:lang w:eastAsia="pt-BR"/>
        </w:rPr>
        <w:t xml:space="preserve">Secretaria Municipal de </w:t>
      </w:r>
      <w:r>
        <w:rPr>
          <w:rFonts w:ascii="Arial" w:hAnsi="Arial" w:cs="Arial"/>
          <w:b/>
          <w:bCs/>
          <w:lang w:eastAsia="pt-BR"/>
        </w:rPr>
        <w:t>Governo (SEGOV)</w:t>
      </w:r>
    </w:p>
    <w:p w14:paraId="6D858F0D" w14:textId="77777777" w:rsidR="00F82FB8" w:rsidRPr="002F6CA7" w:rsidRDefault="00F82FB8" w:rsidP="00F82FB8">
      <w:pPr>
        <w:pStyle w:val="Recuodecorpodetexto"/>
        <w:spacing w:line="360" w:lineRule="auto"/>
        <w:ind w:left="426" w:right="170"/>
        <w:rPr>
          <w:rFonts w:ascii="Arial" w:hAnsi="Arial" w:cs="Arial"/>
          <w:b/>
          <w:bCs/>
        </w:rPr>
      </w:pPr>
    </w:p>
    <w:p w14:paraId="37CDDB83" w14:textId="77777777" w:rsidR="00F82FB8" w:rsidRDefault="00F82FB8" w:rsidP="007E376B">
      <w:pPr>
        <w:pStyle w:val="Recuodecorpodetexto"/>
        <w:widowControl/>
        <w:numPr>
          <w:ilvl w:val="0"/>
          <w:numId w:val="18"/>
        </w:numPr>
        <w:autoSpaceDE/>
        <w:autoSpaceDN/>
        <w:spacing w:line="360" w:lineRule="auto"/>
        <w:ind w:right="-8"/>
        <w:rPr>
          <w:rFonts w:ascii="Arial" w:hAnsi="Arial" w:cs="Arial"/>
          <w:b/>
          <w:bCs/>
        </w:rPr>
      </w:pPr>
      <w:r w:rsidRPr="00FC18E8">
        <w:rPr>
          <w:rFonts w:ascii="Arial" w:hAnsi="Arial" w:cs="Arial"/>
          <w:b/>
          <w:bCs/>
        </w:rPr>
        <w:t>DA JUSTIFICATIVA E FUNDAMENTAÇÃO DA NECESSIDADE DA CONTRATAÇÃO:</w:t>
      </w:r>
    </w:p>
    <w:p w14:paraId="6F6AF8BE" w14:textId="77777777" w:rsidR="00F82FB8" w:rsidRPr="002201A0"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Pr>
          <w:rFonts w:ascii="Arial" w:hAnsi="Arial" w:cs="Arial"/>
        </w:rPr>
        <w:t>I</w:t>
      </w:r>
      <w:r w:rsidRPr="002201A0">
        <w:rPr>
          <w:rFonts w:ascii="Arial" w:hAnsi="Arial" w:cs="Arial"/>
        </w:rPr>
        <w:t>ntegram o objeto desta concorrência, como atividades complementares, os serviços especializados pertinentes:</w:t>
      </w:r>
    </w:p>
    <w:p w14:paraId="75D58E27" w14:textId="77777777" w:rsidR="00F82FB8" w:rsidRPr="002201A0" w:rsidRDefault="00F82FB8" w:rsidP="00F82FB8">
      <w:pPr>
        <w:spacing w:line="276" w:lineRule="auto"/>
        <w:ind w:left="3969"/>
        <w:jc w:val="both"/>
        <w:rPr>
          <w:rFonts w:ascii="Arial" w:hAnsi="Arial"/>
          <w:i/>
          <w:iCs/>
        </w:rPr>
      </w:pPr>
      <w:r w:rsidRPr="002201A0">
        <w:rPr>
          <w:rFonts w:ascii="Arial" w:hAnsi="Arial"/>
          <w:i/>
          <w:iCs/>
        </w:rPr>
        <w:lastRenderedPageBreak/>
        <w:t>I - ao planejamento e à execução de pesquisas e de outros instrumentos de avaliação e de geração de conhecimento sobre o mercado, o público-alvo, os meios de divulgação nos quais serão difundidas as peças e ações publicitárias ou sobre os resultados das campanhas realizadas, respeitado o disposto no art. 3º desta Lei;</w:t>
      </w:r>
    </w:p>
    <w:p w14:paraId="1CBB5532" w14:textId="77777777" w:rsidR="00F82FB8" w:rsidRPr="002201A0" w:rsidRDefault="00F82FB8" w:rsidP="00F82FB8">
      <w:pPr>
        <w:spacing w:line="276" w:lineRule="auto"/>
        <w:ind w:left="3969"/>
        <w:jc w:val="both"/>
        <w:rPr>
          <w:rFonts w:ascii="Arial" w:hAnsi="Arial"/>
          <w:i/>
          <w:iCs/>
        </w:rPr>
      </w:pPr>
      <w:r w:rsidRPr="002201A0">
        <w:rPr>
          <w:rFonts w:ascii="Arial" w:hAnsi="Arial"/>
          <w:i/>
          <w:iCs/>
        </w:rPr>
        <w:t>II - à produção e à execução técnica das peças e projetos publicitários criados;</w:t>
      </w:r>
    </w:p>
    <w:p w14:paraId="59C02FB6" w14:textId="77777777" w:rsidR="00F82FB8" w:rsidRDefault="00F82FB8" w:rsidP="00F82FB8">
      <w:pPr>
        <w:spacing w:line="276" w:lineRule="auto"/>
        <w:ind w:left="3969"/>
        <w:jc w:val="both"/>
        <w:rPr>
          <w:rFonts w:ascii="Arial" w:hAnsi="Arial"/>
          <w:i/>
          <w:iCs/>
        </w:rPr>
      </w:pPr>
      <w:r w:rsidRPr="002201A0">
        <w:rPr>
          <w:rFonts w:ascii="Arial" w:hAnsi="Arial"/>
          <w:i/>
          <w:iCs/>
        </w:rPr>
        <w:t>III - à criação e ao desenvolvimento de formas inovadoras de comunicação publicitária, em consonância com novas tecnologias, visando à expansão dos efeitos das mensagens e das ações publicitárias</w:t>
      </w:r>
      <w:r>
        <w:rPr>
          <w:rFonts w:ascii="Arial" w:hAnsi="Arial"/>
          <w:i/>
          <w:iCs/>
        </w:rPr>
        <w:t>.</w:t>
      </w:r>
    </w:p>
    <w:p w14:paraId="3CF33D12" w14:textId="77777777" w:rsidR="00F82FB8" w:rsidRPr="002201A0" w:rsidRDefault="00F82FB8" w:rsidP="00F82FB8">
      <w:pPr>
        <w:spacing w:line="276" w:lineRule="auto"/>
        <w:ind w:left="3969"/>
        <w:jc w:val="both"/>
        <w:rPr>
          <w:rFonts w:ascii="Arial" w:hAnsi="Arial"/>
        </w:rPr>
      </w:pPr>
    </w:p>
    <w:p w14:paraId="5A7AC137" w14:textId="77777777" w:rsidR="00F82FB8" w:rsidRPr="002201A0"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sidRPr="002201A0">
        <w:rPr>
          <w:rFonts w:ascii="Arial" w:hAnsi="Arial" w:cs="Arial"/>
        </w:rPr>
        <w:t>As pesquisas e avaliações, descritas no inciso I, possuem a finalidade específica de aferir o desenvolvimento estratégico, a criação e a veiculação e de possibilitar a mensuração dos resultados das campanhas publicitárias realizadas em decorrência da execução do contrato, sendo vedada a inclusão de matéria estranha ou que não guarde pertinência temática com a ação publicitária ou com o objeto do contrato.</w:t>
      </w:r>
    </w:p>
    <w:p w14:paraId="3253477A" w14:textId="77777777" w:rsidR="00F82FB8" w:rsidRPr="002201A0"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color w:val="FF0000"/>
        </w:rPr>
      </w:pPr>
      <w:r w:rsidRPr="002201A0">
        <w:rPr>
          <w:rFonts w:ascii="Arial" w:hAnsi="Arial" w:cs="Arial"/>
        </w:rPr>
        <w:t>Os serviços aderentes às novas tecnologias, descritos no inciso III, abrangem os formatos de divulgação publicitária não tradicionais, concebidos tanto por plataformas on-line como off-line, que visam potencializar os efeitos das mensagens e somente poderão ser executados, no âmbito da contratação, quando estiverem diretamente relacionados à natureza do objeto do contrato.</w:t>
      </w:r>
    </w:p>
    <w:p w14:paraId="3FE9EDC2" w14:textId="77777777" w:rsidR="00F82FB8" w:rsidRPr="00616070" w:rsidRDefault="00F82FB8" w:rsidP="007E376B">
      <w:pPr>
        <w:pStyle w:val="Recuodecorpodetexto"/>
        <w:widowControl/>
        <w:numPr>
          <w:ilvl w:val="1"/>
          <w:numId w:val="18"/>
        </w:numPr>
        <w:autoSpaceDE/>
        <w:autoSpaceDN/>
        <w:spacing w:line="360" w:lineRule="auto"/>
        <w:ind w:left="426" w:right="-7" w:firstLine="0"/>
        <w:jc w:val="both"/>
        <w:rPr>
          <w:rFonts w:ascii="Arial" w:hAnsi="Arial" w:cs="Arial"/>
          <w:b/>
          <w:bCs/>
        </w:rPr>
      </w:pPr>
      <w:r w:rsidRPr="002201A0">
        <w:rPr>
          <w:rFonts w:ascii="Arial" w:hAnsi="Arial" w:cs="Arial"/>
        </w:rPr>
        <w:t xml:space="preserve">Os serviços previstos não abrangem as atividades de promoção, de patrocínio e de </w:t>
      </w:r>
      <w:r w:rsidRPr="00616070">
        <w:rPr>
          <w:rFonts w:ascii="Arial" w:hAnsi="Arial" w:cs="Arial"/>
        </w:rPr>
        <w:t>assessoria de comunicação e marketing, imprensa e relações públicas e a realização de eventos festivos de qualquer natureza.</w:t>
      </w:r>
    </w:p>
    <w:p w14:paraId="0C530E89" w14:textId="77777777" w:rsidR="00F82FB8" w:rsidRPr="00616070" w:rsidRDefault="00F82FB8" w:rsidP="007E376B">
      <w:pPr>
        <w:pStyle w:val="Recuodecorpodetexto"/>
        <w:widowControl/>
        <w:numPr>
          <w:ilvl w:val="2"/>
          <w:numId w:val="18"/>
        </w:numPr>
        <w:autoSpaceDE/>
        <w:autoSpaceDN/>
        <w:spacing w:line="360" w:lineRule="auto"/>
        <w:ind w:left="709" w:right="-7" w:firstLine="0"/>
        <w:jc w:val="both"/>
        <w:rPr>
          <w:rFonts w:ascii="Arial" w:hAnsi="Arial" w:cs="Arial"/>
          <w:b/>
          <w:bCs/>
        </w:rPr>
      </w:pPr>
      <w:r w:rsidRPr="00616070">
        <w:rPr>
          <w:rFonts w:ascii="Arial" w:hAnsi="Arial" w:cs="Arial"/>
        </w:rPr>
        <w:t>Não se incluem no conceito de patrocínio mencionado o patrocínio de mídia, ou seja, de projetos de veiculação em mídia ou em instalações, dispositivos e engenhos que funcionem como veículo de comunicação e o patrocínio da transmissão de eventos esportivos, culturais ou de entretenimento comercializados por veículo de comunicação.</w:t>
      </w:r>
    </w:p>
    <w:p w14:paraId="69615630" w14:textId="77777777" w:rsidR="00F82FB8" w:rsidRPr="00616070" w:rsidRDefault="00F82FB8" w:rsidP="007E376B">
      <w:pPr>
        <w:pStyle w:val="Recuodecorpodetexto"/>
        <w:widowControl/>
        <w:numPr>
          <w:ilvl w:val="2"/>
          <w:numId w:val="18"/>
        </w:numPr>
        <w:autoSpaceDE/>
        <w:autoSpaceDN/>
        <w:spacing w:line="360" w:lineRule="auto"/>
        <w:ind w:left="709" w:right="-7" w:firstLine="0"/>
        <w:jc w:val="both"/>
        <w:rPr>
          <w:rFonts w:ascii="Arial" w:hAnsi="Arial" w:cs="Arial"/>
          <w:b/>
          <w:bCs/>
        </w:rPr>
      </w:pPr>
      <w:r w:rsidRPr="00616070">
        <w:rPr>
          <w:rFonts w:ascii="Arial" w:hAnsi="Arial" w:cs="Arial"/>
        </w:rPr>
        <w:t>São também considerados como ação de publicidade os projetos de:</w:t>
      </w:r>
    </w:p>
    <w:p w14:paraId="56346706" w14:textId="77777777" w:rsidR="00F82FB8" w:rsidRPr="00616070" w:rsidRDefault="00F82FB8" w:rsidP="007E376B">
      <w:pPr>
        <w:pStyle w:val="Recuodecorpodetexto"/>
        <w:widowControl/>
        <w:numPr>
          <w:ilvl w:val="3"/>
          <w:numId w:val="18"/>
        </w:numPr>
        <w:autoSpaceDE/>
        <w:autoSpaceDN/>
        <w:spacing w:line="360" w:lineRule="auto"/>
        <w:ind w:left="1134" w:right="-7" w:firstLine="0"/>
        <w:jc w:val="both"/>
        <w:rPr>
          <w:rFonts w:ascii="Arial" w:hAnsi="Arial" w:cs="Arial"/>
          <w:b/>
          <w:bCs/>
        </w:rPr>
      </w:pPr>
      <w:r w:rsidRPr="00616070">
        <w:rPr>
          <w:rFonts w:ascii="Arial" w:hAnsi="Arial" w:cs="Arial"/>
        </w:rPr>
        <w:t>Veiculação em mídia ou em instalações que funcionem como veículo de comunicação, com entrega em espaços publicitários:</w:t>
      </w:r>
    </w:p>
    <w:p w14:paraId="33612720" w14:textId="77777777" w:rsidR="00F82FB8" w:rsidRPr="00616070" w:rsidRDefault="00F82FB8" w:rsidP="007E376B">
      <w:pPr>
        <w:pStyle w:val="Recuodecorpodetexto"/>
        <w:widowControl/>
        <w:numPr>
          <w:ilvl w:val="3"/>
          <w:numId w:val="18"/>
        </w:numPr>
        <w:autoSpaceDE/>
        <w:autoSpaceDN/>
        <w:spacing w:line="360" w:lineRule="auto"/>
        <w:ind w:left="1134" w:right="-7" w:firstLine="0"/>
        <w:jc w:val="both"/>
        <w:rPr>
          <w:rFonts w:ascii="Arial" w:hAnsi="Arial" w:cs="Arial"/>
          <w:b/>
          <w:bCs/>
        </w:rPr>
      </w:pPr>
      <w:r w:rsidRPr="00616070">
        <w:rPr>
          <w:rFonts w:ascii="Arial" w:hAnsi="Arial" w:cs="Arial"/>
        </w:rPr>
        <w:t>Transmissão de eventos esportivos, culturais, informativos ou de entretenimento comercializados por veículo de divulgação.</w:t>
      </w:r>
    </w:p>
    <w:p w14:paraId="3126B737" w14:textId="77777777" w:rsidR="00F82FB8" w:rsidRPr="00616070" w:rsidRDefault="00F82FB8" w:rsidP="007E376B">
      <w:pPr>
        <w:pStyle w:val="Recuodecorpodetexto"/>
        <w:widowControl/>
        <w:numPr>
          <w:ilvl w:val="1"/>
          <w:numId w:val="18"/>
        </w:numPr>
        <w:autoSpaceDE/>
        <w:autoSpaceDN/>
        <w:spacing w:line="360" w:lineRule="auto"/>
        <w:ind w:right="-7"/>
        <w:jc w:val="both"/>
        <w:rPr>
          <w:rFonts w:ascii="Arial" w:hAnsi="Arial" w:cs="Arial"/>
          <w:b/>
          <w:bCs/>
          <w:color w:val="FF0000"/>
        </w:rPr>
      </w:pPr>
      <w:r w:rsidRPr="002201A0">
        <w:rPr>
          <w:rFonts w:ascii="Arial" w:hAnsi="Arial" w:cs="Arial"/>
        </w:rPr>
        <w:t>Os serviços abrangem as ações de publicidade institucional ou de utilidade pública, sobre todos os assuntos e temas de competência ou de interesse do Poder Executivo Municipal.</w:t>
      </w:r>
    </w:p>
    <w:p w14:paraId="354F827C" w14:textId="77777777" w:rsidR="00F82FB8" w:rsidRPr="00616070" w:rsidRDefault="00F82FB8" w:rsidP="007E376B">
      <w:pPr>
        <w:pStyle w:val="Recuodecorpodetexto"/>
        <w:widowControl/>
        <w:numPr>
          <w:ilvl w:val="1"/>
          <w:numId w:val="18"/>
        </w:numPr>
        <w:autoSpaceDE/>
        <w:autoSpaceDN/>
        <w:spacing w:line="360" w:lineRule="auto"/>
        <w:ind w:right="-7"/>
        <w:jc w:val="both"/>
        <w:rPr>
          <w:rFonts w:ascii="Arial" w:hAnsi="Arial" w:cs="Arial"/>
          <w:b/>
          <w:bCs/>
          <w:color w:val="FF0000"/>
        </w:rPr>
      </w:pPr>
      <w:r w:rsidRPr="00616070">
        <w:rPr>
          <w:rFonts w:ascii="Arial" w:hAnsi="Arial" w:cs="Arial"/>
        </w:rPr>
        <w:lastRenderedPageBreak/>
        <w:t xml:space="preserve">Para a prestação dos serviços será contratada 01 (uma) agência de propaganda, doravante denominada </w:t>
      </w:r>
      <w:r w:rsidRPr="00616070">
        <w:rPr>
          <w:rFonts w:ascii="Arial" w:hAnsi="Arial" w:cs="Arial"/>
          <w:b/>
        </w:rPr>
        <w:t>agência, licitante ou contratada.</w:t>
      </w:r>
    </w:p>
    <w:p w14:paraId="464DB027" w14:textId="17112CCF" w:rsidR="00F82FB8" w:rsidRPr="00616070" w:rsidRDefault="00F82FB8" w:rsidP="007E376B">
      <w:pPr>
        <w:pStyle w:val="Recuodecorpodetexto"/>
        <w:widowControl/>
        <w:numPr>
          <w:ilvl w:val="1"/>
          <w:numId w:val="18"/>
        </w:numPr>
        <w:autoSpaceDE/>
        <w:autoSpaceDN/>
        <w:spacing w:line="360" w:lineRule="auto"/>
        <w:ind w:right="-7"/>
        <w:jc w:val="both"/>
        <w:rPr>
          <w:rFonts w:ascii="Arial" w:hAnsi="Arial" w:cs="Arial"/>
          <w:b/>
          <w:bCs/>
          <w:color w:val="FF0000"/>
        </w:rPr>
      </w:pPr>
      <w:r w:rsidRPr="00616070">
        <w:rPr>
          <w:rFonts w:ascii="Arial" w:hAnsi="Arial" w:cs="Arial"/>
        </w:rPr>
        <w:t>Os serviços objeto da presente concorrência serão contratados com agência de propaganda cujas atividades sejam disciplinadas pela Lei nº 4.680/1965 e que tenha obtido certificado de qualificação técnica de funcionamento, nos termos do Art. 4º, §1º e §2º, da Lei nº 12.232/2010.</w:t>
      </w:r>
    </w:p>
    <w:p w14:paraId="2D6BB198" w14:textId="77777777" w:rsidR="00F82FB8" w:rsidRPr="00616070" w:rsidRDefault="00F82FB8" w:rsidP="007E376B">
      <w:pPr>
        <w:pStyle w:val="Recuodecorpodetexto"/>
        <w:widowControl/>
        <w:numPr>
          <w:ilvl w:val="1"/>
          <w:numId w:val="18"/>
        </w:numPr>
        <w:autoSpaceDE/>
        <w:autoSpaceDN/>
        <w:spacing w:line="360" w:lineRule="auto"/>
        <w:ind w:right="-7"/>
        <w:jc w:val="both"/>
        <w:rPr>
          <w:rFonts w:ascii="Arial" w:hAnsi="Arial" w:cs="Arial"/>
          <w:b/>
          <w:bCs/>
          <w:color w:val="FF0000"/>
        </w:rPr>
      </w:pPr>
      <w:r>
        <w:rPr>
          <w:rFonts w:ascii="Arial" w:hAnsi="Arial" w:cs="Arial"/>
        </w:rPr>
        <w:t>A</w:t>
      </w:r>
      <w:r w:rsidRPr="00616070">
        <w:rPr>
          <w:rFonts w:ascii="Arial" w:hAnsi="Arial" w:cs="Arial"/>
        </w:rPr>
        <w:t xml:space="preserve"> agênci</w:t>
      </w:r>
      <w:r>
        <w:rPr>
          <w:rFonts w:ascii="Arial" w:hAnsi="Arial" w:cs="Arial"/>
        </w:rPr>
        <w:t>a</w:t>
      </w:r>
      <w:r w:rsidRPr="00616070">
        <w:rPr>
          <w:rFonts w:ascii="Arial" w:hAnsi="Arial" w:cs="Arial"/>
        </w:rPr>
        <w:t xml:space="preserve"> atuar</w:t>
      </w:r>
      <w:r>
        <w:rPr>
          <w:rFonts w:ascii="Arial" w:hAnsi="Arial" w:cs="Arial"/>
        </w:rPr>
        <w:t xml:space="preserve">á </w:t>
      </w:r>
      <w:r w:rsidRPr="00616070">
        <w:rPr>
          <w:rFonts w:ascii="Arial" w:hAnsi="Arial" w:cs="Arial"/>
        </w:rPr>
        <w:t>por ordem e conta da Prefeitura de Cabo Frio, em conformidade com o art. 3º da Lei nº 4.680/1965, na contratação de fornecedores bens e de serviços especializados, para a execução das atividades complementares, e de veículos e demais meios de divulgação, para a transmissão de mensagens publicitárias.</w:t>
      </w:r>
    </w:p>
    <w:p w14:paraId="1788DD80" w14:textId="77777777" w:rsidR="00F82FB8" w:rsidRPr="00616070" w:rsidRDefault="00F82FB8" w:rsidP="007E376B">
      <w:pPr>
        <w:pStyle w:val="Recuodecorpodetexto"/>
        <w:widowControl/>
        <w:numPr>
          <w:ilvl w:val="1"/>
          <w:numId w:val="18"/>
        </w:numPr>
        <w:autoSpaceDE/>
        <w:autoSpaceDN/>
        <w:spacing w:line="360" w:lineRule="auto"/>
        <w:ind w:left="284" w:right="-7" w:firstLine="0"/>
        <w:jc w:val="both"/>
        <w:rPr>
          <w:rFonts w:ascii="Arial" w:hAnsi="Arial" w:cs="Arial"/>
          <w:b/>
          <w:bCs/>
          <w:color w:val="FF0000"/>
        </w:rPr>
      </w:pPr>
      <w:r w:rsidRPr="00616070">
        <w:rPr>
          <w:rFonts w:ascii="Arial" w:hAnsi="Arial" w:cs="Arial"/>
        </w:rPr>
        <w:t>A</w:t>
      </w:r>
      <w:r>
        <w:rPr>
          <w:rFonts w:ascii="Arial" w:hAnsi="Arial" w:cs="Arial"/>
        </w:rPr>
        <w:t xml:space="preserve"> agência não poderá</w:t>
      </w:r>
      <w:r w:rsidRPr="00616070">
        <w:rPr>
          <w:rFonts w:ascii="Arial" w:hAnsi="Arial" w:cs="Arial"/>
        </w:rPr>
        <w:t xml:space="preserve"> subcontratar outras agências de propaganda para a execução dos serviços previstos no presente Termo de Referência.</w:t>
      </w:r>
    </w:p>
    <w:p w14:paraId="78A643B3" w14:textId="77777777" w:rsidR="00F82FB8" w:rsidRPr="00616070" w:rsidRDefault="00F82FB8" w:rsidP="007E376B">
      <w:pPr>
        <w:pStyle w:val="Recuodecorpodetexto"/>
        <w:widowControl/>
        <w:numPr>
          <w:ilvl w:val="1"/>
          <w:numId w:val="18"/>
        </w:numPr>
        <w:autoSpaceDE/>
        <w:autoSpaceDN/>
        <w:spacing w:line="360" w:lineRule="auto"/>
        <w:ind w:left="284" w:right="-7" w:firstLine="0"/>
        <w:jc w:val="both"/>
        <w:rPr>
          <w:rFonts w:ascii="Arial" w:hAnsi="Arial" w:cs="Arial"/>
          <w:b/>
          <w:bCs/>
          <w:color w:val="FF0000"/>
        </w:rPr>
      </w:pPr>
      <w:r>
        <w:rPr>
          <w:rFonts w:ascii="Arial" w:hAnsi="Arial" w:cs="Arial"/>
        </w:rPr>
        <w:t>A agência</w:t>
      </w:r>
      <w:r w:rsidRPr="00616070">
        <w:rPr>
          <w:rFonts w:ascii="Arial" w:hAnsi="Arial" w:cs="Arial"/>
        </w:rPr>
        <w:t xml:space="preserve"> atuar</w:t>
      </w:r>
      <w:r>
        <w:rPr>
          <w:rFonts w:ascii="Arial" w:hAnsi="Arial" w:cs="Arial"/>
        </w:rPr>
        <w:t>á</w:t>
      </w:r>
      <w:r w:rsidRPr="00616070">
        <w:rPr>
          <w:rFonts w:ascii="Arial" w:hAnsi="Arial" w:cs="Arial"/>
        </w:rPr>
        <w:t xml:space="preserve"> de acordo com as solicitações da Prefeitura de Cabo Frio.</w:t>
      </w:r>
    </w:p>
    <w:p w14:paraId="1D801FD1" w14:textId="77777777" w:rsidR="00F82FB8" w:rsidRPr="00616070" w:rsidRDefault="00F82FB8" w:rsidP="007E376B">
      <w:pPr>
        <w:pStyle w:val="Recuodecorpodetexto"/>
        <w:widowControl/>
        <w:numPr>
          <w:ilvl w:val="1"/>
          <w:numId w:val="18"/>
        </w:numPr>
        <w:autoSpaceDE/>
        <w:autoSpaceDN/>
        <w:spacing w:line="360" w:lineRule="auto"/>
        <w:ind w:left="284" w:right="-7" w:firstLine="0"/>
        <w:jc w:val="both"/>
        <w:rPr>
          <w:rFonts w:ascii="Arial" w:hAnsi="Arial" w:cs="Arial"/>
          <w:b/>
          <w:bCs/>
        </w:rPr>
      </w:pPr>
      <w:r w:rsidRPr="00616070">
        <w:rPr>
          <w:rFonts w:ascii="Arial" w:hAnsi="Arial" w:cs="Arial"/>
        </w:rPr>
        <w:t>Somente pessoas físicas ou jurídicas previamente cadastradas pela Prefeitura de Cabo Frio poderão fornecer ao contratado bens ou serviços especializados relacionados com as atividades complementares da execução do objeto do contrato, nos termos deste Termo de Referência.</w:t>
      </w:r>
    </w:p>
    <w:p w14:paraId="57515D15" w14:textId="77777777" w:rsidR="00F82FB8" w:rsidRPr="00616070" w:rsidRDefault="00F82FB8" w:rsidP="007E376B">
      <w:pPr>
        <w:pStyle w:val="Recuodecorpodetexto"/>
        <w:widowControl/>
        <w:numPr>
          <w:ilvl w:val="2"/>
          <w:numId w:val="18"/>
        </w:numPr>
        <w:autoSpaceDE/>
        <w:autoSpaceDN/>
        <w:spacing w:line="360" w:lineRule="auto"/>
        <w:ind w:left="851" w:right="-7" w:firstLine="0"/>
        <w:jc w:val="both"/>
        <w:rPr>
          <w:rFonts w:ascii="Arial" w:hAnsi="Arial" w:cs="Arial"/>
          <w:b/>
          <w:bCs/>
        </w:rPr>
      </w:pPr>
      <w:r w:rsidRPr="00616070">
        <w:rPr>
          <w:rFonts w:ascii="Arial" w:hAnsi="Arial" w:cs="Arial"/>
        </w:rPr>
        <w:t xml:space="preserve">O fornecimento de bens ou serviços especializados na conformidade do previsto </w:t>
      </w:r>
      <w:r>
        <w:rPr>
          <w:rFonts w:ascii="Arial" w:hAnsi="Arial" w:cs="Arial"/>
        </w:rPr>
        <w:t>n</w:t>
      </w:r>
      <w:r w:rsidRPr="00616070">
        <w:rPr>
          <w:rFonts w:ascii="Arial" w:hAnsi="Arial" w:cs="Arial"/>
        </w:rPr>
        <w:t>este Termo exigirá sempre a apresentação pelo contratado ao contratante de 3 (três) orçamentos obtidos entre pessoas que atuem no mercado do ramo do fornecimento pretendido.</w:t>
      </w:r>
    </w:p>
    <w:p w14:paraId="676CC565" w14:textId="77777777" w:rsidR="00F82FB8" w:rsidRPr="00616070" w:rsidRDefault="00F82FB8" w:rsidP="007E376B">
      <w:pPr>
        <w:pStyle w:val="Recuodecorpodetexto"/>
        <w:widowControl/>
        <w:numPr>
          <w:ilvl w:val="2"/>
          <w:numId w:val="18"/>
        </w:numPr>
        <w:autoSpaceDE/>
        <w:autoSpaceDN/>
        <w:spacing w:line="360" w:lineRule="auto"/>
        <w:ind w:left="851" w:right="-7" w:firstLine="0"/>
        <w:jc w:val="both"/>
        <w:rPr>
          <w:rFonts w:ascii="Arial" w:hAnsi="Arial" w:cs="Arial"/>
          <w:b/>
          <w:bCs/>
        </w:rPr>
      </w:pPr>
      <w:r>
        <w:rPr>
          <w:rFonts w:ascii="Arial" w:hAnsi="Arial" w:cs="Arial"/>
        </w:rPr>
        <w:t>No caso do subi</w:t>
      </w:r>
      <w:r w:rsidRPr="00616070">
        <w:rPr>
          <w:rFonts w:ascii="Arial" w:hAnsi="Arial" w:cs="Arial"/>
        </w:rPr>
        <w:t>tem</w:t>
      </w:r>
      <w:r>
        <w:rPr>
          <w:rFonts w:ascii="Arial" w:hAnsi="Arial" w:cs="Arial"/>
        </w:rPr>
        <w:t xml:space="preserve"> anterior </w:t>
      </w:r>
      <w:r w:rsidRPr="00616070">
        <w:rPr>
          <w:rFonts w:ascii="Arial" w:hAnsi="Arial" w:cs="Arial"/>
        </w:rPr>
        <w:t>deste Termo, o contratado procederá à coleta de orçamentos de fornecedores em invólucros fechados, que serão abertos em sessão pública, convocada e realizada sob fiscalização do contratante, sempre que o fornecimento de bens ou serviços tiver valor superior a 0,5% (cinco décimos por cento) do valor global do contrato.</w:t>
      </w:r>
    </w:p>
    <w:p w14:paraId="52DD9A91" w14:textId="77777777" w:rsidR="00F82FB8" w:rsidRPr="00FD501C" w:rsidRDefault="00F82FB8" w:rsidP="007E376B">
      <w:pPr>
        <w:pStyle w:val="Recuodecorpodetexto"/>
        <w:widowControl/>
        <w:numPr>
          <w:ilvl w:val="1"/>
          <w:numId w:val="18"/>
        </w:numPr>
        <w:autoSpaceDE/>
        <w:autoSpaceDN/>
        <w:spacing w:line="360" w:lineRule="auto"/>
        <w:ind w:left="284" w:right="-7" w:firstLine="0"/>
        <w:jc w:val="both"/>
        <w:rPr>
          <w:rFonts w:ascii="Arial" w:hAnsi="Arial" w:cs="Arial"/>
          <w:b/>
          <w:bCs/>
          <w:color w:val="FF0000"/>
        </w:rPr>
      </w:pPr>
      <w:r w:rsidRPr="00616070">
        <w:rPr>
          <w:rFonts w:ascii="Arial" w:hAnsi="Arial" w:cs="Arial"/>
        </w:rPr>
        <w:t>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w:t>
      </w:r>
    </w:p>
    <w:p w14:paraId="1A7F9594" w14:textId="77777777" w:rsidR="00F82FB8" w:rsidRPr="00E30D0B" w:rsidRDefault="00F82FB8" w:rsidP="00F82FB8">
      <w:pPr>
        <w:pStyle w:val="Recuodecorpodetexto"/>
        <w:spacing w:line="360" w:lineRule="auto"/>
        <w:ind w:left="284" w:right="-7"/>
        <w:rPr>
          <w:rFonts w:ascii="Arial" w:hAnsi="Arial" w:cs="Arial"/>
          <w:b/>
          <w:bCs/>
        </w:rPr>
      </w:pPr>
    </w:p>
    <w:p w14:paraId="2B9A0DA2" w14:textId="77777777" w:rsidR="00F82FB8" w:rsidRPr="00E30D0B" w:rsidRDefault="00F82FB8" w:rsidP="007E376B">
      <w:pPr>
        <w:pStyle w:val="PargrafodaLista"/>
        <w:widowControl/>
        <w:numPr>
          <w:ilvl w:val="0"/>
          <w:numId w:val="18"/>
        </w:numPr>
        <w:adjustRightInd w:val="0"/>
        <w:spacing w:after="160" w:line="360" w:lineRule="auto"/>
        <w:contextualSpacing/>
        <w:rPr>
          <w:rFonts w:ascii="Arial" w:hAnsi="Arial"/>
          <w:b/>
          <w:bCs/>
        </w:rPr>
      </w:pPr>
      <w:r w:rsidRPr="00E30D0B">
        <w:rPr>
          <w:rFonts w:ascii="Arial" w:hAnsi="Arial"/>
          <w:b/>
          <w:bCs/>
        </w:rPr>
        <w:t>DA SOLUÇÃO:</w:t>
      </w:r>
    </w:p>
    <w:p w14:paraId="5009C289" w14:textId="77777777" w:rsidR="00F82FB8" w:rsidRPr="00E30D0B"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E30D0B">
        <w:rPr>
          <w:rFonts w:ascii="Arial" w:hAnsi="Arial"/>
        </w:rPr>
        <w:t xml:space="preserve">Com a contratação de serviços de publicidade prestados por intermédio de agência de propaganda, a Prefeitura de Cabo Frio, pretende desempenhar sua missão e competências institucionais de disseminar os conteúdos de governo junto à sociedade com maior eficiência e </w:t>
      </w:r>
      <w:r w:rsidRPr="00E30D0B">
        <w:rPr>
          <w:rFonts w:ascii="Arial" w:hAnsi="Arial"/>
        </w:rPr>
        <w:lastRenderedPageBreak/>
        <w:t>eficácia, em decorrência da melhor qualidade técnica dos serviços prestados e da tempestividade promovida pelos procedimentos contratuais à publicidade institucional e de utilidade pública</w:t>
      </w:r>
      <w:r w:rsidRPr="00E30D0B">
        <w:rPr>
          <w:rFonts w:ascii="Arial" w:eastAsia="Times New Roman" w:hAnsi="Arial"/>
          <w:b/>
          <w:bCs/>
          <w:lang w:eastAsia="pt-BR"/>
        </w:rPr>
        <w:t>.</w:t>
      </w:r>
    </w:p>
    <w:p w14:paraId="2178F4F0" w14:textId="77777777" w:rsidR="00F82FB8" w:rsidRPr="00E30D0B"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E30D0B">
        <w:rPr>
          <w:rFonts w:ascii="Arial" w:hAnsi="Arial"/>
        </w:rPr>
        <w:t>Ao desenvolver uma publicidade governamental mais eficiente, a Prefeitura de Cabo Frio, também estará rentabilizando o orçamento destinado para esse fim, o que caracteriza o uso responsável dos recursos públicos.</w:t>
      </w:r>
    </w:p>
    <w:p w14:paraId="385955A2" w14:textId="77777777" w:rsidR="00F82FB8" w:rsidRPr="00E30D0B"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E30D0B">
        <w:rPr>
          <w:rFonts w:ascii="Arial" w:hAnsi="Arial"/>
        </w:rPr>
        <w:t>A tempestividade decorre do fato de que a agência de propaganda contratada se torna responsável pela intermediação e supervisão da contratação corriqueira de fornecedores especializados para produção e execução das peças e materiais publicitários desenvolvidos no decorrer da execução contratual, bem como para a contratação dos inúmeros veículos de comunicação e divulgação utilizados para disseminação das mensagens.</w:t>
      </w:r>
    </w:p>
    <w:p w14:paraId="5636F567" w14:textId="77777777" w:rsidR="00F82FB8" w:rsidRPr="00E30D0B"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E30D0B">
        <w:rPr>
          <w:rFonts w:ascii="Arial" w:hAnsi="Arial"/>
        </w:rPr>
        <w:t>Além de caracterizar um direito do cidadão e um dever em divulgar seus atos, medidas e a destinação dos recursos públicos, a publicidade cumpre ainda o importante papel de orientar, educar e mobilizar a população para que a mesma possa usufruir dos serviços colocados à sua disposição ou adotar posturas positivas que tragam benefícios reais para a sua vida.</w:t>
      </w:r>
    </w:p>
    <w:p w14:paraId="15714A2F" w14:textId="77777777" w:rsidR="00F82FB8" w:rsidRPr="00E30D0B" w:rsidRDefault="00F82FB8" w:rsidP="00F82FB8">
      <w:pPr>
        <w:pStyle w:val="PargrafodaLista"/>
        <w:adjustRightInd w:val="0"/>
        <w:spacing w:after="160" w:line="360" w:lineRule="auto"/>
        <w:ind w:left="426"/>
        <w:contextualSpacing/>
        <w:rPr>
          <w:rFonts w:ascii="Arial" w:hAnsi="Arial"/>
          <w:b/>
          <w:bCs/>
        </w:rPr>
      </w:pPr>
    </w:p>
    <w:p w14:paraId="3637B7C7" w14:textId="77777777" w:rsidR="00F82FB8" w:rsidRPr="0072411A" w:rsidRDefault="00F82FB8" w:rsidP="007E376B">
      <w:pPr>
        <w:pStyle w:val="PargrafodaLista"/>
        <w:widowControl/>
        <w:numPr>
          <w:ilvl w:val="0"/>
          <w:numId w:val="18"/>
        </w:numPr>
        <w:adjustRightInd w:val="0"/>
        <w:spacing w:after="160" w:line="360" w:lineRule="auto"/>
        <w:contextualSpacing/>
        <w:rPr>
          <w:rFonts w:ascii="Arial" w:hAnsi="Arial"/>
          <w:b/>
          <w:bCs/>
        </w:rPr>
      </w:pPr>
      <w:r w:rsidRPr="00FC18E8">
        <w:rPr>
          <w:rFonts w:ascii="Arial" w:hAnsi="Arial"/>
          <w:b/>
          <w:bCs/>
        </w:rPr>
        <w:t>DA MODALIDADE DE LICITAÇÃO:</w:t>
      </w:r>
    </w:p>
    <w:p w14:paraId="12922ACE" w14:textId="77777777" w:rsidR="00F82FB8" w:rsidRPr="003A773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72411A">
        <w:rPr>
          <w:rFonts w:ascii="Arial" w:hAnsi="Arial"/>
          <w:b/>
          <w:bCs/>
        </w:rPr>
        <w:t xml:space="preserve">CONCORRÊNCIA </w:t>
      </w:r>
      <w:r w:rsidRPr="0072411A">
        <w:rPr>
          <w:rFonts w:ascii="Arial" w:hAnsi="Arial"/>
          <w:bCs/>
        </w:rPr>
        <w:t>(Na forma PRESENCIAL).</w:t>
      </w:r>
    </w:p>
    <w:p w14:paraId="0C80EEB1" w14:textId="77777777" w:rsidR="00F82FB8" w:rsidRPr="003A773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3A7730">
        <w:rPr>
          <w:rFonts w:ascii="Arial" w:hAnsi="Arial"/>
          <w:b/>
          <w:bCs/>
        </w:rPr>
        <w:t>Enquadramento Legal</w:t>
      </w:r>
      <w:r w:rsidRPr="003A7730">
        <w:rPr>
          <w:rFonts w:ascii="Arial" w:hAnsi="Arial"/>
        </w:rPr>
        <w:t>: Art. 28, inciso II, da Lei Federal Nº 14.133/21.</w:t>
      </w:r>
    </w:p>
    <w:p w14:paraId="4951A536" w14:textId="77777777" w:rsidR="00F82FB8" w:rsidRPr="003A773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3A7730">
        <w:rPr>
          <w:rFonts w:ascii="Arial" w:hAnsi="Arial"/>
          <w:b/>
          <w:bCs/>
        </w:rPr>
        <w:t>Justificativa:</w:t>
      </w:r>
    </w:p>
    <w:p w14:paraId="5C3BE933" w14:textId="77777777" w:rsidR="00F82FB8" w:rsidRPr="003A7730"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3A7730">
        <w:rPr>
          <w:rFonts w:ascii="Arial" w:hAnsi="Arial"/>
        </w:rPr>
        <w:t>O principal aspecto a ser observado no que se refere à opção pela modalidade presencial é a possibilidade de se imprimir maior celeridade à contratação de bens e serviços comuns, sem prejuízo à competitividade.</w:t>
      </w:r>
    </w:p>
    <w:p w14:paraId="016E288A" w14:textId="77777777" w:rsidR="00F82FB8" w:rsidRPr="003A7730"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3A7730">
        <w:rPr>
          <w:rFonts w:ascii="Arial" w:hAnsi="Arial"/>
        </w:rPr>
        <w:t>Justifica-se a necessidade de realizar o certame presencialmente, em face da existência de particularidade singular no tocante a contratação.</w:t>
      </w:r>
    </w:p>
    <w:p w14:paraId="7A15F5E5" w14:textId="77777777" w:rsidR="00F82FB8" w:rsidRPr="003A7730"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3A7730">
        <w:rPr>
          <w:rFonts w:ascii="Arial" w:hAnsi="Arial"/>
        </w:rPr>
        <w:t>É solicitado que as licitantes apresentem peças na Proposta Técnica (Invólucro 1) e Repertório (Invólucro 3) que serão analisadas pela comissão técnica.</w:t>
      </w:r>
    </w:p>
    <w:p w14:paraId="37874223" w14:textId="77777777" w:rsidR="00F82FB8" w:rsidRPr="00173EC3"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5B3F88">
        <w:rPr>
          <w:rFonts w:ascii="Arial" w:hAnsi="Arial"/>
        </w:rPr>
        <w:t xml:space="preserve">Para apresentação do Invólucro </w:t>
      </w:r>
      <w:r>
        <w:rPr>
          <w:rFonts w:ascii="Arial" w:hAnsi="Arial"/>
        </w:rPr>
        <w:t>1</w:t>
      </w:r>
      <w:r w:rsidRPr="005B3F88">
        <w:rPr>
          <w:rFonts w:ascii="Arial" w:hAnsi="Arial"/>
        </w:rPr>
        <w:t>, Plano de Comunicação Publicitária, Via Não Identificada, não poderá, em nenhum de seus quesitos (Raciocínio Básico e Estratégia de Comunicação Publicitária, Ideia Criativa, Estratégia de Mídia e Não Mídia) haver informação, marca, sinal, etiqueta, palavra ou outro elemento que, efetivamente e por si só, de forma inequívoca, possibilite a identificação de sua autoria ant</w:t>
      </w:r>
      <w:r>
        <w:rPr>
          <w:rFonts w:ascii="Arial" w:hAnsi="Arial"/>
        </w:rPr>
        <w:t>es da abertura do Invólucro nº 2</w:t>
      </w:r>
      <w:r w:rsidRPr="005B3F88">
        <w:rPr>
          <w:rFonts w:ascii="Arial" w:hAnsi="Arial"/>
        </w:rPr>
        <w:t>.</w:t>
      </w:r>
    </w:p>
    <w:p w14:paraId="5B0105F7" w14:textId="77777777" w:rsidR="00F82FB8" w:rsidRDefault="00F82FB8" w:rsidP="00F82FB8">
      <w:pPr>
        <w:pStyle w:val="PargrafodaLista"/>
        <w:adjustRightInd w:val="0"/>
        <w:spacing w:after="160" w:line="360" w:lineRule="auto"/>
        <w:ind w:left="709"/>
        <w:contextualSpacing/>
        <w:rPr>
          <w:rFonts w:ascii="Arial" w:hAnsi="Arial"/>
          <w:b/>
          <w:bCs/>
        </w:rPr>
      </w:pPr>
      <w:r>
        <w:rPr>
          <w:rFonts w:ascii="Arial" w:hAnsi="Arial"/>
          <w:b/>
          <w:bCs/>
        </w:rPr>
        <w:t>O Item 1.4.1. do Anexo E prevê:</w:t>
      </w:r>
    </w:p>
    <w:p w14:paraId="514EB8FC" w14:textId="77777777" w:rsidR="00F82FB8" w:rsidRPr="00173EC3" w:rsidRDefault="00F82FB8" w:rsidP="00F82FB8">
      <w:pPr>
        <w:spacing w:line="276" w:lineRule="auto"/>
        <w:ind w:left="3969"/>
        <w:jc w:val="both"/>
        <w:rPr>
          <w:rFonts w:ascii="Arial" w:hAnsi="Arial"/>
          <w:i/>
        </w:rPr>
      </w:pPr>
      <w:r w:rsidRPr="00173EC3">
        <w:rPr>
          <w:rFonts w:ascii="Arial" w:hAnsi="Arial"/>
          <w:b/>
          <w:i/>
        </w:rPr>
        <w:t xml:space="preserve">1.4.1 </w:t>
      </w:r>
      <w:r w:rsidRPr="00173EC3">
        <w:rPr>
          <w:rFonts w:ascii="Arial" w:hAnsi="Arial"/>
          <w:i/>
        </w:rPr>
        <w:t xml:space="preserve">Da relação prevista na alínea anterior, escolher e apresentar como exemplos 10 (dez) peças e ou material que julgar mais indicados para corporificar objetivamente sua proposta de solução do desafio de comunicação, conforme explicitado na estratégia de comunicação publicitária. As </w:t>
      </w:r>
      <w:r w:rsidRPr="00173EC3">
        <w:rPr>
          <w:rFonts w:ascii="Arial" w:hAnsi="Arial"/>
          <w:i/>
        </w:rPr>
        <w:lastRenderedPageBreak/>
        <w:t xml:space="preserve">peças da campanha destinadas à mídia impressa ou outras apresentações deverão ser apresentadas em pranchas com no máximo 42x30 cm (formato A3) e as peças eletrônicas em CD ou DVD; podem ser apresentadas sob a forma de roteiro, leiaute e ou story-board impressos, para qualquer meio, story-board animado ou animatic, para TV e Cinema, só serão aceitos exemplos finalizados em caso de peças ou material não mídia. Essas peças de criação não fazem parte do limite estabelecido de texto, de 4 (quatro) páginas, proposto neste item.  </w:t>
      </w:r>
    </w:p>
    <w:p w14:paraId="541B76BC" w14:textId="77777777" w:rsidR="00F82FB8" w:rsidRPr="005B3F88" w:rsidRDefault="00F82FB8" w:rsidP="00F82FB8">
      <w:pPr>
        <w:pStyle w:val="PargrafodaLista"/>
        <w:adjustRightInd w:val="0"/>
        <w:spacing w:after="160" w:line="360" w:lineRule="auto"/>
        <w:ind w:left="709"/>
        <w:contextualSpacing/>
        <w:rPr>
          <w:rFonts w:ascii="Arial" w:hAnsi="Arial"/>
          <w:b/>
          <w:bCs/>
        </w:rPr>
      </w:pPr>
    </w:p>
    <w:p w14:paraId="3CA6E64F" w14:textId="77777777" w:rsidR="00F82FB8" w:rsidRPr="00785E1E"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No Invólucro 3, o item Repertório será constituído de peças e ou materiais concebidos e veiculados, expostos ou distribuídos pela licitante. Os exemplos de peças publicitárias deverão ser apresentados sob a forma de roteiro, leiaute ou storyboard impressos, para qualquer meio; ‘monstro’, para o meio rádio; storyboard animado ou animatic, para os meios TV, cinema e internet; e ‘boneca’ ou leiaute montado dos materiais de não mídia.</w:t>
      </w:r>
    </w:p>
    <w:p w14:paraId="69DE40A2" w14:textId="77777777" w:rsidR="00F82FB8" w:rsidRPr="00785E1E"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Essas peças têm tamanhos, formatos e cores específicas, produzidas em programas de design gráfico de alta resolução e impressas em diversos tamanhos bem como impressos em cores distintas.</w:t>
      </w:r>
    </w:p>
    <w:p w14:paraId="0E628230" w14:textId="77777777" w:rsidR="00F82FB8" w:rsidRPr="00785E1E"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Uma tela de computador distorce principalmente as cores, o que colocaria o julgamento sob judice.</w:t>
      </w:r>
    </w:p>
    <w:p w14:paraId="74291E29" w14:textId="77777777" w:rsidR="00F82FB8" w:rsidRPr="00785E1E"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Caso a Administração Pública opte pela impressão dessas peças, além de acarretar novos custos ao processo, fato que a Prefeitura não dispõe de impressoras e outros meios que reproduzam fielmente o material transmitido eletronicamente, também não haveria como garantir que tamanhos, formatos e cores do material enviado fossem impressos fidedignamente, como na apresentação original, colocando dessa forma o julgamento sob judice.</w:t>
      </w:r>
    </w:p>
    <w:p w14:paraId="687709F9" w14:textId="77777777" w:rsidR="00F82FB8" w:rsidRPr="00785E1E"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Noutro ponto, a concorrência na forma presencial poderá possibilitar que sejam promovidos esclarecimentos de forma imediata durante a sessão da concorrência presencial, verificação imediata das condições de habilitação e execução da proposta, manifestações recursais, proporcionando maior celeridade aos procedimentos, visto em regra, ocorrerem na própria sessão pública, sem prejuízo da competição de preços. Há de se ressaltar também que a opção pela forma presencial não produz alteração no resultado final do certame, não acarretando em qualquer prejuízo à competitividade.</w:t>
      </w:r>
    </w:p>
    <w:p w14:paraId="39C671B2" w14:textId="77777777" w:rsidR="00F82FB8" w:rsidRPr="00C94173"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t>Por fim, conforme preceitua o §2º do art. 17 da Lei de Licitações, que indica que “as licitações serão realizadas preferencialmente sob a forma eletrônica, admitida a utilização da forma presencial, desde que motivada, devendo a sessão pública ser registrada em ata e gravada em áudio e vídeo, garantindo a lisura do certame</w:t>
      </w:r>
      <w:r>
        <w:rPr>
          <w:rFonts w:ascii="Arial" w:hAnsi="Arial"/>
        </w:rPr>
        <w:t>”</w:t>
      </w:r>
      <w:r w:rsidRPr="00785E1E">
        <w:rPr>
          <w:rFonts w:ascii="Arial" w:hAnsi="Arial"/>
        </w:rPr>
        <w:t>.</w:t>
      </w:r>
    </w:p>
    <w:p w14:paraId="0D048425" w14:textId="77777777" w:rsidR="00C94173" w:rsidRPr="00785E1E" w:rsidRDefault="00C94173" w:rsidP="00C94173">
      <w:pPr>
        <w:pStyle w:val="PargrafodaLista"/>
        <w:widowControl/>
        <w:adjustRightInd w:val="0"/>
        <w:spacing w:after="160" w:line="360" w:lineRule="auto"/>
        <w:ind w:left="709"/>
        <w:contextualSpacing/>
        <w:rPr>
          <w:rFonts w:ascii="Arial" w:hAnsi="Arial"/>
          <w:b/>
          <w:bCs/>
        </w:rPr>
      </w:pPr>
    </w:p>
    <w:p w14:paraId="014E480D" w14:textId="77777777" w:rsidR="00F82FB8" w:rsidRPr="003A7730" w:rsidRDefault="00F82FB8" w:rsidP="007E376B">
      <w:pPr>
        <w:pStyle w:val="PargrafodaLista"/>
        <w:widowControl/>
        <w:numPr>
          <w:ilvl w:val="2"/>
          <w:numId w:val="18"/>
        </w:numPr>
        <w:adjustRightInd w:val="0"/>
        <w:spacing w:after="160" w:line="360" w:lineRule="auto"/>
        <w:ind w:left="709" w:firstLine="0"/>
        <w:contextualSpacing/>
        <w:rPr>
          <w:rFonts w:ascii="Arial" w:hAnsi="Arial"/>
          <w:b/>
          <w:bCs/>
        </w:rPr>
      </w:pPr>
      <w:r w:rsidRPr="00785E1E">
        <w:rPr>
          <w:rFonts w:ascii="Arial" w:hAnsi="Arial"/>
        </w:rPr>
        <w:lastRenderedPageBreak/>
        <w:t>Diante do acima exposto, justifica-se a realização de concorrência na forma presencial</w:t>
      </w:r>
      <w:r w:rsidRPr="003A7730">
        <w:rPr>
          <w:rFonts w:ascii="Arial" w:hAnsi="Arial"/>
          <w:sz w:val="24"/>
          <w:szCs w:val="24"/>
        </w:rPr>
        <w:t>.</w:t>
      </w:r>
    </w:p>
    <w:p w14:paraId="332ECE93" w14:textId="77777777" w:rsidR="00F82FB8" w:rsidRPr="00E30D0B" w:rsidRDefault="00F82FB8" w:rsidP="00F82FB8">
      <w:pPr>
        <w:pStyle w:val="PargrafodaLista"/>
        <w:adjustRightInd w:val="0"/>
        <w:spacing w:after="160" w:line="360" w:lineRule="auto"/>
        <w:ind w:left="426"/>
        <w:contextualSpacing/>
        <w:rPr>
          <w:rFonts w:ascii="Arial" w:hAnsi="Arial"/>
          <w:b/>
          <w:bCs/>
        </w:rPr>
      </w:pPr>
    </w:p>
    <w:p w14:paraId="25B7AB8E" w14:textId="77777777" w:rsidR="00F82FB8" w:rsidRPr="00E30D0B" w:rsidRDefault="00F82FB8" w:rsidP="007E376B">
      <w:pPr>
        <w:pStyle w:val="PargrafodaLista"/>
        <w:widowControl/>
        <w:numPr>
          <w:ilvl w:val="0"/>
          <w:numId w:val="18"/>
        </w:numPr>
        <w:adjustRightInd w:val="0"/>
        <w:spacing w:after="160" w:line="360" w:lineRule="auto"/>
        <w:contextualSpacing/>
        <w:rPr>
          <w:rFonts w:ascii="Arial" w:hAnsi="Arial"/>
          <w:b/>
          <w:bCs/>
        </w:rPr>
      </w:pPr>
      <w:r w:rsidRPr="00E30D0B">
        <w:rPr>
          <w:rFonts w:ascii="Arial" w:hAnsi="Arial"/>
          <w:b/>
          <w:bCs/>
        </w:rPr>
        <w:t>DO MEMORIAL DESCRITIVO:</w:t>
      </w:r>
    </w:p>
    <w:p w14:paraId="123D36E0" w14:textId="77777777" w:rsidR="00F82FB8" w:rsidRPr="00E30D0B" w:rsidRDefault="00F82FB8" w:rsidP="007E376B">
      <w:pPr>
        <w:pStyle w:val="PargrafodaLista"/>
        <w:widowControl/>
        <w:numPr>
          <w:ilvl w:val="1"/>
          <w:numId w:val="18"/>
        </w:numPr>
        <w:adjustRightInd w:val="0"/>
        <w:spacing w:after="160" w:line="360" w:lineRule="auto"/>
        <w:ind w:left="426" w:firstLine="0"/>
        <w:contextualSpacing/>
        <w:rPr>
          <w:rFonts w:ascii="Arial" w:hAnsi="Arial"/>
        </w:rPr>
      </w:pPr>
      <w:r w:rsidRPr="00E30D0B">
        <w:rPr>
          <w:rFonts w:ascii="Arial" w:hAnsi="Arial"/>
        </w:rPr>
        <w:t xml:space="preserve">O detalhamento do objeto consta no </w:t>
      </w:r>
      <w:r w:rsidRPr="00E30D0B">
        <w:rPr>
          <w:rFonts w:ascii="Arial" w:hAnsi="Arial"/>
          <w:b/>
          <w:bCs/>
        </w:rPr>
        <w:t>Anexo I</w:t>
      </w:r>
      <w:r w:rsidRPr="00E30D0B">
        <w:rPr>
          <w:rFonts w:ascii="Arial" w:hAnsi="Arial"/>
        </w:rPr>
        <w:t xml:space="preserve"> (Planejamento Estratégico das Campanhas)</w:t>
      </w:r>
      <w:r>
        <w:rPr>
          <w:rFonts w:ascii="Arial" w:hAnsi="Arial"/>
        </w:rPr>
        <w:t>, deste termo.</w:t>
      </w:r>
    </w:p>
    <w:p w14:paraId="516EE7C2" w14:textId="77777777" w:rsidR="00F82FB8" w:rsidRPr="00785E1E" w:rsidRDefault="00F82FB8" w:rsidP="00F82FB8">
      <w:pPr>
        <w:pStyle w:val="PargrafodaLista"/>
        <w:adjustRightInd w:val="0"/>
        <w:spacing w:after="160" w:line="360" w:lineRule="auto"/>
        <w:ind w:left="792"/>
        <w:contextualSpacing/>
        <w:rPr>
          <w:rFonts w:ascii="Arial" w:hAnsi="Arial"/>
        </w:rPr>
      </w:pPr>
    </w:p>
    <w:p w14:paraId="26BDDE66" w14:textId="77777777" w:rsidR="00F82FB8" w:rsidRPr="00785E1E" w:rsidRDefault="00F82FB8" w:rsidP="007E376B">
      <w:pPr>
        <w:pStyle w:val="PargrafodaLista"/>
        <w:widowControl/>
        <w:numPr>
          <w:ilvl w:val="0"/>
          <w:numId w:val="18"/>
        </w:numPr>
        <w:adjustRightInd w:val="0"/>
        <w:spacing w:after="160" w:line="360" w:lineRule="auto"/>
        <w:contextualSpacing/>
        <w:rPr>
          <w:rFonts w:ascii="Arial" w:hAnsi="Arial"/>
          <w:b/>
          <w:bCs/>
        </w:rPr>
      </w:pPr>
      <w:r w:rsidRPr="00785E1E">
        <w:rPr>
          <w:rFonts w:ascii="Arial" w:hAnsi="Arial"/>
          <w:b/>
          <w:bCs/>
        </w:rPr>
        <w:t>DO VALOR E PROPOSTA:</w:t>
      </w:r>
    </w:p>
    <w:p w14:paraId="5D09B3D6" w14:textId="77777777" w:rsidR="00F82FB8" w:rsidRPr="001B11EC"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b/>
          <w:bCs/>
          <w:u w:val="single"/>
        </w:rPr>
      </w:pPr>
      <w:bookmarkStart w:id="5" w:name="_Hlk192166484"/>
      <w:r w:rsidRPr="001B11EC">
        <w:rPr>
          <w:rFonts w:ascii="Arial" w:eastAsiaTheme="minorHAnsi" w:hAnsi="Arial"/>
        </w:rPr>
        <w:t xml:space="preserve">O custo total da contratação é de </w:t>
      </w:r>
      <w:r w:rsidRPr="001B11EC">
        <w:rPr>
          <w:rFonts w:ascii="Arial" w:hAnsi="Arial"/>
          <w:b/>
        </w:rPr>
        <w:t>R$ 8.037.850,00 (Oito milhões, trinta e sete mil e oitocentos e cinquenta reais).</w:t>
      </w:r>
    </w:p>
    <w:bookmarkEnd w:id="5"/>
    <w:p w14:paraId="58450F34" w14:textId="77777777" w:rsidR="00F82FB8" w:rsidRPr="001B11EC"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b/>
          <w:bCs/>
          <w:u w:val="single"/>
        </w:rPr>
      </w:pPr>
      <w:r w:rsidRPr="001B11EC">
        <w:rPr>
          <w:rFonts w:ascii="Arial" w:hAnsi="Arial"/>
        </w:rPr>
        <w:t xml:space="preserve">O valor indicado no item acima, de </w:t>
      </w:r>
      <w:r w:rsidRPr="001B11EC">
        <w:rPr>
          <w:rFonts w:ascii="Arial" w:hAnsi="Arial"/>
          <w:b/>
        </w:rPr>
        <w:t>R$ 8.037.850,00 (Oito milhões, trinta e sete mil e oitocentos e cinquenta reais).</w:t>
      </w:r>
      <w:r w:rsidRPr="001B11EC">
        <w:rPr>
          <w:rFonts w:ascii="Arial" w:hAnsi="Arial"/>
          <w:b/>
          <w:color w:val="FF0000"/>
        </w:rPr>
        <w:t xml:space="preserve"> </w:t>
      </w:r>
      <w:r w:rsidRPr="001B11EC">
        <w:rPr>
          <w:rFonts w:ascii="Arial" w:hAnsi="Arial"/>
        </w:rPr>
        <w:t>é o valor máximo a ser pago a CONTRATADA durante a execução do Contrato.</w:t>
      </w:r>
    </w:p>
    <w:p w14:paraId="6C651E65" w14:textId="77777777" w:rsidR="00F82FB8" w:rsidRPr="001B11EC"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b/>
          <w:bCs/>
          <w:u w:val="single"/>
        </w:rPr>
      </w:pPr>
      <w:r w:rsidRPr="001B11EC">
        <w:rPr>
          <w:rFonts w:ascii="Arial" w:hAnsi="Arial"/>
        </w:rPr>
        <w:t>A viabilidade de afastamento da apresentação de orçamento estimativo como basilar da presente licitação fundamenta-se no art. 6º da Lei 12.232/2010, que excepciona a necessidade de confecção deste.</w:t>
      </w:r>
    </w:p>
    <w:p w14:paraId="7E4C0718" w14:textId="77777777" w:rsidR="00F82FB8" w:rsidRPr="00D55136"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rPr>
      </w:pPr>
      <w:r w:rsidRPr="001B11EC">
        <w:rPr>
          <w:rFonts w:ascii="Arial" w:hAnsi="Arial"/>
        </w:rPr>
        <w:t>Destaca-se por oportuno que o afastamento</w:t>
      </w:r>
      <w:r w:rsidRPr="00D55136">
        <w:rPr>
          <w:rFonts w:ascii="Arial" w:hAnsi="Arial"/>
        </w:rPr>
        <w:t xml:space="preserve"> da obrigatoriedade de elaboração do orçamento estimativo não afasta a administração pública da obrigatoriedade de atuar em conformidade com os ditames normativos da legalidade, legitimidade e economicidade, ao passo que os valores efetivamente pagos a contratada ficarão condicionados a verificação da economicidade dos serviços prestados. De modo que a contratada em momento da execução contratual deverá apresentar a composição de custos dos serviços efetuados, demonstrando equidade nos valores apresentados de forma unitária, em observância ao estabelecido no art. 6º, inciso V e art. 7º da já mencionada Lei 12.232/2010:</w:t>
      </w:r>
    </w:p>
    <w:p w14:paraId="45B90E0B" w14:textId="77777777" w:rsidR="00F82FB8" w:rsidRPr="00D55136" w:rsidRDefault="00F82FB8" w:rsidP="00F82FB8">
      <w:pPr>
        <w:pStyle w:val="PargrafodaLista"/>
        <w:tabs>
          <w:tab w:val="left" w:pos="1276"/>
        </w:tabs>
        <w:adjustRightInd w:val="0"/>
        <w:spacing w:after="160" w:line="360" w:lineRule="auto"/>
        <w:ind w:left="3969"/>
        <w:contextualSpacing/>
        <w:rPr>
          <w:rFonts w:ascii="Arial" w:hAnsi="Arial"/>
          <w:i/>
          <w:iCs/>
          <w:sz w:val="18"/>
          <w:szCs w:val="18"/>
        </w:rPr>
      </w:pPr>
      <w:r w:rsidRPr="00D55136">
        <w:rPr>
          <w:rFonts w:ascii="Arial" w:hAnsi="Arial"/>
          <w:i/>
          <w:iCs/>
          <w:sz w:val="18"/>
          <w:szCs w:val="18"/>
        </w:rPr>
        <w:t>Art. 6º. inciso V - a proposta de preço conterá quesitos representativos das formas de remuneração vigentes no mercado publicitário;</w:t>
      </w:r>
    </w:p>
    <w:p w14:paraId="675C8C3E" w14:textId="77777777" w:rsidR="00F82FB8" w:rsidRPr="00D55136" w:rsidRDefault="00F82FB8" w:rsidP="00F82FB8">
      <w:pPr>
        <w:pStyle w:val="PargrafodaLista"/>
        <w:tabs>
          <w:tab w:val="left" w:pos="1276"/>
        </w:tabs>
        <w:adjustRightInd w:val="0"/>
        <w:spacing w:after="160" w:line="360" w:lineRule="auto"/>
        <w:ind w:left="3969"/>
        <w:contextualSpacing/>
        <w:rPr>
          <w:rFonts w:ascii="Arial" w:hAnsi="Arial"/>
          <w:i/>
          <w:iCs/>
          <w:sz w:val="18"/>
          <w:szCs w:val="18"/>
        </w:rPr>
      </w:pPr>
      <w:r w:rsidRPr="00D55136">
        <w:rPr>
          <w:rFonts w:ascii="Arial" w:hAnsi="Arial"/>
          <w:i/>
          <w:iCs/>
          <w:sz w:val="18"/>
          <w:szCs w:val="18"/>
        </w:rPr>
        <w:t>Art. 7º. O plano de comunicação publicitária de que trata o inciso III do art. 6º desta Lei será composto dos seguintes quesitos:</w:t>
      </w:r>
    </w:p>
    <w:p w14:paraId="647D14F7" w14:textId="77777777" w:rsidR="00F82FB8" w:rsidRPr="00D55136" w:rsidRDefault="00F82FB8" w:rsidP="00F82FB8">
      <w:pPr>
        <w:pStyle w:val="PargrafodaLista"/>
        <w:tabs>
          <w:tab w:val="left" w:pos="1276"/>
        </w:tabs>
        <w:adjustRightInd w:val="0"/>
        <w:spacing w:after="160" w:line="360" w:lineRule="auto"/>
        <w:ind w:left="3969"/>
        <w:contextualSpacing/>
        <w:rPr>
          <w:rFonts w:ascii="Arial" w:hAnsi="Arial"/>
          <w:i/>
          <w:iCs/>
          <w:sz w:val="18"/>
          <w:szCs w:val="18"/>
        </w:rPr>
      </w:pPr>
      <w:r w:rsidRPr="00D55136">
        <w:rPr>
          <w:rFonts w:ascii="Arial" w:hAnsi="Arial"/>
          <w:i/>
          <w:iCs/>
          <w:sz w:val="18"/>
          <w:szCs w:val="18"/>
        </w:rPr>
        <w:t>I - raciocínio básico, sob a forma de texto, que apresentará um diagnóstico das necessidades de comunicação publicitária do órgão ou entidade responsável pela licitação, a compreensão do proponente sobre o objeto da licitação e os desafios de comunicação a serem enfrentados;</w:t>
      </w:r>
    </w:p>
    <w:p w14:paraId="2D9A3DE5" w14:textId="77777777" w:rsidR="00F82FB8" w:rsidRPr="00D55136" w:rsidRDefault="00F82FB8" w:rsidP="00F82FB8">
      <w:pPr>
        <w:pStyle w:val="PargrafodaLista"/>
        <w:tabs>
          <w:tab w:val="left" w:pos="1276"/>
        </w:tabs>
        <w:adjustRightInd w:val="0"/>
        <w:spacing w:after="160" w:line="360" w:lineRule="auto"/>
        <w:ind w:left="3969"/>
        <w:contextualSpacing/>
        <w:rPr>
          <w:rFonts w:ascii="Arial" w:hAnsi="Arial"/>
          <w:i/>
          <w:iCs/>
          <w:sz w:val="18"/>
          <w:szCs w:val="18"/>
        </w:rPr>
      </w:pPr>
      <w:r w:rsidRPr="00D55136">
        <w:rPr>
          <w:rFonts w:ascii="Arial" w:hAnsi="Arial"/>
          <w:i/>
          <w:iCs/>
          <w:sz w:val="18"/>
          <w:szCs w:val="18"/>
        </w:rPr>
        <w:t>II - estratégia de comunicação publicitária, sob a forma de texto, que indicará e defenderá as linhas gerais da proposta para suprir o desafio e alcançar os resultados e metas de comunicação desejadas pelo órgão ou entidade responsável pela licitação;</w:t>
      </w:r>
    </w:p>
    <w:p w14:paraId="11453ED4" w14:textId="77777777" w:rsidR="00F82FB8" w:rsidRPr="00D55136" w:rsidRDefault="00F82FB8" w:rsidP="00F82FB8">
      <w:pPr>
        <w:pStyle w:val="PargrafodaLista"/>
        <w:tabs>
          <w:tab w:val="left" w:pos="1276"/>
        </w:tabs>
        <w:adjustRightInd w:val="0"/>
        <w:spacing w:after="160" w:line="360" w:lineRule="auto"/>
        <w:ind w:left="3969"/>
        <w:contextualSpacing/>
        <w:rPr>
          <w:rFonts w:ascii="Arial" w:hAnsi="Arial"/>
          <w:i/>
          <w:iCs/>
          <w:sz w:val="18"/>
          <w:szCs w:val="18"/>
        </w:rPr>
      </w:pPr>
      <w:r w:rsidRPr="00D55136">
        <w:rPr>
          <w:rFonts w:ascii="Arial" w:hAnsi="Arial"/>
          <w:i/>
          <w:iCs/>
          <w:sz w:val="18"/>
          <w:szCs w:val="18"/>
        </w:rPr>
        <w:t>III - ideia criativa, sob a forma de exemplos de peças publicitárias, que corresponderão à resposta criativa do proponente aos desafios e metas por ele explicitados na estratégia de comunicação publicitária;</w:t>
      </w:r>
    </w:p>
    <w:p w14:paraId="28880D2E" w14:textId="77777777" w:rsidR="00F82FB8" w:rsidRDefault="00F82FB8" w:rsidP="00F82FB8">
      <w:pPr>
        <w:pStyle w:val="PargrafodaLista"/>
        <w:tabs>
          <w:tab w:val="left" w:pos="1276"/>
        </w:tabs>
        <w:adjustRightInd w:val="0"/>
        <w:spacing w:after="160" w:line="360" w:lineRule="auto"/>
        <w:ind w:left="3969"/>
        <w:contextualSpacing/>
        <w:rPr>
          <w:rStyle w:val="Fontepargpadro6"/>
        </w:rPr>
      </w:pPr>
      <w:r w:rsidRPr="00D55136">
        <w:rPr>
          <w:rFonts w:ascii="Arial" w:hAnsi="Arial"/>
          <w:i/>
          <w:iCs/>
          <w:sz w:val="18"/>
          <w:szCs w:val="18"/>
        </w:rPr>
        <w:t xml:space="preserve">IV - </w:t>
      </w:r>
      <w:r w:rsidRPr="00D55136">
        <w:rPr>
          <w:rFonts w:ascii="Arial" w:hAnsi="Arial"/>
          <w:b/>
          <w:i/>
          <w:iCs/>
          <w:sz w:val="18"/>
          <w:szCs w:val="18"/>
          <w:u w:val="single"/>
        </w:rPr>
        <w:t xml:space="preserve">estratégia de mídia e não mídia, em que o proponente explicitará </w:t>
      </w:r>
      <w:r w:rsidRPr="00D55136">
        <w:rPr>
          <w:rFonts w:ascii="Arial" w:hAnsi="Arial"/>
          <w:b/>
          <w:i/>
          <w:iCs/>
          <w:sz w:val="18"/>
          <w:szCs w:val="18"/>
          <w:u w:val="single"/>
        </w:rPr>
        <w:lastRenderedPageBreak/>
        <w:t>e justificará a estratégia e as táticas recomendadas, em consonância com a estratégia de comunicação publicitária por ela sugerida e em função da verba disponível indicada no instrumento convocatório, apresentada sob a forma de textos, tabelas, gráficos, planilhas e por quadro resumo que identificará as peças a serem veiculadas ou distribuídas e suas respectivas quantidades, inserções e custos nominais de produção e de veiculação</w:t>
      </w:r>
      <w:r w:rsidRPr="00D55136">
        <w:rPr>
          <w:rFonts w:ascii="Arial" w:hAnsi="Arial"/>
          <w:i/>
          <w:iCs/>
          <w:sz w:val="18"/>
          <w:szCs w:val="18"/>
        </w:rPr>
        <w:t>. (grifamos)</w:t>
      </w:r>
    </w:p>
    <w:p w14:paraId="066E601A" w14:textId="77777777" w:rsidR="00F82FB8" w:rsidRPr="00785E1E" w:rsidRDefault="00F82FB8" w:rsidP="007E376B">
      <w:pPr>
        <w:pStyle w:val="PargrafodaLista"/>
        <w:widowControl/>
        <w:numPr>
          <w:ilvl w:val="1"/>
          <w:numId w:val="18"/>
        </w:numPr>
        <w:tabs>
          <w:tab w:val="left" w:pos="1276"/>
        </w:tabs>
        <w:adjustRightInd w:val="0"/>
        <w:spacing w:after="160" w:line="360" w:lineRule="auto"/>
        <w:ind w:left="426" w:firstLine="0"/>
        <w:contextualSpacing/>
        <w:rPr>
          <w:rStyle w:val="Fontepargpadro6"/>
        </w:rPr>
      </w:pPr>
      <w:r w:rsidRPr="00785E1E">
        <w:rPr>
          <w:rStyle w:val="Fontepargpadro6"/>
        </w:rPr>
        <w:t>A proposta deverá ser digitada, redigida em linguagem clara, sem emendas, rasuras ou entrelinhas, e deverá conter os seguintes elementos</w:t>
      </w:r>
      <w:r>
        <w:rPr>
          <w:rStyle w:val="Fontepargpadro6"/>
        </w:rPr>
        <w:t>:</w:t>
      </w:r>
    </w:p>
    <w:p w14:paraId="5369765F" w14:textId="77777777" w:rsidR="00F82FB8" w:rsidRPr="00785E1E" w:rsidRDefault="00F82FB8" w:rsidP="007E376B">
      <w:pPr>
        <w:pStyle w:val="PargrafodaLista"/>
        <w:widowControl/>
        <w:numPr>
          <w:ilvl w:val="2"/>
          <w:numId w:val="18"/>
        </w:numPr>
        <w:tabs>
          <w:tab w:val="left" w:pos="1276"/>
        </w:tabs>
        <w:adjustRightInd w:val="0"/>
        <w:spacing w:after="160" w:line="360" w:lineRule="auto"/>
        <w:ind w:left="993" w:firstLine="0"/>
        <w:contextualSpacing/>
        <w:rPr>
          <w:rStyle w:val="Fontepargpadro6"/>
        </w:rPr>
      </w:pPr>
      <w:r w:rsidRPr="00785E1E">
        <w:rPr>
          <w:rStyle w:val="Fontepargpadro6"/>
        </w:rPr>
        <w:t>Indicar CNPJ, e-mail, endereço e telefone de contato;</w:t>
      </w:r>
    </w:p>
    <w:p w14:paraId="0FEF0BCE" w14:textId="77777777" w:rsidR="00F82FB8" w:rsidRPr="00785E1E" w:rsidRDefault="00F82FB8" w:rsidP="007E376B">
      <w:pPr>
        <w:pStyle w:val="PargrafodaLista"/>
        <w:widowControl/>
        <w:numPr>
          <w:ilvl w:val="2"/>
          <w:numId w:val="18"/>
        </w:numPr>
        <w:tabs>
          <w:tab w:val="left" w:pos="1276"/>
        </w:tabs>
        <w:adjustRightInd w:val="0"/>
        <w:spacing w:after="160" w:line="360" w:lineRule="auto"/>
        <w:ind w:left="993" w:firstLine="0"/>
        <w:contextualSpacing/>
        <w:rPr>
          <w:rStyle w:val="Fontepargpadro6"/>
        </w:rPr>
      </w:pPr>
      <w:r w:rsidRPr="00785E1E">
        <w:rPr>
          <w:rStyle w:val="Fontepargpadro6"/>
        </w:rPr>
        <w:t xml:space="preserve">especificação do item com preço unitário e total expressos em moeda corrente nacional em algarismos e por extenso, relativo ao item cotado, já inclusa </w:t>
      </w:r>
      <w:r w:rsidRPr="00785E1E">
        <w:rPr>
          <w:rFonts w:ascii="Arial" w:hAnsi="Arial"/>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785E1E">
        <w:rPr>
          <w:rStyle w:val="Fontepargpadro6"/>
        </w:rPr>
        <w:t>.</w:t>
      </w:r>
    </w:p>
    <w:p w14:paraId="60A4A9E3" w14:textId="77777777" w:rsidR="00F82FB8" w:rsidRPr="00D55136"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rPr>
      </w:pPr>
      <w:r w:rsidRPr="00D55136">
        <w:rPr>
          <w:rFonts w:ascii="Arial" w:hAnsi="Arial"/>
        </w:rPr>
        <w:t>O prazo de validade das propostas será de 60 (sessenta) dias corridos a contar da data de entrega das mesmas.</w:t>
      </w:r>
    </w:p>
    <w:p w14:paraId="28165151" w14:textId="77777777" w:rsidR="00F82FB8" w:rsidRPr="00785E1E" w:rsidRDefault="00F82FB8" w:rsidP="007E376B">
      <w:pPr>
        <w:pStyle w:val="PargrafodaLista"/>
        <w:widowControl/>
        <w:numPr>
          <w:ilvl w:val="1"/>
          <w:numId w:val="18"/>
        </w:numPr>
        <w:tabs>
          <w:tab w:val="left" w:pos="1276"/>
        </w:tabs>
        <w:adjustRightInd w:val="0"/>
        <w:spacing w:after="160" w:line="360" w:lineRule="auto"/>
        <w:ind w:left="426" w:firstLine="0"/>
        <w:contextualSpacing/>
        <w:rPr>
          <w:rFonts w:ascii="Arial" w:hAnsi="Arial"/>
        </w:rPr>
      </w:pPr>
      <w:r w:rsidRPr="00785E1E">
        <w:rPr>
          <w:rStyle w:val="Fontepargpadro6"/>
        </w:rPr>
        <w:t>Declarar expressamente a concordância com as condições constantes no Termo de Referência, e do Edital</w:t>
      </w:r>
      <w:r>
        <w:rPr>
          <w:rFonts w:ascii="Arial" w:hAnsi="Arial"/>
        </w:rPr>
        <w:t>.</w:t>
      </w:r>
    </w:p>
    <w:p w14:paraId="7B3A60D2" w14:textId="77777777" w:rsidR="00F82FB8" w:rsidRPr="00B82990" w:rsidRDefault="00F82FB8" w:rsidP="00F82FB8">
      <w:pPr>
        <w:pStyle w:val="PargrafodaLista"/>
        <w:tabs>
          <w:tab w:val="left" w:pos="1134"/>
        </w:tabs>
        <w:adjustRightInd w:val="0"/>
        <w:spacing w:after="160" w:line="360" w:lineRule="auto"/>
        <w:ind w:left="360"/>
        <w:contextualSpacing/>
        <w:rPr>
          <w:rFonts w:ascii="Arial" w:hAnsi="Arial"/>
          <w:b/>
          <w:bCs/>
        </w:rPr>
      </w:pPr>
    </w:p>
    <w:p w14:paraId="09A154AC" w14:textId="77777777" w:rsidR="00F82FB8" w:rsidRDefault="00F82FB8" w:rsidP="007E376B">
      <w:pPr>
        <w:pStyle w:val="PargrafodaLista"/>
        <w:widowControl/>
        <w:numPr>
          <w:ilvl w:val="0"/>
          <w:numId w:val="18"/>
        </w:numPr>
        <w:adjustRightInd w:val="0"/>
        <w:spacing w:after="160" w:line="360" w:lineRule="auto"/>
        <w:contextualSpacing/>
        <w:rPr>
          <w:rFonts w:ascii="Arial" w:hAnsi="Arial"/>
          <w:b/>
          <w:bCs/>
        </w:rPr>
      </w:pPr>
      <w:r w:rsidRPr="00B82990">
        <w:rPr>
          <w:rFonts w:ascii="Arial" w:hAnsi="Arial"/>
          <w:b/>
          <w:bCs/>
        </w:rPr>
        <w:t xml:space="preserve">DOS CRITÉRIOS DE AVALIAÇÃO DE PROPOSTA E </w:t>
      </w:r>
      <w:r w:rsidRPr="00B82990">
        <w:rPr>
          <w:rFonts w:ascii="Arial" w:eastAsiaTheme="minorHAnsi" w:hAnsi="Arial"/>
          <w:b/>
          <w:bCs/>
        </w:rPr>
        <w:t>SELEÇÃO DO FORNECEDOR</w:t>
      </w:r>
      <w:r w:rsidRPr="00B82990">
        <w:rPr>
          <w:rFonts w:ascii="Arial" w:hAnsi="Arial"/>
          <w:b/>
          <w:bCs/>
        </w:rPr>
        <w:t>:</w:t>
      </w:r>
    </w:p>
    <w:p w14:paraId="0D3A120B"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t>A proposta da CONTRATADA deverá atender integralmente as especificações contidas neste Termo de Referência.</w:t>
      </w:r>
    </w:p>
    <w:p w14:paraId="07D2F562"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u w:val="single"/>
        </w:rPr>
      </w:pPr>
      <w:r w:rsidRPr="00785E1E">
        <w:rPr>
          <w:rFonts w:ascii="Arial" w:hAnsi="Arial"/>
        </w:rPr>
        <w:t xml:space="preserve">O fornecedor será selecionado por meio da realização de procedimento de LICITAÇÃO, na modalidade CONCORRÊNCIA, sob a forma PRESENCIAL, com adoção do critério de julgamento por TÉCNICA E PREÇO. </w:t>
      </w:r>
    </w:p>
    <w:p w14:paraId="431C6BB8" w14:textId="77777777" w:rsidR="00F82FB8" w:rsidRPr="00785E1E" w:rsidRDefault="00F82FB8" w:rsidP="007E376B">
      <w:pPr>
        <w:pStyle w:val="PargrafodaLista"/>
        <w:widowControl/>
        <w:numPr>
          <w:ilvl w:val="2"/>
          <w:numId w:val="18"/>
        </w:numPr>
        <w:adjustRightInd w:val="0"/>
        <w:spacing w:after="160" w:line="360" w:lineRule="auto"/>
        <w:ind w:left="993" w:firstLine="0"/>
        <w:contextualSpacing/>
        <w:rPr>
          <w:rFonts w:ascii="Arial" w:hAnsi="Arial"/>
          <w:b/>
          <w:bCs/>
          <w:u w:val="single"/>
        </w:rPr>
      </w:pPr>
      <w:r w:rsidRPr="00785E1E">
        <w:rPr>
          <w:rFonts w:ascii="Arial" w:hAnsi="Arial"/>
        </w:rPr>
        <w:t>Será considerado o art. 36, §1º, inciso I da Lei 14133/2021, julgamento por “técnica e preço”, pelo fato da publicidade ser um serviço de natureza predominantemente intelectual, como é o presente caso, ao tempo em que o art. 5º da Lei nº 12.232/2010, que disciplina as licitações e contratações de serviços de publicidade pela Administração Pública, estabelece como obrigatória a adoção dos tipos “melhor técnica</w:t>
      </w:r>
      <w:r>
        <w:rPr>
          <w:rFonts w:ascii="Arial" w:hAnsi="Arial"/>
        </w:rPr>
        <w:t>" ou “</w:t>
      </w:r>
      <w:r w:rsidRPr="00785E1E">
        <w:rPr>
          <w:rFonts w:ascii="Arial" w:hAnsi="Arial"/>
        </w:rPr>
        <w:t>técnica e preço</w:t>
      </w:r>
      <w:r>
        <w:rPr>
          <w:rFonts w:ascii="Arial" w:hAnsi="Arial"/>
        </w:rPr>
        <w:t>”</w:t>
      </w:r>
      <w:r w:rsidRPr="00785E1E">
        <w:rPr>
          <w:rFonts w:ascii="Arial" w:hAnsi="Arial"/>
        </w:rPr>
        <w:t xml:space="preserve">. </w:t>
      </w:r>
    </w:p>
    <w:p w14:paraId="345D57BF" w14:textId="77777777" w:rsidR="00F82FB8" w:rsidRPr="00785E1E" w:rsidRDefault="00F82FB8" w:rsidP="007E376B">
      <w:pPr>
        <w:pStyle w:val="PargrafodaLista"/>
        <w:widowControl/>
        <w:numPr>
          <w:ilvl w:val="2"/>
          <w:numId w:val="18"/>
        </w:numPr>
        <w:adjustRightInd w:val="0"/>
        <w:spacing w:after="160" w:line="360" w:lineRule="auto"/>
        <w:ind w:left="993" w:firstLine="0"/>
        <w:contextualSpacing/>
        <w:rPr>
          <w:rFonts w:ascii="Arial" w:hAnsi="Arial"/>
          <w:b/>
          <w:bCs/>
          <w:u w:val="single"/>
        </w:rPr>
      </w:pPr>
      <w:r w:rsidRPr="00785E1E">
        <w:rPr>
          <w:rFonts w:ascii="Arial" w:hAnsi="Arial"/>
        </w:rPr>
        <w:t>Conforme art. 36, §2º da Lei 14133/2021, entende-se pertinente adotar o tipo “técnica e preço”, considerando que as notas das Propostas Técnicas terão peso 70 (setenta) e as notas da Proposta de Preços terão peso 30 (trinta).</w:t>
      </w:r>
    </w:p>
    <w:p w14:paraId="7BFC156C"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t>Poderão participar da presente licitação, todas as agências de propaganda que atenderem às condições e aos requisitos de qualificação exigidos.</w:t>
      </w:r>
    </w:p>
    <w:p w14:paraId="10CEC4AD"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lastRenderedPageBreak/>
        <w:t>Somente poderão participar as agências cujas atividades sejam disciplinadas pela Lei nº 4.680/1965 e que tenham obtido certificado de qualificação técnica de funcionamento, nos termos do Art. 4º da Lei Federal nº 12.232/2010.</w:t>
      </w:r>
    </w:p>
    <w:p w14:paraId="675BDED0"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t>Não poderão participar do certame as empresas que estejam reunidas em consórcio e que sejam controladoras, coligadas ou subsidiárias entre si, qualquer que seja sua forma de constituição. Tal vedação deve-se ao fato de que o objeto não apresenta alta complexidade técnica que impossibilite a participação de empresas de forma individual, nem tampouco grande vulto, não sendo necessária a junção de empresas para sua perfeita execução, ampliando, sobremodo, a competitividade do certame.</w:t>
      </w:r>
    </w:p>
    <w:p w14:paraId="4A7FB3B8"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t>Nos termos dos artigos 1º e 4º da Lei nº 12.232/2010, os serviços de publicidade deverão ser prestados necessariamente por intermédio de agência de propaganda, que tenham obtido certificado de qualificação técnica de funcionamento e, de acordo com o §1º do art. 4º, o certificado de qualificação técnica de funcionamento poderá ser obtido perante o Conselho Executivo das Normas-Padrão - CENP, entidade sem fins lucrativos, integrado e gerido por entidades nacionais que representam veículos, anunciantes e agências, ou por entidade equivalente, legalmente reconhecida como fiscalizadora e certificadora das condições técnicas de agências de propaganda.</w:t>
      </w:r>
    </w:p>
    <w:p w14:paraId="201E71BD" w14:textId="77777777" w:rsidR="00F82FB8" w:rsidRPr="00785E1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785E1E">
        <w:rPr>
          <w:rFonts w:ascii="Arial" w:hAnsi="Arial"/>
        </w:rPr>
        <w:t>Nenhuma licitante poderá participar desta concorrência com mais de uma Proposta.</w:t>
      </w:r>
    </w:p>
    <w:p w14:paraId="4AFE159C"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B82990">
        <w:rPr>
          <w:rFonts w:ascii="Arial" w:hAnsi="Arial"/>
        </w:rPr>
        <w:t>Previamente à celebração do contrato, a Administração verificará o eventual descumprimento das condições para contratação, especialmente quanto à existência de sanção que a impeça mediante a consulta a cadastros informativos oficiais, tais como</w:t>
      </w:r>
      <w:r>
        <w:rPr>
          <w:rFonts w:ascii="Arial" w:hAnsi="Arial"/>
        </w:rPr>
        <w:t>:</w:t>
      </w:r>
    </w:p>
    <w:p w14:paraId="108FD31F" w14:textId="77777777" w:rsidR="00F82FB8" w:rsidRPr="00B82990" w:rsidRDefault="00F82FB8" w:rsidP="007E376B">
      <w:pPr>
        <w:pStyle w:val="PargrafodaLista"/>
        <w:widowControl/>
        <w:numPr>
          <w:ilvl w:val="2"/>
          <w:numId w:val="27"/>
        </w:numPr>
        <w:adjustRightInd w:val="0"/>
        <w:spacing w:after="160" w:line="360" w:lineRule="auto"/>
        <w:ind w:left="993" w:firstLine="0"/>
        <w:contextualSpacing/>
        <w:rPr>
          <w:rFonts w:ascii="Arial" w:hAnsi="Arial"/>
          <w:b/>
          <w:bCs/>
        </w:rPr>
      </w:pPr>
      <w:r w:rsidRPr="00B82990">
        <w:rPr>
          <w:rFonts w:ascii="Arial" w:hAnsi="Arial"/>
        </w:rPr>
        <w:t>SICAF;</w:t>
      </w:r>
    </w:p>
    <w:p w14:paraId="78A310BE" w14:textId="77777777" w:rsidR="00F82FB8" w:rsidRPr="00B82990" w:rsidRDefault="00F82FB8" w:rsidP="007E376B">
      <w:pPr>
        <w:pStyle w:val="PargrafodaLista"/>
        <w:widowControl/>
        <w:numPr>
          <w:ilvl w:val="2"/>
          <w:numId w:val="27"/>
        </w:numPr>
        <w:adjustRightInd w:val="0"/>
        <w:spacing w:after="160" w:line="360" w:lineRule="auto"/>
        <w:ind w:left="993" w:firstLine="0"/>
        <w:contextualSpacing/>
        <w:rPr>
          <w:rFonts w:ascii="Arial" w:hAnsi="Arial"/>
          <w:b/>
          <w:bCs/>
        </w:rPr>
      </w:pPr>
      <w:r w:rsidRPr="00B82990">
        <w:rPr>
          <w:rFonts w:ascii="Arial" w:hAnsi="Arial"/>
        </w:rPr>
        <w:t>Cadastro Nacional de Empresas Inidôneas e Suspensas - CEIS, mantido pela Controladoria-Geral da União;</w:t>
      </w:r>
    </w:p>
    <w:p w14:paraId="22C649FA" w14:textId="77777777" w:rsidR="00F82FB8" w:rsidRPr="00B82990" w:rsidRDefault="00F82FB8" w:rsidP="007E376B">
      <w:pPr>
        <w:pStyle w:val="PargrafodaLista"/>
        <w:widowControl/>
        <w:numPr>
          <w:ilvl w:val="2"/>
          <w:numId w:val="27"/>
        </w:numPr>
        <w:adjustRightInd w:val="0"/>
        <w:spacing w:after="160" w:line="360" w:lineRule="auto"/>
        <w:ind w:left="993" w:firstLine="0"/>
        <w:contextualSpacing/>
        <w:rPr>
          <w:rFonts w:ascii="Arial" w:hAnsi="Arial"/>
          <w:b/>
          <w:bCs/>
        </w:rPr>
      </w:pPr>
      <w:r w:rsidRPr="00B82990">
        <w:rPr>
          <w:rFonts w:ascii="Arial" w:hAnsi="Arial"/>
        </w:rPr>
        <w:t>Cadastro Nacional de Empresas Punidas – CNEP, mantido pela Controladoria-Geral da União.</w:t>
      </w:r>
    </w:p>
    <w:p w14:paraId="2C10C686"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A9CE031"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Caso conste na Consulta de Situação do Fornecedor a existência de Ocorrências Impeditivas Indiretas, o gestor diligenciará para verificar se houve fraude por parte das empresas apontadas no Relatório de Ocorrências Impeditivas Indiretas.</w:t>
      </w:r>
    </w:p>
    <w:p w14:paraId="0F5185A8"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A tentativa de burla será verificada por meio dos vínculos societários, linhas de fornecimento similares, dentre outros.</w:t>
      </w:r>
    </w:p>
    <w:p w14:paraId="458126F1"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lastRenderedPageBreak/>
        <w:t>O fornecedor será convocado para manifestação previamente a uma eventual negativa de contratação.</w:t>
      </w:r>
    </w:p>
    <w:p w14:paraId="06BFCC23"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Caso atendidas as condições para contratação, a habilitação do fornecedor será verificada por meio do SICAF, nos documentos por ele abrangidos.</w:t>
      </w:r>
    </w:p>
    <w:p w14:paraId="0707135D"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É dever do fornecedor manter atualizada a respectiva documentação constante do SICAF, ou encaminhar, quando solicitado pela Administração, a respectiva documentação atualizada.</w:t>
      </w:r>
    </w:p>
    <w:p w14:paraId="357E968D"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Não serão aceitos documentos de habilitação com indicação de CNPJ/CPF diferentes, salvo aqueles legalmente permitidos.</w:t>
      </w:r>
    </w:p>
    <w:p w14:paraId="546268CD"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color w:val="FF0000"/>
        </w:rPr>
      </w:pPr>
      <w:r w:rsidRPr="00B82990">
        <w:rPr>
          <w:rFonts w:ascii="Arial" w:hAnsi="Arial"/>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E5B688C" w14:textId="77777777" w:rsidR="00F82FB8" w:rsidRPr="00B82990"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B82990">
        <w:rPr>
          <w:rFonts w:ascii="Arial" w:hAnsi="Arial"/>
        </w:rPr>
        <w:t>Serão aceitos registros de CNPJ de fornecedor matriz e filial com diferenças de números de documentos pertinentes ao CND e ao CRF/FGTS, quando for comprovada a centralização do recolhimento dessas contribuições.</w:t>
      </w:r>
    </w:p>
    <w:p w14:paraId="73C6A829" w14:textId="77777777" w:rsidR="00F82FB8" w:rsidRPr="00F64D47" w:rsidRDefault="00F82FB8" w:rsidP="007E376B">
      <w:pPr>
        <w:pStyle w:val="PargrafodaLista"/>
        <w:widowControl/>
        <w:numPr>
          <w:ilvl w:val="1"/>
          <w:numId w:val="18"/>
        </w:numPr>
        <w:adjustRightInd w:val="0"/>
        <w:spacing w:after="160" w:line="360" w:lineRule="auto"/>
        <w:ind w:left="426" w:firstLine="0"/>
        <w:contextualSpacing/>
        <w:rPr>
          <w:rFonts w:ascii="Arial" w:hAnsi="Arial"/>
        </w:rPr>
      </w:pPr>
      <w:bookmarkStart w:id="6" w:name="_Hlk161149500"/>
      <w:r w:rsidRPr="00F64D47">
        <w:rPr>
          <w:rFonts w:ascii="Arial" w:hAnsi="Arial"/>
          <w:b/>
          <w:bCs/>
        </w:rPr>
        <w:t>Da Habilitação Jurídica:</w:t>
      </w:r>
    </w:p>
    <w:p w14:paraId="272E1CEA" w14:textId="77777777" w:rsidR="00F82FB8" w:rsidRPr="00F64D47"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F64D47">
        <w:rPr>
          <w:rFonts w:ascii="Arial" w:hAnsi="Arial"/>
          <w:bCs/>
        </w:rPr>
        <w:t>Cédula de Identidade do responsável Legal.</w:t>
      </w:r>
    </w:p>
    <w:p w14:paraId="2F1805C4"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Style w:val="Nivel2Char"/>
        </w:rPr>
      </w:pPr>
      <w:r w:rsidRPr="00BE6BFF">
        <w:rPr>
          <w:rStyle w:val="Nivel2Char"/>
        </w:rPr>
        <w:t>Conforme o tipo societário serão exigidos os itens na seguinte forma:</w:t>
      </w:r>
    </w:p>
    <w:p w14:paraId="47A1F1FD" w14:textId="77777777" w:rsidR="00F82FB8" w:rsidRPr="00BE6BFF" w:rsidRDefault="00F82FB8" w:rsidP="007E376B">
      <w:pPr>
        <w:pStyle w:val="Nivel4"/>
        <w:numPr>
          <w:ilvl w:val="3"/>
          <w:numId w:val="18"/>
        </w:numPr>
        <w:ind w:left="1418" w:firstLine="0"/>
        <w:rPr>
          <w:sz w:val="22"/>
          <w:szCs w:val="22"/>
        </w:rPr>
      </w:pPr>
      <w:r w:rsidRPr="00BE6BFF">
        <w:rPr>
          <w:rStyle w:val="Nivel2Char"/>
          <w:b/>
          <w:bCs/>
          <w:sz w:val="22"/>
          <w:szCs w:val="22"/>
        </w:rPr>
        <w:t>Empresário individual</w:t>
      </w:r>
      <w:r w:rsidRPr="00BE6BFF">
        <w:rPr>
          <w:rStyle w:val="Nivel2Char"/>
          <w:sz w:val="22"/>
          <w:szCs w:val="22"/>
        </w:rPr>
        <w:t>: inscrição no Registro Público de Empresas Mercantis, a cargo da Junta</w:t>
      </w:r>
      <w:r w:rsidRPr="00BE6BFF">
        <w:rPr>
          <w:sz w:val="22"/>
          <w:szCs w:val="22"/>
        </w:rPr>
        <w:t xml:space="preserve"> Comercial da respectiva sede; ou</w:t>
      </w:r>
    </w:p>
    <w:p w14:paraId="2ACD632F" w14:textId="77777777" w:rsidR="00F82FB8" w:rsidRPr="00BE6BFF" w:rsidRDefault="00F82FB8" w:rsidP="007E376B">
      <w:pPr>
        <w:pStyle w:val="Nivel4"/>
        <w:numPr>
          <w:ilvl w:val="3"/>
          <w:numId w:val="18"/>
        </w:numPr>
        <w:ind w:left="1418" w:firstLine="0"/>
        <w:rPr>
          <w:sz w:val="22"/>
          <w:szCs w:val="22"/>
        </w:rPr>
      </w:pPr>
      <w:r w:rsidRPr="00BE6BFF">
        <w:rPr>
          <w:b/>
          <w:bCs/>
          <w:sz w:val="22"/>
          <w:szCs w:val="22"/>
        </w:rPr>
        <w:t>Microempreendedor Individual - MEI</w:t>
      </w:r>
      <w:r w:rsidRPr="00BE6BFF">
        <w:rPr>
          <w:sz w:val="22"/>
          <w:szCs w:val="22"/>
        </w:rPr>
        <w:t xml:space="preserve">: Certificado da Condição de Microempreendedor Individual - CCMEI, cuja aceitação ficará condicionada à verificação da autenticidade no sítio </w:t>
      </w:r>
      <w:hyperlink r:id="rId40" w:history="1">
        <w:r w:rsidRPr="00BE6BFF">
          <w:rPr>
            <w:rStyle w:val="Hyperlink"/>
            <w:sz w:val="22"/>
            <w:szCs w:val="22"/>
          </w:rPr>
          <w:t>https://www.gov.br/empresas-e-negocios/pt-br/empreendedor</w:t>
        </w:r>
      </w:hyperlink>
      <w:r w:rsidRPr="00BE6BFF">
        <w:rPr>
          <w:sz w:val="22"/>
          <w:szCs w:val="22"/>
        </w:rPr>
        <w:t>; ou</w:t>
      </w:r>
    </w:p>
    <w:p w14:paraId="2462C79C" w14:textId="77777777" w:rsidR="00F82FB8" w:rsidRPr="00BE6BFF" w:rsidRDefault="00F82FB8" w:rsidP="007E376B">
      <w:pPr>
        <w:pStyle w:val="Nivel4"/>
        <w:numPr>
          <w:ilvl w:val="3"/>
          <w:numId w:val="18"/>
        </w:numPr>
        <w:ind w:left="1418" w:firstLine="0"/>
        <w:rPr>
          <w:sz w:val="22"/>
          <w:szCs w:val="22"/>
        </w:rPr>
      </w:pPr>
      <w:r w:rsidRPr="00F64D47">
        <w:rPr>
          <w:b/>
          <w:bCs/>
          <w:sz w:val="22"/>
          <w:szCs w:val="22"/>
        </w:rPr>
        <w:t>Sociedade empresária, sociedade limitada unipessoal – SLU ou sociedade identificada como empresa individual de responsabilidade limitada - EIRELI</w:t>
      </w:r>
      <w:r w:rsidRPr="00BE6BFF">
        <w:rPr>
          <w:sz w:val="22"/>
          <w:szCs w:val="22"/>
        </w:rPr>
        <w:t>: inscrição do ato constitutivo, estatuto ou contrato social no Registro Público de Empresas Mercantis, a cargo da Junta Comercial da respectiva sede, acompanhada de documento comprobatório de seus administradores; ou</w:t>
      </w:r>
    </w:p>
    <w:p w14:paraId="7C9074B9" w14:textId="77777777" w:rsidR="00F82FB8" w:rsidRPr="00960E22" w:rsidRDefault="00F82FB8" w:rsidP="007E376B">
      <w:pPr>
        <w:pStyle w:val="Nivel4"/>
        <w:numPr>
          <w:ilvl w:val="3"/>
          <w:numId w:val="18"/>
        </w:numPr>
        <w:ind w:left="1418" w:firstLine="0"/>
        <w:rPr>
          <w:sz w:val="22"/>
          <w:szCs w:val="22"/>
        </w:rPr>
      </w:pPr>
      <w:r w:rsidRPr="00BE6BFF">
        <w:rPr>
          <w:b/>
          <w:bCs/>
          <w:sz w:val="22"/>
          <w:szCs w:val="22"/>
        </w:rPr>
        <w:t>Sociedade simples</w:t>
      </w:r>
      <w:r w:rsidRPr="00BE6BFF">
        <w:rPr>
          <w:sz w:val="22"/>
          <w:szCs w:val="22"/>
        </w:rPr>
        <w:t xml:space="preserve">: inscrição do ato constitutivo no Registro Civil de Pessoas Jurídicas do local de sua sede, acompanhada de documento </w:t>
      </w:r>
      <w:r w:rsidRPr="00960E22">
        <w:rPr>
          <w:sz w:val="22"/>
          <w:szCs w:val="22"/>
        </w:rPr>
        <w:t>comprobatório de seus administradores.</w:t>
      </w:r>
    </w:p>
    <w:p w14:paraId="4CDAE13B" w14:textId="77777777" w:rsidR="00F82FB8" w:rsidRPr="00960E22" w:rsidRDefault="00F82FB8" w:rsidP="007E376B">
      <w:pPr>
        <w:pStyle w:val="Nivel4"/>
        <w:numPr>
          <w:ilvl w:val="3"/>
          <w:numId w:val="18"/>
        </w:numPr>
        <w:spacing w:line="360" w:lineRule="auto"/>
        <w:ind w:left="1418" w:firstLine="0"/>
        <w:rPr>
          <w:sz w:val="22"/>
          <w:szCs w:val="22"/>
        </w:rPr>
      </w:pPr>
      <w:r w:rsidRPr="00960E22">
        <w:rPr>
          <w:bCs/>
          <w:sz w:val="22"/>
          <w:szCs w:val="22"/>
        </w:rPr>
        <w:t xml:space="preserve">Decreto de autorização, em se tratando de </w:t>
      </w:r>
      <w:r w:rsidRPr="00960E22">
        <w:rPr>
          <w:b/>
          <w:sz w:val="22"/>
          <w:szCs w:val="22"/>
        </w:rPr>
        <w:t>empresa ou sociedades estrangeiras em funcionamento no País</w:t>
      </w:r>
      <w:r w:rsidRPr="00960E22">
        <w:rPr>
          <w:bCs/>
          <w:sz w:val="22"/>
          <w:szCs w:val="22"/>
        </w:rPr>
        <w:t>, e ato de registro ou autorização para funcionamento expedido pelo órgão competente, quando a atividade assim o exigir.</w:t>
      </w:r>
    </w:p>
    <w:p w14:paraId="03FF7060" w14:textId="77777777" w:rsidR="00F82FB8" w:rsidRPr="00960E2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960E22">
        <w:rPr>
          <w:rFonts w:ascii="Arial" w:hAnsi="Arial"/>
          <w:bCs/>
        </w:rPr>
        <w:t xml:space="preserve">Prova de registro, arquivamento ou inscrição na Junta Comercial, no Registro Civil de Pessoas Jurídicas ou em repartições competentes, do ato constitutivo, estatuto ou </w:t>
      </w:r>
      <w:r w:rsidRPr="00960E22">
        <w:rPr>
          <w:rFonts w:ascii="Arial" w:hAnsi="Arial"/>
          <w:bCs/>
        </w:rPr>
        <w:lastRenderedPageBreak/>
        <w:t>contrato social em vigor, bem como da ata de eleição do termo de investidura dos representantes legais da pessoa jurídica.</w:t>
      </w:r>
    </w:p>
    <w:p w14:paraId="7986C17A"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Os documentos apresentados deverão estar acompanhados de todas as alterações ou da consolidação respectiva</w:t>
      </w:r>
      <w:bookmarkEnd w:id="6"/>
      <w:r w:rsidRPr="00BE6BFF">
        <w:rPr>
          <w:rFonts w:ascii="Arial" w:hAnsi="Arial"/>
        </w:rPr>
        <w:t>.</w:t>
      </w:r>
    </w:p>
    <w:p w14:paraId="41B964C6" w14:textId="77777777" w:rsidR="00F82FB8" w:rsidRPr="00BE6BFF"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BE6BFF">
        <w:rPr>
          <w:rFonts w:ascii="Arial" w:hAnsi="Arial"/>
          <w:b/>
          <w:bCs/>
        </w:rPr>
        <w:t xml:space="preserve">Habilitações </w:t>
      </w:r>
      <w:r>
        <w:rPr>
          <w:rFonts w:ascii="Arial" w:hAnsi="Arial"/>
          <w:b/>
          <w:bCs/>
        </w:rPr>
        <w:t>F</w:t>
      </w:r>
      <w:r w:rsidRPr="00BE6BFF">
        <w:rPr>
          <w:rFonts w:ascii="Arial" w:hAnsi="Arial"/>
          <w:b/>
          <w:bCs/>
        </w:rPr>
        <w:t xml:space="preserve">iscal, </w:t>
      </w:r>
      <w:r>
        <w:rPr>
          <w:rFonts w:ascii="Arial" w:hAnsi="Arial"/>
          <w:b/>
          <w:bCs/>
        </w:rPr>
        <w:t>S</w:t>
      </w:r>
      <w:r w:rsidRPr="00BE6BFF">
        <w:rPr>
          <w:rFonts w:ascii="Arial" w:hAnsi="Arial"/>
          <w:b/>
          <w:bCs/>
        </w:rPr>
        <w:t xml:space="preserve">ocial e </w:t>
      </w:r>
      <w:r>
        <w:rPr>
          <w:rFonts w:ascii="Arial" w:hAnsi="Arial"/>
          <w:b/>
          <w:bCs/>
        </w:rPr>
        <w:t>T</w:t>
      </w:r>
      <w:r w:rsidRPr="00BE6BFF">
        <w:rPr>
          <w:rFonts w:ascii="Arial" w:hAnsi="Arial"/>
          <w:b/>
          <w:bCs/>
        </w:rPr>
        <w:t>rabalhista:</w:t>
      </w:r>
    </w:p>
    <w:p w14:paraId="005BD8B9"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Prova de inscrição no Cadastro Nacional da Pessoa Jurídica (</w:t>
      </w:r>
      <w:r w:rsidRPr="00960E22">
        <w:rPr>
          <w:rFonts w:ascii="Arial" w:hAnsi="Arial"/>
          <w:b/>
          <w:bCs/>
        </w:rPr>
        <w:t>CNPJ</w:t>
      </w:r>
      <w:r w:rsidRPr="00BE6BFF">
        <w:rPr>
          <w:rFonts w:ascii="Arial" w:hAnsi="Arial"/>
        </w:rPr>
        <w:t>);</w:t>
      </w:r>
    </w:p>
    <w:p w14:paraId="5E95EE0C"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bookmarkStart w:id="7" w:name="_Hlk156313672"/>
      <w:r w:rsidRPr="00BE6BFF">
        <w:rPr>
          <w:rFonts w:ascii="Arial" w:hAnsi="Arial"/>
        </w:rPr>
        <w:t xml:space="preserve">Prova de regularidade fiscal perante a </w:t>
      </w:r>
      <w:r w:rsidRPr="00960E22">
        <w:rPr>
          <w:rFonts w:ascii="Arial" w:hAnsi="Arial"/>
          <w:b/>
          <w:bCs/>
        </w:rPr>
        <w:t>Fazenda Nacional</w:t>
      </w:r>
      <w:r w:rsidRPr="00BE6BFF">
        <w:rPr>
          <w:rFonts w:ascii="Arial" w:hAnsi="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7"/>
      <w:r w:rsidRPr="00BE6BFF">
        <w:rPr>
          <w:rFonts w:ascii="Arial" w:hAnsi="Arial"/>
        </w:rPr>
        <w:t>;</w:t>
      </w:r>
    </w:p>
    <w:p w14:paraId="38DA2F15"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Prova de regularidade com o Fundo de Garantia do Tempo de Serviço (</w:t>
      </w:r>
      <w:r w:rsidRPr="00960E22">
        <w:rPr>
          <w:rFonts w:ascii="Arial" w:hAnsi="Arial"/>
          <w:b/>
          <w:bCs/>
        </w:rPr>
        <w:t>FGTS</w:t>
      </w:r>
      <w:r w:rsidRPr="00BE6BFF">
        <w:rPr>
          <w:rFonts w:ascii="Arial" w:hAnsi="Arial"/>
        </w:rPr>
        <w:t>);</w:t>
      </w:r>
    </w:p>
    <w:p w14:paraId="254D0FFF"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 xml:space="preserve">Prova de inexistência de débitos inadimplidos perante a </w:t>
      </w:r>
      <w:r w:rsidRPr="00960E22">
        <w:rPr>
          <w:rFonts w:ascii="Arial" w:hAnsi="Arial"/>
          <w:b/>
          <w:bCs/>
        </w:rPr>
        <w:t>Justiça do Trabalho</w:t>
      </w:r>
      <w:r w:rsidRPr="00BE6BFF">
        <w:rPr>
          <w:rFonts w:ascii="Arial" w:hAnsi="Arial"/>
        </w:rPr>
        <w:t>, mediante a apresentação de certidão negativa ou positiva com efeito de negativa, nos termos do Título VII-A da Consolidação das Leis do Trabalho, aprovada pelo Decreto-Lei nº 5.452, de 1º de maio de 1943;</w:t>
      </w:r>
    </w:p>
    <w:p w14:paraId="186B7B89"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Prova de inscrição no cadastro de contribuintes estadual, se houver relativo ao domicílio ou sede do fornecedor, pertinente ao seu ramo de atividade e compatível com o objeto contratual;</w:t>
      </w:r>
    </w:p>
    <w:p w14:paraId="6E6EFEB3" w14:textId="77777777" w:rsidR="00F82FB8" w:rsidRPr="00DA56E6" w:rsidRDefault="00F82FB8" w:rsidP="007E376B">
      <w:pPr>
        <w:pStyle w:val="PargrafodaLista"/>
        <w:widowControl/>
        <w:numPr>
          <w:ilvl w:val="3"/>
          <w:numId w:val="18"/>
        </w:numPr>
        <w:adjustRightInd w:val="0"/>
        <w:spacing w:after="160" w:line="360" w:lineRule="auto"/>
        <w:ind w:left="1134" w:firstLine="0"/>
        <w:contextualSpacing/>
        <w:rPr>
          <w:rFonts w:ascii="Arial" w:hAnsi="Arial"/>
          <w:b/>
          <w:bCs/>
        </w:rPr>
      </w:pPr>
      <w:r w:rsidRPr="00BE6BFF">
        <w:rPr>
          <w:rFonts w:ascii="Arial" w:hAnsi="Arial"/>
        </w:rPr>
        <w:t>O fornecedor enquadrado como microempreendedor individual que pretenda auferir os benefícios do tratamento diferenciado previstos na Lei Complementar n.123, de 2006, estará dispensado da prova de inscrição nos cadastros de contribuintes estadual e municipal;</w:t>
      </w:r>
    </w:p>
    <w:p w14:paraId="332E0141" w14:textId="77777777" w:rsidR="00F82FB8" w:rsidRPr="00DA56E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56E6">
        <w:rPr>
          <w:rFonts w:ascii="Arial" w:hAnsi="Arial"/>
          <w:bCs/>
        </w:rPr>
        <w:t xml:space="preserve">Certidão de Regularidade da </w:t>
      </w:r>
      <w:r w:rsidRPr="00DA56E6">
        <w:rPr>
          <w:rFonts w:ascii="Arial" w:hAnsi="Arial"/>
          <w:b/>
        </w:rPr>
        <w:t xml:space="preserve">Fazenda Municipal, </w:t>
      </w:r>
      <w:r w:rsidRPr="00DA56E6">
        <w:rPr>
          <w:rFonts w:ascii="Arial" w:hAnsi="Arial"/>
          <w:bCs/>
        </w:rPr>
        <w:t>da sede do proponente;</w:t>
      </w:r>
    </w:p>
    <w:p w14:paraId="06F2E792"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 xml:space="preserve">Prova de regularidade com a </w:t>
      </w:r>
      <w:r w:rsidRPr="00DA56E6">
        <w:rPr>
          <w:rFonts w:ascii="Arial" w:hAnsi="Arial"/>
          <w:b/>
          <w:bCs/>
        </w:rPr>
        <w:t>Fazenda Estadual ou Distrital</w:t>
      </w:r>
      <w:r w:rsidRPr="00BE6BFF">
        <w:rPr>
          <w:rFonts w:ascii="Arial" w:hAnsi="Arial"/>
        </w:rPr>
        <w:t xml:space="preserve"> do domicílio ou sede do fornecedor, relativa à atividade em cujo exercício contrata ou concorre;</w:t>
      </w:r>
    </w:p>
    <w:p w14:paraId="2FAA6E0F" w14:textId="77777777" w:rsidR="00F82FB8" w:rsidRPr="00DA56E6" w:rsidRDefault="00F82FB8" w:rsidP="007E376B">
      <w:pPr>
        <w:pStyle w:val="PargrafodaLista"/>
        <w:widowControl/>
        <w:numPr>
          <w:ilvl w:val="3"/>
          <w:numId w:val="18"/>
        </w:numPr>
        <w:adjustRightInd w:val="0"/>
        <w:spacing w:after="160" w:line="360" w:lineRule="auto"/>
        <w:ind w:left="1134" w:firstLine="0"/>
        <w:contextualSpacing/>
        <w:rPr>
          <w:rFonts w:ascii="Arial" w:hAnsi="Arial"/>
          <w:b/>
          <w:bCs/>
        </w:rPr>
      </w:pPr>
      <w:r w:rsidRPr="00BE6BFF">
        <w:rPr>
          <w:rFonts w:ascii="Arial" w:hAnsi="Arial"/>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84CFAC2" w14:textId="77777777" w:rsidR="00F82FB8" w:rsidRPr="00DA56E6" w:rsidRDefault="00F82FB8" w:rsidP="007E376B">
      <w:pPr>
        <w:pStyle w:val="PargrafodaLista"/>
        <w:widowControl/>
        <w:numPr>
          <w:ilvl w:val="1"/>
          <w:numId w:val="18"/>
        </w:numPr>
        <w:adjustRightInd w:val="0"/>
        <w:spacing w:after="160" w:line="360" w:lineRule="auto"/>
        <w:ind w:left="851" w:firstLine="0"/>
        <w:contextualSpacing/>
        <w:rPr>
          <w:rFonts w:ascii="Arial" w:hAnsi="Arial"/>
          <w:b/>
          <w:bCs/>
        </w:rPr>
      </w:pPr>
      <w:r w:rsidRPr="00DA56E6">
        <w:rPr>
          <w:rFonts w:ascii="Arial" w:hAnsi="Arial"/>
          <w:b/>
        </w:rPr>
        <w:t xml:space="preserve">Da </w:t>
      </w:r>
      <w:r>
        <w:rPr>
          <w:rFonts w:ascii="Arial" w:hAnsi="Arial"/>
          <w:b/>
        </w:rPr>
        <w:t>Q</w:t>
      </w:r>
      <w:r w:rsidRPr="00DA56E6">
        <w:rPr>
          <w:rFonts w:ascii="Arial" w:hAnsi="Arial"/>
          <w:b/>
        </w:rPr>
        <w:t xml:space="preserve">ualificação </w:t>
      </w:r>
      <w:r>
        <w:rPr>
          <w:rFonts w:ascii="Arial" w:hAnsi="Arial"/>
          <w:b/>
        </w:rPr>
        <w:t>E</w:t>
      </w:r>
      <w:r w:rsidRPr="00DA56E6">
        <w:rPr>
          <w:rFonts w:ascii="Arial" w:hAnsi="Arial"/>
          <w:b/>
        </w:rPr>
        <w:t>conômico-</w:t>
      </w:r>
      <w:r>
        <w:rPr>
          <w:rFonts w:ascii="Arial" w:hAnsi="Arial"/>
          <w:b/>
        </w:rPr>
        <w:t>F</w:t>
      </w:r>
      <w:r w:rsidRPr="00DA56E6">
        <w:rPr>
          <w:rFonts w:ascii="Arial" w:hAnsi="Arial"/>
          <w:b/>
        </w:rPr>
        <w:t>inanceira:</w:t>
      </w:r>
    </w:p>
    <w:p w14:paraId="7C3CBEFD" w14:textId="77777777" w:rsidR="00F82FB8" w:rsidRPr="00CF4953"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bookmarkStart w:id="8" w:name="_Hlk170983740"/>
      <w:bookmarkStart w:id="9" w:name="_Hlk170982788"/>
      <w:bookmarkStart w:id="10" w:name="_Hlk170983815"/>
      <w:r w:rsidRPr="0026728D">
        <w:rPr>
          <w:rFonts w:ascii="Arial" w:hAnsi="Arial"/>
        </w:rPr>
        <w:t xml:space="preserve">Certidão Negativa de falência expedida pelo distribuidor da sede da pessoa jurídica, ou de execução patrimonial, expedida no domicilio da pessoa física. Se o licitante não for sediado na Comarca de Cabo Frio, as certidões deverão vir acompanhadas de declaração oficial da autoridade judiciária competente, relacionando os distribuidores que, na Comarca </w:t>
      </w:r>
      <w:r w:rsidRPr="0026728D">
        <w:rPr>
          <w:rFonts w:ascii="Arial" w:hAnsi="Arial"/>
        </w:rPr>
        <w:lastRenderedPageBreak/>
        <w:t>de sua sede, tenham atribuição para expedir certidões negativas de falências e recuperação judicial</w:t>
      </w:r>
      <w:bookmarkEnd w:id="8"/>
      <w:bookmarkEnd w:id="9"/>
      <w:r>
        <w:rPr>
          <w:rFonts w:ascii="Arial" w:hAnsi="Arial"/>
        </w:rPr>
        <w:t>.</w:t>
      </w:r>
    </w:p>
    <w:p w14:paraId="4177D9EF" w14:textId="77777777" w:rsidR="00F82FB8" w:rsidRPr="00CF4953"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CF4953">
        <w:rPr>
          <w:rFonts w:ascii="Arial" w:hAnsi="Arial"/>
        </w:rPr>
        <w:t>Caso não conste prazo de validade, será aceita a certidão emitida em até 90 (noventa) dias corridos, antes da data de apresentação dos Documentos de Habilitação.</w:t>
      </w:r>
    </w:p>
    <w:p w14:paraId="2DF08090" w14:textId="77777777" w:rsidR="00F82FB8" w:rsidRPr="00A6352D"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CF4953">
        <w:rPr>
          <w:rFonts w:ascii="Arial" w:hAnsi="Arial"/>
        </w:rPr>
        <w:t>No caso de praças com mais de um cartório distribuidor, deverão ser apresentadas as certidões de cada distribuidor.</w:t>
      </w:r>
    </w:p>
    <w:p w14:paraId="7E80ECE0" w14:textId="77777777" w:rsidR="00F82FB8" w:rsidRPr="00A6352D"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bookmarkStart w:id="11" w:name="_Hlk170982752"/>
      <w:r w:rsidRPr="00A6352D">
        <w:rPr>
          <w:rFonts w:ascii="Arial" w:hAnsi="Arial"/>
        </w:rPr>
        <w:t>Balanço patrimonial e demonstrações contábeis dos 2 (dois) últimos exercícios sociais, observada a exceção disposta no §6º do Art. 69 da Lei nº 14.133, já exigíveis e apresentados na forma da lei, que comprove a boa situação financeira da licitante, vedada a sua substituição por balancetes ou balanços provisórios, que comprove a boa situação financeira da empresa, podendo ser atualizados por índices oficiais quando encerrados a mais de 03 (três) meses da data de apresentação dos Documentos de Habilitação.</w:t>
      </w:r>
      <w:bookmarkEnd w:id="10"/>
      <w:bookmarkEnd w:id="11"/>
      <w:r w:rsidRPr="00A6352D">
        <w:rPr>
          <w:rFonts w:ascii="Arial" w:hAnsi="Arial"/>
        </w:rPr>
        <w:t xml:space="preserve"> </w:t>
      </w:r>
    </w:p>
    <w:p w14:paraId="330C420A" w14:textId="77777777" w:rsidR="00F82FB8" w:rsidRPr="00A6352D" w:rsidRDefault="00F82FB8" w:rsidP="007E376B">
      <w:pPr>
        <w:pStyle w:val="PargrafodaLista"/>
        <w:widowControl/>
        <w:numPr>
          <w:ilvl w:val="3"/>
          <w:numId w:val="18"/>
        </w:numPr>
        <w:adjustRightInd w:val="0"/>
        <w:spacing w:after="160" w:line="360" w:lineRule="auto"/>
        <w:ind w:left="1560" w:firstLine="0"/>
        <w:contextualSpacing/>
        <w:rPr>
          <w:rFonts w:ascii="Arial" w:hAnsi="Arial"/>
          <w:b/>
          <w:bCs/>
        </w:rPr>
      </w:pPr>
      <w:r w:rsidRPr="00A6352D">
        <w:rPr>
          <w:rFonts w:ascii="Arial" w:hAnsi="Arial"/>
        </w:rPr>
        <w:t>O balanço patrimonial e as demonstrações contábeis deverão estar assinados pelo responsável legal da licitante e pelo responsável por sua elaboração, Contador ou outro profissional equivalente, devidamente registrado no respectivo conselho de classe profissional.</w:t>
      </w:r>
    </w:p>
    <w:p w14:paraId="784E4C6D" w14:textId="77777777" w:rsidR="00F82FB8" w:rsidRPr="00A6352D" w:rsidRDefault="00F82FB8" w:rsidP="007E376B">
      <w:pPr>
        <w:pStyle w:val="PargrafodaLista"/>
        <w:widowControl/>
        <w:numPr>
          <w:ilvl w:val="3"/>
          <w:numId w:val="18"/>
        </w:numPr>
        <w:adjustRightInd w:val="0"/>
        <w:spacing w:after="160" w:line="360" w:lineRule="auto"/>
        <w:ind w:left="1560" w:firstLine="0"/>
        <w:contextualSpacing/>
        <w:rPr>
          <w:rFonts w:ascii="Arial" w:hAnsi="Arial"/>
          <w:b/>
          <w:bCs/>
        </w:rPr>
      </w:pPr>
      <w:r w:rsidRPr="00A6352D">
        <w:rPr>
          <w:rFonts w:ascii="Arial" w:hAnsi="Arial"/>
        </w:rPr>
        <w:t>Se necessária a atualização do balanço, com suas demonstrações contábeis, e do patrimônio líquido, deverá ser apresentado o memorial de cálculo correspondente, assinado pelo responsável legal da licitante e pelo responsável por sua elaboração, Contador ou outro profissional equivalente, devidamente registrado no respectivo conselho de classe profissional.</w:t>
      </w:r>
    </w:p>
    <w:p w14:paraId="6ED6E6C8" w14:textId="77777777" w:rsidR="00F82FB8" w:rsidRPr="00A6352D" w:rsidRDefault="00F82FB8" w:rsidP="007E376B">
      <w:pPr>
        <w:pStyle w:val="PargrafodaLista"/>
        <w:widowControl/>
        <w:numPr>
          <w:ilvl w:val="3"/>
          <w:numId w:val="18"/>
        </w:numPr>
        <w:adjustRightInd w:val="0"/>
        <w:spacing w:after="160" w:line="360" w:lineRule="auto"/>
        <w:ind w:left="1560" w:firstLine="0"/>
        <w:contextualSpacing/>
        <w:rPr>
          <w:rFonts w:ascii="Arial" w:hAnsi="Arial"/>
          <w:b/>
          <w:bCs/>
        </w:rPr>
      </w:pPr>
      <w:r w:rsidRPr="00A6352D">
        <w:rPr>
          <w:rFonts w:ascii="Arial" w:hAnsi="Arial"/>
        </w:rPr>
        <w:t>O balanço patrimonial deverá estar registrado ou na Junta Comercial ou no Registro Civil das Pessoas Jurídicas, conforme o tipo de empresa da licitante e apresentado de acordo com os incisos de I a III, ou autenticado por meio do Sistema Público de Escrituração Digital – SPED, para as empresas que utilizem o sistema eletrônico de escrituração e que tenham seus documentos registrados na Junta Comercial, apresentado conforme inciso IV:</w:t>
      </w:r>
    </w:p>
    <w:p w14:paraId="45608A28" w14:textId="77777777" w:rsidR="00F82FB8" w:rsidRPr="00EF6F02" w:rsidRDefault="00F82FB8" w:rsidP="006A15FA">
      <w:pPr>
        <w:pStyle w:val="PargrafodaLista"/>
        <w:spacing w:line="276" w:lineRule="auto"/>
        <w:ind w:left="2127"/>
      </w:pPr>
      <w:r w:rsidRPr="00EF6F02">
        <w:t>I. sociedades empresariais em geral: registrado ou autenticado no órgão de Registro do Comércio da sede ou do domicílio da licitante, acompanhado de cópia do termo de abertura e de encerramento do Livro Diário do qual foi extraído, conforme disposto no § 2º do art. 5º do Decreto-lei nº 486/1969;</w:t>
      </w:r>
    </w:p>
    <w:p w14:paraId="23A0F1FB" w14:textId="77777777" w:rsidR="00F82FB8" w:rsidRPr="00EF6F02" w:rsidRDefault="00F82FB8" w:rsidP="006A15FA">
      <w:pPr>
        <w:pStyle w:val="PargrafodaLista"/>
        <w:spacing w:line="276" w:lineRule="auto"/>
        <w:ind w:left="2127"/>
      </w:pPr>
    </w:p>
    <w:p w14:paraId="706FEEAA" w14:textId="77777777" w:rsidR="00F82FB8" w:rsidRPr="00EF6F02" w:rsidRDefault="00F82FB8" w:rsidP="006A15FA">
      <w:pPr>
        <w:pStyle w:val="PargrafodaLista"/>
        <w:spacing w:line="276" w:lineRule="auto"/>
        <w:ind w:left="2127"/>
      </w:pPr>
      <w:r w:rsidRPr="00EF6F02">
        <w:t>II. sociedades empresárias, especificamente no caso de sociedades anônimas regidas pela Lei nº 6.404/1976: registrado ou autenticado no órgão de Registro do Comércio da sede ou domicílio da licitante e publicado em Diário Oficial e em jornal de grande circulação ou cópia registrada ou autenticada no órgão competente de Registro do Comércio da sede ou domicílio da licitante;</w:t>
      </w:r>
    </w:p>
    <w:p w14:paraId="1123F0B6" w14:textId="77777777" w:rsidR="00F82FB8" w:rsidRPr="00EF6F02" w:rsidRDefault="00F82FB8" w:rsidP="006A15FA">
      <w:pPr>
        <w:pStyle w:val="PargrafodaLista"/>
        <w:spacing w:line="276" w:lineRule="auto"/>
        <w:ind w:left="2127"/>
      </w:pPr>
    </w:p>
    <w:p w14:paraId="2AD640D3" w14:textId="77777777" w:rsidR="00F82FB8" w:rsidRPr="00EF6F02" w:rsidRDefault="00F82FB8" w:rsidP="006A15FA">
      <w:pPr>
        <w:pStyle w:val="PargrafodaLista"/>
        <w:spacing w:line="276" w:lineRule="auto"/>
        <w:ind w:left="2127"/>
      </w:pPr>
      <w:r w:rsidRPr="00EF6F02">
        <w:lastRenderedPageBreak/>
        <w:t>III. sociedades simples: registrado no Registro Civil das Pessoas Jurídicas do local de sua sede. Caso a sociedade simples adote um dos tipos de sociedade empresária, deverá sujeitar-se às normas fixadas para as sociedades empresárias, inclusive quanto ao registro no órgão competente de Registro do Comércio da sede ou domicílio da licitante;</w:t>
      </w:r>
    </w:p>
    <w:p w14:paraId="788195CC" w14:textId="77777777" w:rsidR="00F82FB8" w:rsidRPr="00EF6F02" w:rsidRDefault="00F82FB8" w:rsidP="006A15FA">
      <w:pPr>
        <w:pStyle w:val="PargrafodaLista"/>
        <w:spacing w:line="276" w:lineRule="auto"/>
        <w:ind w:left="2127"/>
      </w:pPr>
    </w:p>
    <w:p w14:paraId="1E5CA753" w14:textId="77777777" w:rsidR="00F82FB8" w:rsidRPr="00EF6F02" w:rsidRDefault="00F82FB8" w:rsidP="006A15FA">
      <w:pPr>
        <w:pStyle w:val="PargrafodaLista"/>
        <w:spacing w:line="276" w:lineRule="auto"/>
        <w:ind w:left="2127"/>
      </w:pPr>
      <w:r w:rsidRPr="00EF6F02">
        <w:t>IV. para as empresas que escrituram por meio do Sistema Público de Escrituração Digital – SPED, impressão dos seguintes arquivos gerados pelo referido sistema:</w:t>
      </w:r>
    </w:p>
    <w:p w14:paraId="638BEA80" w14:textId="77777777" w:rsidR="00F82FB8" w:rsidRDefault="00F82FB8" w:rsidP="006A15FA">
      <w:pPr>
        <w:pStyle w:val="PargrafodaLista"/>
        <w:spacing w:line="276" w:lineRule="auto"/>
        <w:ind w:left="2127"/>
      </w:pPr>
    </w:p>
    <w:p w14:paraId="09B0180E" w14:textId="77777777" w:rsidR="00F82FB8" w:rsidRPr="00EF6F02" w:rsidRDefault="00F82FB8" w:rsidP="006A15FA">
      <w:pPr>
        <w:pStyle w:val="PargrafodaLista"/>
        <w:spacing w:line="276" w:lineRule="auto"/>
        <w:ind w:left="2127"/>
      </w:pPr>
      <w:r w:rsidRPr="00EF6F02">
        <w:t>a) termo de autenticação com a identificação do autenticador;</w:t>
      </w:r>
    </w:p>
    <w:p w14:paraId="4397859C" w14:textId="77777777" w:rsidR="00F82FB8" w:rsidRPr="00EF6F02" w:rsidRDefault="00F82FB8" w:rsidP="006A15FA">
      <w:pPr>
        <w:pStyle w:val="PargrafodaLista"/>
        <w:spacing w:line="276" w:lineRule="auto"/>
        <w:ind w:left="2127"/>
      </w:pPr>
      <w:r w:rsidRPr="00EF6F02">
        <w:t>b) balanço patrimonial e demonstrações contábeis;</w:t>
      </w:r>
    </w:p>
    <w:p w14:paraId="26ED982D" w14:textId="77777777" w:rsidR="00F82FB8" w:rsidRPr="00EF6F02" w:rsidRDefault="00F82FB8" w:rsidP="006A15FA">
      <w:pPr>
        <w:pStyle w:val="PargrafodaLista"/>
        <w:spacing w:line="276" w:lineRule="auto"/>
        <w:ind w:left="2127"/>
      </w:pPr>
      <w:r w:rsidRPr="00EF6F02">
        <w:t>c) termo de abertura e encerramento;</w:t>
      </w:r>
    </w:p>
    <w:p w14:paraId="03F3BC69" w14:textId="77777777" w:rsidR="00F82FB8" w:rsidRPr="00EF6F02" w:rsidRDefault="00F82FB8" w:rsidP="006A15FA">
      <w:pPr>
        <w:pStyle w:val="PargrafodaLista"/>
        <w:spacing w:line="276" w:lineRule="auto"/>
        <w:ind w:left="2127"/>
      </w:pPr>
      <w:r w:rsidRPr="00EF6F02">
        <w:t>d) requerimento de autenticação de Livro Digital;</w:t>
      </w:r>
    </w:p>
    <w:p w14:paraId="388FB541" w14:textId="77777777" w:rsidR="00F82FB8" w:rsidRPr="00EF6F02" w:rsidRDefault="00F82FB8" w:rsidP="006A15FA">
      <w:pPr>
        <w:pStyle w:val="PargrafodaLista"/>
        <w:spacing w:line="276" w:lineRule="auto"/>
        <w:ind w:left="2127"/>
      </w:pPr>
      <w:r w:rsidRPr="00EF6F02">
        <w:t>e) recibo de entrega de Escrituração Contábil Digital.</w:t>
      </w:r>
    </w:p>
    <w:p w14:paraId="7C293F6C" w14:textId="77777777" w:rsidR="00F82FB8" w:rsidRDefault="00F82FB8" w:rsidP="00F82FB8">
      <w:pPr>
        <w:pStyle w:val="PargrafodaLista"/>
        <w:spacing w:line="276" w:lineRule="auto"/>
        <w:ind w:left="360"/>
      </w:pPr>
    </w:p>
    <w:p w14:paraId="55731702" w14:textId="77777777" w:rsidR="00F82FB8" w:rsidRPr="00A6352D" w:rsidRDefault="00F82FB8" w:rsidP="007E376B">
      <w:pPr>
        <w:pStyle w:val="PargrafodaLista"/>
        <w:widowControl/>
        <w:numPr>
          <w:ilvl w:val="3"/>
          <w:numId w:val="18"/>
        </w:numPr>
        <w:adjustRightInd w:val="0"/>
        <w:spacing w:after="160" w:line="360" w:lineRule="auto"/>
        <w:ind w:left="1560" w:firstLine="0"/>
        <w:contextualSpacing/>
        <w:rPr>
          <w:rFonts w:ascii="Arial" w:hAnsi="Arial"/>
          <w:b/>
          <w:bCs/>
        </w:rPr>
      </w:pPr>
      <w:r w:rsidRPr="00A6352D">
        <w:rPr>
          <w:rFonts w:ascii="Arial" w:hAnsi="Arial"/>
        </w:rPr>
        <w:t>As sociedades constituídas no exercício em curso ou com menos de um ano de existência deverão apresentar balanço conforme abaixo discriminado, com a assinatura do sócio-gerente e do Contador ou outro profissional equivalente, devidamente registrado no respectivo conselho de classe profissional e autenticado no órgão de Registro do Comércio da sede ou do domicílio da licitante:</w:t>
      </w:r>
    </w:p>
    <w:p w14:paraId="3B467C79" w14:textId="77777777" w:rsidR="00F82FB8" w:rsidRPr="00A6352D" w:rsidRDefault="00F82FB8" w:rsidP="00F82FB8">
      <w:pPr>
        <w:spacing w:line="360" w:lineRule="auto"/>
        <w:ind w:left="1985"/>
        <w:rPr>
          <w:rFonts w:ascii="Arial" w:hAnsi="Arial"/>
        </w:rPr>
      </w:pPr>
      <w:r w:rsidRPr="00A6352D">
        <w:rPr>
          <w:rFonts w:ascii="Arial" w:hAnsi="Arial"/>
        </w:rPr>
        <w:t>a) balanço de abertura, no caso de sociedades sem movimentação;</w:t>
      </w:r>
    </w:p>
    <w:p w14:paraId="1A21F225" w14:textId="77777777" w:rsidR="00F82FB8" w:rsidRPr="00A6352D" w:rsidRDefault="00F82FB8" w:rsidP="00F82FB8">
      <w:pPr>
        <w:pStyle w:val="PargrafodaLista"/>
        <w:spacing w:line="360" w:lineRule="auto"/>
        <w:ind w:left="1985"/>
        <w:rPr>
          <w:rFonts w:ascii="Arial" w:hAnsi="Arial"/>
        </w:rPr>
      </w:pPr>
    </w:p>
    <w:p w14:paraId="23533429" w14:textId="77777777" w:rsidR="00F82FB8" w:rsidRPr="00A6352D" w:rsidRDefault="00F82FB8" w:rsidP="00F82FB8">
      <w:pPr>
        <w:pStyle w:val="PargrafodaLista"/>
        <w:spacing w:line="360" w:lineRule="auto"/>
        <w:ind w:left="1985"/>
        <w:rPr>
          <w:rFonts w:ascii="Arial" w:hAnsi="Arial"/>
        </w:rPr>
      </w:pPr>
      <w:r w:rsidRPr="00A6352D">
        <w:rPr>
          <w:rFonts w:ascii="Arial" w:hAnsi="Arial"/>
        </w:rPr>
        <w:t>b) balanço intermediário, no caso de sociedades com movimentação.</w:t>
      </w:r>
    </w:p>
    <w:p w14:paraId="4A04BDA5" w14:textId="77777777" w:rsidR="00F82FB8" w:rsidRPr="00A6352D" w:rsidRDefault="00F82FB8" w:rsidP="00F82FB8">
      <w:pPr>
        <w:pStyle w:val="PargrafodaLista"/>
        <w:spacing w:line="360" w:lineRule="auto"/>
        <w:ind w:left="1701"/>
        <w:rPr>
          <w:rFonts w:ascii="Arial" w:hAnsi="Arial"/>
        </w:rPr>
      </w:pPr>
    </w:p>
    <w:p w14:paraId="32EC37FC" w14:textId="77777777" w:rsidR="00F82FB8" w:rsidRPr="00A6352D" w:rsidRDefault="00F82FB8" w:rsidP="007E376B">
      <w:pPr>
        <w:pStyle w:val="PargrafodaLista"/>
        <w:widowControl/>
        <w:numPr>
          <w:ilvl w:val="3"/>
          <w:numId w:val="18"/>
        </w:numPr>
        <w:adjustRightInd w:val="0"/>
        <w:spacing w:after="160" w:line="360" w:lineRule="auto"/>
        <w:ind w:left="1560" w:firstLine="0"/>
        <w:contextualSpacing/>
        <w:rPr>
          <w:rFonts w:ascii="Arial" w:hAnsi="Arial"/>
          <w:b/>
          <w:bCs/>
        </w:rPr>
      </w:pPr>
      <w:r w:rsidRPr="00A6352D">
        <w:rPr>
          <w:rFonts w:ascii="Arial" w:hAnsi="Arial"/>
        </w:rPr>
        <w:t>A comprovação da boa situação financeira da licitante será feita por meio da avaliação, conforme o caso:</w:t>
      </w:r>
    </w:p>
    <w:p w14:paraId="2B2C9E9B" w14:textId="77777777" w:rsidR="00F82FB8" w:rsidRPr="00A6352D" w:rsidRDefault="00F82FB8" w:rsidP="007E376B">
      <w:pPr>
        <w:pStyle w:val="PargrafodaLista"/>
        <w:widowControl/>
        <w:numPr>
          <w:ilvl w:val="4"/>
          <w:numId w:val="18"/>
        </w:numPr>
        <w:adjustRightInd w:val="0"/>
        <w:spacing w:after="160" w:line="360" w:lineRule="auto"/>
        <w:ind w:left="2268" w:firstLine="0"/>
        <w:contextualSpacing/>
        <w:rPr>
          <w:rFonts w:ascii="Arial" w:hAnsi="Arial"/>
          <w:b/>
          <w:bCs/>
        </w:rPr>
      </w:pPr>
      <w:r w:rsidRPr="00A6352D">
        <w:rPr>
          <w:rFonts w:ascii="Arial" w:hAnsi="Arial"/>
        </w:rPr>
        <w:t>O Balanço deverá vir acompanhado de quadro demonstrativo assinado pelo representante legal da licitante e por contador registrado no Conselho Regional de Contabilidade, em que sejam nomeados os valores do ativo circulante (AC), do realizável a longo prazo (RLP), do passivo circulante (PC), do exigível a longo prazo (ELP), do patrimônio líquido (PL) e do ativo Especial (AP), de modo a possibilitar a avaliação da situação financeira da proponente, calculada a partir da aplicação das seguintes fórmulas:</w:t>
      </w:r>
    </w:p>
    <w:p w14:paraId="69CD74E7" w14:textId="77777777" w:rsidR="00F82FB8" w:rsidRDefault="00F82FB8" w:rsidP="00F82FB8">
      <w:pPr>
        <w:pStyle w:val="PargrafodaLista"/>
        <w:spacing w:line="360" w:lineRule="auto"/>
        <w:ind w:left="2268"/>
        <w:rPr>
          <w:rFonts w:ascii="Arial" w:hAnsi="Arial"/>
          <w:b/>
        </w:rPr>
      </w:pPr>
    </w:p>
    <w:p w14:paraId="0A0A9E88" w14:textId="77777777" w:rsidR="00F82FB8" w:rsidRPr="00A6352D" w:rsidRDefault="00F82FB8" w:rsidP="00F82FB8">
      <w:pPr>
        <w:pStyle w:val="PargrafodaLista"/>
        <w:spacing w:line="360" w:lineRule="auto"/>
        <w:ind w:left="2268"/>
        <w:rPr>
          <w:rFonts w:ascii="Arial" w:hAnsi="Arial"/>
        </w:rPr>
      </w:pPr>
      <w:r w:rsidRPr="00A6352D">
        <w:rPr>
          <w:rFonts w:ascii="Arial" w:hAnsi="Arial"/>
          <w:b/>
        </w:rPr>
        <w:t>Índices de Liquidez Geral</w:t>
      </w:r>
      <w:r w:rsidRPr="00A6352D">
        <w:rPr>
          <w:rFonts w:ascii="Arial" w:hAnsi="Arial"/>
        </w:rPr>
        <w:t xml:space="preserve"> </w:t>
      </w:r>
    </w:p>
    <w:p w14:paraId="54708E5D" w14:textId="77777777" w:rsidR="00F82FB8" w:rsidRPr="00A6352D" w:rsidRDefault="00F82FB8" w:rsidP="00F82FB8">
      <w:pPr>
        <w:pStyle w:val="PargrafodaLista"/>
        <w:spacing w:line="360" w:lineRule="auto"/>
        <w:ind w:left="2268"/>
        <w:rPr>
          <w:rFonts w:ascii="Arial" w:hAnsi="Arial"/>
        </w:rPr>
      </w:pPr>
      <w:r w:rsidRPr="00A6352D">
        <w:rPr>
          <w:rFonts w:ascii="Arial" w:hAnsi="Arial"/>
        </w:rPr>
        <w:t>ILG = (AC+RLP) / (PC+ELP)</w:t>
      </w:r>
    </w:p>
    <w:p w14:paraId="7D126025" w14:textId="77777777" w:rsidR="00F82FB8" w:rsidRPr="00A6352D" w:rsidRDefault="00F82FB8" w:rsidP="00F82FB8">
      <w:pPr>
        <w:pStyle w:val="PargrafodaLista"/>
        <w:spacing w:line="360" w:lineRule="auto"/>
        <w:ind w:left="2268"/>
        <w:rPr>
          <w:rFonts w:ascii="Arial" w:hAnsi="Arial"/>
        </w:rPr>
      </w:pPr>
    </w:p>
    <w:p w14:paraId="44FF6DE4" w14:textId="77777777" w:rsidR="00F82FB8" w:rsidRPr="00A6352D" w:rsidRDefault="00F82FB8" w:rsidP="00F82FB8">
      <w:pPr>
        <w:spacing w:line="360" w:lineRule="auto"/>
        <w:ind w:left="2268"/>
        <w:rPr>
          <w:rFonts w:ascii="Arial" w:hAnsi="Arial"/>
        </w:rPr>
      </w:pPr>
      <w:r w:rsidRPr="00A6352D">
        <w:rPr>
          <w:rFonts w:ascii="Arial" w:hAnsi="Arial"/>
          <w:b/>
        </w:rPr>
        <w:t>Índices de Liquidez Corrente</w:t>
      </w:r>
      <w:r w:rsidRPr="00A6352D">
        <w:rPr>
          <w:rFonts w:ascii="Arial" w:hAnsi="Arial"/>
        </w:rPr>
        <w:t xml:space="preserve"> </w:t>
      </w:r>
    </w:p>
    <w:p w14:paraId="1627A6D0" w14:textId="77777777" w:rsidR="00F82FB8" w:rsidRPr="00A6352D" w:rsidRDefault="00F82FB8" w:rsidP="00F82FB8">
      <w:pPr>
        <w:spacing w:line="360" w:lineRule="auto"/>
        <w:ind w:left="2268"/>
        <w:rPr>
          <w:rFonts w:ascii="Arial" w:hAnsi="Arial"/>
        </w:rPr>
      </w:pPr>
      <w:r w:rsidRPr="00A6352D">
        <w:rPr>
          <w:rFonts w:ascii="Arial" w:hAnsi="Arial"/>
        </w:rPr>
        <w:t xml:space="preserve">ILC = AC/PC </w:t>
      </w:r>
    </w:p>
    <w:p w14:paraId="0A372B05" w14:textId="77777777" w:rsidR="00F82FB8" w:rsidRDefault="00F82FB8" w:rsidP="00F82FB8">
      <w:pPr>
        <w:spacing w:line="360" w:lineRule="auto"/>
        <w:ind w:left="2268"/>
        <w:rPr>
          <w:rFonts w:ascii="Arial" w:hAnsi="Arial"/>
          <w:b/>
        </w:rPr>
      </w:pPr>
    </w:p>
    <w:p w14:paraId="017A0DCD" w14:textId="77777777" w:rsidR="00F82FB8" w:rsidRPr="00A6352D" w:rsidRDefault="00F82FB8" w:rsidP="00F82FB8">
      <w:pPr>
        <w:spacing w:line="360" w:lineRule="auto"/>
        <w:ind w:left="2268"/>
        <w:rPr>
          <w:rFonts w:ascii="Arial" w:hAnsi="Arial"/>
          <w:b/>
        </w:rPr>
      </w:pPr>
      <w:r w:rsidRPr="00A6352D">
        <w:rPr>
          <w:rFonts w:ascii="Arial" w:hAnsi="Arial"/>
          <w:b/>
        </w:rPr>
        <w:t xml:space="preserve">Grau de Endividamento </w:t>
      </w:r>
    </w:p>
    <w:p w14:paraId="427020AD" w14:textId="77777777" w:rsidR="00F82FB8" w:rsidRPr="00A6352D" w:rsidRDefault="00F82FB8" w:rsidP="00F82FB8">
      <w:pPr>
        <w:spacing w:line="360" w:lineRule="auto"/>
        <w:ind w:left="2268"/>
        <w:rPr>
          <w:rFonts w:ascii="Arial" w:hAnsi="Arial"/>
        </w:rPr>
      </w:pPr>
      <w:r w:rsidRPr="00A6352D">
        <w:rPr>
          <w:rFonts w:ascii="Arial" w:hAnsi="Arial"/>
        </w:rPr>
        <w:t xml:space="preserve">GE = (ELP+PC) / PL </w:t>
      </w:r>
    </w:p>
    <w:p w14:paraId="62A27752" w14:textId="77777777" w:rsidR="00F82FB8" w:rsidRPr="00A6352D" w:rsidRDefault="00F82FB8" w:rsidP="00F82FB8">
      <w:pPr>
        <w:spacing w:line="360" w:lineRule="auto"/>
        <w:ind w:left="2268"/>
        <w:rPr>
          <w:rFonts w:ascii="Arial" w:hAnsi="Arial"/>
        </w:rPr>
      </w:pPr>
    </w:p>
    <w:p w14:paraId="0DC86E5E" w14:textId="77777777" w:rsidR="00F82FB8" w:rsidRPr="00A6352D" w:rsidRDefault="00F82FB8" w:rsidP="00F82FB8">
      <w:pPr>
        <w:spacing w:line="360" w:lineRule="auto"/>
        <w:ind w:left="2268"/>
        <w:rPr>
          <w:rFonts w:ascii="Arial" w:hAnsi="Arial"/>
        </w:rPr>
      </w:pPr>
      <w:r w:rsidRPr="00A6352D">
        <w:rPr>
          <w:rFonts w:ascii="Arial" w:hAnsi="Arial"/>
        </w:rPr>
        <w:t xml:space="preserve">Onde: </w:t>
      </w:r>
    </w:p>
    <w:p w14:paraId="5D3EBD00" w14:textId="77777777" w:rsidR="00F82FB8" w:rsidRPr="00A6352D" w:rsidRDefault="00F82FB8" w:rsidP="00F82FB8">
      <w:pPr>
        <w:spacing w:line="360" w:lineRule="auto"/>
        <w:ind w:left="2268"/>
        <w:rPr>
          <w:rFonts w:ascii="Arial" w:hAnsi="Arial"/>
          <w:color w:val="FF0000"/>
        </w:rPr>
      </w:pPr>
    </w:p>
    <w:p w14:paraId="4AE59353" w14:textId="77777777" w:rsidR="00F82FB8" w:rsidRPr="00A6352D" w:rsidRDefault="00F82FB8" w:rsidP="00F82FB8">
      <w:pPr>
        <w:spacing w:line="360" w:lineRule="auto"/>
        <w:ind w:left="2268"/>
        <w:rPr>
          <w:rFonts w:ascii="Arial" w:hAnsi="Arial"/>
        </w:rPr>
      </w:pPr>
      <w:r w:rsidRPr="00A6352D">
        <w:rPr>
          <w:rFonts w:ascii="Arial" w:hAnsi="Arial"/>
        </w:rPr>
        <w:t xml:space="preserve">AC = Ativo Circulante </w:t>
      </w:r>
    </w:p>
    <w:p w14:paraId="6451A753" w14:textId="77777777" w:rsidR="00F82FB8" w:rsidRPr="00A6352D" w:rsidRDefault="00F82FB8" w:rsidP="00F82FB8">
      <w:pPr>
        <w:spacing w:line="360" w:lineRule="auto"/>
        <w:ind w:left="2268"/>
        <w:rPr>
          <w:rFonts w:ascii="Arial" w:hAnsi="Arial"/>
        </w:rPr>
      </w:pPr>
      <w:r w:rsidRPr="00A6352D">
        <w:rPr>
          <w:rFonts w:ascii="Arial" w:hAnsi="Arial"/>
        </w:rPr>
        <w:t xml:space="preserve">PC = Passivo Circulante </w:t>
      </w:r>
    </w:p>
    <w:p w14:paraId="2B8D02A1" w14:textId="77777777" w:rsidR="00F82FB8" w:rsidRPr="00A6352D" w:rsidRDefault="00F82FB8" w:rsidP="00F82FB8">
      <w:pPr>
        <w:spacing w:line="360" w:lineRule="auto"/>
        <w:ind w:left="2268"/>
        <w:rPr>
          <w:rFonts w:ascii="Arial" w:hAnsi="Arial"/>
        </w:rPr>
      </w:pPr>
      <w:r w:rsidRPr="00A6352D">
        <w:rPr>
          <w:rFonts w:ascii="Arial" w:hAnsi="Arial"/>
        </w:rPr>
        <w:t xml:space="preserve">RLP = Realizável a Longo Prazo </w:t>
      </w:r>
    </w:p>
    <w:p w14:paraId="5BAAAE68" w14:textId="77777777" w:rsidR="00F82FB8" w:rsidRPr="00A6352D" w:rsidRDefault="00F82FB8" w:rsidP="00F82FB8">
      <w:pPr>
        <w:spacing w:line="360" w:lineRule="auto"/>
        <w:ind w:left="2268"/>
        <w:rPr>
          <w:rFonts w:ascii="Arial" w:hAnsi="Arial"/>
        </w:rPr>
      </w:pPr>
      <w:r w:rsidRPr="00A6352D">
        <w:rPr>
          <w:rFonts w:ascii="Arial" w:hAnsi="Arial"/>
        </w:rPr>
        <w:t xml:space="preserve">ELP = Exigível a Longo Prazo </w:t>
      </w:r>
    </w:p>
    <w:p w14:paraId="3DF1B668" w14:textId="77777777" w:rsidR="00F82FB8" w:rsidRPr="00A6352D" w:rsidRDefault="00F82FB8" w:rsidP="00F82FB8">
      <w:pPr>
        <w:spacing w:line="360" w:lineRule="auto"/>
        <w:ind w:left="2268"/>
        <w:rPr>
          <w:rFonts w:ascii="Arial" w:hAnsi="Arial"/>
        </w:rPr>
      </w:pPr>
      <w:r w:rsidRPr="00A6352D">
        <w:rPr>
          <w:rFonts w:ascii="Arial" w:hAnsi="Arial"/>
        </w:rPr>
        <w:t xml:space="preserve">PL = Patrimônio Líquido </w:t>
      </w:r>
    </w:p>
    <w:p w14:paraId="7CEF7976" w14:textId="77777777" w:rsidR="00F82FB8" w:rsidRPr="00A6352D" w:rsidRDefault="00F82FB8" w:rsidP="00F82FB8">
      <w:pPr>
        <w:pStyle w:val="PargrafodaLista"/>
        <w:spacing w:line="360" w:lineRule="auto"/>
        <w:ind w:left="360"/>
        <w:rPr>
          <w:rFonts w:ascii="Arial" w:hAnsi="Arial"/>
        </w:rPr>
      </w:pPr>
    </w:p>
    <w:p w14:paraId="0A13A13A" w14:textId="77777777" w:rsidR="00F82FB8" w:rsidRPr="003F3DD7" w:rsidRDefault="00F82FB8" w:rsidP="007E376B">
      <w:pPr>
        <w:pStyle w:val="PargrafodaLista"/>
        <w:widowControl/>
        <w:numPr>
          <w:ilvl w:val="4"/>
          <w:numId w:val="18"/>
        </w:numPr>
        <w:adjustRightInd w:val="0"/>
        <w:spacing w:after="160" w:line="360" w:lineRule="auto"/>
        <w:ind w:left="2268" w:firstLine="0"/>
        <w:contextualSpacing/>
        <w:rPr>
          <w:rFonts w:ascii="Arial" w:hAnsi="Arial"/>
          <w:bCs/>
        </w:rPr>
      </w:pPr>
      <w:r w:rsidRPr="00A6352D">
        <w:rPr>
          <w:rFonts w:ascii="Arial" w:hAnsi="Arial"/>
        </w:rPr>
        <w:t xml:space="preserve">Serão inabilitadas as licitantes cujos índices apurados não </w:t>
      </w:r>
      <w:r w:rsidRPr="003F3DD7">
        <w:rPr>
          <w:rFonts w:ascii="Arial" w:hAnsi="Arial"/>
        </w:rPr>
        <w:t>atenderem às seguintes condições:</w:t>
      </w:r>
    </w:p>
    <w:p w14:paraId="2E1CDD34" w14:textId="77777777" w:rsidR="00F82FB8" w:rsidRPr="003F3DD7" w:rsidRDefault="00F82FB8" w:rsidP="007E376B">
      <w:pPr>
        <w:pStyle w:val="PargrafodaLista"/>
        <w:widowControl/>
        <w:numPr>
          <w:ilvl w:val="0"/>
          <w:numId w:val="30"/>
        </w:numPr>
        <w:adjustRightInd w:val="0"/>
        <w:spacing w:after="160" w:line="360" w:lineRule="auto"/>
        <w:ind w:left="1134" w:firstLine="1548"/>
        <w:contextualSpacing/>
        <w:rPr>
          <w:rFonts w:ascii="Arial" w:hAnsi="Arial"/>
        </w:rPr>
      </w:pPr>
      <w:r w:rsidRPr="003F3DD7">
        <w:rPr>
          <w:rFonts w:ascii="Arial" w:hAnsi="Arial"/>
        </w:rPr>
        <w:t>Índice de Liquidez Geral &gt; = 1,00</w:t>
      </w:r>
    </w:p>
    <w:p w14:paraId="245ED109" w14:textId="77777777" w:rsidR="00F82FB8" w:rsidRPr="003F3DD7" w:rsidRDefault="00F82FB8" w:rsidP="007E376B">
      <w:pPr>
        <w:pStyle w:val="PargrafodaLista"/>
        <w:widowControl/>
        <w:numPr>
          <w:ilvl w:val="0"/>
          <w:numId w:val="30"/>
        </w:numPr>
        <w:adjustRightInd w:val="0"/>
        <w:spacing w:after="160" w:line="360" w:lineRule="auto"/>
        <w:ind w:left="1134" w:firstLine="1548"/>
        <w:contextualSpacing/>
        <w:rPr>
          <w:rFonts w:ascii="Arial" w:hAnsi="Arial"/>
          <w:bCs/>
        </w:rPr>
      </w:pPr>
      <w:r w:rsidRPr="003F3DD7">
        <w:rPr>
          <w:rFonts w:ascii="Arial" w:hAnsi="Arial"/>
        </w:rPr>
        <w:t>Índice de Liquidez Corrente &gt; = 1,00</w:t>
      </w:r>
    </w:p>
    <w:p w14:paraId="64860223" w14:textId="77777777" w:rsidR="00F82FB8" w:rsidRPr="003F3DD7" w:rsidRDefault="00F82FB8" w:rsidP="007E376B">
      <w:pPr>
        <w:pStyle w:val="PargrafodaLista"/>
        <w:widowControl/>
        <w:numPr>
          <w:ilvl w:val="0"/>
          <w:numId w:val="30"/>
        </w:numPr>
        <w:adjustRightInd w:val="0"/>
        <w:spacing w:after="160" w:line="360" w:lineRule="auto"/>
        <w:ind w:left="1134" w:firstLine="1548"/>
        <w:contextualSpacing/>
        <w:rPr>
          <w:rFonts w:ascii="Arial" w:hAnsi="Arial"/>
          <w:bCs/>
        </w:rPr>
      </w:pPr>
      <w:r w:rsidRPr="003F3DD7">
        <w:rPr>
          <w:rFonts w:ascii="Arial" w:hAnsi="Arial"/>
        </w:rPr>
        <w:t>Grau de Endividamento = &lt; 1,00</w:t>
      </w:r>
    </w:p>
    <w:p w14:paraId="040CD794" w14:textId="77777777" w:rsidR="00F82FB8" w:rsidRPr="00A6352D" w:rsidRDefault="00F82FB8" w:rsidP="007E376B">
      <w:pPr>
        <w:pStyle w:val="PargrafodaLista"/>
        <w:widowControl/>
        <w:numPr>
          <w:ilvl w:val="4"/>
          <w:numId w:val="18"/>
        </w:numPr>
        <w:adjustRightInd w:val="0"/>
        <w:spacing w:after="160" w:line="360" w:lineRule="auto"/>
        <w:ind w:left="2268" w:firstLine="0"/>
        <w:contextualSpacing/>
        <w:rPr>
          <w:rFonts w:ascii="Arial" w:hAnsi="Arial"/>
          <w:b/>
          <w:bCs/>
        </w:rPr>
      </w:pPr>
      <w:r>
        <w:rPr>
          <w:rFonts w:ascii="Arial" w:hAnsi="Arial"/>
        </w:rPr>
        <w:t>Os índices do subitem anterior</w:t>
      </w:r>
      <w:r w:rsidRPr="00A6352D">
        <w:rPr>
          <w:rFonts w:ascii="Arial" w:hAnsi="Arial"/>
        </w:rPr>
        <w:t xml:space="preserve"> serão calculados pela licitante e confirmados pelo responsável por sua contabilidade, Contador ou outro profissional equivalente, mediante sua assinatura e indicação de seu nome e registro no respectivo conselho de classe profissional.</w:t>
      </w:r>
    </w:p>
    <w:p w14:paraId="7BB6FA97" w14:textId="77777777" w:rsidR="00F82FB8" w:rsidRPr="00A6352D" w:rsidRDefault="00F82FB8" w:rsidP="007E376B">
      <w:pPr>
        <w:pStyle w:val="PargrafodaLista"/>
        <w:widowControl/>
        <w:numPr>
          <w:ilvl w:val="4"/>
          <w:numId w:val="18"/>
        </w:numPr>
        <w:adjustRightInd w:val="0"/>
        <w:spacing w:after="160" w:line="360" w:lineRule="auto"/>
        <w:ind w:left="2268" w:firstLine="0"/>
        <w:contextualSpacing/>
        <w:rPr>
          <w:rFonts w:ascii="Arial" w:hAnsi="Arial"/>
          <w:b/>
          <w:bCs/>
        </w:rPr>
      </w:pPr>
      <w:r w:rsidRPr="00A6352D">
        <w:rPr>
          <w:rFonts w:ascii="Arial" w:hAnsi="Arial"/>
        </w:rPr>
        <w:t>A licitante deverá incluir no Invólucro nº 5, comprovante de que possui, no mínimo, patrimônio líquido equivalente a 10% do valor estimado da contratação.</w:t>
      </w:r>
    </w:p>
    <w:p w14:paraId="35B86B0B" w14:textId="77777777" w:rsidR="00F82FB8" w:rsidRPr="00A6352D"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A6352D">
        <w:rPr>
          <w:rFonts w:ascii="Arial" w:hAnsi="Arial"/>
        </w:rPr>
        <w:t>Todos os documentos deverão estar em nome da licitante. Se a licitante for matriz, os documentos deverão estar com o número do CNPJ da matriz. Se for filial, os documentos deverão estar com o número do CNPJ da filial, salvo aqueles que, por sua natureza, comprovadamente, são emitidos em nome da matriz.</w:t>
      </w:r>
    </w:p>
    <w:p w14:paraId="7EEF45F5" w14:textId="77777777" w:rsidR="00F82FB8" w:rsidRPr="00DA56E6"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bookmarkStart w:id="12" w:name="_Hlk161149659"/>
      <w:r w:rsidRPr="00DA56E6">
        <w:rPr>
          <w:rFonts w:ascii="Arial" w:hAnsi="Arial"/>
          <w:b/>
          <w:bCs/>
        </w:rPr>
        <w:t xml:space="preserve">Das </w:t>
      </w:r>
      <w:r>
        <w:rPr>
          <w:rFonts w:ascii="Arial" w:hAnsi="Arial"/>
          <w:b/>
          <w:bCs/>
        </w:rPr>
        <w:t>D</w:t>
      </w:r>
      <w:r w:rsidRPr="00DA56E6">
        <w:rPr>
          <w:rFonts w:ascii="Arial" w:hAnsi="Arial"/>
          <w:b/>
          <w:bCs/>
        </w:rPr>
        <w:t>eclarações:</w:t>
      </w:r>
    </w:p>
    <w:p w14:paraId="3C5BB45A" w14:textId="77777777" w:rsidR="00F82FB8" w:rsidRPr="00201E11"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bookmarkStart w:id="13" w:name="_Hlk171948176"/>
      <w:r w:rsidRPr="00201E11">
        <w:rPr>
          <w:rFonts w:ascii="Arial" w:hAnsi="Arial"/>
        </w:rPr>
        <w:t xml:space="preserve">Declaração de que não emprega cônjuges, companheiros ou parentes em linha reta, colateral ou por afinidade, até o terceiro grau, de servidores do Município de Cabo Frio-RJ, em cumprimento aos requisitos </w:t>
      </w:r>
      <w:r w:rsidRPr="00DF68D1">
        <w:rPr>
          <w:rFonts w:ascii="Arial" w:hAnsi="Arial"/>
          <w:b/>
          <w:bCs/>
        </w:rPr>
        <w:t>do artigo 9º, §1º, da Lei nº</w:t>
      </w:r>
      <w:r>
        <w:rPr>
          <w:rFonts w:ascii="Arial" w:hAnsi="Arial"/>
          <w:b/>
          <w:bCs/>
        </w:rPr>
        <w:t xml:space="preserve"> </w:t>
      </w:r>
      <w:r w:rsidRPr="00DF68D1">
        <w:rPr>
          <w:rFonts w:ascii="Arial" w:hAnsi="Arial"/>
          <w:b/>
          <w:bCs/>
        </w:rPr>
        <w:t>14.133/21</w:t>
      </w:r>
      <w:bookmarkEnd w:id="13"/>
      <w:r w:rsidRPr="00201E11">
        <w:rPr>
          <w:rFonts w:ascii="Arial" w:hAnsi="Arial"/>
        </w:rPr>
        <w:t>.</w:t>
      </w:r>
    </w:p>
    <w:p w14:paraId="2522AD59" w14:textId="77777777" w:rsidR="00F82FB8"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 xml:space="preserve">Declaração de que não emprega menor de 18 anos em trabalho noturno, perigoso ou insalubre e não emprega menor de 16 anos, salvo menor, a partir de 14 anos, na condição de aprendiz, nos termos do </w:t>
      </w:r>
      <w:r w:rsidRPr="00DF68D1">
        <w:rPr>
          <w:rFonts w:ascii="Arial" w:hAnsi="Arial"/>
          <w:b/>
          <w:bCs/>
        </w:rPr>
        <w:t>artigo 7°, XXXIII, da Constituição</w:t>
      </w:r>
      <w:bookmarkEnd w:id="12"/>
      <w:r>
        <w:rPr>
          <w:rFonts w:ascii="Arial" w:hAnsi="Arial"/>
          <w:b/>
          <w:bCs/>
        </w:rPr>
        <w:t xml:space="preserve"> Federal.</w:t>
      </w:r>
    </w:p>
    <w:p w14:paraId="3E610234" w14:textId="77777777" w:rsidR="00F82FB8" w:rsidRPr="009649A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1A1852">
        <w:rPr>
          <w:rFonts w:ascii="Arial" w:hAnsi="Arial"/>
        </w:rPr>
        <w:t xml:space="preserve">Declaração de </w:t>
      </w:r>
      <w:r w:rsidRPr="001A1852">
        <w:rPr>
          <w:rFonts w:ascii="Arial" w:eastAsia="Arial" w:hAnsi="Arial"/>
        </w:rPr>
        <w:t xml:space="preserve">Cumprimento de Reserva de Cargos, na forma do </w:t>
      </w:r>
      <w:r w:rsidRPr="001A1852">
        <w:rPr>
          <w:rFonts w:ascii="Arial" w:eastAsia="Arial" w:hAnsi="Arial"/>
          <w:b/>
          <w:bCs/>
        </w:rPr>
        <w:t xml:space="preserve">artigo 63, IV, </w:t>
      </w:r>
      <w:r w:rsidRPr="001A1852">
        <w:rPr>
          <w:rFonts w:ascii="Arial" w:hAnsi="Arial"/>
          <w:b/>
          <w:bCs/>
        </w:rPr>
        <w:t>da Lei nº</w:t>
      </w:r>
      <w:r>
        <w:rPr>
          <w:rFonts w:ascii="Arial" w:hAnsi="Arial"/>
          <w:b/>
          <w:bCs/>
        </w:rPr>
        <w:t xml:space="preserve"> </w:t>
      </w:r>
      <w:r w:rsidRPr="001A1852">
        <w:rPr>
          <w:rFonts w:ascii="Arial" w:hAnsi="Arial"/>
          <w:b/>
          <w:bCs/>
        </w:rPr>
        <w:t>14.133/21</w:t>
      </w:r>
      <w:r w:rsidRPr="00B82990">
        <w:rPr>
          <w:rFonts w:ascii="Arial" w:hAnsi="Arial"/>
        </w:rPr>
        <w:t>.</w:t>
      </w:r>
      <w:r>
        <w:rPr>
          <w:rFonts w:ascii="Arial" w:hAnsi="Arial"/>
        </w:rPr>
        <w:t xml:space="preserve"> </w:t>
      </w:r>
    </w:p>
    <w:p w14:paraId="2A9E5AAF" w14:textId="77777777" w:rsidR="00F82FB8" w:rsidRPr="004640CA"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E16BB7">
        <w:rPr>
          <w:rFonts w:ascii="Arial" w:hAnsi="Arial"/>
        </w:rPr>
        <w:lastRenderedPageBreak/>
        <w:t xml:space="preserve">Não serão aceitos como documentação hábil a suprir exigências deste </w:t>
      </w:r>
      <w:r>
        <w:rPr>
          <w:rFonts w:ascii="Arial" w:hAnsi="Arial"/>
        </w:rPr>
        <w:t>Termo de Referência</w:t>
      </w:r>
      <w:r w:rsidRPr="00E16BB7">
        <w:rPr>
          <w:rFonts w:ascii="Arial" w:hAnsi="Arial"/>
        </w:rPr>
        <w:t xml:space="preserve"> pedidos de inscrição, protocolos, cartas ou qualquer outro documento que visem a substituir os exigidos, exceto nos casos admitidos pela legislação</w:t>
      </w:r>
      <w:r w:rsidRPr="00B82990">
        <w:rPr>
          <w:rFonts w:ascii="Arial" w:hAnsi="Arial"/>
        </w:rPr>
        <w:t>.</w:t>
      </w:r>
    </w:p>
    <w:p w14:paraId="1809C497" w14:textId="77777777" w:rsidR="00F82FB8" w:rsidRPr="004640CA"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4640CA">
        <w:rPr>
          <w:rFonts w:ascii="Arial" w:hAnsi="Arial"/>
        </w:rPr>
        <w:t>Será considerada em situação regular a licitante cujo débito com as fazendas públicas ou com a seguridade social esteja com a exigibilidade suspensa.</w:t>
      </w:r>
    </w:p>
    <w:p w14:paraId="49C7A69A" w14:textId="77777777" w:rsidR="00F82FB8" w:rsidRPr="004640CA"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4640CA">
        <w:rPr>
          <w:rFonts w:ascii="Arial" w:hAnsi="Arial"/>
        </w:rPr>
        <w:t>Serão aceitas certidões positivas com efeito de negativa.</w:t>
      </w:r>
    </w:p>
    <w:p w14:paraId="0B4F424E" w14:textId="77777777" w:rsidR="00F82FB8" w:rsidRPr="004640CA"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4640CA">
        <w:rPr>
          <w:rFonts w:ascii="Arial" w:hAnsi="Arial"/>
        </w:rPr>
        <w:t>Será considerada como válida pelo prazo de 90 (noventa) dias, contados a partir da data da respectiva emissão, a certidão que não apresentar prazo de validade, exceto se anexada legislação específica indicativa de prazo distinto.</w:t>
      </w:r>
    </w:p>
    <w:p w14:paraId="7AAF7470" w14:textId="77777777"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4640CA">
        <w:rPr>
          <w:rFonts w:ascii="Arial" w:hAnsi="Arial"/>
        </w:rPr>
        <w:t>Sem prejuízo dos requisitos minuciosamente especificados nos itens anteriores, o fornecedor deverá atentar para as disposições contidas nos artigos 62 a 70 da Lei Federal nº 14.133/21, sendo vedado alegar desconhecimento dos critérios estabelecidos</w:t>
      </w:r>
      <w:r w:rsidRPr="00E26676">
        <w:rPr>
          <w:rFonts w:ascii="Arial" w:hAnsi="Arial"/>
        </w:rPr>
        <w:t xml:space="preserve"> para o fiel cumprimento das obrigações previstas.</w:t>
      </w:r>
    </w:p>
    <w:p w14:paraId="3812DF2E" w14:textId="77777777"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DA2F7E">
        <w:rPr>
          <w:rFonts w:ascii="Arial" w:hAnsi="Arial"/>
          <w:b/>
          <w:bCs/>
        </w:rPr>
        <w:t>Credenciamento de Representantes</w:t>
      </w:r>
      <w:r>
        <w:rPr>
          <w:rFonts w:ascii="Arial" w:hAnsi="Arial"/>
        </w:rPr>
        <w:t>:</w:t>
      </w:r>
    </w:p>
    <w:p w14:paraId="4708B02B" w14:textId="18442082"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Para participar deste certame, o representante da licitante apresentará à </w:t>
      </w:r>
      <w:r w:rsidR="007133F3">
        <w:rPr>
          <w:rFonts w:ascii="Arial" w:hAnsi="Arial"/>
        </w:rPr>
        <w:t>Comissão de Contratação</w:t>
      </w:r>
      <w:r w:rsidRPr="00DA2F7E">
        <w:rPr>
          <w:rFonts w:ascii="Arial" w:hAnsi="Arial"/>
        </w:rPr>
        <w:t xml:space="preserve"> o documento que o credencia, juntamente com seu documento de identidade de fé pública, no ato programado para a entrega dos Invólucros com as Propostas Técnica e de Preço.</w:t>
      </w:r>
    </w:p>
    <w:p w14:paraId="335B2DE6"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Os documentos mencionados no </w:t>
      </w:r>
      <w:r w:rsidRPr="00DA2F7E">
        <w:rPr>
          <w:rFonts w:ascii="Arial" w:hAnsi="Arial"/>
          <w:b/>
        </w:rPr>
        <w:t xml:space="preserve">subitem </w:t>
      </w:r>
      <w:r>
        <w:rPr>
          <w:rFonts w:ascii="Arial" w:hAnsi="Arial"/>
          <w:b/>
        </w:rPr>
        <w:t>anterior</w:t>
      </w:r>
      <w:r w:rsidRPr="00DA2F7E">
        <w:rPr>
          <w:rFonts w:ascii="Arial" w:hAnsi="Arial"/>
        </w:rPr>
        <w:t xml:space="preserve"> deverão ser apresentados </w:t>
      </w:r>
      <w:r w:rsidRPr="00DA2F7E">
        <w:rPr>
          <w:rFonts w:ascii="Arial" w:hAnsi="Arial"/>
          <w:b/>
          <w:u w:val="single"/>
        </w:rPr>
        <w:t>FORA</w:t>
      </w:r>
      <w:r w:rsidRPr="00DA2F7E">
        <w:rPr>
          <w:rFonts w:ascii="Arial" w:hAnsi="Arial"/>
        </w:rPr>
        <w:t xml:space="preserve"> dos invólucros que contém as </w:t>
      </w:r>
      <w:r w:rsidRPr="00DA2F7E">
        <w:rPr>
          <w:rFonts w:ascii="Arial" w:hAnsi="Arial"/>
          <w:b/>
        </w:rPr>
        <w:t>Propostas Técnica</w:t>
      </w:r>
      <w:r w:rsidRPr="00DA2F7E">
        <w:rPr>
          <w:rFonts w:ascii="Arial" w:hAnsi="Arial"/>
        </w:rPr>
        <w:t xml:space="preserve"> e de </w:t>
      </w:r>
      <w:r w:rsidRPr="00DA2F7E">
        <w:rPr>
          <w:rFonts w:ascii="Arial" w:hAnsi="Arial"/>
          <w:b/>
        </w:rPr>
        <w:t>Preços</w:t>
      </w:r>
      <w:r w:rsidRPr="00DA2F7E">
        <w:rPr>
          <w:rFonts w:ascii="Arial" w:hAnsi="Arial"/>
        </w:rPr>
        <w:t xml:space="preserve"> que compõem os autos do processo licitatório.</w:t>
      </w:r>
    </w:p>
    <w:p w14:paraId="4BFCA6F2" w14:textId="7A05504E"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Quando a representação for exercida na forma de seus atos de constituição, por sócio ou dirigente, o documento de credenciamento consistirá, respectivamente, em cópia do ato que estabelece a prova de representação da empresa, em que conste o nome do sócio e os poderes para representá-la, ou cópia da ata da assembleia de eleição do dirigente, em ambos os casos autenticada em cartório ou apresentada junto com o documento original, para permitir que a </w:t>
      </w:r>
      <w:r w:rsidR="007133F3">
        <w:rPr>
          <w:rFonts w:ascii="Arial" w:hAnsi="Arial"/>
        </w:rPr>
        <w:t>Comissão de Contratação</w:t>
      </w:r>
      <w:r w:rsidRPr="00DA2F7E">
        <w:rPr>
          <w:rFonts w:ascii="Arial" w:hAnsi="Arial"/>
        </w:rPr>
        <w:t xml:space="preserve"> ateste sua autenticidade.</w:t>
      </w:r>
    </w:p>
    <w:p w14:paraId="369D7C50" w14:textId="048701B6"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Caso o preposto da licitante não seja seu representante estatutário ou legal, o credenciamento será feito por intermédio de procuração, mediante instrumento público ou particular, no mínimo com os poderes constantes do modelo que constitui o </w:t>
      </w:r>
      <w:r w:rsidRPr="00DA2F7E">
        <w:rPr>
          <w:rFonts w:ascii="Arial" w:hAnsi="Arial"/>
          <w:b/>
        </w:rPr>
        <w:t>Anexo C</w:t>
      </w:r>
      <w:r w:rsidRPr="00DA2F7E">
        <w:rPr>
          <w:rFonts w:ascii="Arial" w:hAnsi="Arial"/>
        </w:rPr>
        <w:t xml:space="preserve">. Nesse caso, o preposto apresentará, à </w:t>
      </w:r>
      <w:r w:rsidR="007133F3">
        <w:rPr>
          <w:rFonts w:ascii="Arial" w:hAnsi="Arial"/>
        </w:rPr>
        <w:t>Comissão de Contratação</w:t>
      </w:r>
      <w:r w:rsidRPr="00DA2F7E">
        <w:rPr>
          <w:rFonts w:ascii="Arial" w:hAnsi="Arial"/>
        </w:rPr>
        <w:t>, documento original, conforme artigo 3º, inciso II, da Lei Federal nº 13.726/2018.</w:t>
      </w:r>
    </w:p>
    <w:p w14:paraId="52B6E034"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A ausência do documento hábil de representação não impedirá o representante de participar da licitação, mas ele ficará impedido de praticar qualquer ato durante o procedimento licitatório.</w:t>
      </w:r>
    </w:p>
    <w:p w14:paraId="4CC40E3F" w14:textId="77777777" w:rsidR="00F82FB8" w:rsidRDefault="00F82FB8" w:rsidP="00F82FB8">
      <w:pPr>
        <w:pStyle w:val="PargrafodaLista"/>
        <w:adjustRightInd w:val="0"/>
        <w:spacing w:after="160" w:line="360" w:lineRule="auto"/>
        <w:ind w:left="851"/>
        <w:contextualSpacing/>
        <w:rPr>
          <w:rFonts w:ascii="Arial" w:hAnsi="Arial"/>
          <w:b/>
          <w:bCs/>
          <w:color w:val="FF0000"/>
        </w:rPr>
      </w:pPr>
      <w:bookmarkStart w:id="14" w:name="_Hlk161149733"/>
    </w:p>
    <w:p w14:paraId="18635B2F" w14:textId="77777777" w:rsidR="00F82FB8" w:rsidRDefault="00F82FB8" w:rsidP="007E376B">
      <w:pPr>
        <w:pStyle w:val="PargrafodaLista"/>
        <w:widowControl/>
        <w:numPr>
          <w:ilvl w:val="0"/>
          <w:numId w:val="18"/>
        </w:numPr>
        <w:adjustRightInd w:val="0"/>
        <w:spacing w:after="160" w:line="360" w:lineRule="auto"/>
        <w:ind w:left="426" w:hanging="426"/>
        <w:contextualSpacing/>
        <w:rPr>
          <w:rFonts w:ascii="Arial" w:hAnsi="Arial"/>
          <w:b/>
          <w:bCs/>
        </w:rPr>
      </w:pPr>
      <w:r w:rsidRPr="00BE6BFF">
        <w:rPr>
          <w:rFonts w:ascii="Arial" w:hAnsi="Arial"/>
          <w:b/>
          <w:bCs/>
        </w:rPr>
        <w:t>DA QUALIFICAÇÃO TÉCNICA:</w:t>
      </w:r>
    </w:p>
    <w:p w14:paraId="36ADDAD0" w14:textId="77777777" w:rsidR="00F82FB8" w:rsidRPr="00BE6BFF"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BE6BFF">
        <w:rPr>
          <w:rFonts w:ascii="Arial" w:hAnsi="Arial"/>
        </w:rPr>
        <w:lastRenderedPageBreak/>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6B03501"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Será admitida, para fins de comprovação de quantitativo mínimo, a apresentação e o somatório de diferentes atestados executados de forma concomitante.</w:t>
      </w:r>
    </w:p>
    <w:p w14:paraId="70EE403A"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Os atestados de capacidade técnica poderão ser apresentados em nome da matriz ou da filial do fornecedor.</w:t>
      </w:r>
    </w:p>
    <w:p w14:paraId="7F22DB3D" w14:textId="77777777" w:rsidR="00F82FB8" w:rsidRPr="00BE6BFF"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BE6BFF">
        <w:rPr>
          <w:rFonts w:ascii="Arial" w:hAnsi="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741C232" w14:textId="77777777" w:rsidR="00F82FB8" w:rsidRPr="00A6352D" w:rsidRDefault="00F82FB8" w:rsidP="007E376B">
      <w:pPr>
        <w:pStyle w:val="PargrafodaLista"/>
        <w:widowControl/>
        <w:numPr>
          <w:ilvl w:val="1"/>
          <w:numId w:val="20"/>
        </w:numPr>
        <w:adjustRightInd w:val="0"/>
        <w:spacing w:after="160" w:line="360" w:lineRule="auto"/>
        <w:ind w:left="426" w:firstLine="0"/>
        <w:contextualSpacing/>
        <w:rPr>
          <w:rFonts w:ascii="Arial" w:hAnsi="Arial"/>
          <w:b/>
          <w:bCs/>
        </w:rPr>
      </w:pPr>
      <w:r w:rsidRPr="00BE6BFF">
        <w:rPr>
          <w:rFonts w:ascii="Arial" w:hAnsi="Arial"/>
        </w:rPr>
        <w:t>O fornecedor poderá ainda utilizar o disposto no art. 124 do Decreto Municipal nº 7074/2023, para apresentar outras formas de comprovação.</w:t>
      </w:r>
    </w:p>
    <w:p w14:paraId="30C3EEED" w14:textId="77777777" w:rsidR="00F82FB8" w:rsidRPr="00A6352D" w:rsidRDefault="00F82FB8" w:rsidP="007E376B">
      <w:pPr>
        <w:pStyle w:val="PargrafodaLista"/>
        <w:widowControl/>
        <w:numPr>
          <w:ilvl w:val="1"/>
          <w:numId w:val="20"/>
        </w:numPr>
        <w:adjustRightInd w:val="0"/>
        <w:spacing w:after="160" w:line="360" w:lineRule="auto"/>
        <w:ind w:left="426" w:firstLine="0"/>
        <w:contextualSpacing/>
        <w:rPr>
          <w:rFonts w:ascii="Arial" w:hAnsi="Arial"/>
          <w:b/>
          <w:bCs/>
        </w:rPr>
      </w:pPr>
      <w:r w:rsidRPr="00A6352D">
        <w:rPr>
          <w:rFonts w:ascii="Arial" w:hAnsi="Arial"/>
        </w:rPr>
        <w:t>Certificado de qualificação técnica de funcionamento, emitido pelo Conselho Executivo das Normas-Padrão (CENP) ou por entidade equivalente legalmente reconhecida como fiscalizadora e certificadora das condições técnicas de agências de propaganda, conforme disposto no § 1º do art. 4º da Lei nº 12.232/2010.</w:t>
      </w:r>
    </w:p>
    <w:p w14:paraId="67B1D030" w14:textId="77777777" w:rsidR="00F82FB8" w:rsidRPr="00A6352D" w:rsidRDefault="00F82FB8" w:rsidP="007E376B">
      <w:pPr>
        <w:pStyle w:val="PargrafodaLista"/>
        <w:widowControl/>
        <w:numPr>
          <w:ilvl w:val="2"/>
          <w:numId w:val="20"/>
        </w:numPr>
        <w:adjustRightInd w:val="0"/>
        <w:spacing w:after="160" w:line="360" w:lineRule="auto"/>
        <w:ind w:left="851" w:firstLine="0"/>
        <w:contextualSpacing/>
        <w:rPr>
          <w:rFonts w:ascii="Arial" w:hAnsi="Arial"/>
          <w:b/>
          <w:bCs/>
        </w:rPr>
      </w:pPr>
      <w:r w:rsidRPr="00A6352D">
        <w:rPr>
          <w:rFonts w:ascii="Arial" w:hAnsi="Arial"/>
        </w:rPr>
        <w:t>O certificado de qualificação técnica de funcionamento emitido para a matriz da agência valerá para a filial.</w:t>
      </w:r>
    </w:p>
    <w:p w14:paraId="2B8CB654" w14:textId="77777777" w:rsidR="00F82FB8" w:rsidRPr="00A6352D" w:rsidRDefault="00F82FB8" w:rsidP="007E376B">
      <w:pPr>
        <w:pStyle w:val="PargrafodaLista"/>
        <w:widowControl/>
        <w:numPr>
          <w:ilvl w:val="2"/>
          <w:numId w:val="20"/>
        </w:numPr>
        <w:adjustRightInd w:val="0"/>
        <w:spacing w:after="160" w:line="360" w:lineRule="auto"/>
        <w:ind w:left="851" w:firstLine="0"/>
        <w:contextualSpacing/>
        <w:rPr>
          <w:rFonts w:ascii="Arial" w:hAnsi="Arial"/>
          <w:b/>
          <w:bCs/>
        </w:rPr>
      </w:pPr>
      <w:r w:rsidRPr="00A6352D">
        <w:rPr>
          <w:rFonts w:ascii="Arial" w:hAnsi="Arial"/>
        </w:rPr>
        <w:t>O documento obtido no site do CENP ou da entidade equivalente terá sua validade verificada pela Comissão Especial ou Permanente de Licitação.</w:t>
      </w:r>
    </w:p>
    <w:p w14:paraId="503B75C7" w14:textId="77777777" w:rsidR="00F82FB8" w:rsidRPr="00BC287A" w:rsidRDefault="00F82FB8" w:rsidP="00F82FB8">
      <w:pPr>
        <w:pStyle w:val="PargrafodaLista"/>
        <w:adjustRightInd w:val="0"/>
        <w:spacing w:after="160" w:line="360" w:lineRule="auto"/>
        <w:ind w:left="851"/>
        <w:contextualSpacing/>
        <w:rPr>
          <w:rFonts w:ascii="Arial" w:hAnsi="Arial"/>
          <w:b/>
          <w:bCs/>
          <w:color w:val="FF0000"/>
        </w:rPr>
      </w:pPr>
    </w:p>
    <w:p w14:paraId="14223527" w14:textId="6297DD27" w:rsidR="00F82FB8" w:rsidRPr="00BC287A" w:rsidRDefault="00F82FB8" w:rsidP="007E376B">
      <w:pPr>
        <w:pStyle w:val="PargrafodaLista"/>
        <w:widowControl/>
        <w:numPr>
          <w:ilvl w:val="0"/>
          <w:numId w:val="18"/>
        </w:numPr>
        <w:adjustRightInd w:val="0"/>
        <w:spacing w:after="160" w:line="360" w:lineRule="auto"/>
        <w:ind w:left="426" w:hanging="426"/>
        <w:contextualSpacing/>
        <w:rPr>
          <w:rFonts w:ascii="Arial" w:hAnsi="Arial"/>
          <w:b/>
          <w:bCs/>
        </w:rPr>
      </w:pPr>
      <w:r w:rsidRPr="00BC287A">
        <w:rPr>
          <w:rFonts w:ascii="Arial" w:hAnsi="Arial"/>
          <w:b/>
        </w:rPr>
        <w:t xml:space="preserve">DA </w:t>
      </w:r>
      <w:r w:rsidR="007133F3">
        <w:rPr>
          <w:rFonts w:ascii="Arial" w:hAnsi="Arial"/>
          <w:b/>
        </w:rPr>
        <w:t>COMISSÃO DE CONTRATAÇÃO</w:t>
      </w:r>
      <w:r w:rsidRPr="00BC287A">
        <w:rPr>
          <w:rFonts w:ascii="Arial" w:hAnsi="Arial"/>
          <w:b/>
        </w:rPr>
        <w:t xml:space="preserve"> E DA SUBCOMISSÃO TÉCNICA </w:t>
      </w:r>
    </w:p>
    <w:p w14:paraId="7F5DD52F" w14:textId="77777777"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DA2F7E">
        <w:rPr>
          <w:rFonts w:ascii="Arial" w:hAnsi="Arial"/>
        </w:rPr>
        <w:t xml:space="preserve">A Licitação de que trata o presente Termo de Referência será processada e julgada pela </w:t>
      </w:r>
      <w:r w:rsidRPr="00DA2F7E">
        <w:rPr>
          <w:rFonts w:ascii="Arial" w:hAnsi="Arial"/>
          <w:b/>
          <w:u w:val="single"/>
        </w:rPr>
        <w:t>Comissão de Licitação</w:t>
      </w:r>
      <w:r w:rsidRPr="00DA2F7E">
        <w:rPr>
          <w:rFonts w:ascii="Arial" w:hAnsi="Arial"/>
        </w:rPr>
        <w:t>, formada pelos membros designados pelo Chefe do Executivo, com exceção da análise e julgamento das Propostas Técnicas, nos termos do art. 10º da Lei Federal nº 12.232/2010</w:t>
      </w:r>
      <w:r w:rsidRPr="00DA2F7E">
        <w:rPr>
          <w:rFonts w:ascii="Arial" w:hAnsi="Arial"/>
          <w:b/>
          <w:bCs/>
        </w:rPr>
        <w:t>.</w:t>
      </w:r>
    </w:p>
    <w:p w14:paraId="4DC858DF" w14:textId="77777777"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DA2F7E">
        <w:rPr>
          <w:rFonts w:ascii="Arial" w:hAnsi="Arial"/>
        </w:rPr>
        <w:t>As Propostas Técnicas serão analisadas e julgadas por Subcomissão Técnica, composta por 03 (três) membros que sejam formados em comunicação, publicidade ou marketing ou que atuem em uma dessas áreas.</w:t>
      </w:r>
    </w:p>
    <w:p w14:paraId="1A0632F6"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Um terço dos membros da Subcomissão não poderá manter qualquer vínculo funcional ou contratual, direto ou indireto, com a Prefeitura Municipal de Cabo Frio.</w:t>
      </w:r>
    </w:p>
    <w:p w14:paraId="7ADDD9EF" w14:textId="77777777"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DA2F7E">
        <w:rPr>
          <w:rFonts w:ascii="Arial" w:hAnsi="Arial"/>
        </w:rPr>
        <w:t xml:space="preserve">A escolha dos membros da Subcomissão Técnica dar-se-á por sorteio, em sessão pública, entre os nomes de uma relação que terá, no mínimo, 09 (nove) integrantes, previamente </w:t>
      </w:r>
      <w:r w:rsidRPr="00DA2F7E">
        <w:rPr>
          <w:rFonts w:ascii="Arial" w:hAnsi="Arial"/>
        </w:rPr>
        <w:lastRenderedPageBreak/>
        <w:t>cadastrados pela Prefeitura Municipal de Cabo Frio, conforme o Art. 10, §1º e §2º da Lei Federal nº 12.232/2010.</w:t>
      </w:r>
    </w:p>
    <w:p w14:paraId="2BFEAC79" w14:textId="252D04EC"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A relação dos nomes referidos no subitem anterior será publicada pela </w:t>
      </w:r>
      <w:r w:rsidR="007133F3">
        <w:rPr>
          <w:rFonts w:ascii="Arial" w:hAnsi="Arial"/>
        </w:rPr>
        <w:t>Comissão de Contratação</w:t>
      </w:r>
      <w:r w:rsidRPr="00DA2F7E">
        <w:rPr>
          <w:rFonts w:ascii="Arial" w:hAnsi="Arial"/>
        </w:rPr>
        <w:t xml:space="preserve"> no Diário Oficial do Município, em prazo não inferior a 10 (dez) dias da data em que será realizada a sessão pública marcada para o sorteio.</w:t>
      </w:r>
    </w:p>
    <w:p w14:paraId="642B612A" w14:textId="0879A1FB"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O sorteio será processado pela </w:t>
      </w:r>
      <w:r w:rsidR="007133F3">
        <w:rPr>
          <w:rFonts w:ascii="Arial" w:hAnsi="Arial"/>
        </w:rPr>
        <w:t>Comissão de Contratação</w:t>
      </w:r>
      <w:r w:rsidRPr="00DA2F7E">
        <w:rPr>
          <w:rFonts w:ascii="Arial" w:hAnsi="Arial"/>
        </w:rPr>
        <w:t xml:space="preserve"> de modo a garantir o preenchimento das vagas da Subcomissão Técnica, de acordo com a proporcionalidade do número de membros que mantenham ou não vínculo com a Prefeitura Municipal de Cabo Frio, nos termos dos subitens 11.2, 11.2.1 e 11.3.</w:t>
      </w:r>
    </w:p>
    <w:p w14:paraId="6F3B85D6"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A relação prevista no subitem 11.3 conterá, separadamente, os nomes dos que mantenham e os dos que não mantenham vínculo com a Prefeitura Municipal de Cabo Frio.</w:t>
      </w:r>
    </w:p>
    <w:p w14:paraId="598A4D10" w14:textId="0578EBC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 xml:space="preserve">Até 48 (quarenta e oito) horas antes da sessão pública destinada ao sorteio, qualquer interessado poderá impugnar pessoa integrante da relação a que se refere o subitem 11.3, mediante a apresentação à </w:t>
      </w:r>
      <w:r w:rsidR="007133F3">
        <w:rPr>
          <w:rFonts w:ascii="Arial" w:hAnsi="Arial"/>
        </w:rPr>
        <w:t>Comissão de Contratação</w:t>
      </w:r>
      <w:r w:rsidRPr="00DA2F7E">
        <w:rPr>
          <w:rFonts w:ascii="Arial" w:hAnsi="Arial"/>
        </w:rPr>
        <w:t xml:space="preserve"> de justificativa para a exclusão. O interessado que desejar impugnar pessoa integrante da relação deverá entrar com processo junto ao Protocolo da Prefeitura Municipal de Cabo Frio, situado na sede do Executivo Municipal, na Praça Tiradentes, no Centro, das 9h às 17h, de segunda a sexta-feira (exceto feriados), com razões escritas.</w:t>
      </w:r>
    </w:p>
    <w:p w14:paraId="29BB556D"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Admitida a impugnação, o impugnado terá o direito de abster-se de atuar na Subcomissão Técnica, declarando-se impedido ou suspeito, antes da decisão da autoridade competente.</w:t>
      </w:r>
    </w:p>
    <w:p w14:paraId="12C8FEAF"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A abstenção do impugnado ou o acolhimento da impugnação, mediante decisão fundamentada da autoridade competente, implicará, se necessário, a elaboração e a publicação de nova lista, sem o nome impugnado, respeitado o disposto nos subitens anteriores.</w:t>
      </w:r>
    </w:p>
    <w:p w14:paraId="43DF2902" w14:textId="77777777" w:rsidR="00F82FB8" w:rsidRPr="00DA2F7E"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DA2F7E">
        <w:rPr>
          <w:rFonts w:ascii="Arial" w:hAnsi="Arial"/>
        </w:rPr>
        <w:t>Será necessário publicar nova relação se o número de membros mantidos depois da impugnação restar inferior ao mínimo exigido no subitem 11.3.</w:t>
      </w:r>
    </w:p>
    <w:p w14:paraId="63351CB9" w14:textId="77777777" w:rsidR="00F82FB8" w:rsidRPr="00DA2F7E"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DA2F7E">
        <w:rPr>
          <w:rFonts w:ascii="Arial" w:hAnsi="Arial"/>
        </w:rPr>
        <w:t>A sessão pública para o sorteio será realizada após a decisão motivada da impugnação, em data previamente designada, garantidos o cumprimento do prazo mínimo previsto no subitem 11.3.1 e a possibilidade de fiscalização do sorteio por qualquer interessado.</w:t>
      </w:r>
    </w:p>
    <w:p w14:paraId="079BCDBC" w14:textId="31F21269" w:rsidR="00F82FB8" w:rsidRPr="00DA2F7E"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DA2F7E">
        <w:rPr>
          <w:rFonts w:ascii="Arial" w:hAnsi="Arial"/>
        </w:rPr>
        <w:t xml:space="preserve">A </w:t>
      </w:r>
      <w:r w:rsidR="007133F3">
        <w:rPr>
          <w:rFonts w:ascii="Arial" w:hAnsi="Arial"/>
        </w:rPr>
        <w:t>Comissão de Contratação</w:t>
      </w:r>
      <w:r w:rsidRPr="00DA2F7E">
        <w:rPr>
          <w:rFonts w:ascii="Arial" w:hAnsi="Arial"/>
        </w:rPr>
        <w:t xml:space="preserve"> poderá ser assessorada tecnicamente, cabendo aos assessores emitir pareceres quando por ela solicitados.</w:t>
      </w:r>
    </w:p>
    <w:p w14:paraId="7F3067AE" w14:textId="77777777" w:rsidR="00F82FB8" w:rsidRPr="00B82990" w:rsidRDefault="00F82FB8" w:rsidP="00F82FB8">
      <w:pPr>
        <w:pStyle w:val="PargrafodaLista"/>
        <w:adjustRightInd w:val="0"/>
        <w:spacing w:after="160" w:line="360" w:lineRule="auto"/>
        <w:ind w:left="426"/>
        <w:contextualSpacing/>
        <w:rPr>
          <w:rFonts w:ascii="Arial" w:hAnsi="Arial"/>
          <w:b/>
          <w:bCs/>
        </w:rPr>
      </w:pPr>
    </w:p>
    <w:bookmarkEnd w:id="14"/>
    <w:p w14:paraId="7F067BDD" w14:textId="77777777" w:rsidR="00F82FB8" w:rsidRDefault="00F82FB8" w:rsidP="007E376B">
      <w:pPr>
        <w:pStyle w:val="PargrafodaLista"/>
        <w:widowControl/>
        <w:numPr>
          <w:ilvl w:val="0"/>
          <w:numId w:val="18"/>
        </w:numPr>
        <w:adjustRightInd w:val="0"/>
        <w:spacing w:after="160" w:line="360" w:lineRule="auto"/>
        <w:contextualSpacing/>
        <w:rPr>
          <w:rFonts w:ascii="Arial" w:hAnsi="Arial"/>
          <w:b/>
          <w:bCs/>
        </w:rPr>
      </w:pPr>
      <w:r w:rsidRPr="00B82990">
        <w:rPr>
          <w:rFonts w:ascii="Arial" w:hAnsi="Arial"/>
          <w:b/>
          <w:bCs/>
        </w:rPr>
        <w:t>D</w:t>
      </w:r>
      <w:r>
        <w:rPr>
          <w:rFonts w:ascii="Arial" w:hAnsi="Arial"/>
          <w:b/>
          <w:bCs/>
        </w:rPr>
        <w:t>O PROCESSAMENTO E JULGAMENTO DAS PROPOSTAS</w:t>
      </w:r>
      <w:r w:rsidRPr="00B82990">
        <w:rPr>
          <w:rFonts w:ascii="Arial" w:hAnsi="Arial"/>
          <w:b/>
          <w:bCs/>
        </w:rPr>
        <w:t>:</w:t>
      </w:r>
    </w:p>
    <w:p w14:paraId="36CABEA7" w14:textId="77777777" w:rsidR="00F82FB8" w:rsidRPr="00A307E2"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A307E2">
        <w:rPr>
          <w:rFonts w:ascii="Arial" w:hAnsi="Arial"/>
          <w:b/>
          <w:bCs/>
        </w:rPr>
        <w:t>Primeira Sessão</w:t>
      </w:r>
      <w:r w:rsidRPr="00A307E2">
        <w:rPr>
          <w:rFonts w:ascii="Arial" w:hAnsi="Arial"/>
        </w:rPr>
        <w:t>:</w:t>
      </w:r>
    </w:p>
    <w:p w14:paraId="1B00DFC4" w14:textId="32524E50"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lastRenderedPageBreak/>
        <w:t xml:space="preserve">Os Invólucros com as Propostas Técnicas (Invólucros nº 01 a 03) e as Propostas de Preços (Invólucro nº 04) serão entregues à </w:t>
      </w:r>
      <w:r w:rsidR="00244994">
        <w:rPr>
          <w:rFonts w:ascii="Arial" w:hAnsi="Arial"/>
        </w:rPr>
        <w:t>Comissão de Contratação</w:t>
      </w:r>
      <w:r w:rsidRPr="00A307E2">
        <w:rPr>
          <w:rFonts w:ascii="Arial" w:hAnsi="Arial"/>
        </w:rPr>
        <w:t>, em sessão pública, na data, local e horário determinados em Edital.</w:t>
      </w:r>
    </w:p>
    <w:p w14:paraId="0B95268B"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Os representantes legais das Licitantes, ou seus procuradores regularmente constituídos e presentes, assinarão a Lista de Presença, após o que será declarada aberta a reunião.</w:t>
      </w:r>
    </w:p>
    <w:p w14:paraId="73F448C8"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É vedada a participação, na sessão de recebimento e abertura dos invólucros com as Propostas Técnicas e Comercial, dos membros designados para a Subcomissão Técnica.</w:t>
      </w:r>
    </w:p>
    <w:p w14:paraId="7D9919E3" w14:textId="0B63C262"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Os invólucros padronizados com a </w:t>
      </w:r>
      <w:r w:rsidRPr="00A307E2">
        <w:rPr>
          <w:rFonts w:ascii="Arial" w:hAnsi="Arial"/>
          <w:u w:val="single" w:color="000000"/>
        </w:rPr>
        <w:t>Via Não Identificada do Plano de Comunicação Publicitária</w:t>
      </w:r>
      <w:r w:rsidRPr="00A307E2">
        <w:rPr>
          <w:rFonts w:ascii="Arial" w:hAnsi="Arial"/>
        </w:rPr>
        <w:t xml:space="preserve"> não serão recebidos pela </w:t>
      </w:r>
      <w:r w:rsidR="007133F3">
        <w:rPr>
          <w:rFonts w:ascii="Arial" w:hAnsi="Arial"/>
        </w:rPr>
        <w:t>Comissão de Contratação</w:t>
      </w:r>
      <w:r w:rsidRPr="00A307E2">
        <w:rPr>
          <w:rFonts w:ascii="Arial" w:hAnsi="Arial"/>
        </w:rPr>
        <w:t xml:space="preserve"> no caso de apresentarem marca, sinal, etiqueta ou qualquer outro elemento capaz de identificar a Licitante.</w:t>
      </w:r>
    </w:p>
    <w:p w14:paraId="758315C5"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É vedado o lançamento de qualquer código, sinal ou marca nos Invólucros padronizados ou nos documentos que compõem a Via Não Identificada do Plano de Comunicação Publicitária.</w:t>
      </w:r>
    </w:p>
    <w:p w14:paraId="40E70D98" w14:textId="77777777" w:rsidR="00F82FB8" w:rsidRPr="00A307E2"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A307E2">
        <w:rPr>
          <w:rFonts w:ascii="Arial" w:hAnsi="Arial"/>
        </w:rPr>
        <w:t>O Invólucro nº 3 não poderá ter informação, marca, sinal, etiqueta, palavra ou outro elemento que conste do Plano de Comunicação Publicitária – Via Não Identificada (Involucro nº 1) que possibilite a identificação da autoria deste, antes da abertura do Invólucro nº 2.</w:t>
      </w:r>
    </w:p>
    <w:p w14:paraId="7B0150C3" w14:textId="5A4D996B"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Recebidos os Invólucros, a </w:t>
      </w:r>
      <w:r w:rsidR="007133F3">
        <w:rPr>
          <w:rFonts w:ascii="Arial" w:hAnsi="Arial"/>
        </w:rPr>
        <w:t>Comissão de Contratação</w:t>
      </w:r>
      <w:r w:rsidRPr="00A307E2">
        <w:rPr>
          <w:rFonts w:ascii="Arial" w:hAnsi="Arial"/>
        </w:rPr>
        <w:t xml:space="preserve"> retirará o conteúdo do Invólucro nº 01 – Proposta Técnica - Plano de Comunicação Via Não Identificada e abrirá o Invólucro nº 03 – Proposta Técnica - Conjunto de Informações. As propostas serão rubricadas pelos seus respectivos membros e pelos representantes das Licitantes presentes à sessão, facultada a designação de um deles para representar todas as Licitantes.</w:t>
      </w:r>
    </w:p>
    <w:p w14:paraId="7C845327" w14:textId="194A6DCE" w:rsidR="00F82FB8" w:rsidRPr="00A307E2"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A307E2">
        <w:rPr>
          <w:rFonts w:ascii="Arial" w:hAnsi="Arial"/>
        </w:rPr>
        <w:t xml:space="preserve">O Invólucro nº 02 - </w:t>
      </w:r>
      <w:r w:rsidRPr="00A307E2">
        <w:rPr>
          <w:rFonts w:ascii="Arial" w:hAnsi="Arial"/>
          <w:u w:val="single" w:color="000000"/>
        </w:rPr>
        <w:t>Plano de Comunicação Publicitária – Via Identificada</w:t>
      </w:r>
      <w:r w:rsidRPr="00A307E2">
        <w:rPr>
          <w:rFonts w:ascii="Arial" w:hAnsi="Arial"/>
        </w:rPr>
        <w:t xml:space="preserve"> e o Invólucro nº 04 – Proposta de Preço, permanecerão lacrados em poder da </w:t>
      </w:r>
      <w:r w:rsidR="007133F3">
        <w:rPr>
          <w:rFonts w:ascii="Arial" w:hAnsi="Arial"/>
        </w:rPr>
        <w:t>Comissão de Contratação</w:t>
      </w:r>
      <w:r w:rsidRPr="00A307E2">
        <w:rPr>
          <w:rFonts w:ascii="Arial" w:hAnsi="Arial"/>
        </w:rPr>
        <w:t xml:space="preserve"> e deverão ser rubricados no fecho por seus membros e pelos Representantes Legais presentes.</w:t>
      </w:r>
    </w:p>
    <w:p w14:paraId="7B770B5B"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Os Invólucros abertos e todo o seu conteúdo serão encaminhados à Subcomissão Técnica para análise e julgamento.</w:t>
      </w:r>
    </w:p>
    <w:p w14:paraId="20FB9C92"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A Subcomissão Técnica procederá a análise individualizada e julgamento do </w:t>
      </w:r>
      <w:r w:rsidRPr="00A307E2">
        <w:rPr>
          <w:rFonts w:ascii="Arial" w:hAnsi="Arial"/>
          <w:u w:val="single" w:color="000000"/>
        </w:rPr>
        <w:t>Plano de Comunicação Publicitária Via Não Identificada</w:t>
      </w:r>
      <w:r w:rsidRPr="00A307E2">
        <w:rPr>
          <w:rFonts w:ascii="Arial" w:hAnsi="Arial"/>
        </w:rPr>
        <w:t xml:space="preserve"> (Invólucro nº 01) e do </w:t>
      </w:r>
      <w:r w:rsidRPr="00A307E2">
        <w:rPr>
          <w:rFonts w:ascii="Arial" w:hAnsi="Arial"/>
          <w:u w:val="single"/>
        </w:rPr>
        <w:t>Conjunto de Informações</w:t>
      </w:r>
      <w:r w:rsidRPr="00A307E2">
        <w:rPr>
          <w:rFonts w:ascii="Arial" w:hAnsi="Arial"/>
        </w:rPr>
        <w:t xml:space="preserve"> (Invólucro nº 03), respeitado o procedimento legal e conforme critérios e quesitos estabelecidos neste Termo de Referência, desclassificando-se as Propostas que desatenderem as exigências legais ou estabelecidas nesse instrumento.</w:t>
      </w:r>
    </w:p>
    <w:p w14:paraId="6FB23FEA" w14:textId="14085C26"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lastRenderedPageBreak/>
        <w:t xml:space="preserve">Serão elaboradas pela Subcomissão Técnica </w:t>
      </w:r>
      <w:r w:rsidRPr="00A307E2">
        <w:rPr>
          <w:rFonts w:ascii="Arial" w:hAnsi="Arial"/>
          <w:b/>
          <w:u w:val="single"/>
        </w:rPr>
        <w:t>duas atas</w:t>
      </w:r>
      <w:r w:rsidRPr="00A307E2">
        <w:rPr>
          <w:rFonts w:ascii="Arial" w:hAnsi="Arial"/>
          <w:b/>
        </w:rPr>
        <w:t xml:space="preserve"> </w:t>
      </w:r>
      <w:r w:rsidRPr="00A307E2">
        <w:rPr>
          <w:rFonts w:ascii="Arial" w:hAnsi="Arial"/>
        </w:rPr>
        <w:t xml:space="preserve">relativas (I) ao julgamento do </w:t>
      </w:r>
      <w:r w:rsidRPr="00A307E2">
        <w:rPr>
          <w:rFonts w:ascii="Arial" w:hAnsi="Arial"/>
          <w:u w:val="single" w:color="000000"/>
        </w:rPr>
        <w:t>Plano de Comunicação Publicitária Via Não Identificada</w:t>
      </w:r>
      <w:r w:rsidRPr="00A307E2">
        <w:rPr>
          <w:rFonts w:ascii="Arial" w:hAnsi="Arial"/>
        </w:rPr>
        <w:t xml:space="preserve"> e (II) ao julgamento dos quesitos referentes ao Conjunto de Informações e, posteriormente, encaminhadas à </w:t>
      </w:r>
      <w:r w:rsidR="007133F3">
        <w:rPr>
          <w:rFonts w:ascii="Arial" w:hAnsi="Arial"/>
        </w:rPr>
        <w:t>Comissão de Contratação</w:t>
      </w:r>
      <w:r w:rsidRPr="00A307E2">
        <w:rPr>
          <w:rFonts w:ascii="Arial" w:hAnsi="Arial"/>
        </w:rPr>
        <w:t>, juntamente com as Propostas, as planilhas com as pontuações e a justificativa escrita das razões que as fundamentaram em cada caso.</w:t>
      </w:r>
    </w:p>
    <w:p w14:paraId="244ADAA9" w14:textId="77777777" w:rsidR="00F82FB8" w:rsidRPr="00A307E2" w:rsidRDefault="00F82FB8" w:rsidP="007E376B">
      <w:pPr>
        <w:pStyle w:val="PargrafodaLista"/>
        <w:widowControl/>
        <w:numPr>
          <w:ilvl w:val="3"/>
          <w:numId w:val="18"/>
        </w:numPr>
        <w:adjustRightInd w:val="0"/>
        <w:spacing w:after="160" w:line="360" w:lineRule="auto"/>
        <w:ind w:left="1418" w:firstLine="0"/>
        <w:contextualSpacing/>
        <w:rPr>
          <w:rFonts w:ascii="Arial" w:hAnsi="Arial"/>
          <w:b/>
          <w:bCs/>
        </w:rPr>
      </w:pPr>
      <w:r w:rsidRPr="00A307E2">
        <w:rPr>
          <w:rFonts w:ascii="Arial" w:hAnsi="Arial"/>
        </w:rPr>
        <w:t>A Subcomissão Técnica justificará os pontos concedidos em cada item do critério de avaliação.</w:t>
      </w:r>
    </w:p>
    <w:p w14:paraId="66B35989" w14:textId="77777777" w:rsidR="00F82FB8" w:rsidRPr="00A307E2" w:rsidRDefault="00F82FB8" w:rsidP="007E376B">
      <w:pPr>
        <w:pStyle w:val="PargrafodaLista"/>
        <w:widowControl/>
        <w:numPr>
          <w:ilvl w:val="1"/>
          <w:numId w:val="18"/>
        </w:numPr>
        <w:adjustRightInd w:val="0"/>
        <w:spacing w:after="160" w:line="360" w:lineRule="auto"/>
        <w:ind w:left="709" w:firstLine="0"/>
        <w:contextualSpacing/>
        <w:rPr>
          <w:rFonts w:ascii="Arial" w:hAnsi="Arial"/>
          <w:b/>
          <w:bCs/>
        </w:rPr>
      </w:pPr>
      <w:r w:rsidRPr="00A307E2">
        <w:rPr>
          <w:rFonts w:ascii="Arial" w:hAnsi="Arial"/>
          <w:b/>
          <w:bCs/>
        </w:rPr>
        <w:t>Segunda Sessão</w:t>
      </w:r>
      <w:r w:rsidRPr="00A307E2">
        <w:rPr>
          <w:rFonts w:ascii="Arial" w:hAnsi="Arial"/>
        </w:rPr>
        <w:t>:</w:t>
      </w:r>
    </w:p>
    <w:p w14:paraId="097EDC4D" w14:textId="386E2FBD"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Recebidas as atas de julgamento, a </w:t>
      </w:r>
      <w:r w:rsidR="007133F3">
        <w:rPr>
          <w:rFonts w:ascii="Arial" w:hAnsi="Arial"/>
        </w:rPr>
        <w:t>Comissão de Contratação</w:t>
      </w:r>
      <w:r w:rsidRPr="00A307E2">
        <w:rPr>
          <w:rFonts w:ascii="Arial" w:hAnsi="Arial"/>
        </w:rPr>
        <w:t xml:space="preserve"> convocará sessão pública, com antecedência mínima de dois dias úteis, destinada à apuração do resultado geral das Propostas Técnicas, com os seguintes procedimentos: </w:t>
      </w:r>
    </w:p>
    <w:p w14:paraId="62D62F4A" w14:textId="2C930BC4" w:rsidR="00F82FB8" w:rsidRPr="008368EC" w:rsidRDefault="00F82FB8" w:rsidP="008368EC">
      <w:pPr>
        <w:pStyle w:val="PargrafodaLista"/>
        <w:widowControl/>
        <w:numPr>
          <w:ilvl w:val="0"/>
          <w:numId w:val="52"/>
        </w:numPr>
        <w:autoSpaceDE/>
        <w:autoSpaceDN/>
        <w:spacing w:line="360" w:lineRule="auto"/>
        <w:rPr>
          <w:rFonts w:ascii="Arial" w:hAnsi="Arial"/>
        </w:rPr>
      </w:pPr>
      <w:r w:rsidRPr="008368EC">
        <w:rPr>
          <w:rFonts w:ascii="Arial" w:hAnsi="Arial"/>
        </w:rPr>
        <w:t xml:space="preserve">Abertura do Invólucro nº 02 com a </w:t>
      </w:r>
      <w:r w:rsidRPr="008368EC">
        <w:rPr>
          <w:rFonts w:ascii="Arial" w:hAnsi="Arial"/>
          <w:u w:val="single" w:color="000000"/>
        </w:rPr>
        <w:t>Via Identificada do Plano de Comunicação Publicitária</w:t>
      </w:r>
      <w:r w:rsidRPr="008368EC">
        <w:rPr>
          <w:rFonts w:ascii="Arial" w:hAnsi="Arial"/>
        </w:rPr>
        <w:t xml:space="preserve">. </w:t>
      </w:r>
    </w:p>
    <w:p w14:paraId="4DE1285C" w14:textId="0AA588C9" w:rsidR="00F82FB8" w:rsidRPr="008368EC" w:rsidRDefault="00F82FB8" w:rsidP="008368EC">
      <w:pPr>
        <w:pStyle w:val="PargrafodaLista"/>
        <w:widowControl/>
        <w:numPr>
          <w:ilvl w:val="0"/>
          <w:numId w:val="52"/>
        </w:numPr>
        <w:autoSpaceDE/>
        <w:autoSpaceDN/>
        <w:spacing w:line="360" w:lineRule="auto"/>
        <w:rPr>
          <w:rFonts w:ascii="Arial" w:hAnsi="Arial"/>
        </w:rPr>
      </w:pPr>
      <w:r w:rsidRPr="008368EC">
        <w:rPr>
          <w:rFonts w:ascii="Arial" w:hAnsi="Arial"/>
        </w:rPr>
        <w:t xml:space="preserve">Cotejo entre as </w:t>
      </w:r>
      <w:r w:rsidRPr="008368EC">
        <w:rPr>
          <w:rFonts w:ascii="Arial" w:hAnsi="Arial"/>
          <w:u w:val="single" w:color="000000"/>
        </w:rPr>
        <w:t>Vias Identificadas e as Não Identificadas do Plano de Comunicação Publicitária</w:t>
      </w:r>
      <w:r w:rsidRPr="008368EC">
        <w:rPr>
          <w:rFonts w:ascii="Arial" w:hAnsi="Arial"/>
        </w:rPr>
        <w:t xml:space="preserve">, para identificação de sua autoria.  </w:t>
      </w:r>
    </w:p>
    <w:p w14:paraId="51D642A3" w14:textId="77777777" w:rsidR="00F82FB8" w:rsidRPr="00A307E2" w:rsidRDefault="00F82FB8" w:rsidP="008368EC">
      <w:pPr>
        <w:widowControl/>
        <w:numPr>
          <w:ilvl w:val="0"/>
          <w:numId w:val="52"/>
        </w:numPr>
        <w:autoSpaceDE/>
        <w:autoSpaceDN/>
        <w:spacing w:line="360" w:lineRule="auto"/>
        <w:jc w:val="both"/>
        <w:rPr>
          <w:rFonts w:ascii="Arial" w:hAnsi="Arial"/>
        </w:rPr>
      </w:pPr>
      <w:r w:rsidRPr="00A307E2">
        <w:rPr>
          <w:rFonts w:ascii="Arial" w:hAnsi="Arial"/>
        </w:rPr>
        <w:t xml:space="preserve">Verificação da Pontuação Total obtida pelas agências, conforme critérios estabelecidos no </w:t>
      </w:r>
      <w:r w:rsidRPr="00A307E2">
        <w:rPr>
          <w:rFonts w:ascii="Arial" w:hAnsi="Arial"/>
          <w:b/>
        </w:rPr>
        <w:t xml:space="preserve">Anexo </w:t>
      </w:r>
      <w:r>
        <w:rPr>
          <w:rFonts w:ascii="Arial" w:hAnsi="Arial"/>
          <w:b/>
        </w:rPr>
        <w:t>F</w:t>
      </w:r>
      <w:r w:rsidRPr="00A307E2">
        <w:rPr>
          <w:rFonts w:ascii="Arial" w:hAnsi="Arial"/>
        </w:rPr>
        <w:t xml:space="preserve">. </w:t>
      </w:r>
    </w:p>
    <w:p w14:paraId="23C752AA" w14:textId="77777777" w:rsidR="00F82FB8" w:rsidRPr="00A307E2" w:rsidRDefault="00F82FB8" w:rsidP="008368EC">
      <w:pPr>
        <w:widowControl/>
        <w:numPr>
          <w:ilvl w:val="0"/>
          <w:numId w:val="52"/>
        </w:numPr>
        <w:autoSpaceDE/>
        <w:autoSpaceDN/>
        <w:spacing w:line="360" w:lineRule="auto"/>
        <w:jc w:val="both"/>
        <w:rPr>
          <w:rFonts w:ascii="Arial" w:hAnsi="Arial"/>
        </w:rPr>
      </w:pPr>
      <w:r w:rsidRPr="00A307E2">
        <w:rPr>
          <w:rFonts w:ascii="Arial" w:hAnsi="Arial"/>
        </w:rPr>
        <w:t xml:space="preserve">Elaboração de planilha com as pontuações atribuídas a cada um dos quesitos de cada Proposta Técnica, obtendo-se o resultado final do julgamento geral da Proposta Técnica. </w:t>
      </w:r>
    </w:p>
    <w:p w14:paraId="30BB095E" w14:textId="77777777" w:rsidR="00F82FB8" w:rsidRPr="00A307E2" w:rsidRDefault="00F82FB8" w:rsidP="008368EC">
      <w:pPr>
        <w:widowControl/>
        <w:numPr>
          <w:ilvl w:val="0"/>
          <w:numId w:val="52"/>
        </w:numPr>
        <w:autoSpaceDE/>
        <w:autoSpaceDN/>
        <w:spacing w:line="360" w:lineRule="auto"/>
        <w:jc w:val="both"/>
        <w:rPr>
          <w:rFonts w:ascii="Arial" w:hAnsi="Arial"/>
        </w:rPr>
      </w:pPr>
      <w:r w:rsidRPr="00A307E2">
        <w:rPr>
          <w:rFonts w:ascii="Arial" w:hAnsi="Arial"/>
        </w:rPr>
        <w:t xml:space="preserve">Proclamação do resultado do julgamento geral da Proposta Técnica, registrando-se em ata as Propostas desclassificadas e a ordem de classificação.  </w:t>
      </w:r>
    </w:p>
    <w:p w14:paraId="12632B2D" w14:textId="77777777" w:rsidR="00F82FB8" w:rsidRPr="00A307E2" w:rsidRDefault="00F82FB8" w:rsidP="00F82FB8">
      <w:pPr>
        <w:spacing w:line="360" w:lineRule="auto"/>
        <w:ind w:left="993"/>
        <w:jc w:val="both"/>
        <w:rPr>
          <w:rFonts w:ascii="Arial" w:hAnsi="Arial"/>
        </w:rPr>
      </w:pPr>
      <w:r w:rsidRPr="00A307E2">
        <w:rPr>
          <w:rFonts w:ascii="Arial" w:hAnsi="Arial"/>
        </w:rPr>
        <w:t xml:space="preserve">e.1) O resultado do julgamento geral da Proposta Técnica será publicado no Diário Oficial do Estado do Rio de Janeiro e em jornal diário de grande circulação, indicando as licitantes desclassificadas e as classificadas, em ordem decrescente de pontuação. </w:t>
      </w:r>
    </w:p>
    <w:p w14:paraId="017C1087" w14:textId="1DFCF265"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A307E2">
        <w:rPr>
          <w:rFonts w:ascii="Arial" w:hAnsi="Arial"/>
        </w:rPr>
        <w:t xml:space="preserve">Cabe recurso contra o resultado do julgamento das Propostas Técnicas, no prazo de </w:t>
      </w:r>
      <w:r w:rsidR="00F87D90">
        <w:rPr>
          <w:rFonts w:ascii="Arial" w:hAnsi="Arial"/>
        </w:rPr>
        <w:t>3</w:t>
      </w:r>
      <w:r w:rsidRPr="00A307E2">
        <w:rPr>
          <w:rFonts w:ascii="Arial" w:hAnsi="Arial"/>
        </w:rPr>
        <w:t xml:space="preserve"> (</w:t>
      </w:r>
      <w:r w:rsidR="00F87D90">
        <w:rPr>
          <w:rFonts w:ascii="Arial" w:hAnsi="Arial"/>
        </w:rPr>
        <w:t>três</w:t>
      </w:r>
      <w:r w:rsidRPr="00A307E2">
        <w:rPr>
          <w:rFonts w:ascii="Arial" w:hAnsi="Arial"/>
        </w:rPr>
        <w:t>) dias úteis contados da data de sua publicação.</w:t>
      </w:r>
    </w:p>
    <w:p w14:paraId="0F92C0D8"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A307E2">
        <w:rPr>
          <w:rFonts w:ascii="Arial" w:hAnsi="Arial"/>
        </w:rPr>
        <w:t>O recurso que cause alteração da classificação enseja a republicação do resultado e reabre o prazo recursal.</w:t>
      </w:r>
    </w:p>
    <w:p w14:paraId="0BFCE1FC"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A307E2">
        <w:rPr>
          <w:rFonts w:ascii="Arial" w:hAnsi="Arial"/>
        </w:rPr>
        <w:t>Admite-se novo recurso apenas se fundamentado em novas razões ou novos argumentos agregados ao resultado em razão do julgamento do recurso anterior.</w:t>
      </w:r>
    </w:p>
    <w:p w14:paraId="7F763268" w14:textId="4EAD5958"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A307E2">
        <w:rPr>
          <w:rFonts w:ascii="Arial" w:hAnsi="Arial"/>
        </w:rPr>
        <w:t xml:space="preserve">Não provido eventual recurso interposto ou não havendo recurso contra o resultado do julgamento das Propostas Técnicas, a </w:t>
      </w:r>
      <w:r w:rsidR="007133F3">
        <w:rPr>
          <w:rFonts w:ascii="Arial" w:hAnsi="Arial"/>
        </w:rPr>
        <w:t>Comissão de Contratação</w:t>
      </w:r>
      <w:r w:rsidRPr="00A307E2">
        <w:rPr>
          <w:rFonts w:ascii="Arial" w:hAnsi="Arial"/>
        </w:rPr>
        <w:t xml:space="preserve"> convocará sessão pública, com antecedência mínima de dois dias úteis, destinada à abertura do Invólucro nº 04 com as Propostas de Preços das licitantes classificadas na fase anterior.</w:t>
      </w:r>
    </w:p>
    <w:p w14:paraId="7478CEA1" w14:textId="77777777" w:rsidR="00F82FB8" w:rsidRPr="00A307E2"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A307E2">
        <w:rPr>
          <w:rFonts w:ascii="Arial" w:hAnsi="Arial"/>
          <w:b/>
          <w:bCs/>
        </w:rPr>
        <w:t>Terceira Sessão:</w:t>
      </w:r>
    </w:p>
    <w:p w14:paraId="599BEF0C"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lastRenderedPageBreak/>
        <w:t>Na sessão de abertura dos Invólucros nº 04 – Propostas de Preços – as agências cujas Propostas Técnicas foram desclassificadas terão seus Invólucros nº 04 devolvidos fechados, mediante recibo específico a ser anexado ao processo, procedendo-se em seguida à abertura dos Invólucros nº 4 das agências classificadas.</w:t>
      </w:r>
    </w:p>
    <w:p w14:paraId="4E2E833D" w14:textId="77CA0840"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Uma vez abertos os Invólucros nº 04 das agências classificadas, as Propostas de Preços e seus anexos serão rubricados pela </w:t>
      </w:r>
      <w:r w:rsidR="007133F3">
        <w:rPr>
          <w:rFonts w:ascii="Arial" w:hAnsi="Arial"/>
        </w:rPr>
        <w:t>Comissão de Contratação</w:t>
      </w:r>
      <w:r w:rsidRPr="00A307E2">
        <w:rPr>
          <w:rFonts w:ascii="Arial" w:hAnsi="Arial"/>
        </w:rPr>
        <w:t xml:space="preserve"> e pelos representantes, legais ou credenciados, presentes e serão analisadas conforme as condições estabelecidas no item abaixo.</w:t>
      </w:r>
    </w:p>
    <w:p w14:paraId="696D99DE" w14:textId="7714FB9D"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A </w:t>
      </w:r>
      <w:r w:rsidR="007133F3">
        <w:rPr>
          <w:rFonts w:ascii="Arial" w:hAnsi="Arial"/>
        </w:rPr>
        <w:t>Comissão de Contratação</w:t>
      </w:r>
      <w:r w:rsidRPr="00A307E2">
        <w:rPr>
          <w:rFonts w:ascii="Arial" w:hAnsi="Arial"/>
        </w:rPr>
        <w:t xml:space="preserve"> calculará os pontos de cada quesito a ser valorado conforme a seguinte tabela:</w:t>
      </w:r>
    </w:p>
    <w:tbl>
      <w:tblPr>
        <w:tblStyle w:val="Tabelacomgrade"/>
        <w:tblW w:w="8364" w:type="dxa"/>
        <w:tblInd w:w="977" w:type="dxa"/>
        <w:tblLook w:val="04A0" w:firstRow="1" w:lastRow="0" w:firstColumn="1" w:lastColumn="0" w:noHBand="0" w:noVBand="1"/>
      </w:tblPr>
      <w:tblGrid>
        <w:gridCol w:w="4820"/>
        <w:gridCol w:w="3544"/>
      </w:tblGrid>
      <w:tr w:rsidR="00F82FB8" w:rsidRPr="005D2DB5" w14:paraId="271981C8" w14:textId="77777777" w:rsidTr="00F82FB8">
        <w:tc>
          <w:tcPr>
            <w:tcW w:w="4820" w:type="dxa"/>
          </w:tcPr>
          <w:p w14:paraId="2CB4CA44"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Quesitos - Honorários</w:t>
            </w:r>
          </w:p>
        </w:tc>
        <w:tc>
          <w:tcPr>
            <w:tcW w:w="3544" w:type="dxa"/>
          </w:tcPr>
          <w:p w14:paraId="2EC06CC5"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Pontos (P)</w:t>
            </w:r>
          </w:p>
        </w:tc>
      </w:tr>
      <w:tr w:rsidR="00F82FB8" w:rsidRPr="005D2DB5" w14:paraId="29DB5F49" w14:textId="77777777" w:rsidTr="00F82FB8">
        <w:tc>
          <w:tcPr>
            <w:tcW w:w="4820" w:type="dxa"/>
          </w:tcPr>
          <w:p w14:paraId="1894A2AF"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Item 1 da Proposta de Preços</w:t>
            </w:r>
          </w:p>
        </w:tc>
        <w:tc>
          <w:tcPr>
            <w:tcW w:w="3544" w:type="dxa"/>
            <w:vAlign w:val="center"/>
          </w:tcPr>
          <w:p w14:paraId="1931E2ED"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P1 = 1,0 X (Honorários)</w:t>
            </w:r>
          </w:p>
        </w:tc>
      </w:tr>
      <w:tr w:rsidR="00F82FB8" w:rsidRPr="005D2DB5" w14:paraId="7AE70093" w14:textId="77777777" w:rsidTr="00F82FB8">
        <w:tc>
          <w:tcPr>
            <w:tcW w:w="4820" w:type="dxa"/>
          </w:tcPr>
          <w:p w14:paraId="5FE34E68"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no Item 2 da Proposta de Preços</w:t>
            </w:r>
          </w:p>
        </w:tc>
        <w:tc>
          <w:tcPr>
            <w:tcW w:w="3544" w:type="dxa"/>
            <w:vAlign w:val="center"/>
          </w:tcPr>
          <w:p w14:paraId="2E43D249"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P2 = 1,0 X (Honorários)</w:t>
            </w:r>
          </w:p>
        </w:tc>
      </w:tr>
      <w:tr w:rsidR="00F82FB8" w:rsidRPr="005D2DB5" w14:paraId="75BF8B9B" w14:textId="77777777" w:rsidTr="00F82FB8">
        <w:tc>
          <w:tcPr>
            <w:tcW w:w="4820" w:type="dxa"/>
          </w:tcPr>
          <w:p w14:paraId="0B0E013D"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pPr>
            <w:r w:rsidRPr="005D2DB5">
              <w:t>Percentual de honorários incidente sobre os preços previstos no Item 3 da Proposta de Preços</w:t>
            </w:r>
          </w:p>
        </w:tc>
        <w:tc>
          <w:tcPr>
            <w:tcW w:w="3544" w:type="dxa"/>
            <w:vAlign w:val="center"/>
          </w:tcPr>
          <w:p w14:paraId="33524220"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jc w:val="center"/>
            </w:pPr>
            <w:r w:rsidRPr="005D2DB5">
              <w:t>P3 = 1,0 X (Honorários)</w:t>
            </w:r>
          </w:p>
        </w:tc>
      </w:tr>
      <w:tr w:rsidR="00F82FB8" w:rsidRPr="005D2DB5" w14:paraId="67E8FF5B" w14:textId="77777777" w:rsidTr="00F82FB8">
        <w:tc>
          <w:tcPr>
            <w:tcW w:w="8364" w:type="dxa"/>
            <w:gridSpan w:val="2"/>
          </w:tcPr>
          <w:p w14:paraId="505BAC2C"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5D2DB5">
              <w:t>Para efeitos de cálculo dos pontos de cada licitante, o termo "honorários" será substituído nas fórmulas da coluna pontos pela respectiva porcentagem constante de sua planilha de Preços Sujeitos a Valoração, sem o símbolo "%".</w:t>
            </w:r>
          </w:p>
        </w:tc>
      </w:tr>
    </w:tbl>
    <w:p w14:paraId="70992B0F" w14:textId="77777777" w:rsidR="00F82FB8" w:rsidRPr="00AF180D" w:rsidRDefault="00F82FB8" w:rsidP="00F82FB8">
      <w:pPr>
        <w:pStyle w:val="PargrafodaLista"/>
        <w:adjustRightInd w:val="0"/>
        <w:spacing w:after="160" w:line="360" w:lineRule="auto"/>
        <w:ind w:left="851"/>
        <w:contextualSpacing/>
        <w:rPr>
          <w:rFonts w:ascii="Arial" w:hAnsi="Arial"/>
          <w:b/>
          <w:bCs/>
        </w:rPr>
      </w:pPr>
    </w:p>
    <w:p w14:paraId="3F15D8F5"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A NPP responderá a soma algébrica dos pontos obtidos nos quesitos constantes na tabela referida no subitem </w:t>
      </w:r>
      <w:r>
        <w:rPr>
          <w:rFonts w:ascii="Arial" w:hAnsi="Arial"/>
        </w:rPr>
        <w:t>anterior</w:t>
      </w:r>
      <w:r w:rsidRPr="00A307E2">
        <w:rPr>
          <w:rFonts w:ascii="Arial" w:hAnsi="Arial"/>
        </w:rPr>
        <w:t>, como segue:</w:t>
      </w:r>
    </w:p>
    <w:p w14:paraId="4431083E" w14:textId="77777777" w:rsidR="00F82FB8" w:rsidRPr="00EF6F02" w:rsidRDefault="00F82FB8" w:rsidP="00F82FB8">
      <w:pPr>
        <w:pStyle w:val="PargrafodaLista"/>
        <w:ind w:left="360"/>
      </w:pPr>
    </w:p>
    <w:tbl>
      <w:tblPr>
        <w:tblStyle w:val="Tabelacomgrade"/>
        <w:tblW w:w="0" w:type="auto"/>
        <w:tblInd w:w="2622" w:type="dxa"/>
        <w:tblLook w:val="04A0" w:firstRow="1" w:lastRow="0" w:firstColumn="1" w:lastColumn="0" w:noHBand="0" w:noVBand="1"/>
      </w:tblPr>
      <w:tblGrid>
        <w:gridCol w:w="3827"/>
      </w:tblGrid>
      <w:tr w:rsidR="00F82FB8" w:rsidRPr="00EF6F02" w14:paraId="49B0A632" w14:textId="77777777" w:rsidTr="00F82FB8">
        <w:trPr>
          <w:trHeight w:val="503"/>
        </w:trPr>
        <w:tc>
          <w:tcPr>
            <w:tcW w:w="3827" w:type="dxa"/>
            <w:vAlign w:val="center"/>
          </w:tcPr>
          <w:p w14:paraId="2816192D" w14:textId="77777777" w:rsidR="00F82FB8" w:rsidRPr="00EF6F02" w:rsidRDefault="00F82FB8" w:rsidP="00F82FB8">
            <w:pPr>
              <w:spacing w:before="120"/>
              <w:ind w:hanging="11"/>
              <w:jc w:val="center"/>
            </w:pPr>
            <w:r w:rsidRPr="00EF6F02">
              <w:t>NPP = P1 + P2 + P3</w:t>
            </w:r>
          </w:p>
          <w:p w14:paraId="72D0A757" w14:textId="77777777" w:rsidR="00F82FB8" w:rsidRPr="00EF6F02" w:rsidRDefault="00F82FB8" w:rsidP="00F82FB8">
            <w:pPr>
              <w:jc w:val="center"/>
            </w:pPr>
          </w:p>
        </w:tc>
      </w:tr>
    </w:tbl>
    <w:p w14:paraId="18E4B418" w14:textId="77777777" w:rsidR="00F82FB8" w:rsidRPr="00EF6F02" w:rsidRDefault="00F82FB8" w:rsidP="00F82FB8">
      <w:pPr>
        <w:pStyle w:val="PargrafodaLista"/>
        <w:ind w:left="360"/>
      </w:pPr>
    </w:p>
    <w:p w14:paraId="18DDADB9"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Será considerada como Melhor Proposta de Preços a</w:t>
      </w:r>
      <w:r w:rsidRPr="00A307E2">
        <w:rPr>
          <w:rFonts w:ascii="Arial" w:hAnsi="Arial"/>
          <w:b/>
        </w:rPr>
        <w:t xml:space="preserve"> </w:t>
      </w:r>
      <w:r w:rsidRPr="00A307E2">
        <w:rPr>
          <w:rFonts w:ascii="Arial" w:hAnsi="Arial"/>
        </w:rPr>
        <w:t>licitante que obtiver o menor preço na soma da NPP - Nota da Proposta de Preço e assim sucessivamente.</w:t>
      </w:r>
    </w:p>
    <w:p w14:paraId="0B5E641B"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 xml:space="preserve">Serão avaliadas e valoradas as propostas segundo os critérios abaixo:  </w:t>
      </w:r>
    </w:p>
    <w:tbl>
      <w:tblPr>
        <w:tblStyle w:val="Tabelacomgrade"/>
        <w:tblW w:w="0" w:type="auto"/>
        <w:tblInd w:w="1684" w:type="dxa"/>
        <w:tblLook w:val="04A0" w:firstRow="1" w:lastRow="0" w:firstColumn="1" w:lastColumn="0" w:noHBand="0" w:noVBand="1"/>
      </w:tblPr>
      <w:tblGrid>
        <w:gridCol w:w="2977"/>
        <w:gridCol w:w="4678"/>
      </w:tblGrid>
      <w:tr w:rsidR="00F82FB8" w:rsidRPr="00EF6F02" w14:paraId="13B98258" w14:textId="77777777" w:rsidTr="00F82FB8">
        <w:tc>
          <w:tcPr>
            <w:tcW w:w="2977" w:type="dxa"/>
            <w:vAlign w:val="center"/>
          </w:tcPr>
          <w:p w14:paraId="3F3327BD" w14:textId="77777777" w:rsidR="00F82FB8" w:rsidRPr="00EF6F02" w:rsidRDefault="00F82FB8" w:rsidP="00F82FB8">
            <w:pPr>
              <w:spacing w:before="100" w:beforeAutospacing="1" w:after="100" w:afterAutospacing="1"/>
              <w:jc w:val="center"/>
            </w:pPr>
            <w:r w:rsidRPr="00EF6F02">
              <w:rPr>
                <w:rFonts w:eastAsiaTheme="minorEastAsia"/>
                <w:b/>
                <w:bCs/>
              </w:rPr>
              <w:t>Pontos</w:t>
            </w:r>
          </w:p>
        </w:tc>
        <w:tc>
          <w:tcPr>
            <w:tcW w:w="4678" w:type="dxa"/>
            <w:vAlign w:val="center"/>
          </w:tcPr>
          <w:p w14:paraId="288865E3" w14:textId="77777777" w:rsidR="00F82FB8" w:rsidRPr="00EF6F02" w:rsidRDefault="00F82FB8" w:rsidP="00F82FB8">
            <w:pPr>
              <w:spacing w:before="100" w:beforeAutospacing="1" w:after="100" w:afterAutospacing="1"/>
              <w:jc w:val="center"/>
            </w:pPr>
            <w:r w:rsidRPr="00EF6F02">
              <w:rPr>
                <w:rFonts w:eastAsiaTheme="minorEastAsia"/>
                <w:b/>
                <w:bCs/>
              </w:rPr>
              <w:t>Percentual de honorários</w:t>
            </w:r>
          </w:p>
        </w:tc>
      </w:tr>
      <w:tr w:rsidR="00F82FB8" w:rsidRPr="00EF6F02" w14:paraId="3B79C50C" w14:textId="77777777" w:rsidTr="00F82FB8">
        <w:tc>
          <w:tcPr>
            <w:tcW w:w="2977" w:type="dxa"/>
            <w:vAlign w:val="center"/>
          </w:tcPr>
          <w:p w14:paraId="4ECA2B61" w14:textId="77777777" w:rsidR="00F82FB8" w:rsidRPr="00EF6F02" w:rsidRDefault="00F82FB8" w:rsidP="00F82FB8">
            <w:pPr>
              <w:spacing w:before="100" w:beforeAutospacing="1" w:after="100" w:afterAutospacing="1"/>
              <w:jc w:val="center"/>
            </w:pPr>
            <w:r w:rsidRPr="00EF6F02">
              <w:t>100</w:t>
            </w:r>
          </w:p>
        </w:tc>
        <w:tc>
          <w:tcPr>
            <w:tcW w:w="4678" w:type="dxa"/>
            <w:vAlign w:val="center"/>
          </w:tcPr>
          <w:p w14:paraId="3CEF1808" w14:textId="77777777" w:rsidR="00F82FB8" w:rsidRPr="00EF6F02" w:rsidRDefault="00F82FB8" w:rsidP="00F82FB8">
            <w:pPr>
              <w:spacing w:before="100" w:beforeAutospacing="1" w:after="100" w:afterAutospacing="1"/>
            </w:pPr>
            <w:r w:rsidRPr="00EF6F02">
              <w:rPr>
                <w:rFonts w:eastAsiaTheme="minorEastAsia"/>
              </w:rPr>
              <w:t>Menor % de honorário</w:t>
            </w:r>
          </w:p>
        </w:tc>
      </w:tr>
      <w:tr w:rsidR="00F82FB8" w:rsidRPr="00EF6F02" w14:paraId="4BE18C24" w14:textId="77777777" w:rsidTr="00F82FB8">
        <w:tc>
          <w:tcPr>
            <w:tcW w:w="2977" w:type="dxa"/>
            <w:vAlign w:val="center"/>
          </w:tcPr>
          <w:p w14:paraId="4989248A" w14:textId="77777777" w:rsidR="00F82FB8" w:rsidRPr="00EF6F02" w:rsidRDefault="00F82FB8" w:rsidP="00F82FB8">
            <w:pPr>
              <w:spacing w:before="100" w:beforeAutospacing="1" w:after="100" w:afterAutospacing="1"/>
              <w:jc w:val="center"/>
            </w:pPr>
            <w:r w:rsidRPr="00EF6F02">
              <w:t>98</w:t>
            </w:r>
          </w:p>
        </w:tc>
        <w:tc>
          <w:tcPr>
            <w:tcW w:w="4678" w:type="dxa"/>
            <w:vAlign w:val="center"/>
          </w:tcPr>
          <w:p w14:paraId="2D4BB167" w14:textId="77777777" w:rsidR="00F82FB8" w:rsidRPr="00EF6F02" w:rsidRDefault="00F82FB8" w:rsidP="00F82FB8">
            <w:pPr>
              <w:spacing w:before="100" w:beforeAutospacing="1" w:after="100" w:afterAutospacing="1"/>
            </w:pPr>
            <w:r w:rsidRPr="00EF6F02">
              <w:rPr>
                <w:rFonts w:eastAsiaTheme="minorEastAsia"/>
              </w:rPr>
              <w:t>Segundo menor % de honorário</w:t>
            </w:r>
          </w:p>
        </w:tc>
      </w:tr>
      <w:tr w:rsidR="00F82FB8" w:rsidRPr="00EF6F02" w14:paraId="42206F84" w14:textId="77777777" w:rsidTr="00F82FB8">
        <w:tc>
          <w:tcPr>
            <w:tcW w:w="2977" w:type="dxa"/>
            <w:vAlign w:val="center"/>
          </w:tcPr>
          <w:p w14:paraId="26CA251C" w14:textId="77777777" w:rsidR="00F82FB8" w:rsidRPr="00EF6F02" w:rsidRDefault="00F82FB8" w:rsidP="00F82FB8">
            <w:pPr>
              <w:spacing w:before="100" w:beforeAutospacing="1" w:after="100" w:afterAutospacing="1"/>
              <w:jc w:val="center"/>
            </w:pPr>
            <w:r w:rsidRPr="00EF6F02">
              <w:t>96</w:t>
            </w:r>
          </w:p>
        </w:tc>
        <w:tc>
          <w:tcPr>
            <w:tcW w:w="4678" w:type="dxa"/>
            <w:vAlign w:val="center"/>
          </w:tcPr>
          <w:p w14:paraId="33FE6975" w14:textId="77777777" w:rsidR="00F82FB8" w:rsidRPr="00EF6F02" w:rsidRDefault="00F82FB8" w:rsidP="00F82FB8">
            <w:pPr>
              <w:spacing w:before="100" w:beforeAutospacing="1" w:after="100" w:afterAutospacing="1"/>
            </w:pPr>
            <w:r w:rsidRPr="00EF6F02">
              <w:rPr>
                <w:rFonts w:eastAsiaTheme="minorEastAsia"/>
              </w:rPr>
              <w:t>Terceiro menor % de honorário</w:t>
            </w:r>
          </w:p>
        </w:tc>
      </w:tr>
      <w:tr w:rsidR="00F82FB8" w:rsidRPr="00EF6F02" w14:paraId="1F48FFEB" w14:textId="77777777" w:rsidTr="00F82FB8">
        <w:tc>
          <w:tcPr>
            <w:tcW w:w="2977" w:type="dxa"/>
            <w:vAlign w:val="center"/>
          </w:tcPr>
          <w:p w14:paraId="7162F5C3" w14:textId="77777777" w:rsidR="00F82FB8" w:rsidRPr="00EF6F02" w:rsidRDefault="00F82FB8" w:rsidP="00F82FB8">
            <w:pPr>
              <w:spacing w:before="100" w:beforeAutospacing="1" w:after="100" w:afterAutospacing="1"/>
              <w:jc w:val="center"/>
            </w:pPr>
            <w:r w:rsidRPr="00EF6F02">
              <w:t>94</w:t>
            </w:r>
          </w:p>
        </w:tc>
        <w:tc>
          <w:tcPr>
            <w:tcW w:w="4678" w:type="dxa"/>
            <w:vAlign w:val="center"/>
          </w:tcPr>
          <w:p w14:paraId="7C7B3FBC" w14:textId="77777777" w:rsidR="00F82FB8" w:rsidRPr="00EF6F02" w:rsidRDefault="00F82FB8" w:rsidP="00F82FB8">
            <w:pPr>
              <w:spacing w:before="100" w:beforeAutospacing="1" w:after="100" w:afterAutospacing="1"/>
            </w:pPr>
            <w:r w:rsidRPr="00EF6F02">
              <w:rPr>
                <w:rFonts w:eastAsiaTheme="minorEastAsia"/>
              </w:rPr>
              <w:t>Quarto menor % de honorário</w:t>
            </w:r>
          </w:p>
        </w:tc>
      </w:tr>
      <w:tr w:rsidR="00F82FB8" w:rsidRPr="00EF6F02" w14:paraId="0D7BC8D2" w14:textId="77777777" w:rsidTr="00F82FB8">
        <w:tc>
          <w:tcPr>
            <w:tcW w:w="2977" w:type="dxa"/>
            <w:vAlign w:val="center"/>
          </w:tcPr>
          <w:p w14:paraId="4E8E8E25" w14:textId="77777777" w:rsidR="00F82FB8" w:rsidRPr="00EF6F02" w:rsidRDefault="00F82FB8" w:rsidP="00F82FB8">
            <w:pPr>
              <w:spacing w:before="100" w:beforeAutospacing="1" w:after="100" w:afterAutospacing="1"/>
              <w:jc w:val="center"/>
            </w:pPr>
            <w:r w:rsidRPr="00EF6F02">
              <w:t>92</w:t>
            </w:r>
          </w:p>
        </w:tc>
        <w:tc>
          <w:tcPr>
            <w:tcW w:w="4678" w:type="dxa"/>
            <w:vAlign w:val="center"/>
          </w:tcPr>
          <w:p w14:paraId="4DF00EFC" w14:textId="77777777" w:rsidR="00F82FB8" w:rsidRPr="00EF6F02" w:rsidRDefault="00F82FB8" w:rsidP="00F82FB8">
            <w:pPr>
              <w:spacing w:before="100" w:beforeAutospacing="1" w:after="100" w:afterAutospacing="1"/>
            </w:pPr>
            <w:r w:rsidRPr="00EF6F02">
              <w:rPr>
                <w:rFonts w:eastAsiaTheme="minorEastAsia"/>
              </w:rPr>
              <w:t>Quinto menor % de honorário</w:t>
            </w:r>
          </w:p>
        </w:tc>
      </w:tr>
      <w:tr w:rsidR="00F82FB8" w:rsidRPr="00EF6F02" w14:paraId="6B97AE86" w14:textId="77777777" w:rsidTr="00F82FB8">
        <w:tc>
          <w:tcPr>
            <w:tcW w:w="2977" w:type="dxa"/>
            <w:vAlign w:val="center"/>
          </w:tcPr>
          <w:p w14:paraId="60D3C9A6" w14:textId="77777777" w:rsidR="00F82FB8" w:rsidRPr="00EF6F02" w:rsidRDefault="00F82FB8" w:rsidP="00F82FB8">
            <w:pPr>
              <w:spacing w:before="100" w:beforeAutospacing="1" w:after="100" w:afterAutospacing="1"/>
              <w:jc w:val="center"/>
            </w:pPr>
            <w:r w:rsidRPr="00EF6F02">
              <w:t>90</w:t>
            </w:r>
          </w:p>
        </w:tc>
        <w:tc>
          <w:tcPr>
            <w:tcW w:w="4678" w:type="dxa"/>
            <w:vAlign w:val="center"/>
          </w:tcPr>
          <w:p w14:paraId="37EBC956" w14:textId="77777777" w:rsidR="00F82FB8" w:rsidRPr="00EF6F02" w:rsidRDefault="00F82FB8" w:rsidP="00F82FB8">
            <w:pPr>
              <w:spacing w:before="100" w:beforeAutospacing="1" w:after="100" w:afterAutospacing="1"/>
            </w:pPr>
            <w:r w:rsidRPr="00EF6F02">
              <w:rPr>
                <w:rFonts w:eastAsiaTheme="minorEastAsia"/>
              </w:rPr>
              <w:t>Demais % de honorário</w:t>
            </w:r>
          </w:p>
        </w:tc>
      </w:tr>
    </w:tbl>
    <w:p w14:paraId="350F330E" w14:textId="77777777" w:rsidR="00F82FB8" w:rsidRPr="00AF180D" w:rsidRDefault="00F82FB8" w:rsidP="00F82FB8">
      <w:pPr>
        <w:pStyle w:val="PargrafodaLista"/>
        <w:adjustRightInd w:val="0"/>
        <w:spacing w:after="160" w:line="360" w:lineRule="auto"/>
        <w:ind w:left="851"/>
        <w:contextualSpacing/>
        <w:rPr>
          <w:rFonts w:ascii="Arial" w:hAnsi="Arial"/>
          <w:b/>
          <w:bCs/>
        </w:rPr>
      </w:pPr>
    </w:p>
    <w:p w14:paraId="23267AFA"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lastRenderedPageBreak/>
        <w:t>Caso mais de 1 (uma) licitante obtenha o menor preço na soma da NPP - Nota da Proposta de Preço, estas receberão a mesma pontuação e assim sucessivamente.</w:t>
      </w:r>
    </w:p>
    <w:p w14:paraId="164888F6" w14:textId="77777777" w:rsidR="00F82FB8" w:rsidRPr="00A307E2"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A307E2">
        <w:rPr>
          <w:rFonts w:ascii="Arial" w:hAnsi="Arial"/>
        </w:rPr>
        <w:t>Serão desclassificadas as propostas apresentadas com valor inferior a 5% (cinco) por cento e superior a 10% (dez) por cento para os itens 13.1.2, 13.1.5 e 13.1.6.</w:t>
      </w:r>
    </w:p>
    <w:p w14:paraId="77BB0B6C" w14:textId="77777777" w:rsidR="00F82FB8" w:rsidRPr="00287996" w:rsidRDefault="00F82FB8" w:rsidP="007E376B">
      <w:pPr>
        <w:pStyle w:val="PargrafodaLista"/>
        <w:widowControl/>
        <w:numPr>
          <w:ilvl w:val="1"/>
          <w:numId w:val="18"/>
        </w:numPr>
        <w:adjustRightInd w:val="0"/>
        <w:spacing w:after="160" w:line="360" w:lineRule="auto"/>
        <w:ind w:firstLine="59"/>
        <w:contextualSpacing/>
        <w:rPr>
          <w:rFonts w:ascii="Arial" w:hAnsi="Arial"/>
          <w:b/>
          <w:bCs/>
        </w:rPr>
      </w:pPr>
      <w:r w:rsidRPr="00287996">
        <w:rPr>
          <w:rFonts w:ascii="Arial" w:hAnsi="Arial"/>
          <w:b/>
          <w:u w:val="single"/>
        </w:rPr>
        <w:t xml:space="preserve">DA CLASSIFICAÇÃO DAS LICITANTES: </w:t>
      </w:r>
    </w:p>
    <w:p w14:paraId="5DB22811" w14:textId="77777777"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O cálculo da Pontuação Final (PF) das licitantes será de acordo com a média ponderada da Nota da Proposta Técnica (NPT) e da Nota da Proposta de Preços (NPP), sendo obtida através da fórmula abaixo:</w:t>
      </w:r>
    </w:p>
    <w:p w14:paraId="16B7FB81" w14:textId="77777777" w:rsidR="00F82FB8" w:rsidRPr="00FD4F45" w:rsidRDefault="00F82FB8" w:rsidP="00F82FB8">
      <w:pPr>
        <w:pStyle w:val="PargrafodaLista"/>
        <w:spacing w:line="360" w:lineRule="auto"/>
        <w:ind w:left="1276"/>
        <w:rPr>
          <w:rFonts w:ascii="Arial" w:hAnsi="Arial"/>
          <w:b/>
          <w:lang w:val="en-US"/>
        </w:rPr>
      </w:pPr>
      <w:r w:rsidRPr="00FD4F45">
        <w:rPr>
          <w:rFonts w:ascii="Arial" w:hAnsi="Arial"/>
          <w:b/>
          <w:lang w:val="en-US"/>
        </w:rPr>
        <w:t>PF = (NPT X 0,70) + (NPP X 0,30)</w:t>
      </w:r>
    </w:p>
    <w:p w14:paraId="2B3849D9" w14:textId="77777777" w:rsidR="00F82FB8" w:rsidRPr="00287996" w:rsidRDefault="00F82FB8" w:rsidP="00F82FB8">
      <w:pPr>
        <w:pStyle w:val="PargrafodaLista"/>
        <w:spacing w:line="360" w:lineRule="auto"/>
        <w:ind w:left="1276"/>
        <w:rPr>
          <w:rFonts w:ascii="Arial" w:hAnsi="Arial"/>
        </w:rPr>
      </w:pPr>
      <w:r w:rsidRPr="00287996">
        <w:rPr>
          <w:rFonts w:ascii="Arial" w:hAnsi="Arial"/>
        </w:rPr>
        <w:t>PF = Pontuação final</w:t>
      </w:r>
    </w:p>
    <w:p w14:paraId="2975D656" w14:textId="77777777" w:rsidR="00F82FB8" w:rsidRPr="00287996" w:rsidRDefault="00F82FB8" w:rsidP="00F82FB8">
      <w:pPr>
        <w:pStyle w:val="PargrafodaLista"/>
        <w:spacing w:line="360" w:lineRule="auto"/>
        <w:ind w:left="1276"/>
        <w:rPr>
          <w:rFonts w:ascii="Arial" w:hAnsi="Arial"/>
        </w:rPr>
      </w:pPr>
      <w:r w:rsidRPr="00287996">
        <w:rPr>
          <w:rFonts w:ascii="Arial" w:hAnsi="Arial"/>
        </w:rPr>
        <w:t>NPT = Pontuação relativa à proposta técnica</w:t>
      </w:r>
    </w:p>
    <w:p w14:paraId="28AC662E" w14:textId="77777777" w:rsidR="00F82FB8" w:rsidRPr="00287996" w:rsidRDefault="00F82FB8" w:rsidP="00F82FB8">
      <w:pPr>
        <w:pStyle w:val="PargrafodaLista"/>
        <w:spacing w:line="360" w:lineRule="auto"/>
        <w:ind w:left="1276"/>
        <w:rPr>
          <w:rFonts w:ascii="Arial" w:hAnsi="Arial"/>
        </w:rPr>
      </w:pPr>
      <w:r w:rsidRPr="00287996">
        <w:rPr>
          <w:rFonts w:ascii="Arial" w:hAnsi="Arial"/>
        </w:rPr>
        <w:t>NPP = Pontuação relativa à proposta de preço</w:t>
      </w:r>
    </w:p>
    <w:p w14:paraId="78D8AA61" w14:textId="77777777" w:rsidR="00F82FB8" w:rsidRPr="00287996" w:rsidRDefault="00F82FB8" w:rsidP="00F82FB8">
      <w:pPr>
        <w:pStyle w:val="PargrafodaLista"/>
        <w:adjustRightInd w:val="0"/>
        <w:spacing w:after="160" w:line="360" w:lineRule="auto"/>
        <w:ind w:left="1224"/>
        <w:contextualSpacing/>
        <w:rPr>
          <w:rFonts w:ascii="Arial" w:hAnsi="Arial"/>
          <w:b/>
          <w:bCs/>
        </w:rPr>
      </w:pPr>
    </w:p>
    <w:p w14:paraId="2B0D49DE" w14:textId="2352C953"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 xml:space="preserve">A </w:t>
      </w:r>
      <w:r w:rsidR="007133F3">
        <w:rPr>
          <w:rFonts w:ascii="Arial" w:hAnsi="Arial"/>
        </w:rPr>
        <w:t>Comissão de Contratação</w:t>
      </w:r>
      <w:r w:rsidRPr="00287996">
        <w:rPr>
          <w:rFonts w:ascii="Arial" w:hAnsi="Arial"/>
        </w:rPr>
        <w:t xml:space="preserve"> elaborará a ordem de classificação das agências com a devida divulgação do resultado.</w:t>
      </w:r>
    </w:p>
    <w:p w14:paraId="37D7A297" w14:textId="77777777"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Será vencedora desta concorrência a licitante que tiver obtido a maior Pontuação Final (PF).</w:t>
      </w:r>
    </w:p>
    <w:p w14:paraId="668545A2" w14:textId="77777777"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Havendo empate, o desempate se dará através da atribuição da maior nota aos quesitos da proposta técnica, na seguinte ordem:</w:t>
      </w:r>
    </w:p>
    <w:p w14:paraId="21CD3C55" w14:textId="77777777" w:rsidR="00F82FB8" w:rsidRPr="00287996" w:rsidRDefault="00F82FB8" w:rsidP="00F82FB8">
      <w:pPr>
        <w:pStyle w:val="PargrafodaLista"/>
        <w:spacing w:line="360" w:lineRule="auto"/>
        <w:ind w:left="1276"/>
        <w:rPr>
          <w:rFonts w:ascii="Arial" w:hAnsi="Arial"/>
        </w:rPr>
      </w:pPr>
      <w:r w:rsidRPr="00287996">
        <w:rPr>
          <w:rFonts w:ascii="Arial" w:hAnsi="Arial"/>
        </w:rPr>
        <w:t>a) Estratégia de Comunicação Publicitária;</w:t>
      </w:r>
    </w:p>
    <w:p w14:paraId="5990529B" w14:textId="77777777" w:rsidR="00F82FB8" w:rsidRPr="00287996" w:rsidRDefault="00F82FB8" w:rsidP="00F82FB8">
      <w:pPr>
        <w:pStyle w:val="PargrafodaLista"/>
        <w:spacing w:line="360" w:lineRule="auto"/>
        <w:ind w:left="1276"/>
        <w:rPr>
          <w:rFonts w:ascii="Arial" w:hAnsi="Arial"/>
        </w:rPr>
      </w:pPr>
      <w:r w:rsidRPr="00287996">
        <w:rPr>
          <w:rFonts w:ascii="Arial" w:hAnsi="Arial"/>
        </w:rPr>
        <w:t>b) Ideia criativa;</w:t>
      </w:r>
    </w:p>
    <w:p w14:paraId="10BDFA53" w14:textId="77777777" w:rsidR="00F82FB8" w:rsidRPr="00287996" w:rsidRDefault="00F82FB8" w:rsidP="00F82FB8">
      <w:pPr>
        <w:pStyle w:val="PargrafodaLista"/>
        <w:spacing w:line="360" w:lineRule="auto"/>
        <w:ind w:left="1276"/>
        <w:rPr>
          <w:rFonts w:ascii="Arial" w:hAnsi="Arial"/>
        </w:rPr>
      </w:pPr>
      <w:r w:rsidRPr="00287996">
        <w:rPr>
          <w:rFonts w:ascii="Arial" w:hAnsi="Arial"/>
        </w:rPr>
        <w:t>c) Raciocínio Básico e</w:t>
      </w:r>
    </w:p>
    <w:p w14:paraId="6338F8D9" w14:textId="77777777" w:rsidR="00F82FB8" w:rsidRDefault="00F82FB8" w:rsidP="00F82FB8">
      <w:pPr>
        <w:pStyle w:val="PargrafodaLista"/>
        <w:spacing w:line="360" w:lineRule="auto"/>
        <w:ind w:left="1276"/>
        <w:rPr>
          <w:rFonts w:ascii="Arial" w:hAnsi="Arial"/>
        </w:rPr>
      </w:pPr>
      <w:r w:rsidRPr="00287996">
        <w:rPr>
          <w:rFonts w:ascii="Arial" w:hAnsi="Arial"/>
        </w:rPr>
        <w:t>d) Estratégia de Mídia e Não Mídia.</w:t>
      </w:r>
    </w:p>
    <w:p w14:paraId="1BAF8D9A" w14:textId="005074FE"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 xml:space="preserve">Persistindo ainda assim o empate, a decisão será feita por sorteio público, em modalidade e data a serem definidas pela </w:t>
      </w:r>
      <w:r w:rsidR="007133F3">
        <w:rPr>
          <w:rFonts w:ascii="Arial" w:hAnsi="Arial"/>
        </w:rPr>
        <w:t>Comissão de Contratação</w:t>
      </w:r>
      <w:r w:rsidRPr="00287996">
        <w:rPr>
          <w:rFonts w:ascii="Arial" w:hAnsi="Arial"/>
        </w:rPr>
        <w:t>.</w:t>
      </w:r>
    </w:p>
    <w:p w14:paraId="38D80E95" w14:textId="7888A65B" w:rsidR="00F82FB8" w:rsidRPr="00287996"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287996">
        <w:rPr>
          <w:rFonts w:ascii="Arial" w:hAnsi="Arial"/>
        </w:rPr>
        <w:t xml:space="preserve">Cabe recurso contra o resultado do julgamento das Propostas de Preços, no prazo de </w:t>
      </w:r>
      <w:r w:rsidR="00F87D90">
        <w:rPr>
          <w:rFonts w:ascii="Arial" w:hAnsi="Arial"/>
        </w:rPr>
        <w:t>3</w:t>
      </w:r>
      <w:r w:rsidRPr="00287996">
        <w:rPr>
          <w:rFonts w:ascii="Arial" w:hAnsi="Arial"/>
        </w:rPr>
        <w:t xml:space="preserve"> (</w:t>
      </w:r>
      <w:r w:rsidR="00F87D90">
        <w:rPr>
          <w:rFonts w:ascii="Arial" w:hAnsi="Arial"/>
        </w:rPr>
        <w:t>três</w:t>
      </w:r>
      <w:r w:rsidRPr="00287996">
        <w:rPr>
          <w:rFonts w:ascii="Arial" w:hAnsi="Arial"/>
        </w:rPr>
        <w:t>) dias úteis contados da data de sua publicação ou da lavratura da ata, quando presente todas as licitantes.</w:t>
      </w:r>
    </w:p>
    <w:p w14:paraId="53B44876" w14:textId="77777777" w:rsidR="00F82FB8" w:rsidRPr="0028799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287996">
        <w:rPr>
          <w:rFonts w:ascii="Arial" w:hAnsi="Arial"/>
        </w:rPr>
        <w:t>O recurso que cause alteração da classificação enseja a republicação do resultado e reabre o prazo recursal.</w:t>
      </w:r>
    </w:p>
    <w:p w14:paraId="464CCB02" w14:textId="77777777" w:rsidR="00F82FB8" w:rsidRPr="00287996"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287996">
        <w:rPr>
          <w:rFonts w:ascii="Arial" w:hAnsi="Arial"/>
        </w:rPr>
        <w:t>Admite-se novo recurso apenas se fundamentado em novas razões ou novos argumentos agregados ao resultado em razão do julgamento do recurso anterior.</w:t>
      </w:r>
    </w:p>
    <w:p w14:paraId="0B14D409" w14:textId="349556DC" w:rsidR="00F82FB8" w:rsidRPr="00287996"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287996">
        <w:rPr>
          <w:rFonts w:ascii="Arial" w:hAnsi="Arial"/>
        </w:rPr>
        <w:t xml:space="preserve">Não provido eventual recurso interposto ou não havendo recurso contra o resultado do julgamento final das propostas, a </w:t>
      </w:r>
      <w:r w:rsidR="007133F3">
        <w:rPr>
          <w:rFonts w:ascii="Arial" w:hAnsi="Arial"/>
        </w:rPr>
        <w:t>Comissão de Contratação</w:t>
      </w:r>
      <w:r w:rsidRPr="00287996">
        <w:rPr>
          <w:rFonts w:ascii="Arial" w:hAnsi="Arial"/>
        </w:rPr>
        <w:t xml:space="preserve"> convocará sessão pública, com antecedência mínima de dois dias úteis, destinada à apresentação do Invólucro nº 05 – Documentos de Habilitação pelas LICITANTES classificadas no julgamento final das propostas, </w:t>
      </w:r>
      <w:r w:rsidRPr="00287996">
        <w:rPr>
          <w:rFonts w:ascii="Arial" w:hAnsi="Arial"/>
        </w:rPr>
        <w:lastRenderedPageBreak/>
        <w:t>para análise da sua conformidade com as condições estabelecidas na legislação em vigor e nesse Termo de Referência.</w:t>
      </w:r>
    </w:p>
    <w:p w14:paraId="39171B9C" w14:textId="77777777" w:rsidR="00F82FB8" w:rsidRPr="00035BC6" w:rsidRDefault="00F82FB8" w:rsidP="007E376B">
      <w:pPr>
        <w:pStyle w:val="PargrafodaLista"/>
        <w:widowControl/>
        <w:numPr>
          <w:ilvl w:val="1"/>
          <w:numId w:val="18"/>
        </w:numPr>
        <w:adjustRightInd w:val="0"/>
        <w:spacing w:after="160" w:line="360" w:lineRule="auto"/>
        <w:ind w:left="426" w:firstLine="0"/>
        <w:contextualSpacing/>
        <w:rPr>
          <w:rFonts w:ascii="Arial" w:hAnsi="Arial"/>
          <w:b/>
          <w:bCs/>
        </w:rPr>
      </w:pPr>
      <w:r w:rsidRPr="00035BC6">
        <w:rPr>
          <w:rFonts w:ascii="Arial" w:hAnsi="Arial"/>
          <w:b/>
          <w:bCs/>
        </w:rPr>
        <w:t>Quarta Sessão:</w:t>
      </w:r>
    </w:p>
    <w:p w14:paraId="468B0E4E" w14:textId="77C2297B" w:rsidR="00F82FB8" w:rsidRPr="00035BC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035BC6">
        <w:rPr>
          <w:rFonts w:ascii="Arial" w:hAnsi="Arial"/>
        </w:rPr>
        <w:t xml:space="preserve">Encerrado o prazo para a interposição de recurso em face do resultado final do julgamento das propostas, as licitantes classificadas serão convocadas pela </w:t>
      </w:r>
      <w:r w:rsidR="007133F3">
        <w:rPr>
          <w:rFonts w:ascii="Arial" w:hAnsi="Arial"/>
        </w:rPr>
        <w:t>Comissão de Contratação</w:t>
      </w:r>
      <w:r w:rsidRPr="00035BC6">
        <w:rPr>
          <w:rFonts w:ascii="Arial" w:hAnsi="Arial"/>
        </w:rPr>
        <w:t xml:space="preserve"> para apresentação dos documentos de habilitação.</w:t>
      </w:r>
    </w:p>
    <w:p w14:paraId="5FB0AFFC" w14:textId="2F4A2E1B" w:rsidR="00F82FB8" w:rsidRPr="00035BC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035BC6">
        <w:rPr>
          <w:rFonts w:ascii="Arial" w:hAnsi="Arial"/>
        </w:rPr>
        <w:t xml:space="preserve">Os documentos de habilitação de cada Licitante serão entregues à </w:t>
      </w:r>
      <w:r w:rsidR="007133F3">
        <w:rPr>
          <w:rFonts w:ascii="Arial" w:hAnsi="Arial"/>
        </w:rPr>
        <w:t>Comissão de Contratação</w:t>
      </w:r>
      <w:r w:rsidRPr="00035BC6">
        <w:rPr>
          <w:rFonts w:ascii="Arial" w:hAnsi="Arial"/>
        </w:rPr>
        <w:t xml:space="preserve"> no Invólucro nº 05, em data, hora e local estabelecidos pela </w:t>
      </w:r>
      <w:r w:rsidR="007133F3">
        <w:rPr>
          <w:rFonts w:ascii="Arial" w:hAnsi="Arial"/>
        </w:rPr>
        <w:t>Comissão de Contratação</w:t>
      </w:r>
      <w:r w:rsidRPr="00035BC6">
        <w:rPr>
          <w:rFonts w:ascii="Arial" w:hAnsi="Arial"/>
        </w:rPr>
        <w:t>.</w:t>
      </w:r>
    </w:p>
    <w:p w14:paraId="185C34BC" w14:textId="77777777" w:rsidR="00F82FB8" w:rsidRPr="00035BC6" w:rsidRDefault="00F82FB8" w:rsidP="007E376B">
      <w:pPr>
        <w:pStyle w:val="PargrafodaLista"/>
        <w:widowControl/>
        <w:numPr>
          <w:ilvl w:val="2"/>
          <w:numId w:val="18"/>
        </w:numPr>
        <w:adjustRightInd w:val="0"/>
        <w:spacing w:after="160" w:line="360" w:lineRule="auto"/>
        <w:ind w:left="851" w:firstLine="0"/>
        <w:contextualSpacing/>
        <w:rPr>
          <w:rFonts w:ascii="Arial" w:hAnsi="Arial"/>
          <w:b/>
          <w:bCs/>
        </w:rPr>
      </w:pPr>
      <w:r w:rsidRPr="00035BC6">
        <w:rPr>
          <w:rFonts w:ascii="Arial" w:hAnsi="Arial"/>
        </w:rPr>
        <w:t>O Invólucro nº 5 deverá estar devidamente lacrado e rubricado no fecho, com a seguinte identificação:</w:t>
      </w:r>
    </w:p>
    <w:p w14:paraId="245FD023" w14:textId="77777777" w:rsidR="00F82FB8" w:rsidRPr="00035BC6" w:rsidRDefault="00F82FB8" w:rsidP="00F82FB8">
      <w:pPr>
        <w:pStyle w:val="PargrafodaLista"/>
        <w:spacing w:line="360" w:lineRule="auto"/>
        <w:ind w:left="360"/>
        <w:rPr>
          <w:rFonts w:ascii="Arial" w:hAnsi="Arial"/>
        </w:rPr>
      </w:pPr>
    </w:p>
    <w:p w14:paraId="0AC09F44" w14:textId="77777777" w:rsidR="00F82FB8" w:rsidRPr="00035BC6" w:rsidRDefault="00F82FB8" w:rsidP="00F82FB8">
      <w:pPr>
        <w:pStyle w:val="PargrafodaLista"/>
        <w:spacing w:line="360" w:lineRule="auto"/>
        <w:ind w:left="1276"/>
        <w:rPr>
          <w:rFonts w:ascii="Arial" w:hAnsi="Arial"/>
        </w:rPr>
      </w:pPr>
      <w:r w:rsidRPr="00035BC6">
        <w:rPr>
          <w:rFonts w:ascii="Arial" w:hAnsi="Arial"/>
        </w:rPr>
        <w:t xml:space="preserve">PREFEITURA MUNICIPAL DE CABO FRIO </w:t>
      </w:r>
    </w:p>
    <w:p w14:paraId="1AAAB14C" w14:textId="77777777" w:rsidR="00F82FB8" w:rsidRPr="00035BC6" w:rsidRDefault="00F82FB8" w:rsidP="00F82FB8">
      <w:pPr>
        <w:pStyle w:val="PargrafodaLista"/>
        <w:spacing w:line="360" w:lineRule="auto"/>
        <w:ind w:left="1276"/>
        <w:rPr>
          <w:rFonts w:ascii="Arial" w:hAnsi="Arial"/>
        </w:rPr>
      </w:pPr>
      <w:r w:rsidRPr="00035BC6">
        <w:rPr>
          <w:rFonts w:ascii="Arial" w:hAnsi="Arial"/>
        </w:rPr>
        <w:t xml:space="preserve">CONCORRÊNCIA PÚBLICA </w:t>
      </w:r>
    </w:p>
    <w:p w14:paraId="21606FED" w14:textId="77777777" w:rsidR="00F82FB8" w:rsidRPr="00035BC6" w:rsidRDefault="00F82FB8" w:rsidP="00F82FB8">
      <w:pPr>
        <w:pStyle w:val="PargrafodaLista"/>
        <w:spacing w:line="360" w:lineRule="auto"/>
        <w:ind w:left="1276"/>
        <w:rPr>
          <w:rFonts w:ascii="Arial" w:hAnsi="Arial"/>
        </w:rPr>
      </w:pPr>
      <w:r w:rsidRPr="00035BC6">
        <w:rPr>
          <w:rFonts w:ascii="Arial" w:hAnsi="Arial"/>
        </w:rPr>
        <w:t xml:space="preserve">INVÓLUCRO Nº 5 – DOCUMENTOS DE HABILITAÇÃO </w:t>
      </w:r>
    </w:p>
    <w:p w14:paraId="0BB29D3C" w14:textId="77777777" w:rsidR="00F82FB8" w:rsidRPr="00035BC6" w:rsidRDefault="00F82FB8" w:rsidP="00F82FB8">
      <w:pPr>
        <w:pStyle w:val="PargrafodaLista"/>
        <w:spacing w:line="360" w:lineRule="auto"/>
        <w:ind w:left="1276"/>
        <w:rPr>
          <w:rFonts w:ascii="Arial" w:hAnsi="Arial"/>
        </w:rPr>
      </w:pPr>
      <w:r w:rsidRPr="00035BC6">
        <w:rPr>
          <w:rFonts w:ascii="Arial" w:hAnsi="Arial"/>
        </w:rPr>
        <w:t xml:space="preserve">RAZÃO SOCIAL, CNPJ, ENDEREÇO, TELEFONE, EMAIL E FAX DA LICITANTE </w:t>
      </w:r>
    </w:p>
    <w:p w14:paraId="5E46BADF" w14:textId="77777777" w:rsidR="00F82FB8" w:rsidRPr="00035BC6" w:rsidRDefault="00F82FB8" w:rsidP="00F82FB8">
      <w:pPr>
        <w:pStyle w:val="PargrafodaLista"/>
        <w:spacing w:line="360" w:lineRule="auto"/>
        <w:ind w:left="1276"/>
        <w:rPr>
          <w:rFonts w:ascii="Arial" w:hAnsi="Arial"/>
        </w:rPr>
      </w:pPr>
    </w:p>
    <w:p w14:paraId="5A7BE011" w14:textId="77777777"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Numeração de Folhas e Documentos:</w:t>
      </w:r>
    </w:p>
    <w:p w14:paraId="5D4FCAF5" w14:textId="77777777" w:rsidR="00F82FB8" w:rsidRPr="00035BC6" w:rsidRDefault="00F82FB8" w:rsidP="00F82FB8">
      <w:pPr>
        <w:pStyle w:val="PargrafodaLista"/>
        <w:tabs>
          <w:tab w:val="left" w:pos="851"/>
        </w:tabs>
        <w:spacing w:line="360" w:lineRule="auto"/>
        <w:ind w:left="2127"/>
        <w:rPr>
          <w:rFonts w:ascii="Arial" w:hAnsi="Arial"/>
        </w:rPr>
      </w:pPr>
      <w:r w:rsidRPr="00035BC6">
        <w:rPr>
          <w:rFonts w:ascii="Arial" w:hAnsi="Arial"/>
        </w:rPr>
        <w:t xml:space="preserve">a) Todas as folhas da documentação de habilitação - inclusive as folhas índices e de separação - deverão ser rubricadas pelo representante legal da licitante. </w:t>
      </w:r>
    </w:p>
    <w:p w14:paraId="592A1097" w14:textId="77777777" w:rsidR="00F82FB8" w:rsidRPr="00035BC6" w:rsidRDefault="00F82FB8" w:rsidP="00F82FB8">
      <w:pPr>
        <w:pStyle w:val="PargrafodaLista"/>
        <w:tabs>
          <w:tab w:val="left" w:pos="851"/>
        </w:tabs>
        <w:spacing w:line="360" w:lineRule="auto"/>
        <w:ind w:left="2127"/>
        <w:rPr>
          <w:rFonts w:ascii="Arial" w:hAnsi="Arial"/>
        </w:rPr>
      </w:pPr>
    </w:p>
    <w:p w14:paraId="3DCB46CC" w14:textId="77777777" w:rsidR="00F82FB8" w:rsidRDefault="00F82FB8" w:rsidP="00F82FB8">
      <w:pPr>
        <w:pStyle w:val="PargrafodaLista"/>
        <w:tabs>
          <w:tab w:val="left" w:pos="851"/>
        </w:tabs>
        <w:spacing w:line="360" w:lineRule="auto"/>
        <w:ind w:left="2127"/>
        <w:rPr>
          <w:rFonts w:ascii="Arial" w:hAnsi="Arial"/>
        </w:rPr>
      </w:pPr>
      <w:r w:rsidRPr="00035BC6">
        <w:rPr>
          <w:rFonts w:ascii="Arial" w:hAnsi="Arial"/>
        </w:rPr>
        <w:t xml:space="preserve">b) No início da documentação deverá ser apresentado um índice, contendo todos os documentos de habilitação e a(s) página(s) em que se encontra(m). </w:t>
      </w:r>
    </w:p>
    <w:p w14:paraId="3A67E710" w14:textId="2684231F"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 xml:space="preserve">A </w:t>
      </w:r>
      <w:r w:rsidR="007133F3">
        <w:rPr>
          <w:rFonts w:ascii="Arial" w:hAnsi="Arial"/>
        </w:rPr>
        <w:t>Comissão de Contratação</w:t>
      </w:r>
      <w:r w:rsidRPr="00035BC6">
        <w:rPr>
          <w:rFonts w:ascii="Arial" w:hAnsi="Arial"/>
        </w:rPr>
        <w:t xml:space="preserve"> solicita que as licitantes apresentem toda a documentação de habilitação com as folhas numeradas ressaltando que eventual falta de numeração, não será motivo de inabilitação.</w:t>
      </w:r>
    </w:p>
    <w:p w14:paraId="3F181A51" w14:textId="6E1C404F"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 xml:space="preserve">Será obrigação da licitante comunicar imediatamente à </w:t>
      </w:r>
      <w:r w:rsidR="007133F3">
        <w:rPr>
          <w:rFonts w:ascii="Arial" w:hAnsi="Arial"/>
        </w:rPr>
        <w:t>Comissão de Contratação</w:t>
      </w:r>
      <w:r w:rsidRPr="00035BC6">
        <w:rPr>
          <w:rFonts w:ascii="Arial" w:hAnsi="Arial"/>
        </w:rPr>
        <w:t>, mudanças de endereço, telefone, fax, razão social.</w:t>
      </w:r>
    </w:p>
    <w:p w14:paraId="1AB67689" w14:textId="77777777"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Os Documentos de Habilitação deverão ter todas as suas páginas rubricadas por representante legal da licitante e ser apresentados:</w:t>
      </w:r>
    </w:p>
    <w:p w14:paraId="64EE28D4" w14:textId="77777777" w:rsidR="00F82FB8" w:rsidRPr="00035BC6" w:rsidRDefault="00F82FB8" w:rsidP="00F82FB8">
      <w:pPr>
        <w:pStyle w:val="PargrafodaLista"/>
        <w:spacing w:line="360" w:lineRule="auto"/>
        <w:ind w:left="1701"/>
        <w:rPr>
          <w:rFonts w:ascii="Arial" w:hAnsi="Arial"/>
        </w:rPr>
      </w:pPr>
      <w:r w:rsidRPr="00035BC6">
        <w:rPr>
          <w:rFonts w:ascii="Arial" w:hAnsi="Arial"/>
        </w:rPr>
        <w:t>I - em via original; ou</w:t>
      </w:r>
    </w:p>
    <w:p w14:paraId="1FA13CA9" w14:textId="77777777" w:rsidR="00F82FB8" w:rsidRPr="00035BC6" w:rsidRDefault="00F82FB8" w:rsidP="00F82FB8">
      <w:pPr>
        <w:pStyle w:val="PargrafodaLista"/>
        <w:spacing w:line="360" w:lineRule="auto"/>
        <w:ind w:left="1701"/>
        <w:rPr>
          <w:rFonts w:ascii="Arial" w:hAnsi="Arial"/>
        </w:rPr>
      </w:pPr>
      <w:r w:rsidRPr="00035BC6">
        <w:rPr>
          <w:rFonts w:ascii="Arial" w:hAnsi="Arial"/>
        </w:rPr>
        <w:t xml:space="preserve">II - sob a forma de certificado emitido por sistema oficial de registro cadastral unificado; </w:t>
      </w:r>
    </w:p>
    <w:p w14:paraId="07A0EB9A" w14:textId="77777777"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Os Documentos de Habilitação deverão ser acondicionados em caderno específico, com suas páginas numeradas sequencialmente, na ordem em que figuram no Edital.</w:t>
      </w:r>
    </w:p>
    <w:p w14:paraId="437B1C02" w14:textId="31A3F676" w:rsidR="00F82FB8" w:rsidRPr="00035BC6"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lastRenderedPageBreak/>
        <w:t xml:space="preserve">Só serão aceitas cópias legíveis, que ofereçam condições de análise por parte da </w:t>
      </w:r>
      <w:r w:rsidR="007133F3">
        <w:rPr>
          <w:rFonts w:ascii="Arial" w:hAnsi="Arial"/>
        </w:rPr>
        <w:t>Comissão de Contratação</w:t>
      </w:r>
      <w:r w:rsidRPr="00035BC6">
        <w:rPr>
          <w:rFonts w:ascii="Arial" w:hAnsi="Arial"/>
        </w:rPr>
        <w:t>.</w:t>
      </w:r>
    </w:p>
    <w:p w14:paraId="64EE40E1" w14:textId="77777777" w:rsidR="00F82FB8" w:rsidRPr="004D1605" w:rsidRDefault="00F82FB8" w:rsidP="007E376B">
      <w:pPr>
        <w:pStyle w:val="PargrafodaLista"/>
        <w:widowControl/>
        <w:numPr>
          <w:ilvl w:val="3"/>
          <w:numId w:val="18"/>
        </w:numPr>
        <w:adjustRightInd w:val="0"/>
        <w:spacing w:after="160" w:line="360" w:lineRule="auto"/>
        <w:ind w:left="1276" w:firstLine="0"/>
        <w:contextualSpacing/>
        <w:rPr>
          <w:rFonts w:ascii="Arial" w:hAnsi="Arial"/>
          <w:b/>
          <w:bCs/>
        </w:rPr>
      </w:pPr>
      <w:r w:rsidRPr="00035BC6">
        <w:rPr>
          <w:rFonts w:ascii="Arial" w:hAnsi="Arial"/>
        </w:rPr>
        <w:t>Para se habilitar, a licitante deverá apresentar a documentação, na forma prevista neste instrumento.</w:t>
      </w:r>
    </w:p>
    <w:p w14:paraId="233BF4DF" w14:textId="77777777" w:rsidR="00F82FB8" w:rsidRPr="00BE6BFF" w:rsidRDefault="00F82FB8" w:rsidP="00F82FB8">
      <w:pPr>
        <w:pStyle w:val="PargrafodaLista"/>
        <w:adjustRightInd w:val="0"/>
        <w:spacing w:after="160" w:line="360" w:lineRule="auto"/>
        <w:ind w:left="426"/>
        <w:contextualSpacing/>
        <w:rPr>
          <w:rFonts w:ascii="Arial" w:hAnsi="Arial"/>
          <w:b/>
          <w:bCs/>
        </w:rPr>
      </w:pPr>
      <w:bookmarkStart w:id="15" w:name="_Hlk192165801"/>
    </w:p>
    <w:p w14:paraId="4E2DCF86" w14:textId="77777777" w:rsidR="00F82FB8" w:rsidRPr="00C10F51" w:rsidRDefault="00F82FB8" w:rsidP="007E376B">
      <w:pPr>
        <w:pStyle w:val="PargrafodaLista"/>
        <w:widowControl/>
        <w:numPr>
          <w:ilvl w:val="0"/>
          <w:numId w:val="18"/>
        </w:numPr>
        <w:adjustRightInd w:val="0"/>
        <w:spacing w:after="160" w:line="360" w:lineRule="auto"/>
        <w:ind w:hanging="76"/>
        <w:contextualSpacing/>
        <w:rPr>
          <w:rFonts w:ascii="Arial" w:hAnsi="Arial"/>
          <w:b/>
          <w:bCs/>
        </w:rPr>
      </w:pPr>
      <w:r w:rsidRPr="00BE6BFF">
        <w:rPr>
          <w:rFonts w:ascii="Arial" w:hAnsi="Arial"/>
          <w:b/>
          <w:bCs/>
        </w:rPr>
        <w:t>DO PAGAMENTO:</w:t>
      </w:r>
    </w:p>
    <w:p w14:paraId="4E7F3094" w14:textId="77777777" w:rsidR="00F82FB8" w:rsidRPr="00C10F51" w:rsidRDefault="00F82FB8" w:rsidP="007E376B">
      <w:pPr>
        <w:pStyle w:val="PargrafodaLista"/>
        <w:widowControl/>
        <w:numPr>
          <w:ilvl w:val="1"/>
          <w:numId w:val="18"/>
        </w:numPr>
        <w:adjustRightInd w:val="0"/>
        <w:spacing w:after="160" w:line="360" w:lineRule="auto"/>
        <w:ind w:hanging="366"/>
        <w:contextualSpacing/>
        <w:rPr>
          <w:rFonts w:ascii="Arial" w:hAnsi="Arial"/>
        </w:rPr>
      </w:pPr>
      <w:bookmarkStart w:id="16" w:name="_Hlk192165916"/>
      <w:r w:rsidRPr="00C10F51">
        <w:rPr>
          <w:rFonts w:ascii="Arial" w:hAnsi="Arial"/>
          <w:b/>
          <w:bCs/>
        </w:rPr>
        <w:t>Forma de Pagamento</w:t>
      </w:r>
      <w:r w:rsidRPr="00C10F51">
        <w:rPr>
          <w:rFonts w:ascii="Arial" w:hAnsi="Arial"/>
        </w:rPr>
        <w:t>:</w:t>
      </w:r>
    </w:p>
    <w:p w14:paraId="007782FF" w14:textId="77777777" w:rsidR="00F82FB8" w:rsidRPr="00C10F51"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Pelos serviços prestados, a </w:t>
      </w:r>
      <w:r w:rsidRPr="00C10F51">
        <w:rPr>
          <w:rFonts w:ascii="Arial" w:hAnsi="Arial"/>
          <w:b/>
        </w:rPr>
        <w:t>CONTRATADA</w:t>
      </w:r>
      <w:r w:rsidRPr="00C10F51">
        <w:rPr>
          <w:rFonts w:ascii="Arial" w:hAnsi="Arial"/>
        </w:rPr>
        <w:t xml:space="preserve"> será remunerada conforme disposto nas cláusulas a seguir.</w:t>
      </w:r>
    </w:p>
    <w:p w14:paraId="03E93354" w14:textId="77777777" w:rsidR="00F82FB8" w:rsidRPr="00C10F51"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 CONTRATADA fará jus a honorários de .........% (.................. por cento) incidentes sobre os preços dos bens e dos serviços especializados prestados por fornecedores, com a intermediação e supervisão da CONTRATADA, referentes à produção e à execução técnica de peça e ou material </w:t>
      </w:r>
      <w:r w:rsidRPr="00C10F51">
        <w:rPr>
          <w:rFonts w:ascii="Arial" w:hAnsi="Arial"/>
          <w:u w:val="single"/>
        </w:rPr>
        <w:t>quando a responsabilidade da Agência limitar-se exclusivamente à contratação ou pagamento do serviço ou suprimento</w:t>
      </w:r>
      <w:r w:rsidRPr="00C10F51">
        <w:rPr>
          <w:rFonts w:ascii="Arial" w:hAnsi="Arial"/>
        </w:rPr>
        <w:t xml:space="preserve"> (referentes ao planejamento e à execução de pesquisas e de outros instrumentos de avaliação e de geração de conhecimento pertinentes à execução do contrato), </w:t>
      </w:r>
      <w:r w:rsidRPr="00C10F51">
        <w:rPr>
          <w:rFonts w:ascii="Arial" w:hAnsi="Arial"/>
          <w:u w:val="single"/>
        </w:rPr>
        <w:t>nos termos do item 3.6.2 das Normas-Padrão da Atividade Publicitária do CENP.</w:t>
      </w:r>
      <w:r w:rsidRPr="00C10F51">
        <w:rPr>
          <w:rFonts w:ascii="Arial" w:hAnsi="Arial"/>
        </w:rPr>
        <w:t xml:space="preserve"> </w:t>
      </w:r>
      <w:r w:rsidRPr="00C10F51">
        <w:rPr>
          <w:rFonts w:ascii="Arial" w:hAnsi="Arial"/>
          <w:b/>
        </w:rPr>
        <w:t>(máximo de 10% e mínimo de 5%)</w:t>
      </w:r>
      <w:r w:rsidRPr="00C10F51">
        <w:rPr>
          <w:rFonts w:ascii="Arial" w:hAnsi="Arial"/>
        </w:rPr>
        <w:t>.</w:t>
      </w:r>
    </w:p>
    <w:p w14:paraId="2462C3F5" w14:textId="77777777" w:rsidR="00F82FB8" w:rsidRPr="00C10F51"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 CONTRATADA fará jus a honorários de 15% (quinze por cento) incidentes sobre os custos de serviços e suprimentos externos referentes a peças publicitárias destinadas a veiculação em qualquer tipo de mídia, geradora de Desconto de Agência, </w:t>
      </w:r>
      <w:r w:rsidRPr="00C10F51">
        <w:rPr>
          <w:rFonts w:ascii="Arial" w:hAnsi="Arial"/>
          <w:u w:val="single"/>
        </w:rPr>
        <w:t>nos termos do item 3.6.1 das Normas-Padrão da Atividade Publicitária do CENP.</w:t>
      </w:r>
    </w:p>
    <w:p w14:paraId="7C0453F1" w14:textId="77777777" w:rsidR="00F82FB8" w:rsidRPr="00C10F51"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Os serviços e os suprimentos externos terão os seus custos orçados junto a, no mínimo, 3 (três) fornecedores especializados, aprovados previamente pelo Prefeitura Municipal de Cabo Frio.</w:t>
      </w:r>
    </w:p>
    <w:p w14:paraId="4D153F78" w14:textId="77777777" w:rsidR="00F82FB8" w:rsidRPr="00C10F51" w:rsidRDefault="00F82FB8" w:rsidP="007E376B">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A CONTRATADA fará jus a honorários de .........% (.................. por cento)</w:t>
      </w:r>
      <w:r w:rsidRPr="00C10F51">
        <w:rPr>
          <w:rFonts w:ascii="Arial" w:hAnsi="Arial"/>
          <w:bCs/>
        </w:rPr>
        <w:t xml:space="preserve">, </w:t>
      </w:r>
      <w:r w:rsidRPr="00C10F51">
        <w:rPr>
          <w:rFonts w:ascii="Arial" w:hAnsi="Arial"/>
        </w:rPr>
        <w:t xml:space="preserve">incidentes sobre os preços dos bens e dos serviços especializados prestados por fornecedores, com a intermediação e supervisão da </w:t>
      </w:r>
      <w:r w:rsidRPr="00C10F51">
        <w:rPr>
          <w:rFonts w:ascii="Arial" w:hAnsi="Arial"/>
          <w:b/>
        </w:rPr>
        <w:t>CONTRATADA</w:t>
      </w:r>
      <w:r w:rsidRPr="00C10F51">
        <w:rPr>
          <w:rFonts w:ascii="Arial" w:hAnsi="Arial"/>
        </w:rPr>
        <w:t>, referentes:</w:t>
      </w:r>
    </w:p>
    <w:p w14:paraId="4330CB04" w14:textId="77777777" w:rsidR="00F82FB8" w:rsidRPr="00C10F51" w:rsidRDefault="00F82FB8" w:rsidP="00F82FB8">
      <w:pPr>
        <w:tabs>
          <w:tab w:val="left" w:pos="1701"/>
        </w:tabs>
        <w:spacing w:line="360" w:lineRule="auto"/>
        <w:ind w:left="2127"/>
        <w:jc w:val="both"/>
        <w:rPr>
          <w:rFonts w:ascii="Arial" w:hAnsi="Arial"/>
        </w:rPr>
      </w:pPr>
      <w:r w:rsidRPr="00C10F51">
        <w:rPr>
          <w:rFonts w:ascii="Arial" w:hAnsi="Arial"/>
          <w:shd w:val="clear" w:color="auto" w:fill="FFFFFF"/>
        </w:rPr>
        <w:t xml:space="preserve">I) à renovação do direito de autor e conexos e aos cachês, na reutilização de peça ou material publicitário, exclusivamente quando sua distribuição/veiculação </w:t>
      </w:r>
      <w:r w:rsidRPr="00C10F51">
        <w:rPr>
          <w:rFonts w:ascii="Arial" w:hAnsi="Arial"/>
          <w:b/>
          <w:u w:val="single"/>
          <w:shd w:val="clear" w:color="auto" w:fill="FFFFFF"/>
        </w:rPr>
        <w:t>NÃO</w:t>
      </w:r>
      <w:r w:rsidRPr="00C10F51">
        <w:rPr>
          <w:rFonts w:ascii="Arial" w:hAnsi="Arial"/>
          <w:shd w:val="clear" w:color="auto" w:fill="FFFFFF"/>
        </w:rPr>
        <w:t xml:space="preserve"> lhe proporcione o desconto de agência concedido pelos veículos de divulgação, nos termos do art. 11 da Lei nº 4.680/1965</w:t>
      </w:r>
      <w:r w:rsidRPr="00C10F51">
        <w:rPr>
          <w:rFonts w:ascii="Arial" w:hAnsi="Arial"/>
        </w:rPr>
        <w:t>;</w:t>
      </w:r>
    </w:p>
    <w:p w14:paraId="2946E3EA" w14:textId="348D38C3" w:rsidR="00F82FB8" w:rsidRPr="00C10F51" w:rsidRDefault="00F82FB8" w:rsidP="00F82FB8">
      <w:pPr>
        <w:adjustRightInd w:val="0"/>
        <w:spacing w:after="160" w:line="360" w:lineRule="auto"/>
        <w:ind w:left="2127"/>
        <w:contextualSpacing/>
        <w:jc w:val="both"/>
        <w:rPr>
          <w:rFonts w:ascii="Arial" w:hAnsi="Arial"/>
          <w:b/>
        </w:rPr>
      </w:pPr>
      <w:r w:rsidRPr="00C10F51">
        <w:rPr>
          <w:rFonts w:ascii="Arial" w:hAnsi="Arial"/>
          <w:bCs/>
        </w:rPr>
        <w:t>II) à reimpressão de peças publicitárias</w:t>
      </w:r>
      <w:r w:rsidRPr="00C10F51">
        <w:rPr>
          <w:rFonts w:ascii="Arial" w:hAnsi="Arial"/>
          <w:b/>
        </w:rPr>
        <w:t>.</w:t>
      </w:r>
    </w:p>
    <w:p w14:paraId="1FA2400E"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2E802DD5"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066B0891"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53346164"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1B891472"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74E20817"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1E5D60C7"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7F568709"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35874ED2"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22E78D28"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281EFA38"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47720325"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7BEF833F" w14:textId="77777777" w:rsidR="00F82FB8" w:rsidRPr="00C10F51" w:rsidRDefault="00F82FB8" w:rsidP="007E376B">
      <w:pPr>
        <w:pStyle w:val="PargrafodaLista"/>
        <w:widowControl/>
        <w:numPr>
          <w:ilvl w:val="0"/>
          <w:numId w:val="21"/>
        </w:numPr>
        <w:adjustRightInd w:val="0"/>
        <w:spacing w:after="160" w:line="360" w:lineRule="auto"/>
        <w:contextualSpacing/>
        <w:rPr>
          <w:rFonts w:ascii="Arial" w:hAnsi="Arial"/>
          <w:bCs/>
          <w:vanish/>
        </w:rPr>
      </w:pPr>
    </w:p>
    <w:p w14:paraId="2E8AFBCD" w14:textId="77777777" w:rsidR="00F82FB8" w:rsidRPr="00C10F51" w:rsidRDefault="00F82FB8" w:rsidP="007E376B">
      <w:pPr>
        <w:pStyle w:val="PargrafodaLista"/>
        <w:widowControl/>
        <w:numPr>
          <w:ilvl w:val="1"/>
          <w:numId w:val="21"/>
        </w:numPr>
        <w:adjustRightInd w:val="0"/>
        <w:spacing w:after="160" w:line="360" w:lineRule="auto"/>
        <w:contextualSpacing/>
        <w:rPr>
          <w:rFonts w:ascii="Arial" w:hAnsi="Arial"/>
          <w:bCs/>
          <w:vanish/>
        </w:rPr>
      </w:pPr>
    </w:p>
    <w:p w14:paraId="24EAC150" w14:textId="77777777" w:rsidR="00F82FB8" w:rsidRPr="00C10F51" w:rsidRDefault="00F82FB8" w:rsidP="007E376B">
      <w:pPr>
        <w:pStyle w:val="PargrafodaLista"/>
        <w:widowControl/>
        <w:numPr>
          <w:ilvl w:val="2"/>
          <w:numId w:val="21"/>
        </w:numPr>
        <w:adjustRightInd w:val="0"/>
        <w:spacing w:after="160" w:line="360" w:lineRule="auto"/>
        <w:contextualSpacing/>
        <w:rPr>
          <w:rFonts w:ascii="Arial" w:hAnsi="Arial"/>
          <w:bCs/>
          <w:vanish/>
        </w:rPr>
      </w:pPr>
    </w:p>
    <w:p w14:paraId="5D06EBBC" w14:textId="77777777" w:rsidR="00F82FB8" w:rsidRPr="00C10F51" w:rsidRDefault="00F82FB8" w:rsidP="007E376B">
      <w:pPr>
        <w:pStyle w:val="PargrafodaLista"/>
        <w:widowControl/>
        <w:numPr>
          <w:ilvl w:val="2"/>
          <w:numId w:val="21"/>
        </w:numPr>
        <w:adjustRightInd w:val="0"/>
        <w:spacing w:after="160" w:line="360" w:lineRule="auto"/>
        <w:contextualSpacing/>
        <w:rPr>
          <w:rFonts w:ascii="Arial" w:hAnsi="Arial"/>
          <w:bCs/>
          <w:vanish/>
        </w:rPr>
      </w:pPr>
    </w:p>
    <w:p w14:paraId="6D8E64AF" w14:textId="77777777" w:rsidR="00F82FB8" w:rsidRPr="00C10F51" w:rsidRDefault="00F82FB8" w:rsidP="007E376B">
      <w:pPr>
        <w:pStyle w:val="PargrafodaLista"/>
        <w:widowControl/>
        <w:numPr>
          <w:ilvl w:val="2"/>
          <w:numId w:val="21"/>
        </w:numPr>
        <w:adjustRightInd w:val="0"/>
        <w:spacing w:after="160" w:line="360" w:lineRule="auto"/>
        <w:contextualSpacing/>
        <w:rPr>
          <w:rFonts w:ascii="Arial" w:hAnsi="Arial"/>
          <w:bCs/>
          <w:vanish/>
        </w:rPr>
      </w:pPr>
    </w:p>
    <w:p w14:paraId="0AB9822B" w14:textId="77777777" w:rsidR="00F82FB8" w:rsidRPr="00C10F51" w:rsidRDefault="00F82FB8" w:rsidP="007E376B">
      <w:pPr>
        <w:pStyle w:val="PargrafodaLista"/>
        <w:widowControl/>
        <w:numPr>
          <w:ilvl w:val="2"/>
          <w:numId w:val="21"/>
        </w:numPr>
        <w:adjustRightInd w:val="0"/>
        <w:spacing w:after="160" w:line="360" w:lineRule="auto"/>
        <w:contextualSpacing/>
        <w:rPr>
          <w:rFonts w:ascii="Arial" w:hAnsi="Arial"/>
          <w:bCs/>
          <w:vanish/>
        </w:rPr>
      </w:pPr>
    </w:p>
    <w:p w14:paraId="09C35104" w14:textId="77777777" w:rsidR="00F82FB8" w:rsidRPr="00C10F51" w:rsidRDefault="00F82FB8" w:rsidP="007E376B">
      <w:pPr>
        <w:pStyle w:val="PargrafodaLista"/>
        <w:widowControl/>
        <w:numPr>
          <w:ilvl w:val="2"/>
          <w:numId w:val="21"/>
        </w:numPr>
        <w:adjustRightInd w:val="0"/>
        <w:spacing w:after="160" w:line="360" w:lineRule="auto"/>
        <w:contextualSpacing/>
        <w:rPr>
          <w:rFonts w:ascii="Arial" w:hAnsi="Arial"/>
          <w:bCs/>
          <w:vanish/>
        </w:rPr>
      </w:pPr>
    </w:p>
    <w:p w14:paraId="2507AC12" w14:textId="77777777" w:rsidR="00F82FB8" w:rsidRPr="00441E99" w:rsidRDefault="00F82FB8" w:rsidP="00441E99">
      <w:pPr>
        <w:pStyle w:val="PargrafodaLista"/>
        <w:widowControl/>
        <w:numPr>
          <w:ilvl w:val="3"/>
          <w:numId w:val="18"/>
        </w:numPr>
        <w:adjustRightInd w:val="0"/>
        <w:spacing w:after="160" w:line="360" w:lineRule="auto"/>
        <w:contextualSpacing/>
        <w:rPr>
          <w:rFonts w:ascii="Arial" w:hAnsi="Arial"/>
        </w:rPr>
      </w:pPr>
      <w:r w:rsidRPr="00441E99">
        <w:rPr>
          <w:rFonts w:ascii="Arial" w:hAnsi="Arial"/>
          <w:bCs/>
        </w:rPr>
        <w:t>Para fins do disposto no inciso II do subitem anterior, e</w:t>
      </w:r>
      <w:r w:rsidRPr="00441E99">
        <w:rPr>
          <w:rFonts w:ascii="Arial" w:hAnsi="Arial"/>
        </w:rPr>
        <w:t>ntende-se por reimpressão a nova tiragem de peça publicitária que não apresente modificações no conteúdo ou na apresentação, em relação à edição anterior, exceto eventuais correções tipográficas ou pequenas atualizações de marcas e datas.</w:t>
      </w:r>
    </w:p>
    <w:p w14:paraId="3260E90F" w14:textId="77777777" w:rsidR="00F82FB8" w:rsidRPr="00441E99" w:rsidRDefault="00F82FB8" w:rsidP="00441E99">
      <w:pPr>
        <w:pStyle w:val="PargrafodaLista"/>
        <w:widowControl/>
        <w:numPr>
          <w:ilvl w:val="2"/>
          <w:numId w:val="18"/>
        </w:numPr>
        <w:adjustRightInd w:val="0"/>
        <w:spacing w:after="160" w:line="360" w:lineRule="auto"/>
        <w:contextualSpacing/>
        <w:rPr>
          <w:rFonts w:ascii="Arial" w:hAnsi="Arial"/>
        </w:rPr>
      </w:pPr>
      <w:r w:rsidRPr="00441E99">
        <w:rPr>
          <w:rFonts w:ascii="Arial" w:hAnsi="Arial"/>
        </w:rPr>
        <w:lastRenderedPageBreak/>
        <w:t>A CONTRATADA fará jus a honorários de .........% (.................. por cento)</w:t>
      </w:r>
      <w:r w:rsidRPr="00441E99">
        <w:rPr>
          <w:rFonts w:ascii="Arial" w:hAnsi="Arial"/>
          <w:bCs/>
        </w:rPr>
        <w:t xml:space="preserve">, </w:t>
      </w:r>
      <w:r w:rsidRPr="00441E99">
        <w:rPr>
          <w:rFonts w:ascii="Arial" w:hAnsi="Arial"/>
        </w:rPr>
        <w:t xml:space="preserve">incidentes sobre os preços dos bens e dos serviços especializados prestados por fornecedores, com a intermediação e supervisão da </w:t>
      </w:r>
      <w:r w:rsidRPr="00441E99">
        <w:rPr>
          <w:rFonts w:ascii="Arial" w:hAnsi="Arial"/>
          <w:b/>
        </w:rPr>
        <w:t>CONTRATADA,</w:t>
      </w:r>
      <w:r w:rsidRPr="00441E99">
        <w:rPr>
          <w:rFonts w:ascii="Arial" w:hAnsi="Arial"/>
        </w:rPr>
        <w:t xml:space="preserve"> referentes à criação, à implementação e ao desenvolvimento de formas inovadoras de comunicação publicitária, destinadas a expandir os efeitos das mensagens e das ações publicitárias, em consonância com novas tecnologias, cuja distribuição </w:t>
      </w:r>
      <w:r w:rsidRPr="00441E99">
        <w:rPr>
          <w:rFonts w:ascii="Arial" w:hAnsi="Arial"/>
          <w:u w:val="single"/>
        </w:rPr>
        <w:t>não</w:t>
      </w:r>
      <w:r w:rsidRPr="00441E99">
        <w:rPr>
          <w:rFonts w:ascii="Arial" w:hAnsi="Arial"/>
        </w:rPr>
        <w:t xml:space="preserve"> lhe proporcione o desconto de agência concedido pelos veículos de divulgação, nos termos do art. 11 da Lei nº 4.680/1965. </w:t>
      </w:r>
      <w:r w:rsidRPr="00441E99">
        <w:rPr>
          <w:rFonts w:ascii="Arial" w:hAnsi="Arial"/>
          <w:b/>
        </w:rPr>
        <w:t>(máximo de 10% e mínimo de 5%).</w:t>
      </w:r>
    </w:p>
    <w:p w14:paraId="4AD9B8F8"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 CONTRATADA fará jus a honorários de 35% (trinta e cinco por cento), sobre a Lista de Custos Referencial de Serviços Internos do Sindicato das Agências de Propaganda do Rio de Janeiro (SINAPRO - RJ), como remuneração pelos custos dos serviços internos, assim entendidos aqueles que são executados pelo pessoal e/ou com os recursos da própria Agência referente a peças publicitárias </w:t>
      </w:r>
      <w:r w:rsidRPr="00C10F51">
        <w:rPr>
          <w:rFonts w:ascii="Arial" w:hAnsi="Arial"/>
          <w:b/>
          <w:u w:val="single"/>
        </w:rPr>
        <w:t>NÃO</w:t>
      </w:r>
      <w:r w:rsidRPr="00C10F51">
        <w:rPr>
          <w:rFonts w:ascii="Arial" w:hAnsi="Arial"/>
        </w:rPr>
        <w:t xml:space="preserve"> destinadas a veiculação em qualquer mídia geradora do “Desconto-Padrão de Agência”.</w:t>
      </w:r>
    </w:p>
    <w:p w14:paraId="1D99D7BD"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Os honorários de que tratam os subitens anteriores serão calculados sobre o preço efetivamente faturado, a ele não acrescido o valor dos tributos cujo recolhimento seja de competência da </w:t>
      </w:r>
      <w:r w:rsidRPr="00C10F51">
        <w:rPr>
          <w:rFonts w:ascii="Arial" w:hAnsi="Arial"/>
          <w:b/>
        </w:rPr>
        <w:t>CONTRATADA.</w:t>
      </w:r>
    </w:p>
    <w:p w14:paraId="31F638BD"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 </w:t>
      </w:r>
      <w:r w:rsidRPr="00C10F51">
        <w:rPr>
          <w:rFonts w:ascii="Arial" w:hAnsi="Arial"/>
          <w:b/>
          <w:bCs/>
        </w:rPr>
        <w:t>CONTRATADA</w:t>
      </w:r>
      <w:r w:rsidRPr="00C10F51">
        <w:rPr>
          <w:rFonts w:ascii="Arial" w:hAnsi="Arial"/>
          <w:bCs/>
        </w:rPr>
        <w:t xml:space="preserve"> </w:t>
      </w:r>
      <w:r w:rsidRPr="00C10F51">
        <w:rPr>
          <w:rFonts w:ascii="Arial" w:hAnsi="Arial"/>
          <w:bCs/>
          <w:u w:val="single"/>
        </w:rPr>
        <w:t>não fará jus:</w:t>
      </w:r>
    </w:p>
    <w:p w14:paraId="4DEB84A6" w14:textId="77777777" w:rsidR="00F82FB8" w:rsidRPr="00C10F51" w:rsidRDefault="00F82FB8" w:rsidP="00ED3F37">
      <w:pPr>
        <w:pStyle w:val="PargrafodaLista"/>
        <w:tabs>
          <w:tab w:val="left" w:pos="1440"/>
          <w:tab w:val="left" w:pos="1985"/>
          <w:tab w:val="left" w:pos="2880"/>
          <w:tab w:val="left" w:pos="3600"/>
          <w:tab w:val="left" w:pos="4320"/>
          <w:tab w:val="left" w:pos="5040"/>
          <w:tab w:val="left" w:pos="5760"/>
          <w:tab w:val="left" w:pos="6480"/>
          <w:tab w:val="left" w:pos="7200"/>
          <w:tab w:val="left" w:pos="7920"/>
          <w:tab w:val="left" w:pos="8640"/>
          <w:tab w:val="left" w:pos="9360"/>
        </w:tabs>
        <w:spacing w:line="360" w:lineRule="auto"/>
        <w:ind w:left="1418"/>
        <w:rPr>
          <w:rFonts w:ascii="Arial" w:hAnsi="Arial"/>
        </w:rPr>
      </w:pPr>
      <w:r w:rsidRPr="00C10F51">
        <w:rPr>
          <w:rFonts w:ascii="Arial" w:hAnsi="Arial"/>
        </w:rPr>
        <w:t>a) ao ressarcimento dos custos internos dos serviços por ela executados, nos termos da alínea ‘c’ do subitem 3.11.2 das Normas-Padrão da Atividade Publicitária – CENP, cuja distribuição PROPORCIONE o desconto de agência concedido pelos veículos de divulgação, nos termos do art. 11 da Lei nº 4.680/1965.</w:t>
      </w:r>
    </w:p>
    <w:p w14:paraId="5F4CB3E9" w14:textId="77777777" w:rsidR="00F82FB8" w:rsidRPr="00C10F51" w:rsidRDefault="00F82FB8" w:rsidP="00ED3F37">
      <w:pPr>
        <w:pStyle w:val="PargrafodaLista"/>
        <w:tabs>
          <w:tab w:val="left" w:pos="1440"/>
          <w:tab w:val="left" w:pos="1701"/>
          <w:tab w:val="left" w:pos="2880"/>
          <w:tab w:val="left" w:pos="3600"/>
          <w:tab w:val="left" w:pos="4320"/>
          <w:tab w:val="left" w:pos="5040"/>
          <w:tab w:val="left" w:pos="5760"/>
          <w:tab w:val="left" w:pos="6480"/>
          <w:tab w:val="left" w:pos="7200"/>
          <w:tab w:val="left" w:pos="7920"/>
          <w:tab w:val="left" w:pos="8640"/>
          <w:tab w:val="left" w:pos="9360"/>
        </w:tabs>
        <w:spacing w:line="360" w:lineRule="auto"/>
        <w:ind w:left="1418"/>
        <w:rPr>
          <w:rFonts w:ascii="Arial" w:hAnsi="Arial"/>
        </w:rPr>
      </w:pPr>
    </w:p>
    <w:p w14:paraId="1C9EE928" w14:textId="77777777" w:rsidR="00F82FB8" w:rsidRPr="00C10F51" w:rsidRDefault="00F82FB8" w:rsidP="00ED3F37">
      <w:pPr>
        <w:pStyle w:val="PargrafodaLista"/>
        <w:tabs>
          <w:tab w:val="left" w:pos="1985"/>
        </w:tabs>
        <w:spacing w:line="360" w:lineRule="auto"/>
        <w:ind w:left="1418"/>
        <w:rPr>
          <w:rFonts w:ascii="Arial" w:hAnsi="Arial"/>
        </w:rPr>
      </w:pPr>
      <w:r w:rsidRPr="00C10F51">
        <w:rPr>
          <w:rFonts w:ascii="Arial" w:hAnsi="Arial"/>
        </w:rPr>
        <w:t xml:space="preserve">b) a honorários ou a qualquer outra remuneração incidente sobre os preços dos bens e dos serviços especializados prestados por fornecedores, com a intermediação e supervisão da </w:t>
      </w:r>
      <w:r w:rsidRPr="00C10F51">
        <w:rPr>
          <w:rFonts w:ascii="Arial" w:hAnsi="Arial"/>
          <w:b/>
        </w:rPr>
        <w:t>CONTRATADA</w:t>
      </w:r>
      <w:r w:rsidRPr="00C10F51">
        <w:rPr>
          <w:rFonts w:ascii="Arial" w:hAnsi="Arial"/>
        </w:rPr>
        <w:t xml:space="preserve">, referente </w:t>
      </w:r>
      <w:r w:rsidRPr="00C10F51">
        <w:rPr>
          <w:rFonts w:ascii="Arial" w:hAnsi="Arial"/>
          <w:shd w:val="clear" w:color="auto" w:fill="FFFFFF"/>
        </w:rPr>
        <w:t>à renovação do direito de autor e conexos e aos cachês, na reutilização de peça ou material publicitário, quando sua distribuição/veiculação lhe proporcione o desconto de agência concedido pelos veículos de divulgação, nos termos do art. 11 da Lei nº 4.680/1965</w:t>
      </w:r>
      <w:r w:rsidRPr="00C10F51">
        <w:rPr>
          <w:rFonts w:ascii="Arial" w:hAnsi="Arial"/>
        </w:rPr>
        <w:t>.</w:t>
      </w:r>
    </w:p>
    <w:p w14:paraId="17637282" w14:textId="77777777" w:rsidR="00F82FB8" w:rsidRPr="00C10F51" w:rsidRDefault="00F82FB8" w:rsidP="00ED3F37">
      <w:pPr>
        <w:pStyle w:val="PargrafodaLista"/>
        <w:tabs>
          <w:tab w:val="left" w:pos="1985"/>
        </w:tabs>
        <w:spacing w:line="360" w:lineRule="auto"/>
        <w:ind w:left="1418"/>
        <w:rPr>
          <w:rFonts w:ascii="Arial" w:hAnsi="Arial"/>
        </w:rPr>
      </w:pPr>
    </w:p>
    <w:p w14:paraId="5D2CA9EF" w14:textId="77777777" w:rsidR="00F82FB8" w:rsidRPr="00C10F51" w:rsidRDefault="00F82FB8" w:rsidP="00ED3F37">
      <w:pPr>
        <w:tabs>
          <w:tab w:val="left" w:pos="1985"/>
        </w:tabs>
        <w:spacing w:line="360" w:lineRule="auto"/>
        <w:ind w:left="1418"/>
        <w:jc w:val="both"/>
        <w:rPr>
          <w:rFonts w:ascii="Arial" w:hAnsi="Arial"/>
        </w:rPr>
      </w:pPr>
      <w:r w:rsidRPr="00C10F51">
        <w:rPr>
          <w:rFonts w:ascii="Arial" w:hAnsi="Arial"/>
        </w:rPr>
        <w:t xml:space="preserve">c) a honorários ou a qualquer outra remuneração incidentes sobre os preços dos bens e dos serviços especializados prestados por fornecedores, com a intermediação e supervisão da </w:t>
      </w:r>
      <w:r w:rsidRPr="00C10F51">
        <w:rPr>
          <w:rFonts w:ascii="Arial" w:hAnsi="Arial"/>
          <w:b/>
        </w:rPr>
        <w:t>CONTRATADA,</w:t>
      </w:r>
      <w:r w:rsidRPr="00C10F51">
        <w:rPr>
          <w:rFonts w:ascii="Arial" w:hAnsi="Arial"/>
        </w:rPr>
        <w:t xml:space="preserve"> referentes à criação, à implementação e ao desenvolvimento de formas inovadoras de comunicação publicitária, destinadas a expandir os efeitos das mensagens e das ações publicitárias, em consonância com novas tecnologias, cuja distribuição lhe proporcione o desconto de agência concedido pelos veículos de divulgação, nos termos do art. 11 da Lei nº 4.680/1965;</w:t>
      </w:r>
    </w:p>
    <w:p w14:paraId="15802552" w14:textId="77777777" w:rsidR="00F82FB8" w:rsidRPr="00C10F51" w:rsidRDefault="00F82FB8" w:rsidP="00ED3F37">
      <w:pPr>
        <w:pStyle w:val="PargrafodaLista"/>
        <w:tabs>
          <w:tab w:val="left" w:pos="1985"/>
        </w:tabs>
        <w:spacing w:line="360" w:lineRule="auto"/>
        <w:ind w:left="1418"/>
        <w:rPr>
          <w:rFonts w:ascii="Arial" w:hAnsi="Arial"/>
        </w:rPr>
      </w:pPr>
    </w:p>
    <w:p w14:paraId="7024790D" w14:textId="77777777" w:rsidR="00F82FB8" w:rsidRPr="00C10F51" w:rsidRDefault="00F82FB8" w:rsidP="00ED3F37">
      <w:pPr>
        <w:adjustRightInd w:val="0"/>
        <w:spacing w:line="360" w:lineRule="auto"/>
        <w:ind w:left="1418"/>
        <w:contextualSpacing/>
        <w:jc w:val="both"/>
        <w:rPr>
          <w:rFonts w:ascii="Arial" w:hAnsi="Arial"/>
        </w:rPr>
      </w:pPr>
      <w:r w:rsidRPr="00C10F51">
        <w:rPr>
          <w:rFonts w:ascii="Arial" w:hAnsi="Arial"/>
        </w:rPr>
        <w:t xml:space="preserve">d) a nenhuma remuneração ou desconto de agência quando da utilização, pela </w:t>
      </w:r>
      <w:r w:rsidRPr="00C10F51">
        <w:rPr>
          <w:rFonts w:ascii="Arial" w:hAnsi="Arial"/>
          <w:b/>
        </w:rPr>
        <w:t>CONTRATANTE</w:t>
      </w:r>
      <w:r w:rsidRPr="00C10F51">
        <w:rPr>
          <w:rFonts w:ascii="Arial" w:hAnsi="Arial"/>
        </w:rPr>
        <w:t>, de créditos que a esta tenham sido eventualmente concedidos por veículos de divulgação, em qualquer ação publicitária pertinente a este contrato.</w:t>
      </w:r>
    </w:p>
    <w:p w14:paraId="4244E5C1"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Despesas com deslocamento e diárias de profissionais da </w:t>
      </w:r>
      <w:r w:rsidRPr="00C10F51">
        <w:rPr>
          <w:rFonts w:ascii="Arial" w:hAnsi="Arial"/>
          <w:b/>
        </w:rPr>
        <w:t>CONTRATADA</w:t>
      </w:r>
      <w:r w:rsidRPr="00C10F51">
        <w:rPr>
          <w:rFonts w:ascii="Arial" w:hAnsi="Arial"/>
        </w:rPr>
        <w:t>, de seus representantes ou de fornecedores de bens e de serviços especializados por ela contratados são de sua exclusiva responsabilidade.</w:t>
      </w:r>
    </w:p>
    <w:p w14:paraId="682EE4AB"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Quando houver a autorização excepcional da </w:t>
      </w:r>
      <w:r w:rsidRPr="00C10F51">
        <w:rPr>
          <w:rFonts w:ascii="Arial" w:hAnsi="Arial"/>
          <w:b/>
        </w:rPr>
        <w:t>CONTRATANTE</w:t>
      </w:r>
      <w:r w:rsidRPr="00C10F51">
        <w:rPr>
          <w:rFonts w:ascii="Arial" w:hAnsi="Arial"/>
        </w:rPr>
        <w:t xml:space="preserve"> para o ressarcimento dessas despesas, deverão ser apresentados todos os comprovantes de pagamento dos deslocamentos e diárias, a fim de aferir a execução e assegurar o reembolso pelo valor líquido, sem a incidência de honorários.</w:t>
      </w:r>
    </w:p>
    <w:p w14:paraId="6A075FDE"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As formas de remuneração estabelecidas nesta cláusula poderão ser renegociadas, no interesse da </w:t>
      </w:r>
      <w:r w:rsidRPr="00C10F51">
        <w:rPr>
          <w:rFonts w:ascii="Arial" w:hAnsi="Arial"/>
          <w:b/>
        </w:rPr>
        <w:t>CONTRATANTE</w:t>
      </w:r>
      <w:r w:rsidRPr="00C10F51">
        <w:rPr>
          <w:rFonts w:ascii="Arial" w:hAnsi="Arial"/>
        </w:rPr>
        <w:t>, quando da renovação ou da prorrogação deste contrato.</w:t>
      </w:r>
    </w:p>
    <w:bookmarkEnd w:id="15"/>
    <w:bookmarkEnd w:id="16"/>
    <w:p w14:paraId="37F5A922"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A Nota da Proposta de Preço (NPP) será apurada conforme a metodologia especifica nos subitens seguintes.</w:t>
      </w:r>
    </w:p>
    <w:p w14:paraId="66663CE4" w14:textId="0AC44238"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 xml:space="preserve">A </w:t>
      </w:r>
      <w:r w:rsidR="007133F3">
        <w:rPr>
          <w:rFonts w:ascii="Arial" w:hAnsi="Arial"/>
        </w:rPr>
        <w:t>Comissão de Contratação</w:t>
      </w:r>
      <w:r w:rsidRPr="00C10F51">
        <w:rPr>
          <w:rFonts w:ascii="Arial" w:hAnsi="Arial"/>
        </w:rPr>
        <w:t xml:space="preserve"> calculará os pontos de cada quesito a ser valorado conforme a seguinte tabela:</w:t>
      </w:r>
    </w:p>
    <w:tbl>
      <w:tblPr>
        <w:tblStyle w:val="Tabelacomgrade"/>
        <w:tblW w:w="0" w:type="auto"/>
        <w:tblInd w:w="689" w:type="dxa"/>
        <w:tblLook w:val="04A0" w:firstRow="1" w:lastRow="0" w:firstColumn="1" w:lastColumn="0" w:noHBand="0" w:noVBand="1"/>
      </w:tblPr>
      <w:tblGrid>
        <w:gridCol w:w="6060"/>
        <w:gridCol w:w="2584"/>
      </w:tblGrid>
      <w:tr w:rsidR="00F82FB8" w:rsidRPr="005D2DB5" w14:paraId="6E0C4089" w14:textId="77777777" w:rsidTr="00F82FB8">
        <w:tc>
          <w:tcPr>
            <w:tcW w:w="6060" w:type="dxa"/>
          </w:tcPr>
          <w:p w14:paraId="7B3AD1DD"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Quesitos - Honorários</w:t>
            </w:r>
          </w:p>
        </w:tc>
        <w:tc>
          <w:tcPr>
            <w:tcW w:w="2584" w:type="dxa"/>
          </w:tcPr>
          <w:p w14:paraId="1A91FFBA"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b/>
              </w:rPr>
            </w:pPr>
            <w:r w:rsidRPr="005D2DB5">
              <w:rPr>
                <w:b/>
              </w:rPr>
              <w:t>Pontos (P)</w:t>
            </w:r>
          </w:p>
        </w:tc>
      </w:tr>
      <w:tr w:rsidR="00F82FB8" w:rsidRPr="005D2DB5" w14:paraId="704945F6" w14:textId="77777777" w:rsidTr="00F82FB8">
        <w:tc>
          <w:tcPr>
            <w:tcW w:w="6060" w:type="dxa"/>
          </w:tcPr>
          <w:p w14:paraId="6714A9EC"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r w:rsidRPr="005D2DB5">
              <w:t>Percentual de honorários incidente sobre os preços previstos no subitem 1</w:t>
            </w:r>
            <w:r>
              <w:t>3</w:t>
            </w:r>
            <w:r w:rsidRPr="005D2DB5">
              <w:t>.1.</w:t>
            </w:r>
            <w:r>
              <w:t>2</w:t>
            </w:r>
          </w:p>
        </w:tc>
        <w:tc>
          <w:tcPr>
            <w:tcW w:w="2584" w:type="dxa"/>
            <w:vAlign w:val="center"/>
          </w:tcPr>
          <w:p w14:paraId="1EC7C124"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pPr>
            <w:r w:rsidRPr="005D2DB5">
              <w:t>P1 = 1,0 X (Honorários)</w:t>
            </w:r>
          </w:p>
        </w:tc>
      </w:tr>
      <w:tr w:rsidR="00F82FB8" w:rsidRPr="005D2DB5" w14:paraId="57C7B3A6" w14:textId="77777777" w:rsidTr="00F82FB8">
        <w:tc>
          <w:tcPr>
            <w:tcW w:w="6060" w:type="dxa"/>
          </w:tcPr>
          <w:p w14:paraId="460DDDEF"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r w:rsidRPr="005D2DB5">
              <w:t>Percentual de honorários incidente sobre os preços previstos no subitem 1</w:t>
            </w:r>
            <w:r>
              <w:t>3</w:t>
            </w:r>
            <w:r w:rsidRPr="005D2DB5">
              <w:t>.1.</w:t>
            </w:r>
            <w:r>
              <w:t>5</w:t>
            </w:r>
          </w:p>
        </w:tc>
        <w:tc>
          <w:tcPr>
            <w:tcW w:w="2584" w:type="dxa"/>
            <w:vAlign w:val="center"/>
          </w:tcPr>
          <w:p w14:paraId="1D080580"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pPr>
            <w:r w:rsidRPr="005D2DB5">
              <w:t>P2 = 1,0 X (Honorários)</w:t>
            </w:r>
          </w:p>
        </w:tc>
      </w:tr>
      <w:tr w:rsidR="00F82FB8" w:rsidRPr="005D2DB5" w14:paraId="6AA3DC4E" w14:textId="77777777" w:rsidTr="00F82FB8">
        <w:tc>
          <w:tcPr>
            <w:tcW w:w="6060" w:type="dxa"/>
          </w:tcPr>
          <w:p w14:paraId="2343D155"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r w:rsidRPr="005D2DB5">
              <w:t>Percentual de honorários incidente sobre os preços previstos no subitem 1</w:t>
            </w:r>
            <w:r>
              <w:t>3</w:t>
            </w:r>
            <w:r w:rsidRPr="005D2DB5">
              <w:t>.1.</w:t>
            </w:r>
            <w:r>
              <w:t>6</w:t>
            </w:r>
          </w:p>
        </w:tc>
        <w:tc>
          <w:tcPr>
            <w:tcW w:w="2584" w:type="dxa"/>
            <w:vAlign w:val="center"/>
          </w:tcPr>
          <w:p w14:paraId="7BC25E2D"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pPr>
            <w:r w:rsidRPr="005D2DB5">
              <w:t>P3 = 1,0 X (Honorários)</w:t>
            </w:r>
          </w:p>
        </w:tc>
      </w:tr>
      <w:tr w:rsidR="00F82FB8" w:rsidRPr="005D2DB5" w14:paraId="75A1CDF0" w14:textId="77777777" w:rsidTr="00F82FB8">
        <w:tc>
          <w:tcPr>
            <w:tcW w:w="6060" w:type="dxa"/>
          </w:tcPr>
          <w:p w14:paraId="2B479532"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p>
        </w:tc>
        <w:tc>
          <w:tcPr>
            <w:tcW w:w="2584" w:type="dxa"/>
          </w:tcPr>
          <w:p w14:paraId="7433787A"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p>
        </w:tc>
      </w:tr>
      <w:tr w:rsidR="00F82FB8" w:rsidRPr="005D2DB5" w14:paraId="02770F26" w14:textId="77777777" w:rsidTr="00F82FB8">
        <w:tc>
          <w:tcPr>
            <w:tcW w:w="8644" w:type="dxa"/>
            <w:gridSpan w:val="2"/>
          </w:tcPr>
          <w:p w14:paraId="5B66667F" w14:textId="77777777" w:rsidR="00F82FB8" w:rsidRPr="005D2DB5" w:rsidRDefault="00F82FB8" w:rsidP="00F82FB8">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pPr>
            <w:r w:rsidRPr="005D2DB5">
              <w:t>Para efeitos de cálculo dos pontos de cada licitante, o termo "honorários" será substituído nas fórmulas da coluna pontos pela respectiva porcentagem constante de sua planilha de Preços Sujeitos a Valoração, sem o símbolo "%".</w:t>
            </w:r>
          </w:p>
        </w:tc>
      </w:tr>
    </w:tbl>
    <w:p w14:paraId="2C8CE5B2" w14:textId="77777777" w:rsidR="00F82FB8" w:rsidRPr="000F57B8" w:rsidRDefault="00F82FB8" w:rsidP="00F82FB8">
      <w:pPr>
        <w:pStyle w:val="PargrafodaLista"/>
        <w:adjustRightInd w:val="0"/>
        <w:spacing w:after="160" w:line="360" w:lineRule="auto"/>
        <w:ind w:left="1224"/>
        <w:contextualSpacing/>
        <w:rPr>
          <w:rFonts w:ascii="Arial" w:hAnsi="Arial"/>
        </w:rPr>
      </w:pPr>
    </w:p>
    <w:p w14:paraId="34549CAF"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A NPP responderá a soma algébrica dos pontos obtidos nos quesitos constantes na tabela referida no subitem anterior, como segue:</w:t>
      </w:r>
    </w:p>
    <w:p w14:paraId="2D0BA6D7" w14:textId="77777777" w:rsidR="00F82FB8" w:rsidRPr="00C10F51" w:rsidRDefault="00F82FB8" w:rsidP="00F82FB8">
      <w:pPr>
        <w:pStyle w:val="PargrafodaLista"/>
        <w:ind w:left="360"/>
        <w:rPr>
          <w:rFonts w:ascii="Arial" w:hAnsi="Arial"/>
        </w:rPr>
      </w:pPr>
    </w:p>
    <w:tbl>
      <w:tblPr>
        <w:tblStyle w:val="Tabelacomgrade"/>
        <w:tblW w:w="0" w:type="auto"/>
        <w:tblInd w:w="2660" w:type="dxa"/>
        <w:tblLook w:val="04A0" w:firstRow="1" w:lastRow="0" w:firstColumn="1" w:lastColumn="0" w:noHBand="0" w:noVBand="1"/>
      </w:tblPr>
      <w:tblGrid>
        <w:gridCol w:w="3827"/>
      </w:tblGrid>
      <w:tr w:rsidR="00F82FB8" w:rsidRPr="005D2DB5" w14:paraId="783D6CF6" w14:textId="77777777" w:rsidTr="00F82FB8">
        <w:trPr>
          <w:trHeight w:val="527"/>
        </w:trPr>
        <w:tc>
          <w:tcPr>
            <w:tcW w:w="3827" w:type="dxa"/>
            <w:vAlign w:val="center"/>
          </w:tcPr>
          <w:p w14:paraId="330C419A" w14:textId="77777777" w:rsidR="00F82FB8" w:rsidRPr="005D2DB5" w:rsidRDefault="00F82FB8" w:rsidP="00F82FB8">
            <w:pPr>
              <w:ind w:hanging="11"/>
              <w:jc w:val="center"/>
            </w:pPr>
            <w:bookmarkStart w:id="17" w:name="_Hlk190774496"/>
            <w:r w:rsidRPr="005D2DB5">
              <w:t>NPP = P1 + P2 + P3</w:t>
            </w:r>
          </w:p>
        </w:tc>
      </w:tr>
      <w:bookmarkEnd w:id="17"/>
    </w:tbl>
    <w:p w14:paraId="678A0629" w14:textId="77777777" w:rsidR="00F82FB8" w:rsidRPr="005D2DB5" w:rsidRDefault="00F82FB8" w:rsidP="00F82FB8">
      <w:pPr>
        <w:pStyle w:val="PargrafodaLista"/>
        <w:ind w:left="360"/>
      </w:pPr>
    </w:p>
    <w:p w14:paraId="351B4935"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Será considerada como Melhor Proposta de Preços a</w:t>
      </w:r>
      <w:r w:rsidRPr="00C10F51">
        <w:rPr>
          <w:rFonts w:ascii="Arial" w:hAnsi="Arial"/>
          <w:b/>
        </w:rPr>
        <w:t xml:space="preserve"> </w:t>
      </w:r>
      <w:r w:rsidRPr="00C10F51">
        <w:rPr>
          <w:rFonts w:ascii="Arial" w:hAnsi="Arial"/>
        </w:rPr>
        <w:t>licitante que obtiver o menor preço na soma da NPP - Nota da Proposta de Preço.</w:t>
      </w:r>
    </w:p>
    <w:p w14:paraId="72D448D2" w14:textId="77777777" w:rsidR="00F82FB8"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Serão avaliadas e valoradas as propostas segundo os critérios abaixo:</w:t>
      </w:r>
    </w:p>
    <w:p w14:paraId="54FAA6EF"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p>
    <w:tbl>
      <w:tblPr>
        <w:tblStyle w:val="Tabelacomgrade"/>
        <w:tblW w:w="0" w:type="auto"/>
        <w:tblInd w:w="815" w:type="dxa"/>
        <w:tblLook w:val="04A0" w:firstRow="1" w:lastRow="0" w:firstColumn="1" w:lastColumn="0" w:noHBand="0" w:noVBand="1"/>
      </w:tblPr>
      <w:tblGrid>
        <w:gridCol w:w="2977"/>
        <w:gridCol w:w="4678"/>
      </w:tblGrid>
      <w:tr w:rsidR="00F82FB8" w:rsidRPr="005D2DB5" w14:paraId="06382965" w14:textId="77777777" w:rsidTr="00F82FB8">
        <w:tc>
          <w:tcPr>
            <w:tcW w:w="2977" w:type="dxa"/>
            <w:vAlign w:val="center"/>
          </w:tcPr>
          <w:p w14:paraId="2EE30866" w14:textId="77777777" w:rsidR="00F82FB8" w:rsidRPr="005D2DB5" w:rsidRDefault="00F82FB8" w:rsidP="00F82FB8">
            <w:pPr>
              <w:spacing w:before="100" w:beforeAutospacing="1" w:after="100" w:afterAutospacing="1"/>
              <w:jc w:val="center"/>
            </w:pPr>
            <w:r w:rsidRPr="005D2DB5">
              <w:rPr>
                <w:rFonts w:eastAsiaTheme="minorEastAsia"/>
                <w:b/>
                <w:bCs/>
              </w:rPr>
              <w:lastRenderedPageBreak/>
              <w:t>Pontos</w:t>
            </w:r>
          </w:p>
        </w:tc>
        <w:tc>
          <w:tcPr>
            <w:tcW w:w="4678" w:type="dxa"/>
            <w:vAlign w:val="center"/>
          </w:tcPr>
          <w:p w14:paraId="56C60845" w14:textId="77777777" w:rsidR="00F82FB8" w:rsidRPr="005D2DB5" w:rsidRDefault="00F82FB8" w:rsidP="00F82FB8">
            <w:pPr>
              <w:spacing w:before="100" w:beforeAutospacing="1" w:after="100" w:afterAutospacing="1"/>
              <w:jc w:val="center"/>
            </w:pPr>
            <w:r w:rsidRPr="005D2DB5">
              <w:rPr>
                <w:rFonts w:eastAsiaTheme="minorEastAsia"/>
                <w:b/>
                <w:bCs/>
              </w:rPr>
              <w:t>Percentual de honorários</w:t>
            </w:r>
          </w:p>
        </w:tc>
      </w:tr>
      <w:tr w:rsidR="00F82FB8" w:rsidRPr="005D2DB5" w14:paraId="0587E4BE" w14:textId="77777777" w:rsidTr="00F82FB8">
        <w:tc>
          <w:tcPr>
            <w:tcW w:w="2977" w:type="dxa"/>
            <w:vAlign w:val="center"/>
          </w:tcPr>
          <w:p w14:paraId="3398B181" w14:textId="77777777" w:rsidR="00F82FB8" w:rsidRPr="005D2DB5" w:rsidRDefault="00F82FB8" w:rsidP="00F82FB8">
            <w:pPr>
              <w:spacing w:before="100" w:beforeAutospacing="1" w:after="100" w:afterAutospacing="1"/>
              <w:jc w:val="center"/>
            </w:pPr>
            <w:r w:rsidRPr="005D2DB5">
              <w:t>100</w:t>
            </w:r>
          </w:p>
        </w:tc>
        <w:tc>
          <w:tcPr>
            <w:tcW w:w="4678" w:type="dxa"/>
            <w:vAlign w:val="center"/>
          </w:tcPr>
          <w:p w14:paraId="03DE62FB" w14:textId="77777777" w:rsidR="00F82FB8" w:rsidRPr="005D2DB5" w:rsidRDefault="00F82FB8" w:rsidP="00F82FB8">
            <w:pPr>
              <w:spacing w:before="100" w:beforeAutospacing="1" w:after="100" w:afterAutospacing="1"/>
            </w:pPr>
            <w:r w:rsidRPr="005D2DB5">
              <w:rPr>
                <w:rFonts w:eastAsiaTheme="minorEastAsia"/>
              </w:rPr>
              <w:t>Menor % de honorário</w:t>
            </w:r>
          </w:p>
        </w:tc>
      </w:tr>
      <w:tr w:rsidR="00F82FB8" w:rsidRPr="005D2DB5" w14:paraId="71E718E1" w14:textId="77777777" w:rsidTr="00F82FB8">
        <w:tc>
          <w:tcPr>
            <w:tcW w:w="2977" w:type="dxa"/>
            <w:vAlign w:val="center"/>
          </w:tcPr>
          <w:p w14:paraId="495F1148" w14:textId="77777777" w:rsidR="00F82FB8" w:rsidRPr="005D2DB5" w:rsidRDefault="00F82FB8" w:rsidP="00F82FB8">
            <w:pPr>
              <w:spacing w:before="100" w:beforeAutospacing="1" w:after="100" w:afterAutospacing="1"/>
              <w:jc w:val="center"/>
            </w:pPr>
            <w:r w:rsidRPr="005D2DB5">
              <w:t>98</w:t>
            </w:r>
          </w:p>
        </w:tc>
        <w:tc>
          <w:tcPr>
            <w:tcW w:w="4678" w:type="dxa"/>
            <w:vAlign w:val="center"/>
          </w:tcPr>
          <w:p w14:paraId="5F26E334" w14:textId="77777777" w:rsidR="00F82FB8" w:rsidRPr="005D2DB5" w:rsidRDefault="00F82FB8" w:rsidP="00F82FB8">
            <w:pPr>
              <w:spacing w:before="100" w:beforeAutospacing="1" w:after="100" w:afterAutospacing="1"/>
            </w:pPr>
            <w:r w:rsidRPr="005D2DB5">
              <w:rPr>
                <w:rFonts w:eastAsiaTheme="minorEastAsia"/>
              </w:rPr>
              <w:t>Segundo menor % de honorário</w:t>
            </w:r>
          </w:p>
        </w:tc>
      </w:tr>
      <w:tr w:rsidR="00F82FB8" w:rsidRPr="005D2DB5" w14:paraId="3F27F68C" w14:textId="77777777" w:rsidTr="00F82FB8">
        <w:tc>
          <w:tcPr>
            <w:tcW w:w="2977" w:type="dxa"/>
            <w:vAlign w:val="center"/>
          </w:tcPr>
          <w:p w14:paraId="49B26B85" w14:textId="77777777" w:rsidR="00F82FB8" w:rsidRPr="005D2DB5" w:rsidRDefault="00F82FB8" w:rsidP="00F82FB8">
            <w:pPr>
              <w:spacing w:before="100" w:beforeAutospacing="1" w:after="100" w:afterAutospacing="1"/>
              <w:jc w:val="center"/>
            </w:pPr>
            <w:r w:rsidRPr="005D2DB5">
              <w:t>96</w:t>
            </w:r>
          </w:p>
        </w:tc>
        <w:tc>
          <w:tcPr>
            <w:tcW w:w="4678" w:type="dxa"/>
            <w:vAlign w:val="center"/>
          </w:tcPr>
          <w:p w14:paraId="5CD3A9DA" w14:textId="77777777" w:rsidR="00F82FB8" w:rsidRPr="005D2DB5" w:rsidRDefault="00F82FB8" w:rsidP="00F82FB8">
            <w:pPr>
              <w:spacing w:before="100" w:beforeAutospacing="1" w:after="100" w:afterAutospacing="1"/>
            </w:pPr>
            <w:r w:rsidRPr="005D2DB5">
              <w:rPr>
                <w:rFonts w:eastAsiaTheme="minorEastAsia"/>
              </w:rPr>
              <w:t>Terceiro menor % de honorário</w:t>
            </w:r>
          </w:p>
        </w:tc>
      </w:tr>
      <w:tr w:rsidR="00F82FB8" w:rsidRPr="005D2DB5" w14:paraId="38FF27A3" w14:textId="77777777" w:rsidTr="00F82FB8">
        <w:tc>
          <w:tcPr>
            <w:tcW w:w="2977" w:type="dxa"/>
            <w:vAlign w:val="center"/>
          </w:tcPr>
          <w:p w14:paraId="7B2A3757" w14:textId="77777777" w:rsidR="00F82FB8" w:rsidRPr="005D2DB5" w:rsidRDefault="00F82FB8" w:rsidP="00F82FB8">
            <w:pPr>
              <w:spacing w:before="100" w:beforeAutospacing="1" w:after="100" w:afterAutospacing="1"/>
              <w:jc w:val="center"/>
            </w:pPr>
            <w:r w:rsidRPr="005D2DB5">
              <w:t>94</w:t>
            </w:r>
          </w:p>
        </w:tc>
        <w:tc>
          <w:tcPr>
            <w:tcW w:w="4678" w:type="dxa"/>
            <w:vAlign w:val="center"/>
          </w:tcPr>
          <w:p w14:paraId="1D9A06AF" w14:textId="77777777" w:rsidR="00F82FB8" w:rsidRPr="005D2DB5" w:rsidRDefault="00F82FB8" w:rsidP="00F82FB8">
            <w:pPr>
              <w:spacing w:before="100" w:beforeAutospacing="1" w:after="100" w:afterAutospacing="1"/>
            </w:pPr>
            <w:r w:rsidRPr="005D2DB5">
              <w:rPr>
                <w:rFonts w:eastAsiaTheme="minorEastAsia"/>
              </w:rPr>
              <w:t>Quarto menor % de honorário</w:t>
            </w:r>
          </w:p>
        </w:tc>
      </w:tr>
      <w:tr w:rsidR="00F82FB8" w:rsidRPr="005D2DB5" w14:paraId="52168CEB" w14:textId="77777777" w:rsidTr="00F82FB8">
        <w:tc>
          <w:tcPr>
            <w:tcW w:w="2977" w:type="dxa"/>
            <w:vAlign w:val="center"/>
          </w:tcPr>
          <w:p w14:paraId="2FA07DAB" w14:textId="77777777" w:rsidR="00F82FB8" w:rsidRPr="005D2DB5" w:rsidRDefault="00F82FB8" w:rsidP="00F82FB8">
            <w:pPr>
              <w:spacing w:before="100" w:beforeAutospacing="1" w:after="100" w:afterAutospacing="1"/>
              <w:jc w:val="center"/>
            </w:pPr>
            <w:r w:rsidRPr="005D2DB5">
              <w:t>92</w:t>
            </w:r>
          </w:p>
        </w:tc>
        <w:tc>
          <w:tcPr>
            <w:tcW w:w="4678" w:type="dxa"/>
            <w:vAlign w:val="center"/>
          </w:tcPr>
          <w:p w14:paraId="3B01E0B7" w14:textId="77777777" w:rsidR="00F82FB8" w:rsidRPr="005D2DB5" w:rsidRDefault="00F82FB8" w:rsidP="00F82FB8">
            <w:pPr>
              <w:spacing w:before="100" w:beforeAutospacing="1" w:after="100" w:afterAutospacing="1"/>
            </w:pPr>
            <w:r w:rsidRPr="005D2DB5">
              <w:rPr>
                <w:rFonts w:eastAsiaTheme="minorEastAsia"/>
              </w:rPr>
              <w:t>Quinto menor % de honorário</w:t>
            </w:r>
          </w:p>
        </w:tc>
      </w:tr>
      <w:tr w:rsidR="00F82FB8" w:rsidRPr="005D2DB5" w14:paraId="32165677" w14:textId="77777777" w:rsidTr="00F82FB8">
        <w:tc>
          <w:tcPr>
            <w:tcW w:w="2977" w:type="dxa"/>
            <w:vAlign w:val="center"/>
          </w:tcPr>
          <w:p w14:paraId="4628F54D" w14:textId="77777777" w:rsidR="00F82FB8" w:rsidRPr="005D2DB5" w:rsidRDefault="00F82FB8" w:rsidP="00F82FB8">
            <w:pPr>
              <w:spacing w:before="100" w:beforeAutospacing="1" w:after="100" w:afterAutospacing="1"/>
              <w:jc w:val="center"/>
            </w:pPr>
            <w:r w:rsidRPr="005D2DB5">
              <w:t>90</w:t>
            </w:r>
          </w:p>
        </w:tc>
        <w:tc>
          <w:tcPr>
            <w:tcW w:w="4678" w:type="dxa"/>
            <w:vAlign w:val="center"/>
          </w:tcPr>
          <w:p w14:paraId="2C577453" w14:textId="77777777" w:rsidR="00F82FB8" w:rsidRPr="005D2DB5" w:rsidRDefault="00F82FB8" w:rsidP="00F82FB8">
            <w:pPr>
              <w:spacing w:before="100" w:beforeAutospacing="1" w:after="100" w:afterAutospacing="1"/>
            </w:pPr>
            <w:r w:rsidRPr="005D2DB5">
              <w:rPr>
                <w:rFonts w:eastAsiaTheme="minorEastAsia"/>
              </w:rPr>
              <w:t>Demais % de honorário</w:t>
            </w:r>
          </w:p>
        </w:tc>
      </w:tr>
    </w:tbl>
    <w:p w14:paraId="1DFFE38E" w14:textId="77777777" w:rsidR="00F82FB8" w:rsidRPr="00C10F51" w:rsidRDefault="00F82FB8" w:rsidP="00F82FB8">
      <w:pPr>
        <w:pStyle w:val="PargrafodaLista"/>
        <w:adjustRightInd w:val="0"/>
        <w:spacing w:after="160" w:line="360" w:lineRule="auto"/>
        <w:ind w:left="851"/>
        <w:contextualSpacing/>
        <w:rPr>
          <w:rFonts w:ascii="Arial" w:hAnsi="Arial"/>
        </w:rPr>
      </w:pPr>
    </w:p>
    <w:p w14:paraId="7CC98DA2"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Caso mais de 1 (uma) licitante obtenha o menor preço na soma da NPP - Nota da Proposta de Preço, estas receberão a mesma pontuação e assim sucessivamente.</w:t>
      </w:r>
    </w:p>
    <w:p w14:paraId="5B4B71E4" w14:textId="77777777" w:rsidR="00F82FB8" w:rsidRPr="00C10F51" w:rsidRDefault="00F82FB8" w:rsidP="00441E99">
      <w:pPr>
        <w:pStyle w:val="PargrafodaLista"/>
        <w:widowControl/>
        <w:numPr>
          <w:ilvl w:val="2"/>
          <w:numId w:val="18"/>
        </w:numPr>
        <w:adjustRightInd w:val="0"/>
        <w:spacing w:after="160" w:line="360" w:lineRule="auto"/>
        <w:ind w:left="851" w:firstLine="0"/>
        <w:contextualSpacing/>
        <w:rPr>
          <w:rFonts w:ascii="Arial" w:hAnsi="Arial"/>
        </w:rPr>
      </w:pPr>
      <w:r w:rsidRPr="00C10F51">
        <w:rPr>
          <w:rFonts w:ascii="Arial" w:hAnsi="Arial"/>
        </w:rPr>
        <w:t>Serão desclassificadas as propostas apresentadas com valor inferior a 5% (cinco) por cento e superior a 10 (dez) por cento para os itens 13.1.2, 1</w:t>
      </w:r>
      <w:r>
        <w:rPr>
          <w:rFonts w:ascii="Arial" w:hAnsi="Arial"/>
        </w:rPr>
        <w:t>3</w:t>
      </w:r>
      <w:r w:rsidRPr="00C10F51">
        <w:rPr>
          <w:rFonts w:ascii="Arial" w:hAnsi="Arial"/>
        </w:rPr>
        <w:t>.1.5 e 1</w:t>
      </w:r>
      <w:r>
        <w:rPr>
          <w:rFonts w:ascii="Arial" w:hAnsi="Arial"/>
        </w:rPr>
        <w:t>3</w:t>
      </w:r>
      <w:r w:rsidRPr="00C10F51">
        <w:rPr>
          <w:rFonts w:ascii="Arial" w:hAnsi="Arial"/>
        </w:rPr>
        <w:t>.1.6.</w:t>
      </w:r>
    </w:p>
    <w:p w14:paraId="785D2359" w14:textId="77777777" w:rsidR="00F82FB8" w:rsidRPr="00C10F51" w:rsidRDefault="00F82FB8" w:rsidP="00441E99">
      <w:pPr>
        <w:pStyle w:val="PargrafodaLista"/>
        <w:widowControl/>
        <w:numPr>
          <w:ilvl w:val="1"/>
          <w:numId w:val="18"/>
        </w:numPr>
        <w:adjustRightInd w:val="0"/>
        <w:spacing w:after="160" w:line="360" w:lineRule="auto"/>
        <w:ind w:left="567" w:firstLine="0"/>
        <w:contextualSpacing/>
        <w:rPr>
          <w:rFonts w:ascii="Arial" w:hAnsi="Arial"/>
          <w:b/>
          <w:bCs/>
        </w:rPr>
      </w:pPr>
      <w:r w:rsidRPr="00C10F51">
        <w:rPr>
          <w:rFonts w:ascii="Arial" w:hAnsi="Arial"/>
          <w:b/>
          <w:bCs/>
        </w:rPr>
        <w:t>Desconto de Agência:</w:t>
      </w:r>
    </w:p>
    <w:p w14:paraId="28220046" w14:textId="77777777" w:rsidR="00F82FB8" w:rsidRPr="00C10F51" w:rsidRDefault="00F82FB8" w:rsidP="00441E99">
      <w:pPr>
        <w:pStyle w:val="PargrafodaLista"/>
        <w:widowControl/>
        <w:numPr>
          <w:ilvl w:val="2"/>
          <w:numId w:val="18"/>
        </w:numPr>
        <w:adjustRightInd w:val="0"/>
        <w:spacing w:after="160" w:line="360" w:lineRule="auto"/>
        <w:ind w:left="993" w:firstLine="0"/>
        <w:contextualSpacing/>
        <w:rPr>
          <w:rFonts w:ascii="Arial" w:hAnsi="Arial"/>
          <w:b/>
          <w:bCs/>
        </w:rPr>
      </w:pPr>
      <w:bookmarkStart w:id="18" w:name="_Hlk190774873"/>
      <w:r w:rsidRPr="00C10F51">
        <w:rPr>
          <w:rFonts w:ascii="Arial" w:hAnsi="Arial"/>
        </w:rPr>
        <w:t xml:space="preserve">Além da remuneração prevista no item anterior, A </w:t>
      </w:r>
      <w:r w:rsidRPr="00C10F51">
        <w:rPr>
          <w:rFonts w:ascii="Arial" w:hAnsi="Arial"/>
          <w:b/>
        </w:rPr>
        <w:t>CONTRATADA</w:t>
      </w:r>
      <w:r w:rsidRPr="00C10F51">
        <w:rPr>
          <w:rFonts w:ascii="Arial" w:hAnsi="Arial"/>
        </w:rPr>
        <w:t xml:space="preserve"> fará jus ao “Desconto-Padrão de Agência” de 20% (vinte por cento) em conformidade as Normas-Padrão do CENP (Conselho Executivo das Normas-Padrão), concedido pelos veículos de divulgação, de acordo com o art. 11 da Lei nº 4.680/1965 e com o art. 7º do Regulamento para Execução da Lei nº 4.680/1965, aprovado pelo Decreto nº 57.690/1966</w:t>
      </w:r>
      <w:bookmarkEnd w:id="18"/>
      <w:r w:rsidRPr="00C10F51">
        <w:rPr>
          <w:rFonts w:ascii="Arial" w:hAnsi="Arial"/>
        </w:rPr>
        <w:t>.</w:t>
      </w:r>
    </w:p>
    <w:p w14:paraId="3B71497C" w14:textId="77777777" w:rsidR="00F82FB8" w:rsidRPr="00C10F51" w:rsidRDefault="00F82FB8" w:rsidP="00441E99">
      <w:pPr>
        <w:pStyle w:val="PargrafodaLista"/>
        <w:widowControl/>
        <w:numPr>
          <w:ilvl w:val="2"/>
          <w:numId w:val="18"/>
        </w:numPr>
        <w:adjustRightInd w:val="0"/>
        <w:spacing w:after="160" w:line="360" w:lineRule="auto"/>
        <w:ind w:left="993" w:firstLine="0"/>
        <w:contextualSpacing/>
        <w:rPr>
          <w:rFonts w:ascii="Arial" w:hAnsi="Arial"/>
          <w:b/>
          <w:bCs/>
        </w:rPr>
      </w:pPr>
      <w:r w:rsidRPr="00C10F51">
        <w:rPr>
          <w:rFonts w:ascii="Arial" w:hAnsi="Arial"/>
        </w:rPr>
        <w:t xml:space="preserve">O “Desconto-Padrão de Agência” de que trata o subitem precedente é concedido à </w:t>
      </w:r>
      <w:r w:rsidRPr="00C10F51">
        <w:rPr>
          <w:rFonts w:ascii="Arial" w:hAnsi="Arial"/>
          <w:b/>
        </w:rPr>
        <w:t>CONTRATADA</w:t>
      </w:r>
      <w:r w:rsidRPr="00C10F51">
        <w:rPr>
          <w:rFonts w:ascii="Arial" w:hAnsi="Arial"/>
        </w:rPr>
        <w:t xml:space="preserve"> pela concepção, execução e distribuição de publicidade, por ordem e conta da </w:t>
      </w:r>
      <w:r w:rsidRPr="00C10F51">
        <w:rPr>
          <w:rFonts w:ascii="Arial" w:hAnsi="Arial"/>
          <w:b/>
        </w:rPr>
        <w:t>CONTRATANTE</w:t>
      </w:r>
      <w:r w:rsidRPr="00C10F51">
        <w:rPr>
          <w:rFonts w:ascii="Arial" w:hAnsi="Arial"/>
        </w:rPr>
        <w:t>, nos termos do art. 19 da Lei nº 12.232/2010 e de acordo com o item 2.5 das Normas-Padrão do CENP (Conselho Executivo das Normas-Padrão).</w:t>
      </w:r>
    </w:p>
    <w:p w14:paraId="041CDB8A"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621EE72A"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569732A3"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017E8524"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6DC65519"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6CBB8190"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706662D4"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22EA400D"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0FA7EEE5"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38847533"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4C90ED3C"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6EE9EA1D"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1EC75A24" w14:textId="77777777" w:rsidR="00F82FB8" w:rsidRPr="001227AA" w:rsidRDefault="00F82FB8" w:rsidP="007E376B">
      <w:pPr>
        <w:pStyle w:val="PargrafodaLista"/>
        <w:widowControl/>
        <w:numPr>
          <w:ilvl w:val="0"/>
          <w:numId w:val="23"/>
        </w:numPr>
        <w:adjustRightInd w:val="0"/>
        <w:spacing w:after="160" w:line="360" w:lineRule="auto"/>
        <w:contextualSpacing/>
        <w:rPr>
          <w:rFonts w:ascii="Arial" w:hAnsi="Arial"/>
          <w:b/>
          <w:bCs/>
          <w:vanish/>
        </w:rPr>
      </w:pPr>
    </w:p>
    <w:p w14:paraId="60D9D771" w14:textId="77777777" w:rsidR="00F82FB8" w:rsidRPr="001227AA" w:rsidRDefault="00F82FB8" w:rsidP="007E376B">
      <w:pPr>
        <w:pStyle w:val="PargrafodaLista"/>
        <w:widowControl/>
        <w:numPr>
          <w:ilvl w:val="1"/>
          <w:numId w:val="23"/>
        </w:numPr>
        <w:adjustRightInd w:val="0"/>
        <w:spacing w:after="160" w:line="360" w:lineRule="auto"/>
        <w:contextualSpacing/>
        <w:rPr>
          <w:rFonts w:ascii="Arial" w:hAnsi="Arial"/>
          <w:b/>
          <w:bCs/>
          <w:vanish/>
        </w:rPr>
      </w:pPr>
    </w:p>
    <w:p w14:paraId="202AE504" w14:textId="77777777" w:rsidR="00F82FB8" w:rsidRPr="001227AA" w:rsidRDefault="00F82FB8" w:rsidP="007E376B">
      <w:pPr>
        <w:pStyle w:val="PargrafodaLista"/>
        <w:widowControl/>
        <w:numPr>
          <w:ilvl w:val="1"/>
          <w:numId w:val="23"/>
        </w:numPr>
        <w:adjustRightInd w:val="0"/>
        <w:spacing w:after="160" w:line="360" w:lineRule="auto"/>
        <w:contextualSpacing/>
        <w:rPr>
          <w:rFonts w:ascii="Arial" w:hAnsi="Arial"/>
          <w:b/>
          <w:bCs/>
          <w:vanish/>
        </w:rPr>
      </w:pPr>
    </w:p>
    <w:p w14:paraId="28A09190" w14:textId="77777777" w:rsidR="00F82FB8" w:rsidRPr="001227AA" w:rsidRDefault="00F82FB8" w:rsidP="007E376B">
      <w:pPr>
        <w:pStyle w:val="PargrafodaLista"/>
        <w:widowControl/>
        <w:numPr>
          <w:ilvl w:val="1"/>
          <w:numId w:val="23"/>
        </w:numPr>
        <w:adjustRightInd w:val="0"/>
        <w:spacing w:after="160" w:line="360" w:lineRule="auto"/>
        <w:ind w:left="858"/>
        <w:contextualSpacing/>
        <w:rPr>
          <w:rFonts w:ascii="Arial" w:hAnsi="Arial"/>
        </w:rPr>
      </w:pPr>
      <w:bookmarkStart w:id="19" w:name="_Hlk192166181"/>
      <w:r w:rsidRPr="001227AA">
        <w:rPr>
          <w:rFonts w:ascii="Arial" w:hAnsi="Arial"/>
          <w:b/>
          <w:bCs/>
        </w:rPr>
        <w:t>Prazo de Pagamento</w:t>
      </w:r>
      <w:r w:rsidRPr="001227AA">
        <w:rPr>
          <w:rFonts w:ascii="Arial" w:hAnsi="Arial"/>
        </w:rPr>
        <w:t>:</w:t>
      </w:r>
    </w:p>
    <w:p w14:paraId="32FD0340"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 xml:space="preserve">Os pagamentos serão efetuados pela Prefeitura Municipal de Cabo Frio, em moeda corrente nacional, </w:t>
      </w:r>
      <w:r w:rsidRPr="00FC7070">
        <w:rPr>
          <w:rFonts w:ascii="Arial" w:hAnsi="Arial"/>
          <w:b/>
        </w:rPr>
        <w:t xml:space="preserve">em 30 dias, </w:t>
      </w:r>
      <w:r w:rsidRPr="00FC7070">
        <w:rPr>
          <w:rFonts w:ascii="Arial" w:hAnsi="Arial"/>
        </w:rPr>
        <w:t xml:space="preserve">contados do Recebimento Definitivo das notas fiscais e comprovantes dos materiais/serviços, na forma do Tópico: </w:t>
      </w:r>
      <w:r w:rsidRPr="00FC7070">
        <w:rPr>
          <w:rFonts w:ascii="Arial" w:hAnsi="Arial"/>
          <w:b/>
          <w:bCs/>
          <w:i/>
          <w:iCs/>
        </w:rPr>
        <w:t>Critérios de Aceitabilidade dos Serviços</w:t>
      </w:r>
      <w:r w:rsidRPr="00FC7070">
        <w:rPr>
          <w:rFonts w:ascii="Arial" w:hAnsi="Arial"/>
        </w:rPr>
        <w:t xml:space="preserve">, presente neste termo. </w:t>
      </w:r>
    </w:p>
    <w:p w14:paraId="2F728219"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Considera-se ocorrido o recebimento da nota fiscal quando o órgão CONTRATANTE atestar a execução do objeto do contrato.</w:t>
      </w:r>
    </w:p>
    <w:p w14:paraId="56F5B65F"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No caso de atraso pela CONTRATANTE, os valores devidos ao CONTRATADO serão atualizados monetariamente entre o termo final do prazo de pagamento até a data de sua efetiva realização, mediante aplicação do índice IPCA de correção monetária.</w:t>
      </w:r>
    </w:p>
    <w:p w14:paraId="2B624AAE" w14:textId="77777777" w:rsidR="00F82FB8" w:rsidRPr="00FC7070" w:rsidRDefault="00F82FB8" w:rsidP="007E376B">
      <w:pPr>
        <w:pStyle w:val="PargrafodaLista"/>
        <w:widowControl/>
        <w:numPr>
          <w:ilvl w:val="1"/>
          <w:numId w:val="23"/>
        </w:numPr>
        <w:adjustRightInd w:val="0"/>
        <w:spacing w:after="160" w:line="360" w:lineRule="auto"/>
        <w:ind w:hanging="366"/>
        <w:contextualSpacing/>
        <w:rPr>
          <w:rFonts w:ascii="Arial" w:hAnsi="Arial"/>
        </w:rPr>
      </w:pPr>
      <w:r w:rsidRPr="00FC7070">
        <w:rPr>
          <w:rFonts w:ascii="Arial" w:hAnsi="Arial"/>
          <w:b/>
          <w:bCs/>
        </w:rPr>
        <w:t>Condições de Pagamento</w:t>
      </w:r>
      <w:r w:rsidRPr="00FC7070">
        <w:rPr>
          <w:rFonts w:ascii="Arial" w:hAnsi="Arial"/>
        </w:rPr>
        <w:t>:</w:t>
      </w:r>
    </w:p>
    <w:p w14:paraId="74D7CBD3"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A emissão da Nota Fiscal será precedida do recebimento definitivo do objeto da contratação, conforme disposto neste instrumento e/ou no Termo de Referência.</w:t>
      </w:r>
    </w:p>
    <w:p w14:paraId="15B35CF5"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 xml:space="preserve">As Notas Fiscais devem ser discriminativas, em 02 (duas) vias, devidamente atestada por 02 (dois) servidores designados pelo setor competente, demonstrando que os bens foram entregues conforme pactuado, em nome da </w:t>
      </w:r>
      <w:r w:rsidRPr="00FC7070">
        <w:rPr>
          <w:rFonts w:ascii="Arial" w:hAnsi="Arial"/>
          <w:b/>
          <w:bCs/>
        </w:rPr>
        <w:t>Unidade demandante</w:t>
      </w:r>
      <w:r w:rsidRPr="00FC7070">
        <w:rPr>
          <w:rFonts w:ascii="Arial" w:hAnsi="Arial"/>
        </w:rPr>
        <w:t>.</w:t>
      </w:r>
    </w:p>
    <w:p w14:paraId="1D01EDDC"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lastRenderedPageBreak/>
        <w:t>Quando houver glosa parcial do objeto, à CONTRATANTE deverá comunicar a empresa para que emita nota fiscal com o valor exato dimensionado.</w:t>
      </w:r>
    </w:p>
    <w:p w14:paraId="6E0ED601"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O setor competente para proceder o pagamento deve verificar se a Nota Fiscal apresentada expressa os elementos necessários e essenciais do documento, tais como:</w:t>
      </w:r>
    </w:p>
    <w:p w14:paraId="4A34D056"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 xml:space="preserve">o prazo de validade;  </w:t>
      </w:r>
    </w:p>
    <w:p w14:paraId="67294357"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 xml:space="preserve">a data da emissão;  </w:t>
      </w:r>
    </w:p>
    <w:p w14:paraId="3509411D"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os dados do contrato e do órgão contratante;</w:t>
      </w:r>
    </w:p>
    <w:p w14:paraId="3F13CD94"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o período respectivo de execução do contrato;</w:t>
      </w:r>
    </w:p>
    <w:p w14:paraId="75C26AA6"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o valor a pagar; e</w:t>
      </w:r>
    </w:p>
    <w:p w14:paraId="3E8251E0" w14:textId="77777777" w:rsidR="00F82FB8" w:rsidRPr="00FC7070" w:rsidRDefault="00F82FB8" w:rsidP="007E376B">
      <w:pPr>
        <w:widowControl/>
        <w:numPr>
          <w:ilvl w:val="0"/>
          <w:numId w:val="22"/>
        </w:numPr>
        <w:autoSpaceDE/>
        <w:autoSpaceDN/>
        <w:spacing w:line="360" w:lineRule="auto"/>
        <w:ind w:left="1418" w:firstLine="0"/>
        <w:jc w:val="both"/>
        <w:rPr>
          <w:rFonts w:ascii="Arial" w:hAnsi="Arial"/>
        </w:rPr>
      </w:pPr>
      <w:r w:rsidRPr="00FC7070">
        <w:rPr>
          <w:rFonts w:ascii="Arial" w:hAnsi="Arial"/>
        </w:rPr>
        <w:t>eventual destaque do valor de retenções tributárias cabíveis.</w:t>
      </w:r>
    </w:p>
    <w:p w14:paraId="288BC3AF"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Havendo erro na apresentação da Nota Fiscal,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14DEEB17"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46ED9504"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O pagamento só será liquidado após a data de emissão das certidões e a comprovação de regularidade fiscal junto ao INSS e ao FGTS.</w:t>
      </w:r>
    </w:p>
    <w:p w14:paraId="237A951E" w14:textId="77777777" w:rsidR="00F82FB8" w:rsidRPr="00FC7070"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FC7070">
        <w:rPr>
          <w:rFonts w:ascii="Arial" w:hAnsi="Arial"/>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0B7717F" w14:textId="77777777" w:rsidR="00F82FB8"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2A2037">
        <w:rPr>
          <w:rFonts w:ascii="Arial" w:hAnsi="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14:paraId="0889E790" w14:textId="77777777" w:rsidR="00F82FB8"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2A2037">
        <w:rPr>
          <w:rFonts w:ascii="Arial" w:hAnsi="Arial"/>
        </w:rPr>
        <w:t>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852B4C" w14:textId="77777777" w:rsidR="00F82FB8"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2A2037">
        <w:rPr>
          <w:rFonts w:ascii="Arial" w:hAnsi="Arial"/>
        </w:rPr>
        <w:lastRenderedPageBreak/>
        <w:t>Persistindo a irregularidade, a contratante deverá adotar as medidas necessárias à rescisão contratual nos autos do processo administrativo correspondente, assegurada ao CONTRATADO a ampla defesa.</w:t>
      </w:r>
    </w:p>
    <w:p w14:paraId="68DACDFC" w14:textId="77777777" w:rsidR="00F82FB8" w:rsidRPr="002A2037"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2A2037">
        <w:rPr>
          <w:rFonts w:ascii="Arial" w:hAnsi="Arial"/>
        </w:rPr>
        <w:t>Havendo a efetiva execução do objeto, os pagamentos serão realizados normalmente, até que se decida pela rescisão do contrato, caso o CONTRATADO não regularize sua situação junto ao SICAF.</w:t>
      </w:r>
    </w:p>
    <w:p w14:paraId="2D1D3269" w14:textId="77777777" w:rsidR="00F82FB8" w:rsidRPr="00FC7070" w:rsidRDefault="00F82FB8" w:rsidP="007E376B">
      <w:pPr>
        <w:widowControl/>
        <w:numPr>
          <w:ilvl w:val="2"/>
          <w:numId w:val="23"/>
        </w:numPr>
        <w:autoSpaceDE/>
        <w:autoSpaceDN/>
        <w:spacing w:line="360" w:lineRule="auto"/>
        <w:ind w:left="851" w:firstLine="0"/>
        <w:jc w:val="both"/>
        <w:rPr>
          <w:rFonts w:ascii="Arial" w:hAnsi="Arial"/>
        </w:rPr>
      </w:pPr>
      <w:r w:rsidRPr="00FC7070">
        <w:rPr>
          <w:rFonts w:ascii="Arial" w:hAnsi="Arial"/>
        </w:rPr>
        <w:t>A contratante estará eximida de cumprir os itens relativos às compensações financeiras nos casos em que a contratada houver concorrido direta ou indiretamente para a ocorrência do atraso.</w:t>
      </w:r>
    </w:p>
    <w:p w14:paraId="5423B545" w14:textId="77777777" w:rsidR="00F82FB8" w:rsidRPr="00FC7070" w:rsidRDefault="00F82FB8" w:rsidP="007E376B">
      <w:pPr>
        <w:widowControl/>
        <w:numPr>
          <w:ilvl w:val="2"/>
          <w:numId w:val="23"/>
        </w:numPr>
        <w:autoSpaceDE/>
        <w:autoSpaceDN/>
        <w:spacing w:line="360" w:lineRule="auto"/>
        <w:ind w:left="851" w:firstLine="0"/>
        <w:jc w:val="both"/>
        <w:rPr>
          <w:rFonts w:ascii="Arial" w:hAnsi="Arial"/>
        </w:rPr>
      </w:pPr>
      <w:r w:rsidRPr="00FC7070">
        <w:rPr>
          <w:rFonts w:ascii="Arial" w:hAnsi="Arial"/>
        </w:rPr>
        <w:t>No prazo máximo de 03 (três) dias úteis após receber o valor referente ao serviço realizado, a Contratada deverá realizar o pagamento aos fornecedores, sob pena de rescisão contratual.</w:t>
      </w:r>
    </w:p>
    <w:bookmarkEnd w:id="19"/>
    <w:p w14:paraId="78EDEAB6" w14:textId="77777777" w:rsidR="00F82FB8" w:rsidRPr="00FC7070" w:rsidRDefault="00F82FB8" w:rsidP="007E376B">
      <w:pPr>
        <w:pStyle w:val="PargrafodaLista"/>
        <w:widowControl/>
        <w:numPr>
          <w:ilvl w:val="1"/>
          <w:numId w:val="23"/>
        </w:numPr>
        <w:adjustRightInd w:val="0"/>
        <w:spacing w:after="160" w:line="360" w:lineRule="auto"/>
        <w:ind w:firstLine="59"/>
        <w:contextualSpacing/>
        <w:rPr>
          <w:rFonts w:ascii="Arial" w:hAnsi="Arial"/>
        </w:rPr>
      </w:pPr>
      <w:r w:rsidRPr="00FC7070">
        <w:rPr>
          <w:rFonts w:ascii="Arial" w:hAnsi="Arial"/>
          <w:b/>
          <w:bCs/>
        </w:rPr>
        <w:t>Critérios de Reajuste:</w:t>
      </w:r>
    </w:p>
    <w:p w14:paraId="5A522F5E" w14:textId="77777777" w:rsidR="00F82FB8" w:rsidRPr="00FC7070" w:rsidRDefault="00F82FB8" w:rsidP="007E376B">
      <w:pPr>
        <w:widowControl/>
        <w:numPr>
          <w:ilvl w:val="2"/>
          <w:numId w:val="23"/>
        </w:numPr>
        <w:autoSpaceDE/>
        <w:autoSpaceDN/>
        <w:spacing w:line="360" w:lineRule="auto"/>
        <w:ind w:left="851" w:firstLine="0"/>
        <w:jc w:val="both"/>
        <w:rPr>
          <w:rFonts w:ascii="Arial" w:hAnsi="Arial"/>
        </w:rPr>
      </w:pPr>
      <w:r w:rsidRPr="00FC7070">
        <w:rPr>
          <w:rFonts w:ascii="Arial" w:hAnsi="Arial"/>
        </w:rPr>
        <w:t xml:space="preserve">Os preços são fixos e irreajustáveis no prazo de 1 (um) ano. </w:t>
      </w:r>
    </w:p>
    <w:p w14:paraId="1DF00EAE" w14:textId="77777777" w:rsidR="00F82FB8" w:rsidRPr="00FC7070" w:rsidRDefault="00F82FB8" w:rsidP="007E376B">
      <w:pPr>
        <w:widowControl/>
        <w:numPr>
          <w:ilvl w:val="2"/>
          <w:numId w:val="23"/>
        </w:numPr>
        <w:autoSpaceDE/>
        <w:autoSpaceDN/>
        <w:spacing w:line="360" w:lineRule="auto"/>
        <w:ind w:left="851" w:firstLine="0"/>
        <w:jc w:val="both"/>
        <w:rPr>
          <w:rFonts w:ascii="Arial" w:hAnsi="Arial"/>
        </w:rPr>
      </w:pPr>
      <w:r w:rsidRPr="00FC7070">
        <w:rPr>
          <w:rFonts w:ascii="Arial" w:hAnsi="Arial"/>
        </w:rPr>
        <w:t>Após o decurso desse prazo, admite-se o reajuste, com data-base vinculada à data do orçamento estimado, conforme o disposto no art. 92, §3º, da Lei 14.133/21</w:t>
      </w:r>
      <w:r w:rsidRPr="00FC7070">
        <w:rPr>
          <w:rFonts w:ascii="Arial" w:hAnsi="Arial"/>
          <w:b/>
          <w:bCs/>
        </w:rPr>
        <w:t>.</w:t>
      </w:r>
    </w:p>
    <w:p w14:paraId="1D6FE169"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FC7070">
        <w:rPr>
          <w:rFonts w:ascii="Arial" w:hAnsi="Arial"/>
        </w:rPr>
        <w:t>Dentro do prazo de vigência do contrato e mediante solicitação da contratada, os preços contratados poderão sofrer reajuste após o interregno de 1 (um) ano</w:t>
      </w:r>
      <w:r>
        <w:rPr>
          <w:rFonts w:ascii="Arial" w:hAnsi="Arial"/>
        </w:rPr>
        <w:t>.</w:t>
      </w:r>
    </w:p>
    <w:p w14:paraId="68273576"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E67026">
        <w:rPr>
          <w:rFonts w:ascii="Arial" w:hAnsi="Arial"/>
        </w:rPr>
        <w:t>No caso de revalidação da proposta por parte da licitante, será considerado como termo inicial para efeitos de reajuste a data da efetiva revalidação</w:t>
      </w:r>
      <w:r w:rsidRPr="00E67026">
        <w:rPr>
          <w:rFonts w:ascii="Arial" w:hAnsi="Arial"/>
          <w:b/>
          <w:bCs/>
        </w:rPr>
        <w:t xml:space="preserve">. </w:t>
      </w:r>
    </w:p>
    <w:p w14:paraId="433AD22C"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E67026">
        <w:rPr>
          <w:rFonts w:ascii="Arial" w:hAnsi="Arial"/>
        </w:rPr>
        <w:t>A CONTRATADA não terá direito ao reajuste a que alude o subitem anterior, para a etapa do serviço que sofrer atraso em consequência da ação ou omissão motivada pela própria CONTRATADA, e também da que for executada fora do prazo sem que tenha sido autorizada a respectiva prorrogação.</w:t>
      </w:r>
    </w:p>
    <w:p w14:paraId="429DC7D0"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E67026">
        <w:rPr>
          <w:rFonts w:ascii="Arial" w:hAnsi="Arial"/>
        </w:rPr>
        <w:t>No caso de reajustes subsequentes ao primeiro, o interregno de um ano deve considerar a data do último reajuste concedido.</w:t>
      </w:r>
    </w:p>
    <w:p w14:paraId="3A074AA2"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E67026">
        <w:rPr>
          <w:rFonts w:ascii="Arial" w:hAnsi="Arial"/>
        </w:rPr>
        <w:t>Os efeitos financeiros do reajuste ocorrerão somente em relação aos itens que o motivaram e aos saldos quantitativos porventura existentes.</w:t>
      </w:r>
    </w:p>
    <w:p w14:paraId="44C6FB0C" w14:textId="77777777" w:rsidR="00F82FB8" w:rsidRPr="00E67026" w:rsidRDefault="00F82FB8" w:rsidP="007E376B">
      <w:pPr>
        <w:widowControl/>
        <w:numPr>
          <w:ilvl w:val="2"/>
          <w:numId w:val="23"/>
        </w:numPr>
        <w:autoSpaceDE/>
        <w:autoSpaceDN/>
        <w:spacing w:line="360" w:lineRule="auto"/>
        <w:ind w:left="851" w:firstLine="0"/>
        <w:jc w:val="both"/>
        <w:rPr>
          <w:rFonts w:ascii="Arial" w:hAnsi="Arial"/>
        </w:rPr>
      </w:pPr>
      <w:r w:rsidRPr="00E67026">
        <w:rPr>
          <w:rFonts w:ascii="Arial" w:hAnsi="Arial"/>
        </w:rPr>
        <w:t>Os reajustes que a CONTRATADA fazer jus e não forem solicitados durante a vigência do contrato e até a data de aniversário da proposta ou até a data do último reajuste concedido, conforme o caso, bem como após a celebração do termo aditivo ou do encerramento do contrato, serão objeto de preclusão.</w:t>
      </w:r>
    </w:p>
    <w:p w14:paraId="2099DF2B" w14:textId="77777777" w:rsidR="00F82FB8" w:rsidRPr="00497609" w:rsidRDefault="00F82FB8" w:rsidP="00F82FB8">
      <w:pPr>
        <w:spacing w:line="360" w:lineRule="auto"/>
        <w:ind w:left="851"/>
        <w:jc w:val="both"/>
        <w:rPr>
          <w:rFonts w:ascii="Arial" w:hAnsi="Arial"/>
        </w:rPr>
      </w:pPr>
    </w:p>
    <w:p w14:paraId="4A132600"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 GESTÃO DO CONTRATO:</w:t>
      </w:r>
    </w:p>
    <w:p w14:paraId="5BA59C60"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Pr>
          <w:rFonts w:ascii="Arial" w:eastAsiaTheme="minorHAnsi" w:hAnsi="Arial"/>
        </w:rPr>
        <w:lastRenderedPageBreak/>
        <w:t xml:space="preserve">O prazo de vigência da contratação é </w:t>
      </w:r>
      <w:r w:rsidRPr="00173EC3">
        <w:rPr>
          <w:rFonts w:ascii="Arial" w:eastAsiaTheme="minorHAnsi" w:hAnsi="Arial"/>
        </w:rPr>
        <w:t xml:space="preserve">de </w:t>
      </w:r>
      <w:r w:rsidRPr="00173EC3">
        <w:rPr>
          <w:rFonts w:ascii="Arial" w:eastAsiaTheme="minorHAnsi" w:hAnsi="Arial"/>
          <w:b/>
          <w:bCs/>
          <w:u w:val="single"/>
        </w:rPr>
        <w:t>12 (doze) meses</w:t>
      </w:r>
      <w:r w:rsidRPr="00173EC3">
        <w:rPr>
          <w:rFonts w:ascii="Arial" w:eastAsiaTheme="minorHAnsi" w:hAnsi="Arial"/>
        </w:rPr>
        <w:t xml:space="preserve">, contados da assinatura do contrato, prorrogável </w:t>
      </w:r>
      <w:r w:rsidRPr="00173EC3">
        <w:rPr>
          <w:rFonts w:ascii="Arial" w:hAnsi="Arial"/>
        </w:rPr>
        <w:t>por iguais e sucessivos períodos, até</w:t>
      </w:r>
      <w:r w:rsidRPr="00D55136">
        <w:rPr>
          <w:rFonts w:ascii="Arial" w:hAnsi="Arial"/>
        </w:rPr>
        <w:t xml:space="preserve"> o limite de 120 (cento e vinte) meses, de acordo com o que preceitua o art. 107 </w:t>
      </w:r>
      <w:r w:rsidRPr="00BC287A">
        <w:rPr>
          <w:rFonts w:ascii="Arial" w:hAnsi="Arial"/>
        </w:rPr>
        <w:t xml:space="preserve">da Lei </w:t>
      </w:r>
      <w:r>
        <w:rPr>
          <w:rFonts w:ascii="Arial" w:hAnsi="Arial"/>
        </w:rPr>
        <w:t xml:space="preserve">nº </w:t>
      </w:r>
      <w:r w:rsidRPr="00BC287A">
        <w:rPr>
          <w:rFonts w:ascii="Arial" w:hAnsi="Arial"/>
        </w:rPr>
        <w:t>14133/2021.</w:t>
      </w:r>
    </w:p>
    <w:p w14:paraId="7B6CE890"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Uma vez adjudicado o objeto da licitação, as licitantes vencedoras receberão a notificação contendo o local para assinatura do Contrato.</w:t>
      </w:r>
    </w:p>
    <w:p w14:paraId="1C22C66A"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Na hipótese da Prefeitura Municipal de Cabo Frio não assinar o Contrato com a empresa vencedora ou com outra, na ordem de classificação, no prazo de 60 (sessenta) dias da data de entrega das propostas, as Licitantes ficarão liberados de quaisquer compromissos assumidos.</w:t>
      </w:r>
    </w:p>
    <w:p w14:paraId="7D228BC6"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Os motivos de força maior que possam vir a justificar a suspensão da contagem do prazo estabelecido no Edital, somente serão considerados quando apresentados, por escrito, nas devidas épocas das ocorrências imprevistas.</w:t>
      </w:r>
    </w:p>
    <w:p w14:paraId="31591EC5" w14:textId="77777777" w:rsidR="00F82FB8"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Não será levado em consideração qualquer pedido de suspensão da contagem do prazo, quando baseado em fatos não comunicados à Prefeitura Municipal de Cabo Frio e/ou por esta não aceitos, nas épocas das respectivas ocorrências.</w:t>
      </w:r>
    </w:p>
    <w:p w14:paraId="42FE3E83" w14:textId="77777777" w:rsidR="00F82FB8" w:rsidRPr="005D2FAC"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5D2FAC">
        <w:rPr>
          <w:rFonts w:ascii="Arial" w:hAnsi="Arial"/>
        </w:rPr>
        <w:t>As informações sobre a execução do contrato, com os nomes dos fornecedores de serviços especializados e veículos, serão divulgadas em sítio próprio aberto para o contrato na rede mundial de computadores, garantido o livre acesso às informações por quaisquer interessados.</w:t>
      </w:r>
    </w:p>
    <w:p w14:paraId="2EB1045A" w14:textId="77777777" w:rsidR="00F82FB8" w:rsidRPr="005D2FAC"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5D2FAC">
        <w:rPr>
          <w:rFonts w:ascii="Arial" w:hAnsi="Arial"/>
        </w:rPr>
        <w:t>As informações sobre valores pagos serão divulgadas pelos totais de cada tipo de serviço de fornecedores e de cada meio de divulgação.</w:t>
      </w:r>
    </w:p>
    <w:p w14:paraId="5800C597" w14:textId="77777777" w:rsidR="00F82FB8" w:rsidRPr="005D2FAC"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5D2FAC">
        <w:rPr>
          <w:rFonts w:ascii="Arial" w:hAnsi="Arial"/>
        </w:rPr>
        <w:t>A agência contratada deverá, durante o período de, no mínimo, 5 (cinco) anos após a extinção do contrato, manter acervo comprobatório da totalidade dos serviços prestados e das peças publicitárias produzidas.</w:t>
      </w:r>
    </w:p>
    <w:p w14:paraId="30A903FA"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No interesse do ANUNCIANTE, a contratada ficará obrigada a aceitar os acréscimos ou supressões que se fizerem necessários nos serviços, nas mesmas condições contratuais, até o limite de 25% (vinte e cinco por cento) do valor inicial atualizado do contrato, conforme disposto no. Art. 125 da Lei 14.133/2021.</w:t>
      </w:r>
    </w:p>
    <w:p w14:paraId="5F0A6AA8" w14:textId="77777777" w:rsidR="00F82FB8" w:rsidRPr="00BC287A"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C287A">
        <w:rPr>
          <w:rFonts w:ascii="Arial" w:hAnsi="Arial"/>
        </w:rPr>
        <w:t>Se o ANUNCIANTE optar pela prorrogação do contrato que vier a ser assinado serão consignadas nos próximos exercícios, na Lei Orçamentária Anual, as dotações necessárias ao atendimento dos pagamentos previstos.</w:t>
      </w:r>
    </w:p>
    <w:p w14:paraId="2DAA8AE5" w14:textId="77777777" w:rsidR="00F82FB8" w:rsidRPr="0000104E"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00104E">
        <w:rPr>
          <w:rFonts w:ascii="Arial" w:hAnsi="Arial"/>
        </w:rPr>
        <w:t>Os contratos poderão ser alterados, com as devidas justificativas, nos casos previstos no art. 124, da Lei nº 14.133/2021, aplicados no que couber à presente contratação.</w:t>
      </w:r>
    </w:p>
    <w:p w14:paraId="029F4132" w14:textId="77777777" w:rsidR="00F82FB8"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O contrato deverá ser executado fielmente pelas partes, de acordo com as cláusulas avençadas e as normas da Lei nº 14.133</w:t>
      </w:r>
      <w:r>
        <w:rPr>
          <w:rFonts w:ascii="Arial" w:hAnsi="Arial"/>
        </w:rPr>
        <w:t>/2021</w:t>
      </w:r>
      <w:r w:rsidRPr="00BE6BFF">
        <w:rPr>
          <w:rFonts w:ascii="Arial" w:hAnsi="Arial"/>
        </w:rPr>
        <w:t>, e cada parte responderá pelas consequências de sua inexecução total ou parcial (Lei nº 14.133/2021, art. 115, caput).</w:t>
      </w:r>
    </w:p>
    <w:p w14:paraId="3294D203"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12499570"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A execução do contrato deverá ser acompanhada e fiscalizada pelo(s) fiscal(is) do contrato, ou pelos respectivos substitutos (Lei nº 14.133/2021, art. 117, caput).</w:t>
      </w:r>
    </w:p>
    <w:p w14:paraId="2BF693B9"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O fiscal do contrato anotará em registro próprio todas as ocorrências relacionadas à execução do contrato, determinando o que for necessário para a regularização das faltas ou dos defeitos observados (Lei nº 14.133/2021, art. 117, §1º).</w:t>
      </w:r>
    </w:p>
    <w:p w14:paraId="2D8DF63A"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O fiscal do contrato informará a seus superiores, em tempo hábil para a adoção das medidas convenientes, a situação que demandar decisão ou providência que ultrapasse sua competência (Lei nº 14.133/2021, art. 117, §2º).</w:t>
      </w:r>
    </w:p>
    <w:p w14:paraId="3A2BD6A1"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ED5A3DF"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4FC837F"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Somente o CONTRATADO será responsável pelos encargos trabalhistas, previdenciários, fiscais e comerciais resultantes da execução do contrato (Lei nº 14.133/2021, art. 121, caput).</w:t>
      </w:r>
    </w:p>
    <w:p w14:paraId="064D5EAE"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A inadimplência do CONTRATADO em relação aos encargos trabalhistas, fiscais e comerciais não transferirá à Administração a responsabilidade pelo seu pagamento e não poderá onerar o objeto do contrato (Lei nº 14.133/2021, art. 121, §1º).</w:t>
      </w:r>
    </w:p>
    <w:p w14:paraId="6135EDE2"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As comunicações entre o órgão ou entidade e a CONTRATADA devem ser realizadas por escrito sempre que o ato exigir tal formalidade, admitindo-se, excepcionalmente, o uso de mensagem eletrônica para esse fim (IN 5/2017, art. 44, §2º).</w:t>
      </w:r>
    </w:p>
    <w:p w14:paraId="6CF3EB8A"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O órgão ou entidade poderá convocar representante da empresa para adoção de providências que devam ser cumpridas de imediato (IN 5/2017, art. 44, §3º).</w:t>
      </w:r>
    </w:p>
    <w:p w14:paraId="649FF14F"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6F95E5B"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t>Antes do pagamento da nota fiscal, deverá ser consultada a situação da empresa junto ao SICAF.</w:t>
      </w:r>
    </w:p>
    <w:p w14:paraId="07A5B02A"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rPr>
      </w:pPr>
      <w:r w:rsidRPr="00BE6BFF">
        <w:rPr>
          <w:rFonts w:ascii="Arial" w:hAnsi="Arial"/>
        </w:rPr>
        <w:lastRenderedPageBreak/>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A63EC55" w14:textId="77777777" w:rsidR="00F82FB8" w:rsidRPr="00BE6BFF" w:rsidRDefault="00F82FB8" w:rsidP="00F82FB8">
      <w:pPr>
        <w:pStyle w:val="PargrafodaLista"/>
        <w:adjustRightInd w:val="0"/>
        <w:spacing w:after="160" w:line="360" w:lineRule="auto"/>
        <w:ind w:left="426"/>
        <w:contextualSpacing/>
        <w:rPr>
          <w:rFonts w:ascii="Arial" w:hAnsi="Arial"/>
          <w:b/>
          <w:bCs/>
        </w:rPr>
      </w:pPr>
    </w:p>
    <w:p w14:paraId="666E781B"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DO ACOMPANHAMENTO E DA FISCALIZAÇÃO: </w:t>
      </w:r>
    </w:p>
    <w:p w14:paraId="37028E22" w14:textId="77777777" w:rsidR="00F82FB8" w:rsidRPr="00605D2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 fiscalização da contratação decorrente do termo de referência caberá a servidor indicado em tempo hábil pela CONTRATANTE, que determinará o que for ne</w:t>
      </w:r>
      <w:r w:rsidRPr="00605D2F">
        <w:rPr>
          <w:rFonts w:ascii="Arial" w:hAnsi="Arial"/>
        </w:rPr>
        <w:t>cessário para regularização de faltas ou defeitos, nos termos do art. 117 da Lei nº 14.133/21 e do Decreto Municipal nº 6.941/2022.</w:t>
      </w:r>
    </w:p>
    <w:p w14:paraId="78137E86" w14:textId="77777777" w:rsidR="00F82FB8" w:rsidRPr="00605D2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605D2F">
        <w:rPr>
          <w:rFonts w:ascii="Arial" w:hAnsi="Arial"/>
        </w:rPr>
        <w:t>A Prefeitura Municipal de Cabo Frio nomeará 01 (um) gestor e 03 (três) fiscais para executar o acompanhamento e a fiscalização dos contratos resultantes desta concorrência e registrar, caso ocorra, ocorrências, deficiências, irregularidades ou falhas porventura observadas na execução dos serviços e terão poderes, entre outros, para notificar as contratadas, objetivando sua imediata correção.</w:t>
      </w:r>
    </w:p>
    <w:p w14:paraId="1EE9C228" w14:textId="77777777" w:rsidR="00F82FB8" w:rsidRPr="00605D2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605D2F">
        <w:rPr>
          <w:rFonts w:ascii="Arial" w:hAnsi="Arial"/>
        </w:rPr>
        <w:t>Somente pessoas físicas ou jurídicas previamente cadastradas pelo contratante poderão fornecer ao contratado bens ou serviços especializados relacionados com as atividades complementares da execução do objeto do contrato, nos termos do § 1º do art. 2º da Lei 12.232/2010.</w:t>
      </w:r>
    </w:p>
    <w:p w14:paraId="08CA4C88" w14:textId="77777777" w:rsidR="00F82FB8" w:rsidRPr="00605D2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605D2F">
        <w:rPr>
          <w:rFonts w:ascii="Arial" w:hAnsi="Arial"/>
        </w:rPr>
        <w:t>O fornecimento de bens ou serviços especializados na conformidade do previsto no caput deste artigo exigirá sempre a apresentação pelo contratado ao contratante de 3 (três) orçamentos obtidos entre pessoas que atuem no mercado do ramo do fornecimento pretendido.</w:t>
      </w:r>
    </w:p>
    <w:p w14:paraId="53E6A245" w14:textId="77777777" w:rsidR="00F82FB8" w:rsidRPr="00605D2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605D2F">
        <w:rPr>
          <w:rFonts w:ascii="Arial" w:hAnsi="Arial"/>
        </w:rPr>
        <w:t>No caso do item acima, o contratado procederá à coleta de orçamentos de fornecedores em invólucros fechados, que serão abertos em sessão pública, convocada e realizada sob fiscalização do contratante, sempre que o fornecimento de bens ou serviços tiver valor superior a 0,5% (cinco décimos por cento) do valor global do contrato.</w:t>
      </w:r>
    </w:p>
    <w:p w14:paraId="51EC18FE" w14:textId="77777777" w:rsidR="00F82FB8" w:rsidRPr="00104862"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104862">
        <w:rPr>
          <w:rFonts w:ascii="Arial" w:hAnsi="Arial"/>
        </w:rPr>
        <w:t>A fiscalização d</w:t>
      </w:r>
      <w:r>
        <w:rPr>
          <w:rFonts w:ascii="Arial" w:hAnsi="Arial"/>
        </w:rPr>
        <w:t>o</w:t>
      </w:r>
      <w:r w:rsidRPr="00104862">
        <w:rPr>
          <w:rFonts w:ascii="Arial" w:hAnsi="Arial"/>
        </w:rPr>
        <w:t xml:space="preserve"> </w:t>
      </w:r>
      <w:r>
        <w:rPr>
          <w:rFonts w:ascii="Arial" w:hAnsi="Arial"/>
        </w:rPr>
        <w:t xml:space="preserve">contrato </w:t>
      </w:r>
      <w:r w:rsidRPr="00104862">
        <w:rPr>
          <w:rFonts w:ascii="Arial" w:hAnsi="Arial"/>
        </w:rPr>
        <w:t>decorrente do termo de referência caberá a</w:t>
      </w:r>
      <w:r>
        <w:rPr>
          <w:rFonts w:ascii="Arial" w:hAnsi="Arial"/>
        </w:rPr>
        <w:t>o</w:t>
      </w:r>
      <w:r w:rsidRPr="00104862">
        <w:rPr>
          <w:rFonts w:ascii="Arial" w:hAnsi="Arial"/>
        </w:rPr>
        <w:t xml:space="preserve"> servidor indicado em tempo hábil pela CONTRATANTE, que determinará o que for necessário para regularização, nos termos do art. 117 da Lei nº 14.133/21</w:t>
      </w:r>
      <w:r>
        <w:rPr>
          <w:rFonts w:ascii="Arial" w:hAnsi="Arial"/>
        </w:rPr>
        <w:t>.</w:t>
      </w:r>
    </w:p>
    <w:p w14:paraId="69879FA3"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São atividades inerentes à fiscalização do contrato:</w:t>
      </w:r>
    </w:p>
    <w:p w14:paraId="1304287A"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Responder a eventuais esclarecimentos técnicos dos licitantes</w:t>
      </w:r>
      <w:r>
        <w:rPr>
          <w:rFonts w:ascii="Arial" w:hAnsi="Arial"/>
        </w:rPr>
        <w:t>.</w:t>
      </w:r>
    </w:p>
    <w:p w14:paraId="21919841"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Após a conclusão da contratação, providenciar cópias e/ou anotações de todas as informações relevantes a respeito do Contrato, bem como de toda a documentação e legislação pertinentes</w:t>
      </w:r>
      <w:r>
        <w:rPr>
          <w:rFonts w:ascii="Arial" w:hAnsi="Arial"/>
        </w:rPr>
        <w:t>.</w:t>
      </w:r>
    </w:p>
    <w:p w14:paraId="698AB779"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lastRenderedPageBreak/>
        <w:t>Certificar-se de obter informações completas de contato sobre o preposto da empresa e seu substituto, assim como as tabelas de publicação vigentes nos respectivos periódicos e seus horários de fechamento para envio de publicações</w:t>
      </w:r>
      <w:r>
        <w:rPr>
          <w:rFonts w:ascii="Arial" w:hAnsi="Arial"/>
        </w:rPr>
        <w:t>.</w:t>
      </w:r>
    </w:p>
    <w:p w14:paraId="09AD9033"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Manter livro ou registro onde anotará todas as ocorrências relevantes referentes ao contrato, incluindo eventuais irregularidades</w:t>
      </w:r>
      <w:r>
        <w:rPr>
          <w:rFonts w:ascii="Arial" w:hAnsi="Arial"/>
        </w:rPr>
        <w:t>.</w:t>
      </w:r>
    </w:p>
    <w:p w14:paraId="6281B5F0"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Apresentar, quando solicitado, relatório circunstanciado de acompanhamento da execução contratual</w:t>
      </w:r>
      <w:r>
        <w:rPr>
          <w:rFonts w:ascii="Arial" w:hAnsi="Arial"/>
        </w:rPr>
        <w:t>.</w:t>
      </w:r>
    </w:p>
    <w:p w14:paraId="252DA7FC"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Notificar por escrito ao Gestor sobre quaisquer falhas ou atrasos na execução contratual, bem como qualquer descumprimento das obrigações estabelecidas (caso não consiga solucioná-las no contato com o preposto da CONTRATADA)</w:t>
      </w:r>
      <w:r>
        <w:rPr>
          <w:rFonts w:ascii="Arial" w:hAnsi="Arial"/>
        </w:rPr>
        <w:t>.</w:t>
      </w:r>
    </w:p>
    <w:p w14:paraId="63922252"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Atestar as Notas Fiscais emitidas pela CONTRATADA (verificando seu correto preenchimento), após o adimplemento da obrigação no período em referência</w:t>
      </w:r>
      <w:r>
        <w:rPr>
          <w:rFonts w:ascii="Arial" w:hAnsi="Arial"/>
        </w:rPr>
        <w:t>.</w:t>
      </w:r>
    </w:p>
    <w:p w14:paraId="783B9155"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color w:val="FF0000"/>
        </w:rPr>
      </w:pPr>
      <w:r w:rsidRPr="00BE6BFF">
        <w:rPr>
          <w:rFonts w:ascii="Arial" w:hAnsi="Arial"/>
        </w:rPr>
        <w:t xml:space="preserve">Ficam reservados ao Gestor do contrato o direito e a autoridade para resolver todo e qualquer caso singular, omisso ou duvidoso não previsto no processo administrativo e tudo o mais que se relacione com o objeto licitado, desde que não acarrete ônus para a CONTRATANTE ou modificação da </w:t>
      </w:r>
      <w:r w:rsidRPr="00F93061">
        <w:rPr>
          <w:rFonts w:ascii="Arial" w:hAnsi="Arial"/>
        </w:rPr>
        <w:t>contratação.</w:t>
      </w:r>
    </w:p>
    <w:p w14:paraId="20435926"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color w:val="FF0000"/>
        </w:rPr>
      </w:pPr>
      <w:r w:rsidRPr="00BE6BFF">
        <w:rPr>
          <w:rFonts w:ascii="Arial" w:hAnsi="Arial"/>
        </w:rPr>
        <w:t>As decisões que ultrapassarem a competência do Gestor do contrato deverão ser solicitadas formalmente pela CONTRATADA à autoridade administrativa imediatamente superior ao Gestor, através dele, em tempo hábil para a adoção de medidas convenientes</w:t>
      </w:r>
      <w:r>
        <w:rPr>
          <w:rFonts w:ascii="Arial" w:hAnsi="Arial"/>
        </w:rPr>
        <w:t>.</w:t>
      </w:r>
    </w:p>
    <w:p w14:paraId="52BFD69A"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color w:val="E36C0A" w:themeColor="accent6" w:themeShade="BF"/>
        </w:rPr>
      </w:pPr>
      <w:r w:rsidRPr="00BE6BFF">
        <w:rPr>
          <w:rFonts w:ascii="Arial" w:hAnsi="Arial"/>
        </w:rPr>
        <w:t>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execução contratual não implicará corresponsabilidade da CONTRATANTE ou de seus prepostos, devendo, ainda, a CONTRATADA, sem prejuízo das penalidades previstas, proceder ao ressarcimento imediato a Administração Pública dos prejuízos apurados e imputados a falhas em suas atividades</w:t>
      </w:r>
      <w:r>
        <w:rPr>
          <w:rFonts w:ascii="Arial" w:hAnsi="Arial"/>
        </w:rPr>
        <w:t>.</w:t>
      </w:r>
    </w:p>
    <w:p w14:paraId="2498BCF2" w14:textId="77777777" w:rsidR="00F82FB8" w:rsidRPr="00BE6BFF" w:rsidRDefault="00F82FB8" w:rsidP="00F82FB8">
      <w:pPr>
        <w:pStyle w:val="PargrafodaLista"/>
        <w:adjustRightInd w:val="0"/>
        <w:spacing w:after="160" w:line="360" w:lineRule="auto"/>
        <w:ind w:left="426"/>
        <w:contextualSpacing/>
        <w:rPr>
          <w:rFonts w:ascii="Arial" w:hAnsi="Arial"/>
          <w:b/>
          <w:bCs/>
        </w:rPr>
      </w:pPr>
    </w:p>
    <w:p w14:paraId="12955214"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DAS</w:t>
      </w:r>
      <w:r>
        <w:rPr>
          <w:rFonts w:ascii="Arial" w:hAnsi="Arial"/>
          <w:b/>
          <w:bCs/>
        </w:rPr>
        <w:t xml:space="preserve"> DISPOSIÇÕES GERAIS DA EXECUÇÃO DO CONTRATO:</w:t>
      </w:r>
    </w:p>
    <w:p w14:paraId="057A8BA8"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 xml:space="preserve">Os custos e as despesas de veiculação apresentados à Prefeitura Municipal de Cabo Frio para pagamento deverão ser acompanhados da demonstração do valor devido ao veículo, de sua tabela de preços, da descrição dos descontos negociados e dos pedidos de inserção correspondentes, bem como de relatório de checagem de veiculação, a cargo de empresa independente, sempre que possível. Nas praças não cobertas por serviço de checagem, deve ser apresentada Declaração, sob as penas do art. 299 do Código Penal Brasileiro, firmada pela empresa que realizou a veiculação da qual devem constar, pelo menos, as seguintes informações: Razão social e CNPJ da empresa, nome completo, CPF e assinatura do responsável pela </w:t>
      </w:r>
      <w:r w:rsidRPr="002A2997">
        <w:rPr>
          <w:rFonts w:ascii="Arial" w:hAnsi="Arial"/>
        </w:rPr>
        <w:lastRenderedPageBreak/>
        <w:t>declaração, nome do programa, dia e horário da veiculação. A declaração deverá ser acompanhada de documento original, conforme artigo 3º, inciso II, da Lei Federal nº 13.726/2018.</w:t>
      </w:r>
    </w:p>
    <w:p w14:paraId="494C5CF6" w14:textId="77777777" w:rsidR="00F82FB8" w:rsidRPr="002A2997" w:rsidRDefault="00F82FB8" w:rsidP="007E376B">
      <w:pPr>
        <w:pStyle w:val="PargrafodaLista"/>
        <w:widowControl/>
        <w:numPr>
          <w:ilvl w:val="2"/>
          <w:numId w:val="23"/>
        </w:numPr>
        <w:adjustRightInd w:val="0"/>
        <w:spacing w:after="160" w:line="360" w:lineRule="auto"/>
        <w:ind w:left="993" w:firstLine="0"/>
        <w:contextualSpacing/>
        <w:rPr>
          <w:rFonts w:ascii="Arial" w:hAnsi="Arial"/>
          <w:b/>
          <w:bCs/>
        </w:rPr>
      </w:pPr>
      <w:r w:rsidRPr="002A2997">
        <w:rPr>
          <w:rFonts w:ascii="Arial" w:hAnsi="Arial"/>
        </w:rPr>
        <w:t>Pertencem à Prefeitura Municipal de Cabo Frio as vantagens obtidas em negociação de compra de mídia diretamente ou por intermédio de agência de propaganda, incluídos os eventuais descontos e as bonificações na forma de tempo, espaço ou reaplicações que tenham sido concedidos pelo veículo de divulgação.</w:t>
      </w:r>
    </w:p>
    <w:p w14:paraId="1197144C" w14:textId="77777777" w:rsidR="00F82FB8" w:rsidRPr="002A2997"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2A2997">
        <w:rPr>
          <w:rFonts w:ascii="Arial" w:hAnsi="Arial"/>
        </w:rPr>
        <w:t>O disposto no subitem acima não abrange os planos de incentivo concedidos por veículos à CONTRATADA e a outras agências, nos termos do art. 18 da Lei Federal nº 12.232/2010.</w:t>
      </w:r>
    </w:p>
    <w:p w14:paraId="6BF273A9" w14:textId="77777777" w:rsidR="00F82FB8" w:rsidRPr="002A2997"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2A2997">
        <w:rPr>
          <w:rFonts w:ascii="Arial" w:hAnsi="Arial"/>
        </w:rPr>
        <w:t>É facultativa a concessão de planos de incentivo por veículo de divulgação e sua aceitação por agência de propaganda, e os frutos deles resultantes constituem, para todos os fins de direito, receita própria da agência e não estão compreendidos na obrigação estabelecida no subitem 16.1.1 acima.</w:t>
      </w:r>
    </w:p>
    <w:p w14:paraId="4F4C023F"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A equação econômico-financeira definida na licitação e no contrato não se altera em razão da vigência ou não de planos de incentivo referidos no subitem 16.1.1.2 acima, cujos frutos estão expressamente excluídos dela.</w:t>
      </w:r>
    </w:p>
    <w:p w14:paraId="31FEFB70"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A agência de propaganda não poderá, em nenhum caso, sobrepor os planos de incentivo previstos no subitem 16.1.1.2 aos interesses da Prefeitura Municipal de Cabo Frio, preterindo veículos de divulgação que não os concedam ou priorizando os que os ofereçam, devendo sempre conduzir-se na orientação da escolha desses veículos de acordo com pesquisas e dados técnicos comprovados.</w:t>
      </w:r>
    </w:p>
    <w:p w14:paraId="1E00B548"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O desrespeito ao disposto no item acima constituirá grave violação aos deveres contratuais por parte da agência contratada e a submeterá a processo administrativo em que, uma vez comprovado o comportamento injustificado, implicará a aplicação das sanções previstas no art. 156 da Lei Federal nº 14133/2021, nesse Termo de Referência, no Edital de Licitação, no Contrato e na Legislação de Regência.</w:t>
      </w:r>
    </w:p>
    <w:p w14:paraId="1C374A79"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Para fins de interpretação da legislação de regência, valores correspondentes ao desconto-padrão de agência pela concepção, execução e distribuição de propaganda, por ordem e conta de clientes anunciantes, constituem receita da agência de publicidade e, em consequência, o veículo de divulgação não pode, para quaisquer fins, faturar e contabilizar tais valores como receita própria, inclusive quando o repasse do desconto-padrão à agência de publicidade for efetivado por meio de veículo de divulgação.</w:t>
      </w:r>
    </w:p>
    <w:p w14:paraId="1030CA18"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Observar as seguintes condições para o fornecimento de bens ou serviços especializados à Prefeitura Municipal de Cabo Frio:</w:t>
      </w:r>
    </w:p>
    <w:p w14:paraId="3AC5AECB" w14:textId="77777777" w:rsidR="00F82FB8" w:rsidRPr="002A2997" w:rsidRDefault="00F82FB8" w:rsidP="00F82FB8">
      <w:pPr>
        <w:pStyle w:val="PargrafodaLista"/>
        <w:spacing w:line="276" w:lineRule="auto"/>
        <w:ind w:left="1560"/>
        <w:rPr>
          <w:rFonts w:ascii="Arial" w:hAnsi="Arial"/>
        </w:rPr>
      </w:pPr>
      <w:r w:rsidRPr="002A2997">
        <w:rPr>
          <w:rFonts w:ascii="Arial" w:hAnsi="Arial"/>
        </w:rPr>
        <w:t>I - Fazer cotações prévias de preços para todos os serviços a serem prestados por fornecedores;</w:t>
      </w:r>
    </w:p>
    <w:p w14:paraId="4CCF84CD" w14:textId="77777777" w:rsidR="00F82FB8" w:rsidRPr="002A2997" w:rsidRDefault="00F82FB8" w:rsidP="00F82FB8">
      <w:pPr>
        <w:pStyle w:val="PargrafodaLista"/>
        <w:spacing w:line="276" w:lineRule="auto"/>
        <w:ind w:left="1560"/>
        <w:rPr>
          <w:rFonts w:ascii="Arial" w:hAnsi="Arial"/>
        </w:rPr>
      </w:pPr>
    </w:p>
    <w:p w14:paraId="50268B42" w14:textId="77777777" w:rsidR="00F82FB8" w:rsidRPr="002A2997" w:rsidRDefault="00F82FB8" w:rsidP="00F82FB8">
      <w:pPr>
        <w:pStyle w:val="PargrafodaLista"/>
        <w:tabs>
          <w:tab w:val="left" w:pos="1080"/>
        </w:tabs>
        <w:spacing w:line="276" w:lineRule="auto"/>
        <w:ind w:left="1560"/>
        <w:rPr>
          <w:rFonts w:ascii="Arial" w:hAnsi="Arial"/>
        </w:rPr>
      </w:pPr>
      <w:r w:rsidRPr="002A2997">
        <w:rPr>
          <w:rFonts w:ascii="Arial" w:hAnsi="Arial"/>
        </w:rPr>
        <w:lastRenderedPageBreak/>
        <w:t>II - Apresentar, no mínimo, 3 (três) cotações coletadas entre fornecedores que atuem no mercado do ramo do fornecimento pretendido;</w:t>
      </w:r>
    </w:p>
    <w:p w14:paraId="71B93432" w14:textId="77777777" w:rsidR="00F82FB8" w:rsidRPr="002A2997" w:rsidRDefault="00F82FB8" w:rsidP="00F82FB8">
      <w:pPr>
        <w:pStyle w:val="PargrafodaLista"/>
        <w:tabs>
          <w:tab w:val="left" w:pos="1080"/>
        </w:tabs>
        <w:spacing w:line="276" w:lineRule="auto"/>
        <w:ind w:left="1560"/>
        <w:rPr>
          <w:rFonts w:ascii="Arial" w:hAnsi="Arial"/>
        </w:rPr>
      </w:pPr>
    </w:p>
    <w:p w14:paraId="69145E78" w14:textId="77777777" w:rsidR="00F82FB8" w:rsidRPr="002A2997" w:rsidRDefault="00F82FB8" w:rsidP="00F82FB8">
      <w:pPr>
        <w:pStyle w:val="PargrafodaLista"/>
        <w:adjustRightInd w:val="0"/>
        <w:spacing w:after="160" w:line="360" w:lineRule="auto"/>
        <w:ind w:left="1560"/>
        <w:contextualSpacing/>
        <w:rPr>
          <w:rFonts w:ascii="Arial" w:hAnsi="Arial"/>
          <w:b/>
          <w:bCs/>
        </w:rPr>
      </w:pPr>
      <w:r w:rsidRPr="002A2997">
        <w:rPr>
          <w:rFonts w:ascii="Arial" w:hAnsi="Arial"/>
        </w:rPr>
        <w:t>III - exigir do fornecedor que constem da cotação os produtos ou serviços que a compõem, seus preços unitários e total e, sempre que necessário, o detalhamento de suas especificações.</w:t>
      </w:r>
    </w:p>
    <w:p w14:paraId="4D79089F"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 xml:space="preserve">Quando o fornecimento de bens ou de serviços especializados tiver valor superior a </w:t>
      </w:r>
      <w:r w:rsidRPr="002A2997">
        <w:rPr>
          <w:rFonts w:ascii="Arial" w:hAnsi="Arial"/>
          <w:u w:val="single"/>
        </w:rPr>
        <w:t>0,5%</w:t>
      </w:r>
      <w:r w:rsidRPr="002A2997">
        <w:rPr>
          <w:rFonts w:ascii="Arial" w:hAnsi="Arial"/>
        </w:rPr>
        <w:t xml:space="preserve"> (cinco décimos por cento) do valor global deste contrato, a </w:t>
      </w:r>
      <w:r w:rsidRPr="002A2997">
        <w:rPr>
          <w:rFonts w:ascii="Arial" w:hAnsi="Arial"/>
          <w:b/>
        </w:rPr>
        <w:t>CONTRATADA</w:t>
      </w:r>
      <w:r w:rsidRPr="002A2997">
        <w:rPr>
          <w:rFonts w:ascii="Arial" w:hAnsi="Arial"/>
        </w:rPr>
        <w:t xml:space="preserve"> coletará orçamentos dos fornecedores em envelopes fechados, que serão abertos em sessão pública, convocada e realizada sob a fiscalização da </w:t>
      </w:r>
      <w:r w:rsidRPr="002A2997">
        <w:rPr>
          <w:rFonts w:ascii="Arial" w:hAnsi="Arial"/>
          <w:b/>
        </w:rPr>
        <w:t>CONTRATANTE.</w:t>
      </w:r>
    </w:p>
    <w:p w14:paraId="374C8C3C"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A Prefeitura Municipal de Cabo Frio procederá à verificação prévia da adequação dos preços dos bens e serviços cotados em relação aos do mercado, utilizando para isso pesquisas junto ao mercado pretendido.</w:t>
      </w:r>
    </w:p>
    <w:p w14:paraId="0EACB6C9"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Se não houver possibilidade de obter 03 (três) cotações, a CONTRATADA deverá apresentar as justificativas pertinentes, por escrito, para prévia decisão da Prefeitura Municipal de Cabo Frio.</w:t>
      </w:r>
    </w:p>
    <w:p w14:paraId="12ED0075"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Se e quando julgar conveniente, a Prefeitura Municipal de Cabo Frio poderá:</w:t>
      </w:r>
    </w:p>
    <w:p w14:paraId="29374E44" w14:textId="77777777" w:rsidR="00F82FB8" w:rsidRPr="002A2997" w:rsidRDefault="00F82FB8" w:rsidP="00F82FB8">
      <w:pPr>
        <w:pStyle w:val="PargrafodaLista"/>
        <w:spacing w:line="276" w:lineRule="auto"/>
        <w:ind w:left="1560"/>
        <w:rPr>
          <w:rFonts w:ascii="Arial" w:hAnsi="Arial"/>
        </w:rPr>
      </w:pPr>
      <w:r w:rsidRPr="002A2997">
        <w:rPr>
          <w:rFonts w:ascii="Arial" w:hAnsi="Arial"/>
        </w:rPr>
        <w:t>a) supervisionar o processo de seleção de fornecedores realizado pela CONTRATADA quando o fornecimento de bens ou serviços tiver valor igual ou inferior a 0,5% (cinco décimos por cento) do valor global do contrato;</w:t>
      </w:r>
    </w:p>
    <w:p w14:paraId="49C23E4D" w14:textId="77777777" w:rsidR="00F82FB8" w:rsidRPr="002A2997" w:rsidRDefault="00F82FB8" w:rsidP="00F82FB8">
      <w:pPr>
        <w:pStyle w:val="PargrafodaLista"/>
        <w:spacing w:line="276" w:lineRule="auto"/>
        <w:ind w:left="1560"/>
        <w:rPr>
          <w:rFonts w:ascii="Arial" w:hAnsi="Arial"/>
        </w:rPr>
      </w:pPr>
    </w:p>
    <w:p w14:paraId="3BDCE145" w14:textId="77777777" w:rsidR="00F82FB8" w:rsidRPr="002A2997" w:rsidRDefault="00F82FB8" w:rsidP="00F82FB8">
      <w:pPr>
        <w:pStyle w:val="PargrafodaLista"/>
        <w:adjustRightInd w:val="0"/>
        <w:spacing w:after="160" w:line="360" w:lineRule="auto"/>
        <w:ind w:left="1560"/>
        <w:contextualSpacing/>
        <w:rPr>
          <w:rFonts w:ascii="Arial" w:hAnsi="Arial"/>
          <w:b/>
          <w:bCs/>
        </w:rPr>
      </w:pPr>
      <w:r w:rsidRPr="002A2997">
        <w:rPr>
          <w:rFonts w:ascii="Arial" w:hAnsi="Arial"/>
        </w:rPr>
        <w:t>b) realizar cotação de preços diretamente junto a fornecedores para o fornecimento de bens ou serviços, independentemente de valor.</w:t>
      </w:r>
    </w:p>
    <w:p w14:paraId="23BAF0FB"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Cabe à CONTRATADA informar, por escrito, aos fornecedores de serviços especializados acerca das condições relacionadas ao desconto de agência para a reutilização de peças e materiais publicitários, especialmente no tocante aos direitos patrimoniais de autor e conexos.</w:t>
      </w:r>
    </w:p>
    <w:p w14:paraId="55BB89A6" w14:textId="77777777" w:rsidR="00F82FB8" w:rsidRPr="002A2997"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2A2997">
        <w:rPr>
          <w:rFonts w:ascii="Arial" w:hAnsi="Arial"/>
        </w:rPr>
        <w:t>As disposições dos itens 16.5 a 16.6.4, não se aplicam à compra de mídia.</w:t>
      </w:r>
    </w:p>
    <w:p w14:paraId="169C958D"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A execução do contrato de serviços de publicidade prestados por intermédio de agência dar-se-á em total conformidade com os termos e as condições estabelecidas no Termo de Referência, Edital, Licitação e no respectivo instrumento contratual.</w:t>
      </w:r>
    </w:p>
    <w:p w14:paraId="1021F973" w14:textId="77777777" w:rsidR="00F82FB8" w:rsidRPr="002A2997" w:rsidRDefault="00F82FB8" w:rsidP="007E376B">
      <w:pPr>
        <w:pStyle w:val="PargrafodaLista"/>
        <w:widowControl/>
        <w:numPr>
          <w:ilvl w:val="2"/>
          <w:numId w:val="23"/>
        </w:numPr>
        <w:adjustRightInd w:val="0"/>
        <w:spacing w:after="160" w:line="360" w:lineRule="auto"/>
        <w:ind w:left="993" w:firstLine="0"/>
        <w:contextualSpacing/>
        <w:rPr>
          <w:rFonts w:ascii="Arial" w:hAnsi="Arial"/>
          <w:b/>
          <w:bCs/>
        </w:rPr>
      </w:pPr>
      <w:r w:rsidRPr="002A2997">
        <w:rPr>
          <w:rFonts w:ascii="Arial" w:hAnsi="Arial"/>
        </w:rPr>
        <w:t>A juízo do contratante, a campanha publicitária da proposta vencedora da licitação que deu origem ao contrato poderá ou não vir a ser produzida e distribuída, com ou sem modificações, na sua vigência.</w:t>
      </w:r>
    </w:p>
    <w:p w14:paraId="026B5F3D" w14:textId="77777777" w:rsidR="00F82FB8" w:rsidRPr="005C440B"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Os recebimentos provisório e definitivo serão realizados na forma do artigo 140, inciso I, letra a da Lei Federal nº 14133/2021, observadas as demais condições previstas neste Termo de Referência, para o recebimento do objeto</w:t>
      </w:r>
      <w:r w:rsidRPr="005C440B">
        <w:rPr>
          <w:rFonts w:ascii="Arial" w:hAnsi="Arial"/>
        </w:rPr>
        <w:t>.</w:t>
      </w:r>
    </w:p>
    <w:p w14:paraId="6C314BF3" w14:textId="77777777" w:rsidR="00F82FB8" w:rsidRPr="00BE6BFF" w:rsidRDefault="00F82FB8" w:rsidP="00F82FB8">
      <w:pPr>
        <w:pStyle w:val="PargrafodaLista"/>
        <w:adjustRightInd w:val="0"/>
        <w:spacing w:after="160" w:line="360" w:lineRule="auto"/>
        <w:ind w:left="426"/>
        <w:contextualSpacing/>
        <w:rPr>
          <w:rFonts w:ascii="Arial" w:hAnsi="Arial"/>
          <w:b/>
          <w:bCs/>
        </w:rPr>
      </w:pPr>
    </w:p>
    <w:p w14:paraId="3A3B8A3D" w14:textId="77777777" w:rsidR="00F82FB8" w:rsidRPr="002A2997"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lastRenderedPageBreak/>
        <w:t xml:space="preserve"> </w:t>
      </w:r>
      <w:r w:rsidRPr="002A2997">
        <w:rPr>
          <w:rFonts w:ascii="Arial" w:hAnsi="Arial"/>
          <w:b/>
          <w:bCs/>
        </w:rPr>
        <w:t>DOS CRITÉRIOS DE ACEITABILIDADE DO SERVIÇO:</w:t>
      </w:r>
    </w:p>
    <w:p w14:paraId="1933125D"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CONTRATANTE fiscalizará a execução dos serviços contratados e verificará o cumprimento das especificações técnicas, podendo rejeitá-los, no todo ou em parte, quando não corresponderem ao solicitado ou especificado.</w:t>
      </w:r>
    </w:p>
    <w:p w14:paraId="57544935"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fiscalização pela CONTRATANTE em nada restringe a responsabilidade, única, integral e exclusiva, da CONTRATADA pela perfeita execução dos serviços objeto deste contrato.</w:t>
      </w:r>
    </w:p>
    <w:p w14:paraId="578964C6"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não aceitação de algum serviço, no todo ou em parte, não implicará a dilação do prazo de entrega, salvo expressa concordância da CONTRATANTE.</w:t>
      </w:r>
    </w:p>
    <w:p w14:paraId="4CEBD6B2"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CONTRATADA adotará as providências necessárias para que qualquer execução, referente à produção, distribuição ou veiculação, considerada não aceitável, no todo ou em parte, seja refeita ou reparada, nos prazos estipulados pela fiscalização, sem ônus para a CONTRATANTE.</w:t>
      </w:r>
    </w:p>
    <w:p w14:paraId="0E98518B"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autorização, pela CONTRATANTE, dos planos de mídia e dos serviços executados pela CONTRATADA ou por seus fornecedores de bens e de serviços especializados não a desobrigará de sua responsabilidade quanto à perfeita execução técnica e comprovação das veiculações e dos serviços.</w:t>
      </w:r>
    </w:p>
    <w:p w14:paraId="047D0409"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ausência de comunicação por parte da CONTRATANTE, referente a irregularidade ou falhas, não exime a CONTRATADA das responsabilidades determinadas neste contrato.</w:t>
      </w:r>
    </w:p>
    <w:p w14:paraId="4B108C22"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 xml:space="preserve">A CONTRATADA permitirá e oferecerá condições para a mais ampla e completa fiscalização, durante a vigência deste contrato, fornecendo informações, propiciando o acesso à documentação pertinente e aos serviços em execução e atendendo às observações e exigências apresentadas pela fiscalização. </w:t>
      </w:r>
    </w:p>
    <w:p w14:paraId="54DCDD66"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CONTRATADA se obriga a permitir que a auditoria interna da CONTRATANTE ou auditoria externa por ela indicada tenham acesso a todos os documentos que digam respeito aos serviços prestados à CONTRATANTE.</w:t>
      </w:r>
    </w:p>
    <w:p w14:paraId="38268538"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CONTRATANTE é facultado o acompanhamento de todos os serviços objeto deste contrato, juntamente com representante credenciado pela CONTRATADA.</w:t>
      </w:r>
    </w:p>
    <w:p w14:paraId="38D19627"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CONTRATADA adotará as providências necessárias para que qualquer execução referente à produção, veiculação ou à distribuição considerada não aceitável, no todo ou em parte, seja refeita ou reparada, nos prazos estipulados pela fiscalização, sem ônus para a Prefeitura Municipal de Cabo Frio</w:t>
      </w:r>
      <w:r>
        <w:rPr>
          <w:rFonts w:ascii="Arial" w:hAnsi="Arial"/>
        </w:rPr>
        <w:t>.</w:t>
      </w:r>
    </w:p>
    <w:p w14:paraId="5B7A23B8" w14:textId="77777777" w:rsidR="00F82FB8" w:rsidRPr="00940B23" w:rsidRDefault="00F82FB8" w:rsidP="00F82FB8">
      <w:pPr>
        <w:pStyle w:val="PargrafodaLista"/>
        <w:adjustRightInd w:val="0"/>
        <w:spacing w:after="160" w:line="360" w:lineRule="auto"/>
        <w:ind w:left="426"/>
        <w:contextualSpacing/>
        <w:rPr>
          <w:rFonts w:ascii="Arial" w:hAnsi="Arial"/>
          <w:b/>
          <w:bCs/>
        </w:rPr>
      </w:pPr>
    </w:p>
    <w:p w14:paraId="77B9239B"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DAS OBRIGAÇÕES DA CONTRATANTE:</w:t>
      </w:r>
    </w:p>
    <w:p w14:paraId="1497E261"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Promover, na forma do art. 25 da Lei Federal n.º 14.133/2021, o acompanhamento e a fiscalização da execução do objeto do Termo de Referência. A existência de fiscalização da Contratante de modo algum atenua ou exime a responsabilidade da Contratada por qualquer vício ou defeito na execução do contrato.</w:t>
      </w:r>
    </w:p>
    <w:p w14:paraId="21D45A76"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lastRenderedPageBreak/>
        <w:t>O Contratante se reserva o direito de solicitar os serviços ora contratados, na sua totalidade ou parcialmente, de acordo com a sua necessidade e conveniência.</w:t>
      </w:r>
    </w:p>
    <w:p w14:paraId="6A9F35AF" w14:textId="77777777" w:rsidR="00F82FB8" w:rsidRPr="002A2997"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2A2997">
        <w:rPr>
          <w:rFonts w:ascii="Arial" w:hAnsi="Arial"/>
        </w:rPr>
        <w:t>A juízo da Prefeitura Municipal de Cabo Frio, a campanha publicitária integrante da Proposta Técnica que a CONTRATADA apresentou na concorrência que deu origem ao contrato poderá ou não vir a ser produzida e distribuída durante sua vigência, com ou sem modificações.</w:t>
      </w:r>
    </w:p>
    <w:p w14:paraId="78DB6C16"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Exigir o cumprimento de todas as obrigações assumidas pela CONTRATADA, de acordo com o Termo de Referência e seus anexos</w:t>
      </w:r>
      <w:r>
        <w:rPr>
          <w:rFonts w:ascii="Arial" w:hAnsi="Arial"/>
        </w:rPr>
        <w:t>.</w:t>
      </w:r>
    </w:p>
    <w:p w14:paraId="14CE8F51"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Receber o objeto no prazo e condições estabelecidas no Termo de Referência.</w:t>
      </w:r>
    </w:p>
    <w:p w14:paraId="535CCBB3"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Notificar a CONTRATADA, por escrito, sobre vícios, defeitos ou incorreções verificadas no objeto fornecido, para que seja por ele substituído, reparado ou corrigido, no total ou em parte, às suas expensas.</w:t>
      </w:r>
    </w:p>
    <w:p w14:paraId="29FF717D"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Acompanhar e fiscalizar a execução do contrato e o cumprimento das obrigações pela CONTRATADA.</w:t>
      </w:r>
    </w:p>
    <w:p w14:paraId="47B18B9F"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Efetuar o pagamento a CONTRATADA do valor correspondente ao fornecimento do objeto, no prazo, forma e condições estabelecidos no presente Contrato.</w:t>
      </w:r>
    </w:p>
    <w:p w14:paraId="014629FB"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Aplicar a CONTRATADA as sanções motivadas pela inexecução total ou parcial do Contrato.</w:t>
      </w:r>
    </w:p>
    <w:p w14:paraId="7BC54624"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Cientificar o órgão de representação judicial do Município para adoção das medidas cabíveis quando do descumprimento de obrigações pela CONTRATADA.</w:t>
      </w:r>
    </w:p>
    <w:p w14:paraId="5A20C99D"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E37F0D"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Concluída a instrução do requerimento, a Administração terá o prazo de 30 (trinta) dias para decidir, admitida a prorrogação motivada por igual período.</w:t>
      </w:r>
    </w:p>
    <w:p w14:paraId="508DE898"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20E502" w14:textId="77777777" w:rsidR="00F82FB8" w:rsidRPr="00BE6BFF" w:rsidRDefault="00F82FB8" w:rsidP="00F82FB8">
      <w:pPr>
        <w:pStyle w:val="PargrafodaLista"/>
        <w:adjustRightInd w:val="0"/>
        <w:spacing w:after="160" w:line="360" w:lineRule="auto"/>
        <w:ind w:left="426"/>
        <w:contextualSpacing/>
        <w:rPr>
          <w:rFonts w:ascii="Arial" w:hAnsi="Arial"/>
          <w:b/>
          <w:bCs/>
        </w:rPr>
      </w:pPr>
    </w:p>
    <w:p w14:paraId="5BFE7D1A"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DAS OBRIGAÇÕES DA CONTRATADA:</w:t>
      </w:r>
    </w:p>
    <w:p w14:paraId="4D12468E" w14:textId="77777777" w:rsidR="00F82FB8" w:rsidRPr="00D577DD"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bookmarkStart w:id="20" w:name="_Hlk156294900"/>
      <w:r w:rsidRPr="00D577DD">
        <w:rPr>
          <w:rFonts w:ascii="Arial" w:hAnsi="Arial"/>
        </w:rPr>
        <w:t>A CONTRATADA deve cumprir todas as obrigações constantes deste termo de referência e em seus anexos, assumindo como exclusivamente seus os riscos e as despesas decorrentes da boa e perfeita execução do objeto, observando, ainda, as obrigações a seguir dispostas</w:t>
      </w:r>
      <w:bookmarkEnd w:id="20"/>
      <w:r w:rsidRPr="00D577DD">
        <w:rPr>
          <w:rFonts w:ascii="Arial" w:hAnsi="Arial"/>
        </w:rPr>
        <w:t>:</w:t>
      </w:r>
    </w:p>
    <w:p w14:paraId="512995F1"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Operar como organização completa e fornecer serviços de elevada qualidade.</w:t>
      </w:r>
      <w:r w:rsidRPr="00D577DD">
        <w:rPr>
          <w:rFonts w:ascii="Arial" w:hAnsi="Arial"/>
        </w:rPr>
        <w:tab/>
      </w:r>
    </w:p>
    <w:p w14:paraId="436A2F05"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lastRenderedPageBreak/>
        <w:t>Quanto à Estrutura de Atendimento das Contratadas, em face das necessidades da Administração frente às novas tendências do mercado publicitário, as agências ficarão à disposição da Prefeitura Municipal de Cabo Frio sem, contudo, terem que montar, necessariamente, uma estrutura física no município, na medida em que a proximidade pode ser adequadamente obtida com os recursos digitais disponíveis que apoiam o atendimento e o relacionamento, sem gerar prejuízos aos serviços prestados.</w:t>
      </w:r>
    </w:p>
    <w:p w14:paraId="5B9A9EF1"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Com vistas garantir excelência na prestação dos serviços, além de um preposto, devem ser estabelecidos os perfis de profissionais e seus quantitativos para composição de uma equipe mínima no quadro de cada contratada, para atendimento imediato e permanente do contrato, nos moldes abaixo descritos:</w:t>
      </w:r>
    </w:p>
    <w:p w14:paraId="55D0725E" w14:textId="77777777" w:rsidR="00F82FB8" w:rsidRPr="00D577DD"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D577DD">
        <w:rPr>
          <w:rFonts w:ascii="Arial" w:hAnsi="Arial"/>
        </w:rPr>
        <w:t>01 (um) profissional de atendimento, nível sênior, com experiência mínima comprovada a partir de 3 (três) anos na área;</w:t>
      </w:r>
    </w:p>
    <w:p w14:paraId="38C072CA" w14:textId="77777777" w:rsidR="00F82FB8" w:rsidRPr="00D577DD"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D577DD">
        <w:rPr>
          <w:rFonts w:ascii="Arial" w:hAnsi="Arial"/>
        </w:rPr>
        <w:t>01 (um) profissional de criação, nível sênior, com experiência mínima comprovada a partir de 5 (cinco) anos na área;</w:t>
      </w:r>
    </w:p>
    <w:p w14:paraId="4A0085C6" w14:textId="77777777" w:rsidR="00F82FB8" w:rsidRPr="00D577DD"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D577DD">
        <w:rPr>
          <w:rFonts w:ascii="Arial" w:hAnsi="Arial"/>
        </w:rPr>
        <w:t>01 (um) profissional de produção (impressa, eletrônica, digital e de design/computação gráfica), nível sênior, com experiência mínima comprovada a partir de 5 (cinco) anos na área;</w:t>
      </w:r>
    </w:p>
    <w:p w14:paraId="1118E755" w14:textId="77777777" w:rsidR="00F82FB8" w:rsidRPr="00D577DD"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D577DD">
        <w:rPr>
          <w:rFonts w:ascii="Arial" w:hAnsi="Arial"/>
        </w:rPr>
        <w:t>01 (um) profissional de mídia, com experiência mínima comprovada a partir de 5 (cinco) anos na área.</w:t>
      </w:r>
    </w:p>
    <w:p w14:paraId="036F58A9"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Executar – com seus próprios recursos ou, quando necessário, mediante a contratação de fornecedores de bens e serviços especializados e veículos – todos os serviços relacionados com o objeto deste contrato, de acordo com as especificações estipuladas pela Prefeitura Municipal de Cabo Frio.</w:t>
      </w:r>
    </w:p>
    <w:p w14:paraId="61A90862"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Utilizar, na elaboração dos serviços objeto deste contrato, os profissionais indicados na Proposta Técnica da concorrência que deu origem a este ajuste, para fins de comprovação da capacidade de atendimento, admitida sua substituição por profissionais de experiência equivalente ou superior, mediante comunicação formal à Prefeitura Municipal de Cabo Frio.</w:t>
      </w:r>
    </w:p>
    <w:p w14:paraId="2CB39243"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Envidar esforços no sentido de obter as melhores condições nas negociações comerciais junto a fornecedores e veículos e transferir à Prefeitura Municipal de Cabo Frio as vantagens obtidas.</w:t>
      </w:r>
    </w:p>
    <w:p w14:paraId="7FFED513"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O desconto de antecipação de pagamento será igualmente transferido a Prefeitura Municipal de Cabo Frio, caso esta venha a saldar compromisso antes do prazo estipulado.</w:t>
      </w:r>
    </w:p>
    <w:p w14:paraId="6E4137B4"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 xml:space="preserve">Negociar sempre as melhores condições de preço, no tocante aos direitos patrimoniais sobre trabalhos de arte e outros protegidos pelos direitos de autor e conexos e </w:t>
      </w:r>
      <w:r w:rsidRPr="00D577DD">
        <w:rPr>
          <w:rFonts w:ascii="Arial" w:hAnsi="Arial"/>
        </w:rPr>
        <w:lastRenderedPageBreak/>
        <w:t>aos direitos patrimoniais sobre obras consagradas, nos casos de reutilizações de peças publicitárias da Prefeitura Municipal de Cabo Frio.</w:t>
      </w:r>
    </w:p>
    <w:p w14:paraId="5702F3B1"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Submeter a contratação de fornecedores, para a execução de serviços objeto deste contrato, à prévia e expressa anuência da Prefeitura Municipal de Cabo Frio.</w:t>
      </w:r>
    </w:p>
    <w:p w14:paraId="274BBE85"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É vedada a cotação prévia de preços para o fornecimento de bens ou serviços especializados de empresas em que:</w:t>
      </w:r>
    </w:p>
    <w:p w14:paraId="1FD8B967" w14:textId="77777777" w:rsidR="00F82FB8" w:rsidRPr="00D577DD" w:rsidRDefault="00F82FB8" w:rsidP="00F82FB8">
      <w:pPr>
        <w:pStyle w:val="PargrafodaLista"/>
        <w:spacing w:line="360" w:lineRule="auto"/>
        <w:ind w:left="1560"/>
        <w:rPr>
          <w:rFonts w:ascii="Arial" w:hAnsi="Arial"/>
        </w:rPr>
      </w:pPr>
      <w:r w:rsidRPr="00D577DD">
        <w:rPr>
          <w:rFonts w:ascii="Arial" w:hAnsi="Arial"/>
        </w:rPr>
        <w:t>I - Um mesmo sócio ou cotista participe de mais de uma empresa fornecedora em um mesmo procedimento;</w:t>
      </w:r>
    </w:p>
    <w:p w14:paraId="584D6A06" w14:textId="77777777" w:rsidR="00F82FB8" w:rsidRPr="00D577DD" w:rsidRDefault="00F82FB8" w:rsidP="00F82FB8">
      <w:pPr>
        <w:pStyle w:val="PargrafodaLista"/>
        <w:spacing w:line="360" w:lineRule="auto"/>
        <w:ind w:left="1560"/>
        <w:rPr>
          <w:rFonts w:ascii="Arial" w:hAnsi="Arial"/>
        </w:rPr>
      </w:pPr>
    </w:p>
    <w:p w14:paraId="2CE95E91" w14:textId="77777777" w:rsidR="00F82FB8" w:rsidRPr="00D577DD" w:rsidRDefault="00F82FB8" w:rsidP="00F82FB8">
      <w:pPr>
        <w:pStyle w:val="PargrafodaLista"/>
        <w:spacing w:line="360" w:lineRule="auto"/>
        <w:ind w:left="1560"/>
        <w:rPr>
          <w:rFonts w:ascii="Arial" w:hAnsi="Arial"/>
        </w:rPr>
      </w:pPr>
      <w:r w:rsidRPr="00D577DD">
        <w:rPr>
          <w:rFonts w:ascii="Arial" w:hAnsi="Arial"/>
        </w:rPr>
        <w:t>II - Dirigente ou empregado da CONTRATADA tenha participação societária ou vínculo comercial ou de parentesco até o terceiro grau.</w:t>
      </w:r>
    </w:p>
    <w:p w14:paraId="0FDDBA38" w14:textId="77777777" w:rsidR="00F82FB8" w:rsidRPr="00D577DD" w:rsidRDefault="00F82FB8" w:rsidP="00F82FB8">
      <w:pPr>
        <w:pStyle w:val="PargrafodaLista"/>
        <w:spacing w:line="360" w:lineRule="auto"/>
        <w:ind w:left="1560"/>
        <w:rPr>
          <w:rFonts w:ascii="Arial" w:hAnsi="Arial"/>
        </w:rPr>
      </w:pPr>
    </w:p>
    <w:p w14:paraId="483DAC24" w14:textId="77777777" w:rsidR="00F82FB8" w:rsidRPr="00D577DD" w:rsidRDefault="00F82FB8" w:rsidP="00F82FB8">
      <w:pPr>
        <w:pStyle w:val="PargrafodaLista"/>
        <w:spacing w:line="360" w:lineRule="auto"/>
        <w:ind w:left="1560"/>
        <w:rPr>
          <w:rFonts w:ascii="Arial" w:hAnsi="Arial"/>
        </w:rPr>
      </w:pPr>
      <w:r w:rsidRPr="00D577DD">
        <w:rPr>
          <w:rFonts w:ascii="Arial" w:hAnsi="Arial"/>
        </w:rPr>
        <w:t>III – Possuam em seu quadro de pessoal, servidores, empregados públicos ou dirigentes da Prefeitura Municipal de Cabo Frio, ou empregado que tenha sido, nos últimos 180 (cento e oitenta) dias, ocupante de cargo, emprego ou função na Prefeitura Municipal de Cabo Frio.</w:t>
      </w:r>
    </w:p>
    <w:p w14:paraId="0101CAF5" w14:textId="77777777" w:rsidR="00F82FB8" w:rsidRPr="00D577DD" w:rsidRDefault="00F82FB8" w:rsidP="00F82FB8">
      <w:pPr>
        <w:pStyle w:val="PargrafodaLista"/>
        <w:spacing w:line="360" w:lineRule="auto"/>
        <w:ind w:left="1560"/>
        <w:rPr>
          <w:rFonts w:ascii="Arial" w:hAnsi="Arial"/>
        </w:rPr>
      </w:pPr>
    </w:p>
    <w:p w14:paraId="3CD3BF5E" w14:textId="77777777" w:rsidR="00F82FB8" w:rsidRPr="00D577DD" w:rsidRDefault="00F82FB8" w:rsidP="00F82FB8">
      <w:pPr>
        <w:pStyle w:val="PargrafodaLista"/>
        <w:adjustRightInd w:val="0"/>
        <w:spacing w:after="160" w:line="360" w:lineRule="auto"/>
        <w:ind w:left="1560"/>
        <w:contextualSpacing/>
        <w:rPr>
          <w:rFonts w:ascii="Arial" w:hAnsi="Arial"/>
          <w:b/>
          <w:bCs/>
        </w:rPr>
      </w:pPr>
      <w:r w:rsidRPr="00D577DD">
        <w:rPr>
          <w:rFonts w:ascii="Arial" w:hAnsi="Arial"/>
        </w:rPr>
        <w:t>IV – Possuam em seus quadros servidor que tenha sido demitido pelo MUNICÍPIO DE CABO FRIO por infração prevista em Lei.</w:t>
      </w:r>
    </w:p>
    <w:p w14:paraId="226152FE"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Obter a aprovação prévia da Prefeitura Municipal de Cabo Frio, por escrito, para autorizar despesas com serviços especializados prestados por fornecedores, veiculação e qualquer outra relacionada com o contrato.</w:t>
      </w:r>
    </w:p>
    <w:p w14:paraId="0AB9910D" w14:textId="77777777" w:rsidR="00F82FB8" w:rsidRPr="00D577DD" w:rsidRDefault="00F82FB8" w:rsidP="007E376B">
      <w:pPr>
        <w:pStyle w:val="PargrafodaLista"/>
        <w:widowControl/>
        <w:numPr>
          <w:ilvl w:val="3"/>
          <w:numId w:val="23"/>
        </w:numPr>
        <w:adjustRightInd w:val="0"/>
        <w:spacing w:after="160" w:line="360" w:lineRule="auto"/>
        <w:ind w:left="1560" w:firstLine="0"/>
        <w:contextualSpacing/>
        <w:rPr>
          <w:rFonts w:ascii="Arial" w:hAnsi="Arial"/>
          <w:b/>
          <w:bCs/>
        </w:rPr>
      </w:pPr>
      <w:r w:rsidRPr="00D577DD">
        <w:rPr>
          <w:rFonts w:ascii="Arial" w:hAnsi="Arial"/>
        </w:rPr>
        <w:t>A CONTRATADA só poderá reservar e comprar espaço ou tempo publicitário de veículos, por ordem e conta da Prefeitura Municipal de Cabo Frio, se previamente a identificar e tiver sido por ela expressamente autorizada.</w:t>
      </w:r>
    </w:p>
    <w:p w14:paraId="0BFE4ABC"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Apresentar à Prefeitura Municipal de Cabo Frio, para aprovação do Plano de Mídia de cada campanha ou ação, relação dos meios, praças e veículos dos quais será possível e dos quais se revela impossível obter o relatório de checagem de veiculação a cargo de empresa independente, e a(s) justificativa(s) que demonstre(m) tal impossibilidade, com o fim de atender ao disposto no art. 15 da Lei Federal nº 12.232/2010.</w:t>
      </w:r>
    </w:p>
    <w:p w14:paraId="3585CBD0"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Apresentar à Prefeitura Municipal de Cabo Frio, como alternativa ao subitem anterior, estudo prévio sobre os meios, praças e veículos dos quais será possível e dos quais se revela impossível obter o relatório de checagem de veiculação a cargo de empresa independente, acompanhada de justificativa que demonstrem tal impossibilidade, com o fim de atender ao disposto no art. 15 da Lei Federal nº 12.232/2010.</w:t>
      </w:r>
    </w:p>
    <w:p w14:paraId="68E8C945" w14:textId="77777777" w:rsidR="00F82FB8" w:rsidRPr="00790765"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790765">
        <w:rPr>
          <w:rFonts w:ascii="Arial" w:hAnsi="Arial"/>
        </w:rPr>
        <w:lastRenderedPageBreak/>
        <w:t>O estudo de que trata o subitem acima, deve levar em conta os meios, praças e veículos habitualmente programados nos esforços de comunicação da Prefeitura Municipal de Cabo Frio</w:t>
      </w:r>
      <w:r>
        <w:rPr>
          <w:rFonts w:ascii="Arial" w:hAnsi="Arial"/>
        </w:rPr>
        <w:t>.</w:t>
      </w:r>
    </w:p>
    <w:p w14:paraId="457E4CAF" w14:textId="77777777" w:rsidR="00F82FB8" w:rsidRPr="00790765"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790765">
        <w:rPr>
          <w:rFonts w:ascii="Arial" w:hAnsi="Arial"/>
        </w:rPr>
        <w:t>O resultado do Estudo, vigerá para os planos de mídia que vierem a ser aprovados em até 12 (doze) meses da data de assinatura do contrato.</w:t>
      </w:r>
    </w:p>
    <w:p w14:paraId="1950AFA4" w14:textId="77777777" w:rsidR="00F82FB8" w:rsidRPr="00790765"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790765">
        <w:rPr>
          <w:rFonts w:ascii="Arial" w:hAnsi="Arial"/>
        </w:rPr>
        <w:t>Ao final do período de 12 (doze) meses, a CONTRATADA apresentará novo estudo, que vigorará durante os 12 (doze) meses seguintes e assim sucessivamente.</w:t>
      </w:r>
    </w:p>
    <w:p w14:paraId="476EE6CB" w14:textId="77777777" w:rsidR="00F82FB8" w:rsidRPr="00D577DD"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D577DD">
        <w:rPr>
          <w:rFonts w:ascii="Arial" w:hAnsi="Arial"/>
        </w:rPr>
        <w:t>Se fato superveniente alterar significativamente as análises e conclusões do estudo mencionado anteriormente, a Prefeitura Municipal de Cabo Frio solicitará novo estudo à CONTRATADA e determinar seu novo período de vigência.</w:t>
      </w:r>
    </w:p>
    <w:p w14:paraId="0498C6C7"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Encaminhar, sempre que solicitado pela Prefeitura Municipal de Cabo Frio, sem ônus para esta, cópia de peças produzidas, desde que não seja para uso em veiculação de mídia paga, nos seguintes formatos:</w:t>
      </w:r>
    </w:p>
    <w:p w14:paraId="740E6947" w14:textId="77777777" w:rsidR="00F82FB8" w:rsidRPr="00D577DD" w:rsidRDefault="00F82FB8" w:rsidP="00F82FB8">
      <w:pPr>
        <w:pStyle w:val="PargrafodaLista"/>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1560"/>
        <w:rPr>
          <w:rFonts w:ascii="Arial" w:hAnsi="Arial"/>
        </w:rPr>
      </w:pPr>
      <w:r w:rsidRPr="00D577DD">
        <w:rPr>
          <w:rFonts w:ascii="Arial" w:hAnsi="Arial"/>
        </w:rPr>
        <w:t xml:space="preserve">a) </w:t>
      </w:r>
      <w:r w:rsidRPr="00D577DD">
        <w:rPr>
          <w:rFonts w:ascii="Arial" w:hAnsi="Arial"/>
          <w:b/>
        </w:rPr>
        <w:t>TV e Cinema:</w:t>
      </w:r>
      <w:r w:rsidRPr="00D577DD">
        <w:rPr>
          <w:rFonts w:ascii="Arial" w:hAnsi="Arial"/>
        </w:rPr>
        <w:t xml:space="preserve"> cópias em pendrive e/ou arquivos digitais;</w:t>
      </w:r>
    </w:p>
    <w:p w14:paraId="67E9B057" w14:textId="77777777" w:rsidR="00F82FB8" w:rsidRPr="00D577DD" w:rsidRDefault="00F82FB8" w:rsidP="00F82FB8">
      <w:pPr>
        <w:pStyle w:val="PargrafodaLista"/>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1560"/>
        <w:rPr>
          <w:rFonts w:ascii="Arial" w:hAnsi="Arial"/>
        </w:rPr>
      </w:pPr>
      <w:r w:rsidRPr="00D577DD">
        <w:rPr>
          <w:rFonts w:ascii="Arial" w:hAnsi="Arial"/>
        </w:rPr>
        <w:t xml:space="preserve">b) </w:t>
      </w:r>
      <w:r w:rsidRPr="00D577DD">
        <w:rPr>
          <w:rFonts w:ascii="Arial" w:hAnsi="Arial"/>
          <w:b/>
        </w:rPr>
        <w:t>Internet:</w:t>
      </w:r>
      <w:r w:rsidRPr="00D577DD">
        <w:rPr>
          <w:rFonts w:ascii="Arial" w:hAnsi="Arial"/>
        </w:rPr>
        <w:t xml:space="preserve"> cópias em pendrive;</w:t>
      </w:r>
    </w:p>
    <w:p w14:paraId="0B1EFB03" w14:textId="77777777" w:rsidR="00F82FB8" w:rsidRPr="00D577DD" w:rsidRDefault="00F82FB8" w:rsidP="00F82FB8">
      <w:pPr>
        <w:pStyle w:val="PargrafodaLista"/>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1560"/>
        <w:rPr>
          <w:rFonts w:ascii="Arial" w:hAnsi="Arial"/>
        </w:rPr>
      </w:pPr>
      <w:r w:rsidRPr="00D577DD">
        <w:rPr>
          <w:rFonts w:ascii="Arial" w:hAnsi="Arial"/>
        </w:rPr>
        <w:t xml:space="preserve">c) </w:t>
      </w:r>
      <w:r w:rsidRPr="00D577DD">
        <w:rPr>
          <w:rFonts w:ascii="Arial" w:hAnsi="Arial"/>
          <w:b/>
        </w:rPr>
        <w:t>Rádio:</w:t>
      </w:r>
      <w:r w:rsidRPr="00D577DD">
        <w:rPr>
          <w:rFonts w:ascii="Arial" w:hAnsi="Arial"/>
        </w:rPr>
        <w:t xml:space="preserve"> cópias em pendrive, com arquivos digitais;</w:t>
      </w:r>
    </w:p>
    <w:p w14:paraId="3E9049CD" w14:textId="77777777" w:rsidR="00F82FB8" w:rsidRPr="00D577DD" w:rsidRDefault="00F82FB8" w:rsidP="00F82FB8">
      <w:pPr>
        <w:pStyle w:val="Rodap"/>
        <w:tabs>
          <w:tab w:val="left" w:pos="0"/>
        </w:tabs>
        <w:spacing w:line="360" w:lineRule="auto"/>
        <w:ind w:left="1560"/>
        <w:jc w:val="both"/>
        <w:rPr>
          <w:rFonts w:ascii="Arial" w:hAnsi="Arial"/>
        </w:rPr>
      </w:pPr>
      <w:r w:rsidRPr="00D577DD">
        <w:rPr>
          <w:rFonts w:ascii="Arial" w:hAnsi="Arial"/>
        </w:rPr>
        <w:t xml:space="preserve">d) </w:t>
      </w:r>
      <w:r w:rsidRPr="00D577DD">
        <w:rPr>
          <w:rFonts w:ascii="Arial" w:hAnsi="Arial"/>
          <w:b/>
        </w:rPr>
        <w:t>Mídia impressa e material publicitário:</w:t>
      </w:r>
      <w:r w:rsidRPr="00D577DD">
        <w:rPr>
          <w:rFonts w:ascii="Arial" w:hAnsi="Arial"/>
        </w:rPr>
        <w:t xml:space="preserve"> cópias em pendrive, com arquivos em alta resolução, abertos e ou finalizados.</w:t>
      </w:r>
    </w:p>
    <w:p w14:paraId="406C21A7" w14:textId="77777777" w:rsidR="00F82FB8" w:rsidRPr="00D577DD" w:rsidRDefault="00F82FB8" w:rsidP="00F82FB8">
      <w:pPr>
        <w:pStyle w:val="PargrafodaLista"/>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360"/>
        <w:rPr>
          <w:rFonts w:ascii="Arial" w:hAnsi="Arial"/>
        </w:rPr>
      </w:pPr>
    </w:p>
    <w:p w14:paraId="0F53D7E4" w14:textId="77777777" w:rsidR="00F82FB8" w:rsidRPr="00D577DD"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D577DD">
        <w:rPr>
          <w:rFonts w:ascii="Arial" w:hAnsi="Arial"/>
        </w:rPr>
        <w:t>As peças poderão ser agrupadas em um mesmo pendrive, caso atenda à solicitação da Prefeitura Municipal de Cabo Frio.</w:t>
      </w:r>
    </w:p>
    <w:p w14:paraId="1E8DFF9A"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Prestar os seguintes serviços a Prefeitura Municipal de Cabo Frio, a suas expensas:</w:t>
      </w:r>
    </w:p>
    <w:p w14:paraId="48936C25" w14:textId="77777777" w:rsidR="00F82FB8" w:rsidRPr="00D577DD" w:rsidRDefault="00F82FB8" w:rsidP="00F82FB8">
      <w:pPr>
        <w:pStyle w:val="Corpodetexto"/>
        <w:spacing w:line="360" w:lineRule="auto"/>
        <w:ind w:left="1418"/>
        <w:rPr>
          <w:rFonts w:cs="Arial"/>
          <w:bCs/>
        </w:rPr>
      </w:pPr>
      <w:r w:rsidRPr="00D577DD">
        <w:rPr>
          <w:rFonts w:cs="Arial"/>
          <w:bCs/>
        </w:rPr>
        <w:t xml:space="preserve">a) instituição e manutenção de acervo da propaganda da </w:t>
      </w:r>
      <w:r w:rsidRPr="00D577DD">
        <w:rPr>
          <w:rFonts w:cs="Arial"/>
        </w:rPr>
        <w:t>Prefeitura Municipal de Cabo Frio</w:t>
      </w:r>
      <w:r w:rsidRPr="00D577DD">
        <w:rPr>
          <w:rFonts w:cs="Arial"/>
          <w:bCs/>
        </w:rPr>
        <w:t>, em meio virtual, com as peças produzidas durante a execução deste contrato e as respectivas informações referentes a direitos autorais e prazos de validade desses direitos;</w:t>
      </w:r>
    </w:p>
    <w:p w14:paraId="5AA89FEE" w14:textId="77777777" w:rsidR="00F82FB8" w:rsidRPr="00D577DD" w:rsidRDefault="00F82FB8" w:rsidP="00F82FB8">
      <w:pPr>
        <w:pStyle w:val="Corpodetexto"/>
        <w:spacing w:line="360" w:lineRule="auto"/>
        <w:ind w:left="1418"/>
        <w:rPr>
          <w:rFonts w:cs="Arial"/>
          <w:bCs/>
        </w:rPr>
      </w:pPr>
    </w:p>
    <w:p w14:paraId="120C5B29" w14:textId="77777777" w:rsidR="00F82FB8" w:rsidRPr="00D577DD" w:rsidRDefault="00F82FB8" w:rsidP="00F82FB8">
      <w:pPr>
        <w:pStyle w:val="Corpodetexto"/>
        <w:spacing w:line="360" w:lineRule="auto"/>
        <w:ind w:left="1418"/>
        <w:rPr>
          <w:rFonts w:cs="Arial"/>
          <w:bCs/>
        </w:rPr>
      </w:pPr>
      <w:r w:rsidRPr="00D577DD">
        <w:rPr>
          <w:rFonts w:cs="Arial"/>
          <w:bCs/>
        </w:rPr>
        <w:t>b) criação e manutenção de banco de imagens, com as fotos e imagens produzidas durante a execução deste contrato e as respectivas informações referentes a direitos autorais e prazos de validade desses direitos.</w:t>
      </w:r>
    </w:p>
    <w:p w14:paraId="7F11E45F" w14:textId="77777777" w:rsidR="00F82FB8" w:rsidRPr="00D577DD" w:rsidRDefault="00F82FB8" w:rsidP="00F82FB8">
      <w:pPr>
        <w:pStyle w:val="Corpodetexto"/>
        <w:spacing w:line="360" w:lineRule="auto"/>
        <w:ind w:left="1418"/>
        <w:rPr>
          <w:rFonts w:cs="Arial"/>
          <w:bCs/>
        </w:rPr>
      </w:pPr>
    </w:p>
    <w:p w14:paraId="6C72FE5B" w14:textId="77777777" w:rsidR="00F82FB8" w:rsidRPr="00D577DD"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D577DD">
        <w:rPr>
          <w:rFonts w:ascii="Arial" w:hAnsi="Arial"/>
        </w:rPr>
        <w:t>A CONTRATADA reunir-se-á com a Prefeitura Municipal de Cabo Frio, em até 30 (trinta) dias após a assinatura do contrato, para apresentar proposta para o acervo virtual, compreendendo, por exemplo, as especificações técnicas, a sistemática de navegação e de filtros de pesquisa e os formatos dos arquivos.</w:t>
      </w:r>
    </w:p>
    <w:p w14:paraId="1294CDFD" w14:textId="77777777" w:rsidR="00F82FB8" w:rsidRPr="00D577DD" w:rsidRDefault="00F82FB8" w:rsidP="007E376B">
      <w:pPr>
        <w:pStyle w:val="PargrafodaLista"/>
        <w:widowControl/>
        <w:numPr>
          <w:ilvl w:val="4"/>
          <w:numId w:val="23"/>
        </w:numPr>
        <w:adjustRightInd w:val="0"/>
        <w:spacing w:after="160" w:line="360" w:lineRule="auto"/>
        <w:ind w:left="2410" w:firstLine="0"/>
        <w:contextualSpacing/>
        <w:rPr>
          <w:rFonts w:ascii="Arial" w:hAnsi="Arial"/>
          <w:b/>
          <w:bCs/>
        </w:rPr>
      </w:pPr>
      <w:r w:rsidRPr="00D577DD">
        <w:rPr>
          <w:rFonts w:ascii="Arial" w:hAnsi="Arial"/>
        </w:rPr>
        <w:lastRenderedPageBreak/>
        <w:t>Para a elaboração da proposta a agência deve considerar que o acervo virtual deverá estar funcionando no prazo de 60 (sessenta) dias, contado da assinatura deste contrato.</w:t>
      </w:r>
    </w:p>
    <w:p w14:paraId="71AF3029" w14:textId="77777777" w:rsidR="00F82FB8" w:rsidRPr="00D577DD" w:rsidRDefault="00F82FB8" w:rsidP="007E376B">
      <w:pPr>
        <w:pStyle w:val="PargrafodaLista"/>
        <w:widowControl/>
        <w:numPr>
          <w:ilvl w:val="4"/>
          <w:numId w:val="23"/>
        </w:numPr>
        <w:adjustRightInd w:val="0"/>
        <w:spacing w:after="160" w:line="360" w:lineRule="auto"/>
        <w:ind w:left="2410" w:firstLine="0"/>
        <w:contextualSpacing/>
        <w:rPr>
          <w:rFonts w:ascii="Arial" w:hAnsi="Arial"/>
          <w:b/>
          <w:bCs/>
        </w:rPr>
      </w:pPr>
      <w:r w:rsidRPr="00D577DD">
        <w:rPr>
          <w:rFonts w:ascii="Arial" w:hAnsi="Arial"/>
        </w:rPr>
        <w:t>Aprovada pela Prefeitura Municipal de Cabo Frio a proposta passará a integrar o contrato, ressalvado que as partes poderão promover ajustes, sempre que necessários à manutenção do acervo.</w:t>
      </w:r>
    </w:p>
    <w:p w14:paraId="68D77925" w14:textId="77777777" w:rsidR="00F82FB8" w:rsidRPr="00D577DD"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D577DD">
        <w:rPr>
          <w:rFonts w:ascii="Arial" w:hAnsi="Arial"/>
        </w:rPr>
        <w:t>O acesso ao acervo virtual será feito exclusivamente pela agência e a Prefeitura Municipal de Cabo Frio, reservada a esta a faculdade de liberar seu uso a quem lhe aprouver.</w:t>
      </w:r>
    </w:p>
    <w:p w14:paraId="2D4F8225"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Manter, durante o período de, no mínimo, 05 (cinco) anos após a extinção do contrato, acervo comprobatório da totalidade dos serviços prestados, compreendendo as peças e/ou material produzidos.</w:t>
      </w:r>
    </w:p>
    <w:p w14:paraId="5E408906"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Orientar a produção e a impressão das peças gráficas aprovadas pela Prefeitura Municipal de Cabo Frio.</w:t>
      </w:r>
    </w:p>
    <w:p w14:paraId="6CD5A53C" w14:textId="77777777" w:rsidR="00F82FB8" w:rsidRPr="00D577DD" w:rsidRDefault="00F82FB8" w:rsidP="007E376B">
      <w:pPr>
        <w:pStyle w:val="PargrafodaLista"/>
        <w:widowControl/>
        <w:numPr>
          <w:ilvl w:val="3"/>
          <w:numId w:val="23"/>
        </w:numPr>
        <w:adjustRightInd w:val="0"/>
        <w:spacing w:after="160" w:line="360" w:lineRule="auto"/>
        <w:ind w:left="1418" w:firstLine="0"/>
        <w:contextualSpacing/>
        <w:rPr>
          <w:rFonts w:ascii="Arial" w:hAnsi="Arial"/>
          <w:b/>
          <w:bCs/>
        </w:rPr>
      </w:pPr>
      <w:r w:rsidRPr="00D577DD">
        <w:rPr>
          <w:rFonts w:ascii="Arial" w:hAnsi="Arial"/>
        </w:rPr>
        <w:t>O material a ser utilizado na distribuição só será distribuído após sua aprovação pela Prefeitura Municipal de Cabo Frio.</w:t>
      </w:r>
    </w:p>
    <w:p w14:paraId="5B30EAE0"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Tomar providências, imediatamente, em casos de alterações, rejeições, cancelamentos ou interrupções de um ou mais serviços, mediante comunicação da Prefeitura Municipal de Cabo Frio, respeitadas as obrigações contratuais já assumidas com fornecedores e veículos e os honorários da CONTRATADA pelos serviços realizados até a data dessas ocorrências, desde que não causadas pela própria CONTRATADA ou por fornecedores e veículos por ela contratados.</w:t>
      </w:r>
    </w:p>
    <w:p w14:paraId="7EAF8BC8"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Não divulgar informações acerca da prestação dos serviços objeto do contrato, que envolvam o nome da Prefeitura Municipal de Cabo Frio, sem sua prévia e expressa autorização.</w:t>
      </w:r>
    </w:p>
    <w:p w14:paraId="2F9273E4"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Prestar esclarecimentos a Prefeitura Municipal de Cabo Frio sobre eventuais atos ou fatos desabonadores noticiados que envolvam a CONTRATADA, independentemente de solicitação.</w:t>
      </w:r>
    </w:p>
    <w:p w14:paraId="2074AB9A"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Não caucionar ou utilizar o contrato como garantia para qualquer operação financeira.</w:t>
      </w:r>
    </w:p>
    <w:p w14:paraId="36E7E825"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Manter, durante a execução do contrato, todas as condições de habilitação exigidas na concorrência que deu origem a este ajuste, incluída a certificação de qualificação técnica de funcionamento de que tratam o art. 4º e seu § 1º da Lei Federal nº 12.232/2010.</w:t>
      </w:r>
    </w:p>
    <w:p w14:paraId="79C1ABEE"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Apresentar, quando solicitado pala Prefeitura Municipal de Cabo Frio, a comprovação de estarem sendo satisfeitos todos os seus encargos e obrigações trabalhistas, previdenciários e fiscais.</w:t>
      </w:r>
    </w:p>
    <w:p w14:paraId="15EDB729"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lastRenderedPageBreak/>
        <w:t>Executar todos os contratos, tácitos ou expressos, firmados com fornecedores e veículos, bem como responder por todos os efeitos desses contratos perante seus signatários e a própria Prefeitura Municipal de Cabo Frio.</w:t>
      </w:r>
    </w:p>
    <w:p w14:paraId="5B98505F"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Manter, por si, por seus prepostos e contratados, irrestrito e total sigilo sobre quaisquer dados que lhe sejam fornecidos, sobretudo quanto à estratégia de atuação da Prefeitura Municipal de Cabo Frio.</w:t>
      </w:r>
    </w:p>
    <w:p w14:paraId="7D503A5A"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Responder perante a Prefeitura Municipal de Cabo Frio e fornecedores por eventuais prejuízos e danos decorrentes de sua demora, omissão ou erro, na condução dos serviços de sua responsabilidade, na veiculação de publicidade ou em quaisquer serviços objeto deste contrato.</w:t>
      </w:r>
    </w:p>
    <w:p w14:paraId="09DB99D7"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Responsabilizar-se por quaisquer ônus decorrentes de omissões ou erros na elaboração de estimativa de custos e que redundem em aumento de despesas ou perda de descontos para à Prefeitura Municipal de Cabo Frio.</w:t>
      </w:r>
    </w:p>
    <w:p w14:paraId="48A98C6B"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Responsabilizar-se pelo ônus resultante de quaisquer ações, demandas, custos e despesas decorrentes de danos causados por culpa ou dolo de seus empregados, prepostos e ou contratados, bem como obrigar-se por quaisquer responsabilidades decorrentes de ações judiciais que lhe venham a ser atribuídas por força de lei, relacionadas com o cumprimento do presente contrato.</w:t>
      </w:r>
    </w:p>
    <w:p w14:paraId="2B7CD15E"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Se houver ação trabalhista envolvendo os serviços prestados, a CONTRATADA adotará as providências necessárias no sentido de preservar a Prefeitura Municipal de Cabo Frio e de mantê-la a salvo de reivindicações, demandas, queixas ou representações de qualquer natureza e, não o conseguindo, se houver condenação, reembolsará à Prefeitura Municipal de Cabo Frio as importâncias que este tenha sido obrigado a pagar, dentro do prazo improrrogável de 10 (dez) dias úteis a contar da data do efetivo pagamento.</w:t>
      </w:r>
    </w:p>
    <w:p w14:paraId="6E78DD96"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Responder por qualquer ação judicial movida por terceiros com base na legislação de proteção à propriedade intelectual, direitos de propriedade ou direitos autorais, relacionadas com os serviços objeto deste contrato.</w:t>
      </w:r>
    </w:p>
    <w:p w14:paraId="2DD9A68D" w14:textId="77777777" w:rsidR="00F82FB8" w:rsidRPr="00D577DD" w:rsidRDefault="00F82FB8" w:rsidP="007E376B">
      <w:pPr>
        <w:pStyle w:val="PargrafodaLista"/>
        <w:widowControl/>
        <w:numPr>
          <w:ilvl w:val="2"/>
          <w:numId w:val="23"/>
        </w:numPr>
        <w:adjustRightInd w:val="0"/>
        <w:spacing w:after="160" w:line="360" w:lineRule="auto"/>
        <w:ind w:left="709" w:firstLine="0"/>
        <w:contextualSpacing/>
        <w:rPr>
          <w:rFonts w:ascii="Arial" w:hAnsi="Arial"/>
          <w:b/>
          <w:bCs/>
        </w:rPr>
      </w:pPr>
      <w:r w:rsidRPr="00D577DD">
        <w:rPr>
          <w:rFonts w:ascii="Arial" w:hAnsi="Arial"/>
        </w:rPr>
        <w:t>Informar à Prefeitura Municipal de Cabo Frio os pagamentos feitos a fornecedores e veículos a cada parcela ou ordem bancária de pagamento emitida pela Prefeitura Municipal de Cabo Frio e encaminhar relatório com cópias dos pagamentos até o décimo quinto dia de cada mês com a consolidação dos pagamentos efetuados no mês imediatamente anterior.</w:t>
      </w:r>
    </w:p>
    <w:p w14:paraId="11D727CC"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Responsabilizar-se pelos vícios e danos decorrentes do objeto, de acordo com os artigos 12, 13 e 17 a 27, do Código de Defesa do Consumidor (Lei nº 8.078, de 1990).</w:t>
      </w:r>
    </w:p>
    <w:p w14:paraId="061E75E9"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 xml:space="preserve">comunicar a CONTRATANTE, no prazo máximo de </w:t>
      </w:r>
      <w:r w:rsidRPr="00D577DD">
        <w:rPr>
          <w:rFonts w:ascii="Arial" w:hAnsi="Arial"/>
          <w:b/>
          <w:bCs/>
        </w:rPr>
        <w:t>24 (vinte e quatro) horas</w:t>
      </w:r>
      <w:r w:rsidRPr="00D577DD">
        <w:rPr>
          <w:rFonts w:ascii="Arial" w:hAnsi="Arial"/>
        </w:rPr>
        <w:t xml:space="preserve"> que antecede a data da entrega, os motivos que impossibilitem o cumprimento do prazo previsto, com a devida comprovação.</w:t>
      </w:r>
    </w:p>
    <w:p w14:paraId="599E12FB"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lastRenderedPageBreak/>
        <w:t>Reparar, corrigir, remover, reconstruir ou substituir, às suas expensas, no total ou em parte e no prazo fixado pelo contratante, os bens nos quais se verificarem vícios, defeitos ou incorreções resultantes da execução ou dos materiais empregados.</w:t>
      </w:r>
    </w:p>
    <w:p w14:paraId="204B0EE3"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Responsabilizar-se pelos vícios e danos decorrentes de culpa ou dolo na execução do objeto, bem como por todo e qualquer dano à Administração ou terceiros, não reduzindo essa responsabilidade a fiscalização ou acompanhamento da execução contratual pela CONTRATANTE, que ficará autorizado a descontar dos pagamentos devidos ou da garantia, caso exigida, o valor correspondente aos danos sofridos.</w:t>
      </w:r>
    </w:p>
    <w:p w14:paraId="7A86DCEC"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Quando não for possível a verificação da regularidade no Sistema de Cadastro de Fornecedores – SICAF, a empresa CONTRATADA deverá enviar a contratante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22D64E5C"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CONTRATANTE.</w:t>
      </w:r>
    </w:p>
    <w:p w14:paraId="1288E662"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A CONTRATADA se obriga a cumprir as determinações da Lei n° 6514 de 22 de dezembro de 1977 e da Portaria n° 3214 de 08 de julho de 1978 e suas Portarias Modificadoras, que aprovam as Normas Regulamentadoras do Capítulo V, título II, da CLT, relativas à Segurança e Medicina do Trabalho.</w:t>
      </w:r>
    </w:p>
    <w:p w14:paraId="28FAF19B"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Comunicar a CONTRATANTE, no prazo de 24 (vinte e quatro) horas, qualquer ocorrência anormal ou acidente que se verifique no local da execução do objeto contratual.</w:t>
      </w:r>
    </w:p>
    <w:p w14:paraId="3E137D08"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Paralisar, por determinação da CONTRATANTE, qualquer atividade que não esteja sendo executada de acordo com a boa técnica ou que ponha em risco a segurança de pessoas ou bens de terceiros.</w:t>
      </w:r>
    </w:p>
    <w:p w14:paraId="0CB07ED1"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Manter durante toda a vigência do contrato, em compatibilidade com as obrigações assumidas, todas as condições exigidas para habilitação na licitação, ou para qualificação, na contratação direta.</w:t>
      </w:r>
    </w:p>
    <w:p w14:paraId="69FDC268"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Guardar sigilo sobre todas as informações obtidas em decorrência do cumprimento do contrato.</w:t>
      </w:r>
    </w:p>
    <w:p w14:paraId="47180F9C" w14:textId="77777777" w:rsidR="00F82FB8" w:rsidRPr="00D577DD"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D577DD">
        <w:rPr>
          <w:rFonts w:ascii="Arial" w:hAnsi="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w:t>
      </w:r>
      <w:r w:rsidRPr="00D577DD">
        <w:rPr>
          <w:rFonts w:ascii="Arial" w:hAnsi="Arial"/>
        </w:rPr>
        <w:lastRenderedPageBreak/>
        <w:t>não seja satisfatório para o atendimento do objeto da contratação, exceto quando ocorrer algum dos eventos arrolados no art. 124, II, d, da Lei nº 14.133, de 2021.</w:t>
      </w:r>
    </w:p>
    <w:p w14:paraId="011BA8DF" w14:textId="77777777" w:rsidR="00F82FB8" w:rsidRPr="00CF6DB9"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bookmarkStart w:id="21" w:name="_Hlk164848177"/>
      <w:r w:rsidRPr="00D577DD">
        <w:rPr>
          <w:rFonts w:ascii="Arial" w:hAnsi="Arial"/>
        </w:rPr>
        <w:t>Cumprir, além dos postulados legais vigentes de âmbito federal, estadual ou municipal, as normas de segurança da CONTRATANTE. Também deverá a CONTRATADA, atender os normativos, legais, infra legais ou técnicos que regem o objeto pretendido, sem prejuízo de outros</w:t>
      </w:r>
      <w:bookmarkEnd w:id="21"/>
      <w:r w:rsidRPr="00CF6DB9">
        <w:rPr>
          <w:rFonts w:ascii="Arial" w:hAnsi="Arial"/>
        </w:rPr>
        <w:t>.</w:t>
      </w:r>
    </w:p>
    <w:p w14:paraId="1D2A1448" w14:textId="77777777" w:rsidR="00F82FB8" w:rsidRPr="00CF6DB9" w:rsidRDefault="00F82FB8" w:rsidP="00F82FB8">
      <w:pPr>
        <w:pStyle w:val="PargrafodaLista"/>
        <w:adjustRightInd w:val="0"/>
        <w:spacing w:after="160" w:line="360" w:lineRule="auto"/>
        <w:ind w:left="851"/>
        <w:contextualSpacing/>
        <w:rPr>
          <w:rFonts w:ascii="Arial" w:hAnsi="Arial"/>
          <w:b/>
          <w:bCs/>
        </w:rPr>
      </w:pPr>
    </w:p>
    <w:p w14:paraId="7258DA82"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w:t>
      </w:r>
      <w:r>
        <w:rPr>
          <w:rFonts w:ascii="Arial" w:hAnsi="Arial"/>
          <w:b/>
          <w:bCs/>
        </w:rPr>
        <w:t>A REPACTUAÇÃO DE PREÇOS:</w:t>
      </w:r>
    </w:p>
    <w:p w14:paraId="55C39616" w14:textId="77777777" w:rsidR="00F82FB8" w:rsidRPr="00940B23"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Poderá ser realizada a repactuação dos preços propostos pela CONTRATADA, nos termos do artigo 135, §3º e §6º da Lei Federal 14.133/2021, para manutenção do equilíbrio econômico-financeiro, mediante demonstração analítica da variação dos custos contratuais.</w:t>
      </w:r>
    </w:p>
    <w:p w14:paraId="4B61BEF4"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940B23">
        <w:rPr>
          <w:rFonts w:ascii="Arial" w:hAnsi="Arial"/>
        </w:rPr>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r>
        <w:t>.</w:t>
      </w:r>
    </w:p>
    <w:p w14:paraId="7FE7853B" w14:textId="77777777" w:rsidR="00F82FB8" w:rsidRPr="00CF6DB9" w:rsidRDefault="00F82FB8" w:rsidP="00F82FB8">
      <w:pPr>
        <w:pStyle w:val="PargrafodaLista"/>
        <w:adjustRightInd w:val="0"/>
        <w:spacing w:after="160" w:line="360" w:lineRule="auto"/>
        <w:ind w:left="851"/>
        <w:contextualSpacing/>
        <w:rPr>
          <w:rFonts w:ascii="Arial" w:hAnsi="Arial"/>
          <w:b/>
          <w:bCs/>
        </w:rPr>
      </w:pPr>
    </w:p>
    <w:p w14:paraId="6FEF2C88" w14:textId="77777777" w:rsidR="00F82FB8"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DAS VEDAÇÕES À CONTRATADA:</w:t>
      </w:r>
    </w:p>
    <w:p w14:paraId="458C403D" w14:textId="77777777" w:rsidR="00F82FB8" w:rsidRPr="00BE6BFF" w:rsidRDefault="00F82FB8" w:rsidP="007E376B">
      <w:pPr>
        <w:pStyle w:val="PargrafodaLista"/>
        <w:widowControl/>
        <w:numPr>
          <w:ilvl w:val="1"/>
          <w:numId w:val="23"/>
        </w:numPr>
        <w:adjustRightInd w:val="0"/>
        <w:spacing w:after="160" w:line="360" w:lineRule="auto"/>
        <w:contextualSpacing/>
        <w:rPr>
          <w:rFonts w:ascii="Arial" w:hAnsi="Arial"/>
          <w:b/>
          <w:bCs/>
        </w:rPr>
      </w:pPr>
      <w:r w:rsidRPr="00BE6BFF">
        <w:rPr>
          <w:rFonts w:ascii="Arial" w:hAnsi="Arial"/>
        </w:rPr>
        <w:t>São expressamente vedadas à CONTRATADA:</w:t>
      </w:r>
    </w:p>
    <w:p w14:paraId="30892E1E"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 contratação de servidor pertencente ao quadro de pessoal da CONTRATANTE, durante a vigência do contrato;</w:t>
      </w:r>
    </w:p>
    <w:p w14:paraId="19BAF317" w14:textId="77777777" w:rsidR="00F82FB8" w:rsidRPr="00BE6BFF"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 veiculação de publicidade acerca do, salvo se houver prévia autorização da CONTRATANTE;</w:t>
      </w:r>
    </w:p>
    <w:p w14:paraId="340C8A0E" w14:textId="77777777" w:rsidR="00F82FB8" w:rsidRPr="00E26676" w:rsidRDefault="00F82FB8" w:rsidP="007E376B">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A subcontratação de outra empresa para a execução total ou parcial do objeto do contrato.</w:t>
      </w:r>
    </w:p>
    <w:p w14:paraId="6019069D" w14:textId="77777777" w:rsidR="00F82FB8" w:rsidRPr="00BE6BFF" w:rsidRDefault="00F82FB8" w:rsidP="00F82FB8">
      <w:pPr>
        <w:pStyle w:val="PargrafodaLista"/>
        <w:adjustRightInd w:val="0"/>
        <w:spacing w:after="160" w:line="360" w:lineRule="auto"/>
        <w:ind w:left="851"/>
        <w:contextualSpacing/>
        <w:rPr>
          <w:rFonts w:ascii="Arial" w:hAnsi="Arial"/>
          <w:b/>
          <w:bCs/>
        </w:rPr>
      </w:pPr>
    </w:p>
    <w:p w14:paraId="3B1F9279" w14:textId="77777777" w:rsidR="00F82FB8" w:rsidRPr="00BE6BFF" w:rsidRDefault="00F82FB8" w:rsidP="007E376B">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DA DECLARAÇÃO LEI Nº 101/2000 ART. 16 e 17:</w:t>
      </w:r>
    </w:p>
    <w:p w14:paraId="4542F2D7" w14:textId="77777777" w:rsidR="00F82FB8" w:rsidRPr="00BE6BFF" w:rsidRDefault="00F82FB8" w:rsidP="007E376B">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 xml:space="preserve">Declaração que a despesa preenche os requisitos exigidos pela Lei Complementar n° 101/2000 e 04 de maio de 2000, especialmente quanto às normas dos artigos 16 e 17, segue no </w:t>
      </w:r>
      <w:r w:rsidRPr="00BE6BFF">
        <w:rPr>
          <w:rFonts w:ascii="Arial" w:hAnsi="Arial"/>
          <w:b/>
        </w:rPr>
        <w:t>ANEXO A</w:t>
      </w:r>
      <w:r>
        <w:rPr>
          <w:rFonts w:ascii="Arial" w:hAnsi="Arial"/>
        </w:rPr>
        <w:t>.</w:t>
      </w:r>
    </w:p>
    <w:p w14:paraId="346AF580" w14:textId="77777777" w:rsidR="00F82FB8" w:rsidRDefault="00F82FB8" w:rsidP="00CB6202">
      <w:pPr>
        <w:pStyle w:val="PargrafodaLista"/>
        <w:adjustRightInd w:val="0"/>
        <w:spacing w:after="160" w:line="360" w:lineRule="auto"/>
        <w:ind w:left="792"/>
        <w:contextualSpacing/>
        <w:rPr>
          <w:rFonts w:ascii="Arial" w:hAnsi="Arial"/>
          <w:b/>
          <w:bCs/>
          <w:color w:val="31849B" w:themeColor="accent5" w:themeShade="BF"/>
        </w:rPr>
      </w:pPr>
    </w:p>
    <w:p w14:paraId="06590FB6" w14:textId="77777777" w:rsidR="00F82FB8" w:rsidRDefault="00F82FB8" w:rsidP="00CB6202">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DAS INFRAÇÕES E SANÇÕES ADMINISTRATIVAS:</w:t>
      </w:r>
    </w:p>
    <w:p w14:paraId="21BC7549"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Comete infração administrativa nos termos do art. 155 da Lei nº 14,133, de 2021, a CONTRATADA que:</w:t>
      </w:r>
    </w:p>
    <w:p w14:paraId="55EC45E3"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Der causa à inexecução parcial do contrato;</w:t>
      </w:r>
    </w:p>
    <w:p w14:paraId="64420388"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Der causa à inexecução parcial do contrato que cause grave dano à Administração ou ao funcionamento dos serviços públicos ou ao interesse coletivo;</w:t>
      </w:r>
    </w:p>
    <w:p w14:paraId="538E7217"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Der causa à inexecução total do contrato;</w:t>
      </w:r>
    </w:p>
    <w:p w14:paraId="1ABBB599"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lastRenderedPageBreak/>
        <w:t>Deixar de entregar a documentação exigida para o certame;</w:t>
      </w:r>
    </w:p>
    <w:p w14:paraId="2E326EDF"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Não mantiver a proposta, salvo em decorrência de fato superveniente devidamente justificado;</w:t>
      </w:r>
    </w:p>
    <w:p w14:paraId="5FD43501"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Não celebrar o contrato ou não entregar a documentação exigida para a contratação, quando convocado dentro do prazo de validade de sua proposta;</w:t>
      </w:r>
    </w:p>
    <w:p w14:paraId="6B0258F4"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Ensejar o retardamento da execução ou entrega do objeto sem motivo justificado;</w:t>
      </w:r>
    </w:p>
    <w:p w14:paraId="541B7091"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Apresentar declaração ou documentação falsa exigida para o certame ou prestar declaração falsa durante a licitação ou a execução do contrato;</w:t>
      </w:r>
    </w:p>
    <w:p w14:paraId="3BBA421E"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Fraudar a licitação ou praticar ato fraudulento na execução do contrato;</w:t>
      </w:r>
    </w:p>
    <w:p w14:paraId="738751C3"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Comportar-se de modo inidôneo ou cometer fraude de qualquer natureza;</w:t>
      </w:r>
    </w:p>
    <w:p w14:paraId="29589004"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Praticar atos ilícitos com vistas a frustrar os objetivos da licitação;</w:t>
      </w:r>
    </w:p>
    <w:p w14:paraId="4599ABC4" w14:textId="77777777" w:rsidR="00F82FB8" w:rsidRPr="00BE6BFF" w:rsidRDefault="00F82FB8" w:rsidP="00CB6202">
      <w:pPr>
        <w:pStyle w:val="PargrafodaLista"/>
        <w:widowControl/>
        <w:numPr>
          <w:ilvl w:val="2"/>
          <w:numId w:val="25"/>
        </w:numPr>
        <w:adjustRightInd w:val="0"/>
        <w:spacing w:after="160" w:line="360" w:lineRule="auto"/>
        <w:ind w:left="1418" w:hanging="567"/>
        <w:contextualSpacing/>
        <w:rPr>
          <w:rFonts w:ascii="Arial" w:hAnsi="Arial"/>
          <w:b/>
          <w:bCs/>
        </w:rPr>
      </w:pPr>
      <w:r w:rsidRPr="00BE6BFF">
        <w:rPr>
          <w:rFonts w:ascii="Arial" w:hAnsi="Arial"/>
        </w:rPr>
        <w:t>Praticar ato lesivo previsto no art. 5º da Lei nº 12.846, de 1º de agosto de 2013.</w:t>
      </w:r>
    </w:p>
    <w:p w14:paraId="335F4E87" w14:textId="77777777" w:rsidR="00F82FB8" w:rsidRPr="00BE6BFF" w:rsidRDefault="00F82FB8" w:rsidP="00CB6202">
      <w:pPr>
        <w:pStyle w:val="PargrafodaLista"/>
        <w:widowControl/>
        <w:numPr>
          <w:ilvl w:val="1"/>
          <w:numId w:val="23"/>
        </w:numPr>
        <w:adjustRightInd w:val="0"/>
        <w:spacing w:after="160" w:line="360" w:lineRule="auto"/>
        <w:ind w:left="567" w:firstLine="0"/>
        <w:contextualSpacing/>
        <w:rPr>
          <w:rFonts w:ascii="Arial" w:hAnsi="Arial"/>
        </w:rPr>
      </w:pPr>
      <w:r w:rsidRPr="00BE6BFF">
        <w:rPr>
          <w:rFonts w:ascii="Arial" w:hAnsi="Arial"/>
        </w:rPr>
        <w:t>Conforme disposto no Decreto Municipal Nº 7074/23, Art. 131 parágrafo único, serão aplicadas ao responsável pelas infrações administrativas todas as sanções cabíveis desde o Art. 156 da Lei 14.133/21, subsidiariamente a todas as regras de sanção da Legislação vigente e conforme exposto abaixo:</w:t>
      </w:r>
    </w:p>
    <w:p w14:paraId="6A546017"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 xml:space="preserve">Advertência, quando </w:t>
      </w:r>
      <w:r>
        <w:rPr>
          <w:rFonts w:ascii="Arial" w:hAnsi="Arial"/>
        </w:rPr>
        <w:t>a</w:t>
      </w:r>
      <w:r w:rsidRPr="00BE6BFF">
        <w:rPr>
          <w:rFonts w:ascii="Arial" w:hAnsi="Arial"/>
        </w:rPr>
        <w:t xml:space="preserve"> CONTRATAD</w:t>
      </w:r>
      <w:r>
        <w:rPr>
          <w:rFonts w:ascii="Arial" w:hAnsi="Arial"/>
        </w:rPr>
        <w:t>A</w:t>
      </w:r>
      <w:r w:rsidRPr="00BE6BFF">
        <w:rPr>
          <w:rFonts w:ascii="Arial" w:hAnsi="Arial"/>
        </w:rPr>
        <w:t xml:space="preserve"> der causa à inexecução parcial do</w:t>
      </w:r>
      <w:r>
        <w:rPr>
          <w:rFonts w:ascii="Arial" w:hAnsi="Arial"/>
        </w:rPr>
        <w:t xml:space="preserve"> </w:t>
      </w:r>
      <w:r w:rsidRPr="00BE6BFF">
        <w:rPr>
          <w:rFonts w:ascii="Arial" w:hAnsi="Arial"/>
        </w:rPr>
        <w:t>contrato ou instrumento de igual teor, sempre que não se justificar a imposição de penalidade mais grave (art. 156, §2º, da Lei).</w:t>
      </w:r>
    </w:p>
    <w:p w14:paraId="41F74466"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Impedimento de licitar e contratar, quando praticadas as condutas descritas nas alíneas b, c, d, e, f e g do subitem acima deste Contrato ou instrumento de igual teor, sempre que não se justificar a imposição de penalidade mais grave (art. 156, §4º, da Lei).</w:t>
      </w:r>
    </w:p>
    <w:p w14:paraId="4607C210"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Declaração de inidoneidade para licitar ou contratar</w:t>
      </w:r>
      <w:r w:rsidRPr="00BE6BFF">
        <w:rPr>
          <w:rFonts w:ascii="Arial" w:hAnsi="Arial"/>
          <w:b/>
          <w:bCs/>
        </w:rPr>
        <w:t>,</w:t>
      </w:r>
      <w:r w:rsidRPr="00BE6BFF">
        <w:rPr>
          <w:rFonts w:ascii="Arial" w:hAnsi="Arial"/>
        </w:rPr>
        <w:t xml:space="preserve"> quando praticadas as condutas descritas nas alíneas h, i, j, k e l do subitem acima deste Contrato ou instrumento de igual teor, bem como nas alíneas b, c, d, e, f e g, que justifiquem a imposição de penalidade mais grave (art. 156, §5º, da Lei).</w:t>
      </w:r>
    </w:p>
    <w:p w14:paraId="32ACC4D1"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rPr>
      </w:pPr>
      <w:r w:rsidRPr="00BE6BFF">
        <w:rPr>
          <w:rFonts w:ascii="Arial" w:hAnsi="Arial"/>
        </w:rPr>
        <w:t>Multa:</w:t>
      </w:r>
    </w:p>
    <w:p w14:paraId="29075A12" w14:textId="77777777" w:rsidR="00F82FB8" w:rsidRPr="00BE6BFF" w:rsidRDefault="00F82FB8" w:rsidP="00CB6202">
      <w:pPr>
        <w:pStyle w:val="PargrafodaLista"/>
        <w:widowControl/>
        <w:numPr>
          <w:ilvl w:val="3"/>
          <w:numId w:val="26"/>
        </w:numPr>
        <w:adjustRightInd w:val="0"/>
        <w:spacing w:after="160" w:line="360" w:lineRule="auto"/>
        <w:ind w:left="1560" w:firstLine="0"/>
        <w:contextualSpacing/>
        <w:rPr>
          <w:rFonts w:ascii="Arial" w:hAnsi="Arial"/>
        </w:rPr>
      </w:pPr>
      <w:r w:rsidRPr="00BE6BFF">
        <w:rPr>
          <w:rFonts w:ascii="Arial" w:hAnsi="Arial"/>
          <w:u w:val="single"/>
        </w:rPr>
        <w:t xml:space="preserve">moratória de </w:t>
      </w:r>
      <w:r>
        <w:rPr>
          <w:rFonts w:ascii="Arial" w:hAnsi="Arial"/>
          <w:u w:val="single"/>
        </w:rPr>
        <w:t xml:space="preserve">até </w:t>
      </w:r>
      <w:r w:rsidRPr="00BE6BFF">
        <w:rPr>
          <w:rFonts w:ascii="Arial" w:hAnsi="Arial"/>
          <w:u w:val="single"/>
        </w:rPr>
        <w:t>1% (um por cento)</w:t>
      </w:r>
      <w:r w:rsidRPr="00BE6BFF">
        <w:rPr>
          <w:rFonts w:ascii="Arial" w:hAnsi="Arial"/>
        </w:rPr>
        <w:t xml:space="preserve"> por dia de atraso injustificado sobre o valor da parcela inadimplida, até o limite de 30 (trinta) dias;</w:t>
      </w:r>
    </w:p>
    <w:p w14:paraId="1A173DB5" w14:textId="77777777" w:rsidR="00F82FB8" w:rsidRPr="00BE6BFF" w:rsidRDefault="00F82FB8" w:rsidP="00CB6202">
      <w:pPr>
        <w:pStyle w:val="PargrafodaLista"/>
        <w:widowControl/>
        <w:numPr>
          <w:ilvl w:val="3"/>
          <w:numId w:val="26"/>
        </w:numPr>
        <w:adjustRightInd w:val="0"/>
        <w:spacing w:after="160" w:line="360" w:lineRule="auto"/>
        <w:ind w:left="1560" w:firstLine="0"/>
        <w:contextualSpacing/>
        <w:rPr>
          <w:rFonts w:ascii="Arial" w:hAnsi="Arial"/>
        </w:rPr>
      </w:pPr>
      <w:r w:rsidRPr="0000104E">
        <w:rPr>
          <w:rFonts w:ascii="Arial" w:hAnsi="Arial"/>
          <w:u w:val="single"/>
        </w:rPr>
        <w:t>compensatória de até 20% (vinte por cento)</w:t>
      </w:r>
      <w:r w:rsidRPr="0000104E">
        <w:rPr>
          <w:rFonts w:ascii="Arial" w:hAnsi="Arial"/>
        </w:rPr>
        <w:t xml:space="preserve"> sobre </w:t>
      </w:r>
      <w:r w:rsidRPr="00BE6BFF">
        <w:rPr>
          <w:rFonts w:ascii="Arial" w:hAnsi="Arial"/>
        </w:rPr>
        <w:t>o valor total do contrato, no caso de inexecução total do objeto ou sobre o valor da parcela inadimplida, no caso de inexecução parcial.</w:t>
      </w:r>
    </w:p>
    <w:p w14:paraId="08A70214"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 aplicação das sanções previstas neste Contrato ou instrumento de igual teor, não exclui, em hipótese alguma, a obrigação de reparação integral do dano causado à Contratante (art. 156, §9º);</w:t>
      </w:r>
    </w:p>
    <w:p w14:paraId="0A076B06"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Todas as sanções previstas neste Contrato ou instrumento de igual teor, poderão ser aplicadas cumulativamente com a multa (art. 156, §7º).</w:t>
      </w:r>
    </w:p>
    <w:p w14:paraId="59A169AB"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lastRenderedPageBreak/>
        <w:t>Antes da aplicação da multa será facultada a defesa do interessado no prazo de 15 (quinze) dias úteis, contado da data de sua intimação (art. 157, lei nº14.133/21).</w:t>
      </w:r>
    </w:p>
    <w:p w14:paraId="205FB092"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120596A7" w14:textId="77777777" w:rsidR="00F82FB8" w:rsidRPr="00BE6BFF" w:rsidRDefault="00F82FB8" w:rsidP="00CB6202">
      <w:pPr>
        <w:pStyle w:val="PargrafodaLista"/>
        <w:widowControl/>
        <w:numPr>
          <w:ilvl w:val="2"/>
          <w:numId w:val="23"/>
        </w:numPr>
        <w:adjustRightInd w:val="0"/>
        <w:spacing w:after="160" w:line="360" w:lineRule="auto"/>
        <w:ind w:left="851" w:firstLine="0"/>
        <w:contextualSpacing/>
        <w:rPr>
          <w:rFonts w:ascii="Arial" w:hAnsi="Arial"/>
          <w:b/>
          <w:bCs/>
        </w:rPr>
      </w:pPr>
      <w:r w:rsidRPr="00BE6BFF">
        <w:rPr>
          <w:rFonts w:ascii="Arial" w:hAnsi="Arial"/>
        </w:rPr>
        <w:t>Previamente ao encaminhamento à cobrança judicial, a multa poderá ser recolhida administrativamente no prazo máximo de 30 (trinta) dias, a contar da data do recebimento da comunicação enviada pela autoridade competente.</w:t>
      </w:r>
    </w:p>
    <w:p w14:paraId="7B712E53"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A aplicação das sanções realizar-se-á em processo administrativo que assegure o contraditório e a ampla defesa a CONTRATAD</w:t>
      </w:r>
      <w:r>
        <w:rPr>
          <w:rFonts w:ascii="Arial" w:hAnsi="Arial"/>
        </w:rPr>
        <w:t>A</w:t>
      </w:r>
      <w:r w:rsidRPr="00BE6BFF">
        <w:rPr>
          <w:rFonts w:ascii="Arial" w:hAnsi="Arial"/>
        </w:rPr>
        <w:t xml:space="preserve">, observando-se o procedimento previsto no caput e parágrafos do art. 158 da Lei nº 14.133, de 2021, para as penalidades de impedimento de licitar e contratar e de declaração de inidoneidade para licitar ou contratar; </w:t>
      </w:r>
    </w:p>
    <w:p w14:paraId="400B260E"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Na aplicação das sanções serão considerados (art. 156, §1º):</w:t>
      </w:r>
    </w:p>
    <w:p w14:paraId="06BFC354" w14:textId="77777777" w:rsidR="00F82FB8" w:rsidRPr="00BE6BFF" w:rsidRDefault="00F82FB8" w:rsidP="00CB6202">
      <w:pPr>
        <w:adjustRightInd w:val="0"/>
        <w:spacing w:line="360" w:lineRule="auto"/>
        <w:ind w:left="1418"/>
        <w:rPr>
          <w:rFonts w:ascii="Arial" w:eastAsiaTheme="minorHAnsi" w:hAnsi="Arial"/>
        </w:rPr>
      </w:pPr>
      <w:r w:rsidRPr="00BE6BFF">
        <w:rPr>
          <w:rFonts w:ascii="Arial" w:eastAsiaTheme="minorHAnsi" w:hAnsi="Arial"/>
        </w:rPr>
        <w:t>a) a natureza e a gravidade da infração cometida;</w:t>
      </w:r>
    </w:p>
    <w:p w14:paraId="05B511A3" w14:textId="77777777" w:rsidR="00F82FB8" w:rsidRPr="00BE6BFF" w:rsidRDefault="00F82FB8" w:rsidP="00CB6202">
      <w:pPr>
        <w:adjustRightInd w:val="0"/>
        <w:spacing w:line="360" w:lineRule="auto"/>
        <w:ind w:left="1418"/>
        <w:rPr>
          <w:rFonts w:ascii="Arial" w:eastAsiaTheme="minorHAnsi" w:hAnsi="Arial"/>
        </w:rPr>
      </w:pPr>
      <w:r w:rsidRPr="00BE6BFF">
        <w:rPr>
          <w:rFonts w:ascii="Arial" w:eastAsiaTheme="minorHAnsi" w:hAnsi="Arial"/>
        </w:rPr>
        <w:t>b) as peculiaridades do caso concreto;</w:t>
      </w:r>
    </w:p>
    <w:p w14:paraId="0E723C76" w14:textId="77777777" w:rsidR="00F82FB8" w:rsidRPr="00BE6BFF" w:rsidRDefault="00F82FB8" w:rsidP="00CB6202">
      <w:pPr>
        <w:adjustRightInd w:val="0"/>
        <w:spacing w:line="360" w:lineRule="auto"/>
        <w:ind w:left="1418"/>
        <w:rPr>
          <w:rFonts w:ascii="Arial" w:eastAsiaTheme="minorHAnsi" w:hAnsi="Arial"/>
        </w:rPr>
      </w:pPr>
      <w:r w:rsidRPr="00BE6BFF">
        <w:rPr>
          <w:rFonts w:ascii="Arial" w:eastAsiaTheme="minorHAnsi" w:hAnsi="Arial"/>
        </w:rPr>
        <w:t>c) as circunstâncias agravantes ou atenuantes;</w:t>
      </w:r>
    </w:p>
    <w:p w14:paraId="4F862EB8" w14:textId="77777777" w:rsidR="00F82FB8" w:rsidRPr="00BE6BFF" w:rsidRDefault="00F82FB8" w:rsidP="00CB6202">
      <w:pPr>
        <w:adjustRightInd w:val="0"/>
        <w:spacing w:line="360" w:lineRule="auto"/>
        <w:ind w:left="1418"/>
        <w:rPr>
          <w:rFonts w:ascii="Arial" w:eastAsiaTheme="minorHAnsi" w:hAnsi="Arial"/>
        </w:rPr>
      </w:pPr>
      <w:r w:rsidRPr="00BE6BFF">
        <w:rPr>
          <w:rFonts w:ascii="Arial" w:eastAsiaTheme="minorHAnsi" w:hAnsi="Arial"/>
        </w:rPr>
        <w:t>d) os danos que dela provierem para a Contratante;</w:t>
      </w:r>
    </w:p>
    <w:p w14:paraId="69BB16FE" w14:textId="77777777" w:rsidR="00F82FB8" w:rsidRPr="00BE6BFF" w:rsidRDefault="00F82FB8" w:rsidP="00CB6202">
      <w:pPr>
        <w:adjustRightInd w:val="0"/>
        <w:spacing w:line="360" w:lineRule="auto"/>
        <w:ind w:left="1418"/>
        <w:rPr>
          <w:rFonts w:ascii="Arial" w:eastAsiaTheme="minorHAnsi" w:hAnsi="Arial"/>
        </w:rPr>
      </w:pPr>
      <w:r w:rsidRPr="00BE6BFF">
        <w:rPr>
          <w:rFonts w:ascii="Arial" w:eastAsiaTheme="minorHAnsi" w:hAnsi="Arial"/>
        </w:rPr>
        <w:t>e) a implantação ou o aperfeiçoamento de programa de integridade, conforme normas e orientações dos órgãos de controle.</w:t>
      </w:r>
    </w:p>
    <w:p w14:paraId="496DF96C"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color w:val="FF0000"/>
        </w:rPr>
      </w:pPr>
      <w:r w:rsidRPr="00BE6BFF">
        <w:rPr>
          <w:rFonts w:ascii="Arial" w:hAnsi="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nº14.133/21).</w:t>
      </w:r>
    </w:p>
    <w:p w14:paraId="1B067456"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color w:val="FF0000"/>
        </w:rPr>
      </w:pPr>
      <w:r w:rsidRPr="00BE6BFF">
        <w:rPr>
          <w:rFonts w:ascii="Arial" w:hAnsi="Arial"/>
        </w:rPr>
        <w:t>A personalidade jurídica d</w:t>
      </w:r>
      <w:r>
        <w:rPr>
          <w:rFonts w:ascii="Arial" w:hAnsi="Arial"/>
        </w:rPr>
        <w:t>a</w:t>
      </w:r>
      <w:r w:rsidRPr="00BE6BFF">
        <w:rPr>
          <w:rFonts w:ascii="Arial" w:hAnsi="Arial"/>
        </w:rPr>
        <w:t xml:space="preserve"> CONTRATAD</w:t>
      </w:r>
      <w:r>
        <w:rPr>
          <w:rFonts w:ascii="Arial" w:hAnsi="Arial"/>
        </w:rPr>
        <w:t>A</w:t>
      </w:r>
      <w:r w:rsidRPr="00BE6BFF">
        <w:rPr>
          <w:rFonts w:ascii="Arial" w:hAnsi="Arial"/>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ascii="Arial" w:hAnsi="Arial"/>
        </w:rPr>
        <w:t>a</w:t>
      </w:r>
      <w:r w:rsidRPr="00BE6BFF">
        <w:rPr>
          <w:rFonts w:ascii="Arial" w:hAnsi="Arial"/>
        </w:rPr>
        <w:t xml:space="preserve"> CONTRATAD</w:t>
      </w:r>
      <w:r>
        <w:rPr>
          <w:rFonts w:ascii="Arial" w:hAnsi="Arial"/>
        </w:rPr>
        <w:t>A</w:t>
      </w:r>
      <w:r w:rsidRPr="00BE6BFF">
        <w:rPr>
          <w:rFonts w:ascii="Arial" w:hAnsi="Arial"/>
        </w:rPr>
        <w:t>, observados, em todos os casos, o contraditório, a ampla defesa e a obrigatoriedade de análise jurídica prévia (art. 160, lei nº14.133/21).</w:t>
      </w:r>
    </w:p>
    <w:p w14:paraId="61A9C163" w14:textId="77777777" w:rsidR="00F82FB8" w:rsidRPr="00BE6BF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color w:val="FF0000"/>
        </w:rPr>
      </w:pPr>
      <w:r w:rsidRPr="00BE6BFF">
        <w:rPr>
          <w:rFonts w:ascii="Arial" w:hAnsi="Arial"/>
        </w:rPr>
        <w:t xml:space="preserve">A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Pr="00BE6BFF">
        <w:rPr>
          <w:rFonts w:ascii="Arial" w:hAnsi="Arial"/>
        </w:rPr>
        <w:lastRenderedPageBreak/>
        <w:t>(</w:t>
      </w:r>
      <w:r w:rsidRPr="00FC18E8">
        <w:rPr>
          <w:rFonts w:ascii="Arial" w:hAnsi="Arial"/>
          <w:b/>
          <w:bCs/>
        </w:rPr>
        <w:t>CEIS</w:t>
      </w:r>
      <w:r w:rsidRPr="00BE6BFF">
        <w:rPr>
          <w:rFonts w:ascii="Arial" w:hAnsi="Arial"/>
        </w:rPr>
        <w:t>) e no Cadastro Nacional de Empresas Punidas (</w:t>
      </w:r>
      <w:r w:rsidRPr="00FC18E8">
        <w:rPr>
          <w:rFonts w:ascii="Arial" w:hAnsi="Arial"/>
          <w:b/>
          <w:bCs/>
        </w:rPr>
        <w:t>CNEP</w:t>
      </w:r>
      <w:r w:rsidRPr="00BE6BFF">
        <w:rPr>
          <w:rFonts w:ascii="Arial" w:hAnsi="Arial"/>
        </w:rPr>
        <w:t>), instituídos no âmbito do Poder Executivo Federal. (Art. 161, lei nº14.133/21).</w:t>
      </w:r>
    </w:p>
    <w:p w14:paraId="486CCB01" w14:textId="77777777" w:rsidR="00F82FB8" w:rsidRPr="0000104E"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BE6BFF">
        <w:rPr>
          <w:rFonts w:ascii="Arial" w:hAnsi="Arial"/>
        </w:rPr>
        <w:t xml:space="preserve">As sanções de impedimento de licitar e contratar e declaração de inidoneidade para licitar </w:t>
      </w:r>
      <w:r w:rsidRPr="0000104E">
        <w:rPr>
          <w:rFonts w:ascii="Arial" w:hAnsi="Arial"/>
        </w:rPr>
        <w:t>ou contratar são passíveis de reabilitação na forma do art. 163 da Lei nº 14.133/21.</w:t>
      </w:r>
    </w:p>
    <w:p w14:paraId="10B4CF9D" w14:textId="77777777" w:rsidR="00F82FB8" w:rsidRPr="0000104E"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bookmarkStart w:id="22" w:name="_Hlk164848386"/>
      <w:r w:rsidRPr="0000104E">
        <w:rPr>
          <w:rFonts w:ascii="Arial" w:hAnsi="Arial"/>
        </w:rPr>
        <w:t>A inexecução do objeto deste TR, total ou parcialmente, poderá ensejar a rescisão contratual, na forma dos artigos 137, 138, 139 e 155 da Lei 14.133/21, com as consequências previstas em lei e neste instrumento.</w:t>
      </w:r>
    </w:p>
    <w:p w14:paraId="038D833E" w14:textId="77777777" w:rsidR="00F82FB8" w:rsidRPr="0000104E"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r w:rsidRPr="0000104E">
        <w:rPr>
          <w:rFonts w:ascii="Arial" w:hAnsi="Arial"/>
        </w:rPr>
        <w:t>Os casos de rescisão contratual serão formalmente motivados nos autos do processo, assegurado o contraditório e a ampla defesa.</w:t>
      </w:r>
    </w:p>
    <w:p w14:paraId="66F0A6C1" w14:textId="77777777" w:rsidR="00F82FB8" w:rsidRPr="0000104E"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r w:rsidRPr="0000104E">
        <w:rPr>
          <w:rFonts w:ascii="Arial" w:hAnsi="Arial"/>
        </w:rPr>
        <w:t>A rescisão administrativa ou amigável será procedida de autorização escrita e fundamentada da autoridade competente</w:t>
      </w:r>
      <w:bookmarkEnd w:id="22"/>
      <w:r w:rsidRPr="0000104E">
        <w:rPr>
          <w:rFonts w:ascii="Arial" w:hAnsi="Arial"/>
        </w:rPr>
        <w:t>.</w:t>
      </w:r>
    </w:p>
    <w:p w14:paraId="393A3406" w14:textId="77777777" w:rsidR="00F82FB8" w:rsidRPr="00F00D82"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r w:rsidRPr="00BE6BFF">
        <w:rPr>
          <w:rFonts w:ascii="Arial" w:hAnsi="Arial"/>
        </w:rPr>
        <w:t xml:space="preserve">As penalidades serão obrigatoriamente registradas no </w:t>
      </w:r>
      <w:r w:rsidRPr="00FC18E8">
        <w:rPr>
          <w:rFonts w:ascii="Arial" w:hAnsi="Arial"/>
          <w:b/>
          <w:bCs/>
        </w:rPr>
        <w:t>SICAF</w:t>
      </w:r>
      <w:r w:rsidRPr="00BE6BFF">
        <w:rPr>
          <w:rFonts w:ascii="Arial" w:hAnsi="Arial"/>
        </w:rPr>
        <w:t>.</w:t>
      </w:r>
    </w:p>
    <w:p w14:paraId="08EA91F7" w14:textId="77777777" w:rsidR="00F82FB8" w:rsidRPr="00BE6BFF" w:rsidRDefault="00F82FB8" w:rsidP="00CB6202">
      <w:pPr>
        <w:pStyle w:val="PargrafodaLista"/>
        <w:adjustRightInd w:val="0"/>
        <w:spacing w:after="160" w:line="276" w:lineRule="auto"/>
        <w:ind w:left="426"/>
        <w:contextualSpacing/>
        <w:rPr>
          <w:rFonts w:ascii="Arial" w:hAnsi="Arial"/>
          <w:b/>
          <w:bCs/>
        </w:rPr>
      </w:pPr>
    </w:p>
    <w:p w14:paraId="29EE64A8" w14:textId="77777777" w:rsidR="00F82FB8" w:rsidRPr="00DF3D7F" w:rsidRDefault="00F82FB8" w:rsidP="00CB6202">
      <w:pPr>
        <w:pStyle w:val="PargrafodaLista"/>
        <w:widowControl/>
        <w:numPr>
          <w:ilvl w:val="0"/>
          <w:numId w:val="23"/>
        </w:numPr>
        <w:adjustRightInd w:val="0"/>
        <w:spacing w:after="160" w:line="276" w:lineRule="auto"/>
        <w:ind w:hanging="426"/>
        <w:contextualSpacing/>
        <w:rPr>
          <w:rFonts w:ascii="Arial" w:hAnsi="Arial"/>
          <w:b/>
          <w:bCs/>
        </w:rPr>
      </w:pPr>
      <w:r w:rsidRPr="00960E05">
        <w:rPr>
          <w:rFonts w:ascii="Arial" w:hAnsi="Arial"/>
          <w:b/>
          <w:bCs/>
        </w:rPr>
        <w:t>D</w:t>
      </w:r>
      <w:r>
        <w:rPr>
          <w:rFonts w:ascii="Arial" w:hAnsi="Arial"/>
          <w:b/>
          <w:bCs/>
        </w:rPr>
        <w:t>O FORO:</w:t>
      </w:r>
    </w:p>
    <w:p w14:paraId="39985627" w14:textId="77777777" w:rsidR="00F82FB8" w:rsidRPr="00DF3D7F"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r w:rsidRPr="00DF3D7F">
        <w:rPr>
          <w:rFonts w:ascii="Arial" w:hAnsi="Arial"/>
        </w:rPr>
        <w:t>Os casos omissos serão resolvidos conforme o disposto na Lei nº 14.133/2021 e a Lei nº 12232/2010 sendo, desde já, eleito como único competente, o foro da cidade de Cabo Frio/RJ.</w:t>
      </w:r>
    </w:p>
    <w:p w14:paraId="242DD6D5" w14:textId="77777777" w:rsidR="00F82FB8" w:rsidRPr="00DF3D7F" w:rsidRDefault="00F82FB8" w:rsidP="00CB6202">
      <w:pPr>
        <w:pStyle w:val="PargrafodaLista"/>
        <w:adjustRightInd w:val="0"/>
        <w:spacing w:after="160" w:line="276" w:lineRule="auto"/>
        <w:ind w:left="426"/>
        <w:contextualSpacing/>
        <w:rPr>
          <w:rFonts w:ascii="Arial" w:hAnsi="Arial"/>
          <w:b/>
          <w:bCs/>
        </w:rPr>
      </w:pPr>
    </w:p>
    <w:p w14:paraId="0D9779DB" w14:textId="77777777" w:rsidR="00F82FB8" w:rsidRPr="00DF3D7F" w:rsidRDefault="00F82FB8" w:rsidP="00CB6202">
      <w:pPr>
        <w:pStyle w:val="PargrafodaLista"/>
        <w:widowControl/>
        <w:numPr>
          <w:ilvl w:val="0"/>
          <w:numId w:val="23"/>
        </w:numPr>
        <w:adjustRightInd w:val="0"/>
        <w:spacing w:after="160" w:line="276" w:lineRule="auto"/>
        <w:ind w:hanging="426"/>
        <w:contextualSpacing/>
        <w:rPr>
          <w:rFonts w:ascii="Arial" w:hAnsi="Arial"/>
          <w:b/>
          <w:bCs/>
        </w:rPr>
      </w:pPr>
      <w:r w:rsidRPr="00DF3D7F">
        <w:rPr>
          <w:rFonts w:ascii="Arial" w:hAnsi="Arial"/>
          <w:b/>
          <w:bCs/>
        </w:rPr>
        <w:t>DO CRONOGRAMA FÍSICO-FINANCEIRO:</w:t>
      </w:r>
    </w:p>
    <w:p w14:paraId="072A7D2F" w14:textId="77777777" w:rsidR="00F82FB8" w:rsidRPr="00D70376" w:rsidRDefault="00F82FB8" w:rsidP="00CB6202">
      <w:pPr>
        <w:pStyle w:val="PargrafodaLista"/>
        <w:widowControl/>
        <w:numPr>
          <w:ilvl w:val="1"/>
          <w:numId w:val="23"/>
        </w:numPr>
        <w:adjustRightInd w:val="0"/>
        <w:spacing w:after="160" w:line="276" w:lineRule="auto"/>
        <w:ind w:left="426" w:firstLine="0"/>
        <w:contextualSpacing/>
        <w:rPr>
          <w:rFonts w:ascii="Arial" w:hAnsi="Arial"/>
          <w:b/>
          <w:bCs/>
        </w:rPr>
      </w:pPr>
      <w:r w:rsidRPr="00D70376">
        <w:rPr>
          <w:rFonts w:ascii="Arial" w:hAnsi="Arial"/>
        </w:rPr>
        <w:t xml:space="preserve">Segue abaixo cronograma físico-financeiro estimado para o período de </w:t>
      </w:r>
      <w:r w:rsidRPr="00D70376">
        <w:rPr>
          <w:rFonts w:ascii="Arial" w:hAnsi="Arial"/>
          <w:b/>
          <w:bCs/>
        </w:rPr>
        <w:t>12 (doze) meses:</w:t>
      </w:r>
      <w:r w:rsidRPr="00D70376">
        <w:rPr>
          <w:rFonts w:ascii="Arial" w:hAnsi="Arial"/>
        </w:rPr>
        <w:t xml:space="preserve"> </w:t>
      </w:r>
    </w:p>
    <w:tbl>
      <w:tblPr>
        <w:tblStyle w:val="Tabelacomgrade"/>
        <w:tblW w:w="0" w:type="auto"/>
        <w:tblInd w:w="144" w:type="dxa"/>
        <w:tblLook w:val="04A0" w:firstRow="1" w:lastRow="0" w:firstColumn="1" w:lastColumn="0" w:noHBand="0" w:noVBand="1"/>
      </w:tblPr>
      <w:tblGrid>
        <w:gridCol w:w="4073"/>
        <w:gridCol w:w="1560"/>
        <w:gridCol w:w="2927"/>
      </w:tblGrid>
      <w:tr w:rsidR="00F82FB8" w:rsidRPr="00DF3D7F" w14:paraId="2634C99D" w14:textId="77777777" w:rsidTr="00F82FB8">
        <w:tc>
          <w:tcPr>
            <w:tcW w:w="4073" w:type="dxa"/>
            <w:vAlign w:val="center"/>
          </w:tcPr>
          <w:p w14:paraId="3548CE4B" w14:textId="77777777" w:rsidR="00F82FB8" w:rsidRPr="00DF3D7F" w:rsidRDefault="00F82FB8" w:rsidP="00F82FB8">
            <w:pPr>
              <w:spacing w:line="276" w:lineRule="auto"/>
              <w:jc w:val="center"/>
              <w:rPr>
                <w:rFonts w:ascii="Arial" w:hAnsi="Arial"/>
                <w:b/>
              </w:rPr>
            </w:pPr>
            <w:r w:rsidRPr="00DF3D7F">
              <w:rPr>
                <w:rFonts w:ascii="Arial" w:hAnsi="Arial"/>
                <w:b/>
              </w:rPr>
              <w:t>OBJETO</w:t>
            </w:r>
          </w:p>
        </w:tc>
        <w:tc>
          <w:tcPr>
            <w:tcW w:w="1560" w:type="dxa"/>
            <w:vAlign w:val="center"/>
          </w:tcPr>
          <w:p w14:paraId="451EE48B" w14:textId="77777777" w:rsidR="00F82FB8" w:rsidRPr="00DF3D7F" w:rsidRDefault="00F82FB8" w:rsidP="00F82FB8">
            <w:pPr>
              <w:spacing w:line="276" w:lineRule="auto"/>
              <w:jc w:val="center"/>
              <w:rPr>
                <w:rFonts w:ascii="Arial" w:hAnsi="Arial"/>
                <w:b/>
              </w:rPr>
            </w:pPr>
            <w:r w:rsidRPr="00DF3D7F">
              <w:rPr>
                <w:rFonts w:ascii="Arial" w:hAnsi="Arial"/>
                <w:b/>
              </w:rPr>
              <w:t>MÊS</w:t>
            </w:r>
          </w:p>
        </w:tc>
        <w:tc>
          <w:tcPr>
            <w:tcW w:w="2927" w:type="dxa"/>
            <w:vAlign w:val="center"/>
          </w:tcPr>
          <w:p w14:paraId="4D328568" w14:textId="77777777" w:rsidR="00F82FB8" w:rsidRPr="00DF3D7F" w:rsidRDefault="00F82FB8" w:rsidP="00F82FB8">
            <w:pPr>
              <w:spacing w:line="276" w:lineRule="auto"/>
              <w:jc w:val="center"/>
              <w:rPr>
                <w:rFonts w:ascii="Arial" w:hAnsi="Arial"/>
                <w:b/>
              </w:rPr>
            </w:pPr>
            <w:r w:rsidRPr="00DF3D7F">
              <w:rPr>
                <w:rFonts w:ascii="Arial" w:hAnsi="Arial"/>
                <w:b/>
              </w:rPr>
              <w:t>VALOR ESTIMADO</w:t>
            </w:r>
          </w:p>
        </w:tc>
      </w:tr>
      <w:tr w:rsidR="00F82FB8" w:rsidRPr="00DF3D7F" w14:paraId="71AA7DC8" w14:textId="77777777" w:rsidTr="00F82FB8">
        <w:tc>
          <w:tcPr>
            <w:tcW w:w="4073" w:type="dxa"/>
            <w:vMerge w:val="restart"/>
            <w:vAlign w:val="center"/>
          </w:tcPr>
          <w:p w14:paraId="522755EA" w14:textId="77777777" w:rsidR="00F82FB8" w:rsidRPr="00DF3D7F" w:rsidRDefault="00F82FB8" w:rsidP="00F82FB8">
            <w:pPr>
              <w:ind w:left="27" w:hanging="7"/>
              <w:jc w:val="both"/>
              <w:rPr>
                <w:rFonts w:ascii="Arial" w:hAnsi="Arial"/>
              </w:rPr>
            </w:pPr>
            <w:r w:rsidRPr="00DF3D7F">
              <w:rPr>
                <w:rFonts w:ascii="Arial" w:hAnsi="Arial"/>
              </w:rPr>
              <w:t xml:space="preserve">Contratação de 1 (uma) agência para prestação de serviços de publicidade, sob demanda, compreendendo o conjunto de atividades realizadas integradamente que tenham por objetivo o estudo, o planejamento, a conceituação, a concepção, a criação, a execução interna, a intermediação e a supervisão da execução externa e a distribuição de publicidade de competência da Prefeitura Municipal de Cabo Frio aos veículos e demais meios de divulgação. </w:t>
            </w:r>
          </w:p>
        </w:tc>
        <w:tc>
          <w:tcPr>
            <w:tcW w:w="1560" w:type="dxa"/>
            <w:vAlign w:val="center"/>
          </w:tcPr>
          <w:p w14:paraId="4A17CF98" w14:textId="77777777" w:rsidR="00F82FB8" w:rsidRPr="00DF3D7F" w:rsidRDefault="00F82FB8" w:rsidP="00F82FB8">
            <w:pPr>
              <w:spacing w:line="276" w:lineRule="auto"/>
              <w:jc w:val="center"/>
              <w:rPr>
                <w:rFonts w:ascii="Arial" w:hAnsi="Arial"/>
              </w:rPr>
            </w:pPr>
            <w:r w:rsidRPr="00DF3D7F">
              <w:rPr>
                <w:rFonts w:ascii="Arial" w:hAnsi="Arial"/>
              </w:rPr>
              <w:t>1</w:t>
            </w:r>
          </w:p>
        </w:tc>
        <w:tc>
          <w:tcPr>
            <w:tcW w:w="2927" w:type="dxa"/>
            <w:vAlign w:val="center"/>
          </w:tcPr>
          <w:p w14:paraId="0E83CF0A"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781D9BF0" w14:textId="77777777" w:rsidTr="00F82FB8">
        <w:tc>
          <w:tcPr>
            <w:tcW w:w="4073" w:type="dxa"/>
            <w:vMerge/>
            <w:vAlign w:val="center"/>
          </w:tcPr>
          <w:p w14:paraId="34A868FA" w14:textId="77777777" w:rsidR="00F82FB8" w:rsidRPr="00DF3D7F" w:rsidRDefault="00F82FB8" w:rsidP="00F82FB8">
            <w:pPr>
              <w:spacing w:line="276" w:lineRule="auto"/>
              <w:rPr>
                <w:rFonts w:ascii="Arial" w:hAnsi="Arial"/>
              </w:rPr>
            </w:pPr>
          </w:p>
        </w:tc>
        <w:tc>
          <w:tcPr>
            <w:tcW w:w="1560" w:type="dxa"/>
            <w:vAlign w:val="center"/>
          </w:tcPr>
          <w:p w14:paraId="3BD01A75" w14:textId="77777777" w:rsidR="00F82FB8" w:rsidRPr="00DF3D7F" w:rsidRDefault="00F82FB8" w:rsidP="00F82FB8">
            <w:pPr>
              <w:spacing w:line="276" w:lineRule="auto"/>
              <w:jc w:val="center"/>
              <w:rPr>
                <w:rFonts w:ascii="Arial" w:hAnsi="Arial"/>
              </w:rPr>
            </w:pPr>
            <w:r w:rsidRPr="00DF3D7F">
              <w:rPr>
                <w:rFonts w:ascii="Arial" w:hAnsi="Arial"/>
              </w:rPr>
              <w:t>2</w:t>
            </w:r>
          </w:p>
        </w:tc>
        <w:tc>
          <w:tcPr>
            <w:tcW w:w="2927" w:type="dxa"/>
            <w:vAlign w:val="center"/>
          </w:tcPr>
          <w:p w14:paraId="3993D9F7"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1CEDC475" w14:textId="77777777" w:rsidTr="00F82FB8">
        <w:tc>
          <w:tcPr>
            <w:tcW w:w="4073" w:type="dxa"/>
            <w:vMerge/>
            <w:vAlign w:val="center"/>
          </w:tcPr>
          <w:p w14:paraId="22F443C5" w14:textId="77777777" w:rsidR="00F82FB8" w:rsidRPr="00DF3D7F" w:rsidRDefault="00F82FB8" w:rsidP="00F82FB8">
            <w:pPr>
              <w:spacing w:line="276" w:lineRule="auto"/>
              <w:rPr>
                <w:rFonts w:ascii="Arial" w:hAnsi="Arial"/>
              </w:rPr>
            </w:pPr>
          </w:p>
        </w:tc>
        <w:tc>
          <w:tcPr>
            <w:tcW w:w="1560" w:type="dxa"/>
            <w:vAlign w:val="center"/>
          </w:tcPr>
          <w:p w14:paraId="0FD8A088" w14:textId="77777777" w:rsidR="00F82FB8" w:rsidRPr="00DF3D7F" w:rsidRDefault="00F82FB8" w:rsidP="00F82FB8">
            <w:pPr>
              <w:spacing w:line="276" w:lineRule="auto"/>
              <w:jc w:val="center"/>
              <w:rPr>
                <w:rFonts w:ascii="Arial" w:hAnsi="Arial"/>
              </w:rPr>
            </w:pPr>
            <w:r w:rsidRPr="00DF3D7F">
              <w:rPr>
                <w:rFonts w:ascii="Arial" w:hAnsi="Arial"/>
              </w:rPr>
              <w:t>3</w:t>
            </w:r>
          </w:p>
        </w:tc>
        <w:tc>
          <w:tcPr>
            <w:tcW w:w="2927" w:type="dxa"/>
            <w:vAlign w:val="center"/>
          </w:tcPr>
          <w:p w14:paraId="04932B38"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0C8E2B74" w14:textId="77777777" w:rsidTr="00F82FB8">
        <w:tc>
          <w:tcPr>
            <w:tcW w:w="4073" w:type="dxa"/>
            <w:vMerge/>
            <w:vAlign w:val="center"/>
          </w:tcPr>
          <w:p w14:paraId="6896906C" w14:textId="77777777" w:rsidR="00F82FB8" w:rsidRPr="00DF3D7F" w:rsidRDefault="00F82FB8" w:rsidP="00F82FB8">
            <w:pPr>
              <w:spacing w:line="276" w:lineRule="auto"/>
              <w:rPr>
                <w:rFonts w:ascii="Arial" w:hAnsi="Arial"/>
              </w:rPr>
            </w:pPr>
          </w:p>
        </w:tc>
        <w:tc>
          <w:tcPr>
            <w:tcW w:w="1560" w:type="dxa"/>
            <w:vAlign w:val="center"/>
          </w:tcPr>
          <w:p w14:paraId="732F69DB" w14:textId="77777777" w:rsidR="00F82FB8" w:rsidRPr="00DF3D7F" w:rsidRDefault="00F82FB8" w:rsidP="00F82FB8">
            <w:pPr>
              <w:spacing w:line="276" w:lineRule="auto"/>
              <w:jc w:val="center"/>
              <w:rPr>
                <w:rFonts w:ascii="Arial" w:hAnsi="Arial"/>
              </w:rPr>
            </w:pPr>
            <w:r w:rsidRPr="00DF3D7F">
              <w:rPr>
                <w:rFonts w:ascii="Arial" w:hAnsi="Arial"/>
              </w:rPr>
              <w:t>4</w:t>
            </w:r>
          </w:p>
        </w:tc>
        <w:tc>
          <w:tcPr>
            <w:tcW w:w="2927" w:type="dxa"/>
            <w:vAlign w:val="center"/>
          </w:tcPr>
          <w:p w14:paraId="7CFCE29A"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11674CA5" w14:textId="77777777" w:rsidTr="00F82FB8">
        <w:tc>
          <w:tcPr>
            <w:tcW w:w="4073" w:type="dxa"/>
            <w:vMerge/>
            <w:vAlign w:val="center"/>
          </w:tcPr>
          <w:p w14:paraId="4525BE35" w14:textId="77777777" w:rsidR="00F82FB8" w:rsidRPr="00DF3D7F" w:rsidRDefault="00F82FB8" w:rsidP="00F82FB8">
            <w:pPr>
              <w:spacing w:line="276" w:lineRule="auto"/>
              <w:rPr>
                <w:rFonts w:ascii="Arial" w:hAnsi="Arial"/>
              </w:rPr>
            </w:pPr>
          </w:p>
        </w:tc>
        <w:tc>
          <w:tcPr>
            <w:tcW w:w="1560" w:type="dxa"/>
            <w:vAlign w:val="center"/>
          </w:tcPr>
          <w:p w14:paraId="53FED284" w14:textId="77777777" w:rsidR="00F82FB8" w:rsidRPr="00DF3D7F" w:rsidRDefault="00F82FB8" w:rsidP="00F82FB8">
            <w:pPr>
              <w:spacing w:line="276" w:lineRule="auto"/>
              <w:jc w:val="center"/>
              <w:rPr>
                <w:rFonts w:ascii="Arial" w:hAnsi="Arial"/>
              </w:rPr>
            </w:pPr>
            <w:r w:rsidRPr="00DF3D7F">
              <w:rPr>
                <w:rFonts w:ascii="Arial" w:hAnsi="Arial"/>
              </w:rPr>
              <w:t>5</w:t>
            </w:r>
          </w:p>
        </w:tc>
        <w:tc>
          <w:tcPr>
            <w:tcW w:w="2927" w:type="dxa"/>
            <w:vAlign w:val="center"/>
          </w:tcPr>
          <w:p w14:paraId="71DEF4EE"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4D9B3686" w14:textId="77777777" w:rsidTr="00F82FB8">
        <w:tc>
          <w:tcPr>
            <w:tcW w:w="4073" w:type="dxa"/>
            <w:vMerge/>
            <w:vAlign w:val="center"/>
          </w:tcPr>
          <w:p w14:paraId="42F404EC" w14:textId="77777777" w:rsidR="00F82FB8" w:rsidRPr="00DF3D7F" w:rsidRDefault="00F82FB8" w:rsidP="00F82FB8">
            <w:pPr>
              <w:spacing w:line="276" w:lineRule="auto"/>
              <w:rPr>
                <w:rFonts w:ascii="Arial" w:hAnsi="Arial"/>
              </w:rPr>
            </w:pPr>
          </w:p>
        </w:tc>
        <w:tc>
          <w:tcPr>
            <w:tcW w:w="1560" w:type="dxa"/>
            <w:vAlign w:val="center"/>
          </w:tcPr>
          <w:p w14:paraId="266DA74E" w14:textId="77777777" w:rsidR="00F82FB8" w:rsidRPr="00DF3D7F" w:rsidRDefault="00F82FB8" w:rsidP="00F82FB8">
            <w:pPr>
              <w:spacing w:line="276" w:lineRule="auto"/>
              <w:jc w:val="center"/>
              <w:rPr>
                <w:rFonts w:ascii="Arial" w:hAnsi="Arial"/>
              </w:rPr>
            </w:pPr>
            <w:r w:rsidRPr="00DF3D7F">
              <w:rPr>
                <w:rFonts w:ascii="Arial" w:hAnsi="Arial"/>
              </w:rPr>
              <w:t>6</w:t>
            </w:r>
          </w:p>
        </w:tc>
        <w:tc>
          <w:tcPr>
            <w:tcW w:w="2927" w:type="dxa"/>
            <w:vAlign w:val="center"/>
          </w:tcPr>
          <w:p w14:paraId="57B81F72"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67B070CB" w14:textId="77777777" w:rsidTr="00F82FB8">
        <w:tc>
          <w:tcPr>
            <w:tcW w:w="4073" w:type="dxa"/>
            <w:vMerge/>
            <w:vAlign w:val="center"/>
          </w:tcPr>
          <w:p w14:paraId="568791EA" w14:textId="77777777" w:rsidR="00F82FB8" w:rsidRPr="00DF3D7F" w:rsidRDefault="00F82FB8" w:rsidP="00F82FB8">
            <w:pPr>
              <w:spacing w:line="276" w:lineRule="auto"/>
              <w:rPr>
                <w:rFonts w:ascii="Arial" w:hAnsi="Arial"/>
              </w:rPr>
            </w:pPr>
          </w:p>
        </w:tc>
        <w:tc>
          <w:tcPr>
            <w:tcW w:w="1560" w:type="dxa"/>
            <w:vAlign w:val="center"/>
          </w:tcPr>
          <w:p w14:paraId="29F592AE" w14:textId="77777777" w:rsidR="00F82FB8" w:rsidRPr="00DF3D7F" w:rsidRDefault="00F82FB8" w:rsidP="00F82FB8">
            <w:pPr>
              <w:spacing w:line="276" w:lineRule="auto"/>
              <w:jc w:val="center"/>
              <w:rPr>
                <w:rFonts w:ascii="Arial" w:hAnsi="Arial"/>
              </w:rPr>
            </w:pPr>
            <w:r w:rsidRPr="00DF3D7F">
              <w:rPr>
                <w:rFonts w:ascii="Arial" w:hAnsi="Arial"/>
              </w:rPr>
              <w:t>7</w:t>
            </w:r>
          </w:p>
        </w:tc>
        <w:tc>
          <w:tcPr>
            <w:tcW w:w="2927" w:type="dxa"/>
            <w:vAlign w:val="center"/>
          </w:tcPr>
          <w:p w14:paraId="4D08DA6D"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735A2185" w14:textId="77777777" w:rsidTr="00F82FB8">
        <w:tc>
          <w:tcPr>
            <w:tcW w:w="4073" w:type="dxa"/>
            <w:vMerge/>
            <w:vAlign w:val="center"/>
          </w:tcPr>
          <w:p w14:paraId="76E41CD8" w14:textId="77777777" w:rsidR="00F82FB8" w:rsidRPr="00DF3D7F" w:rsidRDefault="00F82FB8" w:rsidP="00F82FB8">
            <w:pPr>
              <w:spacing w:line="276" w:lineRule="auto"/>
              <w:rPr>
                <w:rFonts w:ascii="Arial" w:hAnsi="Arial"/>
              </w:rPr>
            </w:pPr>
          </w:p>
        </w:tc>
        <w:tc>
          <w:tcPr>
            <w:tcW w:w="1560" w:type="dxa"/>
            <w:vAlign w:val="center"/>
          </w:tcPr>
          <w:p w14:paraId="28338966" w14:textId="77777777" w:rsidR="00F82FB8" w:rsidRPr="00DF3D7F" w:rsidRDefault="00F82FB8" w:rsidP="00F82FB8">
            <w:pPr>
              <w:spacing w:line="276" w:lineRule="auto"/>
              <w:jc w:val="center"/>
              <w:rPr>
                <w:rFonts w:ascii="Arial" w:hAnsi="Arial"/>
              </w:rPr>
            </w:pPr>
            <w:r w:rsidRPr="00DF3D7F">
              <w:rPr>
                <w:rFonts w:ascii="Arial" w:hAnsi="Arial"/>
              </w:rPr>
              <w:t>8</w:t>
            </w:r>
          </w:p>
        </w:tc>
        <w:tc>
          <w:tcPr>
            <w:tcW w:w="2927" w:type="dxa"/>
            <w:vAlign w:val="center"/>
          </w:tcPr>
          <w:p w14:paraId="5C2ADC81"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6795801E" w14:textId="77777777" w:rsidTr="00F82FB8">
        <w:tc>
          <w:tcPr>
            <w:tcW w:w="4073" w:type="dxa"/>
            <w:vMerge/>
            <w:vAlign w:val="center"/>
          </w:tcPr>
          <w:p w14:paraId="63C4D14B" w14:textId="77777777" w:rsidR="00F82FB8" w:rsidRPr="00DF3D7F" w:rsidRDefault="00F82FB8" w:rsidP="00F82FB8">
            <w:pPr>
              <w:spacing w:line="276" w:lineRule="auto"/>
              <w:rPr>
                <w:rFonts w:ascii="Arial" w:hAnsi="Arial"/>
              </w:rPr>
            </w:pPr>
          </w:p>
        </w:tc>
        <w:tc>
          <w:tcPr>
            <w:tcW w:w="1560" w:type="dxa"/>
            <w:vAlign w:val="center"/>
          </w:tcPr>
          <w:p w14:paraId="109E0C55" w14:textId="77777777" w:rsidR="00F82FB8" w:rsidRPr="00DF3D7F" w:rsidRDefault="00F82FB8" w:rsidP="00F82FB8">
            <w:pPr>
              <w:spacing w:line="276" w:lineRule="auto"/>
              <w:jc w:val="center"/>
              <w:rPr>
                <w:rFonts w:ascii="Arial" w:hAnsi="Arial"/>
              </w:rPr>
            </w:pPr>
            <w:r w:rsidRPr="00DF3D7F">
              <w:rPr>
                <w:rFonts w:ascii="Arial" w:hAnsi="Arial"/>
              </w:rPr>
              <w:t>9</w:t>
            </w:r>
          </w:p>
        </w:tc>
        <w:tc>
          <w:tcPr>
            <w:tcW w:w="2927" w:type="dxa"/>
            <w:vAlign w:val="center"/>
          </w:tcPr>
          <w:p w14:paraId="1A4BC371"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38EEBF41" w14:textId="77777777" w:rsidTr="00F82FB8">
        <w:tc>
          <w:tcPr>
            <w:tcW w:w="4073" w:type="dxa"/>
            <w:vMerge/>
            <w:vAlign w:val="center"/>
          </w:tcPr>
          <w:p w14:paraId="6D60F655" w14:textId="77777777" w:rsidR="00F82FB8" w:rsidRPr="00DF3D7F" w:rsidRDefault="00F82FB8" w:rsidP="00F82FB8">
            <w:pPr>
              <w:spacing w:line="276" w:lineRule="auto"/>
              <w:rPr>
                <w:rFonts w:ascii="Arial" w:hAnsi="Arial"/>
              </w:rPr>
            </w:pPr>
          </w:p>
        </w:tc>
        <w:tc>
          <w:tcPr>
            <w:tcW w:w="1560" w:type="dxa"/>
            <w:vAlign w:val="center"/>
          </w:tcPr>
          <w:p w14:paraId="3BD70940" w14:textId="77777777" w:rsidR="00F82FB8" w:rsidRPr="00DF3D7F" w:rsidRDefault="00F82FB8" w:rsidP="00F82FB8">
            <w:pPr>
              <w:spacing w:line="276" w:lineRule="auto"/>
              <w:jc w:val="center"/>
              <w:rPr>
                <w:rFonts w:ascii="Arial" w:hAnsi="Arial"/>
              </w:rPr>
            </w:pPr>
            <w:r w:rsidRPr="00DF3D7F">
              <w:rPr>
                <w:rFonts w:ascii="Arial" w:hAnsi="Arial"/>
              </w:rPr>
              <w:t>10</w:t>
            </w:r>
          </w:p>
        </w:tc>
        <w:tc>
          <w:tcPr>
            <w:tcW w:w="2927" w:type="dxa"/>
            <w:vAlign w:val="center"/>
          </w:tcPr>
          <w:p w14:paraId="438AA528" w14:textId="77777777" w:rsidR="00F82FB8" w:rsidRPr="00DF3D7F" w:rsidRDefault="00F82FB8" w:rsidP="00F82FB8">
            <w:pPr>
              <w:spacing w:line="276" w:lineRule="auto"/>
              <w:jc w:val="center"/>
              <w:rPr>
                <w:rFonts w:ascii="Arial" w:hAnsi="Arial"/>
              </w:rPr>
            </w:pPr>
            <w:r w:rsidRPr="00DF3D7F">
              <w:rPr>
                <w:rFonts w:ascii="Arial" w:hAnsi="Arial"/>
              </w:rPr>
              <w:t>R$ 650.000,00</w:t>
            </w:r>
          </w:p>
        </w:tc>
      </w:tr>
      <w:tr w:rsidR="00F82FB8" w:rsidRPr="00DF3D7F" w14:paraId="72DA5B70" w14:textId="77777777" w:rsidTr="00F82FB8">
        <w:tc>
          <w:tcPr>
            <w:tcW w:w="4073" w:type="dxa"/>
            <w:vMerge/>
            <w:vAlign w:val="center"/>
          </w:tcPr>
          <w:p w14:paraId="3A2C04A5" w14:textId="77777777" w:rsidR="00F82FB8" w:rsidRPr="00DF3D7F" w:rsidRDefault="00F82FB8" w:rsidP="00F82FB8">
            <w:pPr>
              <w:spacing w:line="276" w:lineRule="auto"/>
              <w:rPr>
                <w:rFonts w:ascii="Arial" w:hAnsi="Arial"/>
              </w:rPr>
            </w:pPr>
          </w:p>
        </w:tc>
        <w:tc>
          <w:tcPr>
            <w:tcW w:w="1560" w:type="dxa"/>
            <w:vAlign w:val="center"/>
          </w:tcPr>
          <w:p w14:paraId="45BAF439" w14:textId="77777777" w:rsidR="00F82FB8" w:rsidRPr="00DF3D7F" w:rsidRDefault="00F82FB8" w:rsidP="00F82FB8">
            <w:pPr>
              <w:spacing w:line="276" w:lineRule="auto"/>
              <w:jc w:val="center"/>
              <w:rPr>
                <w:rFonts w:ascii="Arial" w:hAnsi="Arial"/>
              </w:rPr>
            </w:pPr>
            <w:r w:rsidRPr="00DF3D7F">
              <w:rPr>
                <w:rFonts w:ascii="Arial" w:hAnsi="Arial"/>
              </w:rPr>
              <w:t>11</w:t>
            </w:r>
          </w:p>
        </w:tc>
        <w:tc>
          <w:tcPr>
            <w:tcW w:w="2927" w:type="dxa"/>
            <w:vAlign w:val="center"/>
          </w:tcPr>
          <w:p w14:paraId="30381715" w14:textId="77777777" w:rsidR="00F82FB8" w:rsidRPr="00DF3D7F" w:rsidRDefault="00F82FB8" w:rsidP="00F82FB8">
            <w:pPr>
              <w:spacing w:line="276" w:lineRule="auto"/>
              <w:jc w:val="center"/>
              <w:rPr>
                <w:rFonts w:ascii="Arial" w:hAnsi="Arial"/>
              </w:rPr>
            </w:pPr>
            <w:r w:rsidRPr="00DF3D7F">
              <w:rPr>
                <w:rFonts w:ascii="Arial" w:hAnsi="Arial"/>
              </w:rPr>
              <w:t xml:space="preserve">R$ </w:t>
            </w:r>
            <w:r>
              <w:rPr>
                <w:rFonts w:ascii="Arial" w:hAnsi="Arial"/>
              </w:rPr>
              <w:t>768.925,00</w:t>
            </w:r>
          </w:p>
        </w:tc>
      </w:tr>
      <w:tr w:rsidR="00F82FB8" w:rsidRPr="00DF3D7F" w14:paraId="4E6FCC5B" w14:textId="77777777" w:rsidTr="00F82FB8">
        <w:tc>
          <w:tcPr>
            <w:tcW w:w="4073" w:type="dxa"/>
            <w:vMerge/>
            <w:vAlign w:val="center"/>
          </w:tcPr>
          <w:p w14:paraId="3DF2DD96" w14:textId="77777777" w:rsidR="00F82FB8" w:rsidRPr="00DF3D7F" w:rsidRDefault="00F82FB8" w:rsidP="00F82FB8">
            <w:pPr>
              <w:spacing w:line="276" w:lineRule="auto"/>
              <w:rPr>
                <w:rFonts w:ascii="Arial" w:hAnsi="Arial"/>
              </w:rPr>
            </w:pPr>
          </w:p>
        </w:tc>
        <w:tc>
          <w:tcPr>
            <w:tcW w:w="1560" w:type="dxa"/>
            <w:vAlign w:val="center"/>
          </w:tcPr>
          <w:p w14:paraId="292B8DBF" w14:textId="77777777" w:rsidR="00F82FB8" w:rsidRPr="00DF3D7F" w:rsidRDefault="00F82FB8" w:rsidP="00F82FB8">
            <w:pPr>
              <w:spacing w:line="276" w:lineRule="auto"/>
              <w:jc w:val="center"/>
              <w:rPr>
                <w:rFonts w:ascii="Arial" w:hAnsi="Arial"/>
              </w:rPr>
            </w:pPr>
            <w:r w:rsidRPr="00DF3D7F">
              <w:rPr>
                <w:rFonts w:ascii="Arial" w:hAnsi="Arial"/>
              </w:rPr>
              <w:t>12</w:t>
            </w:r>
          </w:p>
        </w:tc>
        <w:tc>
          <w:tcPr>
            <w:tcW w:w="2927" w:type="dxa"/>
            <w:vAlign w:val="center"/>
          </w:tcPr>
          <w:p w14:paraId="06E9B274" w14:textId="77777777" w:rsidR="00F82FB8" w:rsidRPr="00DF3D7F" w:rsidRDefault="00F82FB8" w:rsidP="00F82FB8">
            <w:pPr>
              <w:spacing w:line="276" w:lineRule="auto"/>
              <w:jc w:val="center"/>
              <w:rPr>
                <w:rFonts w:ascii="Arial" w:hAnsi="Arial"/>
              </w:rPr>
            </w:pPr>
            <w:r w:rsidRPr="00DF3D7F">
              <w:rPr>
                <w:rFonts w:ascii="Arial" w:hAnsi="Arial"/>
              </w:rPr>
              <w:t xml:space="preserve">R$ </w:t>
            </w:r>
            <w:r>
              <w:rPr>
                <w:rFonts w:ascii="Arial" w:hAnsi="Arial"/>
              </w:rPr>
              <w:t>768.925,00</w:t>
            </w:r>
          </w:p>
        </w:tc>
      </w:tr>
      <w:tr w:rsidR="00F82FB8" w:rsidRPr="00DF3D7F" w14:paraId="33F6AC28" w14:textId="77777777" w:rsidTr="00F82FB8">
        <w:tc>
          <w:tcPr>
            <w:tcW w:w="5633" w:type="dxa"/>
            <w:gridSpan w:val="2"/>
            <w:vAlign w:val="center"/>
          </w:tcPr>
          <w:p w14:paraId="31FF8C16" w14:textId="77777777" w:rsidR="00F82FB8" w:rsidRPr="00DF3D7F" w:rsidRDefault="00F82FB8" w:rsidP="00F82FB8">
            <w:pPr>
              <w:spacing w:line="276" w:lineRule="auto"/>
              <w:jc w:val="center"/>
              <w:rPr>
                <w:rFonts w:ascii="Arial" w:hAnsi="Arial"/>
                <w:b/>
              </w:rPr>
            </w:pPr>
            <w:r w:rsidRPr="00DF3D7F">
              <w:rPr>
                <w:rFonts w:ascii="Arial" w:hAnsi="Arial"/>
                <w:b/>
              </w:rPr>
              <w:t>TOTAL</w:t>
            </w:r>
          </w:p>
        </w:tc>
        <w:tc>
          <w:tcPr>
            <w:tcW w:w="2927" w:type="dxa"/>
            <w:vAlign w:val="center"/>
          </w:tcPr>
          <w:p w14:paraId="33ADF758" w14:textId="77777777" w:rsidR="00F82FB8" w:rsidRPr="00D70376" w:rsidRDefault="00F82FB8" w:rsidP="00F82FB8">
            <w:pPr>
              <w:spacing w:line="276" w:lineRule="auto"/>
              <w:jc w:val="center"/>
              <w:rPr>
                <w:rFonts w:ascii="Arial" w:hAnsi="Arial"/>
                <w:b/>
              </w:rPr>
            </w:pPr>
            <w:r w:rsidRPr="00D70376">
              <w:rPr>
                <w:rFonts w:ascii="Arial" w:hAnsi="Arial"/>
                <w:b/>
              </w:rPr>
              <w:t>R$ 8.037.850,00</w:t>
            </w:r>
          </w:p>
        </w:tc>
      </w:tr>
    </w:tbl>
    <w:p w14:paraId="1937556C" w14:textId="77777777" w:rsidR="00F82FB8" w:rsidRDefault="00F82FB8" w:rsidP="00F82FB8">
      <w:pPr>
        <w:pStyle w:val="PargrafodaLista"/>
        <w:adjustRightInd w:val="0"/>
        <w:spacing w:after="160" w:line="360" w:lineRule="auto"/>
        <w:ind w:left="426"/>
        <w:contextualSpacing/>
        <w:rPr>
          <w:rFonts w:ascii="Arial" w:hAnsi="Arial"/>
          <w:b/>
          <w:bCs/>
        </w:rPr>
      </w:pPr>
    </w:p>
    <w:p w14:paraId="7AD4D05F" w14:textId="77777777" w:rsidR="00F82FB8" w:rsidRPr="00DF3D7F" w:rsidRDefault="00F82FB8" w:rsidP="00CB6202">
      <w:pPr>
        <w:pStyle w:val="PargrafodaLista"/>
        <w:widowControl/>
        <w:numPr>
          <w:ilvl w:val="0"/>
          <w:numId w:val="23"/>
        </w:numPr>
        <w:adjustRightInd w:val="0"/>
        <w:spacing w:after="160" w:line="360" w:lineRule="auto"/>
        <w:ind w:hanging="426"/>
        <w:contextualSpacing/>
        <w:rPr>
          <w:rFonts w:ascii="Arial" w:hAnsi="Arial"/>
          <w:b/>
          <w:bCs/>
        </w:rPr>
      </w:pPr>
      <w:r w:rsidRPr="00DF3D7F">
        <w:rPr>
          <w:rFonts w:ascii="Arial" w:hAnsi="Arial"/>
          <w:b/>
          <w:bCs/>
        </w:rPr>
        <w:t>DAS INFORMAÇÕES FINAIS E ESCLARECIMENTOS:</w:t>
      </w:r>
    </w:p>
    <w:p w14:paraId="514AB8EF" w14:textId="777777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t>Para a execução do objeto deste Termo de Referência,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3AA57C5F" w14:textId="777777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lastRenderedPageBreak/>
        <w:t>A Prefeitura Municipal de Cabo Frio se reserva o direito de rejeitar todas as propostas, transferir, revogar ou anular a Licitação, a qualquer tempo, na forma da Lei nº 14.133/2021, ou desistir da Celebração do Contrato.</w:t>
      </w:r>
    </w:p>
    <w:p w14:paraId="79A1104A" w14:textId="777777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t>Qualquer informação de ordem administrativa ou esclarecimentos sobre o Edital serão prestados pela</w:t>
      </w:r>
      <w:r>
        <w:rPr>
          <w:rFonts w:ascii="Arial" w:hAnsi="Arial"/>
        </w:rPr>
        <w:t xml:space="preserve"> Secretaria Adjunta de Compras e Licitações, localizada na Prefeitura Municipal de Cabo Frio-RJ, situada à Praça Tiradentes s/n, Centro, Cabo Frio-RJ</w:t>
      </w:r>
      <w:r w:rsidRPr="00DF3D7F">
        <w:rPr>
          <w:rFonts w:ascii="Arial" w:hAnsi="Arial"/>
        </w:rPr>
        <w:t xml:space="preserve">, no horário de 9:00 às 17:00 horas, ou através do e-mail </w:t>
      </w:r>
      <w:r w:rsidRPr="00435C66">
        <w:rPr>
          <w:rFonts w:ascii="Arial" w:hAnsi="Arial"/>
          <w:color w:val="002060"/>
          <w:u w:val="single"/>
        </w:rPr>
        <w:t>compraselicitacoes@cabofrio.rj.gov.br</w:t>
      </w:r>
      <w:r w:rsidRPr="00DF3D7F">
        <w:rPr>
          <w:rFonts w:ascii="Arial" w:hAnsi="Arial"/>
        </w:rPr>
        <w:t>, até 05 (cinco) dias úteis anteriores à data marcada para a entrega das Propostas.</w:t>
      </w:r>
    </w:p>
    <w:p w14:paraId="32FAE789" w14:textId="296ABE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t xml:space="preserve">Caso a Licitante decida entrar com impugnação ao Edital ou recurso contra as decisões tomadas pela </w:t>
      </w:r>
      <w:r w:rsidR="007133F3">
        <w:rPr>
          <w:rFonts w:ascii="Arial" w:hAnsi="Arial"/>
        </w:rPr>
        <w:t>Comissão de Contratação</w:t>
      </w:r>
      <w:r w:rsidRPr="00DF3D7F">
        <w:rPr>
          <w:rFonts w:ascii="Arial" w:hAnsi="Arial"/>
        </w:rPr>
        <w:t>, deverá fazê-lo dentro do prazo estipulado pela Lei nº 14.133/2021, dirigindo-se ao Serviço de Protocolo da Prefeitura Municipal de Cabo Frio, na sede do Executivo Municipal, na Praça Tiradentes, no Centro, das 9h às 17h, de segunda a sexta-feira (exceto feriados).</w:t>
      </w:r>
    </w:p>
    <w:p w14:paraId="5E9147F6" w14:textId="777777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t>As retificações do Edital, por iniciativa Oficial ou provocadas por eventuais impugnações, serão publicadas no Diário Oficial do Estado e em jornal diário de grande circulação e comunicadas aos adquirentes do Edital via telefax, telegrama, entrega pessoal ou correio eletrônico e passarão a fazer parte integrante do Edital.</w:t>
      </w:r>
    </w:p>
    <w:p w14:paraId="0682965E" w14:textId="77777777" w:rsidR="00F82FB8" w:rsidRPr="00DF3D7F" w:rsidRDefault="00F82FB8" w:rsidP="00CB6202">
      <w:pPr>
        <w:pStyle w:val="PargrafodaLista"/>
        <w:adjustRightInd w:val="0"/>
        <w:spacing w:after="160" w:line="360" w:lineRule="auto"/>
        <w:ind w:left="426"/>
        <w:contextualSpacing/>
        <w:rPr>
          <w:rFonts w:ascii="Arial" w:hAnsi="Arial"/>
          <w:b/>
          <w:bCs/>
        </w:rPr>
      </w:pPr>
    </w:p>
    <w:p w14:paraId="5ACF3A23" w14:textId="77777777" w:rsidR="00F82FB8" w:rsidRPr="00DF3D7F" w:rsidRDefault="00F82FB8" w:rsidP="00CB6202">
      <w:pPr>
        <w:pStyle w:val="PargrafodaLista"/>
        <w:widowControl/>
        <w:numPr>
          <w:ilvl w:val="0"/>
          <w:numId w:val="23"/>
        </w:numPr>
        <w:adjustRightInd w:val="0"/>
        <w:spacing w:after="160" w:line="360" w:lineRule="auto"/>
        <w:ind w:hanging="426"/>
        <w:contextualSpacing/>
        <w:rPr>
          <w:rFonts w:ascii="Arial" w:hAnsi="Arial"/>
          <w:b/>
          <w:bCs/>
        </w:rPr>
      </w:pPr>
      <w:r w:rsidRPr="00DF3D7F">
        <w:rPr>
          <w:rFonts w:ascii="Arial" w:hAnsi="Arial"/>
          <w:b/>
          <w:bCs/>
        </w:rPr>
        <w:t>DOS ANEXOS:</w:t>
      </w:r>
    </w:p>
    <w:p w14:paraId="5AF62E13" w14:textId="77777777" w:rsidR="00F82FB8" w:rsidRPr="0042770E"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hAnsi="Arial"/>
        </w:rPr>
        <w:t>Todos os anexos abaixo citados são partes integrantes do presente Termo de Referência, para todos os efeitos legais:</w:t>
      </w:r>
    </w:p>
    <w:p w14:paraId="3152752E" w14:textId="77777777" w:rsidR="0042770E" w:rsidRPr="00DF3D7F" w:rsidRDefault="0042770E" w:rsidP="00CB6202">
      <w:pPr>
        <w:pStyle w:val="PargrafodaLista"/>
        <w:widowControl/>
        <w:adjustRightInd w:val="0"/>
        <w:spacing w:after="160" w:line="360" w:lineRule="auto"/>
        <w:ind w:left="426"/>
        <w:contextualSpacing/>
        <w:rPr>
          <w:rFonts w:ascii="Arial" w:hAnsi="Arial"/>
          <w:b/>
          <w:bCs/>
        </w:rPr>
      </w:pPr>
    </w:p>
    <w:p w14:paraId="43663D3A"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A - Declaração de Adequação da Despesa; </w:t>
      </w:r>
    </w:p>
    <w:p w14:paraId="4447B9E7"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B - Modelo de Proposta de Preços; </w:t>
      </w:r>
    </w:p>
    <w:p w14:paraId="0EB3B8F9"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C - Modelo de Credenciamento; </w:t>
      </w:r>
    </w:p>
    <w:p w14:paraId="1FCBEB12"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D - Modelo de Declaração de Elaboração Independente de Proposta; </w:t>
      </w:r>
    </w:p>
    <w:p w14:paraId="6D05D75F"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E - Forma de Apresentação e Conteúdo da Proposta Técnica; </w:t>
      </w:r>
    </w:p>
    <w:p w14:paraId="14243C71"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F - Processamento e Julgamento das Propostas Técnicas; </w:t>
      </w:r>
    </w:p>
    <w:p w14:paraId="4D2F884D" w14:textId="77777777" w:rsidR="00F82FB8" w:rsidRPr="00DF3D7F" w:rsidRDefault="00F82FB8" w:rsidP="00CB6202">
      <w:pPr>
        <w:pStyle w:val="PargrafodaLista"/>
        <w:spacing w:line="360" w:lineRule="auto"/>
        <w:ind w:left="426"/>
        <w:rPr>
          <w:rFonts w:ascii="Arial" w:hAnsi="Arial"/>
        </w:rPr>
      </w:pPr>
      <w:r w:rsidRPr="00DF3D7F">
        <w:rPr>
          <w:rFonts w:ascii="Arial" w:hAnsi="Arial"/>
        </w:rPr>
        <w:t xml:space="preserve">Anexo G - Briefing; </w:t>
      </w:r>
    </w:p>
    <w:p w14:paraId="338CD63A" w14:textId="77777777" w:rsidR="00F82FB8" w:rsidRPr="00DF3D7F" w:rsidRDefault="00F82FB8" w:rsidP="00CB6202">
      <w:pPr>
        <w:pStyle w:val="PargrafodaLista"/>
        <w:adjustRightInd w:val="0"/>
        <w:spacing w:after="160" w:line="360" w:lineRule="auto"/>
        <w:ind w:left="426"/>
        <w:contextualSpacing/>
        <w:rPr>
          <w:rFonts w:ascii="Arial" w:hAnsi="Arial"/>
          <w:b/>
          <w:bCs/>
        </w:rPr>
      </w:pPr>
      <w:r w:rsidRPr="00DF3D7F">
        <w:rPr>
          <w:rFonts w:ascii="Arial" w:hAnsi="Arial"/>
        </w:rPr>
        <w:t>Anexo H - Solicitação do Invólucro Padronizado – Via Não Identificada.</w:t>
      </w:r>
    </w:p>
    <w:p w14:paraId="3D034A42" w14:textId="77777777" w:rsidR="00F82FB8" w:rsidRPr="00DF3D7F" w:rsidRDefault="00F82FB8" w:rsidP="00CB6202">
      <w:pPr>
        <w:pStyle w:val="PargrafodaLista"/>
        <w:adjustRightInd w:val="0"/>
        <w:spacing w:after="160" w:line="360" w:lineRule="auto"/>
        <w:ind w:left="426"/>
        <w:contextualSpacing/>
        <w:rPr>
          <w:rFonts w:ascii="Arial" w:hAnsi="Arial"/>
          <w:b/>
          <w:bCs/>
        </w:rPr>
      </w:pPr>
    </w:p>
    <w:p w14:paraId="4244A1FD" w14:textId="77777777" w:rsidR="00F82FB8" w:rsidRPr="00DF3D7F" w:rsidRDefault="00F82FB8" w:rsidP="00CB6202">
      <w:pPr>
        <w:pStyle w:val="PargrafodaLista"/>
        <w:widowControl/>
        <w:numPr>
          <w:ilvl w:val="0"/>
          <w:numId w:val="23"/>
        </w:numPr>
        <w:adjustRightInd w:val="0"/>
        <w:spacing w:after="160" w:line="360" w:lineRule="auto"/>
        <w:ind w:hanging="426"/>
        <w:contextualSpacing/>
        <w:rPr>
          <w:rFonts w:ascii="Arial" w:hAnsi="Arial"/>
          <w:b/>
          <w:bCs/>
        </w:rPr>
      </w:pPr>
      <w:r w:rsidRPr="00DF3D7F">
        <w:rPr>
          <w:rFonts w:ascii="Arial" w:hAnsi="Arial"/>
          <w:b/>
          <w:bCs/>
        </w:rPr>
        <w:t>DA ADEQUAÇÃO ORÇAMENTÁRIA:</w:t>
      </w:r>
    </w:p>
    <w:p w14:paraId="5E0742D8" w14:textId="77777777" w:rsidR="00F82FB8" w:rsidRPr="00DF3D7F"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sidRPr="00DF3D7F">
        <w:rPr>
          <w:rFonts w:ascii="Arial" w:eastAsiaTheme="minorHAnsi" w:hAnsi="Arial"/>
        </w:rPr>
        <w:t>As despesas decorrentes da presente contratação correrão à conta de recursos específicos consignados no Orçamento Fiscal do Município (Decreto Nº 7225/24).</w:t>
      </w:r>
    </w:p>
    <w:p w14:paraId="579C53CD" w14:textId="77777777" w:rsidR="007F45D1" w:rsidRPr="008E0BC1" w:rsidRDefault="007F45D1" w:rsidP="00CB6202">
      <w:pPr>
        <w:pStyle w:val="PargrafodaLista"/>
        <w:adjustRightInd w:val="0"/>
        <w:spacing w:after="160" w:line="360" w:lineRule="auto"/>
        <w:ind w:left="1080"/>
        <w:contextualSpacing/>
        <w:rPr>
          <w:rFonts w:ascii="Arial" w:hAnsi="Arial"/>
          <w:b/>
          <w:bCs/>
        </w:rPr>
      </w:pPr>
    </w:p>
    <w:p w14:paraId="2347B891" w14:textId="77777777" w:rsidR="00F82FB8" w:rsidRPr="00BE6BFF" w:rsidRDefault="00F82FB8" w:rsidP="00CB6202">
      <w:pPr>
        <w:pStyle w:val="PargrafodaLista"/>
        <w:widowControl/>
        <w:numPr>
          <w:ilvl w:val="0"/>
          <w:numId w:val="23"/>
        </w:numPr>
        <w:adjustRightInd w:val="0"/>
        <w:spacing w:after="160" w:line="360" w:lineRule="auto"/>
        <w:contextualSpacing/>
        <w:rPr>
          <w:rFonts w:ascii="Arial" w:hAnsi="Arial"/>
          <w:b/>
          <w:bCs/>
        </w:rPr>
      </w:pPr>
      <w:r w:rsidRPr="00BE6BFF">
        <w:rPr>
          <w:rFonts w:ascii="Arial" w:hAnsi="Arial"/>
          <w:b/>
          <w:bCs/>
        </w:rPr>
        <w:t xml:space="preserve"> DA ELABORAÇÃO DO TERMO DE REFERÊNCIA:</w:t>
      </w:r>
    </w:p>
    <w:p w14:paraId="11804508" w14:textId="77777777" w:rsidR="00F82FB8" w:rsidRPr="00BE6BFF" w:rsidRDefault="00F82FB8" w:rsidP="00CB6202">
      <w:pPr>
        <w:pStyle w:val="PargrafodaLista"/>
        <w:widowControl/>
        <w:numPr>
          <w:ilvl w:val="1"/>
          <w:numId w:val="23"/>
        </w:numPr>
        <w:adjustRightInd w:val="0"/>
        <w:spacing w:after="160" w:line="360" w:lineRule="auto"/>
        <w:ind w:left="567" w:firstLine="0"/>
        <w:contextualSpacing/>
        <w:rPr>
          <w:rFonts w:ascii="Arial" w:hAnsi="Arial"/>
          <w:b/>
          <w:bCs/>
        </w:rPr>
      </w:pPr>
      <w:r w:rsidRPr="00BE6BFF">
        <w:rPr>
          <w:rFonts w:ascii="Arial" w:hAnsi="Arial"/>
          <w:color w:val="000000" w:themeColor="text1"/>
        </w:rPr>
        <w:lastRenderedPageBreak/>
        <w:t xml:space="preserve">Termo de Referência elaborado segundo o Documento de Formalização de Demanda e Estudo Técnico Preliminar presente nos autos do </w:t>
      </w:r>
      <w:r w:rsidRPr="00BE6BFF">
        <w:rPr>
          <w:rFonts w:ascii="Arial" w:hAnsi="Arial"/>
          <w:b/>
          <w:bCs/>
          <w:color w:val="000000" w:themeColor="text1"/>
          <w:u w:val="single"/>
        </w:rPr>
        <w:t xml:space="preserve">Processo nº </w:t>
      </w:r>
      <w:r>
        <w:rPr>
          <w:rFonts w:ascii="Arial" w:hAnsi="Arial"/>
          <w:b/>
          <w:bCs/>
          <w:color w:val="000000" w:themeColor="text1"/>
          <w:u w:val="single"/>
        </w:rPr>
        <w:t>5396/2025</w:t>
      </w:r>
      <w:r w:rsidRPr="00BE6BFF">
        <w:rPr>
          <w:rFonts w:ascii="Arial" w:hAnsi="Arial"/>
          <w:color w:val="000000" w:themeColor="text1"/>
        </w:rPr>
        <w:t>.</w:t>
      </w:r>
    </w:p>
    <w:tbl>
      <w:tblPr>
        <w:tblStyle w:val="Tabelacomgrade3"/>
        <w:tblpPr w:leftFromText="141" w:rightFromText="141" w:vertAnchor="text" w:horzAnchor="margin" w:tblpX="562" w:tblpY="62"/>
        <w:tblW w:w="0" w:type="auto"/>
        <w:tblLook w:val="04A0" w:firstRow="1" w:lastRow="0" w:firstColumn="1" w:lastColumn="0" w:noHBand="0" w:noVBand="1"/>
      </w:tblPr>
      <w:tblGrid>
        <w:gridCol w:w="8422"/>
      </w:tblGrid>
      <w:tr w:rsidR="006D53BA" w:rsidRPr="00317110" w14:paraId="6B4F3822" w14:textId="77777777" w:rsidTr="00295ADB">
        <w:trPr>
          <w:trHeight w:val="274"/>
        </w:trPr>
        <w:tc>
          <w:tcPr>
            <w:tcW w:w="8422" w:type="dxa"/>
            <w:vAlign w:val="center"/>
          </w:tcPr>
          <w:p w14:paraId="00E4F9C9" w14:textId="77777777" w:rsidR="006D53BA" w:rsidRPr="00D34566" w:rsidRDefault="006D53BA" w:rsidP="00CB6202">
            <w:pPr>
              <w:autoSpaceDE w:val="0"/>
              <w:autoSpaceDN w:val="0"/>
              <w:adjustRightInd w:val="0"/>
              <w:spacing w:line="360" w:lineRule="auto"/>
              <w:jc w:val="center"/>
              <w:rPr>
                <w:rFonts w:ascii="Arial" w:hAnsi="Arial"/>
              </w:rPr>
            </w:pPr>
            <w:r w:rsidRPr="00D34566">
              <w:rPr>
                <w:rFonts w:ascii="Arial" w:hAnsi="Arial"/>
              </w:rPr>
              <w:t>Elaborador</w:t>
            </w:r>
          </w:p>
        </w:tc>
      </w:tr>
      <w:tr w:rsidR="006D53BA" w:rsidRPr="00317110" w14:paraId="233AB29E" w14:textId="77777777" w:rsidTr="00295ADB">
        <w:trPr>
          <w:trHeight w:val="594"/>
        </w:trPr>
        <w:tc>
          <w:tcPr>
            <w:tcW w:w="8422" w:type="dxa"/>
            <w:vAlign w:val="center"/>
          </w:tcPr>
          <w:p w14:paraId="59295F52" w14:textId="77777777" w:rsidR="006D53BA" w:rsidRPr="00CF79A6" w:rsidRDefault="006D53BA" w:rsidP="00CB6202">
            <w:pPr>
              <w:autoSpaceDE w:val="0"/>
              <w:autoSpaceDN w:val="0"/>
              <w:adjustRightInd w:val="0"/>
              <w:spacing w:line="360" w:lineRule="auto"/>
              <w:jc w:val="center"/>
              <w:rPr>
                <w:rFonts w:ascii="Arial" w:hAnsi="Arial"/>
                <w:iCs/>
              </w:rPr>
            </w:pPr>
            <w:r w:rsidRPr="00CF79A6">
              <w:rPr>
                <w:rFonts w:ascii="Arial" w:hAnsi="Arial"/>
                <w:iCs/>
              </w:rPr>
              <w:t>RAFAEL SILVA PAZ</w:t>
            </w:r>
          </w:p>
        </w:tc>
      </w:tr>
    </w:tbl>
    <w:p w14:paraId="1DE32B78" w14:textId="77777777" w:rsidR="00F82FB8" w:rsidRDefault="00F82FB8" w:rsidP="00CB6202">
      <w:pPr>
        <w:pStyle w:val="PargrafodaLista"/>
        <w:adjustRightInd w:val="0"/>
        <w:spacing w:after="160" w:line="360" w:lineRule="auto"/>
        <w:ind w:left="426"/>
        <w:contextualSpacing/>
        <w:rPr>
          <w:rFonts w:ascii="Arial" w:hAnsi="Arial"/>
          <w:b/>
          <w:bCs/>
        </w:rPr>
      </w:pPr>
    </w:p>
    <w:p w14:paraId="2F076CCB" w14:textId="77777777" w:rsidR="00F82FB8" w:rsidRDefault="00F82FB8" w:rsidP="00CB6202">
      <w:pPr>
        <w:pStyle w:val="PargrafodaLista"/>
        <w:adjustRightInd w:val="0"/>
        <w:spacing w:after="160" w:line="360" w:lineRule="auto"/>
        <w:ind w:left="426"/>
        <w:contextualSpacing/>
        <w:rPr>
          <w:rFonts w:ascii="Arial" w:hAnsi="Arial"/>
          <w:b/>
          <w:bCs/>
        </w:rPr>
      </w:pPr>
    </w:p>
    <w:p w14:paraId="4AE56530" w14:textId="77777777" w:rsidR="00674F6E" w:rsidRDefault="00674F6E" w:rsidP="00CB6202">
      <w:pPr>
        <w:pStyle w:val="PargrafodaLista"/>
        <w:adjustRightInd w:val="0"/>
        <w:spacing w:after="160" w:line="360" w:lineRule="auto"/>
        <w:ind w:left="426"/>
        <w:contextualSpacing/>
        <w:rPr>
          <w:rFonts w:ascii="Arial" w:hAnsi="Arial"/>
          <w:b/>
          <w:bCs/>
        </w:rPr>
      </w:pPr>
    </w:p>
    <w:p w14:paraId="5D67BA2D" w14:textId="77777777" w:rsidR="00674F6E" w:rsidRPr="00BE6BFF" w:rsidRDefault="00674F6E" w:rsidP="00CB6202">
      <w:pPr>
        <w:pStyle w:val="PargrafodaLista"/>
        <w:adjustRightInd w:val="0"/>
        <w:spacing w:after="160" w:line="360" w:lineRule="auto"/>
        <w:ind w:left="426"/>
        <w:contextualSpacing/>
        <w:rPr>
          <w:rFonts w:ascii="Arial" w:hAnsi="Arial"/>
          <w:b/>
          <w:bCs/>
        </w:rPr>
      </w:pPr>
    </w:p>
    <w:p w14:paraId="6F5E4515" w14:textId="77777777" w:rsidR="00F82FB8" w:rsidRDefault="00F82FB8" w:rsidP="00CB6202">
      <w:pPr>
        <w:pStyle w:val="PargrafodaLista"/>
        <w:widowControl/>
        <w:numPr>
          <w:ilvl w:val="0"/>
          <w:numId w:val="23"/>
        </w:numPr>
        <w:adjustRightInd w:val="0"/>
        <w:spacing w:after="160" w:line="360" w:lineRule="auto"/>
        <w:contextualSpacing/>
        <w:rPr>
          <w:rFonts w:ascii="Arial" w:hAnsi="Arial"/>
          <w:b/>
          <w:bCs/>
          <w:sz w:val="24"/>
          <w:szCs w:val="24"/>
        </w:rPr>
      </w:pPr>
      <w:r>
        <w:rPr>
          <w:rFonts w:ascii="Arial" w:hAnsi="Arial"/>
          <w:b/>
          <w:bCs/>
          <w:sz w:val="24"/>
          <w:szCs w:val="24"/>
        </w:rPr>
        <w:t>DA AUTORIZAÇÃO:</w:t>
      </w:r>
    </w:p>
    <w:p w14:paraId="0E8D36AF" w14:textId="77777777" w:rsidR="00F82FB8" w:rsidRPr="00731131" w:rsidRDefault="00F82FB8" w:rsidP="00CB6202">
      <w:pPr>
        <w:pStyle w:val="PargrafodaLista"/>
        <w:widowControl/>
        <w:numPr>
          <w:ilvl w:val="1"/>
          <w:numId w:val="23"/>
        </w:numPr>
        <w:adjustRightInd w:val="0"/>
        <w:spacing w:after="160" w:line="360" w:lineRule="auto"/>
        <w:ind w:left="426" w:firstLine="0"/>
        <w:contextualSpacing/>
        <w:rPr>
          <w:rFonts w:ascii="Arial" w:hAnsi="Arial"/>
          <w:b/>
          <w:bCs/>
        </w:rPr>
      </w:pPr>
      <w:r>
        <w:rPr>
          <w:rFonts w:ascii="Arial" w:hAnsi="Arial"/>
          <w:bCs/>
          <w:sz w:val="24"/>
          <w:szCs w:val="24"/>
        </w:rPr>
        <w:t>Autorizo o prosseguimento com o presente Termo de Referência e a contratação do serviço requisitado, por constituir o seu objeto uma demanda Administração Pública e dada a legalidade do processo, conforme legislação vigente, bem como por ter cumprido os princípios da Administração Pública</w:t>
      </w:r>
      <w:r w:rsidRPr="00731131">
        <w:rPr>
          <w:rFonts w:ascii="Arial" w:hAnsi="Arial"/>
          <w:bCs/>
        </w:rPr>
        <w:t>;</w:t>
      </w:r>
    </w:p>
    <w:p w14:paraId="5A779B62" w14:textId="77777777" w:rsidR="00F82FB8" w:rsidRPr="00CF6DB9" w:rsidRDefault="00F82FB8" w:rsidP="00CB6202">
      <w:pPr>
        <w:pStyle w:val="PargrafodaLista"/>
        <w:widowControl/>
        <w:numPr>
          <w:ilvl w:val="1"/>
          <w:numId w:val="23"/>
        </w:numPr>
        <w:adjustRightInd w:val="0"/>
        <w:spacing w:after="160" w:line="360" w:lineRule="auto"/>
        <w:ind w:left="426" w:firstLine="0"/>
        <w:contextualSpacing/>
        <w:rPr>
          <w:rFonts w:ascii="Arial" w:hAnsi="Arial"/>
          <w:b/>
        </w:rPr>
      </w:pPr>
      <w:r w:rsidRPr="00731131">
        <w:rPr>
          <w:rFonts w:ascii="Arial" w:hAnsi="Arial"/>
        </w:rPr>
        <w:t>Nos casos em que couber, deverão ser observadas as disposições contidas no Decreto Municipal nº 6.845 de 12 de maio de 2022, no qual tange a retenção de tributos no pagamento de fornecedores.</w:t>
      </w:r>
    </w:p>
    <w:p w14:paraId="3990E734" w14:textId="77777777" w:rsidR="00F82FB8" w:rsidRPr="00A73067" w:rsidRDefault="00F82FB8" w:rsidP="00CB6202">
      <w:pPr>
        <w:pStyle w:val="PargrafodaLista"/>
        <w:adjustRightInd w:val="0"/>
        <w:spacing w:after="160" w:line="360" w:lineRule="auto"/>
        <w:ind w:left="360"/>
        <w:contextualSpacing/>
        <w:jc w:val="right"/>
        <w:rPr>
          <w:rFonts w:ascii="Arial" w:hAnsi="Arial"/>
          <w:bCs/>
        </w:rPr>
      </w:pPr>
      <w:r w:rsidRPr="00A73067">
        <w:rPr>
          <w:rFonts w:ascii="Arial" w:hAnsi="Arial"/>
          <w:bCs/>
        </w:rPr>
        <w:t xml:space="preserve">Cabo Frio, </w:t>
      </w:r>
      <w:r>
        <w:rPr>
          <w:rFonts w:ascii="Arial" w:hAnsi="Arial"/>
          <w:bCs/>
        </w:rPr>
        <w:t>1</w:t>
      </w:r>
      <w:r w:rsidR="0034722F">
        <w:rPr>
          <w:rFonts w:ascii="Arial" w:hAnsi="Arial"/>
          <w:bCs/>
        </w:rPr>
        <w:t>3</w:t>
      </w:r>
      <w:r w:rsidRPr="00A73067">
        <w:rPr>
          <w:rFonts w:ascii="Arial" w:hAnsi="Arial"/>
          <w:bCs/>
        </w:rPr>
        <w:t xml:space="preserve"> de </w:t>
      </w:r>
      <w:r>
        <w:rPr>
          <w:rFonts w:ascii="Arial" w:hAnsi="Arial"/>
          <w:bCs/>
        </w:rPr>
        <w:t>fevereiro</w:t>
      </w:r>
      <w:r w:rsidRPr="00A73067">
        <w:rPr>
          <w:rFonts w:ascii="Arial" w:hAnsi="Arial"/>
          <w:bCs/>
        </w:rPr>
        <w:t xml:space="preserve"> de 2025.</w:t>
      </w:r>
    </w:p>
    <w:p w14:paraId="07027F40" w14:textId="77777777" w:rsidR="00F82FB8" w:rsidRPr="005B0FB6" w:rsidRDefault="00F82FB8" w:rsidP="00CB6202">
      <w:pPr>
        <w:pStyle w:val="PargrafodaLista"/>
        <w:spacing w:line="360" w:lineRule="auto"/>
        <w:ind w:left="360" w:right="181" w:firstLine="348"/>
        <w:rPr>
          <w:b/>
          <w:bCs/>
          <w:sz w:val="18"/>
          <w:szCs w:val="18"/>
        </w:rPr>
      </w:pPr>
    </w:p>
    <w:p w14:paraId="05D86710" w14:textId="77777777" w:rsidR="00F82FB8" w:rsidRPr="00196640" w:rsidRDefault="00F82FB8" w:rsidP="00CB6202">
      <w:pPr>
        <w:tabs>
          <w:tab w:val="left" w:pos="1139"/>
        </w:tabs>
        <w:spacing w:line="360" w:lineRule="auto"/>
        <w:jc w:val="center"/>
        <w:rPr>
          <w:rFonts w:ascii="Arial" w:hAnsi="Arial"/>
          <w:b/>
        </w:rPr>
      </w:pPr>
      <w:r>
        <w:rPr>
          <w:rFonts w:ascii="Arial" w:hAnsi="Arial"/>
          <w:b/>
        </w:rPr>
        <w:t>VICTOR ROCHA ESCAPINI</w:t>
      </w:r>
    </w:p>
    <w:p w14:paraId="59F675C0" w14:textId="77777777" w:rsidR="00F82FB8" w:rsidRPr="00C40134" w:rsidRDefault="00F82FB8" w:rsidP="00CB6202">
      <w:pPr>
        <w:tabs>
          <w:tab w:val="left" w:pos="1139"/>
        </w:tabs>
        <w:spacing w:line="360" w:lineRule="auto"/>
        <w:jc w:val="center"/>
        <w:rPr>
          <w:rFonts w:ascii="Arial" w:hAnsi="Arial"/>
          <w:bCs/>
          <w:i/>
          <w:iCs/>
          <w:sz w:val="18"/>
          <w:szCs w:val="18"/>
        </w:rPr>
      </w:pPr>
      <w:r w:rsidRPr="00C40134">
        <w:rPr>
          <w:rFonts w:ascii="Arial" w:hAnsi="Arial"/>
          <w:bCs/>
          <w:i/>
          <w:iCs/>
          <w:sz w:val="18"/>
          <w:szCs w:val="18"/>
        </w:rPr>
        <w:t>SECRETÁRIO MUNICIPAL DE GOVERNO</w:t>
      </w:r>
    </w:p>
    <w:p w14:paraId="5F1035A4" w14:textId="77777777" w:rsidR="00F82FB8" w:rsidRDefault="00F82FB8" w:rsidP="00F82FB8">
      <w:pPr>
        <w:jc w:val="center"/>
        <w:rPr>
          <w:rFonts w:ascii="Arial" w:hAnsi="Arial"/>
          <w:b/>
          <w:bCs/>
        </w:rPr>
      </w:pPr>
    </w:p>
    <w:p w14:paraId="0BE6CE31" w14:textId="77777777" w:rsidR="0034722F" w:rsidRDefault="0034722F" w:rsidP="00F82FB8">
      <w:pPr>
        <w:jc w:val="center"/>
        <w:rPr>
          <w:rFonts w:ascii="Arial" w:hAnsi="Arial"/>
          <w:b/>
          <w:bCs/>
        </w:rPr>
      </w:pPr>
    </w:p>
    <w:p w14:paraId="3080D9B6" w14:textId="77777777" w:rsidR="0034722F" w:rsidRDefault="0034722F" w:rsidP="00F82FB8">
      <w:pPr>
        <w:jc w:val="center"/>
        <w:rPr>
          <w:rFonts w:ascii="Arial" w:hAnsi="Arial"/>
          <w:b/>
          <w:bCs/>
        </w:rPr>
      </w:pPr>
    </w:p>
    <w:p w14:paraId="5A2CDF87" w14:textId="77777777" w:rsidR="0034722F" w:rsidRDefault="0034722F" w:rsidP="00F82FB8">
      <w:pPr>
        <w:jc w:val="center"/>
        <w:rPr>
          <w:rFonts w:ascii="Arial" w:hAnsi="Arial"/>
          <w:b/>
          <w:bCs/>
        </w:rPr>
      </w:pPr>
    </w:p>
    <w:p w14:paraId="068811AB" w14:textId="5EA81876" w:rsidR="0034722F" w:rsidRDefault="0034722F" w:rsidP="00F82FB8">
      <w:pPr>
        <w:jc w:val="center"/>
        <w:rPr>
          <w:rFonts w:ascii="Arial" w:hAnsi="Arial"/>
          <w:b/>
          <w:bCs/>
        </w:rPr>
      </w:pPr>
    </w:p>
    <w:p w14:paraId="71BF3FCE" w14:textId="50FFB2FA" w:rsidR="00832245" w:rsidRDefault="00832245" w:rsidP="00F82FB8">
      <w:pPr>
        <w:jc w:val="center"/>
        <w:rPr>
          <w:rFonts w:ascii="Arial" w:hAnsi="Arial"/>
          <w:b/>
          <w:bCs/>
        </w:rPr>
      </w:pPr>
    </w:p>
    <w:p w14:paraId="7C820572" w14:textId="2317E472" w:rsidR="00832245" w:rsidRDefault="00832245" w:rsidP="00F82FB8">
      <w:pPr>
        <w:jc w:val="center"/>
        <w:rPr>
          <w:rFonts w:ascii="Arial" w:hAnsi="Arial"/>
          <w:b/>
          <w:bCs/>
        </w:rPr>
      </w:pPr>
    </w:p>
    <w:p w14:paraId="66A3B0F8" w14:textId="30C905D8" w:rsidR="00832245" w:rsidRDefault="00832245" w:rsidP="00F82FB8">
      <w:pPr>
        <w:jc w:val="center"/>
        <w:rPr>
          <w:rFonts w:ascii="Arial" w:hAnsi="Arial"/>
          <w:b/>
          <w:bCs/>
        </w:rPr>
      </w:pPr>
    </w:p>
    <w:p w14:paraId="2AF1EA97" w14:textId="1DC16266" w:rsidR="00832245" w:rsidRDefault="00832245" w:rsidP="00F82FB8">
      <w:pPr>
        <w:jc w:val="center"/>
        <w:rPr>
          <w:rFonts w:ascii="Arial" w:hAnsi="Arial"/>
          <w:b/>
          <w:bCs/>
        </w:rPr>
      </w:pPr>
    </w:p>
    <w:p w14:paraId="1EE897BB" w14:textId="5C11AF02" w:rsidR="00832245" w:rsidRDefault="00832245" w:rsidP="00F82FB8">
      <w:pPr>
        <w:jc w:val="center"/>
        <w:rPr>
          <w:rFonts w:ascii="Arial" w:hAnsi="Arial"/>
          <w:b/>
          <w:bCs/>
        </w:rPr>
      </w:pPr>
    </w:p>
    <w:p w14:paraId="2D73C3E8" w14:textId="4D2F6F80" w:rsidR="00832245" w:rsidRDefault="00832245" w:rsidP="00F82FB8">
      <w:pPr>
        <w:jc w:val="center"/>
        <w:rPr>
          <w:rFonts w:ascii="Arial" w:hAnsi="Arial"/>
          <w:b/>
          <w:bCs/>
        </w:rPr>
      </w:pPr>
    </w:p>
    <w:p w14:paraId="2FD561A2" w14:textId="280F5F6A" w:rsidR="00832245" w:rsidRDefault="00832245" w:rsidP="00F82FB8">
      <w:pPr>
        <w:jc w:val="center"/>
        <w:rPr>
          <w:rFonts w:ascii="Arial" w:hAnsi="Arial"/>
          <w:b/>
          <w:bCs/>
        </w:rPr>
      </w:pPr>
    </w:p>
    <w:p w14:paraId="70CC3DFF" w14:textId="66734D54" w:rsidR="00832245" w:rsidRDefault="00832245" w:rsidP="00F82FB8">
      <w:pPr>
        <w:jc w:val="center"/>
        <w:rPr>
          <w:rFonts w:ascii="Arial" w:hAnsi="Arial"/>
          <w:b/>
          <w:bCs/>
        </w:rPr>
      </w:pPr>
    </w:p>
    <w:p w14:paraId="706A8CB8" w14:textId="42A55CB0" w:rsidR="00832245" w:rsidRDefault="00832245" w:rsidP="00F82FB8">
      <w:pPr>
        <w:jc w:val="center"/>
        <w:rPr>
          <w:rFonts w:ascii="Arial" w:hAnsi="Arial"/>
          <w:b/>
          <w:bCs/>
        </w:rPr>
      </w:pPr>
    </w:p>
    <w:p w14:paraId="5CE1B0DD" w14:textId="594B01D3" w:rsidR="00832245" w:rsidRDefault="00832245" w:rsidP="00F82FB8">
      <w:pPr>
        <w:jc w:val="center"/>
        <w:rPr>
          <w:rFonts w:ascii="Arial" w:hAnsi="Arial"/>
          <w:b/>
          <w:bCs/>
        </w:rPr>
      </w:pPr>
    </w:p>
    <w:p w14:paraId="2D91D8F1" w14:textId="4F3C4E7F" w:rsidR="00832245" w:rsidRDefault="00832245" w:rsidP="00F82FB8">
      <w:pPr>
        <w:jc w:val="center"/>
        <w:rPr>
          <w:rFonts w:ascii="Arial" w:hAnsi="Arial"/>
          <w:b/>
          <w:bCs/>
        </w:rPr>
      </w:pPr>
    </w:p>
    <w:p w14:paraId="579C39C6" w14:textId="1F614064" w:rsidR="00832245" w:rsidRDefault="00832245" w:rsidP="00F82FB8">
      <w:pPr>
        <w:jc w:val="center"/>
        <w:rPr>
          <w:rFonts w:ascii="Arial" w:hAnsi="Arial"/>
          <w:b/>
          <w:bCs/>
        </w:rPr>
      </w:pPr>
    </w:p>
    <w:p w14:paraId="70EFFF89" w14:textId="422B2859" w:rsidR="00832245" w:rsidRDefault="00832245" w:rsidP="00F82FB8">
      <w:pPr>
        <w:jc w:val="center"/>
        <w:rPr>
          <w:rFonts w:ascii="Arial" w:hAnsi="Arial"/>
          <w:b/>
          <w:bCs/>
        </w:rPr>
      </w:pPr>
    </w:p>
    <w:p w14:paraId="0CB7C8A9" w14:textId="0199A535" w:rsidR="00832245" w:rsidRDefault="00832245" w:rsidP="00F82FB8">
      <w:pPr>
        <w:jc w:val="center"/>
        <w:rPr>
          <w:rFonts w:ascii="Arial" w:hAnsi="Arial"/>
          <w:b/>
          <w:bCs/>
        </w:rPr>
      </w:pPr>
    </w:p>
    <w:p w14:paraId="7E63A35D" w14:textId="4F7F2112" w:rsidR="00832245" w:rsidRDefault="00832245" w:rsidP="00F82FB8">
      <w:pPr>
        <w:jc w:val="center"/>
        <w:rPr>
          <w:rFonts w:ascii="Arial" w:hAnsi="Arial"/>
          <w:b/>
          <w:bCs/>
        </w:rPr>
      </w:pPr>
    </w:p>
    <w:p w14:paraId="5B247F56" w14:textId="2235F13E" w:rsidR="00832245" w:rsidRDefault="00832245" w:rsidP="00F82FB8">
      <w:pPr>
        <w:jc w:val="center"/>
        <w:rPr>
          <w:rFonts w:ascii="Arial" w:hAnsi="Arial"/>
          <w:b/>
          <w:bCs/>
        </w:rPr>
      </w:pPr>
    </w:p>
    <w:p w14:paraId="0A7499B0" w14:textId="3638B753" w:rsidR="00832245" w:rsidRDefault="00832245" w:rsidP="00F82FB8">
      <w:pPr>
        <w:jc w:val="center"/>
        <w:rPr>
          <w:rFonts w:ascii="Arial" w:hAnsi="Arial"/>
          <w:b/>
          <w:bCs/>
        </w:rPr>
      </w:pPr>
    </w:p>
    <w:p w14:paraId="38DDC272" w14:textId="2E795A58" w:rsidR="00832245" w:rsidRDefault="00832245" w:rsidP="00F82FB8">
      <w:pPr>
        <w:jc w:val="center"/>
        <w:rPr>
          <w:rFonts w:ascii="Arial" w:hAnsi="Arial"/>
          <w:b/>
          <w:bCs/>
        </w:rPr>
      </w:pPr>
    </w:p>
    <w:p w14:paraId="008BAE06" w14:textId="099FDDAC" w:rsidR="00832245" w:rsidRDefault="00832245" w:rsidP="00F82FB8">
      <w:pPr>
        <w:jc w:val="center"/>
        <w:rPr>
          <w:rFonts w:ascii="Arial" w:hAnsi="Arial"/>
          <w:b/>
          <w:bCs/>
        </w:rPr>
      </w:pPr>
    </w:p>
    <w:p w14:paraId="5507B985" w14:textId="246504D6" w:rsidR="00832245" w:rsidRDefault="00832245" w:rsidP="00F82FB8">
      <w:pPr>
        <w:jc w:val="center"/>
        <w:rPr>
          <w:rFonts w:ascii="Arial" w:hAnsi="Arial"/>
          <w:b/>
          <w:bCs/>
        </w:rPr>
      </w:pPr>
    </w:p>
    <w:p w14:paraId="52775BE9" w14:textId="480DCF23" w:rsidR="00832245" w:rsidRDefault="00832245" w:rsidP="00F82FB8">
      <w:pPr>
        <w:jc w:val="center"/>
        <w:rPr>
          <w:rFonts w:ascii="Arial" w:hAnsi="Arial"/>
          <w:b/>
          <w:bCs/>
        </w:rPr>
      </w:pPr>
    </w:p>
    <w:p w14:paraId="54D05538" w14:textId="57622793" w:rsidR="00832245" w:rsidRDefault="00832245" w:rsidP="00F82FB8">
      <w:pPr>
        <w:jc w:val="center"/>
        <w:rPr>
          <w:rFonts w:ascii="Arial" w:hAnsi="Arial"/>
          <w:b/>
          <w:bCs/>
        </w:rPr>
      </w:pPr>
    </w:p>
    <w:p w14:paraId="2D1A7582" w14:textId="77777777" w:rsidR="0034722F" w:rsidRDefault="0034722F" w:rsidP="00F82FB8">
      <w:pPr>
        <w:jc w:val="center"/>
        <w:rPr>
          <w:rFonts w:ascii="Arial" w:hAnsi="Arial"/>
          <w:b/>
          <w:bCs/>
        </w:rPr>
      </w:pPr>
    </w:p>
    <w:p w14:paraId="1AAAC1A6" w14:textId="77777777" w:rsidR="00D34566" w:rsidRDefault="00D34566" w:rsidP="00F82FB8">
      <w:pPr>
        <w:ind w:right="17"/>
        <w:outlineLvl w:val="0"/>
        <w:rPr>
          <w:rFonts w:ascii="Arial" w:hAnsi="Arial"/>
          <w:b/>
          <w:bCs/>
        </w:rPr>
      </w:pPr>
    </w:p>
    <w:tbl>
      <w:tblPr>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2"/>
      </w:tblGrid>
      <w:tr w:rsidR="00F82FB8" w:rsidRPr="00CE67BA" w14:paraId="0FC68591" w14:textId="77777777" w:rsidTr="00F82FB8">
        <w:trPr>
          <w:trHeight w:val="233"/>
        </w:trPr>
        <w:tc>
          <w:tcPr>
            <w:tcW w:w="9002" w:type="dxa"/>
            <w:shd w:val="clear" w:color="auto" w:fill="BFBFBF"/>
            <w:vAlign w:val="center"/>
          </w:tcPr>
          <w:p w14:paraId="23D3CF5A"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A</w:t>
            </w:r>
          </w:p>
        </w:tc>
      </w:tr>
    </w:tbl>
    <w:p w14:paraId="4DFEC54C" w14:textId="77777777" w:rsidR="00F82FB8" w:rsidRPr="00CE67BA" w:rsidRDefault="00F82FB8" w:rsidP="00F82FB8">
      <w:pPr>
        <w:pStyle w:val="Cabealho"/>
        <w:tabs>
          <w:tab w:val="clear" w:pos="4252"/>
          <w:tab w:val="clear" w:pos="8504"/>
        </w:tabs>
        <w:spacing w:line="360" w:lineRule="auto"/>
        <w:ind w:right="17"/>
        <w:jc w:val="both"/>
        <w:outlineLvl w:val="0"/>
        <w:rPr>
          <w:rFonts w:ascii="Arial" w:hAnsi="Arial"/>
          <w:sz w:val="24"/>
          <w:szCs w:val="24"/>
        </w:rPr>
      </w:pPr>
      <w:r w:rsidRPr="00CE67BA">
        <w:rPr>
          <w:rFonts w:ascii="Arial" w:hAnsi="Arial"/>
          <w:sz w:val="24"/>
          <w:szCs w:val="24"/>
        </w:rPr>
        <w:t xml:space="preserve">        </w:t>
      </w:r>
    </w:p>
    <w:p w14:paraId="41E3C23C" w14:textId="77777777" w:rsidR="00F82FB8" w:rsidRPr="00766792" w:rsidRDefault="00F82FB8" w:rsidP="00F82FB8">
      <w:pPr>
        <w:pStyle w:val="SemEspaamento"/>
        <w:jc w:val="center"/>
        <w:rPr>
          <w:rFonts w:cs="Calibri"/>
          <w:b/>
          <w:bCs/>
          <w:sz w:val="28"/>
          <w:szCs w:val="28"/>
          <w:u w:val="single"/>
        </w:rPr>
      </w:pPr>
      <w:r w:rsidRPr="00766792">
        <w:rPr>
          <w:rFonts w:cs="Calibri"/>
          <w:b/>
          <w:bCs/>
          <w:sz w:val="28"/>
          <w:szCs w:val="28"/>
          <w:u w:val="single"/>
        </w:rPr>
        <w:t xml:space="preserve">DECLARAÇÃO </w:t>
      </w:r>
      <w:r w:rsidR="00D34566">
        <w:rPr>
          <w:rFonts w:cs="Calibri"/>
          <w:b/>
          <w:bCs/>
          <w:sz w:val="28"/>
          <w:szCs w:val="28"/>
          <w:u w:val="single"/>
        </w:rPr>
        <w:t>ORÇAMENTÁRIA</w:t>
      </w:r>
    </w:p>
    <w:p w14:paraId="599F5887" w14:textId="77777777" w:rsidR="00F82FB8" w:rsidRPr="00731131" w:rsidRDefault="00F82FB8" w:rsidP="00F82FB8">
      <w:pPr>
        <w:pStyle w:val="western"/>
        <w:spacing w:after="0" w:line="360" w:lineRule="auto"/>
        <w:jc w:val="center"/>
        <w:rPr>
          <w:rFonts w:ascii="Arial" w:hAnsi="Arial" w:cs="Arial"/>
          <w:b/>
          <w:sz w:val="22"/>
          <w:szCs w:val="22"/>
          <w:u w:val="single"/>
        </w:rPr>
      </w:pPr>
    </w:p>
    <w:p w14:paraId="51141FFD" w14:textId="77777777" w:rsidR="00D34566" w:rsidRPr="00C71132" w:rsidRDefault="00F82FB8" w:rsidP="00D34566">
      <w:pPr>
        <w:pStyle w:val="Cabealho"/>
        <w:tabs>
          <w:tab w:val="clear" w:pos="4252"/>
          <w:tab w:val="center" w:pos="851"/>
        </w:tabs>
        <w:spacing w:line="360" w:lineRule="auto"/>
        <w:ind w:right="276"/>
        <w:jc w:val="both"/>
        <w:rPr>
          <w:rFonts w:ascii="Arial" w:hAnsi="Arial"/>
        </w:rPr>
      </w:pPr>
      <w:r w:rsidRPr="00731131">
        <w:rPr>
          <w:rFonts w:ascii="Arial" w:hAnsi="Arial"/>
        </w:rPr>
        <w:tab/>
      </w:r>
      <w:r w:rsidR="00D34566" w:rsidRPr="0038072F">
        <w:rPr>
          <w:rFonts w:ascii="Arial" w:hAnsi="Arial"/>
        </w:rPr>
        <w:tab/>
        <w:t xml:space="preserve">Eu, </w:t>
      </w:r>
      <w:r w:rsidR="00D34566">
        <w:rPr>
          <w:rFonts w:ascii="Arial" w:hAnsi="Arial"/>
        </w:rPr>
        <w:t>Victor Rocha Escapini</w:t>
      </w:r>
      <w:r w:rsidR="00D34566" w:rsidRPr="0038072F">
        <w:rPr>
          <w:rFonts w:ascii="Arial" w:hAnsi="Arial"/>
        </w:rPr>
        <w:t xml:space="preserve">, atualmente no cargo em Comissão de Secretário Municipal de Governo, Portaria Nº 032/2025, na qualidade de ordenador de despesas da </w:t>
      </w:r>
      <w:r w:rsidR="00D34566">
        <w:rPr>
          <w:rFonts w:ascii="Arial" w:hAnsi="Arial"/>
        </w:rPr>
        <w:t>Secretaria Municipal de</w:t>
      </w:r>
      <w:r w:rsidR="00D34566" w:rsidRPr="0038072F">
        <w:rPr>
          <w:rFonts w:ascii="Arial" w:hAnsi="Arial"/>
        </w:rPr>
        <w:t xml:space="preserve"> Governo, declaro</w:t>
      </w:r>
      <w:r w:rsidR="00D34566" w:rsidRPr="00731131">
        <w:rPr>
          <w:rFonts w:ascii="Arial" w:hAnsi="Arial"/>
        </w:rPr>
        <w:t xml:space="preserve">, nos termos do QDD e informação de disponibilidade orçamentária e financeira, que a despesa abaixo </w:t>
      </w:r>
      <w:r w:rsidR="00D34566" w:rsidRPr="00C71132">
        <w:rPr>
          <w:rFonts w:ascii="Arial" w:hAnsi="Arial"/>
        </w:rPr>
        <w:t>identificada tem adequação com a Lei nº 14.133/</w:t>
      </w:r>
      <w:r w:rsidR="00D34566">
        <w:rPr>
          <w:rFonts w:ascii="Arial" w:hAnsi="Arial"/>
        </w:rPr>
        <w:t>20</w:t>
      </w:r>
      <w:r w:rsidR="00D34566" w:rsidRPr="00C71132">
        <w:rPr>
          <w:rFonts w:ascii="Arial" w:hAnsi="Arial"/>
        </w:rPr>
        <w:t xml:space="preserve">21, está incluída no Plano Plurianual 2022/2025, na Lei de Diretrizes Orçamentárias e na Lei Orçamentária Anual. </w:t>
      </w:r>
    </w:p>
    <w:p w14:paraId="0C1C0ACC" w14:textId="77777777" w:rsidR="00D34566" w:rsidRPr="00C71132" w:rsidRDefault="00D34566" w:rsidP="00D34566">
      <w:pPr>
        <w:pStyle w:val="Cabealho"/>
        <w:tabs>
          <w:tab w:val="clear" w:pos="4252"/>
          <w:tab w:val="center" w:pos="851"/>
        </w:tabs>
        <w:spacing w:line="360" w:lineRule="auto"/>
        <w:ind w:right="276"/>
        <w:jc w:val="both"/>
        <w:rPr>
          <w:rFonts w:ascii="Arial" w:hAnsi="Arial"/>
        </w:rPr>
      </w:pPr>
      <w:r w:rsidRPr="00C71132">
        <w:rPr>
          <w:rFonts w:ascii="Arial" w:hAnsi="Arial"/>
        </w:rPr>
        <w:tab/>
      </w:r>
      <w:r w:rsidRPr="00C71132">
        <w:rPr>
          <w:rFonts w:ascii="Arial" w:hAnsi="Arial"/>
        </w:rPr>
        <w:tab/>
        <w:t>Declaro ainda, que a despesa preenche os requisitos exigidos pela Lei Complementar n° 101/2000 e 04 de maio de 2000, especialmente quanto às normas dos artigos 16 e 17, sendo que a mesma tem previsão orçamentaria e financeira e não ultrapassará os limites estabelecidos para o exercício financeiro de 2025.</w:t>
      </w:r>
    </w:p>
    <w:p w14:paraId="2AD6FE71" w14:textId="77777777" w:rsidR="00D34566" w:rsidRDefault="00D34566" w:rsidP="00D34566">
      <w:pPr>
        <w:spacing w:line="360" w:lineRule="auto"/>
        <w:rPr>
          <w:rFonts w:ascii="Arial" w:hAnsi="Arial"/>
        </w:rPr>
      </w:pPr>
      <w:r>
        <w:rPr>
          <w:rFonts w:ascii="Arial" w:hAnsi="Arial"/>
        </w:rPr>
        <w:tab/>
      </w:r>
    </w:p>
    <w:p w14:paraId="14EBEFB9" w14:textId="77777777" w:rsidR="00D34566" w:rsidRPr="00731131" w:rsidRDefault="00D34566" w:rsidP="00D34566">
      <w:pPr>
        <w:spacing w:line="360" w:lineRule="auto"/>
        <w:rPr>
          <w:rFonts w:ascii="Arial" w:hAnsi="Arial"/>
        </w:rPr>
      </w:pPr>
    </w:p>
    <w:p w14:paraId="3A58484D" w14:textId="77777777" w:rsidR="00D34566" w:rsidRPr="00731131" w:rsidRDefault="00D34566" w:rsidP="00D34566">
      <w:pPr>
        <w:spacing w:line="360" w:lineRule="auto"/>
        <w:jc w:val="center"/>
        <w:rPr>
          <w:rFonts w:ascii="Arial" w:hAnsi="Arial"/>
        </w:rPr>
      </w:pPr>
    </w:p>
    <w:p w14:paraId="67DA7F5F" w14:textId="77777777" w:rsidR="00D34566" w:rsidRDefault="00D34566" w:rsidP="00D34566">
      <w:pPr>
        <w:ind w:right="181"/>
        <w:jc w:val="both"/>
        <w:rPr>
          <w:b/>
          <w:bCs/>
        </w:rPr>
      </w:pPr>
    </w:p>
    <w:p w14:paraId="445551B4" w14:textId="77777777" w:rsidR="00D34566" w:rsidRPr="005B0FB6" w:rsidRDefault="00D34566" w:rsidP="00D34566">
      <w:pPr>
        <w:pStyle w:val="PargrafodaLista"/>
        <w:ind w:left="360" w:right="181" w:firstLine="348"/>
        <w:rPr>
          <w:b/>
          <w:bCs/>
          <w:sz w:val="18"/>
          <w:szCs w:val="18"/>
        </w:rPr>
      </w:pPr>
    </w:p>
    <w:p w14:paraId="182C3957" w14:textId="77777777" w:rsidR="00D34566" w:rsidRPr="00196640" w:rsidRDefault="00D34566" w:rsidP="00D34566">
      <w:pPr>
        <w:tabs>
          <w:tab w:val="left" w:pos="1139"/>
        </w:tabs>
        <w:jc w:val="center"/>
        <w:rPr>
          <w:rFonts w:ascii="Arial" w:hAnsi="Arial"/>
          <w:b/>
        </w:rPr>
      </w:pPr>
      <w:r>
        <w:rPr>
          <w:rFonts w:ascii="Arial" w:hAnsi="Arial"/>
          <w:b/>
        </w:rPr>
        <w:t>VICTOR ROCHA ESCAPINI</w:t>
      </w:r>
    </w:p>
    <w:p w14:paraId="73A07500" w14:textId="77777777" w:rsidR="00D34566" w:rsidRPr="00C40134" w:rsidRDefault="00D34566" w:rsidP="00D34566">
      <w:pPr>
        <w:tabs>
          <w:tab w:val="left" w:pos="1139"/>
        </w:tabs>
        <w:jc w:val="center"/>
        <w:rPr>
          <w:rFonts w:ascii="Arial" w:hAnsi="Arial"/>
          <w:bCs/>
          <w:i/>
          <w:iCs/>
          <w:sz w:val="18"/>
          <w:szCs w:val="18"/>
        </w:rPr>
      </w:pPr>
      <w:r w:rsidRPr="00C40134">
        <w:rPr>
          <w:rFonts w:ascii="Arial" w:hAnsi="Arial"/>
          <w:bCs/>
          <w:i/>
          <w:iCs/>
          <w:sz w:val="18"/>
          <w:szCs w:val="18"/>
        </w:rPr>
        <w:t>SECRETÁRIO MUNICIPAL DE GOVERNO</w:t>
      </w:r>
    </w:p>
    <w:p w14:paraId="6DB57C41" w14:textId="77777777" w:rsidR="00F82FB8" w:rsidRDefault="00F82FB8" w:rsidP="00D34566">
      <w:pPr>
        <w:pStyle w:val="Cabealho"/>
        <w:tabs>
          <w:tab w:val="clear" w:pos="4252"/>
          <w:tab w:val="center" w:pos="851"/>
        </w:tabs>
        <w:spacing w:line="360" w:lineRule="auto"/>
        <w:ind w:right="276"/>
        <w:jc w:val="both"/>
        <w:rPr>
          <w:rFonts w:ascii="Arial" w:hAnsi="Arial"/>
          <w:b/>
          <w:bCs/>
        </w:rPr>
      </w:pPr>
    </w:p>
    <w:p w14:paraId="666CC22C" w14:textId="77777777" w:rsidR="00D34566" w:rsidRDefault="00D34566" w:rsidP="00D34566">
      <w:pPr>
        <w:pStyle w:val="Cabealho"/>
        <w:tabs>
          <w:tab w:val="clear" w:pos="4252"/>
          <w:tab w:val="center" w:pos="851"/>
        </w:tabs>
        <w:spacing w:line="360" w:lineRule="auto"/>
        <w:ind w:right="276"/>
        <w:jc w:val="both"/>
        <w:rPr>
          <w:rFonts w:ascii="Arial" w:hAnsi="Arial"/>
          <w:b/>
          <w:bCs/>
        </w:rPr>
      </w:pPr>
    </w:p>
    <w:p w14:paraId="7561F5DC" w14:textId="77777777" w:rsidR="00D34566" w:rsidRDefault="00D34566" w:rsidP="00D34566">
      <w:pPr>
        <w:pStyle w:val="Cabealho"/>
        <w:tabs>
          <w:tab w:val="clear" w:pos="4252"/>
          <w:tab w:val="center" w:pos="851"/>
        </w:tabs>
        <w:spacing w:line="360" w:lineRule="auto"/>
        <w:ind w:right="276"/>
        <w:jc w:val="both"/>
        <w:rPr>
          <w:rFonts w:ascii="Arial" w:hAnsi="Arial"/>
          <w:b/>
          <w:bCs/>
        </w:rPr>
      </w:pPr>
    </w:p>
    <w:p w14:paraId="4A21FDFF" w14:textId="77777777" w:rsidR="00D34566" w:rsidRDefault="00D34566" w:rsidP="00D34566">
      <w:pPr>
        <w:pStyle w:val="Cabealho"/>
        <w:tabs>
          <w:tab w:val="clear" w:pos="4252"/>
          <w:tab w:val="center" w:pos="851"/>
        </w:tabs>
        <w:spacing w:line="360" w:lineRule="auto"/>
        <w:ind w:right="276"/>
        <w:jc w:val="both"/>
        <w:rPr>
          <w:rFonts w:ascii="Arial" w:hAnsi="Arial"/>
          <w:b/>
          <w:bCs/>
        </w:rPr>
      </w:pPr>
    </w:p>
    <w:p w14:paraId="1519E9E5" w14:textId="77777777" w:rsidR="00D34566" w:rsidRDefault="00D34566" w:rsidP="00D34566">
      <w:pPr>
        <w:pStyle w:val="Cabealho"/>
        <w:tabs>
          <w:tab w:val="clear" w:pos="4252"/>
          <w:tab w:val="center" w:pos="851"/>
        </w:tabs>
        <w:spacing w:line="360" w:lineRule="auto"/>
        <w:ind w:right="276"/>
        <w:jc w:val="both"/>
        <w:rPr>
          <w:rFonts w:ascii="Arial" w:hAnsi="Arial"/>
          <w:b/>
          <w:bCs/>
        </w:rPr>
      </w:pPr>
    </w:p>
    <w:p w14:paraId="1E2EA9E5" w14:textId="50C40F88" w:rsidR="00D34566" w:rsidRDefault="00D34566" w:rsidP="00D34566">
      <w:pPr>
        <w:pStyle w:val="Cabealho"/>
        <w:tabs>
          <w:tab w:val="clear" w:pos="4252"/>
          <w:tab w:val="center" w:pos="851"/>
        </w:tabs>
        <w:spacing w:line="360" w:lineRule="auto"/>
        <w:ind w:right="276"/>
        <w:jc w:val="both"/>
        <w:rPr>
          <w:rFonts w:ascii="Arial" w:hAnsi="Arial"/>
          <w:b/>
          <w:bCs/>
        </w:rPr>
      </w:pPr>
    </w:p>
    <w:p w14:paraId="0C94A64E" w14:textId="3DBCC644" w:rsidR="00832245" w:rsidRDefault="00832245" w:rsidP="00D34566">
      <w:pPr>
        <w:pStyle w:val="Cabealho"/>
        <w:tabs>
          <w:tab w:val="clear" w:pos="4252"/>
          <w:tab w:val="center" w:pos="851"/>
        </w:tabs>
        <w:spacing w:line="360" w:lineRule="auto"/>
        <w:ind w:right="276"/>
        <w:jc w:val="both"/>
        <w:rPr>
          <w:rFonts w:ascii="Arial" w:hAnsi="Arial"/>
          <w:b/>
          <w:bCs/>
        </w:rPr>
      </w:pPr>
    </w:p>
    <w:p w14:paraId="0E0F06EF" w14:textId="77777777" w:rsidR="00832245" w:rsidRDefault="00832245" w:rsidP="00D34566">
      <w:pPr>
        <w:pStyle w:val="Cabealho"/>
        <w:tabs>
          <w:tab w:val="clear" w:pos="4252"/>
          <w:tab w:val="center" w:pos="851"/>
        </w:tabs>
        <w:spacing w:line="360" w:lineRule="auto"/>
        <w:ind w:right="276"/>
        <w:jc w:val="both"/>
        <w:rPr>
          <w:rFonts w:ascii="Arial" w:hAnsi="Arial"/>
          <w:b/>
          <w:bCs/>
        </w:rPr>
      </w:pPr>
    </w:p>
    <w:p w14:paraId="7F387667" w14:textId="77777777" w:rsidR="00F82FB8" w:rsidRDefault="00F82FB8" w:rsidP="00F82FB8">
      <w:pPr>
        <w:ind w:right="17"/>
        <w:outlineLvl w:val="0"/>
        <w:rPr>
          <w:rFonts w:ascii="Arial" w:hAnsi="Arial"/>
          <w:b/>
          <w:bCs/>
        </w:rPr>
      </w:pPr>
    </w:p>
    <w:p w14:paraId="342340CF" w14:textId="77777777" w:rsidR="00F82FB8" w:rsidRDefault="00F82FB8" w:rsidP="00F82FB8">
      <w:pPr>
        <w:ind w:right="17"/>
        <w:outlineLvl w:val="0"/>
        <w:rPr>
          <w:rFonts w:ascii="Arial" w:hAnsi="Arial"/>
          <w:b/>
          <w:bCs/>
        </w:rPr>
      </w:pPr>
    </w:p>
    <w:p w14:paraId="477A148C" w14:textId="77777777" w:rsidR="00F82FB8" w:rsidRDefault="00F82FB8" w:rsidP="00F82FB8">
      <w:pPr>
        <w:ind w:right="17"/>
        <w:outlineLvl w:val="0"/>
        <w:rPr>
          <w:rFonts w:ascii="Arial" w:hAnsi="Arial"/>
          <w:b/>
          <w:bCs/>
        </w:rPr>
      </w:pPr>
    </w:p>
    <w:p w14:paraId="31732669" w14:textId="77777777" w:rsidR="00F82FB8" w:rsidRDefault="00F82FB8" w:rsidP="00F82FB8">
      <w:pPr>
        <w:ind w:right="17"/>
        <w:outlineLvl w:val="0"/>
        <w:rPr>
          <w:rFonts w:ascii="Arial" w:hAnsi="Arial"/>
          <w:b/>
          <w:bCs/>
        </w:rPr>
      </w:pPr>
    </w:p>
    <w:p w14:paraId="29956509" w14:textId="77777777" w:rsidR="00F82FB8" w:rsidRDefault="00F82FB8" w:rsidP="00F82FB8">
      <w:pPr>
        <w:ind w:right="17"/>
        <w:outlineLvl w:val="0"/>
        <w:rPr>
          <w:rFonts w:ascii="Arial" w:hAnsi="Arial"/>
          <w:b/>
          <w:bCs/>
        </w:rPr>
      </w:pPr>
    </w:p>
    <w:p w14:paraId="6351CA68" w14:textId="77777777" w:rsidR="00F82FB8" w:rsidRDefault="00F82FB8" w:rsidP="00F82FB8">
      <w:pPr>
        <w:ind w:right="17"/>
        <w:outlineLvl w:val="0"/>
        <w:rPr>
          <w:rFonts w:ascii="Arial" w:hAnsi="Arial"/>
          <w:b/>
          <w:bCs/>
        </w:rPr>
      </w:pPr>
    </w:p>
    <w:p w14:paraId="53CEE434" w14:textId="77777777" w:rsidR="00F82FB8" w:rsidRDefault="00F82FB8" w:rsidP="00F82FB8">
      <w:pPr>
        <w:ind w:right="17"/>
        <w:outlineLvl w:val="0"/>
        <w:rPr>
          <w:rFonts w:ascii="Arial" w:hAnsi="Arial"/>
          <w:b/>
          <w:bCs/>
        </w:rPr>
      </w:pPr>
    </w:p>
    <w:p w14:paraId="4315725C" w14:textId="77777777" w:rsidR="00F82FB8" w:rsidRDefault="00F82FB8" w:rsidP="00F82FB8">
      <w:pPr>
        <w:ind w:right="17"/>
        <w:outlineLvl w:val="0"/>
        <w:rPr>
          <w:rFonts w:ascii="Arial" w:hAnsi="Arial"/>
          <w:b/>
          <w:bCs/>
        </w:rPr>
      </w:pPr>
    </w:p>
    <w:p w14:paraId="28D11A9A" w14:textId="77777777" w:rsidR="00F82FB8" w:rsidRDefault="00F82FB8" w:rsidP="00F82FB8">
      <w:pPr>
        <w:ind w:right="17"/>
        <w:outlineLvl w:val="0"/>
        <w:rPr>
          <w:rFonts w:ascii="Arial" w:hAnsi="Arial"/>
          <w:b/>
          <w:bCs/>
        </w:rPr>
      </w:pPr>
    </w:p>
    <w:p w14:paraId="78F63DFD" w14:textId="77777777" w:rsidR="00F82FB8" w:rsidRDefault="00F82FB8" w:rsidP="00F82FB8">
      <w:pPr>
        <w:ind w:right="17"/>
        <w:outlineLvl w:val="0"/>
        <w:rPr>
          <w:rFonts w:ascii="Arial" w:hAnsi="Arial"/>
          <w:b/>
          <w:bCs/>
        </w:rPr>
      </w:pPr>
    </w:p>
    <w:p w14:paraId="19B50E05" w14:textId="77777777" w:rsidR="00F82FB8" w:rsidRDefault="00F82FB8" w:rsidP="00F82FB8">
      <w:pPr>
        <w:ind w:right="17"/>
        <w:outlineLvl w:val="0"/>
        <w:rPr>
          <w:rFonts w:ascii="Arial" w:hAnsi="Arial"/>
          <w:b/>
          <w:bCs/>
        </w:rPr>
      </w:pPr>
    </w:p>
    <w:p w14:paraId="51E79A13" w14:textId="77777777" w:rsidR="0042770E" w:rsidRDefault="0042770E" w:rsidP="00F82FB8">
      <w:pPr>
        <w:ind w:right="17"/>
        <w:outlineLvl w:val="0"/>
        <w:rPr>
          <w:rFonts w:ascii="Arial" w:hAnsi="Arial"/>
          <w:b/>
          <w:bCs/>
        </w:rPr>
      </w:pPr>
    </w:p>
    <w:p w14:paraId="3D0EB6F3" w14:textId="77777777" w:rsidR="0042770E" w:rsidRDefault="0042770E" w:rsidP="00F82FB8">
      <w:pPr>
        <w:ind w:right="17"/>
        <w:outlineLvl w:val="0"/>
        <w:rPr>
          <w:rFonts w:ascii="Arial" w:hAnsi="Arial"/>
          <w:b/>
          <w:bCs/>
        </w:rPr>
      </w:pPr>
    </w:p>
    <w:p w14:paraId="788D5F44" w14:textId="77777777" w:rsidR="00F82FB8" w:rsidRDefault="00F82FB8" w:rsidP="00F82FB8">
      <w:pPr>
        <w:ind w:right="17"/>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4A350495" w14:textId="77777777" w:rsidTr="00F82FB8">
        <w:trPr>
          <w:trHeight w:val="233"/>
        </w:trPr>
        <w:tc>
          <w:tcPr>
            <w:tcW w:w="9606" w:type="dxa"/>
            <w:shd w:val="clear" w:color="auto" w:fill="BFBFBF"/>
            <w:vAlign w:val="center"/>
          </w:tcPr>
          <w:p w14:paraId="628CAF7C"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B</w:t>
            </w:r>
          </w:p>
        </w:tc>
      </w:tr>
    </w:tbl>
    <w:p w14:paraId="6EFDAE7A"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151B832C" w14:textId="77777777" w:rsidR="00F82FB8" w:rsidRPr="00F27C6B" w:rsidRDefault="00F82FB8" w:rsidP="00F82FB8">
      <w:pPr>
        <w:ind w:right="17"/>
        <w:jc w:val="center"/>
        <w:outlineLvl w:val="0"/>
        <w:rPr>
          <w:rFonts w:cs="Calibri"/>
          <w:b/>
          <w:bCs/>
          <w:sz w:val="28"/>
          <w:szCs w:val="28"/>
          <w:u w:val="single"/>
        </w:rPr>
      </w:pPr>
      <w:r w:rsidRPr="00F27C6B">
        <w:rPr>
          <w:rFonts w:cs="Calibri"/>
          <w:b/>
          <w:bCs/>
          <w:sz w:val="28"/>
          <w:szCs w:val="28"/>
          <w:u w:val="single"/>
        </w:rPr>
        <w:t>MODELO DE PROPOSTA DE PREÇOS</w:t>
      </w:r>
    </w:p>
    <w:p w14:paraId="5B83E468" w14:textId="77777777" w:rsidR="00F82FB8" w:rsidRDefault="00F82FB8" w:rsidP="00F82FB8">
      <w:pPr>
        <w:ind w:right="17"/>
        <w:jc w:val="center"/>
        <w:outlineLvl w:val="0"/>
        <w:rPr>
          <w:rFonts w:cs="Calibri"/>
          <w:color w:val="0F243E"/>
          <w:sz w:val="24"/>
          <w:szCs w:val="24"/>
          <w:u w:val="single"/>
        </w:rPr>
      </w:pPr>
    </w:p>
    <w:p w14:paraId="6DDE572D" w14:textId="77777777" w:rsidR="00F82FB8" w:rsidRDefault="00F82FB8" w:rsidP="00F82FB8">
      <w:pPr>
        <w:ind w:left="139" w:right="54"/>
        <w:rPr>
          <w:b/>
        </w:rPr>
      </w:pPr>
    </w:p>
    <w:p w14:paraId="05C33AAF" w14:textId="77777777" w:rsidR="00F82FB8" w:rsidRPr="005E3A7C" w:rsidRDefault="00F82FB8" w:rsidP="00F82FB8">
      <w:pPr>
        <w:ind w:left="139" w:right="54"/>
        <w:jc w:val="both"/>
        <w:rPr>
          <w:rFonts w:ascii="Arial" w:hAnsi="Arial"/>
        </w:rPr>
      </w:pPr>
      <w:r w:rsidRPr="005E3A7C">
        <w:rPr>
          <w:rFonts w:ascii="Arial" w:hAnsi="Arial"/>
          <w:b/>
        </w:rPr>
        <w:t xml:space="preserve">LICITAÇÃO POR CONCORRÊNCIA PÚBLICA </w:t>
      </w:r>
    </w:p>
    <w:p w14:paraId="2DAEFD41" w14:textId="77777777" w:rsidR="00F82FB8" w:rsidRPr="005E3A7C" w:rsidRDefault="00F82FB8" w:rsidP="00F82FB8">
      <w:pPr>
        <w:pStyle w:val="Ttulo2"/>
        <w:ind w:left="139" w:right="54"/>
        <w:rPr>
          <w:rFonts w:ascii="Arial" w:hAnsi="Arial" w:cs="Arial"/>
        </w:rPr>
      </w:pPr>
    </w:p>
    <w:p w14:paraId="2D366A80" w14:textId="77777777" w:rsidR="00F82FB8" w:rsidRPr="005E3A7C" w:rsidRDefault="00F82FB8" w:rsidP="00F82FB8">
      <w:pPr>
        <w:pStyle w:val="Ttulo2"/>
        <w:ind w:left="139" w:right="54"/>
        <w:rPr>
          <w:rFonts w:ascii="Arial" w:hAnsi="Arial" w:cs="Arial"/>
        </w:rPr>
      </w:pPr>
      <w:r w:rsidRPr="005E3A7C">
        <w:rPr>
          <w:rFonts w:ascii="Arial" w:hAnsi="Arial" w:cs="Arial"/>
        </w:rPr>
        <w:t xml:space="preserve">OBJETO: </w:t>
      </w:r>
      <w:r w:rsidRPr="005E3A7C">
        <w:rPr>
          <w:rFonts w:ascii="Arial" w:hAnsi="Arial" w:cs="Arial"/>
          <w:b w:val="0"/>
        </w:rPr>
        <w:t>“</w:t>
      </w:r>
      <w:r w:rsidRPr="005E3A7C">
        <w:rPr>
          <w:rFonts w:ascii="Arial" w:hAnsi="Arial" w:cs="Arial"/>
        </w:rPr>
        <w:t>CONTRATAÇÃO DE AGÊNCIA DE PROPAGANDA</w:t>
      </w:r>
      <w:r w:rsidRPr="005E3A7C">
        <w:rPr>
          <w:rFonts w:ascii="Arial" w:hAnsi="Arial" w:cs="Arial"/>
          <w:b w:val="0"/>
        </w:rPr>
        <w:t>”</w:t>
      </w:r>
    </w:p>
    <w:p w14:paraId="1BA079B5" w14:textId="77777777" w:rsidR="00F82FB8" w:rsidRPr="005E3A7C" w:rsidRDefault="00F82FB8" w:rsidP="00F82FB8">
      <w:pPr>
        <w:ind w:left="144"/>
        <w:jc w:val="both"/>
        <w:rPr>
          <w:rFonts w:ascii="Arial" w:hAnsi="Arial"/>
        </w:rPr>
      </w:pPr>
    </w:p>
    <w:p w14:paraId="7669D9FC" w14:textId="77777777" w:rsidR="00F82FB8" w:rsidRPr="005E3A7C" w:rsidRDefault="00F82FB8" w:rsidP="00F82FB8">
      <w:pPr>
        <w:ind w:left="139" w:right="54"/>
        <w:jc w:val="both"/>
        <w:rPr>
          <w:rFonts w:ascii="Arial" w:hAnsi="Arial"/>
        </w:rPr>
      </w:pPr>
      <w:r w:rsidRPr="005E3A7C">
        <w:rPr>
          <w:rFonts w:ascii="Arial" w:hAnsi="Arial"/>
          <w:b/>
        </w:rPr>
        <w:t xml:space="preserve">EMPRESA: </w:t>
      </w:r>
    </w:p>
    <w:p w14:paraId="55DC9274" w14:textId="77777777" w:rsidR="00F82FB8" w:rsidRPr="005E3A7C" w:rsidRDefault="00F82FB8" w:rsidP="00F82FB8">
      <w:pPr>
        <w:ind w:left="139" w:right="54"/>
        <w:jc w:val="both"/>
        <w:rPr>
          <w:rFonts w:ascii="Arial" w:hAnsi="Arial"/>
        </w:rPr>
      </w:pPr>
      <w:r w:rsidRPr="005E3A7C">
        <w:rPr>
          <w:rFonts w:ascii="Arial" w:hAnsi="Arial"/>
          <w:b/>
        </w:rPr>
        <w:t xml:space="preserve">INSCRIÇÃO MUNICIPAL: </w:t>
      </w:r>
    </w:p>
    <w:p w14:paraId="09EB5A5D" w14:textId="77777777" w:rsidR="00F82FB8" w:rsidRPr="005E3A7C" w:rsidRDefault="00F82FB8" w:rsidP="00F82FB8">
      <w:pPr>
        <w:ind w:left="139" w:right="54"/>
        <w:jc w:val="both"/>
        <w:rPr>
          <w:rFonts w:ascii="Arial" w:hAnsi="Arial"/>
        </w:rPr>
      </w:pPr>
      <w:r w:rsidRPr="005E3A7C">
        <w:rPr>
          <w:rFonts w:ascii="Arial" w:hAnsi="Arial"/>
          <w:b/>
        </w:rPr>
        <w:t xml:space="preserve">INSCRIÇÃO NO CNPJ: </w:t>
      </w:r>
    </w:p>
    <w:p w14:paraId="24F65CAE" w14:textId="77777777" w:rsidR="00F82FB8" w:rsidRPr="005E3A7C" w:rsidRDefault="00F82FB8" w:rsidP="00F82FB8">
      <w:pPr>
        <w:ind w:left="139" w:right="54"/>
        <w:jc w:val="both"/>
        <w:rPr>
          <w:rFonts w:ascii="Arial" w:hAnsi="Arial"/>
        </w:rPr>
      </w:pPr>
      <w:r w:rsidRPr="005E3A7C">
        <w:rPr>
          <w:rFonts w:ascii="Arial" w:hAnsi="Arial"/>
          <w:b/>
        </w:rPr>
        <w:t xml:space="preserve">ENDEREÇO: </w:t>
      </w:r>
    </w:p>
    <w:p w14:paraId="1A4E5036" w14:textId="77777777" w:rsidR="00F82FB8" w:rsidRPr="005E3A7C" w:rsidRDefault="00F82FB8" w:rsidP="00F82FB8">
      <w:pPr>
        <w:ind w:left="139" w:right="54"/>
        <w:jc w:val="both"/>
        <w:rPr>
          <w:rFonts w:ascii="Arial" w:hAnsi="Arial"/>
        </w:rPr>
      </w:pPr>
      <w:r w:rsidRPr="005E3A7C">
        <w:rPr>
          <w:rFonts w:ascii="Arial" w:hAnsi="Arial"/>
          <w:b/>
        </w:rPr>
        <w:t xml:space="preserve">TELEFONE:                     FAX:                     E-MAIL: </w:t>
      </w:r>
    </w:p>
    <w:p w14:paraId="4967E8A8" w14:textId="77777777" w:rsidR="00F82FB8" w:rsidRPr="005E3A7C" w:rsidRDefault="00F82FB8" w:rsidP="00F82FB8">
      <w:pPr>
        <w:ind w:left="139" w:right="54"/>
        <w:jc w:val="both"/>
        <w:rPr>
          <w:rFonts w:ascii="Arial" w:hAnsi="Arial"/>
        </w:rPr>
      </w:pPr>
      <w:r w:rsidRPr="005E3A7C">
        <w:rPr>
          <w:rFonts w:ascii="Arial" w:hAnsi="Arial"/>
          <w:b/>
        </w:rPr>
        <w:t xml:space="preserve">BANCO:                        AGÊNCIA:            CTA. CORRENTE: </w:t>
      </w:r>
    </w:p>
    <w:p w14:paraId="325541FC" w14:textId="77777777" w:rsidR="00F82FB8" w:rsidRPr="005E3A7C" w:rsidRDefault="00F82FB8" w:rsidP="00F82FB8">
      <w:pPr>
        <w:ind w:left="144"/>
        <w:jc w:val="both"/>
        <w:rPr>
          <w:rFonts w:ascii="Arial" w:hAnsi="Arial"/>
        </w:rPr>
      </w:pPr>
    </w:p>
    <w:p w14:paraId="0BD128EE" w14:textId="77777777" w:rsidR="00F82FB8" w:rsidRPr="005E3A7C" w:rsidRDefault="00F82FB8" w:rsidP="00F82FB8">
      <w:pPr>
        <w:jc w:val="both"/>
        <w:rPr>
          <w:rFonts w:ascii="Arial" w:hAnsi="Arial"/>
        </w:rPr>
      </w:pPr>
      <w:r w:rsidRPr="005E3A7C">
        <w:rPr>
          <w:rFonts w:ascii="Arial" w:hAnsi="Arial"/>
        </w:rPr>
        <w:t>Prezados Senhores:</w:t>
      </w:r>
    </w:p>
    <w:p w14:paraId="721BF7C4" w14:textId="77777777" w:rsidR="00F82FB8" w:rsidRPr="005E3A7C" w:rsidRDefault="00F82FB8" w:rsidP="00F82FB8">
      <w:pPr>
        <w:jc w:val="both"/>
        <w:rPr>
          <w:rFonts w:ascii="Arial" w:hAnsi="Arial"/>
        </w:rPr>
      </w:pPr>
    </w:p>
    <w:p w14:paraId="35FD1B15" w14:textId="77777777" w:rsidR="00F82FB8" w:rsidRPr="005E3A7C" w:rsidRDefault="00F82FB8" w:rsidP="00F82FB8">
      <w:pPr>
        <w:jc w:val="both"/>
        <w:rPr>
          <w:rFonts w:ascii="Arial" w:hAnsi="Arial"/>
        </w:rPr>
      </w:pPr>
      <w:r w:rsidRPr="005E3A7C">
        <w:rPr>
          <w:rFonts w:ascii="Arial" w:hAnsi="Arial"/>
        </w:rPr>
        <w:t>Após tomarmos conhecimento de todos os documentos deste Edital de Licitação, submetemos à apreciação da PREFEITURA MUNICIPAL DE CABO FRIO a nossa proposta de preços para execução dos serviços em referência.</w:t>
      </w:r>
    </w:p>
    <w:p w14:paraId="4A04B84A" w14:textId="77777777" w:rsidR="00F82FB8" w:rsidRPr="005E3A7C" w:rsidRDefault="00F82FB8" w:rsidP="00F82FB8">
      <w:pPr>
        <w:jc w:val="both"/>
        <w:rPr>
          <w:rFonts w:ascii="Arial" w:hAnsi="Arial"/>
        </w:rPr>
      </w:pPr>
    </w:p>
    <w:p w14:paraId="321EC98C" w14:textId="77777777" w:rsidR="00F82FB8" w:rsidRPr="005E3A7C" w:rsidRDefault="00F82FB8" w:rsidP="00F82FB8">
      <w:pPr>
        <w:jc w:val="both"/>
        <w:rPr>
          <w:rFonts w:ascii="Arial" w:hAnsi="Arial"/>
        </w:rPr>
      </w:pPr>
      <w:r w:rsidRPr="005E3A7C">
        <w:rPr>
          <w:rFonts w:ascii="Arial" w:hAnsi="Arial"/>
        </w:rPr>
        <w:t>Certificamos que todos os documentos foram examinados e que assumimos total responsabilidade por quaisquer erros ou omissões na preparação desta proposta.</w:t>
      </w:r>
    </w:p>
    <w:p w14:paraId="6226D174" w14:textId="77777777" w:rsidR="00F82FB8" w:rsidRPr="005E3A7C" w:rsidRDefault="00F82FB8" w:rsidP="00F82FB8">
      <w:pPr>
        <w:jc w:val="both"/>
        <w:rPr>
          <w:rFonts w:ascii="Arial" w:hAnsi="Arial"/>
        </w:rPr>
      </w:pPr>
    </w:p>
    <w:p w14:paraId="063E47EE" w14:textId="77777777" w:rsidR="00F82FB8" w:rsidRPr="005E3A7C" w:rsidRDefault="00F82FB8" w:rsidP="00F82FB8">
      <w:pPr>
        <w:jc w:val="both"/>
        <w:rPr>
          <w:rFonts w:ascii="Arial" w:hAnsi="Arial"/>
        </w:rPr>
      </w:pPr>
      <w:r w:rsidRPr="005E3A7C">
        <w:rPr>
          <w:rFonts w:ascii="Arial" w:hAnsi="Arial"/>
        </w:rPr>
        <w:t>Confirmamos a disponibilidade de equipamentos e equipe técnica necessária à execução dos serviços.</w:t>
      </w:r>
    </w:p>
    <w:p w14:paraId="1E5A2172" w14:textId="77777777" w:rsidR="00F82FB8" w:rsidRPr="005E3A7C" w:rsidRDefault="00F82FB8" w:rsidP="00F82FB8">
      <w:pPr>
        <w:jc w:val="both"/>
        <w:rPr>
          <w:rFonts w:ascii="Arial" w:hAnsi="Arial"/>
          <w:bCs/>
        </w:rPr>
      </w:pPr>
    </w:p>
    <w:tbl>
      <w:tblPr>
        <w:tblStyle w:val="Tabelacomgrade"/>
        <w:tblW w:w="9356" w:type="dxa"/>
        <w:tblInd w:w="108" w:type="dxa"/>
        <w:tblLayout w:type="fixed"/>
        <w:tblLook w:val="04A0" w:firstRow="1" w:lastRow="0" w:firstColumn="1" w:lastColumn="0" w:noHBand="0" w:noVBand="1"/>
      </w:tblPr>
      <w:tblGrid>
        <w:gridCol w:w="851"/>
        <w:gridCol w:w="6662"/>
        <w:gridCol w:w="1843"/>
      </w:tblGrid>
      <w:tr w:rsidR="00F82FB8" w:rsidRPr="00966FF6" w14:paraId="2D9440BD" w14:textId="77777777" w:rsidTr="00F82FB8">
        <w:tc>
          <w:tcPr>
            <w:tcW w:w="851" w:type="dxa"/>
            <w:vAlign w:val="center"/>
          </w:tcPr>
          <w:p w14:paraId="02C1DDCC" w14:textId="77777777" w:rsidR="00F82FB8" w:rsidRPr="00966FF6" w:rsidRDefault="00F82FB8" w:rsidP="00F82FB8">
            <w:pPr>
              <w:ind w:right="-108"/>
              <w:jc w:val="center"/>
              <w:rPr>
                <w:b/>
                <w:bCs/>
              </w:rPr>
            </w:pPr>
            <w:r w:rsidRPr="00966FF6">
              <w:rPr>
                <w:b/>
                <w:bCs/>
              </w:rPr>
              <w:t>ITEM</w:t>
            </w:r>
          </w:p>
        </w:tc>
        <w:tc>
          <w:tcPr>
            <w:tcW w:w="6662" w:type="dxa"/>
            <w:vAlign w:val="center"/>
          </w:tcPr>
          <w:p w14:paraId="6266843E" w14:textId="77777777" w:rsidR="00F82FB8" w:rsidRPr="00966FF6" w:rsidRDefault="00F82FB8" w:rsidP="00F82FB8">
            <w:pPr>
              <w:jc w:val="center"/>
              <w:rPr>
                <w:b/>
                <w:bCs/>
              </w:rPr>
            </w:pPr>
            <w:r w:rsidRPr="00966FF6">
              <w:rPr>
                <w:b/>
                <w:bCs/>
              </w:rPr>
              <w:t>SERVIÇOS</w:t>
            </w:r>
          </w:p>
        </w:tc>
        <w:tc>
          <w:tcPr>
            <w:tcW w:w="1843" w:type="dxa"/>
            <w:vAlign w:val="center"/>
          </w:tcPr>
          <w:p w14:paraId="11EC3404" w14:textId="77777777" w:rsidR="00F82FB8" w:rsidRPr="00966FF6" w:rsidRDefault="00F82FB8" w:rsidP="00F82FB8">
            <w:pPr>
              <w:jc w:val="center"/>
              <w:rPr>
                <w:b/>
                <w:bCs/>
              </w:rPr>
            </w:pPr>
            <w:r w:rsidRPr="00966FF6">
              <w:rPr>
                <w:b/>
                <w:bCs/>
              </w:rPr>
              <w:t>PERCENTUAL DE HONORÁRIOS</w:t>
            </w:r>
          </w:p>
        </w:tc>
      </w:tr>
      <w:tr w:rsidR="00F82FB8" w:rsidRPr="00966FF6" w14:paraId="0CCD9015" w14:textId="77777777" w:rsidTr="00F82FB8">
        <w:tc>
          <w:tcPr>
            <w:tcW w:w="851" w:type="dxa"/>
            <w:vAlign w:val="center"/>
          </w:tcPr>
          <w:p w14:paraId="2B8470D9" w14:textId="77777777" w:rsidR="00F82FB8" w:rsidRPr="00966FF6" w:rsidRDefault="00F82FB8" w:rsidP="00F82FB8">
            <w:pPr>
              <w:jc w:val="center"/>
              <w:rPr>
                <w:bCs/>
              </w:rPr>
            </w:pPr>
            <w:r w:rsidRPr="00966FF6">
              <w:rPr>
                <w:bCs/>
              </w:rPr>
              <w:t>1</w:t>
            </w:r>
          </w:p>
        </w:tc>
        <w:tc>
          <w:tcPr>
            <w:tcW w:w="6662" w:type="dxa"/>
          </w:tcPr>
          <w:p w14:paraId="12E9F4AD" w14:textId="77777777" w:rsidR="00F82FB8" w:rsidRPr="00966FF6" w:rsidRDefault="00F82FB8" w:rsidP="00F82FB8">
            <w:r w:rsidRPr="00966FF6">
              <w:t xml:space="preserve">A CONTRATADA fará jus a honorários de .........% (.......... por cento) incidentes sobre os preços dos bens e dos serviços especializados prestados por fornecedores, com a intermediação e supervisão da CONTRATADA, referentes à produção e à execução técnica de peça e ou material quando a responsabilidade da Agência </w:t>
            </w:r>
            <w:r w:rsidRPr="00966FF6">
              <w:rPr>
                <w:u w:val="single"/>
              </w:rPr>
              <w:t>limitar-se exclusivamente à contratação ou pagamento do serviço ou suprimento</w:t>
            </w:r>
            <w:r w:rsidRPr="00966FF6">
              <w:t xml:space="preserve"> (referentes ao planejamento e à execução de pesquisas e de outros instrumentos de avaliação e de geração de conhecimento pertinentes à execução do contrato), </w:t>
            </w:r>
            <w:r w:rsidRPr="00966FF6">
              <w:rPr>
                <w:u w:val="single"/>
              </w:rPr>
              <w:t>nos termos do item 3.6.2 das Normas-Padrão da Atividade Publicitária do CENP</w:t>
            </w:r>
            <w:r w:rsidRPr="00966FF6">
              <w:t>. (máximo de 10% e mínimo de 5%).</w:t>
            </w:r>
          </w:p>
          <w:p w14:paraId="345C3B09" w14:textId="77777777" w:rsidR="00F82FB8" w:rsidRPr="00966FF6" w:rsidRDefault="00F82FB8" w:rsidP="00F82FB8">
            <w:pPr>
              <w:rPr>
                <w:bCs/>
              </w:rPr>
            </w:pPr>
          </w:p>
        </w:tc>
        <w:tc>
          <w:tcPr>
            <w:tcW w:w="1843" w:type="dxa"/>
            <w:vAlign w:val="center"/>
          </w:tcPr>
          <w:p w14:paraId="515185DC" w14:textId="77777777" w:rsidR="00F82FB8" w:rsidRPr="00966FF6" w:rsidRDefault="00F82FB8" w:rsidP="00F82FB8">
            <w:pPr>
              <w:jc w:val="center"/>
              <w:rPr>
                <w:bCs/>
              </w:rPr>
            </w:pPr>
            <w:r w:rsidRPr="00966FF6">
              <w:rPr>
                <w:bCs/>
              </w:rPr>
              <w:t>.........%</w:t>
            </w:r>
          </w:p>
          <w:p w14:paraId="3F892E9A" w14:textId="77777777" w:rsidR="00F82FB8" w:rsidRPr="00966FF6" w:rsidRDefault="00F82FB8" w:rsidP="00F82FB8">
            <w:pPr>
              <w:jc w:val="center"/>
              <w:rPr>
                <w:bCs/>
              </w:rPr>
            </w:pPr>
            <w:r w:rsidRPr="00966FF6">
              <w:t>(................ por cento)</w:t>
            </w:r>
          </w:p>
        </w:tc>
      </w:tr>
      <w:tr w:rsidR="00F82FB8" w:rsidRPr="00966FF6" w14:paraId="3E014902" w14:textId="77777777" w:rsidTr="00F82FB8">
        <w:tc>
          <w:tcPr>
            <w:tcW w:w="851" w:type="dxa"/>
            <w:vAlign w:val="center"/>
          </w:tcPr>
          <w:p w14:paraId="451D29B4" w14:textId="77777777" w:rsidR="00F82FB8" w:rsidRPr="00966FF6" w:rsidRDefault="00F82FB8" w:rsidP="00F82FB8">
            <w:pPr>
              <w:jc w:val="center"/>
              <w:rPr>
                <w:bCs/>
              </w:rPr>
            </w:pPr>
            <w:r w:rsidRPr="00966FF6">
              <w:rPr>
                <w:bCs/>
              </w:rPr>
              <w:t>2</w:t>
            </w:r>
          </w:p>
        </w:tc>
        <w:tc>
          <w:tcPr>
            <w:tcW w:w="6662" w:type="dxa"/>
          </w:tcPr>
          <w:p w14:paraId="0AD5C173" w14:textId="77777777" w:rsidR="00F82FB8" w:rsidRPr="00966FF6"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A CONTRATADA fará jus a honorários de .........% (.......... por cento) incidentes sobre os preços dos bens e dos serviços especializados prestados por fornecedores, com a intermediação e supervisão da CONTRATADA, referentes:</w:t>
            </w:r>
          </w:p>
          <w:p w14:paraId="456B1133" w14:textId="77777777" w:rsidR="00F82FB8" w:rsidRPr="00966FF6"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 xml:space="preserve">I) à renovação do direito de autor e conexos e aos cachês, na reutilização de peça ou material publicitário, exclusivamente quando sua distribuição/veiculação não lhe proporcione o desconto </w:t>
            </w:r>
            <w:r w:rsidRPr="00966FF6">
              <w:lastRenderedPageBreak/>
              <w:t>de agência concedido pelos veículos de divulgação, nos termos do art. 11 da Lei nº 4.680/1965;</w:t>
            </w:r>
          </w:p>
          <w:p w14:paraId="377FA2C0" w14:textId="77777777" w:rsidR="00F82FB8" w:rsidRPr="00966FF6"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II) à reimpressão de peças publicitárias. (máximo de 10% e mínimo de 5%).</w:t>
            </w:r>
          </w:p>
          <w:p w14:paraId="369375B2" w14:textId="77777777" w:rsidR="00F82FB8" w:rsidRPr="00966FF6"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c>
        <w:tc>
          <w:tcPr>
            <w:tcW w:w="1843" w:type="dxa"/>
            <w:vAlign w:val="center"/>
          </w:tcPr>
          <w:p w14:paraId="5216EE40" w14:textId="77777777" w:rsidR="00F82FB8" w:rsidRPr="00966FF6" w:rsidRDefault="00F82FB8" w:rsidP="00F82FB8">
            <w:pPr>
              <w:jc w:val="center"/>
              <w:rPr>
                <w:bCs/>
              </w:rPr>
            </w:pPr>
            <w:r w:rsidRPr="00966FF6">
              <w:rPr>
                <w:bCs/>
              </w:rPr>
              <w:lastRenderedPageBreak/>
              <w:t>.........%</w:t>
            </w:r>
          </w:p>
          <w:p w14:paraId="54BEFD1E" w14:textId="77777777" w:rsidR="00F82FB8" w:rsidRPr="00966FF6" w:rsidRDefault="00F82FB8" w:rsidP="00F82FB8">
            <w:pPr>
              <w:jc w:val="center"/>
              <w:rPr>
                <w:bCs/>
              </w:rPr>
            </w:pPr>
            <w:r w:rsidRPr="00966FF6">
              <w:t>(................ por cento)</w:t>
            </w:r>
          </w:p>
        </w:tc>
      </w:tr>
      <w:tr w:rsidR="00F82FB8" w:rsidRPr="00966FF6" w14:paraId="13B03C94" w14:textId="77777777" w:rsidTr="00F82FB8">
        <w:tc>
          <w:tcPr>
            <w:tcW w:w="851" w:type="dxa"/>
            <w:vAlign w:val="center"/>
          </w:tcPr>
          <w:p w14:paraId="525A94C9" w14:textId="77777777" w:rsidR="00F82FB8" w:rsidRPr="00966FF6" w:rsidRDefault="00F82FB8" w:rsidP="00F82FB8">
            <w:pPr>
              <w:jc w:val="center"/>
              <w:rPr>
                <w:bCs/>
              </w:rPr>
            </w:pPr>
            <w:r w:rsidRPr="00966FF6">
              <w:rPr>
                <w:bCs/>
              </w:rPr>
              <w:t>3</w:t>
            </w:r>
          </w:p>
        </w:tc>
        <w:tc>
          <w:tcPr>
            <w:tcW w:w="6662" w:type="dxa"/>
          </w:tcPr>
          <w:p w14:paraId="780AD2A9" w14:textId="77777777" w:rsidR="00F82FB8" w:rsidRPr="00966FF6" w:rsidRDefault="00F82FB8" w:rsidP="00F82FB8">
            <w:r w:rsidRPr="00966FF6">
              <w:t xml:space="preserve">A CONTRATADA fará jus a honorários de .........% (.......... por cento) incidentes sobre os preços dos bens e dos serviços especializados prestados por fornecedores, com a intermediação e supervisão da CONTRATADA, </w:t>
            </w:r>
            <w:r w:rsidRPr="00966FF6">
              <w:rPr>
                <w:u w:val="single"/>
              </w:rPr>
              <w:t>referentes à criação, à implementação e ao desenvolvimento de formas inovadoras de comunicação publicitária</w:t>
            </w:r>
            <w:r w:rsidRPr="00966FF6">
              <w:t>, destinadas a expandir os efeitos das mensagens e das ações publicitárias, em consonância com novas tecnologias, cuja distribuição não lhe proporcione o desconto de agência concedido pelos veículos de divulgação, nos termos do art. 11 da Lei nº 4.680/1965. (máximo de 10% e mínimo de 5%).</w:t>
            </w:r>
          </w:p>
          <w:p w14:paraId="52408FF6" w14:textId="77777777" w:rsidR="00F82FB8" w:rsidRPr="00966FF6" w:rsidRDefault="00F82FB8" w:rsidP="00F82FB8"/>
        </w:tc>
        <w:tc>
          <w:tcPr>
            <w:tcW w:w="1843" w:type="dxa"/>
            <w:vAlign w:val="center"/>
          </w:tcPr>
          <w:p w14:paraId="11DF9FDF" w14:textId="77777777" w:rsidR="00F82FB8" w:rsidRPr="00966FF6" w:rsidRDefault="00F82FB8" w:rsidP="00F82FB8">
            <w:pPr>
              <w:jc w:val="center"/>
              <w:rPr>
                <w:bCs/>
              </w:rPr>
            </w:pPr>
            <w:r w:rsidRPr="00966FF6">
              <w:rPr>
                <w:bCs/>
              </w:rPr>
              <w:t>.........%</w:t>
            </w:r>
          </w:p>
          <w:p w14:paraId="4B04D6C6" w14:textId="77777777" w:rsidR="00F82FB8" w:rsidRPr="00966FF6" w:rsidRDefault="00F82FB8" w:rsidP="00F82FB8">
            <w:pPr>
              <w:jc w:val="center"/>
              <w:rPr>
                <w:bCs/>
              </w:rPr>
            </w:pPr>
            <w:r w:rsidRPr="00966FF6">
              <w:t>(................ por cento)</w:t>
            </w:r>
          </w:p>
        </w:tc>
      </w:tr>
    </w:tbl>
    <w:p w14:paraId="6B10BAA7" w14:textId="77777777" w:rsidR="00F82FB8" w:rsidRPr="00966FF6" w:rsidRDefault="00F82FB8" w:rsidP="00F82FB8">
      <w:pPr>
        <w:rPr>
          <w:bCs/>
        </w:rPr>
      </w:pPr>
    </w:p>
    <w:p w14:paraId="7BD57E0B"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No caso de adjudicação do objeto licitado, concordamos em assinar o Contrato no prazo estabelecido pela PREFEITURA MUNICIPAL DE CABO FRIO e declaramos que aceitamos os honorários fixos propostos no Termo de Referência e no EDITAL, descritos assim:</w:t>
      </w:r>
    </w:p>
    <w:p w14:paraId="4851630F"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7552020D" w14:textId="77777777" w:rsidR="00F82FB8" w:rsidRPr="005E3A7C" w:rsidRDefault="00F82FB8" w:rsidP="00F82FB8">
      <w:pPr>
        <w:pStyle w:val="PargrafodaLista"/>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0"/>
        <w:rPr>
          <w:rFonts w:ascii="Arial" w:hAnsi="Arial"/>
        </w:rPr>
      </w:pPr>
      <w:r w:rsidRPr="005E3A7C">
        <w:rPr>
          <w:rFonts w:ascii="Arial" w:hAnsi="Arial"/>
          <w:b/>
        </w:rPr>
        <w:t>A)</w:t>
      </w:r>
      <w:r w:rsidRPr="005E3A7C">
        <w:rPr>
          <w:rFonts w:ascii="Arial" w:hAnsi="Arial"/>
        </w:rPr>
        <w:t xml:space="preserve"> A CONTRATADA fará jus a honorários de 15% (quinze por cento) incidentes sobre os custos de serviços e suprimentos externos referentes a peças publicitárias destinadas a veiculação em qualquer tipo de mídia, geradora de Desconto de Agência, nos termos do item 3.6.1 das Normas-Padrão da Atividade Publicitária do CENP.</w:t>
      </w:r>
    </w:p>
    <w:p w14:paraId="66259120"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4A3D61C0"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b/>
        </w:rPr>
        <w:t xml:space="preserve">A.1) </w:t>
      </w:r>
      <w:r w:rsidRPr="005E3A7C">
        <w:rPr>
          <w:rFonts w:ascii="Arial" w:hAnsi="Arial"/>
        </w:rPr>
        <w:t>Os serviços e os suprimentos externos terão os seus custos orçados junto a, no mínimo, 3 (três) fornecedores especializados, aprovados previamente pela PREFEITURA MUNICIPAL DE CABO FRIO.</w:t>
      </w:r>
    </w:p>
    <w:p w14:paraId="2FDBD685"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1FC18901"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b/>
        </w:rPr>
        <w:t>B)</w:t>
      </w:r>
      <w:r w:rsidRPr="005E3A7C">
        <w:rPr>
          <w:rFonts w:ascii="Arial" w:hAnsi="Arial"/>
        </w:rPr>
        <w:t xml:space="preserve"> Honorários de 35% (trinta e cinco por cento), sobre a Lista de Custos Referencial de Serviços Internos do Sindicato das Agências de Propaganda do Rio de Janeiro (SINAPRO - RJ), como remuneração pelos custos dos serviços internos, assim entendidos aqueles que são executados pelo pessoal e/ou com os recursos da própria Agência referente a peças publicitárias NÃO destinadas a veiculação em qualquer mídia geradora do “Desconto-Padrão de Agência”.</w:t>
      </w:r>
    </w:p>
    <w:p w14:paraId="5EB1B94A"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631E2220" w14:textId="77777777" w:rsidR="00F82FB8" w:rsidRPr="005E3A7C" w:rsidRDefault="00F82FB8" w:rsidP="00F82FB8">
      <w:pPr>
        <w:spacing w:line="276" w:lineRule="auto"/>
        <w:jc w:val="both"/>
        <w:rPr>
          <w:rFonts w:ascii="Arial" w:hAnsi="Arial"/>
          <w:b/>
        </w:rPr>
      </w:pPr>
      <w:r w:rsidRPr="005E3A7C">
        <w:rPr>
          <w:rFonts w:ascii="Arial" w:hAnsi="Arial"/>
          <w:b/>
        </w:rPr>
        <w:t xml:space="preserve">DESCONTO DE AGÊNCIA </w:t>
      </w:r>
    </w:p>
    <w:p w14:paraId="16100217" w14:textId="77777777" w:rsidR="00F82FB8" w:rsidRPr="005E3A7C" w:rsidRDefault="00F82FB8" w:rsidP="00F82FB8">
      <w:pPr>
        <w:spacing w:line="276" w:lineRule="auto"/>
        <w:ind w:left="144"/>
        <w:jc w:val="both"/>
        <w:rPr>
          <w:rFonts w:ascii="Arial" w:hAnsi="Arial"/>
        </w:rPr>
      </w:pPr>
    </w:p>
    <w:p w14:paraId="7F2CE55F" w14:textId="77777777" w:rsidR="00F82FB8" w:rsidRPr="005E3A7C" w:rsidRDefault="00F82FB8" w:rsidP="00F82FB8">
      <w:pPr>
        <w:spacing w:line="276" w:lineRule="auto"/>
        <w:jc w:val="both"/>
        <w:rPr>
          <w:rFonts w:ascii="Arial" w:hAnsi="Arial"/>
        </w:rPr>
      </w:pPr>
      <w:r w:rsidRPr="005E3A7C">
        <w:rPr>
          <w:rFonts w:ascii="Arial" w:hAnsi="Arial"/>
          <w:b/>
        </w:rPr>
        <w:t>A)</w:t>
      </w:r>
      <w:r w:rsidRPr="005E3A7C">
        <w:rPr>
          <w:rFonts w:ascii="Arial" w:hAnsi="Arial"/>
        </w:rPr>
        <w:t xml:space="preserve"> Além da remuneração prevista no item anterior, A CONTRATADA fará jus ao “Desconto-Padrão de Agência” de 20% (vinte por cento) em conformidade as Normas-Padrão do CENP (Conselho Executivo das Normas-Padrão), concedido pelos veículos de divulgação, de acordo com o art. 11 da Lei nº 4.680/1965 e com o art. 7º do Regulamento para Execução da Lei nº 4.680/1965, aprovado pelo Decreto nº 57.690/1966.</w:t>
      </w:r>
    </w:p>
    <w:p w14:paraId="7868767A" w14:textId="77777777" w:rsidR="00F82FB8" w:rsidRPr="005E3A7C" w:rsidRDefault="00F82FB8" w:rsidP="00F82FB8">
      <w:pPr>
        <w:spacing w:line="276" w:lineRule="auto"/>
        <w:jc w:val="both"/>
        <w:rPr>
          <w:rFonts w:ascii="Arial" w:hAnsi="Arial"/>
        </w:rPr>
      </w:pPr>
    </w:p>
    <w:p w14:paraId="5A962805"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b/>
        </w:rPr>
      </w:pPr>
      <w:r w:rsidRPr="005E3A7C">
        <w:rPr>
          <w:rFonts w:ascii="Arial" w:hAnsi="Arial"/>
          <w:b/>
          <w:u w:val="single"/>
        </w:rPr>
        <w:t>A CONTRATADA não fará jus</w:t>
      </w:r>
      <w:r w:rsidRPr="005E3A7C">
        <w:rPr>
          <w:rFonts w:ascii="Arial" w:hAnsi="Arial"/>
          <w:b/>
        </w:rPr>
        <w:t>:</w:t>
      </w:r>
    </w:p>
    <w:p w14:paraId="4D8A31D7"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49A6DFC5"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 xml:space="preserve">A) ao ressarcimento dos custos internos dos serviços por ela executados, nos termos da alínea ‘c’ do subitem 3.11.2 das Normas-Padrão da Atividade Publicitária – CENP, cuja distribuição PROPORCIONE o desconto de agência concedido pelos veículos de divulgação, nos termos do art. </w:t>
      </w:r>
      <w:r w:rsidRPr="005E3A7C">
        <w:rPr>
          <w:rFonts w:ascii="Arial" w:hAnsi="Arial"/>
        </w:rPr>
        <w:lastRenderedPageBreak/>
        <w:t>11 da Lei nº 4.680/1965.</w:t>
      </w:r>
    </w:p>
    <w:p w14:paraId="21E35A2A"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2A06CFAE"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B) a honorários ou a qualquer outra remuneração incidente sobre os preços dos bens e dos serviços especializados prestados por fornecedores, com a intermediação e supervisão da CONTRATADA, referente à renovação do direito de autor e conexos e aos cachês, na reutilização de peça ou material publicitário, quando sua distribuição/veiculação lhe proporcione o desconto de agência concedido pelos veículos de divulgação, nos termos do art. 11 da Lei nº 4.680/1965.</w:t>
      </w:r>
    </w:p>
    <w:p w14:paraId="625A188E"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356CF154"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C) a honorários ou a qualquer outra remuneração incidentes sobre os preços dos bens e dos serviços especializados prestados por fornecedores, com a intermediação e supervisão da CONTRATADA, referentes à criação, à implementação e ao desenvolvimento de formas inovadoras de comunicação publicitária, destinadas a expandir os efeitos das mensagens e das ações publicitárias, em consonância com novas tecnologias, cuja distribuição lhe proporcione o desconto de agência concedido pelos veículos de divulgação, nos termos do art. 11 da Lei nº 4.680/1965;</w:t>
      </w:r>
    </w:p>
    <w:p w14:paraId="2F72F304"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67E1AF93"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D) a nenhuma remuneração ou desconto de agência quando da utilização, pela CONTRATANTE, de créditos que a esta tenham sido eventualmente concedidos por veículos de divulgação, em qualquer ação publicitária pertinente a este contrato.</w:t>
      </w:r>
    </w:p>
    <w:p w14:paraId="58199369" w14:textId="77777777" w:rsidR="00F82FB8" w:rsidRPr="005E3A7C"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68390A65" w14:textId="77777777" w:rsidR="00F82FB8" w:rsidRPr="00966FF6" w:rsidRDefault="00F82FB8" w:rsidP="00F82F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pPr>
      <w:r w:rsidRPr="005E3A7C">
        <w:rPr>
          <w:rFonts w:ascii="Arial" w:hAnsi="Arial"/>
        </w:rPr>
        <w:t>E) Despesas com deslocamento e diárias de profissionais da CONTRATADA, de seus representantes ou de fornecedores de bens e de serviços especializados por ela contratados são de sua exclusiva responsabilidade</w:t>
      </w:r>
      <w:r w:rsidRPr="00966FF6">
        <w:t>.</w:t>
      </w:r>
    </w:p>
    <w:p w14:paraId="6F50AA11" w14:textId="77777777" w:rsidR="00F82FB8" w:rsidRPr="00966FF6" w:rsidRDefault="00F82FB8" w:rsidP="00F82FB8">
      <w:pPr>
        <w:spacing w:line="276" w:lineRule="auto"/>
        <w:rPr>
          <w:b/>
        </w:rPr>
      </w:pPr>
    </w:p>
    <w:p w14:paraId="0499452A" w14:textId="77777777" w:rsidR="00F82FB8" w:rsidRPr="005E3A7C" w:rsidRDefault="00F82FB8" w:rsidP="00F82FB8">
      <w:pPr>
        <w:spacing w:line="276" w:lineRule="auto"/>
        <w:rPr>
          <w:rFonts w:ascii="Arial" w:hAnsi="Arial"/>
        </w:rPr>
      </w:pPr>
    </w:p>
    <w:p w14:paraId="06FF20D2" w14:textId="77777777" w:rsidR="00F82FB8" w:rsidRPr="005E3A7C" w:rsidRDefault="00F82FB8" w:rsidP="00F82FB8">
      <w:pPr>
        <w:spacing w:line="276" w:lineRule="auto"/>
        <w:ind w:left="144"/>
        <w:rPr>
          <w:rFonts w:ascii="Arial" w:hAnsi="Arial"/>
        </w:rPr>
      </w:pPr>
    </w:p>
    <w:p w14:paraId="049AD37D" w14:textId="77777777" w:rsidR="00F82FB8" w:rsidRPr="005E3A7C" w:rsidRDefault="00F82FB8" w:rsidP="00F82FB8">
      <w:pPr>
        <w:spacing w:line="276" w:lineRule="auto"/>
        <w:ind w:left="139"/>
        <w:jc w:val="right"/>
        <w:rPr>
          <w:rFonts w:ascii="Arial" w:hAnsi="Arial"/>
        </w:rPr>
      </w:pPr>
      <w:r>
        <w:rPr>
          <w:rFonts w:ascii="Arial" w:hAnsi="Arial"/>
        </w:rPr>
        <w:t>xxxxx</w:t>
      </w:r>
      <w:r w:rsidRPr="005E3A7C">
        <w:rPr>
          <w:rFonts w:ascii="Arial" w:hAnsi="Arial"/>
        </w:rPr>
        <w:t xml:space="preserve"> de </w:t>
      </w:r>
      <w:r>
        <w:rPr>
          <w:rFonts w:ascii="Arial" w:hAnsi="Arial"/>
        </w:rPr>
        <w:t>xxxxx</w:t>
      </w:r>
      <w:r w:rsidRPr="005E3A7C">
        <w:rPr>
          <w:rFonts w:ascii="Arial" w:hAnsi="Arial"/>
        </w:rPr>
        <w:t xml:space="preserve"> de 2025. </w:t>
      </w:r>
    </w:p>
    <w:p w14:paraId="42B0028E" w14:textId="77777777" w:rsidR="00F82FB8" w:rsidRPr="005E3A7C" w:rsidRDefault="00F82FB8" w:rsidP="00F82FB8">
      <w:pPr>
        <w:spacing w:line="276" w:lineRule="auto"/>
        <w:ind w:left="144"/>
        <w:rPr>
          <w:rFonts w:ascii="Arial" w:hAnsi="Arial"/>
        </w:rPr>
      </w:pPr>
    </w:p>
    <w:p w14:paraId="755ED880" w14:textId="77777777" w:rsidR="00F82FB8" w:rsidRPr="005E3A7C" w:rsidRDefault="00F82FB8" w:rsidP="00F82FB8">
      <w:pPr>
        <w:spacing w:line="276" w:lineRule="auto"/>
        <w:ind w:left="144"/>
        <w:rPr>
          <w:rFonts w:ascii="Arial" w:hAnsi="Arial"/>
        </w:rPr>
      </w:pPr>
    </w:p>
    <w:p w14:paraId="52A49B50" w14:textId="77777777" w:rsidR="00F82FB8" w:rsidRPr="005E3A7C" w:rsidRDefault="00F82FB8" w:rsidP="00F82FB8">
      <w:pPr>
        <w:spacing w:line="276" w:lineRule="auto"/>
        <w:ind w:left="144"/>
        <w:rPr>
          <w:rFonts w:ascii="Arial" w:hAnsi="Arial"/>
        </w:rPr>
      </w:pPr>
    </w:p>
    <w:p w14:paraId="0FE72CCC" w14:textId="77777777" w:rsidR="00F82FB8" w:rsidRPr="005E3A7C" w:rsidRDefault="00F82FB8" w:rsidP="00F82FB8">
      <w:pPr>
        <w:spacing w:line="276" w:lineRule="auto"/>
        <w:ind w:left="144"/>
        <w:jc w:val="center"/>
        <w:rPr>
          <w:rFonts w:ascii="Arial" w:hAnsi="Arial"/>
        </w:rPr>
      </w:pPr>
      <w:r w:rsidRPr="005E3A7C">
        <w:rPr>
          <w:rFonts w:ascii="Arial" w:hAnsi="Arial"/>
        </w:rPr>
        <w:t>_________________________</w:t>
      </w:r>
    </w:p>
    <w:p w14:paraId="32AE54B1" w14:textId="77777777" w:rsidR="00F82FB8" w:rsidRPr="005E3A7C" w:rsidRDefault="00F82FB8" w:rsidP="00F82FB8">
      <w:pPr>
        <w:spacing w:after="11" w:line="276" w:lineRule="auto"/>
        <w:ind w:left="2355" w:right="2206"/>
        <w:jc w:val="center"/>
        <w:rPr>
          <w:rFonts w:ascii="Arial" w:hAnsi="Arial"/>
        </w:rPr>
      </w:pPr>
      <w:r w:rsidRPr="005E3A7C">
        <w:rPr>
          <w:rFonts w:ascii="Arial" w:hAnsi="Arial"/>
        </w:rPr>
        <w:t xml:space="preserve">Assinatura e Carimbo do </w:t>
      </w:r>
    </w:p>
    <w:p w14:paraId="64F3E82F" w14:textId="77777777" w:rsidR="00F82FB8" w:rsidRPr="005E3A7C" w:rsidRDefault="00F82FB8" w:rsidP="00F82FB8">
      <w:pPr>
        <w:spacing w:after="11" w:line="276" w:lineRule="auto"/>
        <w:ind w:left="947" w:right="858"/>
        <w:jc w:val="center"/>
        <w:rPr>
          <w:rFonts w:ascii="Arial" w:hAnsi="Arial"/>
        </w:rPr>
      </w:pPr>
      <w:r w:rsidRPr="005E3A7C">
        <w:rPr>
          <w:rFonts w:ascii="Arial" w:hAnsi="Arial"/>
        </w:rPr>
        <w:t xml:space="preserve">Representante Legal </w:t>
      </w:r>
    </w:p>
    <w:p w14:paraId="7C1F43C3" w14:textId="77777777" w:rsidR="00F82FB8" w:rsidRPr="005E3A7C" w:rsidRDefault="00F82FB8" w:rsidP="00F82FB8">
      <w:pPr>
        <w:ind w:right="17"/>
        <w:jc w:val="center"/>
        <w:outlineLvl w:val="0"/>
        <w:rPr>
          <w:rFonts w:ascii="Arial" w:hAnsi="Arial"/>
          <w:b/>
          <w:bCs/>
        </w:rPr>
      </w:pPr>
    </w:p>
    <w:p w14:paraId="5677973C" w14:textId="77777777" w:rsidR="00F82FB8" w:rsidRDefault="00F82FB8" w:rsidP="00F82FB8">
      <w:pPr>
        <w:ind w:right="17"/>
        <w:outlineLvl w:val="0"/>
        <w:rPr>
          <w:rFonts w:ascii="Arial" w:hAnsi="Arial"/>
          <w:b/>
          <w:bCs/>
        </w:rPr>
      </w:pPr>
    </w:p>
    <w:p w14:paraId="44F1BB54" w14:textId="77777777" w:rsidR="00F82FB8" w:rsidRDefault="00F82FB8" w:rsidP="00F82FB8">
      <w:pPr>
        <w:ind w:right="17"/>
        <w:outlineLvl w:val="0"/>
        <w:rPr>
          <w:rFonts w:ascii="Arial" w:hAnsi="Arial"/>
          <w:b/>
          <w:bCs/>
        </w:rPr>
      </w:pPr>
    </w:p>
    <w:p w14:paraId="08AC59E3" w14:textId="77777777" w:rsidR="00F82FB8" w:rsidRDefault="00F82FB8" w:rsidP="00F82FB8">
      <w:pPr>
        <w:ind w:right="17"/>
        <w:outlineLvl w:val="0"/>
        <w:rPr>
          <w:rFonts w:ascii="Arial" w:hAnsi="Arial"/>
          <w:b/>
          <w:bCs/>
        </w:rPr>
      </w:pPr>
    </w:p>
    <w:p w14:paraId="5701212C" w14:textId="77777777" w:rsidR="00F82FB8" w:rsidRDefault="00F82FB8" w:rsidP="00F82FB8">
      <w:pPr>
        <w:ind w:right="17"/>
        <w:outlineLvl w:val="0"/>
        <w:rPr>
          <w:rFonts w:ascii="Arial" w:hAnsi="Arial"/>
          <w:b/>
          <w:bCs/>
        </w:rPr>
      </w:pPr>
    </w:p>
    <w:p w14:paraId="6162684E" w14:textId="77777777" w:rsidR="00F82FB8" w:rsidRDefault="00F82FB8" w:rsidP="00F82FB8">
      <w:pPr>
        <w:ind w:right="17"/>
        <w:outlineLvl w:val="0"/>
        <w:rPr>
          <w:rFonts w:ascii="Arial" w:hAnsi="Arial"/>
          <w:b/>
          <w:bCs/>
        </w:rPr>
      </w:pPr>
    </w:p>
    <w:p w14:paraId="17485194" w14:textId="77777777" w:rsidR="00F82FB8" w:rsidRDefault="00F82FB8" w:rsidP="00F82FB8">
      <w:pPr>
        <w:ind w:right="17"/>
        <w:outlineLvl w:val="0"/>
        <w:rPr>
          <w:rFonts w:ascii="Arial" w:hAnsi="Arial"/>
          <w:b/>
          <w:bCs/>
        </w:rPr>
      </w:pPr>
    </w:p>
    <w:p w14:paraId="4C6E5B0E" w14:textId="77777777" w:rsidR="00F82FB8" w:rsidRDefault="00F82FB8" w:rsidP="00F82FB8">
      <w:pPr>
        <w:ind w:right="17"/>
        <w:outlineLvl w:val="0"/>
        <w:rPr>
          <w:rFonts w:ascii="Arial" w:hAnsi="Arial"/>
          <w:b/>
          <w:bCs/>
        </w:rPr>
      </w:pPr>
    </w:p>
    <w:p w14:paraId="40A7FC15" w14:textId="77777777" w:rsidR="00F82FB8" w:rsidRDefault="00F82FB8" w:rsidP="00F82FB8">
      <w:pPr>
        <w:ind w:right="17"/>
        <w:outlineLvl w:val="0"/>
        <w:rPr>
          <w:rFonts w:ascii="Arial" w:hAnsi="Arial"/>
          <w:b/>
          <w:bCs/>
        </w:rPr>
      </w:pPr>
    </w:p>
    <w:p w14:paraId="077E7CDC" w14:textId="77777777" w:rsidR="00F82FB8" w:rsidRDefault="00F82FB8" w:rsidP="00F82FB8">
      <w:pPr>
        <w:ind w:right="17"/>
        <w:outlineLvl w:val="0"/>
        <w:rPr>
          <w:rFonts w:ascii="Arial" w:hAnsi="Arial"/>
          <w:b/>
          <w:bCs/>
        </w:rPr>
      </w:pPr>
    </w:p>
    <w:p w14:paraId="1A88C57D" w14:textId="77777777" w:rsidR="00F82FB8" w:rsidRDefault="00F82FB8" w:rsidP="00F82FB8">
      <w:pPr>
        <w:ind w:right="17"/>
        <w:outlineLvl w:val="0"/>
        <w:rPr>
          <w:rFonts w:ascii="Arial" w:hAnsi="Arial"/>
          <w:b/>
          <w:bCs/>
        </w:rPr>
      </w:pPr>
    </w:p>
    <w:p w14:paraId="0C0CFD6B" w14:textId="77777777" w:rsidR="00F82FB8" w:rsidRDefault="00F82FB8" w:rsidP="00F82FB8">
      <w:pPr>
        <w:ind w:right="17"/>
        <w:outlineLvl w:val="0"/>
        <w:rPr>
          <w:rFonts w:ascii="Arial" w:hAnsi="Arial"/>
          <w:b/>
          <w:bCs/>
        </w:rPr>
      </w:pPr>
    </w:p>
    <w:p w14:paraId="69629D67" w14:textId="77777777" w:rsidR="00F82FB8" w:rsidRDefault="00F82FB8" w:rsidP="00F82FB8">
      <w:pPr>
        <w:ind w:right="17"/>
        <w:outlineLvl w:val="0"/>
        <w:rPr>
          <w:rFonts w:ascii="Arial" w:hAnsi="Arial"/>
          <w:b/>
          <w:bCs/>
        </w:rPr>
      </w:pPr>
    </w:p>
    <w:p w14:paraId="073D66B7" w14:textId="77777777" w:rsidR="00F82FB8" w:rsidRDefault="00F82FB8" w:rsidP="00F82FB8">
      <w:pPr>
        <w:ind w:right="17"/>
        <w:outlineLvl w:val="0"/>
        <w:rPr>
          <w:rFonts w:ascii="Arial" w:hAnsi="Arial"/>
          <w:b/>
          <w:bCs/>
        </w:rPr>
      </w:pPr>
    </w:p>
    <w:p w14:paraId="599A3C57" w14:textId="77777777" w:rsidR="00F82FB8" w:rsidRDefault="00F82FB8" w:rsidP="00F82FB8">
      <w:pPr>
        <w:ind w:right="17"/>
        <w:outlineLvl w:val="0"/>
        <w:rPr>
          <w:rFonts w:ascii="Arial" w:hAnsi="Arial"/>
          <w:b/>
          <w:bCs/>
        </w:rPr>
      </w:pPr>
    </w:p>
    <w:p w14:paraId="0D09C8D9" w14:textId="77777777" w:rsidR="00697F37" w:rsidRDefault="00697F37" w:rsidP="00F82FB8">
      <w:pPr>
        <w:ind w:right="17"/>
        <w:outlineLvl w:val="0"/>
        <w:rPr>
          <w:rFonts w:ascii="Arial" w:hAnsi="Arial"/>
          <w:b/>
          <w:bCs/>
        </w:rPr>
      </w:pPr>
    </w:p>
    <w:p w14:paraId="4B6AEE3E" w14:textId="77777777" w:rsidR="00697F37" w:rsidRDefault="00697F37" w:rsidP="00F82FB8">
      <w:pPr>
        <w:ind w:right="17"/>
        <w:outlineLvl w:val="0"/>
        <w:rPr>
          <w:rFonts w:ascii="Arial" w:hAnsi="Arial"/>
          <w:b/>
          <w:bCs/>
        </w:rPr>
      </w:pPr>
    </w:p>
    <w:p w14:paraId="6042B051" w14:textId="77777777" w:rsidR="00F82FB8" w:rsidRDefault="00F82FB8" w:rsidP="00F82FB8">
      <w:pPr>
        <w:ind w:right="17"/>
        <w:outlineLvl w:val="0"/>
        <w:rPr>
          <w:rFonts w:ascii="Arial" w:hAnsi="Arial"/>
          <w:b/>
          <w:bCs/>
        </w:rPr>
      </w:pPr>
    </w:p>
    <w:p w14:paraId="49109ADC" w14:textId="77777777" w:rsidR="00F82FB8" w:rsidRDefault="00F82FB8" w:rsidP="00F82FB8">
      <w:pPr>
        <w:ind w:right="17"/>
        <w:outlineLvl w:val="0"/>
        <w:rPr>
          <w:rFonts w:ascii="Arial" w:hAnsi="Arial"/>
          <w:b/>
          <w:bCs/>
        </w:rPr>
      </w:pPr>
    </w:p>
    <w:p w14:paraId="1D11B2FB" w14:textId="77777777" w:rsidR="00F82FB8" w:rsidRDefault="00F82FB8" w:rsidP="00F82FB8">
      <w:pPr>
        <w:ind w:right="17"/>
        <w:outlineLvl w:val="0"/>
        <w:rPr>
          <w:rFonts w:ascii="Arial" w:hAnsi="Arial"/>
          <w:b/>
          <w:bCs/>
        </w:rPr>
      </w:pPr>
    </w:p>
    <w:p w14:paraId="4B0BFE7B" w14:textId="77777777" w:rsidR="00F82FB8" w:rsidRDefault="00F82FB8" w:rsidP="00F82FB8">
      <w:pPr>
        <w:ind w:right="17"/>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636938FD" w14:textId="77777777" w:rsidTr="00F82FB8">
        <w:trPr>
          <w:trHeight w:val="233"/>
        </w:trPr>
        <w:tc>
          <w:tcPr>
            <w:tcW w:w="9606" w:type="dxa"/>
            <w:shd w:val="clear" w:color="auto" w:fill="BFBFBF"/>
            <w:vAlign w:val="center"/>
          </w:tcPr>
          <w:p w14:paraId="262E9079"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C</w:t>
            </w:r>
          </w:p>
        </w:tc>
      </w:tr>
    </w:tbl>
    <w:p w14:paraId="56BC233E"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0AA0D97E" w14:textId="77777777" w:rsidR="00F82FB8" w:rsidRDefault="00F82FB8" w:rsidP="00F82FB8">
      <w:pPr>
        <w:ind w:right="17"/>
        <w:jc w:val="center"/>
        <w:outlineLvl w:val="0"/>
        <w:rPr>
          <w:rFonts w:cs="Calibri"/>
          <w:color w:val="0F243E"/>
          <w:sz w:val="24"/>
          <w:szCs w:val="24"/>
          <w:u w:val="single"/>
        </w:rPr>
      </w:pPr>
      <w:r w:rsidRPr="005E3A7C">
        <w:rPr>
          <w:rFonts w:cs="Calibri"/>
          <w:color w:val="0F243E"/>
          <w:sz w:val="24"/>
          <w:szCs w:val="24"/>
          <w:u w:val="single"/>
        </w:rPr>
        <w:t>MODELO DE CREDENCIAMENTO</w:t>
      </w:r>
    </w:p>
    <w:p w14:paraId="57C473B0" w14:textId="77777777" w:rsidR="00F82FB8" w:rsidRDefault="00F82FB8" w:rsidP="00F82FB8">
      <w:pPr>
        <w:ind w:right="17"/>
        <w:jc w:val="center"/>
        <w:outlineLvl w:val="0"/>
        <w:rPr>
          <w:rFonts w:cs="Calibri"/>
          <w:color w:val="0F243E"/>
          <w:sz w:val="24"/>
          <w:szCs w:val="24"/>
          <w:u w:val="single"/>
        </w:rPr>
      </w:pPr>
    </w:p>
    <w:p w14:paraId="26971AA1" w14:textId="77777777" w:rsidR="00F82FB8" w:rsidRPr="005E3A7C" w:rsidRDefault="00F82FB8" w:rsidP="00F82FB8">
      <w:pPr>
        <w:spacing w:line="360" w:lineRule="auto"/>
        <w:jc w:val="both"/>
        <w:rPr>
          <w:rFonts w:ascii="Arial" w:hAnsi="Arial"/>
          <w:b/>
        </w:rPr>
      </w:pPr>
      <w:r w:rsidRPr="005E3A7C">
        <w:rPr>
          <w:rFonts w:ascii="Arial" w:hAnsi="Arial"/>
          <w:b/>
        </w:rPr>
        <w:t>PROPONENTE</w:t>
      </w:r>
    </w:p>
    <w:p w14:paraId="0DE5575A" w14:textId="77777777" w:rsidR="00F82FB8" w:rsidRPr="005E3A7C" w:rsidRDefault="00F82FB8" w:rsidP="00F82FB8">
      <w:pPr>
        <w:spacing w:line="360" w:lineRule="auto"/>
        <w:jc w:val="both"/>
        <w:rPr>
          <w:rFonts w:ascii="Arial" w:hAnsi="Arial"/>
        </w:rPr>
      </w:pPr>
    </w:p>
    <w:p w14:paraId="3254C866" w14:textId="77777777" w:rsidR="00F82FB8" w:rsidRPr="005E3A7C" w:rsidRDefault="00F82FB8" w:rsidP="00F82FB8">
      <w:pPr>
        <w:spacing w:line="360" w:lineRule="auto"/>
        <w:jc w:val="both"/>
        <w:rPr>
          <w:rFonts w:ascii="Arial" w:hAnsi="Arial"/>
          <w:b/>
        </w:rPr>
      </w:pPr>
      <w:r w:rsidRPr="005E3A7C">
        <w:rPr>
          <w:rFonts w:ascii="Arial" w:hAnsi="Arial"/>
          <w:b/>
        </w:rPr>
        <w:t>LOCAL E DATA</w:t>
      </w:r>
    </w:p>
    <w:p w14:paraId="7998CD70" w14:textId="77777777" w:rsidR="00F82FB8" w:rsidRPr="005E3A7C" w:rsidRDefault="00F82FB8" w:rsidP="00F82FB8">
      <w:pPr>
        <w:spacing w:line="360" w:lineRule="auto"/>
        <w:jc w:val="both"/>
        <w:rPr>
          <w:rFonts w:ascii="Arial" w:hAnsi="Arial"/>
        </w:rPr>
      </w:pPr>
    </w:p>
    <w:p w14:paraId="760E4077" w14:textId="77777777" w:rsidR="00F82FB8" w:rsidRPr="005E3A7C" w:rsidRDefault="00F82FB8" w:rsidP="00F82FB8">
      <w:pPr>
        <w:spacing w:line="360" w:lineRule="auto"/>
        <w:jc w:val="both"/>
        <w:rPr>
          <w:rFonts w:ascii="Arial" w:hAnsi="Arial"/>
        </w:rPr>
      </w:pPr>
      <w:r w:rsidRPr="005E3A7C">
        <w:rPr>
          <w:rFonts w:ascii="Arial" w:hAnsi="Arial"/>
        </w:rPr>
        <w:t>À PREFEITURA MUNICIPAL DE CABO FRIO</w:t>
      </w:r>
    </w:p>
    <w:p w14:paraId="1BCBFBF6" w14:textId="77777777" w:rsidR="00F82FB8" w:rsidRPr="005E3A7C" w:rsidRDefault="00F82FB8" w:rsidP="00F82FB8">
      <w:pPr>
        <w:spacing w:line="360" w:lineRule="auto"/>
        <w:jc w:val="both"/>
        <w:rPr>
          <w:rFonts w:ascii="Arial" w:hAnsi="Arial"/>
        </w:rPr>
      </w:pPr>
    </w:p>
    <w:p w14:paraId="7B8DC10A" w14:textId="77777777" w:rsidR="00F82FB8" w:rsidRPr="005E3A7C" w:rsidRDefault="00F82FB8" w:rsidP="00F82FB8">
      <w:pPr>
        <w:spacing w:line="360" w:lineRule="auto"/>
        <w:jc w:val="both"/>
        <w:rPr>
          <w:rFonts w:ascii="Arial" w:hAnsi="Arial"/>
        </w:rPr>
      </w:pPr>
    </w:p>
    <w:p w14:paraId="08339113" w14:textId="77777777" w:rsidR="00F82FB8" w:rsidRPr="005E3A7C" w:rsidRDefault="00F82FB8" w:rsidP="00F82FB8">
      <w:pPr>
        <w:spacing w:line="360" w:lineRule="auto"/>
        <w:jc w:val="both"/>
        <w:rPr>
          <w:rFonts w:ascii="Arial" w:hAnsi="Arial"/>
          <w:b/>
        </w:rPr>
      </w:pPr>
      <w:r w:rsidRPr="005E3A7C">
        <w:rPr>
          <w:rFonts w:ascii="Arial" w:hAnsi="Arial"/>
          <w:b/>
        </w:rPr>
        <w:t xml:space="preserve">ASSUNTO: PROPOSTA DE EXECUÇÃO DOS SERVIÇOS OBJETO DO EDITAL DE CONCORRÊNCIA PÚBLICA Nº </w:t>
      </w:r>
      <w:r w:rsidR="00BF4F55">
        <w:rPr>
          <w:rFonts w:ascii="Arial" w:hAnsi="Arial"/>
          <w:b/>
        </w:rPr>
        <w:t>001</w:t>
      </w:r>
      <w:r w:rsidRPr="005E3A7C">
        <w:rPr>
          <w:rFonts w:ascii="Arial" w:hAnsi="Arial"/>
          <w:b/>
        </w:rPr>
        <w:t>/2025.</w:t>
      </w:r>
    </w:p>
    <w:p w14:paraId="3D5143DE" w14:textId="77777777" w:rsidR="00F82FB8" w:rsidRPr="005E3A7C" w:rsidRDefault="00F82FB8" w:rsidP="00F82FB8">
      <w:pPr>
        <w:spacing w:line="360" w:lineRule="auto"/>
        <w:jc w:val="both"/>
        <w:rPr>
          <w:rFonts w:ascii="Arial" w:hAnsi="Arial"/>
        </w:rPr>
      </w:pPr>
    </w:p>
    <w:p w14:paraId="71A57DCD" w14:textId="77777777" w:rsidR="00F82FB8" w:rsidRPr="005E3A7C" w:rsidRDefault="00F82FB8" w:rsidP="00F82FB8">
      <w:pPr>
        <w:spacing w:line="360" w:lineRule="auto"/>
        <w:jc w:val="both"/>
        <w:rPr>
          <w:rFonts w:ascii="Arial" w:hAnsi="Arial"/>
        </w:rPr>
      </w:pPr>
    </w:p>
    <w:p w14:paraId="74D81FB9" w14:textId="77777777" w:rsidR="00F82FB8" w:rsidRPr="005E3A7C" w:rsidRDefault="00F82FB8" w:rsidP="00F82FB8">
      <w:pPr>
        <w:spacing w:line="360" w:lineRule="auto"/>
        <w:jc w:val="both"/>
        <w:rPr>
          <w:rFonts w:ascii="Arial" w:hAnsi="Arial"/>
        </w:rPr>
      </w:pPr>
      <w:r w:rsidRPr="005E3A7C">
        <w:rPr>
          <w:rFonts w:ascii="Arial" w:hAnsi="Arial"/>
        </w:rPr>
        <w:t>O abaixo assinado na qualidade de responsável legal pela Empresa vem pela presente, informar a V. Sa., que o (a) Sr. (a) __________________________________, Carteira de Identidade nº _______________________ está autorizado(a) a acompanhar a CONCORRÊNCIA PÚBLICA em epígrafe, podendo, para tanto, impugnar, transigir, renunciar a recursos, requerer, assinar, enfim, o que preciso for para o fiel cumprimento do presente credenciamento.</w:t>
      </w:r>
    </w:p>
    <w:p w14:paraId="2245FEF6" w14:textId="77777777" w:rsidR="00F82FB8" w:rsidRPr="005E3A7C" w:rsidRDefault="00F82FB8" w:rsidP="00F82FB8">
      <w:pPr>
        <w:spacing w:line="360" w:lineRule="auto"/>
        <w:jc w:val="both"/>
        <w:rPr>
          <w:rFonts w:ascii="Arial" w:hAnsi="Arial"/>
        </w:rPr>
      </w:pPr>
    </w:p>
    <w:p w14:paraId="7252D57E" w14:textId="77777777" w:rsidR="00F82FB8" w:rsidRPr="005E3A7C" w:rsidRDefault="00F82FB8" w:rsidP="00F82FB8">
      <w:pPr>
        <w:spacing w:line="360" w:lineRule="auto"/>
        <w:jc w:val="both"/>
        <w:rPr>
          <w:rFonts w:ascii="Arial" w:hAnsi="Arial"/>
        </w:rPr>
      </w:pPr>
    </w:p>
    <w:p w14:paraId="6ED53077" w14:textId="77777777" w:rsidR="00F82FB8" w:rsidRPr="005E3A7C" w:rsidRDefault="00F82FB8" w:rsidP="00F82FB8">
      <w:pPr>
        <w:spacing w:line="360" w:lineRule="auto"/>
        <w:jc w:val="both"/>
        <w:rPr>
          <w:rFonts w:ascii="Arial" w:hAnsi="Arial"/>
        </w:rPr>
      </w:pPr>
      <w:r w:rsidRPr="005E3A7C">
        <w:rPr>
          <w:rFonts w:ascii="Arial" w:hAnsi="Arial"/>
        </w:rPr>
        <w:t>Atenciosamente,</w:t>
      </w:r>
    </w:p>
    <w:p w14:paraId="03B14271" w14:textId="77777777" w:rsidR="00F82FB8" w:rsidRPr="005E3A7C" w:rsidRDefault="00F82FB8" w:rsidP="00F82FB8">
      <w:pPr>
        <w:spacing w:line="360" w:lineRule="auto"/>
        <w:jc w:val="both"/>
        <w:rPr>
          <w:rFonts w:ascii="Arial" w:hAnsi="Arial"/>
        </w:rPr>
      </w:pPr>
    </w:p>
    <w:p w14:paraId="424E8A3F" w14:textId="77777777" w:rsidR="00F82FB8" w:rsidRPr="005E3A7C" w:rsidRDefault="00F82FB8" w:rsidP="00F82FB8">
      <w:pPr>
        <w:spacing w:line="360" w:lineRule="auto"/>
        <w:jc w:val="both"/>
        <w:rPr>
          <w:rFonts w:ascii="Arial" w:hAnsi="Arial"/>
        </w:rPr>
      </w:pPr>
    </w:p>
    <w:p w14:paraId="5A1A5845" w14:textId="77777777" w:rsidR="00F82FB8" w:rsidRPr="005E3A7C" w:rsidRDefault="00F82FB8" w:rsidP="00F82FB8">
      <w:pPr>
        <w:spacing w:line="360" w:lineRule="auto"/>
        <w:jc w:val="both"/>
        <w:rPr>
          <w:rFonts w:ascii="Arial" w:hAnsi="Arial"/>
        </w:rPr>
      </w:pPr>
    </w:p>
    <w:p w14:paraId="3FB9308C" w14:textId="77777777" w:rsidR="00F82FB8" w:rsidRPr="005E3A7C" w:rsidRDefault="00F82FB8" w:rsidP="00F82FB8">
      <w:pPr>
        <w:spacing w:line="360" w:lineRule="auto"/>
        <w:jc w:val="center"/>
        <w:rPr>
          <w:rFonts w:ascii="Arial" w:hAnsi="Arial"/>
          <w:b/>
        </w:rPr>
      </w:pPr>
      <w:r w:rsidRPr="005E3A7C">
        <w:rPr>
          <w:rFonts w:ascii="Arial" w:hAnsi="Arial"/>
        </w:rPr>
        <w:t>Nome e assinatura do responsável legal pela proponente</w:t>
      </w:r>
    </w:p>
    <w:p w14:paraId="3E8850C3" w14:textId="77777777" w:rsidR="00F82FB8" w:rsidRDefault="00F82FB8" w:rsidP="00F82FB8">
      <w:pPr>
        <w:spacing w:line="360" w:lineRule="auto"/>
        <w:ind w:left="4399"/>
        <w:rPr>
          <w:rFonts w:asciiTheme="minorHAnsi" w:hAnsiTheme="minorHAnsi" w:cstheme="minorHAnsi"/>
          <w:b/>
        </w:rPr>
      </w:pPr>
    </w:p>
    <w:p w14:paraId="0E8F23E2" w14:textId="77777777" w:rsidR="00F82FB8" w:rsidRDefault="00F82FB8" w:rsidP="00F82FB8">
      <w:pPr>
        <w:spacing w:line="360" w:lineRule="auto"/>
        <w:ind w:left="4399"/>
        <w:rPr>
          <w:rFonts w:asciiTheme="minorHAnsi" w:hAnsiTheme="minorHAnsi" w:cstheme="minorHAnsi"/>
          <w:b/>
        </w:rPr>
      </w:pPr>
    </w:p>
    <w:p w14:paraId="24603CD1" w14:textId="77777777" w:rsidR="00F82FB8" w:rsidRDefault="00F82FB8" w:rsidP="00F82FB8">
      <w:pPr>
        <w:spacing w:line="259" w:lineRule="auto"/>
        <w:ind w:left="4399"/>
        <w:rPr>
          <w:rFonts w:asciiTheme="minorHAnsi" w:hAnsiTheme="minorHAnsi" w:cstheme="minorHAnsi"/>
          <w:b/>
        </w:rPr>
      </w:pPr>
    </w:p>
    <w:p w14:paraId="1B09DBBF" w14:textId="77777777" w:rsidR="00F82FB8" w:rsidRDefault="00F82FB8" w:rsidP="00F82FB8">
      <w:pPr>
        <w:spacing w:line="259" w:lineRule="auto"/>
        <w:ind w:left="4399"/>
        <w:rPr>
          <w:rFonts w:asciiTheme="minorHAnsi" w:hAnsiTheme="minorHAnsi" w:cstheme="minorHAnsi"/>
          <w:b/>
        </w:rPr>
      </w:pPr>
    </w:p>
    <w:p w14:paraId="643FDC3E" w14:textId="77777777" w:rsidR="00F82FB8" w:rsidRDefault="00F82FB8" w:rsidP="00F82FB8">
      <w:pPr>
        <w:spacing w:line="259" w:lineRule="auto"/>
        <w:ind w:left="4399"/>
        <w:rPr>
          <w:rFonts w:asciiTheme="minorHAnsi" w:hAnsiTheme="minorHAnsi" w:cstheme="minorHAnsi"/>
          <w:b/>
        </w:rPr>
      </w:pPr>
    </w:p>
    <w:p w14:paraId="00F116A9" w14:textId="77777777" w:rsidR="00F82FB8" w:rsidRDefault="00F82FB8" w:rsidP="00F82FB8">
      <w:pPr>
        <w:spacing w:line="259" w:lineRule="auto"/>
        <w:ind w:left="4399"/>
        <w:rPr>
          <w:rFonts w:asciiTheme="minorHAnsi" w:hAnsiTheme="minorHAnsi" w:cstheme="minorHAnsi"/>
          <w:b/>
        </w:rPr>
      </w:pPr>
    </w:p>
    <w:p w14:paraId="3BFF0698" w14:textId="77777777" w:rsidR="00F82FB8" w:rsidRDefault="00F82FB8" w:rsidP="00F82FB8">
      <w:pPr>
        <w:spacing w:line="259" w:lineRule="auto"/>
        <w:ind w:left="4399"/>
        <w:rPr>
          <w:rFonts w:asciiTheme="minorHAnsi" w:hAnsiTheme="minorHAnsi" w:cstheme="minorHAnsi"/>
          <w:b/>
        </w:rPr>
      </w:pPr>
    </w:p>
    <w:p w14:paraId="41ACCDB6" w14:textId="77777777" w:rsidR="00F82FB8" w:rsidRDefault="00F82FB8" w:rsidP="00F82FB8">
      <w:pPr>
        <w:ind w:right="17"/>
        <w:jc w:val="center"/>
        <w:outlineLvl w:val="0"/>
        <w:rPr>
          <w:rFonts w:ascii="Arial" w:hAnsi="Arial"/>
          <w:b/>
          <w:bCs/>
        </w:rPr>
      </w:pPr>
    </w:p>
    <w:p w14:paraId="1D5C91EA" w14:textId="77777777" w:rsidR="00697F37" w:rsidRDefault="00697F37" w:rsidP="00F82FB8">
      <w:pPr>
        <w:ind w:right="17"/>
        <w:jc w:val="center"/>
        <w:outlineLvl w:val="0"/>
        <w:rPr>
          <w:rFonts w:ascii="Arial" w:hAnsi="Arial"/>
          <w:b/>
          <w:bCs/>
        </w:rPr>
      </w:pPr>
    </w:p>
    <w:p w14:paraId="03568CD6" w14:textId="77777777" w:rsidR="00697F37" w:rsidRDefault="00697F37" w:rsidP="00F82FB8">
      <w:pPr>
        <w:ind w:right="17"/>
        <w:jc w:val="center"/>
        <w:outlineLvl w:val="0"/>
        <w:rPr>
          <w:rFonts w:ascii="Arial" w:hAnsi="Arial"/>
          <w:b/>
          <w:bCs/>
        </w:rPr>
      </w:pPr>
    </w:p>
    <w:p w14:paraId="2A65A484" w14:textId="77777777" w:rsidR="00697F37" w:rsidRDefault="00697F37" w:rsidP="00F82FB8">
      <w:pPr>
        <w:ind w:right="17"/>
        <w:jc w:val="center"/>
        <w:outlineLvl w:val="0"/>
        <w:rPr>
          <w:rFonts w:ascii="Arial" w:hAnsi="Arial"/>
          <w:b/>
          <w:bCs/>
        </w:rPr>
      </w:pPr>
    </w:p>
    <w:p w14:paraId="7C88AD07" w14:textId="2D72F86F" w:rsidR="00F82FB8" w:rsidRDefault="00CB6202" w:rsidP="00CB6202">
      <w:pPr>
        <w:tabs>
          <w:tab w:val="left" w:pos="3600"/>
        </w:tabs>
        <w:ind w:right="17"/>
        <w:outlineLvl w:val="0"/>
        <w:rPr>
          <w:rFonts w:ascii="Arial" w:hAnsi="Arial"/>
          <w:b/>
          <w:bCs/>
        </w:rPr>
      </w:pPr>
      <w:r>
        <w:rPr>
          <w:rFonts w:ascii="Arial" w:hAnsi="Arial"/>
          <w:b/>
          <w:bCs/>
        </w:rPr>
        <w:tab/>
      </w:r>
    </w:p>
    <w:p w14:paraId="2262EA9E" w14:textId="77777777" w:rsidR="00F82FB8" w:rsidRDefault="00F82FB8" w:rsidP="00F82FB8">
      <w:pPr>
        <w:ind w:right="17"/>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7D7AD5BA" w14:textId="77777777" w:rsidTr="00F82FB8">
        <w:trPr>
          <w:trHeight w:val="233"/>
        </w:trPr>
        <w:tc>
          <w:tcPr>
            <w:tcW w:w="9606" w:type="dxa"/>
            <w:shd w:val="clear" w:color="auto" w:fill="BFBFBF"/>
            <w:vAlign w:val="center"/>
          </w:tcPr>
          <w:p w14:paraId="47CF79A7"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D</w:t>
            </w:r>
          </w:p>
        </w:tc>
      </w:tr>
    </w:tbl>
    <w:p w14:paraId="6C664D82"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2BB867B1" w14:textId="77777777" w:rsidR="00F82FB8" w:rsidRPr="00766792" w:rsidRDefault="00F82FB8" w:rsidP="00F82FB8">
      <w:pPr>
        <w:ind w:right="17"/>
        <w:jc w:val="center"/>
        <w:outlineLvl w:val="0"/>
        <w:rPr>
          <w:rFonts w:cs="Calibri"/>
          <w:b/>
          <w:bCs/>
          <w:sz w:val="28"/>
          <w:szCs w:val="28"/>
          <w:u w:val="single"/>
        </w:rPr>
      </w:pPr>
      <w:r w:rsidRPr="00766792">
        <w:rPr>
          <w:rFonts w:cs="Calibri"/>
          <w:b/>
          <w:bCs/>
          <w:sz w:val="28"/>
          <w:szCs w:val="28"/>
          <w:u w:val="single"/>
        </w:rPr>
        <w:t>MODELO DE DECLARAÇÃO DE ELABORAÇÃO INDEPENDENTE DE PROPOSTA</w:t>
      </w:r>
    </w:p>
    <w:p w14:paraId="5C6EC7B1" w14:textId="77777777" w:rsidR="00F82FB8" w:rsidRDefault="00F82FB8" w:rsidP="00F82FB8">
      <w:pPr>
        <w:ind w:right="17"/>
        <w:outlineLvl w:val="0"/>
        <w:rPr>
          <w:rFonts w:ascii="Arial" w:hAnsi="Arial"/>
          <w:b/>
          <w:bCs/>
        </w:rPr>
      </w:pPr>
    </w:p>
    <w:p w14:paraId="20EFBBB4" w14:textId="77777777" w:rsidR="00F82FB8" w:rsidRPr="004126A3" w:rsidRDefault="00F82FB8" w:rsidP="00F82FB8">
      <w:pPr>
        <w:pStyle w:val="Ttulo3"/>
        <w:spacing w:line="276" w:lineRule="auto"/>
        <w:ind w:left="139" w:right="54"/>
        <w:jc w:val="both"/>
        <w:rPr>
          <w:sz w:val="20"/>
          <w:szCs w:val="20"/>
        </w:rPr>
      </w:pPr>
      <w:bookmarkStart w:id="23" w:name="_Hlk190872161"/>
      <w:r w:rsidRPr="004126A3">
        <w:rPr>
          <w:sz w:val="20"/>
          <w:szCs w:val="20"/>
        </w:rPr>
        <w:t>CONCORRÊNCIA PÚBLICA Nº _____/2025</w:t>
      </w:r>
    </w:p>
    <w:p w14:paraId="2800992C" w14:textId="77777777" w:rsidR="00F82FB8" w:rsidRPr="004126A3" w:rsidRDefault="00F82FB8" w:rsidP="00F82FB8">
      <w:pPr>
        <w:spacing w:line="276" w:lineRule="auto"/>
        <w:ind w:left="144"/>
        <w:jc w:val="both"/>
        <w:rPr>
          <w:rFonts w:ascii="Arial" w:hAnsi="Arial"/>
        </w:rPr>
      </w:pPr>
    </w:p>
    <w:p w14:paraId="3A00E9FA" w14:textId="77777777" w:rsidR="00F82FB8" w:rsidRPr="004126A3" w:rsidRDefault="00F82FB8" w:rsidP="00F82FB8">
      <w:pPr>
        <w:spacing w:line="276" w:lineRule="auto"/>
        <w:ind w:left="139"/>
        <w:jc w:val="both"/>
        <w:rPr>
          <w:rFonts w:ascii="Arial" w:hAnsi="Arial"/>
        </w:rPr>
      </w:pPr>
      <w:r w:rsidRPr="004126A3">
        <w:rPr>
          <w:rFonts w:ascii="Arial" w:hAnsi="Arial"/>
        </w:rPr>
        <w:t xml:space="preserve">(IDENTIFICAÇÃO COMPLETA DO REPRESENTANTE LEGAL DA LICITANTE), como representante devidamente constituído de (IDENTIFICAÇÃO COMPLETA DA LICITANTE), doravante denominado LICITANTE, para fins do disposto no subitem 10.3 do Termo de Referência, da Concorrência Pública nº </w:t>
      </w:r>
      <w:r w:rsidR="00BF4F55">
        <w:rPr>
          <w:rFonts w:ascii="Arial" w:hAnsi="Arial"/>
        </w:rPr>
        <w:t>0001/2025</w:t>
      </w:r>
      <w:r>
        <w:rPr>
          <w:rFonts w:ascii="Arial" w:hAnsi="Arial"/>
        </w:rPr>
        <w:t xml:space="preserve"> </w:t>
      </w:r>
      <w:r w:rsidRPr="004126A3">
        <w:rPr>
          <w:rFonts w:ascii="Arial" w:hAnsi="Arial"/>
        </w:rPr>
        <w:t>para</w:t>
      </w:r>
      <w:r>
        <w:rPr>
          <w:rFonts w:ascii="Arial" w:hAnsi="Arial"/>
        </w:rPr>
        <w:t xml:space="preserve"> a</w:t>
      </w:r>
      <w:r w:rsidRPr="004126A3">
        <w:rPr>
          <w:rFonts w:ascii="Arial" w:hAnsi="Arial"/>
        </w:rPr>
        <w:t xml:space="preserve"> </w:t>
      </w:r>
      <w:r w:rsidRPr="004126A3">
        <w:rPr>
          <w:rFonts w:ascii="Arial" w:hAnsi="Arial"/>
          <w:b/>
        </w:rPr>
        <w:t xml:space="preserve">“CONTRATAÇÃO DE AGÊNCIA DE PROPAGANDA”, </w:t>
      </w:r>
      <w:r w:rsidRPr="004126A3">
        <w:rPr>
          <w:rFonts w:ascii="Arial" w:hAnsi="Arial"/>
        </w:rPr>
        <w:t xml:space="preserve">declara, sob as penas da lei, em especial o art. 299 do Código Penal Brasileiro, que:  </w:t>
      </w:r>
    </w:p>
    <w:p w14:paraId="501CF01D" w14:textId="77777777" w:rsidR="00F82FB8" w:rsidRPr="004126A3" w:rsidRDefault="00F82FB8" w:rsidP="00F82FB8">
      <w:pPr>
        <w:spacing w:line="276" w:lineRule="auto"/>
        <w:ind w:left="144"/>
        <w:jc w:val="both"/>
        <w:rPr>
          <w:rFonts w:ascii="Arial" w:hAnsi="Arial"/>
        </w:rPr>
      </w:pPr>
    </w:p>
    <w:p w14:paraId="01346FA4" w14:textId="77777777" w:rsidR="00F82FB8" w:rsidRPr="004126A3" w:rsidRDefault="00F82FB8" w:rsidP="007E376B">
      <w:pPr>
        <w:widowControl/>
        <w:numPr>
          <w:ilvl w:val="0"/>
          <w:numId w:val="31"/>
        </w:numPr>
        <w:autoSpaceDE/>
        <w:autoSpaceDN/>
        <w:spacing w:after="4" w:line="276" w:lineRule="auto"/>
        <w:ind w:right="62" w:hanging="428"/>
        <w:jc w:val="both"/>
        <w:rPr>
          <w:rFonts w:ascii="Arial" w:hAnsi="Arial"/>
        </w:rPr>
      </w:pPr>
      <w:r w:rsidRPr="004126A3">
        <w:rPr>
          <w:rFonts w:ascii="Arial" w:hAnsi="Arial"/>
        </w:rPr>
        <w:t xml:space="preserve">A proposta anexa foi elaborada de maneira independente, e que o conteúdo da proposta anexa não foi, no todo ou em parte, direta ou indiretamente, informado a, discutido com ou recebido de qualquer outro participante potencial ou de fato da Concorrência Pública nº _____/2025, por qualquer meio ou qualquer pessoa; </w:t>
      </w:r>
    </w:p>
    <w:p w14:paraId="53AB97A8" w14:textId="77777777" w:rsidR="00F82FB8" w:rsidRPr="004126A3" w:rsidRDefault="00F82FB8" w:rsidP="00F82FB8">
      <w:pPr>
        <w:spacing w:line="276" w:lineRule="auto"/>
        <w:ind w:left="572"/>
        <w:jc w:val="both"/>
        <w:rPr>
          <w:rFonts w:ascii="Arial" w:hAnsi="Arial"/>
        </w:rPr>
      </w:pPr>
    </w:p>
    <w:p w14:paraId="78E5E0E5" w14:textId="77777777" w:rsidR="00F82FB8" w:rsidRPr="004126A3" w:rsidRDefault="00F82FB8" w:rsidP="007E376B">
      <w:pPr>
        <w:widowControl/>
        <w:numPr>
          <w:ilvl w:val="0"/>
          <w:numId w:val="31"/>
        </w:numPr>
        <w:autoSpaceDE/>
        <w:autoSpaceDN/>
        <w:spacing w:after="4" w:line="276" w:lineRule="auto"/>
        <w:ind w:right="62" w:hanging="428"/>
        <w:jc w:val="both"/>
        <w:rPr>
          <w:rFonts w:ascii="Arial" w:hAnsi="Arial"/>
        </w:rPr>
      </w:pPr>
      <w:r w:rsidRPr="004126A3">
        <w:rPr>
          <w:rFonts w:ascii="Arial" w:hAnsi="Arial"/>
        </w:rPr>
        <w:t xml:space="preserve">A intenção de apresentar a proposta anexa não foi informada a, discutida com ou recebida de qualquer outro participante potencial ou de fato da Concorrência Pública nº _____/2025, por qualquer meio ou qualquer pessoa; </w:t>
      </w:r>
    </w:p>
    <w:p w14:paraId="25F1A6D5" w14:textId="77777777" w:rsidR="00F82FB8" w:rsidRPr="004126A3" w:rsidRDefault="00F82FB8" w:rsidP="00F82FB8">
      <w:pPr>
        <w:spacing w:line="276" w:lineRule="auto"/>
        <w:ind w:left="850"/>
        <w:jc w:val="both"/>
        <w:rPr>
          <w:rFonts w:ascii="Arial" w:hAnsi="Arial"/>
        </w:rPr>
      </w:pPr>
    </w:p>
    <w:p w14:paraId="4299F3C0" w14:textId="77777777" w:rsidR="00F82FB8" w:rsidRPr="004126A3" w:rsidRDefault="00F82FB8" w:rsidP="007E376B">
      <w:pPr>
        <w:widowControl/>
        <w:numPr>
          <w:ilvl w:val="0"/>
          <w:numId w:val="31"/>
        </w:numPr>
        <w:autoSpaceDE/>
        <w:autoSpaceDN/>
        <w:spacing w:after="4" w:line="276" w:lineRule="auto"/>
        <w:ind w:right="62" w:hanging="428"/>
        <w:jc w:val="both"/>
        <w:rPr>
          <w:rFonts w:ascii="Arial" w:hAnsi="Arial"/>
        </w:rPr>
      </w:pPr>
      <w:r w:rsidRPr="004126A3">
        <w:rPr>
          <w:rFonts w:ascii="Arial" w:hAnsi="Arial"/>
        </w:rPr>
        <w:t xml:space="preserve">Que não tentou, por qualquer meio ou qualquer pessoa, influir na decisão de qualquer outro participante potencial ou de fato da Concorrência Pública nº _____/2025, quanto a participar ou não da referida licitação; </w:t>
      </w:r>
    </w:p>
    <w:p w14:paraId="2728D356" w14:textId="77777777" w:rsidR="00F82FB8" w:rsidRPr="004126A3" w:rsidRDefault="00F82FB8" w:rsidP="00F82FB8">
      <w:pPr>
        <w:spacing w:line="276" w:lineRule="auto"/>
        <w:ind w:left="850"/>
        <w:jc w:val="both"/>
        <w:rPr>
          <w:rFonts w:ascii="Arial" w:hAnsi="Arial"/>
        </w:rPr>
      </w:pPr>
    </w:p>
    <w:p w14:paraId="644041C3" w14:textId="77777777" w:rsidR="00F82FB8" w:rsidRPr="004126A3" w:rsidRDefault="00F82FB8" w:rsidP="007E376B">
      <w:pPr>
        <w:widowControl/>
        <w:numPr>
          <w:ilvl w:val="0"/>
          <w:numId w:val="31"/>
        </w:numPr>
        <w:autoSpaceDE/>
        <w:autoSpaceDN/>
        <w:spacing w:after="4" w:line="276" w:lineRule="auto"/>
        <w:ind w:right="62" w:hanging="557"/>
        <w:jc w:val="both"/>
        <w:rPr>
          <w:rFonts w:ascii="Arial" w:hAnsi="Arial"/>
        </w:rPr>
      </w:pPr>
      <w:r w:rsidRPr="004126A3">
        <w:rPr>
          <w:rFonts w:ascii="Arial" w:hAnsi="Arial"/>
        </w:rPr>
        <w:t xml:space="preserve">Que o conteúdo da proposta anexa não será, no todo ou em parte, direta ou indiretamente, comunicado ou discutido com qualquer outro participante potencial ou de fato da Concorrência Pública nº _____ / 2025, antes da adjudicação do objeto da referida licitação; </w:t>
      </w:r>
    </w:p>
    <w:p w14:paraId="1027C689" w14:textId="77777777" w:rsidR="00F82FB8" w:rsidRPr="004126A3" w:rsidRDefault="00F82FB8" w:rsidP="00F82FB8">
      <w:pPr>
        <w:spacing w:line="276" w:lineRule="auto"/>
        <w:ind w:left="850"/>
        <w:jc w:val="both"/>
        <w:rPr>
          <w:rFonts w:ascii="Arial" w:hAnsi="Arial"/>
        </w:rPr>
      </w:pPr>
    </w:p>
    <w:p w14:paraId="60F83070" w14:textId="77777777" w:rsidR="00F82FB8" w:rsidRPr="004126A3" w:rsidRDefault="00F82FB8" w:rsidP="007E376B">
      <w:pPr>
        <w:widowControl/>
        <w:numPr>
          <w:ilvl w:val="0"/>
          <w:numId w:val="31"/>
        </w:numPr>
        <w:autoSpaceDE/>
        <w:autoSpaceDN/>
        <w:spacing w:after="4" w:line="276" w:lineRule="auto"/>
        <w:ind w:right="62" w:hanging="428"/>
        <w:jc w:val="both"/>
        <w:rPr>
          <w:rFonts w:ascii="Arial" w:hAnsi="Arial"/>
        </w:rPr>
      </w:pPr>
      <w:r w:rsidRPr="004126A3">
        <w:rPr>
          <w:rFonts w:ascii="Arial" w:hAnsi="Arial"/>
        </w:rPr>
        <w:t xml:space="preserve">Que o conteúdo da proposta anexa não foi no todo ou em parte, direta ou indiretamente, informado, discutido com ou recebido da PREFEITURA MUNICIPAL DE CABO FRIO antes da abertura oficial das propostas; e </w:t>
      </w:r>
    </w:p>
    <w:p w14:paraId="2C671B25" w14:textId="77777777" w:rsidR="00F82FB8" w:rsidRPr="004126A3" w:rsidRDefault="00F82FB8" w:rsidP="00F82FB8">
      <w:pPr>
        <w:spacing w:line="276" w:lineRule="auto"/>
        <w:ind w:left="850"/>
        <w:jc w:val="both"/>
        <w:rPr>
          <w:rFonts w:ascii="Arial" w:hAnsi="Arial"/>
        </w:rPr>
      </w:pPr>
    </w:p>
    <w:p w14:paraId="0A8927D9" w14:textId="77777777" w:rsidR="00F82FB8" w:rsidRPr="004126A3" w:rsidRDefault="00F82FB8" w:rsidP="007E376B">
      <w:pPr>
        <w:widowControl/>
        <w:numPr>
          <w:ilvl w:val="0"/>
          <w:numId w:val="31"/>
        </w:numPr>
        <w:autoSpaceDE/>
        <w:autoSpaceDN/>
        <w:spacing w:after="4" w:line="276" w:lineRule="auto"/>
        <w:ind w:right="62" w:hanging="428"/>
        <w:jc w:val="both"/>
        <w:rPr>
          <w:rFonts w:ascii="Arial" w:hAnsi="Arial"/>
        </w:rPr>
      </w:pPr>
      <w:r w:rsidRPr="004126A3">
        <w:rPr>
          <w:rFonts w:ascii="Arial" w:hAnsi="Arial"/>
        </w:rPr>
        <w:t xml:space="preserve">Que está plenamente ciente do teor e da extensão desta declaração e que detém plenos poderes e informações para firmá-la. </w:t>
      </w:r>
    </w:p>
    <w:p w14:paraId="4ACA554C" w14:textId="77777777" w:rsidR="00F82FB8" w:rsidRDefault="00F82FB8" w:rsidP="00F82FB8">
      <w:pPr>
        <w:spacing w:line="276" w:lineRule="auto"/>
        <w:ind w:left="145"/>
        <w:jc w:val="both"/>
        <w:rPr>
          <w:rFonts w:ascii="Arial" w:hAnsi="Arial"/>
        </w:rPr>
      </w:pPr>
    </w:p>
    <w:p w14:paraId="4F37178E" w14:textId="77777777" w:rsidR="00F82FB8" w:rsidRDefault="00F82FB8" w:rsidP="00F82FB8">
      <w:pPr>
        <w:spacing w:line="276" w:lineRule="auto"/>
        <w:ind w:left="145"/>
        <w:jc w:val="both"/>
        <w:rPr>
          <w:rFonts w:ascii="Arial" w:hAnsi="Arial"/>
        </w:rPr>
      </w:pPr>
    </w:p>
    <w:p w14:paraId="0F8F7F5A" w14:textId="77777777" w:rsidR="00F82FB8" w:rsidRPr="004126A3" w:rsidRDefault="00F82FB8" w:rsidP="00F82FB8">
      <w:pPr>
        <w:spacing w:line="276" w:lineRule="auto"/>
        <w:ind w:left="145"/>
        <w:jc w:val="both"/>
        <w:rPr>
          <w:rFonts w:ascii="Arial" w:hAnsi="Arial"/>
        </w:rPr>
      </w:pPr>
    </w:p>
    <w:p w14:paraId="0F154E3B" w14:textId="77777777" w:rsidR="00F82FB8" w:rsidRPr="004126A3" w:rsidRDefault="00F82FB8" w:rsidP="00F82FB8">
      <w:pPr>
        <w:spacing w:line="276" w:lineRule="auto"/>
        <w:ind w:left="139"/>
        <w:rPr>
          <w:rFonts w:ascii="Arial" w:hAnsi="Arial"/>
        </w:rPr>
      </w:pPr>
      <w:r w:rsidRPr="004126A3">
        <w:rPr>
          <w:rFonts w:ascii="Arial" w:hAnsi="Arial"/>
        </w:rPr>
        <w:t xml:space="preserve"> ________________, ______ de __________________ de 2025</w:t>
      </w:r>
      <w:r>
        <w:rPr>
          <w:rFonts w:ascii="Arial" w:hAnsi="Arial"/>
        </w:rPr>
        <w:t>.</w:t>
      </w:r>
    </w:p>
    <w:p w14:paraId="3F66D931" w14:textId="77777777" w:rsidR="00F82FB8" w:rsidRPr="004126A3" w:rsidRDefault="00F82FB8" w:rsidP="00F82FB8">
      <w:pPr>
        <w:spacing w:line="276" w:lineRule="auto"/>
        <w:ind w:left="144"/>
        <w:jc w:val="both"/>
        <w:rPr>
          <w:rFonts w:ascii="Arial" w:hAnsi="Arial"/>
        </w:rPr>
      </w:pPr>
    </w:p>
    <w:p w14:paraId="67A709A3" w14:textId="77777777" w:rsidR="00F82FB8" w:rsidRDefault="00F82FB8" w:rsidP="00F82FB8">
      <w:pPr>
        <w:spacing w:line="276" w:lineRule="auto"/>
        <w:ind w:left="144"/>
        <w:jc w:val="both"/>
        <w:rPr>
          <w:rFonts w:ascii="Arial" w:hAnsi="Arial"/>
        </w:rPr>
      </w:pPr>
    </w:p>
    <w:p w14:paraId="0E298E15" w14:textId="77777777" w:rsidR="00F82FB8" w:rsidRDefault="00F82FB8" w:rsidP="00F82FB8">
      <w:pPr>
        <w:spacing w:line="276" w:lineRule="auto"/>
        <w:ind w:left="144"/>
        <w:jc w:val="both"/>
        <w:rPr>
          <w:rFonts w:ascii="Arial" w:hAnsi="Arial"/>
        </w:rPr>
      </w:pPr>
    </w:p>
    <w:p w14:paraId="6B3C6343" w14:textId="77777777" w:rsidR="00F82FB8" w:rsidRPr="004126A3" w:rsidRDefault="00F82FB8" w:rsidP="00F82FB8">
      <w:pPr>
        <w:spacing w:line="276" w:lineRule="auto"/>
        <w:jc w:val="center"/>
        <w:rPr>
          <w:rFonts w:ascii="Arial" w:hAnsi="Arial"/>
          <w:sz w:val="18"/>
          <w:szCs w:val="18"/>
        </w:rPr>
      </w:pPr>
      <w:r w:rsidRPr="004126A3">
        <w:rPr>
          <w:rFonts w:ascii="Arial" w:hAnsi="Arial"/>
          <w:sz w:val="18"/>
          <w:szCs w:val="18"/>
        </w:rPr>
        <w:t>(IDENTIFICAÇÃO COMPLETA DO REPRESENTANTE LEGAL DA LICITANTE NO ÂMBITO DA LICITAÇÃO).</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08AAB1C7" w14:textId="77777777" w:rsidTr="00F82FB8">
        <w:trPr>
          <w:trHeight w:val="233"/>
        </w:trPr>
        <w:tc>
          <w:tcPr>
            <w:tcW w:w="9606" w:type="dxa"/>
            <w:shd w:val="clear" w:color="auto" w:fill="BFBFBF"/>
            <w:vAlign w:val="center"/>
          </w:tcPr>
          <w:bookmarkEnd w:id="23"/>
          <w:p w14:paraId="362370C9"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lastRenderedPageBreak/>
              <w:t xml:space="preserve">ANEXO </w:t>
            </w:r>
            <w:r>
              <w:rPr>
                <w:rFonts w:ascii="Arial" w:hAnsi="Arial" w:cs="Arial"/>
                <w:b/>
              </w:rPr>
              <w:t>- E</w:t>
            </w:r>
          </w:p>
        </w:tc>
      </w:tr>
    </w:tbl>
    <w:p w14:paraId="1772E235"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2D5CC699" w14:textId="77777777" w:rsidR="00F82FB8" w:rsidRPr="00766792" w:rsidRDefault="00F82FB8" w:rsidP="00F82FB8">
      <w:pPr>
        <w:ind w:right="17"/>
        <w:jc w:val="center"/>
        <w:outlineLvl w:val="0"/>
        <w:rPr>
          <w:rFonts w:cs="Calibri"/>
          <w:b/>
          <w:bCs/>
          <w:sz w:val="28"/>
          <w:szCs w:val="28"/>
          <w:u w:val="single"/>
        </w:rPr>
      </w:pPr>
      <w:r w:rsidRPr="00766792">
        <w:rPr>
          <w:rFonts w:cs="Calibri"/>
          <w:b/>
          <w:bCs/>
          <w:sz w:val="28"/>
          <w:szCs w:val="28"/>
          <w:u w:val="single"/>
        </w:rPr>
        <w:t>FORMA DE APRESENTAÇÃO E CONTEÚDO DA PROPOSTA TÉCNICA</w:t>
      </w:r>
    </w:p>
    <w:p w14:paraId="5B3BB006" w14:textId="77777777" w:rsidR="00F82FB8" w:rsidRDefault="00F82FB8" w:rsidP="00F82FB8">
      <w:pPr>
        <w:ind w:right="17"/>
        <w:jc w:val="center"/>
        <w:outlineLvl w:val="0"/>
        <w:rPr>
          <w:rFonts w:cs="Calibri"/>
          <w:color w:val="0F243E"/>
          <w:sz w:val="24"/>
          <w:szCs w:val="24"/>
          <w:u w:val="single"/>
        </w:rPr>
      </w:pPr>
    </w:p>
    <w:p w14:paraId="1BDCCB38" w14:textId="77777777" w:rsidR="00F82FB8" w:rsidRDefault="00F82FB8" w:rsidP="00F82FB8">
      <w:pPr>
        <w:ind w:right="17"/>
        <w:outlineLvl w:val="0"/>
        <w:rPr>
          <w:rFonts w:cs="Calibri"/>
          <w:color w:val="0F243E"/>
          <w:sz w:val="24"/>
          <w:szCs w:val="24"/>
          <w:u w:val="single"/>
        </w:rPr>
      </w:pPr>
    </w:p>
    <w:p w14:paraId="006CF28C" w14:textId="77777777" w:rsidR="00F82FB8" w:rsidRPr="00007940" w:rsidRDefault="00F82FB8" w:rsidP="00F82FB8">
      <w:pPr>
        <w:pStyle w:val="Ttulo2"/>
        <w:spacing w:line="276" w:lineRule="auto"/>
        <w:rPr>
          <w:rFonts w:ascii="Arial" w:hAnsi="Arial" w:cs="Arial"/>
        </w:rPr>
      </w:pPr>
      <w:r w:rsidRPr="00007940">
        <w:rPr>
          <w:rFonts w:ascii="Arial" w:hAnsi="Arial" w:cs="Arial"/>
          <w:u w:color="000000"/>
        </w:rPr>
        <w:t xml:space="preserve">INVÓLUCRO Nº 01 - VIA NÃO IDENTIFICADA </w:t>
      </w:r>
    </w:p>
    <w:p w14:paraId="6EA1981C" w14:textId="77777777" w:rsidR="00F82FB8" w:rsidRPr="00007940" w:rsidRDefault="00F82FB8" w:rsidP="00F82FB8">
      <w:pPr>
        <w:pStyle w:val="Ttulo2"/>
        <w:spacing w:line="276" w:lineRule="auto"/>
        <w:rPr>
          <w:rFonts w:ascii="Arial" w:hAnsi="Arial" w:cs="Arial"/>
        </w:rPr>
      </w:pPr>
      <w:r w:rsidRPr="00007940">
        <w:rPr>
          <w:rFonts w:ascii="Arial" w:hAnsi="Arial" w:cs="Arial"/>
          <w:u w:color="000000"/>
        </w:rPr>
        <w:t>INVÓLUCRO Nº 02 – VIA IDENTIFICADA</w:t>
      </w:r>
    </w:p>
    <w:p w14:paraId="48554D4E" w14:textId="77777777" w:rsidR="00F82FB8" w:rsidRPr="00007940" w:rsidRDefault="00F82FB8" w:rsidP="00F82FB8">
      <w:pPr>
        <w:spacing w:line="276" w:lineRule="auto"/>
        <w:jc w:val="both"/>
        <w:rPr>
          <w:rFonts w:ascii="Arial" w:hAnsi="Arial"/>
        </w:rPr>
      </w:pPr>
    </w:p>
    <w:p w14:paraId="0B837458" w14:textId="77777777" w:rsidR="00F82FB8" w:rsidRPr="00007940" w:rsidRDefault="00F82FB8" w:rsidP="00F82FB8">
      <w:pPr>
        <w:pStyle w:val="Ttulo3"/>
        <w:spacing w:line="276" w:lineRule="auto"/>
        <w:ind w:right="54"/>
        <w:jc w:val="both"/>
        <w:rPr>
          <w:sz w:val="22"/>
          <w:szCs w:val="22"/>
        </w:rPr>
      </w:pPr>
      <w:r w:rsidRPr="00007940">
        <w:rPr>
          <w:sz w:val="22"/>
          <w:szCs w:val="22"/>
        </w:rPr>
        <w:t xml:space="preserve">1. PLANO DE COMUNICAÇÃO PUBLICITÁRIA </w:t>
      </w:r>
    </w:p>
    <w:p w14:paraId="4D1300A0" w14:textId="77777777" w:rsidR="00F82FB8" w:rsidRPr="00007940" w:rsidRDefault="00F82FB8" w:rsidP="00F82FB8">
      <w:pPr>
        <w:spacing w:line="276" w:lineRule="auto"/>
        <w:jc w:val="both"/>
        <w:rPr>
          <w:rFonts w:ascii="Arial" w:hAnsi="Arial"/>
        </w:rPr>
      </w:pPr>
    </w:p>
    <w:p w14:paraId="6D0BDDDA" w14:textId="77777777" w:rsidR="00F82FB8" w:rsidRPr="00007940" w:rsidRDefault="00F82FB8" w:rsidP="00F82FB8">
      <w:pPr>
        <w:spacing w:line="276" w:lineRule="auto"/>
        <w:jc w:val="both"/>
        <w:rPr>
          <w:rFonts w:ascii="Arial" w:hAnsi="Arial"/>
        </w:rPr>
      </w:pPr>
      <w:r w:rsidRPr="00007940">
        <w:rPr>
          <w:rFonts w:ascii="Arial" w:hAnsi="Arial"/>
        </w:rPr>
        <w:t xml:space="preserve">Todos os textos deverão ser elaborados a partir das informações do Briefing – ANEXO </w:t>
      </w:r>
      <w:r>
        <w:rPr>
          <w:rFonts w:ascii="Arial" w:hAnsi="Arial"/>
        </w:rPr>
        <w:t>G</w:t>
      </w:r>
      <w:r w:rsidRPr="00007940">
        <w:rPr>
          <w:rFonts w:ascii="Arial" w:hAnsi="Arial"/>
        </w:rPr>
        <w:t xml:space="preserve">. </w:t>
      </w:r>
    </w:p>
    <w:p w14:paraId="7B4AEB54" w14:textId="77777777" w:rsidR="00F82FB8" w:rsidRPr="00007940" w:rsidRDefault="00F82FB8" w:rsidP="00F82FB8">
      <w:pPr>
        <w:spacing w:line="276" w:lineRule="auto"/>
        <w:jc w:val="both"/>
        <w:rPr>
          <w:rFonts w:ascii="Arial" w:hAnsi="Arial"/>
        </w:rPr>
      </w:pPr>
    </w:p>
    <w:p w14:paraId="0432EE87" w14:textId="77777777" w:rsidR="00F82FB8" w:rsidRPr="00007940" w:rsidRDefault="00F82FB8" w:rsidP="00F82FB8">
      <w:pPr>
        <w:spacing w:line="276" w:lineRule="auto"/>
        <w:jc w:val="both"/>
        <w:rPr>
          <w:rFonts w:ascii="Arial" w:hAnsi="Arial"/>
        </w:rPr>
      </w:pPr>
      <w:r w:rsidRPr="00007940">
        <w:rPr>
          <w:rFonts w:ascii="Arial" w:hAnsi="Arial"/>
          <w:b/>
        </w:rPr>
        <w:t xml:space="preserve">1.1 </w:t>
      </w:r>
      <w:r w:rsidRPr="00007940">
        <w:rPr>
          <w:rFonts w:ascii="Arial" w:hAnsi="Arial"/>
          <w:b/>
          <w:u w:val="single"/>
        </w:rPr>
        <w:t>Raciocínio Básico</w:t>
      </w:r>
      <w:r w:rsidRPr="00007940">
        <w:rPr>
          <w:rFonts w:ascii="Arial" w:hAnsi="Arial"/>
          <w:b/>
        </w:rPr>
        <w:t xml:space="preserve"> </w:t>
      </w:r>
      <w:r w:rsidRPr="00007940">
        <w:rPr>
          <w:rFonts w:ascii="Arial" w:hAnsi="Arial"/>
        </w:rPr>
        <w:t xml:space="preserve">– Texto de até 5 (cinco) páginas apresentado em papel A4, branco, folhas soltas com 75 gr/m2 e numeradas em todas as páginas pelo editor de textos a partir da primeira página interna em algarismo arábico no canto inferior direito da página, orientação retrato, com espaçamento de 2 cm das margens esquerda e direita e margens superior e inferior, a partir da borda, com fonte Arial corpo 12, com espaçamento “simples” entre as linhas, texto justificado, sem recuo nos parágrafos e linhas subsequentes, cor ‘automático’, sem negrito, itálico ou sublinhado (que identifique a autoria da proposta). O texto apresentará um diagnóstico das necessidades de comunicação publicitária do </w:t>
      </w:r>
      <w:r w:rsidRPr="00007940">
        <w:rPr>
          <w:rFonts w:ascii="Arial" w:hAnsi="Arial"/>
          <w:b/>
        </w:rPr>
        <w:t>MUNICÍPIO</w:t>
      </w:r>
      <w:r w:rsidRPr="00007940">
        <w:rPr>
          <w:rFonts w:ascii="Arial" w:hAnsi="Arial"/>
        </w:rPr>
        <w:t xml:space="preserve">, a compreensão da Licitante sobre o objeto da licitação e os desafios de comunicação a serem enfrentados. Deve conter a avaliação do papel de comunicação publicitária como instrumento de comunicação social utilizado pela </w:t>
      </w:r>
      <w:r w:rsidRPr="00007940">
        <w:rPr>
          <w:rFonts w:ascii="Arial" w:hAnsi="Arial"/>
          <w:b/>
        </w:rPr>
        <w:t>PREFEITURA MUNICIPAL DE CABO FRIO</w:t>
      </w:r>
      <w:r w:rsidRPr="00007940">
        <w:rPr>
          <w:rFonts w:ascii="Arial" w:hAnsi="Arial"/>
        </w:rPr>
        <w:t xml:space="preserve">, considerando a compreensão de suas atividades, de sua relação com seus diversos públicos e de sua dimensão social, política e econômica.  </w:t>
      </w:r>
    </w:p>
    <w:p w14:paraId="30F57202" w14:textId="77777777" w:rsidR="00F82FB8" w:rsidRPr="00007940" w:rsidRDefault="00F82FB8" w:rsidP="00F82FB8">
      <w:pPr>
        <w:spacing w:line="276" w:lineRule="auto"/>
        <w:jc w:val="both"/>
        <w:rPr>
          <w:rFonts w:ascii="Arial" w:hAnsi="Arial"/>
        </w:rPr>
      </w:pPr>
    </w:p>
    <w:p w14:paraId="53237CB5" w14:textId="77777777" w:rsidR="00F82FB8" w:rsidRPr="00007940" w:rsidRDefault="00F82FB8" w:rsidP="00F82FB8">
      <w:pPr>
        <w:spacing w:line="276" w:lineRule="auto"/>
        <w:jc w:val="both"/>
        <w:rPr>
          <w:rFonts w:ascii="Arial" w:hAnsi="Arial"/>
        </w:rPr>
      </w:pPr>
      <w:r w:rsidRPr="00007940">
        <w:rPr>
          <w:rFonts w:ascii="Arial" w:hAnsi="Arial"/>
        </w:rPr>
        <w:t xml:space="preserve">1.2 </w:t>
      </w:r>
      <w:r w:rsidRPr="00007940">
        <w:rPr>
          <w:rFonts w:ascii="Arial" w:hAnsi="Arial"/>
          <w:u w:val="single"/>
        </w:rPr>
        <w:t>Estratégia de Comunicação Publicitária</w:t>
      </w:r>
      <w:r w:rsidRPr="00007940">
        <w:rPr>
          <w:rFonts w:ascii="Arial" w:hAnsi="Arial"/>
        </w:rPr>
        <w:t xml:space="preserve"> – Texto de até 5 (cinco) páginas apresentado em papel A4, branco, folhas soltas com 75 gr/m2 e numeradas em todas as páginas pelo editor de textos a partir da primeira página interna em algarismo arábico no canto inferior direito da página, orientação retrato, com espaçamento de 2 cm das margens esquerda e direita e margens superior e inferior, a partir da borda, com fonte Arial corpo 12, com espaçamento “simples” entre as linhas, texto justificado, sem recuo nos parágrafos e linhas subsequentes, cor ‘automático’, sem negrito, itálico ou sublinhado (que identifique a autoria da proposta). O texto indicará e defenderá as linhas gerais da proposta para suprir o desafio e alcançar os resultados e metas de comunicação desejados pela PREFEITURA MUNICIPAL DE CABO FRIO e onde se definem os objetivos de comunicação e como as campanhas publicitárias apresentadas no item “Ideia Criativa” pretendem resolvê-los.  </w:t>
      </w:r>
    </w:p>
    <w:p w14:paraId="13741E9F" w14:textId="77777777" w:rsidR="00F82FB8" w:rsidRPr="00007940" w:rsidRDefault="00F82FB8" w:rsidP="00F82FB8">
      <w:pPr>
        <w:spacing w:line="276" w:lineRule="auto"/>
        <w:jc w:val="both"/>
        <w:rPr>
          <w:rFonts w:ascii="Arial" w:hAnsi="Arial"/>
        </w:rPr>
      </w:pPr>
    </w:p>
    <w:p w14:paraId="68C77EB2" w14:textId="77777777" w:rsidR="00F82FB8" w:rsidRPr="00007940" w:rsidRDefault="00F82FB8" w:rsidP="00F82FB8">
      <w:pPr>
        <w:spacing w:line="276" w:lineRule="auto"/>
        <w:jc w:val="both"/>
        <w:rPr>
          <w:rFonts w:ascii="Arial" w:hAnsi="Arial"/>
        </w:rPr>
      </w:pPr>
      <w:r w:rsidRPr="00007940">
        <w:rPr>
          <w:rFonts w:ascii="Arial" w:hAnsi="Arial"/>
          <w:b/>
        </w:rPr>
        <w:t xml:space="preserve">1.3 </w:t>
      </w:r>
      <w:r w:rsidRPr="00007940">
        <w:rPr>
          <w:rFonts w:ascii="Arial" w:hAnsi="Arial"/>
        </w:rPr>
        <w:t xml:space="preserve">– Os subquesitos Raciocínio Básico e Estratégia de Comunicação Publicitária poderão ter gráficos e/ou tabelas, observadas as seguintes regras: </w:t>
      </w:r>
    </w:p>
    <w:p w14:paraId="485450B3" w14:textId="77777777" w:rsidR="00F82FB8" w:rsidRPr="00007940" w:rsidRDefault="00F82FB8" w:rsidP="00F82FB8">
      <w:pPr>
        <w:spacing w:line="276" w:lineRule="auto"/>
        <w:jc w:val="both"/>
        <w:rPr>
          <w:rFonts w:ascii="Arial" w:hAnsi="Arial"/>
        </w:rPr>
      </w:pPr>
    </w:p>
    <w:p w14:paraId="65A8BB4A" w14:textId="77777777" w:rsidR="00F82FB8" w:rsidRPr="00007940" w:rsidRDefault="00F82FB8" w:rsidP="007E376B">
      <w:pPr>
        <w:widowControl/>
        <w:numPr>
          <w:ilvl w:val="0"/>
          <w:numId w:val="32"/>
        </w:numPr>
        <w:autoSpaceDE/>
        <w:autoSpaceDN/>
        <w:spacing w:after="4" w:line="276" w:lineRule="auto"/>
        <w:ind w:left="0" w:right="62"/>
        <w:jc w:val="both"/>
        <w:rPr>
          <w:rFonts w:ascii="Arial" w:hAnsi="Arial"/>
        </w:rPr>
      </w:pPr>
      <w:r w:rsidRPr="00007940">
        <w:rPr>
          <w:rFonts w:ascii="Arial" w:hAnsi="Arial"/>
        </w:rPr>
        <w:t xml:space="preserve">os gráficos ou tabelas poderão ser editados em cores; </w:t>
      </w:r>
    </w:p>
    <w:p w14:paraId="1526050A" w14:textId="77777777" w:rsidR="00F82FB8" w:rsidRPr="00007940" w:rsidRDefault="00F82FB8" w:rsidP="00F82FB8">
      <w:pPr>
        <w:spacing w:line="276" w:lineRule="auto"/>
        <w:jc w:val="both"/>
        <w:rPr>
          <w:rFonts w:ascii="Arial" w:hAnsi="Arial"/>
        </w:rPr>
      </w:pPr>
    </w:p>
    <w:p w14:paraId="6E9C0D79" w14:textId="77777777" w:rsidR="00F82FB8" w:rsidRPr="00007940" w:rsidRDefault="00F82FB8" w:rsidP="007E376B">
      <w:pPr>
        <w:widowControl/>
        <w:numPr>
          <w:ilvl w:val="0"/>
          <w:numId w:val="32"/>
        </w:numPr>
        <w:autoSpaceDE/>
        <w:autoSpaceDN/>
        <w:spacing w:after="27" w:line="276" w:lineRule="auto"/>
        <w:ind w:left="0" w:right="62"/>
        <w:jc w:val="both"/>
        <w:rPr>
          <w:rFonts w:ascii="Arial" w:hAnsi="Arial"/>
        </w:rPr>
      </w:pPr>
      <w:r w:rsidRPr="00007940">
        <w:rPr>
          <w:rFonts w:ascii="Arial" w:hAnsi="Arial"/>
        </w:rPr>
        <w:t xml:space="preserve">os dados e informações dos quadros e ou tabelas devem ser editados na fonte ‘arial’, estilo ‘normal’, cor ‘automático’, tamanho ‘10 pontos’; </w:t>
      </w:r>
    </w:p>
    <w:p w14:paraId="73BDC7AD" w14:textId="77777777" w:rsidR="00F82FB8" w:rsidRPr="00007940" w:rsidRDefault="00F82FB8" w:rsidP="00F82FB8">
      <w:pPr>
        <w:spacing w:line="276" w:lineRule="auto"/>
        <w:jc w:val="both"/>
        <w:rPr>
          <w:rFonts w:ascii="Arial" w:hAnsi="Arial"/>
        </w:rPr>
      </w:pPr>
    </w:p>
    <w:p w14:paraId="52A22744" w14:textId="77777777" w:rsidR="00F82FB8" w:rsidRPr="00007940" w:rsidRDefault="00F82FB8" w:rsidP="007E376B">
      <w:pPr>
        <w:widowControl/>
        <w:numPr>
          <w:ilvl w:val="0"/>
          <w:numId w:val="32"/>
        </w:numPr>
        <w:autoSpaceDE/>
        <w:autoSpaceDN/>
        <w:spacing w:after="4" w:line="276" w:lineRule="auto"/>
        <w:ind w:left="0" w:right="62"/>
        <w:jc w:val="both"/>
        <w:rPr>
          <w:rFonts w:ascii="Arial" w:hAnsi="Arial"/>
        </w:rPr>
      </w:pPr>
      <w:r w:rsidRPr="00007940">
        <w:rPr>
          <w:rFonts w:ascii="Arial" w:hAnsi="Arial"/>
        </w:rPr>
        <w:lastRenderedPageBreak/>
        <w:t xml:space="preserve">as páginas em que estiverem inseridos os gráficos e ou tabelas poderão ser apresentadas em papel A3 dobrado. Nesse caso, para fins do limite de páginas previsto, o papel A3 será computado como duas páginas de papel A4. </w:t>
      </w:r>
    </w:p>
    <w:p w14:paraId="31C93971" w14:textId="77777777" w:rsidR="00F82FB8" w:rsidRPr="00007940" w:rsidRDefault="00F82FB8" w:rsidP="00F82FB8">
      <w:pPr>
        <w:spacing w:line="276" w:lineRule="auto"/>
        <w:jc w:val="both"/>
        <w:rPr>
          <w:rFonts w:ascii="Arial" w:hAnsi="Arial"/>
        </w:rPr>
      </w:pPr>
    </w:p>
    <w:p w14:paraId="0FAD6072" w14:textId="77777777" w:rsidR="00F82FB8" w:rsidRPr="00007940" w:rsidRDefault="00F82FB8" w:rsidP="00F82FB8">
      <w:pPr>
        <w:spacing w:line="276" w:lineRule="auto"/>
        <w:jc w:val="both"/>
        <w:rPr>
          <w:rFonts w:ascii="Arial" w:hAnsi="Arial"/>
        </w:rPr>
      </w:pPr>
      <w:r w:rsidRPr="00007940">
        <w:rPr>
          <w:rFonts w:ascii="Arial" w:hAnsi="Arial"/>
          <w:b/>
        </w:rPr>
        <w:t xml:space="preserve">1.4. </w:t>
      </w:r>
      <w:r w:rsidRPr="00007940">
        <w:rPr>
          <w:rFonts w:ascii="Arial" w:hAnsi="Arial"/>
          <w:b/>
          <w:u w:val="single"/>
        </w:rPr>
        <w:t>Ideia Criativa</w:t>
      </w:r>
      <w:r w:rsidRPr="00007940">
        <w:rPr>
          <w:rFonts w:ascii="Arial" w:hAnsi="Arial"/>
          <w:b/>
        </w:rPr>
        <w:t xml:space="preserve"> </w:t>
      </w:r>
      <w:r w:rsidRPr="00007940">
        <w:rPr>
          <w:rFonts w:ascii="Arial" w:hAnsi="Arial"/>
        </w:rPr>
        <w:t xml:space="preserve">– Texto de até 4 (quatro) páginas apresentado em papel A4, branco, folhas soltas com 75 gr/m2 e numeradas em todas as páginas pelo editor de textos a partir da primeira página interna em algarismo arábico no canto inferior direito da página, orientação retrato, com espaçamento de 2 cm das margens esquerda e direita e margens superior e inferior, a partir da borda, com fonte Arial corpo 12, com espaçamento “simples” entre as linhas, texto justificado, sem recuo nos parágrafos e linhas subsequentes, cor ‘automático’, sem negrito, itálico ou sublinhado (que identifique a autoria da proposta). O texto apresentará a relação de todas as peças e ou material que julgar necessários para a execução da sua proposta de “Estratégia de Comunicação Publicitária”, como previsto no subitem 1.2, com comentário sobre cada peça e ou material. </w:t>
      </w:r>
    </w:p>
    <w:p w14:paraId="0959B854" w14:textId="77777777" w:rsidR="00F82FB8" w:rsidRPr="00007940" w:rsidRDefault="00F82FB8" w:rsidP="00F82FB8">
      <w:pPr>
        <w:spacing w:line="276" w:lineRule="auto"/>
        <w:jc w:val="both"/>
        <w:rPr>
          <w:rFonts w:ascii="Arial" w:hAnsi="Arial"/>
        </w:rPr>
      </w:pPr>
    </w:p>
    <w:p w14:paraId="520129DC" w14:textId="77777777" w:rsidR="00F82FB8" w:rsidRPr="00007940" w:rsidRDefault="00F82FB8" w:rsidP="00F82FB8">
      <w:pPr>
        <w:spacing w:line="276" w:lineRule="auto"/>
        <w:jc w:val="both"/>
        <w:rPr>
          <w:rFonts w:ascii="Arial" w:hAnsi="Arial"/>
        </w:rPr>
      </w:pPr>
      <w:r w:rsidRPr="00007940">
        <w:rPr>
          <w:rFonts w:ascii="Arial" w:hAnsi="Arial"/>
          <w:b/>
        </w:rPr>
        <w:t xml:space="preserve">1.4.1 </w:t>
      </w:r>
      <w:r w:rsidRPr="00007940">
        <w:rPr>
          <w:rFonts w:ascii="Arial" w:hAnsi="Arial"/>
        </w:rPr>
        <w:t xml:space="preserve">Da relação prevista na alínea anterior, escolher e apresentar como exemplos 10 (dez) peças e ou material que julgar mais indicados para corporificar objetivamente sua proposta de solução do desafio de comunicação, conforme explicitado na estratégia de comunicação publicitária. As peças da campanha destinadas à mídia impressa ou outras apresentações deverão ser apresentadas em pranchas com no máximo 42x30 cm (formato A3) e as peças eletrônicas em CD ou DVD; podem ser apresentadas sob a forma de roteiro, leiaute e ou story-board impressos, para qualquer meio, story-board animado ou animatic, para TV e Cinema, só serão aceitos exemplos finalizados em caso de peças ou material não mídia. Essas peças de criação não fazem parte do limite estabelecido de texto, de 4 (quatro) páginas, proposto neste item.  </w:t>
      </w:r>
    </w:p>
    <w:p w14:paraId="11AFB15F" w14:textId="77777777" w:rsidR="00F82FB8" w:rsidRPr="00007940" w:rsidRDefault="00F82FB8" w:rsidP="00F82FB8">
      <w:pPr>
        <w:spacing w:line="276" w:lineRule="auto"/>
        <w:jc w:val="both"/>
        <w:rPr>
          <w:rFonts w:ascii="Arial" w:hAnsi="Arial"/>
        </w:rPr>
      </w:pPr>
    </w:p>
    <w:p w14:paraId="1C3431D3" w14:textId="77777777" w:rsidR="00F82FB8" w:rsidRPr="00007940" w:rsidRDefault="00F82FB8" w:rsidP="00F82FB8">
      <w:pPr>
        <w:spacing w:line="276" w:lineRule="auto"/>
        <w:jc w:val="both"/>
        <w:rPr>
          <w:rFonts w:ascii="Arial" w:hAnsi="Arial"/>
        </w:rPr>
      </w:pPr>
      <w:r w:rsidRPr="00007940">
        <w:rPr>
          <w:rFonts w:ascii="Arial" w:hAnsi="Arial"/>
          <w:b/>
        </w:rPr>
        <w:t xml:space="preserve">1.5. </w:t>
      </w:r>
      <w:r w:rsidRPr="00007940">
        <w:rPr>
          <w:rFonts w:ascii="Arial" w:hAnsi="Arial"/>
          <w:b/>
          <w:u w:val="single"/>
        </w:rPr>
        <w:t>Estratégia de Mídia e Não Mídia</w:t>
      </w:r>
      <w:r w:rsidRPr="00007940">
        <w:rPr>
          <w:rFonts w:ascii="Arial" w:hAnsi="Arial"/>
          <w:b/>
        </w:rPr>
        <w:t xml:space="preserve"> </w:t>
      </w:r>
      <w:r w:rsidRPr="00007940">
        <w:rPr>
          <w:rFonts w:ascii="Arial" w:hAnsi="Arial"/>
        </w:rPr>
        <w:t xml:space="preserve">– Texto de sem limites de páginas apresentado em papel A4, branco, folhas soltas com 75 gr/m2 e numeradas em todas as páginas pelo editor de textos a partir da primeira página interna em algarismo arábico no canto inferior direito da página, orientação retrato, com espaçamento de 2 cm das margens esquerda e direita e margens superior e inferior, a partir da borda, com fonte Arial corpo 12, com espaçamento “simples” entre as linhas, texto justificado, sem recuo nos parágrafos e linhas subsequentes, cor ‘automático’, sem negrito, itálico ou sublinhado (que identifique a autoria da proposta). No texto, a </w:t>
      </w:r>
      <w:r w:rsidRPr="00007940">
        <w:rPr>
          <w:rFonts w:ascii="Arial" w:hAnsi="Arial"/>
          <w:b/>
        </w:rPr>
        <w:t>Licitante</w:t>
      </w:r>
      <w:r w:rsidRPr="00007940">
        <w:rPr>
          <w:rFonts w:ascii="Arial" w:hAnsi="Arial"/>
        </w:rPr>
        <w:t xml:space="preserve"> explicitará e justificará a estratégia e as táticas por ela sugeridas, em função da verba disponível para a campanha apresentada, incluindo seleção de meios e considerando a necessidade de atingir o público da </w:t>
      </w:r>
      <w:r w:rsidRPr="00007940">
        <w:rPr>
          <w:rFonts w:ascii="Arial" w:hAnsi="Arial"/>
          <w:b/>
        </w:rPr>
        <w:t>PREFEITURA MUNICIPAL DE CABO FRIO</w:t>
      </w:r>
      <w:r w:rsidRPr="00007940">
        <w:rPr>
          <w:rFonts w:ascii="Arial" w:hAnsi="Arial"/>
        </w:rPr>
        <w:t xml:space="preserve">; alternativas de mídias segmentadas; planilhas e quadro resumo que identificarão as peças a serem veiculadas ou distribuídas e suas respectivas quantidades, inserções e custos nominais de produção e de veiculação, em função da verba disponível para a campanha apresentada.  </w:t>
      </w:r>
    </w:p>
    <w:p w14:paraId="19683ADB" w14:textId="77777777" w:rsidR="00F82FB8" w:rsidRPr="00007940" w:rsidRDefault="00F82FB8" w:rsidP="00F82FB8">
      <w:pPr>
        <w:spacing w:line="276" w:lineRule="auto"/>
        <w:jc w:val="both"/>
        <w:rPr>
          <w:rFonts w:ascii="Arial" w:hAnsi="Arial"/>
        </w:rPr>
      </w:pPr>
    </w:p>
    <w:p w14:paraId="4EA696CF" w14:textId="77777777" w:rsidR="00F82FB8" w:rsidRPr="00007940" w:rsidRDefault="00F82FB8" w:rsidP="00F82FB8">
      <w:pPr>
        <w:spacing w:line="276" w:lineRule="auto"/>
        <w:jc w:val="both"/>
        <w:rPr>
          <w:rFonts w:ascii="Arial" w:hAnsi="Arial"/>
        </w:rPr>
      </w:pPr>
      <w:r w:rsidRPr="00007940">
        <w:rPr>
          <w:rFonts w:ascii="Arial" w:hAnsi="Arial"/>
          <w:b/>
        </w:rPr>
        <w:t xml:space="preserve">1.5.1 </w:t>
      </w:r>
      <w:r w:rsidRPr="00007940">
        <w:rPr>
          <w:rFonts w:ascii="Arial" w:hAnsi="Arial"/>
        </w:rPr>
        <w:t xml:space="preserve">– O subquesito 1.5 poderá ter gráficos e/ou tabelas, observadas as seguintes regras: </w:t>
      </w:r>
    </w:p>
    <w:p w14:paraId="67F46654" w14:textId="77777777" w:rsidR="00F82FB8" w:rsidRPr="00007940" w:rsidRDefault="00F82FB8" w:rsidP="00F82FB8">
      <w:pPr>
        <w:spacing w:line="276" w:lineRule="auto"/>
        <w:jc w:val="both"/>
        <w:rPr>
          <w:rFonts w:ascii="Arial" w:hAnsi="Arial"/>
        </w:rPr>
      </w:pPr>
    </w:p>
    <w:p w14:paraId="26068A45" w14:textId="77777777" w:rsidR="00F82FB8" w:rsidRPr="00007940" w:rsidRDefault="00F82FB8" w:rsidP="007E376B">
      <w:pPr>
        <w:widowControl/>
        <w:numPr>
          <w:ilvl w:val="0"/>
          <w:numId w:val="33"/>
        </w:numPr>
        <w:autoSpaceDE/>
        <w:autoSpaceDN/>
        <w:spacing w:after="4" w:line="276" w:lineRule="auto"/>
        <w:ind w:left="0" w:right="62"/>
        <w:jc w:val="both"/>
        <w:rPr>
          <w:rFonts w:ascii="Arial" w:hAnsi="Arial"/>
        </w:rPr>
      </w:pPr>
      <w:r w:rsidRPr="00007940">
        <w:rPr>
          <w:rFonts w:ascii="Arial" w:hAnsi="Arial"/>
        </w:rPr>
        <w:t xml:space="preserve">os gráficos ou tabelas poderão ser editados em cores; </w:t>
      </w:r>
    </w:p>
    <w:p w14:paraId="63F3462A" w14:textId="77777777" w:rsidR="00F82FB8" w:rsidRPr="00007940" w:rsidRDefault="00F82FB8" w:rsidP="00F82FB8">
      <w:pPr>
        <w:spacing w:line="276" w:lineRule="auto"/>
        <w:jc w:val="both"/>
        <w:rPr>
          <w:rFonts w:ascii="Arial" w:hAnsi="Arial"/>
        </w:rPr>
      </w:pPr>
    </w:p>
    <w:p w14:paraId="06D7B5F1" w14:textId="77777777" w:rsidR="00F82FB8" w:rsidRPr="00007940" w:rsidRDefault="00F82FB8" w:rsidP="007E376B">
      <w:pPr>
        <w:widowControl/>
        <w:numPr>
          <w:ilvl w:val="0"/>
          <w:numId w:val="33"/>
        </w:numPr>
        <w:autoSpaceDE/>
        <w:autoSpaceDN/>
        <w:spacing w:after="27" w:line="276" w:lineRule="auto"/>
        <w:ind w:left="0" w:right="62"/>
        <w:jc w:val="both"/>
        <w:rPr>
          <w:rFonts w:ascii="Arial" w:hAnsi="Arial"/>
        </w:rPr>
      </w:pPr>
      <w:r w:rsidRPr="00007940">
        <w:rPr>
          <w:rFonts w:ascii="Arial" w:hAnsi="Arial"/>
        </w:rPr>
        <w:t xml:space="preserve">os dados e informações dos quadros e ou tabelas devem ser editados na fonte ‘arial’, estilo ‘normal’, cor ‘automático’, tamanho ‘10 pontos’; </w:t>
      </w:r>
    </w:p>
    <w:p w14:paraId="1C6B9B9F" w14:textId="77777777" w:rsidR="00F82FB8" w:rsidRPr="00007940" w:rsidRDefault="00F82FB8" w:rsidP="00F82FB8">
      <w:pPr>
        <w:spacing w:line="276" w:lineRule="auto"/>
        <w:jc w:val="both"/>
        <w:rPr>
          <w:rFonts w:ascii="Arial" w:hAnsi="Arial"/>
        </w:rPr>
      </w:pPr>
    </w:p>
    <w:p w14:paraId="673DD7A9" w14:textId="77777777" w:rsidR="00F82FB8" w:rsidRPr="00007940" w:rsidRDefault="00F82FB8" w:rsidP="00F82FB8">
      <w:pPr>
        <w:spacing w:line="276" w:lineRule="auto"/>
        <w:jc w:val="both"/>
        <w:rPr>
          <w:rFonts w:ascii="Arial" w:hAnsi="Arial"/>
        </w:rPr>
      </w:pPr>
      <w:r w:rsidRPr="00007940">
        <w:rPr>
          <w:rFonts w:ascii="Arial" w:hAnsi="Arial"/>
          <w:b/>
        </w:rPr>
        <w:t>OBS</w:t>
      </w:r>
      <w:r w:rsidRPr="00007940">
        <w:rPr>
          <w:rFonts w:ascii="Arial" w:hAnsi="Arial"/>
        </w:rPr>
        <w:t xml:space="preserve">.: A via identificada do Plano de Comunicação Publicitária terá o mesmo teor da via não identificada, com a identificação da licitante, sem os exemplos de peças e ou material referentes à Ideia Criativa. </w:t>
      </w:r>
    </w:p>
    <w:p w14:paraId="4A875160" w14:textId="77777777" w:rsidR="00F82FB8" w:rsidRPr="00007940" w:rsidRDefault="00F82FB8" w:rsidP="00F82FB8">
      <w:pPr>
        <w:spacing w:line="276" w:lineRule="auto"/>
        <w:jc w:val="both"/>
        <w:rPr>
          <w:rFonts w:ascii="Arial" w:hAnsi="Arial"/>
        </w:rPr>
      </w:pPr>
    </w:p>
    <w:p w14:paraId="4449A7B1" w14:textId="77777777" w:rsidR="00F82FB8" w:rsidRPr="00007940" w:rsidRDefault="00F82FB8" w:rsidP="00F82FB8">
      <w:pPr>
        <w:spacing w:line="276" w:lineRule="auto"/>
        <w:jc w:val="both"/>
        <w:rPr>
          <w:rFonts w:ascii="Arial" w:hAnsi="Arial"/>
        </w:rPr>
      </w:pPr>
    </w:p>
    <w:p w14:paraId="58B306A5" w14:textId="77777777" w:rsidR="00F82FB8" w:rsidRPr="00007940" w:rsidRDefault="00F82FB8" w:rsidP="00F82FB8">
      <w:pPr>
        <w:pStyle w:val="Ttulo2"/>
        <w:spacing w:line="276" w:lineRule="auto"/>
        <w:rPr>
          <w:rFonts w:ascii="Arial" w:hAnsi="Arial" w:cs="Arial"/>
        </w:rPr>
      </w:pPr>
      <w:r w:rsidRPr="00007940">
        <w:rPr>
          <w:rFonts w:ascii="Arial" w:hAnsi="Arial" w:cs="Arial"/>
          <w:u w:color="000000"/>
        </w:rPr>
        <w:t>INVÓLUCRO Nº 03 – CONJUNTO DE INFORMAÇÕES</w:t>
      </w:r>
    </w:p>
    <w:p w14:paraId="6712BD82" w14:textId="77777777" w:rsidR="00F82FB8" w:rsidRPr="00007940" w:rsidRDefault="00F82FB8" w:rsidP="00F82FB8">
      <w:pPr>
        <w:spacing w:line="276" w:lineRule="auto"/>
        <w:jc w:val="both"/>
        <w:rPr>
          <w:rFonts w:ascii="Arial" w:hAnsi="Arial"/>
        </w:rPr>
      </w:pPr>
    </w:p>
    <w:p w14:paraId="54FD0EB3" w14:textId="77777777" w:rsidR="00F82FB8" w:rsidRPr="00007940" w:rsidRDefault="00F82FB8" w:rsidP="007E376B">
      <w:pPr>
        <w:widowControl/>
        <w:numPr>
          <w:ilvl w:val="0"/>
          <w:numId w:val="34"/>
        </w:numPr>
        <w:autoSpaceDE/>
        <w:autoSpaceDN/>
        <w:spacing w:after="4" w:line="276" w:lineRule="auto"/>
        <w:ind w:left="0" w:right="62"/>
        <w:jc w:val="both"/>
        <w:rPr>
          <w:rFonts w:ascii="Arial" w:hAnsi="Arial"/>
        </w:rPr>
      </w:pPr>
      <w:r w:rsidRPr="00007940">
        <w:rPr>
          <w:rFonts w:ascii="Arial" w:hAnsi="Arial"/>
          <w:b/>
          <w:u w:val="single"/>
        </w:rPr>
        <w:t>Capacidade de Atendimento</w:t>
      </w:r>
      <w:r w:rsidRPr="00007940">
        <w:rPr>
          <w:rFonts w:ascii="Arial" w:hAnsi="Arial"/>
          <w:b/>
        </w:rPr>
        <w:t xml:space="preserve"> - </w:t>
      </w:r>
      <w:r w:rsidRPr="00007940">
        <w:rPr>
          <w:rFonts w:ascii="Arial" w:hAnsi="Arial"/>
        </w:rPr>
        <w:t xml:space="preserve">A licitante deverá apresentar os documentos e informações que constituem a Capacidade de Atendimento em caderno específico, em papel A4, com ou sem uso de cores, com fonte Arial corpo 12, rubricadas e assinadas na última folha por quem detenha poderes de representação da licitante. Não há limitação de número de páginas para apresentação da Capacidade de Atendimento. </w:t>
      </w:r>
    </w:p>
    <w:p w14:paraId="0B29C724" w14:textId="77777777" w:rsidR="00F82FB8" w:rsidRPr="00007940" w:rsidRDefault="00F82FB8" w:rsidP="00F82FB8">
      <w:pPr>
        <w:spacing w:line="276" w:lineRule="auto"/>
        <w:jc w:val="both"/>
        <w:rPr>
          <w:rFonts w:ascii="Arial" w:hAnsi="Arial"/>
        </w:rPr>
      </w:pPr>
    </w:p>
    <w:p w14:paraId="5CC968F3" w14:textId="77777777" w:rsidR="00F82FB8" w:rsidRPr="00007940" w:rsidRDefault="00F82FB8" w:rsidP="007E376B">
      <w:pPr>
        <w:widowControl/>
        <w:numPr>
          <w:ilvl w:val="1"/>
          <w:numId w:val="34"/>
        </w:numPr>
        <w:autoSpaceDE/>
        <w:autoSpaceDN/>
        <w:spacing w:after="4" w:line="276" w:lineRule="auto"/>
        <w:ind w:left="0" w:right="62"/>
        <w:jc w:val="both"/>
        <w:rPr>
          <w:rFonts w:ascii="Arial" w:hAnsi="Arial"/>
        </w:rPr>
      </w:pPr>
      <w:r w:rsidRPr="00007940">
        <w:rPr>
          <w:rFonts w:ascii="Arial" w:hAnsi="Arial"/>
        </w:rPr>
        <w:t xml:space="preserve">Qualquer página com os documentos e informações previstos no subitem 2 poderá ser editada em papel A3 dobrado. </w:t>
      </w:r>
    </w:p>
    <w:p w14:paraId="35CC06F2" w14:textId="77777777" w:rsidR="00F82FB8" w:rsidRPr="00007940" w:rsidRDefault="00F82FB8" w:rsidP="00F82FB8">
      <w:pPr>
        <w:spacing w:line="276" w:lineRule="auto"/>
        <w:jc w:val="both"/>
        <w:rPr>
          <w:rFonts w:ascii="Arial" w:hAnsi="Arial"/>
        </w:rPr>
      </w:pPr>
    </w:p>
    <w:p w14:paraId="6F33557E" w14:textId="77777777" w:rsidR="00F82FB8" w:rsidRPr="00007940" w:rsidRDefault="00F82FB8" w:rsidP="007E376B">
      <w:pPr>
        <w:widowControl/>
        <w:numPr>
          <w:ilvl w:val="1"/>
          <w:numId w:val="34"/>
        </w:numPr>
        <w:autoSpaceDE/>
        <w:autoSpaceDN/>
        <w:spacing w:after="4" w:line="276" w:lineRule="auto"/>
        <w:ind w:left="0" w:right="62"/>
        <w:jc w:val="both"/>
        <w:rPr>
          <w:rFonts w:ascii="Arial" w:hAnsi="Arial"/>
        </w:rPr>
      </w:pPr>
      <w:r w:rsidRPr="00007940">
        <w:rPr>
          <w:rFonts w:ascii="Arial" w:hAnsi="Arial"/>
        </w:rPr>
        <w:t xml:space="preserve">Os documentos e informações e o caderno específico mencionados no subitem 2 não poderão ter informação, marca, sinal, etiqueta, palavra ou outro elemento que conste do Plano de Comunicação Publicitária – Via Não Identificada e possibilite a identificação da autoria deste antes da abertura do Invólucro nº 02. </w:t>
      </w:r>
    </w:p>
    <w:p w14:paraId="1F63ABFA" w14:textId="77777777" w:rsidR="00F82FB8" w:rsidRPr="00007940" w:rsidRDefault="00F82FB8" w:rsidP="00F82FB8">
      <w:pPr>
        <w:spacing w:line="276" w:lineRule="auto"/>
        <w:jc w:val="both"/>
        <w:rPr>
          <w:rFonts w:ascii="Arial" w:hAnsi="Arial"/>
        </w:rPr>
      </w:pPr>
    </w:p>
    <w:p w14:paraId="4DC94A32" w14:textId="77777777" w:rsidR="00F82FB8" w:rsidRPr="00007940" w:rsidRDefault="00F82FB8" w:rsidP="007E376B">
      <w:pPr>
        <w:widowControl/>
        <w:numPr>
          <w:ilvl w:val="1"/>
          <w:numId w:val="34"/>
        </w:numPr>
        <w:autoSpaceDE/>
        <w:autoSpaceDN/>
        <w:spacing w:after="4" w:line="276" w:lineRule="auto"/>
        <w:ind w:left="0" w:right="62"/>
        <w:jc w:val="both"/>
        <w:rPr>
          <w:rFonts w:ascii="Arial" w:hAnsi="Arial"/>
        </w:rPr>
      </w:pPr>
      <w:r w:rsidRPr="00007940">
        <w:rPr>
          <w:rFonts w:ascii="Arial" w:hAnsi="Arial"/>
        </w:rPr>
        <w:t xml:space="preserve">A Capacidade de Atendimento será constituída de textos, tabelas, gráficos, diagramas, fotos e outros recursos, por meios dos quais a licitante apresentará: </w:t>
      </w:r>
    </w:p>
    <w:p w14:paraId="3E3038BB" w14:textId="77777777" w:rsidR="00F82FB8" w:rsidRPr="00007940" w:rsidRDefault="00F82FB8" w:rsidP="00F82FB8">
      <w:pPr>
        <w:spacing w:line="276" w:lineRule="auto"/>
        <w:jc w:val="both"/>
        <w:rPr>
          <w:rFonts w:ascii="Arial" w:hAnsi="Arial"/>
        </w:rPr>
      </w:pPr>
    </w:p>
    <w:p w14:paraId="5AFD2C3B" w14:textId="77777777" w:rsidR="00F82FB8" w:rsidRPr="00007940" w:rsidRDefault="00F82FB8" w:rsidP="007E376B">
      <w:pPr>
        <w:widowControl/>
        <w:numPr>
          <w:ilvl w:val="0"/>
          <w:numId w:val="35"/>
        </w:numPr>
        <w:autoSpaceDE/>
        <w:autoSpaceDN/>
        <w:spacing w:after="4" w:line="276" w:lineRule="auto"/>
        <w:ind w:left="0" w:right="62"/>
        <w:jc w:val="both"/>
        <w:rPr>
          <w:rFonts w:ascii="Arial" w:hAnsi="Arial"/>
        </w:rPr>
      </w:pPr>
      <w:r w:rsidRPr="00007940">
        <w:rPr>
          <w:rFonts w:ascii="Arial" w:hAnsi="Arial"/>
        </w:rPr>
        <w:t xml:space="preserve">relação nominal dos seus principais clientes à época da licitação e os conceitos de seus produtos e serviços no mercado; </w:t>
      </w:r>
    </w:p>
    <w:p w14:paraId="3D96CC85" w14:textId="77777777" w:rsidR="00F82FB8" w:rsidRPr="00007940" w:rsidRDefault="00F82FB8" w:rsidP="00F82FB8">
      <w:pPr>
        <w:spacing w:line="276" w:lineRule="auto"/>
        <w:jc w:val="both"/>
        <w:rPr>
          <w:rFonts w:ascii="Arial" w:hAnsi="Arial"/>
        </w:rPr>
      </w:pPr>
    </w:p>
    <w:p w14:paraId="5D30D22C" w14:textId="77777777" w:rsidR="00F82FB8" w:rsidRPr="00007940" w:rsidRDefault="00F82FB8" w:rsidP="007E376B">
      <w:pPr>
        <w:widowControl/>
        <w:numPr>
          <w:ilvl w:val="0"/>
          <w:numId w:val="35"/>
        </w:numPr>
        <w:autoSpaceDE/>
        <w:autoSpaceDN/>
        <w:spacing w:after="4" w:line="276" w:lineRule="auto"/>
        <w:ind w:left="0" w:right="62"/>
        <w:jc w:val="both"/>
        <w:rPr>
          <w:rFonts w:ascii="Arial" w:hAnsi="Arial"/>
        </w:rPr>
      </w:pPr>
      <w:r w:rsidRPr="00007940">
        <w:rPr>
          <w:rFonts w:ascii="Arial" w:hAnsi="Arial"/>
        </w:rPr>
        <w:t xml:space="preserve">a quantificação e a qualificação, sob a forma de currículo resumido (no mínimo, nome, formação e experiência), dos profissionais que poderão ser colocados à disposição da execução do contrato, discriminando-se as áreas de estudo e planejamento, criação, produção de rádio, TV, cinema, internet, produção gráfica, mídia e atendimento; </w:t>
      </w:r>
    </w:p>
    <w:p w14:paraId="34FBC33E" w14:textId="77777777" w:rsidR="00F82FB8" w:rsidRPr="00007940" w:rsidRDefault="00F82FB8" w:rsidP="00F82FB8">
      <w:pPr>
        <w:spacing w:line="276" w:lineRule="auto"/>
        <w:jc w:val="both"/>
        <w:rPr>
          <w:rFonts w:ascii="Arial" w:hAnsi="Arial"/>
        </w:rPr>
      </w:pPr>
    </w:p>
    <w:p w14:paraId="397DF286" w14:textId="77777777" w:rsidR="00F82FB8" w:rsidRPr="00007940" w:rsidRDefault="00F82FB8" w:rsidP="007E376B">
      <w:pPr>
        <w:widowControl/>
        <w:numPr>
          <w:ilvl w:val="0"/>
          <w:numId w:val="35"/>
        </w:numPr>
        <w:autoSpaceDE/>
        <w:autoSpaceDN/>
        <w:spacing w:after="4" w:line="276" w:lineRule="auto"/>
        <w:ind w:left="0" w:right="62"/>
        <w:jc w:val="both"/>
        <w:rPr>
          <w:rFonts w:ascii="Arial" w:hAnsi="Arial"/>
        </w:rPr>
      </w:pPr>
      <w:r w:rsidRPr="00007940">
        <w:rPr>
          <w:rFonts w:ascii="Arial" w:hAnsi="Arial"/>
        </w:rPr>
        <w:t xml:space="preserve">as instalações, a infraestrutura e os recursos materiais que estarão à disposição para a execução do contrato; </w:t>
      </w:r>
    </w:p>
    <w:p w14:paraId="2FCDBFB8" w14:textId="77777777" w:rsidR="00F82FB8" w:rsidRPr="00007940" w:rsidRDefault="00F82FB8" w:rsidP="00F82FB8">
      <w:pPr>
        <w:spacing w:line="276" w:lineRule="auto"/>
        <w:jc w:val="both"/>
        <w:rPr>
          <w:rFonts w:ascii="Arial" w:hAnsi="Arial"/>
        </w:rPr>
      </w:pPr>
    </w:p>
    <w:p w14:paraId="0340C2CD" w14:textId="77777777" w:rsidR="00F82FB8" w:rsidRPr="00007940" w:rsidRDefault="00F82FB8" w:rsidP="007E376B">
      <w:pPr>
        <w:widowControl/>
        <w:numPr>
          <w:ilvl w:val="0"/>
          <w:numId w:val="35"/>
        </w:numPr>
        <w:autoSpaceDE/>
        <w:autoSpaceDN/>
        <w:spacing w:after="4" w:line="276" w:lineRule="auto"/>
        <w:ind w:left="0" w:right="62"/>
        <w:jc w:val="both"/>
        <w:rPr>
          <w:rFonts w:ascii="Arial" w:hAnsi="Arial"/>
        </w:rPr>
      </w:pPr>
      <w:r w:rsidRPr="00007940">
        <w:rPr>
          <w:rFonts w:ascii="Arial" w:hAnsi="Arial"/>
        </w:rPr>
        <w:t xml:space="preserve">a sistemática de atendimento e a discriminação dos prazos a serem praticados, em condições normais de trabalho, na criação de peça avulsa ou de campanha e na elaboração de plano de mídia; </w:t>
      </w:r>
    </w:p>
    <w:p w14:paraId="667DD47D" w14:textId="77777777" w:rsidR="00F82FB8" w:rsidRPr="00007940" w:rsidRDefault="00F82FB8" w:rsidP="00F82FB8">
      <w:pPr>
        <w:spacing w:line="276" w:lineRule="auto"/>
        <w:jc w:val="both"/>
        <w:rPr>
          <w:rFonts w:ascii="Arial" w:hAnsi="Arial"/>
        </w:rPr>
      </w:pPr>
    </w:p>
    <w:p w14:paraId="044DAB17" w14:textId="77777777" w:rsidR="00F82FB8" w:rsidRPr="00007940" w:rsidRDefault="00F82FB8" w:rsidP="007E376B">
      <w:pPr>
        <w:widowControl/>
        <w:numPr>
          <w:ilvl w:val="0"/>
          <w:numId w:val="35"/>
        </w:numPr>
        <w:autoSpaceDE/>
        <w:autoSpaceDN/>
        <w:spacing w:after="4" w:line="276" w:lineRule="auto"/>
        <w:ind w:left="0" w:right="62"/>
        <w:jc w:val="both"/>
        <w:rPr>
          <w:rFonts w:ascii="Arial" w:hAnsi="Arial"/>
        </w:rPr>
      </w:pPr>
      <w:r w:rsidRPr="00007940">
        <w:rPr>
          <w:rFonts w:ascii="Arial" w:hAnsi="Arial"/>
        </w:rPr>
        <w:t xml:space="preserve">a discriminação das informações de marketing e comunicação, das pesquisas de audiência e da auditoria de circulação e controle de mídia que colocará regularmente à disposição da </w:t>
      </w:r>
      <w:r w:rsidRPr="00007940">
        <w:rPr>
          <w:rFonts w:ascii="Arial" w:hAnsi="Arial"/>
          <w:b/>
        </w:rPr>
        <w:t>PREFEITURA MUNICIPAL DE CABO FRIO</w:t>
      </w:r>
      <w:r w:rsidRPr="00007940">
        <w:rPr>
          <w:rFonts w:ascii="Arial" w:hAnsi="Arial"/>
        </w:rPr>
        <w:t xml:space="preserve">, sem ônus adicionais, na vigência do contrato. </w:t>
      </w:r>
    </w:p>
    <w:p w14:paraId="32A93625" w14:textId="77777777" w:rsidR="00F82FB8" w:rsidRPr="00007940" w:rsidRDefault="00F82FB8" w:rsidP="00F82FB8">
      <w:pPr>
        <w:spacing w:line="276" w:lineRule="auto"/>
        <w:jc w:val="both"/>
        <w:rPr>
          <w:rFonts w:ascii="Arial" w:hAnsi="Arial"/>
        </w:rPr>
      </w:pPr>
    </w:p>
    <w:p w14:paraId="208F0A67" w14:textId="77777777" w:rsidR="00F82FB8" w:rsidRPr="00007940" w:rsidRDefault="00F82FB8" w:rsidP="00F82FB8">
      <w:pPr>
        <w:spacing w:line="276" w:lineRule="auto"/>
        <w:jc w:val="both"/>
        <w:rPr>
          <w:rFonts w:ascii="Arial" w:hAnsi="Arial"/>
        </w:rPr>
      </w:pPr>
    </w:p>
    <w:p w14:paraId="2A8EC68B" w14:textId="77777777" w:rsidR="00F82FB8" w:rsidRPr="00007940" w:rsidRDefault="00F82FB8" w:rsidP="007E376B">
      <w:pPr>
        <w:widowControl/>
        <w:numPr>
          <w:ilvl w:val="0"/>
          <w:numId w:val="36"/>
        </w:numPr>
        <w:autoSpaceDE/>
        <w:autoSpaceDN/>
        <w:spacing w:after="4" w:line="276" w:lineRule="auto"/>
        <w:ind w:left="0" w:right="62"/>
        <w:jc w:val="both"/>
        <w:rPr>
          <w:rFonts w:ascii="Arial" w:hAnsi="Arial"/>
        </w:rPr>
      </w:pPr>
      <w:r w:rsidRPr="00007940">
        <w:rPr>
          <w:rFonts w:ascii="Arial" w:hAnsi="Arial"/>
          <w:b/>
          <w:u w:val="single"/>
        </w:rPr>
        <w:t xml:space="preserve">Repertório </w:t>
      </w:r>
      <w:r w:rsidRPr="00007940">
        <w:rPr>
          <w:rFonts w:ascii="Arial" w:hAnsi="Arial"/>
        </w:rPr>
        <w:t xml:space="preserve">– A licitante deverá apresentar os documentos, informações, peças e material que constituem o Repertório em caderno específico, em papel A4, com ou sem uso de cores, com fonte Arial corpo 12, rubricadas e assinadas na última folha por quem detenha poderes de representação da licitante. Não há limitação de número de páginas para apresentação da Capacidade de Atendimento. </w:t>
      </w:r>
    </w:p>
    <w:p w14:paraId="42639405" w14:textId="77777777" w:rsidR="00F82FB8" w:rsidRPr="00007940" w:rsidRDefault="00F82FB8" w:rsidP="00F82FB8">
      <w:pPr>
        <w:spacing w:line="276" w:lineRule="auto"/>
        <w:jc w:val="both"/>
        <w:rPr>
          <w:rFonts w:ascii="Arial" w:hAnsi="Arial"/>
        </w:rPr>
      </w:pPr>
    </w:p>
    <w:p w14:paraId="01324F46"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lastRenderedPageBreak/>
        <w:t xml:space="preserve">Qualquer página com os documentos e informações previstos no subitem 3 poderá ser editada em papel A3 dobrado. </w:t>
      </w:r>
    </w:p>
    <w:p w14:paraId="0217E08A" w14:textId="77777777" w:rsidR="00F82FB8" w:rsidRPr="00007940" w:rsidRDefault="00F82FB8" w:rsidP="00F82FB8">
      <w:pPr>
        <w:spacing w:line="276" w:lineRule="auto"/>
        <w:jc w:val="both"/>
        <w:rPr>
          <w:rFonts w:ascii="Arial" w:hAnsi="Arial"/>
        </w:rPr>
      </w:pPr>
    </w:p>
    <w:p w14:paraId="690DB2C6"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Os documentos e informações e o caderno específico mencionados no subitem 3 não poderão ter informação, marca, sinal, etiqueta, palavra ou outro elemento que conste do Plano de Comunicação Publicitária – Via Não Identificada e possibilite a identificação da autoria deste antes da abertura do Invólucro nº 02. </w:t>
      </w:r>
    </w:p>
    <w:p w14:paraId="4D903473" w14:textId="77777777" w:rsidR="00F82FB8" w:rsidRPr="00007940" w:rsidRDefault="00F82FB8" w:rsidP="00F82FB8">
      <w:pPr>
        <w:spacing w:line="276" w:lineRule="auto"/>
        <w:jc w:val="both"/>
        <w:rPr>
          <w:rFonts w:ascii="Arial" w:hAnsi="Arial"/>
        </w:rPr>
      </w:pPr>
    </w:p>
    <w:p w14:paraId="3038FB31" w14:textId="77777777" w:rsidR="00F82FB8" w:rsidRPr="00007940" w:rsidRDefault="00F82FB8" w:rsidP="007E376B">
      <w:pPr>
        <w:pStyle w:val="PargrafodaLista"/>
        <w:widowControl/>
        <w:numPr>
          <w:ilvl w:val="1"/>
          <w:numId w:val="36"/>
        </w:numPr>
        <w:autoSpaceDE/>
        <w:autoSpaceDN/>
        <w:spacing w:after="4" w:line="276" w:lineRule="auto"/>
        <w:ind w:left="0" w:right="62"/>
        <w:contextualSpacing/>
        <w:rPr>
          <w:rFonts w:ascii="Arial" w:hAnsi="Arial"/>
        </w:rPr>
      </w:pPr>
      <w:r w:rsidRPr="00007940">
        <w:rPr>
          <w:rFonts w:ascii="Arial" w:hAnsi="Arial"/>
        </w:rPr>
        <w:t xml:space="preserve">O Repertório será constituído de peças e ou materiais concebidos e veiculados, expostos ou distribuídos pela licitante. </w:t>
      </w:r>
    </w:p>
    <w:p w14:paraId="1509515B" w14:textId="77777777" w:rsidR="00F82FB8" w:rsidRPr="00007940" w:rsidRDefault="00F82FB8" w:rsidP="00F82FB8">
      <w:pPr>
        <w:spacing w:line="276" w:lineRule="auto"/>
        <w:jc w:val="both"/>
        <w:rPr>
          <w:rFonts w:ascii="Arial" w:hAnsi="Arial"/>
        </w:rPr>
      </w:pPr>
    </w:p>
    <w:p w14:paraId="2182DFA2"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A licitante deverá apresentar 10 (dez)</w:t>
      </w:r>
      <w:r w:rsidRPr="00007940">
        <w:rPr>
          <w:rFonts w:ascii="Arial" w:hAnsi="Arial"/>
          <w:b/>
        </w:rPr>
        <w:t xml:space="preserve"> </w:t>
      </w:r>
      <w:r w:rsidRPr="00007940">
        <w:rPr>
          <w:rFonts w:ascii="Arial" w:hAnsi="Arial"/>
        </w:rPr>
        <w:t xml:space="preserve">peças ou material, independentemente do seu tipo ou característica e da forma de sua veiculação, exposição ou distribuição. </w:t>
      </w:r>
    </w:p>
    <w:p w14:paraId="34CA1FF2" w14:textId="77777777" w:rsidR="00F82FB8" w:rsidRPr="00007940" w:rsidRDefault="00F82FB8" w:rsidP="00F82FB8">
      <w:pPr>
        <w:spacing w:line="276" w:lineRule="auto"/>
        <w:jc w:val="both"/>
        <w:rPr>
          <w:rFonts w:ascii="Arial" w:hAnsi="Arial"/>
        </w:rPr>
      </w:pPr>
    </w:p>
    <w:p w14:paraId="49385570"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Somente serão consideradas as peças e ou os materiais veiculados, expostos ou distribuídos nos últimos 10 (dez) anos. </w:t>
      </w:r>
    </w:p>
    <w:p w14:paraId="11329151" w14:textId="77777777" w:rsidR="00F82FB8" w:rsidRPr="00007940" w:rsidRDefault="00F82FB8" w:rsidP="00F82FB8">
      <w:pPr>
        <w:spacing w:line="276" w:lineRule="auto"/>
        <w:jc w:val="both"/>
        <w:rPr>
          <w:rFonts w:ascii="Arial" w:hAnsi="Arial"/>
        </w:rPr>
      </w:pPr>
    </w:p>
    <w:p w14:paraId="5BFD8BEB"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As peças eletrônicas deverão ser fornecidas em DVD ou CD. </w:t>
      </w:r>
    </w:p>
    <w:p w14:paraId="28ED98C1" w14:textId="77777777" w:rsidR="00F82FB8" w:rsidRPr="00007940" w:rsidRDefault="00F82FB8" w:rsidP="00F82FB8">
      <w:pPr>
        <w:spacing w:line="276" w:lineRule="auto"/>
        <w:jc w:val="both"/>
        <w:rPr>
          <w:rFonts w:ascii="Arial" w:hAnsi="Arial"/>
        </w:rPr>
      </w:pPr>
    </w:p>
    <w:p w14:paraId="3E09EA8C" w14:textId="77777777" w:rsidR="00F82FB8" w:rsidRPr="00007940" w:rsidRDefault="00F82FB8" w:rsidP="007E376B">
      <w:pPr>
        <w:widowControl/>
        <w:numPr>
          <w:ilvl w:val="1"/>
          <w:numId w:val="36"/>
        </w:numPr>
        <w:autoSpaceDE/>
        <w:autoSpaceDN/>
        <w:spacing w:after="229" w:line="276" w:lineRule="auto"/>
        <w:ind w:left="0" w:right="62"/>
        <w:jc w:val="both"/>
        <w:rPr>
          <w:rFonts w:ascii="Arial" w:hAnsi="Arial"/>
        </w:rPr>
      </w:pPr>
      <w:r w:rsidRPr="00007940">
        <w:rPr>
          <w:rFonts w:ascii="Arial" w:hAnsi="Arial"/>
        </w:rPr>
        <w:t xml:space="preserve">As peças gráficas poderão integrar o caderno específico previsto no subitem 3, em papel A4 ou A3 dobrado, ou ser apresentadas separadamente. Em todos os casos, deverá ser preservada a capacidade de leitura das peças e deverão ser indicadas suas dimensões originais. </w:t>
      </w:r>
    </w:p>
    <w:p w14:paraId="1D77CCCF"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Se a licitante apresentar peças em quantidade inferior à estabelecida (10 (dez)</w:t>
      </w:r>
      <w:r w:rsidRPr="00007940">
        <w:rPr>
          <w:rFonts w:ascii="Arial" w:hAnsi="Arial"/>
          <w:b/>
        </w:rPr>
        <w:t xml:space="preserve"> </w:t>
      </w:r>
      <w:r w:rsidRPr="00007940">
        <w:rPr>
          <w:rFonts w:ascii="Arial" w:hAnsi="Arial"/>
        </w:rPr>
        <w:t xml:space="preserve">peças), sua pontuação máxima, neste quesito, será proporcional ao número de peças apresentadas. A proporcionalidade será obtida mediante a aplicação da regra de três simples em relação à pontuação máxima prevista no subitem 3 – Repertório, do item II – Pontuação, do ANEXO </w:t>
      </w:r>
      <w:r>
        <w:rPr>
          <w:rFonts w:ascii="Arial" w:hAnsi="Arial"/>
        </w:rPr>
        <w:t>F</w:t>
      </w:r>
      <w:r w:rsidRPr="00007940">
        <w:rPr>
          <w:rFonts w:ascii="Arial" w:hAnsi="Arial"/>
        </w:rPr>
        <w:t xml:space="preserve"> do Termo de Referência. </w:t>
      </w:r>
    </w:p>
    <w:p w14:paraId="17F8F3C6" w14:textId="77777777" w:rsidR="00F82FB8" w:rsidRPr="00007940" w:rsidRDefault="00F82FB8" w:rsidP="00F82FB8">
      <w:pPr>
        <w:spacing w:line="276" w:lineRule="auto"/>
        <w:jc w:val="both"/>
        <w:rPr>
          <w:rFonts w:ascii="Arial" w:hAnsi="Arial"/>
        </w:rPr>
      </w:pPr>
    </w:p>
    <w:p w14:paraId="44ACACD9"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Para cada peça e ou material, deverá ser apresentada ficha técnica com a indicação sucinta do problema que se propôs a resolver e a identificação da licitante e de seu cliente, título, data de produção, período de veiculação, exposição e ou distribuição e, no caso de veiculação, menção de pelo menos um veículo que divulgou cada peça. </w:t>
      </w:r>
    </w:p>
    <w:p w14:paraId="2F6FEA55" w14:textId="77777777" w:rsidR="00F82FB8" w:rsidRPr="00007940" w:rsidRDefault="00F82FB8" w:rsidP="00F82FB8">
      <w:pPr>
        <w:spacing w:line="276" w:lineRule="auto"/>
        <w:jc w:val="both"/>
        <w:rPr>
          <w:rFonts w:ascii="Arial" w:hAnsi="Arial"/>
        </w:rPr>
      </w:pPr>
    </w:p>
    <w:p w14:paraId="737D8F20" w14:textId="77777777" w:rsidR="00F82FB8" w:rsidRPr="00007940" w:rsidRDefault="00F82FB8" w:rsidP="00F82FB8">
      <w:pPr>
        <w:spacing w:line="276" w:lineRule="auto"/>
        <w:jc w:val="both"/>
        <w:rPr>
          <w:rFonts w:ascii="Arial" w:hAnsi="Arial"/>
        </w:rPr>
      </w:pPr>
    </w:p>
    <w:p w14:paraId="32E8AD12" w14:textId="77777777" w:rsidR="00F82FB8" w:rsidRPr="00007940" w:rsidRDefault="00F82FB8" w:rsidP="007E376B">
      <w:pPr>
        <w:widowControl/>
        <w:numPr>
          <w:ilvl w:val="0"/>
          <w:numId w:val="36"/>
        </w:numPr>
        <w:autoSpaceDE/>
        <w:autoSpaceDN/>
        <w:spacing w:after="4" w:line="276" w:lineRule="auto"/>
        <w:ind w:left="0" w:right="62"/>
        <w:jc w:val="both"/>
        <w:rPr>
          <w:rFonts w:ascii="Arial" w:hAnsi="Arial"/>
        </w:rPr>
      </w:pPr>
      <w:r w:rsidRPr="00007940">
        <w:rPr>
          <w:rFonts w:ascii="Arial" w:hAnsi="Arial"/>
          <w:b/>
          <w:u w:val="single"/>
        </w:rPr>
        <w:t>Relatos de Soluções de Problemas de Comunicação</w:t>
      </w:r>
      <w:r w:rsidRPr="00007940">
        <w:rPr>
          <w:rFonts w:ascii="Arial" w:hAnsi="Arial"/>
          <w:b/>
        </w:rPr>
        <w:t xml:space="preserve"> </w:t>
      </w:r>
      <w:r w:rsidRPr="00007940">
        <w:rPr>
          <w:rFonts w:ascii="Arial" w:hAnsi="Arial"/>
        </w:rPr>
        <w:t xml:space="preserve">– A licitante deverá apresentar os documentos e informações que constituem os Relatos de Soluções de Problemas de Comunicação em caderno específico, em papel A4, com ou sem uso de cores, com fonte Arial corpo 12, rubricadas e assinadas na última folha por quem detenha poderes de representação da licitante.  </w:t>
      </w:r>
    </w:p>
    <w:p w14:paraId="23445B7D" w14:textId="77777777" w:rsidR="00F82FB8" w:rsidRPr="00007940" w:rsidRDefault="00F82FB8" w:rsidP="00F82FB8">
      <w:pPr>
        <w:spacing w:line="276" w:lineRule="auto"/>
        <w:jc w:val="both"/>
        <w:rPr>
          <w:rFonts w:ascii="Arial" w:hAnsi="Arial"/>
        </w:rPr>
      </w:pPr>
    </w:p>
    <w:p w14:paraId="10769CFC"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Os documentos e informações e o caderno específico mencionados no subitem 4 não poderão ter informação, marca, sinal, etiqueta, palavra ou outro elemento que conste do Plano de Comunicação Publicitária – Via Não Identificada e possibilite a identificação da autoria deste antes da abertura do Invólucro nº 02. </w:t>
      </w:r>
    </w:p>
    <w:p w14:paraId="31712978" w14:textId="77777777" w:rsidR="00F82FB8" w:rsidRPr="00007940" w:rsidRDefault="00F82FB8" w:rsidP="00F82FB8">
      <w:pPr>
        <w:spacing w:line="276" w:lineRule="auto"/>
        <w:jc w:val="both"/>
        <w:rPr>
          <w:rFonts w:ascii="Arial" w:hAnsi="Arial"/>
        </w:rPr>
      </w:pPr>
    </w:p>
    <w:p w14:paraId="5D50A3BA"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Qualquer página com os documentos e informações previstos no subitem 4 poderá ser editada em papel A3 dobrado. Nesse caso, para fins do limite de páginas previsto abaixo, o papel A3 será computado como duas páginas de papel A4. </w:t>
      </w:r>
    </w:p>
    <w:p w14:paraId="79A60D2E" w14:textId="77777777" w:rsidR="00F82FB8" w:rsidRPr="00007940" w:rsidRDefault="00F82FB8" w:rsidP="00F82FB8">
      <w:pPr>
        <w:spacing w:line="276" w:lineRule="auto"/>
        <w:jc w:val="both"/>
        <w:rPr>
          <w:rFonts w:ascii="Arial" w:hAnsi="Arial"/>
        </w:rPr>
      </w:pPr>
    </w:p>
    <w:p w14:paraId="72548C27"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A licitante deverá apresentar </w:t>
      </w:r>
      <w:r w:rsidRPr="00007940">
        <w:rPr>
          <w:rFonts w:ascii="Arial" w:hAnsi="Arial"/>
          <w:b/>
        </w:rPr>
        <w:t xml:space="preserve">2 (dois) </w:t>
      </w:r>
      <w:r w:rsidRPr="00007940">
        <w:rPr>
          <w:rFonts w:ascii="Arial" w:hAnsi="Arial"/>
        </w:rPr>
        <w:t xml:space="preserve">Relatos de Soluções de Problemas de Comunicação, cada um com o máximo de 2 (duas) páginas de papel A4, em que serão descritas soluções bem-sucedidas de problemas de comunicação planejadas e propostas por ela e implementadas por seus clientes. </w:t>
      </w:r>
    </w:p>
    <w:p w14:paraId="3091AA7B" w14:textId="77777777" w:rsidR="00F82FB8" w:rsidRPr="00007940" w:rsidRDefault="00F82FB8" w:rsidP="00F82FB8">
      <w:pPr>
        <w:spacing w:line="276" w:lineRule="auto"/>
        <w:jc w:val="both"/>
        <w:rPr>
          <w:rFonts w:ascii="Arial" w:hAnsi="Arial"/>
        </w:rPr>
      </w:pPr>
    </w:p>
    <w:p w14:paraId="5F460354"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Somente serão consideradas as propostas implementadas nos últimos 10 (dez) anos. </w:t>
      </w:r>
    </w:p>
    <w:p w14:paraId="1BFA94C5" w14:textId="77777777" w:rsidR="00F82FB8" w:rsidRPr="00007940" w:rsidRDefault="00F82FB8" w:rsidP="00F82FB8">
      <w:pPr>
        <w:spacing w:line="276" w:lineRule="auto"/>
        <w:jc w:val="both"/>
        <w:rPr>
          <w:rFonts w:ascii="Arial" w:hAnsi="Arial"/>
        </w:rPr>
      </w:pPr>
    </w:p>
    <w:p w14:paraId="772A0894"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Se a licitante apresentar apenas 1 (um) relato, sua pontuação máxima, neste quesito, será equivalente à metade de pontuação máxima prevista no subitem 4 – Relatos de Soluções de Problemas de Comunicação, do item II – Pontuação, do ANEXO </w:t>
      </w:r>
      <w:r>
        <w:rPr>
          <w:rFonts w:ascii="Arial" w:hAnsi="Arial"/>
        </w:rPr>
        <w:t>F</w:t>
      </w:r>
      <w:r w:rsidRPr="00007940">
        <w:rPr>
          <w:rFonts w:ascii="Arial" w:hAnsi="Arial"/>
        </w:rPr>
        <w:t xml:space="preserve"> do Termo de Referência. </w:t>
      </w:r>
    </w:p>
    <w:p w14:paraId="22980CC1" w14:textId="77777777" w:rsidR="00F82FB8" w:rsidRPr="00007940" w:rsidRDefault="00F82FB8" w:rsidP="00F82FB8">
      <w:pPr>
        <w:spacing w:line="276" w:lineRule="auto"/>
        <w:jc w:val="both"/>
        <w:rPr>
          <w:rFonts w:ascii="Arial" w:hAnsi="Arial"/>
        </w:rPr>
      </w:pPr>
    </w:p>
    <w:p w14:paraId="3E2E0CAC"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Os relatos deverão estar formalmente referendados pelos respectivos clientes e não podem referir-se a ações executadas no âmbito de contratos de prestação de serviços de publicidade de que a Prefeitura Municipal de Cabo Frio seja ou tenha sido signatária. </w:t>
      </w:r>
    </w:p>
    <w:p w14:paraId="07A9040B" w14:textId="77777777" w:rsidR="00F82FB8" w:rsidRPr="00007940" w:rsidRDefault="00F82FB8" w:rsidP="00F82FB8">
      <w:pPr>
        <w:spacing w:line="276" w:lineRule="auto"/>
        <w:jc w:val="both"/>
        <w:rPr>
          <w:rFonts w:ascii="Arial" w:hAnsi="Arial"/>
        </w:rPr>
      </w:pPr>
    </w:p>
    <w:p w14:paraId="7A0CE080"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A formalização do referendo deverá ser feita no próprio relato elaborado pela licitante, na última página, devendo constar a indicação do nome empresarial do cliente, o nome e o cargo ou função do signatário.  </w:t>
      </w:r>
    </w:p>
    <w:p w14:paraId="5B0D8BC7" w14:textId="77777777" w:rsidR="00F82FB8" w:rsidRPr="00007940" w:rsidRDefault="00F82FB8" w:rsidP="00F82FB8">
      <w:pPr>
        <w:spacing w:line="276" w:lineRule="auto"/>
        <w:jc w:val="both"/>
        <w:rPr>
          <w:rFonts w:ascii="Arial" w:hAnsi="Arial"/>
        </w:rPr>
      </w:pPr>
    </w:p>
    <w:p w14:paraId="31B8461B" w14:textId="77777777" w:rsidR="00F82FB8" w:rsidRPr="00007940" w:rsidRDefault="00F82FB8" w:rsidP="007E376B">
      <w:pPr>
        <w:widowControl/>
        <w:numPr>
          <w:ilvl w:val="1"/>
          <w:numId w:val="36"/>
        </w:numPr>
        <w:autoSpaceDE/>
        <w:autoSpaceDN/>
        <w:spacing w:after="4" w:line="276" w:lineRule="auto"/>
        <w:ind w:left="0" w:right="62"/>
        <w:jc w:val="both"/>
        <w:rPr>
          <w:rFonts w:ascii="Arial" w:hAnsi="Arial"/>
        </w:rPr>
      </w:pPr>
      <w:r w:rsidRPr="00007940">
        <w:rPr>
          <w:rFonts w:ascii="Arial" w:hAnsi="Arial"/>
        </w:rPr>
        <w:t xml:space="preserve">É permitida a inclusão de até 5 (cinco) peças e ou material, independentemente do meio de divulgação, do tipo ou característica da peça, para cada Relato. </w:t>
      </w:r>
    </w:p>
    <w:p w14:paraId="05665A78" w14:textId="77777777" w:rsidR="00F82FB8" w:rsidRPr="00007940" w:rsidRDefault="00F82FB8" w:rsidP="00F82FB8">
      <w:pPr>
        <w:spacing w:line="276" w:lineRule="auto"/>
        <w:jc w:val="both"/>
        <w:rPr>
          <w:rFonts w:ascii="Arial" w:hAnsi="Arial"/>
        </w:rPr>
      </w:pPr>
    </w:p>
    <w:p w14:paraId="42A96D35" w14:textId="77777777" w:rsidR="00F82FB8" w:rsidRPr="00007940" w:rsidRDefault="00F82FB8" w:rsidP="007E376B">
      <w:pPr>
        <w:widowControl/>
        <w:numPr>
          <w:ilvl w:val="0"/>
          <w:numId w:val="29"/>
        </w:numPr>
        <w:autoSpaceDE/>
        <w:autoSpaceDN/>
        <w:spacing w:after="4" w:line="276" w:lineRule="auto"/>
        <w:ind w:left="0" w:right="62"/>
        <w:jc w:val="both"/>
        <w:rPr>
          <w:rFonts w:ascii="Arial" w:hAnsi="Arial"/>
        </w:rPr>
      </w:pPr>
      <w:r w:rsidRPr="00007940">
        <w:rPr>
          <w:rFonts w:ascii="Arial" w:hAnsi="Arial"/>
        </w:rPr>
        <w:t xml:space="preserve">- as peças eletrônicas deverão ser fornecidas em Pendrive; </w:t>
      </w:r>
    </w:p>
    <w:p w14:paraId="78CF6C42" w14:textId="77777777" w:rsidR="00F82FB8" w:rsidRPr="00007940" w:rsidRDefault="00F82FB8" w:rsidP="00F82FB8">
      <w:pPr>
        <w:spacing w:line="276" w:lineRule="auto"/>
        <w:jc w:val="both"/>
        <w:rPr>
          <w:rFonts w:ascii="Arial" w:hAnsi="Arial"/>
        </w:rPr>
      </w:pPr>
    </w:p>
    <w:p w14:paraId="4879104B" w14:textId="77777777" w:rsidR="00F82FB8" w:rsidRPr="00007940" w:rsidRDefault="00F82FB8" w:rsidP="007E376B">
      <w:pPr>
        <w:widowControl/>
        <w:numPr>
          <w:ilvl w:val="0"/>
          <w:numId w:val="29"/>
        </w:numPr>
        <w:autoSpaceDE/>
        <w:autoSpaceDN/>
        <w:spacing w:after="4" w:line="276" w:lineRule="auto"/>
        <w:ind w:left="0" w:right="62"/>
        <w:jc w:val="both"/>
        <w:rPr>
          <w:rFonts w:ascii="Arial" w:hAnsi="Arial"/>
        </w:rPr>
      </w:pPr>
      <w:r w:rsidRPr="00007940">
        <w:rPr>
          <w:rFonts w:ascii="Arial" w:hAnsi="Arial"/>
        </w:rPr>
        <w:t xml:space="preserve">- as peças gráficas poderão integrar o caderno específico previsto no subitem 4, em papel A4 ou A3 dobrado, ou ser apresentadas separadamente. Em todos os casos, deverão ser indicadas suas dimensões originais; </w:t>
      </w:r>
    </w:p>
    <w:p w14:paraId="6772F1DF" w14:textId="77777777" w:rsidR="00F82FB8" w:rsidRPr="00007940" w:rsidRDefault="00F82FB8" w:rsidP="00F82FB8">
      <w:pPr>
        <w:spacing w:line="276" w:lineRule="auto"/>
        <w:jc w:val="both"/>
        <w:rPr>
          <w:rFonts w:ascii="Arial" w:hAnsi="Arial"/>
        </w:rPr>
      </w:pPr>
    </w:p>
    <w:p w14:paraId="3FB5F60B" w14:textId="77777777" w:rsidR="00F82FB8" w:rsidRPr="00007940" w:rsidRDefault="00F82FB8" w:rsidP="007E376B">
      <w:pPr>
        <w:widowControl/>
        <w:numPr>
          <w:ilvl w:val="0"/>
          <w:numId w:val="29"/>
        </w:numPr>
        <w:autoSpaceDE/>
        <w:autoSpaceDN/>
        <w:spacing w:after="4" w:line="276" w:lineRule="auto"/>
        <w:ind w:left="0" w:right="62"/>
        <w:jc w:val="both"/>
        <w:rPr>
          <w:rFonts w:ascii="Arial" w:hAnsi="Arial"/>
        </w:rPr>
      </w:pPr>
      <w:r w:rsidRPr="00007940">
        <w:rPr>
          <w:rFonts w:ascii="Arial" w:hAnsi="Arial"/>
        </w:rPr>
        <w:t xml:space="preserve">- para cada peça e ou material, deverá ser apresentada ficha técnica com a indicação sucinta do problema que se propuseram a resolver. </w:t>
      </w:r>
    </w:p>
    <w:p w14:paraId="42ACCB67" w14:textId="77777777" w:rsidR="00F82FB8" w:rsidRPr="00007940" w:rsidRDefault="00F82FB8" w:rsidP="00F82FB8">
      <w:pPr>
        <w:spacing w:line="276" w:lineRule="auto"/>
        <w:jc w:val="both"/>
        <w:rPr>
          <w:rFonts w:ascii="Arial" w:hAnsi="Arial"/>
        </w:rPr>
      </w:pPr>
      <w:r w:rsidRPr="00007940">
        <w:rPr>
          <w:rFonts w:ascii="Arial" w:hAnsi="Arial"/>
          <w:b/>
        </w:rPr>
        <w:tab/>
      </w:r>
      <w:r w:rsidRPr="00007940">
        <w:rPr>
          <w:rFonts w:ascii="Arial" w:hAnsi="Arial"/>
        </w:rPr>
        <w:br w:type="page"/>
      </w:r>
    </w:p>
    <w:p w14:paraId="7A040C3A" w14:textId="77777777" w:rsidR="00F82FB8" w:rsidRDefault="00F82FB8" w:rsidP="00F82FB8">
      <w:pPr>
        <w:ind w:right="17"/>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64E9AEF9" w14:textId="77777777" w:rsidTr="00F82FB8">
        <w:trPr>
          <w:trHeight w:val="233"/>
        </w:trPr>
        <w:tc>
          <w:tcPr>
            <w:tcW w:w="9606" w:type="dxa"/>
            <w:shd w:val="clear" w:color="auto" w:fill="BFBFBF"/>
            <w:vAlign w:val="center"/>
          </w:tcPr>
          <w:p w14:paraId="0855F6CC"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F</w:t>
            </w:r>
          </w:p>
        </w:tc>
      </w:tr>
    </w:tbl>
    <w:p w14:paraId="73EA6F81"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03C49B08" w14:textId="77777777" w:rsidR="00F82FB8" w:rsidRDefault="00F82FB8" w:rsidP="00F82FB8">
      <w:pPr>
        <w:jc w:val="center"/>
        <w:rPr>
          <w:rFonts w:cs="Calibri"/>
          <w:color w:val="0F243E"/>
          <w:sz w:val="24"/>
          <w:szCs w:val="24"/>
          <w:u w:val="single"/>
        </w:rPr>
      </w:pPr>
      <w:r w:rsidRPr="00007940">
        <w:rPr>
          <w:rFonts w:cs="Calibri"/>
          <w:color w:val="0F243E"/>
          <w:sz w:val="24"/>
          <w:szCs w:val="24"/>
          <w:u w:val="single"/>
        </w:rPr>
        <w:t>DO PROCESSAMENTO E JULGAMENTO DAS PROPOSTAS TÉCNICAS</w:t>
      </w:r>
    </w:p>
    <w:p w14:paraId="287C3C6D" w14:textId="77777777" w:rsidR="00F82FB8" w:rsidRDefault="00F82FB8" w:rsidP="00F82FB8">
      <w:pPr>
        <w:jc w:val="center"/>
        <w:rPr>
          <w:rFonts w:cs="Calibri"/>
          <w:color w:val="0F243E"/>
          <w:sz w:val="24"/>
          <w:szCs w:val="24"/>
          <w:u w:val="single"/>
        </w:rPr>
      </w:pPr>
    </w:p>
    <w:p w14:paraId="4126F61E" w14:textId="77777777" w:rsidR="00F82FB8" w:rsidRPr="00007940" w:rsidRDefault="00F82FB8" w:rsidP="00F82FB8">
      <w:pPr>
        <w:spacing w:after="13" w:line="276" w:lineRule="auto"/>
        <w:ind w:right="54"/>
        <w:jc w:val="both"/>
        <w:rPr>
          <w:rFonts w:ascii="Arial" w:hAnsi="Arial"/>
          <w:u w:val="single"/>
        </w:rPr>
      </w:pPr>
      <w:r w:rsidRPr="00007940">
        <w:rPr>
          <w:rFonts w:ascii="Arial" w:hAnsi="Arial"/>
          <w:b/>
          <w:highlight w:val="lightGray"/>
          <w:u w:val="single"/>
        </w:rPr>
        <w:t>I – DA ANÁLISE:</w:t>
      </w:r>
      <w:r w:rsidRPr="00007940">
        <w:rPr>
          <w:rFonts w:ascii="Arial" w:hAnsi="Arial"/>
          <w:b/>
          <w:u w:val="single"/>
        </w:rPr>
        <w:t xml:space="preserve"> </w:t>
      </w:r>
    </w:p>
    <w:p w14:paraId="0EBCB28B" w14:textId="77777777" w:rsidR="00F82FB8" w:rsidRPr="00007940" w:rsidRDefault="00F82FB8" w:rsidP="00F82FB8">
      <w:pPr>
        <w:spacing w:line="276" w:lineRule="auto"/>
        <w:jc w:val="both"/>
        <w:rPr>
          <w:rFonts w:ascii="Arial" w:hAnsi="Arial"/>
        </w:rPr>
      </w:pPr>
    </w:p>
    <w:p w14:paraId="781A4992" w14:textId="77777777" w:rsidR="00F82FB8" w:rsidRPr="00007940" w:rsidRDefault="00F82FB8" w:rsidP="007E376B">
      <w:pPr>
        <w:widowControl/>
        <w:numPr>
          <w:ilvl w:val="0"/>
          <w:numId w:val="37"/>
        </w:numPr>
        <w:autoSpaceDE/>
        <w:autoSpaceDN/>
        <w:spacing w:after="4" w:line="276" w:lineRule="auto"/>
        <w:ind w:left="0" w:right="62"/>
        <w:jc w:val="both"/>
        <w:rPr>
          <w:rFonts w:ascii="Arial" w:hAnsi="Arial"/>
        </w:rPr>
      </w:pPr>
      <w:r w:rsidRPr="00007940">
        <w:rPr>
          <w:rFonts w:ascii="Arial" w:hAnsi="Arial"/>
        </w:rPr>
        <w:t xml:space="preserve">As Propostas Técnicas das licitantes serão analisadas quanto ao atendimento das condições estabelecidas neste Edital e em seus anexos. </w:t>
      </w:r>
    </w:p>
    <w:p w14:paraId="23856665" w14:textId="77777777" w:rsidR="00F82FB8" w:rsidRPr="00007940" w:rsidRDefault="00F82FB8" w:rsidP="00F82FB8">
      <w:pPr>
        <w:spacing w:line="276" w:lineRule="auto"/>
        <w:jc w:val="both"/>
        <w:rPr>
          <w:rFonts w:ascii="Arial" w:hAnsi="Arial"/>
        </w:rPr>
      </w:pPr>
    </w:p>
    <w:p w14:paraId="4FB5EA03" w14:textId="77777777" w:rsidR="00F82FB8" w:rsidRPr="00007940" w:rsidRDefault="00F82FB8" w:rsidP="007E376B">
      <w:pPr>
        <w:widowControl/>
        <w:numPr>
          <w:ilvl w:val="0"/>
          <w:numId w:val="37"/>
        </w:numPr>
        <w:autoSpaceDE/>
        <w:autoSpaceDN/>
        <w:spacing w:after="4" w:line="276" w:lineRule="auto"/>
        <w:ind w:left="0" w:right="62"/>
        <w:jc w:val="both"/>
        <w:rPr>
          <w:rFonts w:ascii="Arial" w:hAnsi="Arial"/>
        </w:rPr>
      </w:pPr>
      <w:r w:rsidRPr="00007940">
        <w:rPr>
          <w:rFonts w:ascii="Arial" w:hAnsi="Arial"/>
        </w:rPr>
        <w:t xml:space="preserve">As Propostas Técnicas serão analisadas pela Subcomissão sendo as notas atribuídas devidamente justificadas, considerando-se os critérios estabelecidos neste Anexo. </w:t>
      </w:r>
    </w:p>
    <w:p w14:paraId="10DF4D35" w14:textId="77777777" w:rsidR="00F82FB8" w:rsidRPr="00007940" w:rsidRDefault="00F82FB8" w:rsidP="00F82FB8">
      <w:pPr>
        <w:spacing w:line="276" w:lineRule="auto"/>
        <w:jc w:val="both"/>
        <w:rPr>
          <w:rFonts w:ascii="Arial" w:hAnsi="Arial"/>
        </w:rPr>
      </w:pPr>
    </w:p>
    <w:p w14:paraId="61A1B51B" w14:textId="77777777" w:rsidR="00F82FB8" w:rsidRPr="00007940" w:rsidRDefault="00F82FB8" w:rsidP="007E376B">
      <w:pPr>
        <w:widowControl/>
        <w:numPr>
          <w:ilvl w:val="0"/>
          <w:numId w:val="37"/>
        </w:numPr>
        <w:autoSpaceDE/>
        <w:autoSpaceDN/>
        <w:spacing w:after="4" w:line="276" w:lineRule="auto"/>
        <w:ind w:left="0" w:right="62"/>
        <w:jc w:val="both"/>
        <w:rPr>
          <w:rFonts w:ascii="Arial" w:hAnsi="Arial"/>
        </w:rPr>
      </w:pPr>
      <w:r w:rsidRPr="00007940">
        <w:rPr>
          <w:rFonts w:ascii="Arial" w:hAnsi="Arial"/>
        </w:rPr>
        <w:t xml:space="preserve">Serão levados em conta, como critério de julgamento técnico, os seguintes atributos da Proposta, em cada quesito ou subquesito: </w:t>
      </w:r>
    </w:p>
    <w:p w14:paraId="13ADB842" w14:textId="77777777" w:rsidR="00F82FB8" w:rsidRPr="00007940" w:rsidRDefault="00F82FB8" w:rsidP="00F82FB8">
      <w:pPr>
        <w:spacing w:line="276" w:lineRule="auto"/>
        <w:jc w:val="both"/>
        <w:rPr>
          <w:rFonts w:ascii="Arial" w:hAnsi="Arial"/>
        </w:rPr>
      </w:pPr>
    </w:p>
    <w:p w14:paraId="0A828197" w14:textId="77777777" w:rsidR="00F82FB8" w:rsidRPr="00007940" w:rsidRDefault="00F82FB8" w:rsidP="00F82FB8">
      <w:pPr>
        <w:spacing w:line="276" w:lineRule="auto"/>
        <w:jc w:val="both"/>
        <w:rPr>
          <w:rFonts w:ascii="Arial" w:hAnsi="Arial"/>
        </w:rPr>
      </w:pPr>
    </w:p>
    <w:p w14:paraId="4BB22784" w14:textId="77777777" w:rsidR="00F82FB8" w:rsidRPr="00007940" w:rsidRDefault="00F82FB8" w:rsidP="00F82FB8">
      <w:pPr>
        <w:pStyle w:val="Ttulo4"/>
        <w:spacing w:after="13" w:line="276" w:lineRule="auto"/>
        <w:ind w:right="54"/>
        <w:jc w:val="both"/>
        <w:rPr>
          <w:rFonts w:ascii="Arial" w:hAnsi="Arial" w:cs="Arial"/>
          <w:sz w:val="22"/>
          <w:szCs w:val="22"/>
        </w:rPr>
      </w:pPr>
      <w:r w:rsidRPr="00007940">
        <w:rPr>
          <w:rFonts w:ascii="Arial" w:hAnsi="Arial" w:cs="Arial"/>
          <w:sz w:val="22"/>
          <w:szCs w:val="22"/>
          <w:highlight w:val="lightGray"/>
        </w:rPr>
        <w:t>1 - Plano de Comunicação Publicitária</w:t>
      </w:r>
      <w:r w:rsidRPr="00007940">
        <w:rPr>
          <w:rFonts w:ascii="Arial" w:hAnsi="Arial" w:cs="Arial"/>
          <w:sz w:val="22"/>
          <w:szCs w:val="22"/>
        </w:rPr>
        <w:t xml:space="preserve"> </w:t>
      </w:r>
    </w:p>
    <w:p w14:paraId="0CA2CC7F" w14:textId="77777777" w:rsidR="00F82FB8" w:rsidRPr="00007940" w:rsidRDefault="00F82FB8" w:rsidP="00F82FB8">
      <w:pPr>
        <w:spacing w:line="276" w:lineRule="auto"/>
        <w:jc w:val="both"/>
        <w:rPr>
          <w:rFonts w:ascii="Arial" w:hAnsi="Arial"/>
        </w:rPr>
      </w:pPr>
    </w:p>
    <w:p w14:paraId="5C8BD9EF" w14:textId="77777777" w:rsidR="00F82FB8" w:rsidRPr="00007940" w:rsidRDefault="00F82FB8" w:rsidP="00F82FB8">
      <w:pPr>
        <w:spacing w:after="13" w:line="276" w:lineRule="auto"/>
        <w:ind w:right="54"/>
        <w:jc w:val="both"/>
        <w:rPr>
          <w:rFonts w:ascii="Arial" w:hAnsi="Arial"/>
        </w:rPr>
      </w:pPr>
      <w:r w:rsidRPr="00007940">
        <w:rPr>
          <w:rFonts w:ascii="Arial" w:hAnsi="Arial"/>
          <w:b/>
        </w:rPr>
        <w:t xml:space="preserve">1.1 - Raciocínio Básico - a acuidade de compreensão sobre: </w:t>
      </w:r>
    </w:p>
    <w:p w14:paraId="7C348FB2" w14:textId="77777777" w:rsidR="00F82FB8" w:rsidRPr="00007940" w:rsidRDefault="00F82FB8" w:rsidP="00F82FB8">
      <w:pPr>
        <w:spacing w:line="276" w:lineRule="auto"/>
        <w:jc w:val="both"/>
        <w:rPr>
          <w:rFonts w:ascii="Arial" w:hAnsi="Arial"/>
        </w:rPr>
      </w:pPr>
    </w:p>
    <w:p w14:paraId="077992C2" w14:textId="77777777" w:rsidR="00F82FB8" w:rsidRPr="00007940" w:rsidRDefault="00F82FB8" w:rsidP="00F82FB8">
      <w:pPr>
        <w:spacing w:line="276" w:lineRule="auto"/>
        <w:jc w:val="both"/>
        <w:rPr>
          <w:rFonts w:ascii="Arial" w:hAnsi="Arial"/>
        </w:rPr>
      </w:pPr>
      <w:r w:rsidRPr="00007940">
        <w:rPr>
          <w:rFonts w:ascii="Arial" w:hAnsi="Arial"/>
        </w:rPr>
        <w:t xml:space="preserve">1.1.1 -  As ações de comunicação publicitária objeto desta licitação; </w:t>
      </w:r>
    </w:p>
    <w:p w14:paraId="5DFFCFF3" w14:textId="77777777" w:rsidR="00F82FB8" w:rsidRPr="00007940" w:rsidRDefault="00F82FB8" w:rsidP="00F82FB8">
      <w:pPr>
        <w:spacing w:line="276" w:lineRule="auto"/>
        <w:jc w:val="both"/>
        <w:rPr>
          <w:rFonts w:ascii="Arial" w:hAnsi="Arial"/>
        </w:rPr>
      </w:pPr>
    </w:p>
    <w:p w14:paraId="39D99550" w14:textId="77777777" w:rsidR="00F82FB8" w:rsidRPr="00007940" w:rsidRDefault="00F82FB8" w:rsidP="00F82FB8">
      <w:pPr>
        <w:spacing w:line="276" w:lineRule="auto"/>
        <w:jc w:val="both"/>
        <w:rPr>
          <w:rFonts w:ascii="Arial" w:hAnsi="Arial"/>
        </w:rPr>
      </w:pPr>
      <w:r w:rsidRPr="00007940">
        <w:rPr>
          <w:rFonts w:ascii="Arial" w:hAnsi="Arial"/>
        </w:rPr>
        <w:t xml:space="preserve">1.1.2 -  O desafio de comunicação a ser enfrentado pela PREFEITURA DE CABO FRIO; </w:t>
      </w:r>
    </w:p>
    <w:p w14:paraId="6B41F773" w14:textId="77777777" w:rsidR="00F82FB8" w:rsidRPr="00007940" w:rsidRDefault="00F82FB8" w:rsidP="00F82FB8">
      <w:pPr>
        <w:spacing w:line="276" w:lineRule="auto"/>
        <w:jc w:val="both"/>
        <w:rPr>
          <w:rFonts w:ascii="Arial" w:hAnsi="Arial"/>
        </w:rPr>
      </w:pPr>
    </w:p>
    <w:p w14:paraId="5CBEEB5D" w14:textId="77777777" w:rsidR="00F82FB8" w:rsidRPr="00007940" w:rsidRDefault="00F82FB8" w:rsidP="00F82FB8">
      <w:pPr>
        <w:spacing w:line="276" w:lineRule="auto"/>
        <w:jc w:val="both"/>
        <w:rPr>
          <w:rFonts w:ascii="Arial" w:hAnsi="Arial"/>
        </w:rPr>
      </w:pPr>
      <w:r w:rsidRPr="00007940">
        <w:rPr>
          <w:rFonts w:ascii="Arial" w:hAnsi="Arial"/>
        </w:rPr>
        <w:t xml:space="preserve">1.1.3  - Os objetivos, gerais e específicos, de comunicação a serem alcançados em relação ao desafio de comunicação. </w:t>
      </w:r>
    </w:p>
    <w:p w14:paraId="235840E7" w14:textId="77777777" w:rsidR="00F82FB8" w:rsidRPr="00007940" w:rsidRDefault="00F82FB8" w:rsidP="00F82FB8">
      <w:pPr>
        <w:spacing w:line="276" w:lineRule="auto"/>
        <w:jc w:val="both"/>
        <w:rPr>
          <w:rFonts w:ascii="Arial" w:hAnsi="Arial"/>
        </w:rPr>
      </w:pPr>
    </w:p>
    <w:p w14:paraId="0BBEA9E6" w14:textId="77777777" w:rsidR="00F82FB8" w:rsidRPr="00007940" w:rsidRDefault="00F82FB8" w:rsidP="00F82FB8">
      <w:pPr>
        <w:pStyle w:val="Ttulo5"/>
        <w:spacing w:line="276" w:lineRule="auto"/>
        <w:ind w:right="54"/>
        <w:jc w:val="both"/>
        <w:rPr>
          <w:rFonts w:ascii="Arial" w:hAnsi="Arial" w:cs="Arial"/>
          <w:sz w:val="22"/>
          <w:szCs w:val="22"/>
        </w:rPr>
      </w:pPr>
      <w:r w:rsidRPr="00007940">
        <w:rPr>
          <w:rFonts w:ascii="Arial" w:hAnsi="Arial" w:cs="Arial"/>
          <w:sz w:val="22"/>
          <w:szCs w:val="22"/>
        </w:rPr>
        <w:t xml:space="preserve">1.2 - Estratégia de Comunicação Publicitária </w:t>
      </w:r>
    </w:p>
    <w:p w14:paraId="2C889713" w14:textId="77777777" w:rsidR="00F82FB8" w:rsidRPr="00007940" w:rsidRDefault="00F82FB8" w:rsidP="00F82FB8">
      <w:pPr>
        <w:spacing w:line="276" w:lineRule="auto"/>
        <w:jc w:val="both"/>
        <w:rPr>
          <w:rFonts w:ascii="Arial" w:hAnsi="Arial"/>
        </w:rPr>
      </w:pPr>
    </w:p>
    <w:p w14:paraId="0F18886D" w14:textId="77777777" w:rsidR="00F82FB8" w:rsidRPr="00007940" w:rsidRDefault="00F82FB8" w:rsidP="00F82FB8">
      <w:pPr>
        <w:spacing w:line="276" w:lineRule="auto"/>
        <w:jc w:val="both"/>
        <w:rPr>
          <w:rFonts w:ascii="Arial" w:hAnsi="Arial"/>
        </w:rPr>
      </w:pPr>
      <w:r w:rsidRPr="00007940">
        <w:rPr>
          <w:rFonts w:ascii="Arial" w:hAnsi="Arial"/>
        </w:rPr>
        <w:t xml:space="preserve">1.2.1 - A adequação do partido temático e do conceito propostos à natureza da PREFEITURA DE CABO FRIO e ao desafio de comunicação a ser enfrentado; </w:t>
      </w:r>
    </w:p>
    <w:p w14:paraId="3B366CE1" w14:textId="77777777" w:rsidR="00F82FB8" w:rsidRPr="00007940" w:rsidRDefault="00F82FB8" w:rsidP="00F82FB8">
      <w:pPr>
        <w:spacing w:line="276" w:lineRule="auto"/>
        <w:jc w:val="both"/>
        <w:rPr>
          <w:rFonts w:ascii="Arial" w:hAnsi="Arial"/>
        </w:rPr>
      </w:pPr>
    </w:p>
    <w:p w14:paraId="31FBBED1" w14:textId="77777777" w:rsidR="00F82FB8" w:rsidRPr="00007940" w:rsidRDefault="00F82FB8" w:rsidP="00F82FB8">
      <w:pPr>
        <w:spacing w:line="276" w:lineRule="auto"/>
        <w:jc w:val="both"/>
        <w:rPr>
          <w:rFonts w:ascii="Arial" w:hAnsi="Arial"/>
        </w:rPr>
      </w:pPr>
      <w:r w:rsidRPr="00007940">
        <w:rPr>
          <w:rFonts w:ascii="Arial" w:hAnsi="Arial"/>
        </w:rPr>
        <w:t xml:space="preserve">1.2.2 -  A consistência lógica e a pertinência da argumentação apresentada em defesa do partido temático e do conceito propostos; </w:t>
      </w:r>
    </w:p>
    <w:p w14:paraId="21D431EB" w14:textId="77777777" w:rsidR="00F82FB8" w:rsidRPr="00007940" w:rsidRDefault="00F82FB8" w:rsidP="00F82FB8">
      <w:pPr>
        <w:spacing w:line="276" w:lineRule="auto"/>
        <w:jc w:val="both"/>
        <w:rPr>
          <w:rFonts w:ascii="Arial" w:hAnsi="Arial"/>
        </w:rPr>
      </w:pPr>
    </w:p>
    <w:p w14:paraId="648BBD9D" w14:textId="77777777" w:rsidR="00F82FB8" w:rsidRPr="00007940" w:rsidRDefault="00F82FB8" w:rsidP="00F82FB8">
      <w:pPr>
        <w:spacing w:line="276" w:lineRule="auto"/>
        <w:jc w:val="both"/>
        <w:rPr>
          <w:rFonts w:ascii="Arial" w:hAnsi="Arial"/>
        </w:rPr>
      </w:pPr>
      <w:r w:rsidRPr="00007940">
        <w:rPr>
          <w:rFonts w:ascii="Arial" w:hAnsi="Arial"/>
        </w:rPr>
        <w:t xml:space="preserve">1.2.3 -  A riqueza de desdobramentos positivos do conceito proposto para a comunicação da PREFEITURA DE CABO FRIO com seus públicos; </w:t>
      </w:r>
    </w:p>
    <w:p w14:paraId="5FF6278B" w14:textId="77777777" w:rsidR="00F82FB8" w:rsidRPr="00007940" w:rsidRDefault="00F82FB8" w:rsidP="00F82FB8">
      <w:pPr>
        <w:spacing w:line="276" w:lineRule="auto"/>
        <w:jc w:val="both"/>
        <w:rPr>
          <w:rFonts w:ascii="Arial" w:hAnsi="Arial"/>
        </w:rPr>
      </w:pPr>
    </w:p>
    <w:p w14:paraId="0157F4D7" w14:textId="77777777" w:rsidR="00F82FB8" w:rsidRPr="00007940" w:rsidRDefault="00F82FB8" w:rsidP="00F82FB8">
      <w:pPr>
        <w:spacing w:line="276" w:lineRule="auto"/>
        <w:jc w:val="both"/>
        <w:rPr>
          <w:rFonts w:ascii="Arial" w:hAnsi="Arial"/>
        </w:rPr>
      </w:pPr>
      <w:r w:rsidRPr="00007940">
        <w:rPr>
          <w:rFonts w:ascii="Arial" w:hAnsi="Arial"/>
        </w:rPr>
        <w:t xml:space="preserve">1.2.4 - A adequação e a exequibilidade da estratégia de comunicação publicitária proposta para a solução do desafio de comunicação; </w:t>
      </w:r>
    </w:p>
    <w:p w14:paraId="26587A74" w14:textId="77777777" w:rsidR="00F82FB8" w:rsidRPr="00007940" w:rsidRDefault="00F82FB8" w:rsidP="00F82FB8">
      <w:pPr>
        <w:spacing w:line="276" w:lineRule="auto"/>
        <w:jc w:val="both"/>
        <w:rPr>
          <w:rFonts w:ascii="Arial" w:hAnsi="Arial"/>
        </w:rPr>
      </w:pPr>
    </w:p>
    <w:p w14:paraId="2B5E7D46" w14:textId="77777777" w:rsidR="00F82FB8" w:rsidRPr="00007940" w:rsidRDefault="00F82FB8" w:rsidP="00F82FB8">
      <w:pPr>
        <w:spacing w:line="276" w:lineRule="auto"/>
        <w:jc w:val="both"/>
        <w:rPr>
          <w:rFonts w:ascii="Arial" w:hAnsi="Arial"/>
        </w:rPr>
      </w:pPr>
      <w:r w:rsidRPr="00007940">
        <w:rPr>
          <w:rFonts w:ascii="Arial" w:hAnsi="Arial"/>
        </w:rPr>
        <w:t xml:space="preserve">1.2.5 -  A consistência lógica e a pertinência da argumentação apresentada em defesa da estratégia de comunicação publicitária proposta; </w:t>
      </w:r>
    </w:p>
    <w:p w14:paraId="62F8B032" w14:textId="77777777" w:rsidR="00F82FB8" w:rsidRPr="00007940" w:rsidRDefault="00F82FB8" w:rsidP="00F82FB8">
      <w:pPr>
        <w:spacing w:line="276" w:lineRule="auto"/>
        <w:jc w:val="both"/>
        <w:rPr>
          <w:rFonts w:ascii="Arial" w:hAnsi="Arial"/>
        </w:rPr>
      </w:pPr>
    </w:p>
    <w:p w14:paraId="798C547A" w14:textId="77777777" w:rsidR="00F82FB8" w:rsidRPr="00007940" w:rsidRDefault="00F82FB8" w:rsidP="00F82FB8">
      <w:pPr>
        <w:spacing w:line="276" w:lineRule="auto"/>
        <w:jc w:val="both"/>
        <w:rPr>
          <w:rFonts w:ascii="Arial" w:hAnsi="Arial"/>
        </w:rPr>
      </w:pPr>
      <w:r w:rsidRPr="00007940">
        <w:rPr>
          <w:rFonts w:ascii="Arial" w:hAnsi="Arial"/>
        </w:rPr>
        <w:t xml:space="preserve">1.2.6 -  A capacidade de articular os conhecimentos sobre a comunicação da PREFEITURA DE CABO </w:t>
      </w:r>
      <w:r w:rsidRPr="00007940">
        <w:rPr>
          <w:rFonts w:ascii="Arial" w:hAnsi="Arial"/>
        </w:rPr>
        <w:lastRenderedPageBreak/>
        <w:t xml:space="preserve">FRIO, o desafio de comunicação a ser enfrentado, seus públicos, os objetivos, geral e específicos, de comunicação e a verba disponível. </w:t>
      </w:r>
    </w:p>
    <w:p w14:paraId="1791BA78" w14:textId="77777777" w:rsidR="00F82FB8" w:rsidRPr="00007940" w:rsidRDefault="00F82FB8" w:rsidP="00F82FB8">
      <w:pPr>
        <w:spacing w:line="276" w:lineRule="auto"/>
        <w:jc w:val="both"/>
        <w:rPr>
          <w:rFonts w:ascii="Arial" w:hAnsi="Arial"/>
        </w:rPr>
      </w:pPr>
    </w:p>
    <w:p w14:paraId="4CAB41AB" w14:textId="77777777" w:rsidR="00F82FB8" w:rsidRPr="00007940" w:rsidRDefault="00F82FB8" w:rsidP="00F82FB8">
      <w:pPr>
        <w:pStyle w:val="Ttulo5"/>
        <w:spacing w:line="276" w:lineRule="auto"/>
        <w:ind w:right="54"/>
        <w:jc w:val="both"/>
        <w:rPr>
          <w:rFonts w:ascii="Arial" w:hAnsi="Arial" w:cs="Arial"/>
          <w:sz w:val="22"/>
          <w:szCs w:val="22"/>
        </w:rPr>
      </w:pPr>
      <w:r w:rsidRPr="00007940">
        <w:rPr>
          <w:rFonts w:ascii="Arial" w:hAnsi="Arial" w:cs="Arial"/>
          <w:sz w:val="22"/>
          <w:szCs w:val="22"/>
        </w:rPr>
        <w:t xml:space="preserve">1.3 - Ideia Criativa </w:t>
      </w:r>
    </w:p>
    <w:p w14:paraId="6103202D" w14:textId="77777777" w:rsidR="00F82FB8" w:rsidRPr="00007940" w:rsidRDefault="00F82FB8" w:rsidP="00F82FB8">
      <w:pPr>
        <w:spacing w:line="276" w:lineRule="auto"/>
        <w:jc w:val="both"/>
        <w:rPr>
          <w:rFonts w:ascii="Arial" w:hAnsi="Arial"/>
        </w:rPr>
      </w:pPr>
    </w:p>
    <w:p w14:paraId="4FF63D22" w14:textId="77777777" w:rsidR="00F82FB8" w:rsidRPr="00007940" w:rsidRDefault="00F82FB8" w:rsidP="00F82FB8">
      <w:pPr>
        <w:spacing w:line="276" w:lineRule="auto"/>
        <w:jc w:val="both"/>
        <w:rPr>
          <w:rFonts w:ascii="Arial" w:hAnsi="Arial"/>
        </w:rPr>
      </w:pPr>
      <w:r w:rsidRPr="00007940">
        <w:rPr>
          <w:rFonts w:ascii="Arial" w:hAnsi="Arial"/>
        </w:rPr>
        <w:t xml:space="preserve">1.3.1  -  Sua adequação ao desafio de comunicação; </w:t>
      </w:r>
    </w:p>
    <w:p w14:paraId="34941293" w14:textId="77777777" w:rsidR="00F82FB8" w:rsidRPr="00007940" w:rsidRDefault="00F82FB8" w:rsidP="00F82FB8">
      <w:pPr>
        <w:spacing w:line="276" w:lineRule="auto"/>
        <w:jc w:val="both"/>
        <w:rPr>
          <w:rFonts w:ascii="Arial" w:hAnsi="Arial"/>
        </w:rPr>
      </w:pPr>
    </w:p>
    <w:p w14:paraId="2F996759" w14:textId="77777777" w:rsidR="00F82FB8" w:rsidRPr="00007940" w:rsidRDefault="00F82FB8" w:rsidP="00F82FB8">
      <w:pPr>
        <w:spacing w:line="276" w:lineRule="auto"/>
        <w:jc w:val="both"/>
        <w:rPr>
          <w:rFonts w:ascii="Arial" w:hAnsi="Arial"/>
        </w:rPr>
      </w:pPr>
      <w:r w:rsidRPr="00007940">
        <w:rPr>
          <w:rFonts w:ascii="Arial" w:hAnsi="Arial"/>
        </w:rPr>
        <w:t xml:space="preserve">1.3.2  -  Sua adequação à estratégia de comunicação publicitária sugerida pela licitante; </w:t>
      </w:r>
    </w:p>
    <w:p w14:paraId="2B1E81EC" w14:textId="77777777" w:rsidR="00F82FB8" w:rsidRPr="00007940" w:rsidRDefault="00F82FB8" w:rsidP="00F82FB8">
      <w:pPr>
        <w:spacing w:line="276" w:lineRule="auto"/>
        <w:jc w:val="both"/>
        <w:rPr>
          <w:rFonts w:ascii="Arial" w:hAnsi="Arial"/>
        </w:rPr>
      </w:pPr>
    </w:p>
    <w:p w14:paraId="4C6B043D" w14:textId="77777777" w:rsidR="00F82FB8" w:rsidRPr="00007940" w:rsidRDefault="00F82FB8" w:rsidP="00F82FB8">
      <w:pPr>
        <w:spacing w:line="276" w:lineRule="auto"/>
        <w:jc w:val="both"/>
        <w:rPr>
          <w:rFonts w:ascii="Arial" w:hAnsi="Arial"/>
        </w:rPr>
      </w:pPr>
      <w:r w:rsidRPr="00007940">
        <w:rPr>
          <w:rFonts w:ascii="Arial" w:hAnsi="Arial"/>
        </w:rPr>
        <w:t xml:space="preserve">1.3.3  -  Sua adequação ao universo cultural dos segmentos de público-alvo; </w:t>
      </w:r>
    </w:p>
    <w:p w14:paraId="408E7944" w14:textId="77777777" w:rsidR="00F82FB8" w:rsidRPr="00007940" w:rsidRDefault="00F82FB8" w:rsidP="00F82FB8">
      <w:pPr>
        <w:spacing w:line="276" w:lineRule="auto"/>
        <w:jc w:val="both"/>
        <w:rPr>
          <w:rFonts w:ascii="Arial" w:hAnsi="Arial"/>
        </w:rPr>
      </w:pPr>
    </w:p>
    <w:p w14:paraId="34CF0F21" w14:textId="77777777" w:rsidR="00F82FB8" w:rsidRPr="00007940" w:rsidRDefault="00F82FB8" w:rsidP="00F82FB8">
      <w:pPr>
        <w:spacing w:line="276" w:lineRule="auto"/>
        <w:jc w:val="both"/>
        <w:rPr>
          <w:rFonts w:ascii="Arial" w:hAnsi="Arial"/>
        </w:rPr>
      </w:pPr>
      <w:r w:rsidRPr="00007940">
        <w:rPr>
          <w:rFonts w:ascii="Arial" w:hAnsi="Arial"/>
        </w:rPr>
        <w:t xml:space="preserve">1.3.4  -  A multiplicidade de interpretações favoráveis que comporta; </w:t>
      </w:r>
    </w:p>
    <w:p w14:paraId="06842E46" w14:textId="77777777" w:rsidR="00F82FB8" w:rsidRPr="00007940" w:rsidRDefault="00F82FB8" w:rsidP="00F82FB8">
      <w:pPr>
        <w:spacing w:line="276" w:lineRule="auto"/>
        <w:jc w:val="both"/>
        <w:rPr>
          <w:rFonts w:ascii="Arial" w:hAnsi="Arial"/>
        </w:rPr>
      </w:pPr>
    </w:p>
    <w:p w14:paraId="17EFD945" w14:textId="77777777" w:rsidR="00F82FB8" w:rsidRPr="00007940" w:rsidRDefault="00F82FB8" w:rsidP="00F82FB8">
      <w:pPr>
        <w:spacing w:line="276" w:lineRule="auto"/>
        <w:jc w:val="both"/>
        <w:rPr>
          <w:rFonts w:ascii="Arial" w:hAnsi="Arial"/>
        </w:rPr>
      </w:pPr>
      <w:r w:rsidRPr="00007940">
        <w:rPr>
          <w:rFonts w:ascii="Arial" w:hAnsi="Arial"/>
        </w:rPr>
        <w:t xml:space="preserve">1.3.5 - A originalidade da combinação dos elementos que a constituem; </w:t>
      </w:r>
    </w:p>
    <w:p w14:paraId="676EFB7D" w14:textId="77777777" w:rsidR="00F82FB8" w:rsidRPr="00007940" w:rsidRDefault="00F82FB8" w:rsidP="00F82FB8">
      <w:pPr>
        <w:spacing w:line="276" w:lineRule="auto"/>
        <w:jc w:val="both"/>
        <w:rPr>
          <w:rFonts w:ascii="Arial" w:hAnsi="Arial"/>
        </w:rPr>
      </w:pPr>
    </w:p>
    <w:p w14:paraId="27B2D8EE" w14:textId="77777777" w:rsidR="00F82FB8" w:rsidRPr="00007940" w:rsidRDefault="00F82FB8" w:rsidP="00F82FB8">
      <w:pPr>
        <w:spacing w:line="276" w:lineRule="auto"/>
        <w:jc w:val="both"/>
        <w:rPr>
          <w:rFonts w:ascii="Arial" w:hAnsi="Arial"/>
        </w:rPr>
      </w:pPr>
      <w:r w:rsidRPr="00007940">
        <w:rPr>
          <w:rFonts w:ascii="Arial" w:hAnsi="Arial"/>
        </w:rPr>
        <w:t xml:space="preserve">1.3.6 -  A simplicidade da forma sob a qual se apresenta; </w:t>
      </w:r>
    </w:p>
    <w:p w14:paraId="1338F93B" w14:textId="77777777" w:rsidR="00F82FB8" w:rsidRPr="00007940" w:rsidRDefault="00F82FB8" w:rsidP="00F82FB8">
      <w:pPr>
        <w:spacing w:line="276" w:lineRule="auto"/>
        <w:jc w:val="both"/>
        <w:rPr>
          <w:rFonts w:ascii="Arial" w:hAnsi="Arial"/>
        </w:rPr>
      </w:pPr>
    </w:p>
    <w:p w14:paraId="0BBE0CF3" w14:textId="77777777" w:rsidR="00F82FB8" w:rsidRPr="00007940" w:rsidRDefault="00F82FB8" w:rsidP="00F82FB8">
      <w:pPr>
        <w:spacing w:line="276" w:lineRule="auto"/>
        <w:jc w:val="both"/>
        <w:rPr>
          <w:rFonts w:ascii="Arial" w:hAnsi="Arial"/>
        </w:rPr>
      </w:pPr>
      <w:r w:rsidRPr="00007940">
        <w:rPr>
          <w:rFonts w:ascii="Arial" w:hAnsi="Arial"/>
        </w:rPr>
        <w:t xml:space="preserve">1.3.7 -  Sua pertinência às atividades de comunicação da PREFEITURA DE CABO FRIO; </w:t>
      </w:r>
    </w:p>
    <w:p w14:paraId="150388D1" w14:textId="77777777" w:rsidR="00F82FB8" w:rsidRPr="00007940" w:rsidRDefault="00F82FB8" w:rsidP="00F82FB8">
      <w:pPr>
        <w:spacing w:line="276" w:lineRule="auto"/>
        <w:jc w:val="both"/>
        <w:rPr>
          <w:rFonts w:ascii="Arial" w:hAnsi="Arial"/>
        </w:rPr>
      </w:pPr>
    </w:p>
    <w:p w14:paraId="43A478CA" w14:textId="77777777" w:rsidR="00F82FB8" w:rsidRPr="00007940" w:rsidRDefault="00F82FB8" w:rsidP="00F82FB8">
      <w:pPr>
        <w:spacing w:line="276" w:lineRule="auto"/>
        <w:jc w:val="both"/>
        <w:rPr>
          <w:rFonts w:ascii="Arial" w:hAnsi="Arial"/>
        </w:rPr>
      </w:pPr>
      <w:r w:rsidRPr="00007940">
        <w:rPr>
          <w:rFonts w:ascii="Arial" w:hAnsi="Arial"/>
        </w:rPr>
        <w:t xml:space="preserve">1.3.8 -  Os desdobramentos comunicativos que enseja, conforme demonstrado nos exemplos de peças e ou material apresentados; </w:t>
      </w:r>
    </w:p>
    <w:p w14:paraId="17BAC66F" w14:textId="77777777" w:rsidR="00F82FB8" w:rsidRPr="00007940" w:rsidRDefault="00F82FB8" w:rsidP="00F82FB8">
      <w:pPr>
        <w:spacing w:line="276" w:lineRule="auto"/>
        <w:jc w:val="both"/>
        <w:rPr>
          <w:rFonts w:ascii="Arial" w:hAnsi="Arial"/>
        </w:rPr>
      </w:pPr>
    </w:p>
    <w:p w14:paraId="735B5D1F" w14:textId="77777777" w:rsidR="00F82FB8" w:rsidRPr="00007940" w:rsidRDefault="00F82FB8" w:rsidP="00F82FB8">
      <w:pPr>
        <w:spacing w:line="276" w:lineRule="auto"/>
        <w:jc w:val="both"/>
        <w:rPr>
          <w:rFonts w:ascii="Arial" w:hAnsi="Arial"/>
        </w:rPr>
      </w:pPr>
      <w:r w:rsidRPr="00007940">
        <w:rPr>
          <w:rFonts w:ascii="Arial" w:hAnsi="Arial"/>
        </w:rPr>
        <w:t xml:space="preserve">1.3.9 -  A exequibilidade das peças e ou do material; </w:t>
      </w:r>
    </w:p>
    <w:p w14:paraId="1310756F" w14:textId="77777777" w:rsidR="00F82FB8" w:rsidRPr="00007940" w:rsidRDefault="00F82FB8" w:rsidP="00F82FB8">
      <w:pPr>
        <w:spacing w:line="276" w:lineRule="auto"/>
        <w:jc w:val="both"/>
        <w:rPr>
          <w:rFonts w:ascii="Arial" w:hAnsi="Arial"/>
        </w:rPr>
      </w:pPr>
    </w:p>
    <w:p w14:paraId="7975F0DF" w14:textId="77777777" w:rsidR="00F82FB8" w:rsidRPr="00007940" w:rsidRDefault="00F82FB8" w:rsidP="00F82FB8">
      <w:pPr>
        <w:spacing w:line="276" w:lineRule="auto"/>
        <w:jc w:val="both"/>
        <w:rPr>
          <w:rFonts w:ascii="Arial" w:hAnsi="Arial"/>
        </w:rPr>
      </w:pPr>
      <w:r w:rsidRPr="00007940">
        <w:rPr>
          <w:rFonts w:ascii="Arial" w:hAnsi="Arial"/>
        </w:rPr>
        <w:t xml:space="preserve">1.3.10 -  A compatibilidade da linguagem utilizada nas peças e ou no material aos meios e aos públicos propostos. </w:t>
      </w:r>
    </w:p>
    <w:p w14:paraId="3CA69B24" w14:textId="77777777" w:rsidR="00F82FB8" w:rsidRPr="00007940" w:rsidRDefault="00F82FB8" w:rsidP="00F82FB8">
      <w:pPr>
        <w:spacing w:line="276" w:lineRule="auto"/>
        <w:jc w:val="both"/>
        <w:rPr>
          <w:rFonts w:ascii="Arial" w:hAnsi="Arial"/>
        </w:rPr>
      </w:pPr>
    </w:p>
    <w:p w14:paraId="5E9A7EEE" w14:textId="77777777" w:rsidR="00F82FB8" w:rsidRPr="00007940" w:rsidRDefault="00F82FB8" w:rsidP="00F82FB8">
      <w:pPr>
        <w:pStyle w:val="Ttulo5"/>
        <w:spacing w:line="276" w:lineRule="auto"/>
        <w:ind w:right="54"/>
        <w:jc w:val="both"/>
        <w:rPr>
          <w:rFonts w:ascii="Arial" w:hAnsi="Arial" w:cs="Arial"/>
          <w:sz w:val="22"/>
          <w:szCs w:val="22"/>
        </w:rPr>
      </w:pPr>
      <w:r w:rsidRPr="00007940">
        <w:rPr>
          <w:rFonts w:ascii="Arial" w:hAnsi="Arial" w:cs="Arial"/>
          <w:sz w:val="22"/>
          <w:szCs w:val="22"/>
        </w:rPr>
        <w:t xml:space="preserve">1.4 - Estratégias de Mídia e Não Mídia </w:t>
      </w:r>
    </w:p>
    <w:p w14:paraId="68045BE8" w14:textId="77777777" w:rsidR="00F82FB8" w:rsidRPr="00007940" w:rsidRDefault="00F82FB8" w:rsidP="00F82FB8">
      <w:pPr>
        <w:spacing w:line="276" w:lineRule="auto"/>
        <w:jc w:val="both"/>
        <w:rPr>
          <w:rFonts w:ascii="Arial" w:hAnsi="Arial"/>
        </w:rPr>
      </w:pPr>
    </w:p>
    <w:p w14:paraId="0A46BF42" w14:textId="77777777" w:rsidR="00F82FB8" w:rsidRPr="00007940" w:rsidRDefault="00F82FB8" w:rsidP="00F82FB8">
      <w:pPr>
        <w:spacing w:line="276" w:lineRule="auto"/>
        <w:jc w:val="both"/>
        <w:rPr>
          <w:rFonts w:ascii="Arial" w:hAnsi="Arial"/>
        </w:rPr>
      </w:pPr>
      <w:r w:rsidRPr="00007940">
        <w:rPr>
          <w:rFonts w:ascii="Arial" w:hAnsi="Arial"/>
        </w:rPr>
        <w:t xml:space="preserve">1.4.1 -  O conhecimento dos hábitos de consumo de comunicação dos segmentos de público prioritários; </w:t>
      </w:r>
    </w:p>
    <w:p w14:paraId="5723F0A3" w14:textId="77777777" w:rsidR="00F82FB8" w:rsidRPr="00007940" w:rsidRDefault="00F82FB8" w:rsidP="00F82FB8">
      <w:pPr>
        <w:spacing w:line="276" w:lineRule="auto"/>
        <w:jc w:val="both"/>
        <w:rPr>
          <w:rFonts w:ascii="Arial" w:hAnsi="Arial"/>
        </w:rPr>
      </w:pPr>
    </w:p>
    <w:p w14:paraId="18D376C2" w14:textId="77777777" w:rsidR="00F82FB8" w:rsidRPr="00007940" w:rsidRDefault="00F82FB8" w:rsidP="00F82FB8">
      <w:pPr>
        <w:spacing w:line="276" w:lineRule="auto"/>
        <w:jc w:val="both"/>
        <w:rPr>
          <w:rFonts w:ascii="Arial" w:hAnsi="Arial"/>
        </w:rPr>
      </w:pPr>
      <w:r w:rsidRPr="00007940">
        <w:rPr>
          <w:rFonts w:ascii="Arial" w:hAnsi="Arial"/>
        </w:rPr>
        <w:t xml:space="preserve">1.4.2 -  A capacidade analítica evidenciada no exame desses hábitos; </w:t>
      </w:r>
    </w:p>
    <w:p w14:paraId="037FA647" w14:textId="77777777" w:rsidR="00F82FB8" w:rsidRPr="00007940" w:rsidRDefault="00F82FB8" w:rsidP="00F82FB8">
      <w:pPr>
        <w:spacing w:line="276" w:lineRule="auto"/>
        <w:jc w:val="both"/>
        <w:rPr>
          <w:rFonts w:ascii="Arial" w:hAnsi="Arial"/>
        </w:rPr>
      </w:pPr>
    </w:p>
    <w:p w14:paraId="531AB54D" w14:textId="77777777" w:rsidR="00F82FB8" w:rsidRPr="00007940" w:rsidRDefault="00F82FB8" w:rsidP="00F82FB8">
      <w:pPr>
        <w:spacing w:line="276" w:lineRule="auto"/>
        <w:jc w:val="both"/>
        <w:rPr>
          <w:rFonts w:ascii="Arial" w:hAnsi="Arial"/>
        </w:rPr>
      </w:pPr>
      <w:r w:rsidRPr="00007940">
        <w:rPr>
          <w:rFonts w:ascii="Arial" w:hAnsi="Arial"/>
        </w:rPr>
        <w:t xml:space="preserve">1.4.3  -  A consistência do plano simulado de distribuição das peças e ou do material em relação às duas alíneas anteriores; </w:t>
      </w:r>
    </w:p>
    <w:p w14:paraId="42AA3E10" w14:textId="77777777" w:rsidR="00F82FB8" w:rsidRPr="00007940" w:rsidRDefault="00F82FB8" w:rsidP="00F82FB8">
      <w:pPr>
        <w:spacing w:line="276" w:lineRule="auto"/>
        <w:jc w:val="both"/>
        <w:rPr>
          <w:rFonts w:ascii="Arial" w:hAnsi="Arial"/>
        </w:rPr>
      </w:pPr>
    </w:p>
    <w:p w14:paraId="181BC5A7" w14:textId="77777777" w:rsidR="00F82FB8" w:rsidRPr="00007940" w:rsidRDefault="00F82FB8" w:rsidP="00F82FB8">
      <w:pPr>
        <w:spacing w:line="276" w:lineRule="auto"/>
        <w:jc w:val="both"/>
        <w:rPr>
          <w:rFonts w:ascii="Arial" w:hAnsi="Arial"/>
        </w:rPr>
      </w:pPr>
      <w:r w:rsidRPr="00007940">
        <w:rPr>
          <w:rFonts w:ascii="Arial" w:hAnsi="Arial"/>
        </w:rPr>
        <w:t xml:space="preserve">1.4.4 -  A pertinência, a oportunidade e a economicidade demonstradas no uso dos recursos de comunicação próprios da PREFEITURA DE CABO FRIO; </w:t>
      </w:r>
    </w:p>
    <w:p w14:paraId="7C7A6956" w14:textId="77777777" w:rsidR="00F82FB8" w:rsidRPr="00007940" w:rsidRDefault="00F82FB8" w:rsidP="00F82FB8">
      <w:pPr>
        <w:spacing w:line="276" w:lineRule="auto"/>
        <w:jc w:val="both"/>
        <w:rPr>
          <w:rFonts w:ascii="Arial" w:hAnsi="Arial"/>
        </w:rPr>
      </w:pPr>
    </w:p>
    <w:p w14:paraId="7F2807FE" w14:textId="77777777" w:rsidR="00F82FB8" w:rsidRPr="00007940" w:rsidRDefault="00F82FB8" w:rsidP="00F82FB8">
      <w:pPr>
        <w:spacing w:line="276" w:lineRule="auto"/>
        <w:jc w:val="both"/>
        <w:rPr>
          <w:rFonts w:ascii="Arial" w:hAnsi="Arial"/>
        </w:rPr>
      </w:pPr>
      <w:r w:rsidRPr="00007940">
        <w:rPr>
          <w:rFonts w:ascii="Arial" w:hAnsi="Arial"/>
        </w:rPr>
        <w:t xml:space="preserve">1.4.5 -  A economicidade da aplicação da verba de mídia, evidenciada no plano simulado de distribuição das peças e ou do material; </w:t>
      </w:r>
    </w:p>
    <w:p w14:paraId="3DC78FF0" w14:textId="77777777" w:rsidR="00F82FB8" w:rsidRPr="00007940" w:rsidRDefault="00F82FB8" w:rsidP="00F82FB8">
      <w:pPr>
        <w:spacing w:line="276" w:lineRule="auto"/>
        <w:jc w:val="both"/>
        <w:rPr>
          <w:rFonts w:ascii="Arial" w:hAnsi="Arial"/>
        </w:rPr>
      </w:pPr>
    </w:p>
    <w:p w14:paraId="2BE9BCFC" w14:textId="77777777" w:rsidR="00F82FB8" w:rsidRPr="00007940" w:rsidRDefault="00F82FB8" w:rsidP="00F82FB8">
      <w:pPr>
        <w:spacing w:line="276" w:lineRule="auto"/>
        <w:jc w:val="both"/>
        <w:rPr>
          <w:rFonts w:ascii="Arial" w:hAnsi="Arial"/>
        </w:rPr>
      </w:pPr>
      <w:r w:rsidRPr="00007940">
        <w:rPr>
          <w:rFonts w:ascii="Arial" w:hAnsi="Arial"/>
        </w:rPr>
        <w:t xml:space="preserve">1.4.6 - A otimização da mídia segmentada, alternativa e de massa. </w:t>
      </w:r>
    </w:p>
    <w:p w14:paraId="4103DE5F" w14:textId="77777777" w:rsidR="00F82FB8" w:rsidRPr="00007940" w:rsidRDefault="00F82FB8" w:rsidP="00F82FB8">
      <w:pPr>
        <w:spacing w:line="276" w:lineRule="auto"/>
        <w:jc w:val="both"/>
        <w:rPr>
          <w:rFonts w:ascii="Arial" w:hAnsi="Arial"/>
        </w:rPr>
      </w:pPr>
    </w:p>
    <w:p w14:paraId="4C76BFA6" w14:textId="77777777" w:rsidR="00F82FB8" w:rsidRPr="00007940" w:rsidRDefault="00F82FB8" w:rsidP="00F82FB8">
      <w:pPr>
        <w:spacing w:line="276" w:lineRule="auto"/>
        <w:jc w:val="both"/>
        <w:rPr>
          <w:rFonts w:ascii="Arial" w:hAnsi="Arial"/>
        </w:rPr>
      </w:pPr>
    </w:p>
    <w:p w14:paraId="02A314AE" w14:textId="77777777" w:rsidR="00F82FB8" w:rsidRPr="00007940" w:rsidRDefault="00F82FB8" w:rsidP="00F82FB8">
      <w:pPr>
        <w:pStyle w:val="Ttulo4"/>
        <w:spacing w:after="13" w:line="276" w:lineRule="auto"/>
        <w:ind w:right="54"/>
        <w:jc w:val="both"/>
        <w:rPr>
          <w:rFonts w:ascii="Arial" w:hAnsi="Arial" w:cs="Arial"/>
          <w:sz w:val="22"/>
          <w:szCs w:val="22"/>
        </w:rPr>
      </w:pPr>
      <w:r w:rsidRPr="00007940">
        <w:rPr>
          <w:rFonts w:ascii="Arial" w:hAnsi="Arial" w:cs="Arial"/>
          <w:sz w:val="22"/>
          <w:szCs w:val="22"/>
          <w:highlight w:val="lightGray"/>
        </w:rPr>
        <w:t>2 - Capacidade de Atendimento</w:t>
      </w:r>
      <w:r w:rsidRPr="00007940">
        <w:rPr>
          <w:rFonts w:ascii="Arial" w:hAnsi="Arial" w:cs="Arial"/>
          <w:sz w:val="22"/>
          <w:szCs w:val="22"/>
        </w:rPr>
        <w:t xml:space="preserve"> </w:t>
      </w:r>
    </w:p>
    <w:p w14:paraId="455D14BA" w14:textId="77777777" w:rsidR="00F82FB8" w:rsidRPr="00007940" w:rsidRDefault="00F82FB8" w:rsidP="00F82FB8">
      <w:pPr>
        <w:spacing w:line="276" w:lineRule="auto"/>
        <w:jc w:val="both"/>
        <w:rPr>
          <w:rFonts w:ascii="Arial" w:hAnsi="Arial"/>
        </w:rPr>
      </w:pPr>
    </w:p>
    <w:p w14:paraId="1EF10249" w14:textId="77777777" w:rsidR="00F82FB8" w:rsidRPr="00007940" w:rsidRDefault="00F82FB8" w:rsidP="00F82FB8">
      <w:pPr>
        <w:spacing w:line="276" w:lineRule="auto"/>
        <w:jc w:val="both"/>
        <w:rPr>
          <w:rFonts w:ascii="Arial" w:hAnsi="Arial"/>
        </w:rPr>
      </w:pPr>
      <w:r w:rsidRPr="00007940">
        <w:rPr>
          <w:rFonts w:ascii="Arial" w:hAnsi="Arial"/>
        </w:rPr>
        <w:t xml:space="preserve">2.1 -  O porte e a tradição dos clientes atuais da licitante e o conceito de seus produtos e serviços no mercado; </w:t>
      </w:r>
    </w:p>
    <w:p w14:paraId="1EF1656A" w14:textId="77777777" w:rsidR="00F82FB8" w:rsidRPr="00007940" w:rsidRDefault="00F82FB8" w:rsidP="00F82FB8">
      <w:pPr>
        <w:spacing w:line="276" w:lineRule="auto"/>
        <w:jc w:val="both"/>
        <w:rPr>
          <w:rFonts w:ascii="Arial" w:hAnsi="Arial"/>
        </w:rPr>
      </w:pPr>
    </w:p>
    <w:p w14:paraId="2DCC6482" w14:textId="77777777" w:rsidR="00F82FB8" w:rsidRPr="00007940" w:rsidRDefault="00F82FB8" w:rsidP="00F82FB8">
      <w:pPr>
        <w:spacing w:line="276" w:lineRule="auto"/>
        <w:jc w:val="both"/>
        <w:rPr>
          <w:rFonts w:ascii="Arial" w:hAnsi="Arial"/>
        </w:rPr>
      </w:pPr>
      <w:r w:rsidRPr="00007940">
        <w:rPr>
          <w:rFonts w:ascii="Arial" w:hAnsi="Arial"/>
        </w:rPr>
        <w:t xml:space="preserve">2.2 -  A experiência dos profissionais da licitante em atividades publicitárias; </w:t>
      </w:r>
    </w:p>
    <w:p w14:paraId="15389044" w14:textId="77777777" w:rsidR="00F82FB8" w:rsidRPr="00007940" w:rsidRDefault="00F82FB8" w:rsidP="00F82FB8">
      <w:pPr>
        <w:spacing w:line="276" w:lineRule="auto"/>
        <w:jc w:val="both"/>
        <w:rPr>
          <w:rFonts w:ascii="Arial" w:hAnsi="Arial"/>
        </w:rPr>
      </w:pPr>
    </w:p>
    <w:p w14:paraId="36034DA8" w14:textId="77777777" w:rsidR="00F82FB8" w:rsidRPr="00007940" w:rsidRDefault="00F82FB8" w:rsidP="00F82FB8">
      <w:pPr>
        <w:spacing w:line="276" w:lineRule="auto"/>
        <w:jc w:val="both"/>
        <w:rPr>
          <w:rFonts w:ascii="Arial" w:hAnsi="Arial"/>
        </w:rPr>
      </w:pPr>
      <w:r w:rsidRPr="00007940">
        <w:rPr>
          <w:rFonts w:ascii="Arial" w:hAnsi="Arial"/>
        </w:rPr>
        <w:t xml:space="preserve">2.3 -  A adequação das qualificações e das quantificações desses profissionais à estratégia de comunicação publicitária implementada pela PREFEITURA DE CABO FRIO; </w:t>
      </w:r>
    </w:p>
    <w:p w14:paraId="37C6EE6A" w14:textId="77777777" w:rsidR="00F82FB8" w:rsidRPr="00007940" w:rsidRDefault="00F82FB8" w:rsidP="00F82FB8">
      <w:pPr>
        <w:spacing w:line="276" w:lineRule="auto"/>
        <w:jc w:val="both"/>
        <w:rPr>
          <w:rFonts w:ascii="Arial" w:hAnsi="Arial"/>
        </w:rPr>
      </w:pPr>
    </w:p>
    <w:p w14:paraId="65B51DD1" w14:textId="77777777" w:rsidR="00F82FB8" w:rsidRPr="00007940" w:rsidRDefault="00F82FB8" w:rsidP="00F82FB8">
      <w:pPr>
        <w:spacing w:line="276" w:lineRule="auto"/>
        <w:jc w:val="both"/>
        <w:rPr>
          <w:rFonts w:ascii="Arial" w:hAnsi="Arial"/>
        </w:rPr>
      </w:pPr>
      <w:r w:rsidRPr="00007940">
        <w:rPr>
          <w:rFonts w:ascii="Arial" w:hAnsi="Arial"/>
        </w:rPr>
        <w:t xml:space="preserve">2.4 - A adequação das instalações, da infraestrutura e dos recursos materiais que estarão à disposição da execução do contrato; </w:t>
      </w:r>
    </w:p>
    <w:p w14:paraId="7045B570" w14:textId="77777777" w:rsidR="00F82FB8" w:rsidRPr="00007940" w:rsidRDefault="00F82FB8" w:rsidP="00F82FB8">
      <w:pPr>
        <w:spacing w:line="276" w:lineRule="auto"/>
        <w:jc w:val="both"/>
        <w:rPr>
          <w:rFonts w:ascii="Arial" w:hAnsi="Arial"/>
        </w:rPr>
      </w:pPr>
    </w:p>
    <w:p w14:paraId="3D4E73B6" w14:textId="77777777" w:rsidR="00F82FB8" w:rsidRPr="00007940" w:rsidRDefault="00F82FB8" w:rsidP="00F82FB8">
      <w:pPr>
        <w:spacing w:line="276" w:lineRule="auto"/>
        <w:jc w:val="both"/>
        <w:rPr>
          <w:rFonts w:ascii="Arial" w:hAnsi="Arial"/>
        </w:rPr>
      </w:pPr>
      <w:r w:rsidRPr="00007940">
        <w:rPr>
          <w:rFonts w:ascii="Arial" w:hAnsi="Arial"/>
        </w:rPr>
        <w:t xml:space="preserve">2.5 -  A operacionalidade do relacionamento entre a PREFEITURA DE CABO FRIO e a licitante, esquematizado na proposta; </w:t>
      </w:r>
    </w:p>
    <w:p w14:paraId="05B9E7DC" w14:textId="77777777" w:rsidR="00F82FB8" w:rsidRPr="00007940" w:rsidRDefault="00F82FB8" w:rsidP="00F82FB8">
      <w:pPr>
        <w:spacing w:line="276" w:lineRule="auto"/>
        <w:jc w:val="both"/>
        <w:rPr>
          <w:rFonts w:ascii="Arial" w:hAnsi="Arial"/>
        </w:rPr>
      </w:pPr>
    </w:p>
    <w:p w14:paraId="48009520" w14:textId="77777777" w:rsidR="00F82FB8" w:rsidRPr="00007940" w:rsidRDefault="00F82FB8" w:rsidP="00F82FB8">
      <w:pPr>
        <w:spacing w:line="276" w:lineRule="auto"/>
        <w:jc w:val="both"/>
        <w:rPr>
          <w:rFonts w:ascii="Arial" w:hAnsi="Arial"/>
        </w:rPr>
      </w:pPr>
      <w:r w:rsidRPr="00007940">
        <w:rPr>
          <w:rFonts w:ascii="Arial" w:hAnsi="Arial"/>
        </w:rPr>
        <w:t xml:space="preserve">2.6 -  A relevância e a utilidade das informações de marketing e comunicação, das pesquisas de audiência e da auditoria de circulação e controle de mídia que a licitante colocará regularmente à disposição da PREFEITURA DE CABO FRIO, sem ônus adicional, durante a vigência do contrato. </w:t>
      </w:r>
    </w:p>
    <w:p w14:paraId="5965BAED" w14:textId="77777777" w:rsidR="00F82FB8" w:rsidRPr="00007940" w:rsidRDefault="00F82FB8" w:rsidP="00F82FB8">
      <w:pPr>
        <w:spacing w:line="276" w:lineRule="auto"/>
        <w:jc w:val="both"/>
        <w:rPr>
          <w:rFonts w:ascii="Arial" w:hAnsi="Arial"/>
        </w:rPr>
      </w:pPr>
    </w:p>
    <w:p w14:paraId="2EC0E8D2" w14:textId="77777777" w:rsidR="00F82FB8" w:rsidRPr="00007940" w:rsidRDefault="00F82FB8" w:rsidP="00F82FB8">
      <w:pPr>
        <w:spacing w:line="276" w:lineRule="auto"/>
        <w:jc w:val="both"/>
        <w:rPr>
          <w:rFonts w:ascii="Arial" w:hAnsi="Arial"/>
        </w:rPr>
      </w:pPr>
    </w:p>
    <w:p w14:paraId="39B08825" w14:textId="77777777" w:rsidR="00F82FB8" w:rsidRPr="00007940" w:rsidRDefault="00F82FB8" w:rsidP="00F82FB8">
      <w:pPr>
        <w:pStyle w:val="Ttulo4"/>
        <w:spacing w:after="13" w:line="276" w:lineRule="auto"/>
        <w:ind w:right="54"/>
        <w:jc w:val="both"/>
        <w:rPr>
          <w:rFonts w:ascii="Arial" w:hAnsi="Arial" w:cs="Arial"/>
          <w:sz w:val="22"/>
          <w:szCs w:val="22"/>
        </w:rPr>
      </w:pPr>
      <w:r w:rsidRPr="00007940">
        <w:rPr>
          <w:rFonts w:ascii="Arial" w:hAnsi="Arial" w:cs="Arial"/>
          <w:sz w:val="22"/>
          <w:szCs w:val="22"/>
          <w:highlight w:val="lightGray"/>
        </w:rPr>
        <w:t>3 – Repertório</w:t>
      </w:r>
      <w:r w:rsidRPr="00007940">
        <w:rPr>
          <w:rFonts w:ascii="Arial" w:hAnsi="Arial" w:cs="Arial"/>
          <w:sz w:val="22"/>
          <w:szCs w:val="22"/>
        </w:rPr>
        <w:t xml:space="preserve"> </w:t>
      </w:r>
    </w:p>
    <w:p w14:paraId="4463D4B3" w14:textId="77777777" w:rsidR="00F82FB8" w:rsidRPr="00007940" w:rsidRDefault="00F82FB8" w:rsidP="00F82FB8">
      <w:pPr>
        <w:spacing w:line="276" w:lineRule="auto"/>
        <w:jc w:val="both"/>
        <w:rPr>
          <w:rFonts w:ascii="Arial" w:hAnsi="Arial"/>
        </w:rPr>
      </w:pPr>
    </w:p>
    <w:p w14:paraId="44E3A806" w14:textId="77777777" w:rsidR="00F82FB8" w:rsidRPr="00007940" w:rsidRDefault="00F82FB8" w:rsidP="00F82FB8">
      <w:pPr>
        <w:spacing w:line="276" w:lineRule="auto"/>
        <w:jc w:val="both"/>
        <w:rPr>
          <w:rFonts w:ascii="Arial" w:hAnsi="Arial"/>
        </w:rPr>
      </w:pPr>
      <w:r w:rsidRPr="00007940">
        <w:rPr>
          <w:rFonts w:ascii="Arial" w:hAnsi="Arial"/>
        </w:rPr>
        <w:t xml:space="preserve">3.1 -  A ideia criativa e sua pertinência ao problema que a licitante se propôs a resolver; </w:t>
      </w:r>
    </w:p>
    <w:p w14:paraId="6CB1D594" w14:textId="77777777" w:rsidR="00F82FB8" w:rsidRPr="00007940" w:rsidRDefault="00F82FB8" w:rsidP="00F82FB8">
      <w:pPr>
        <w:spacing w:line="276" w:lineRule="auto"/>
        <w:jc w:val="both"/>
        <w:rPr>
          <w:rFonts w:ascii="Arial" w:hAnsi="Arial"/>
        </w:rPr>
      </w:pPr>
    </w:p>
    <w:p w14:paraId="7D5B8214" w14:textId="77777777" w:rsidR="00F82FB8" w:rsidRPr="00007940" w:rsidRDefault="00F82FB8" w:rsidP="00F82FB8">
      <w:pPr>
        <w:spacing w:line="276" w:lineRule="auto"/>
        <w:jc w:val="both"/>
        <w:rPr>
          <w:rFonts w:ascii="Arial" w:hAnsi="Arial"/>
        </w:rPr>
      </w:pPr>
      <w:r w:rsidRPr="00007940">
        <w:rPr>
          <w:rFonts w:ascii="Arial" w:hAnsi="Arial"/>
        </w:rPr>
        <w:t xml:space="preserve">3.2 -  A qualidade da execução e do acabamento da peça e ou material; </w:t>
      </w:r>
    </w:p>
    <w:p w14:paraId="3A9A2816" w14:textId="77777777" w:rsidR="00F82FB8" w:rsidRPr="00007940" w:rsidRDefault="00F82FB8" w:rsidP="00F82FB8">
      <w:pPr>
        <w:spacing w:line="276" w:lineRule="auto"/>
        <w:jc w:val="both"/>
        <w:rPr>
          <w:rFonts w:ascii="Arial" w:hAnsi="Arial"/>
        </w:rPr>
      </w:pPr>
    </w:p>
    <w:p w14:paraId="4700A058" w14:textId="77777777" w:rsidR="00F82FB8" w:rsidRPr="00007940" w:rsidRDefault="00F82FB8" w:rsidP="00F82FB8">
      <w:pPr>
        <w:spacing w:line="276" w:lineRule="auto"/>
        <w:jc w:val="both"/>
        <w:rPr>
          <w:rFonts w:ascii="Arial" w:hAnsi="Arial"/>
        </w:rPr>
      </w:pPr>
      <w:r w:rsidRPr="00007940">
        <w:rPr>
          <w:rFonts w:ascii="Arial" w:hAnsi="Arial"/>
        </w:rPr>
        <w:t xml:space="preserve">3.3 -  A clareza da exposição das informações prestadas; </w:t>
      </w:r>
    </w:p>
    <w:p w14:paraId="7E142D53" w14:textId="77777777" w:rsidR="00F82FB8" w:rsidRPr="00007940" w:rsidRDefault="00F82FB8" w:rsidP="00F82FB8">
      <w:pPr>
        <w:spacing w:line="276" w:lineRule="auto"/>
        <w:jc w:val="both"/>
        <w:rPr>
          <w:rFonts w:ascii="Arial" w:hAnsi="Arial"/>
        </w:rPr>
      </w:pPr>
    </w:p>
    <w:p w14:paraId="671BD5CA" w14:textId="77777777" w:rsidR="00F82FB8" w:rsidRPr="00007940" w:rsidRDefault="00F82FB8" w:rsidP="00F82FB8">
      <w:pPr>
        <w:spacing w:line="276" w:lineRule="auto"/>
        <w:jc w:val="both"/>
        <w:rPr>
          <w:rFonts w:ascii="Arial" w:hAnsi="Arial"/>
        </w:rPr>
      </w:pPr>
    </w:p>
    <w:p w14:paraId="31E5A457" w14:textId="77777777" w:rsidR="00F82FB8" w:rsidRPr="00007940" w:rsidRDefault="00F82FB8" w:rsidP="00F82FB8">
      <w:pPr>
        <w:pStyle w:val="Ttulo4"/>
        <w:spacing w:after="13" w:line="276" w:lineRule="auto"/>
        <w:ind w:right="54"/>
        <w:jc w:val="both"/>
        <w:rPr>
          <w:rFonts w:ascii="Arial" w:hAnsi="Arial" w:cs="Arial"/>
          <w:sz w:val="22"/>
          <w:szCs w:val="22"/>
        </w:rPr>
      </w:pPr>
      <w:r w:rsidRPr="00007940">
        <w:rPr>
          <w:rFonts w:ascii="Arial" w:hAnsi="Arial" w:cs="Arial"/>
          <w:sz w:val="22"/>
          <w:szCs w:val="22"/>
          <w:highlight w:val="lightGray"/>
        </w:rPr>
        <w:t>4 - Relatos de Soluções de Problemas de Comunicação</w:t>
      </w:r>
      <w:r w:rsidRPr="00007940">
        <w:rPr>
          <w:rFonts w:ascii="Arial" w:hAnsi="Arial" w:cs="Arial"/>
          <w:sz w:val="22"/>
          <w:szCs w:val="22"/>
        </w:rPr>
        <w:t xml:space="preserve"> </w:t>
      </w:r>
    </w:p>
    <w:p w14:paraId="51DE5E0B" w14:textId="77777777" w:rsidR="00F82FB8" w:rsidRPr="00007940" w:rsidRDefault="00F82FB8" w:rsidP="00F82FB8">
      <w:pPr>
        <w:spacing w:line="276" w:lineRule="auto"/>
        <w:jc w:val="both"/>
        <w:rPr>
          <w:rFonts w:ascii="Arial" w:hAnsi="Arial"/>
        </w:rPr>
      </w:pPr>
    </w:p>
    <w:p w14:paraId="5ACAADED" w14:textId="77777777" w:rsidR="00F82FB8" w:rsidRPr="00007940" w:rsidRDefault="00F82FB8" w:rsidP="00F82FB8">
      <w:pPr>
        <w:spacing w:line="276" w:lineRule="auto"/>
        <w:jc w:val="both"/>
        <w:rPr>
          <w:rFonts w:ascii="Arial" w:hAnsi="Arial"/>
        </w:rPr>
      </w:pPr>
      <w:r w:rsidRPr="00007940">
        <w:rPr>
          <w:rFonts w:ascii="Arial" w:hAnsi="Arial"/>
        </w:rPr>
        <w:t xml:space="preserve">4.1 -  A evidência de planejamento publicitário; </w:t>
      </w:r>
    </w:p>
    <w:p w14:paraId="2C7F4673" w14:textId="77777777" w:rsidR="00F82FB8" w:rsidRPr="00007940" w:rsidRDefault="00F82FB8" w:rsidP="00F82FB8">
      <w:pPr>
        <w:spacing w:line="276" w:lineRule="auto"/>
        <w:jc w:val="both"/>
        <w:rPr>
          <w:rFonts w:ascii="Arial" w:hAnsi="Arial"/>
        </w:rPr>
      </w:pPr>
    </w:p>
    <w:p w14:paraId="29BE6C17" w14:textId="77777777" w:rsidR="00F82FB8" w:rsidRPr="00007940" w:rsidRDefault="00F82FB8" w:rsidP="00F82FB8">
      <w:pPr>
        <w:spacing w:line="276" w:lineRule="auto"/>
        <w:jc w:val="both"/>
        <w:rPr>
          <w:rFonts w:ascii="Arial" w:hAnsi="Arial"/>
        </w:rPr>
      </w:pPr>
      <w:r w:rsidRPr="00007940">
        <w:rPr>
          <w:rFonts w:ascii="Arial" w:hAnsi="Arial"/>
        </w:rPr>
        <w:t xml:space="preserve">4.2 -  A consistência das relações de causa e efeito entre problema e solução; </w:t>
      </w:r>
    </w:p>
    <w:p w14:paraId="09457EAF" w14:textId="77777777" w:rsidR="00F82FB8" w:rsidRPr="00007940" w:rsidRDefault="00F82FB8" w:rsidP="00F82FB8">
      <w:pPr>
        <w:spacing w:line="276" w:lineRule="auto"/>
        <w:jc w:val="both"/>
        <w:rPr>
          <w:rFonts w:ascii="Arial" w:hAnsi="Arial"/>
        </w:rPr>
      </w:pPr>
    </w:p>
    <w:p w14:paraId="4A19A843" w14:textId="77777777" w:rsidR="00F82FB8" w:rsidRPr="00007940" w:rsidRDefault="00F82FB8" w:rsidP="00F82FB8">
      <w:pPr>
        <w:spacing w:line="276" w:lineRule="auto"/>
        <w:jc w:val="both"/>
        <w:rPr>
          <w:rFonts w:ascii="Arial" w:hAnsi="Arial"/>
        </w:rPr>
      </w:pPr>
      <w:r w:rsidRPr="00007940">
        <w:rPr>
          <w:rFonts w:ascii="Arial" w:hAnsi="Arial"/>
        </w:rPr>
        <w:t xml:space="preserve">4.3 -  A relevância dos resultados apresentados; </w:t>
      </w:r>
    </w:p>
    <w:p w14:paraId="5558DE04" w14:textId="77777777" w:rsidR="00F82FB8" w:rsidRPr="00007940" w:rsidRDefault="00F82FB8" w:rsidP="00F82FB8">
      <w:pPr>
        <w:spacing w:line="276" w:lineRule="auto"/>
        <w:jc w:val="both"/>
        <w:rPr>
          <w:rFonts w:ascii="Arial" w:hAnsi="Arial"/>
        </w:rPr>
      </w:pPr>
    </w:p>
    <w:p w14:paraId="4D4A2AD3" w14:textId="77777777" w:rsidR="00F82FB8" w:rsidRPr="00007940" w:rsidRDefault="00F82FB8" w:rsidP="00F82FB8">
      <w:pPr>
        <w:spacing w:line="276" w:lineRule="auto"/>
        <w:jc w:val="both"/>
        <w:rPr>
          <w:rFonts w:ascii="Arial" w:hAnsi="Arial"/>
        </w:rPr>
      </w:pPr>
      <w:r w:rsidRPr="00007940">
        <w:rPr>
          <w:rFonts w:ascii="Arial" w:hAnsi="Arial"/>
        </w:rPr>
        <w:t xml:space="preserve">4. 4 -  A concatenação lógica da exposição. </w:t>
      </w:r>
    </w:p>
    <w:p w14:paraId="3159C5A8" w14:textId="77777777" w:rsidR="00F82FB8" w:rsidRPr="00007940" w:rsidRDefault="00F82FB8" w:rsidP="00F82FB8">
      <w:pPr>
        <w:spacing w:line="276" w:lineRule="auto"/>
        <w:jc w:val="both"/>
        <w:rPr>
          <w:rFonts w:ascii="Arial" w:hAnsi="Arial"/>
        </w:rPr>
      </w:pPr>
    </w:p>
    <w:p w14:paraId="5C00922D" w14:textId="77777777" w:rsidR="00F82FB8" w:rsidRPr="00007940" w:rsidRDefault="00F82FB8" w:rsidP="00F82FB8">
      <w:pPr>
        <w:spacing w:line="276" w:lineRule="auto"/>
        <w:jc w:val="both"/>
        <w:rPr>
          <w:rFonts w:ascii="Arial" w:hAnsi="Arial"/>
        </w:rPr>
      </w:pPr>
    </w:p>
    <w:p w14:paraId="1CF4A184" w14:textId="77777777" w:rsidR="00F82FB8" w:rsidRPr="00757375" w:rsidRDefault="00F82FB8" w:rsidP="00F82FB8">
      <w:pPr>
        <w:pStyle w:val="Ttulo4"/>
        <w:spacing w:after="13" w:line="276" w:lineRule="auto"/>
        <w:ind w:right="54"/>
        <w:jc w:val="both"/>
        <w:rPr>
          <w:rFonts w:ascii="Arial" w:hAnsi="Arial" w:cs="Arial"/>
          <w:b/>
          <w:bCs/>
          <w:sz w:val="22"/>
          <w:szCs w:val="22"/>
          <w:u w:val="single"/>
        </w:rPr>
      </w:pPr>
      <w:r w:rsidRPr="00757375">
        <w:rPr>
          <w:rFonts w:ascii="Arial" w:hAnsi="Arial" w:cs="Arial"/>
          <w:b/>
          <w:bCs/>
          <w:sz w:val="22"/>
          <w:szCs w:val="22"/>
          <w:highlight w:val="lightGray"/>
          <w:u w:val="single"/>
        </w:rPr>
        <w:t>II – DA PONTUAÇÃO</w:t>
      </w:r>
      <w:r w:rsidRPr="00757375">
        <w:rPr>
          <w:rFonts w:ascii="Arial" w:hAnsi="Arial" w:cs="Arial"/>
          <w:b/>
          <w:bCs/>
          <w:sz w:val="22"/>
          <w:szCs w:val="22"/>
          <w:u w:val="single"/>
        </w:rPr>
        <w:t xml:space="preserve"> </w:t>
      </w:r>
    </w:p>
    <w:p w14:paraId="6FE4FE45" w14:textId="77777777" w:rsidR="00F82FB8" w:rsidRPr="00007940" w:rsidRDefault="00F82FB8" w:rsidP="00F82FB8">
      <w:pPr>
        <w:spacing w:line="276" w:lineRule="auto"/>
        <w:jc w:val="both"/>
        <w:rPr>
          <w:rFonts w:ascii="Arial" w:hAnsi="Arial"/>
        </w:rPr>
      </w:pPr>
    </w:p>
    <w:p w14:paraId="3EFB9B8C" w14:textId="77777777" w:rsidR="00F82FB8" w:rsidRPr="00007940" w:rsidRDefault="00F82FB8" w:rsidP="007E376B">
      <w:pPr>
        <w:pStyle w:val="PargrafodaLista"/>
        <w:widowControl/>
        <w:numPr>
          <w:ilvl w:val="0"/>
          <w:numId w:val="39"/>
        </w:numPr>
        <w:adjustRightInd w:val="0"/>
        <w:spacing w:line="276" w:lineRule="auto"/>
        <w:ind w:left="0" w:right="62" w:firstLine="0"/>
        <w:contextualSpacing/>
        <w:rPr>
          <w:rFonts w:ascii="Arial" w:hAnsi="Arial"/>
        </w:rPr>
      </w:pPr>
      <w:r w:rsidRPr="00007940">
        <w:rPr>
          <w:rFonts w:ascii="Arial" w:hAnsi="Arial"/>
        </w:rPr>
        <w:t>A nota da Proposta Técnica está limitada ao máximo de 100 (cem) pontos e será apurada segundo a metodologia a seguir.</w:t>
      </w:r>
    </w:p>
    <w:p w14:paraId="558B14B6" w14:textId="77777777" w:rsidR="00F82FB8" w:rsidRPr="00007940" w:rsidRDefault="00F82FB8" w:rsidP="00F82FB8">
      <w:pPr>
        <w:pStyle w:val="PargrafodaLista"/>
        <w:adjustRightInd w:val="0"/>
        <w:spacing w:line="276" w:lineRule="auto"/>
        <w:ind w:left="0"/>
        <w:rPr>
          <w:rFonts w:ascii="Arial" w:hAnsi="Arial"/>
        </w:rPr>
      </w:pPr>
    </w:p>
    <w:p w14:paraId="53A67590" w14:textId="77777777" w:rsidR="00F82FB8" w:rsidRPr="00007940" w:rsidRDefault="00F82FB8" w:rsidP="007E376B">
      <w:pPr>
        <w:pStyle w:val="PargrafodaLista"/>
        <w:widowControl/>
        <w:numPr>
          <w:ilvl w:val="0"/>
          <w:numId w:val="39"/>
        </w:numPr>
        <w:adjustRightInd w:val="0"/>
        <w:spacing w:line="276" w:lineRule="auto"/>
        <w:ind w:left="0" w:right="62" w:firstLine="0"/>
        <w:contextualSpacing/>
        <w:rPr>
          <w:rFonts w:ascii="Arial" w:hAnsi="Arial"/>
        </w:rPr>
      </w:pPr>
      <w:r w:rsidRPr="00007940">
        <w:rPr>
          <w:rFonts w:ascii="Arial" w:hAnsi="Arial"/>
        </w:rPr>
        <w:lastRenderedPageBreak/>
        <w:t>Aos quesitos ou subquesitos serão atribuídos, no máximo, os seguintes pontos:</w:t>
      </w:r>
    </w:p>
    <w:p w14:paraId="72B31D8A" w14:textId="77777777" w:rsidR="00F82FB8" w:rsidRDefault="00F82FB8" w:rsidP="00F82FB8">
      <w:pPr>
        <w:pStyle w:val="PargrafodaLista"/>
        <w:spacing w:line="276" w:lineRule="auto"/>
        <w:ind w:left="0"/>
        <w:rPr>
          <w:rFonts w:ascii="Arial" w:hAnsi="Arial"/>
        </w:rPr>
      </w:pPr>
    </w:p>
    <w:tbl>
      <w:tblPr>
        <w:tblW w:w="89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527"/>
      </w:tblGrid>
      <w:tr w:rsidR="00C118D6" w:rsidRPr="00FD3953" w14:paraId="0AEB8B03" w14:textId="77777777" w:rsidTr="00BD150E">
        <w:tc>
          <w:tcPr>
            <w:tcW w:w="3402" w:type="dxa"/>
            <w:shd w:val="clear" w:color="auto" w:fill="auto"/>
            <w:vAlign w:val="center"/>
          </w:tcPr>
          <w:p w14:paraId="5D8B02A2" w14:textId="77777777" w:rsidR="00C118D6" w:rsidRPr="00C118D6" w:rsidRDefault="00C118D6" w:rsidP="002C46BF">
            <w:pPr>
              <w:spacing w:before="40" w:after="40"/>
              <w:jc w:val="center"/>
              <w:rPr>
                <w:rFonts w:ascii="Arial" w:hAnsi="Arial" w:cs="Arial"/>
                <w:b/>
              </w:rPr>
            </w:pPr>
            <w:r w:rsidRPr="00C118D6">
              <w:rPr>
                <w:rFonts w:ascii="Arial" w:hAnsi="Arial" w:cs="Arial"/>
                <w:b/>
              </w:rPr>
              <w:t>QUESITOS</w:t>
            </w:r>
          </w:p>
        </w:tc>
        <w:tc>
          <w:tcPr>
            <w:tcW w:w="5527" w:type="dxa"/>
            <w:tcBorders>
              <w:bottom w:val="single" w:sz="4" w:space="0" w:color="auto"/>
            </w:tcBorders>
            <w:shd w:val="clear" w:color="auto" w:fill="auto"/>
            <w:vAlign w:val="center"/>
          </w:tcPr>
          <w:p w14:paraId="38F0DA18" w14:textId="77777777" w:rsidR="00C118D6" w:rsidRPr="00C118D6" w:rsidRDefault="00C118D6" w:rsidP="002C46BF">
            <w:pPr>
              <w:spacing w:before="120" w:after="120"/>
              <w:jc w:val="center"/>
              <w:rPr>
                <w:rFonts w:ascii="Arial" w:hAnsi="Arial" w:cs="Arial"/>
                <w:b/>
              </w:rPr>
            </w:pPr>
            <w:r w:rsidRPr="00C118D6">
              <w:rPr>
                <w:rFonts w:ascii="Arial" w:hAnsi="Arial" w:cs="Arial"/>
                <w:b/>
              </w:rPr>
              <w:t>SUBQUESITOS</w:t>
            </w:r>
          </w:p>
        </w:tc>
      </w:tr>
      <w:tr w:rsidR="00C118D6" w:rsidRPr="00FD3953" w14:paraId="470C4F9E" w14:textId="77777777" w:rsidTr="00BD150E">
        <w:trPr>
          <w:trHeight w:val="391"/>
        </w:trPr>
        <w:tc>
          <w:tcPr>
            <w:tcW w:w="3402" w:type="dxa"/>
            <w:vMerge w:val="restart"/>
            <w:shd w:val="clear" w:color="auto" w:fill="auto"/>
            <w:vAlign w:val="center"/>
          </w:tcPr>
          <w:p w14:paraId="0F3C4770" w14:textId="1AE848D3" w:rsidR="00C118D6" w:rsidRPr="00BD150E" w:rsidRDefault="00C118D6" w:rsidP="00BD150E">
            <w:pPr>
              <w:widowControl/>
              <w:numPr>
                <w:ilvl w:val="0"/>
                <w:numId w:val="53"/>
              </w:numPr>
              <w:autoSpaceDE/>
              <w:autoSpaceDN/>
              <w:spacing w:before="40" w:after="40"/>
              <w:rPr>
                <w:rFonts w:ascii="Arial" w:hAnsi="Arial" w:cs="Arial"/>
              </w:rPr>
            </w:pPr>
            <w:r w:rsidRPr="00C118D6">
              <w:rPr>
                <w:rFonts w:ascii="Arial" w:hAnsi="Arial" w:cs="Arial"/>
              </w:rPr>
              <w:t>Plano de Comunicação Publicitária</w:t>
            </w:r>
            <w:r w:rsidR="00BD150E">
              <w:rPr>
                <w:rFonts w:ascii="Arial" w:hAnsi="Arial" w:cs="Arial"/>
              </w:rPr>
              <w:t xml:space="preserve">  </w:t>
            </w:r>
            <w:r w:rsidRPr="00BD150E">
              <w:rPr>
                <w:rFonts w:ascii="Arial" w:hAnsi="Arial" w:cs="Arial"/>
              </w:rPr>
              <w:t>(65 pontos)</w:t>
            </w:r>
          </w:p>
        </w:tc>
        <w:tc>
          <w:tcPr>
            <w:tcW w:w="5527" w:type="dxa"/>
            <w:shd w:val="clear" w:color="auto" w:fill="auto"/>
            <w:vAlign w:val="center"/>
          </w:tcPr>
          <w:p w14:paraId="168D5541" w14:textId="77777777" w:rsidR="00C118D6" w:rsidRPr="00C118D6" w:rsidRDefault="00C118D6" w:rsidP="00C118D6">
            <w:pPr>
              <w:widowControl/>
              <w:numPr>
                <w:ilvl w:val="0"/>
                <w:numId w:val="54"/>
              </w:numPr>
              <w:autoSpaceDE/>
              <w:autoSpaceDN/>
              <w:spacing w:before="40" w:after="40"/>
              <w:ind w:left="714" w:hanging="357"/>
              <w:rPr>
                <w:rFonts w:ascii="Arial" w:hAnsi="Arial" w:cs="Arial"/>
              </w:rPr>
            </w:pPr>
            <w:r w:rsidRPr="00C118D6">
              <w:rPr>
                <w:rFonts w:ascii="Arial" w:hAnsi="Arial" w:cs="Arial"/>
              </w:rPr>
              <w:t>Raciocínio Básico (10 pontos)</w:t>
            </w:r>
          </w:p>
        </w:tc>
      </w:tr>
      <w:tr w:rsidR="00C118D6" w:rsidRPr="00FD3953" w14:paraId="29AB775C" w14:textId="77777777" w:rsidTr="00BD150E">
        <w:trPr>
          <w:trHeight w:val="327"/>
        </w:trPr>
        <w:tc>
          <w:tcPr>
            <w:tcW w:w="3402" w:type="dxa"/>
            <w:vMerge/>
            <w:shd w:val="clear" w:color="auto" w:fill="auto"/>
            <w:vAlign w:val="center"/>
          </w:tcPr>
          <w:p w14:paraId="3E57324C" w14:textId="77777777" w:rsidR="00C118D6" w:rsidRPr="00C118D6" w:rsidRDefault="00C118D6" w:rsidP="00C118D6">
            <w:pPr>
              <w:widowControl/>
              <w:numPr>
                <w:ilvl w:val="0"/>
                <w:numId w:val="53"/>
              </w:numPr>
              <w:autoSpaceDE/>
              <w:autoSpaceDN/>
              <w:spacing w:before="40" w:after="40"/>
              <w:rPr>
                <w:rFonts w:ascii="Arial" w:hAnsi="Arial" w:cs="Arial"/>
              </w:rPr>
            </w:pPr>
          </w:p>
        </w:tc>
        <w:tc>
          <w:tcPr>
            <w:tcW w:w="5527" w:type="dxa"/>
            <w:shd w:val="clear" w:color="auto" w:fill="auto"/>
            <w:vAlign w:val="center"/>
          </w:tcPr>
          <w:p w14:paraId="3231558B" w14:textId="77777777" w:rsidR="00C118D6" w:rsidRPr="00C118D6" w:rsidRDefault="00C118D6" w:rsidP="00C118D6">
            <w:pPr>
              <w:widowControl/>
              <w:numPr>
                <w:ilvl w:val="0"/>
                <w:numId w:val="54"/>
              </w:numPr>
              <w:autoSpaceDE/>
              <w:autoSpaceDN/>
              <w:spacing w:before="40" w:after="40"/>
              <w:ind w:left="714" w:hanging="357"/>
              <w:rPr>
                <w:rFonts w:ascii="Arial" w:hAnsi="Arial" w:cs="Arial"/>
              </w:rPr>
            </w:pPr>
            <w:r w:rsidRPr="00C118D6">
              <w:rPr>
                <w:rFonts w:ascii="Arial" w:hAnsi="Arial" w:cs="Arial"/>
              </w:rPr>
              <w:t>Estratégia de Comunicação (20 pontos)</w:t>
            </w:r>
          </w:p>
        </w:tc>
      </w:tr>
      <w:tr w:rsidR="00C118D6" w:rsidRPr="00FD3953" w14:paraId="3AFFF765" w14:textId="77777777" w:rsidTr="00BD150E">
        <w:tc>
          <w:tcPr>
            <w:tcW w:w="3402" w:type="dxa"/>
            <w:vMerge/>
            <w:shd w:val="clear" w:color="auto" w:fill="auto"/>
            <w:vAlign w:val="center"/>
          </w:tcPr>
          <w:p w14:paraId="320ED14D" w14:textId="77777777" w:rsidR="00C118D6" w:rsidRPr="00C118D6" w:rsidRDefault="00C118D6" w:rsidP="00C118D6">
            <w:pPr>
              <w:widowControl/>
              <w:numPr>
                <w:ilvl w:val="0"/>
                <w:numId w:val="53"/>
              </w:numPr>
              <w:autoSpaceDE/>
              <w:autoSpaceDN/>
              <w:spacing w:before="40" w:after="40"/>
              <w:rPr>
                <w:rFonts w:ascii="Arial" w:hAnsi="Arial" w:cs="Arial"/>
              </w:rPr>
            </w:pPr>
          </w:p>
        </w:tc>
        <w:tc>
          <w:tcPr>
            <w:tcW w:w="5527" w:type="dxa"/>
            <w:shd w:val="clear" w:color="auto" w:fill="auto"/>
            <w:vAlign w:val="center"/>
          </w:tcPr>
          <w:p w14:paraId="7D803862" w14:textId="77777777" w:rsidR="00C118D6" w:rsidRPr="00C118D6" w:rsidRDefault="00C118D6" w:rsidP="00C118D6">
            <w:pPr>
              <w:widowControl/>
              <w:numPr>
                <w:ilvl w:val="0"/>
                <w:numId w:val="54"/>
              </w:numPr>
              <w:autoSpaceDE/>
              <w:autoSpaceDN/>
              <w:spacing w:before="40" w:after="40"/>
              <w:ind w:left="714" w:hanging="357"/>
              <w:rPr>
                <w:rFonts w:ascii="Arial" w:hAnsi="Arial" w:cs="Arial"/>
              </w:rPr>
            </w:pPr>
            <w:r w:rsidRPr="00C118D6">
              <w:rPr>
                <w:rFonts w:ascii="Arial" w:hAnsi="Arial" w:cs="Arial"/>
              </w:rPr>
              <w:t>Ideia Criativa (20 pontos)</w:t>
            </w:r>
          </w:p>
        </w:tc>
      </w:tr>
      <w:tr w:rsidR="00C118D6" w:rsidRPr="00FD3953" w14:paraId="47C7B638" w14:textId="77777777" w:rsidTr="00BD150E">
        <w:tc>
          <w:tcPr>
            <w:tcW w:w="3402" w:type="dxa"/>
            <w:vMerge/>
            <w:shd w:val="clear" w:color="auto" w:fill="auto"/>
            <w:vAlign w:val="center"/>
          </w:tcPr>
          <w:p w14:paraId="08C2B7D5" w14:textId="77777777" w:rsidR="00C118D6" w:rsidRPr="00C118D6" w:rsidRDefault="00C118D6" w:rsidP="00C118D6">
            <w:pPr>
              <w:widowControl/>
              <w:numPr>
                <w:ilvl w:val="0"/>
                <w:numId w:val="53"/>
              </w:numPr>
              <w:autoSpaceDE/>
              <w:autoSpaceDN/>
              <w:spacing w:before="40" w:after="40"/>
              <w:rPr>
                <w:rFonts w:ascii="Arial" w:hAnsi="Arial" w:cs="Arial"/>
              </w:rPr>
            </w:pPr>
          </w:p>
        </w:tc>
        <w:tc>
          <w:tcPr>
            <w:tcW w:w="5527" w:type="dxa"/>
            <w:tcBorders>
              <w:bottom w:val="single" w:sz="4" w:space="0" w:color="auto"/>
            </w:tcBorders>
            <w:shd w:val="clear" w:color="auto" w:fill="auto"/>
            <w:vAlign w:val="center"/>
          </w:tcPr>
          <w:p w14:paraId="31132D90" w14:textId="77777777" w:rsidR="00C118D6" w:rsidRPr="00C118D6" w:rsidRDefault="00C118D6" w:rsidP="00C118D6">
            <w:pPr>
              <w:widowControl/>
              <w:numPr>
                <w:ilvl w:val="0"/>
                <w:numId w:val="54"/>
              </w:numPr>
              <w:autoSpaceDE/>
              <w:autoSpaceDN/>
              <w:spacing w:before="40" w:after="40"/>
              <w:ind w:left="714" w:hanging="357"/>
              <w:rPr>
                <w:rFonts w:ascii="Arial" w:hAnsi="Arial" w:cs="Arial"/>
              </w:rPr>
            </w:pPr>
            <w:r w:rsidRPr="00C118D6">
              <w:rPr>
                <w:rFonts w:ascii="Arial" w:hAnsi="Arial" w:cs="Arial"/>
              </w:rPr>
              <w:t>Estratégia de Mídia e Não Mídia (15 pontos)</w:t>
            </w:r>
          </w:p>
        </w:tc>
      </w:tr>
      <w:tr w:rsidR="00C118D6" w:rsidRPr="00FD3953" w14:paraId="2EA73A35" w14:textId="77777777" w:rsidTr="002C46BF">
        <w:tc>
          <w:tcPr>
            <w:tcW w:w="8929" w:type="dxa"/>
            <w:gridSpan w:val="2"/>
            <w:shd w:val="clear" w:color="auto" w:fill="auto"/>
            <w:vAlign w:val="center"/>
          </w:tcPr>
          <w:p w14:paraId="53A65211" w14:textId="77777777" w:rsidR="00C118D6" w:rsidRPr="00C118D6" w:rsidRDefault="00C118D6" w:rsidP="00C118D6">
            <w:pPr>
              <w:widowControl/>
              <w:numPr>
                <w:ilvl w:val="0"/>
                <w:numId w:val="53"/>
              </w:numPr>
              <w:autoSpaceDE/>
              <w:autoSpaceDN/>
              <w:spacing w:before="40" w:after="40"/>
              <w:rPr>
                <w:rFonts w:ascii="Arial" w:hAnsi="Arial" w:cs="Arial"/>
              </w:rPr>
            </w:pPr>
            <w:r w:rsidRPr="00C118D6">
              <w:rPr>
                <w:rFonts w:ascii="Arial" w:hAnsi="Arial" w:cs="Arial"/>
              </w:rPr>
              <w:t>Capacidade de Atendimento (15 pontos)</w:t>
            </w:r>
          </w:p>
        </w:tc>
      </w:tr>
      <w:tr w:rsidR="00C118D6" w:rsidRPr="00FD3953" w14:paraId="61F07525" w14:textId="77777777" w:rsidTr="002C46BF">
        <w:tc>
          <w:tcPr>
            <w:tcW w:w="8929" w:type="dxa"/>
            <w:gridSpan w:val="2"/>
            <w:shd w:val="clear" w:color="auto" w:fill="auto"/>
            <w:vAlign w:val="center"/>
          </w:tcPr>
          <w:p w14:paraId="6070C989" w14:textId="77777777" w:rsidR="00C118D6" w:rsidRPr="00C118D6" w:rsidRDefault="00C118D6" w:rsidP="00C118D6">
            <w:pPr>
              <w:widowControl/>
              <w:numPr>
                <w:ilvl w:val="0"/>
                <w:numId w:val="53"/>
              </w:numPr>
              <w:autoSpaceDE/>
              <w:autoSpaceDN/>
              <w:spacing w:before="40" w:after="40"/>
              <w:rPr>
                <w:rFonts w:ascii="Arial" w:hAnsi="Arial" w:cs="Arial"/>
              </w:rPr>
            </w:pPr>
            <w:r w:rsidRPr="00C118D6">
              <w:rPr>
                <w:rFonts w:ascii="Arial" w:hAnsi="Arial" w:cs="Arial"/>
              </w:rPr>
              <w:t>Repertório (10 pontos)</w:t>
            </w:r>
          </w:p>
        </w:tc>
      </w:tr>
      <w:tr w:rsidR="00C118D6" w:rsidRPr="00FD3953" w14:paraId="63168825" w14:textId="77777777" w:rsidTr="002C46BF">
        <w:tc>
          <w:tcPr>
            <w:tcW w:w="8929" w:type="dxa"/>
            <w:gridSpan w:val="2"/>
            <w:shd w:val="clear" w:color="auto" w:fill="auto"/>
            <w:vAlign w:val="center"/>
          </w:tcPr>
          <w:p w14:paraId="60CAE741" w14:textId="77777777" w:rsidR="00C118D6" w:rsidRPr="00C118D6" w:rsidRDefault="00C118D6" w:rsidP="00C118D6">
            <w:pPr>
              <w:widowControl/>
              <w:numPr>
                <w:ilvl w:val="0"/>
                <w:numId w:val="53"/>
              </w:numPr>
              <w:autoSpaceDE/>
              <w:autoSpaceDN/>
              <w:spacing w:before="40" w:after="40"/>
              <w:rPr>
                <w:rFonts w:ascii="Arial" w:hAnsi="Arial" w:cs="Arial"/>
              </w:rPr>
            </w:pPr>
            <w:r w:rsidRPr="00C118D6">
              <w:rPr>
                <w:rFonts w:ascii="Arial" w:hAnsi="Arial" w:cs="Arial"/>
              </w:rPr>
              <w:t>Relatos de Soluções de Problemas de Comunicação (10 pontos)</w:t>
            </w:r>
          </w:p>
        </w:tc>
      </w:tr>
    </w:tbl>
    <w:p w14:paraId="73C166A0" w14:textId="77777777" w:rsidR="00C118D6" w:rsidRPr="00007940" w:rsidRDefault="00C118D6" w:rsidP="00F82FB8">
      <w:pPr>
        <w:pStyle w:val="PargrafodaLista"/>
        <w:spacing w:line="276" w:lineRule="auto"/>
        <w:ind w:left="0"/>
        <w:rPr>
          <w:rFonts w:ascii="Arial" w:hAnsi="Arial"/>
        </w:rPr>
      </w:pPr>
    </w:p>
    <w:p w14:paraId="5C813709"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1 - Plano de Comunicação Publicitária: 65 (sessenta e cinco) pontos, assim divididos:</w:t>
      </w:r>
    </w:p>
    <w:p w14:paraId="64293081" w14:textId="77777777" w:rsidR="00F82FB8" w:rsidRPr="00007940" w:rsidRDefault="00F82FB8" w:rsidP="00F82FB8">
      <w:pPr>
        <w:adjustRightInd w:val="0"/>
        <w:spacing w:line="276" w:lineRule="auto"/>
        <w:jc w:val="both"/>
        <w:rPr>
          <w:rFonts w:ascii="Arial" w:hAnsi="Arial"/>
        </w:rPr>
      </w:pPr>
    </w:p>
    <w:p w14:paraId="1B36B5B5" w14:textId="77777777" w:rsidR="00F82FB8" w:rsidRPr="00007940" w:rsidRDefault="00F82FB8" w:rsidP="00F82FB8">
      <w:pPr>
        <w:adjustRightInd w:val="0"/>
        <w:spacing w:line="276" w:lineRule="auto"/>
        <w:jc w:val="both"/>
        <w:rPr>
          <w:rFonts w:ascii="Arial" w:hAnsi="Arial"/>
        </w:rPr>
      </w:pPr>
    </w:p>
    <w:p w14:paraId="1CE5A95D" w14:textId="77777777" w:rsidR="00F82FB8" w:rsidRPr="00007940" w:rsidRDefault="00F82FB8" w:rsidP="007E376B">
      <w:pPr>
        <w:pStyle w:val="PargrafodaLista"/>
        <w:widowControl/>
        <w:numPr>
          <w:ilvl w:val="1"/>
          <w:numId w:val="40"/>
        </w:numPr>
        <w:adjustRightInd w:val="0"/>
        <w:spacing w:line="276" w:lineRule="auto"/>
        <w:ind w:right="62"/>
        <w:contextualSpacing/>
        <w:rPr>
          <w:rFonts w:ascii="Arial" w:hAnsi="Arial"/>
          <w:b/>
          <w:highlight w:val="lightGray"/>
        </w:rPr>
      </w:pPr>
      <w:r w:rsidRPr="00007940">
        <w:rPr>
          <w:rFonts w:ascii="Arial" w:hAnsi="Arial"/>
          <w:b/>
          <w:highlight w:val="lightGray"/>
        </w:rPr>
        <w:t>- Raciocínio Básico: 10 (dez) pontos, assim ponderados:</w:t>
      </w:r>
    </w:p>
    <w:p w14:paraId="319F08A3" w14:textId="77777777" w:rsidR="00F82FB8" w:rsidRPr="00007940" w:rsidRDefault="00F82FB8" w:rsidP="00F82FB8">
      <w:pPr>
        <w:pStyle w:val="PargrafodaLista"/>
        <w:adjustRightInd w:val="0"/>
        <w:spacing w:line="276" w:lineRule="auto"/>
        <w:ind w:left="0"/>
        <w:rPr>
          <w:rFonts w:ascii="Arial" w:hAnsi="Arial"/>
          <w:b/>
        </w:rPr>
      </w:pPr>
    </w:p>
    <w:p w14:paraId="3D1B235E" w14:textId="77777777" w:rsidR="00F82FB8" w:rsidRPr="00007940" w:rsidRDefault="00F82FB8" w:rsidP="00F82FB8">
      <w:pPr>
        <w:adjustRightInd w:val="0"/>
        <w:spacing w:line="276" w:lineRule="auto"/>
        <w:jc w:val="both"/>
        <w:rPr>
          <w:rFonts w:ascii="Arial" w:hAnsi="Arial"/>
          <w:b/>
        </w:rPr>
      </w:pPr>
      <w:r w:rsidRPr="00007940">
        <w:rPr>
          <w:rFonts w:ascii="Arial" w:hAnsi="Arial"/>
          <w:b/>
        </w:rPr>
        <w:t xml:space="preserve">- A acuidade de compreensão sobre: </w:t>
      </w:r>
    </w:p>
    <w:p w14:paraId="552891EF" w14:textId="77777777" w:rsidR="00F82FB8" w:rsidRPr="00007940" w:rsidRDefault="00F82FB8" w:rsidP="00F82FB8">
      <w:pPr>
        <w:adjustRightInd w:val="0"/>
        <w:spacing w:line="276" w:lineRule="auto"/>
        <w:jc w:val="both"/>
        <w:rPr>
          <w:rFonts w:ascii="Arial" w:hAnsi="Arial"/>
        </w:rPr>
      </w:pPr>
    </w:p>
    <w:p w14:paraId="10734DED" w14:textId="77777777" w:rsidR="00F82FB8" w:rsidRPr="00007940" w:rsidRDefault="00F82FB8" w:rsidP="00F82FB8">
      <w:pPr>
        <w:adjustRightInd w:val="0"/>
        <w:spacing w:line="276" w:lineRule="auto"/>
        <w:jc w:val="both"/>
        <w:rPr>
          <w:rFonts w:ascii="Arial" w:hAnsi="Arial"/>
        </w:rPr>
      </w:pPr>
      <w:r w:rsidRPr="00007940">
        <w:rPr>
          <w:rFonts w:ascii="Arial" w:hAnsi="Arial"/>
        </w:rPr>
        <w:t>1.1.1 - As ações de comunicação publicitária objeto desta licitação: 4 (quatro) pontos;</w:t>
      </w:r>
    </w:p>
    <w:p w14:paraId="3281373E" w14:textId="77777777" w:rsidR="00F82FB8" w:rsidRPr="00007940" w:rsidRDefault="00F82FB8" w:rsidP="00F82FB8">
      <w:pPr>
        <w:adjustRightInd w:val="0"/>
        <w:spacing w:line="276" w:lineRule="auto"/>
        <w:jc w:val="both"/>
        <w:rPr>
          <w:rFonts w:ascii="Arial" w:hAnsi="Arial"/>
        </w:rPr>
      </w:pPr>
      <w:r w:rsidRPr="00007940">
        <w:rPr>
          <w:rFonts w:ascii="Arial" w:hAnsi="Arial"/>
        </w:rPr>
        <w:t>4 pontos = atendeu</w:t>
      </w:r>
    </w:p>
    <w:p w14:paraId="22311D91"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 parcialmente</w:t>
      </w:r>
    </w:p>
    <w:p w14:paraId="5148078F"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5356E884" w14:textId="77777777" w:rsidR="00F82FB8" w:rsidRPr="00007940" w:rsidRDefault="00F82FB8" w:rsidP="00F82FB8">
      <w:pPr>
        <w:adjustRightInd w:val="0"/>
        <w:spacing w:line="276" w:lineRule="auto"/>
        <w:jc w:val="both"/>
        <w:rPr>
          <w:rFonts w:ascii="Arial" w:hAnsi="Arial"/>
        </w:rPr>
      </w:pPr>
    </w:p>
    <w:p w14:paraId="4822FB8D" w14:textId="77777777" w:rsidR="00F82FB8" w:rsidRPr="00007940" w:rsidRDefault="00F82FB8" w:rsidP="00F82FB8">
      <w:pPr>
        <w:adjustRightInd w:val="0"/>
        <w:spacing w:line="276" w:lineRule="auto"/>
        <w:jc w:val="both"/>
        <w:rPr>
          <w:rFonts w:ascii="Arial" w:hAnsi="Arial"/>
        </w:rPr>
      </w:pPr>
      <w:r w:rsidRPr="00007940">
        <w:rPr>
          <w:rFonts w:ascii="Arial" w:hAnsi="Arial"/>
        </w:rPr>
        <w:t>1.1.2 - O desafio de comunicação a ser enfrentado pela PREFEITURA DE CABO FRIO: 3 (três) pontos;</w:t>
      </w:r>
    </w:p>
    <w:p w14:paraId="011923C6"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3C7E0459"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4979A49F"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5AAD4858" w14:textId="77777777" w:rsidR="00F82FB8" w:rsidRPr="00007940" w:rsidRDefault="00F82FB8" w:rsidP="00F82FB8">
      <w:pPr>
        <w:adjustRightInd w:val="0"/>
        <w:spacing w:line="276" w:lineRule="auto"/>
        <w:jc w:val="both"/>
        <w:rPr>
          <w:rFonts w:ascii="Arial" w:hAnsi="Arial"/>
        </w:rPr>
      </w:pPr>
    </w:p>
    <w:p w14:paraId="44BD36FA" w14:textId="77777777" w:rsidR="00F82FB8" w:rsidRPr="00007940" w:rsidRDefault="00F82FB8" w:rsidP="00F82FB8">
      <w:pPr>
        <w:adjustRightInd w:val="0"/>
        <w:spacing w:line="276" w:lineRule="auto"/>
        <w:jc w:val="both"/>
        <w:rPr>
          <w:rFonts w:ascii="Arial" w:hAnsi="Arial"/>
        </w:rPr>
      </w:pPr>
      <w:r w:rsidRPr="00007940">
        <w:rPr>
          <w:rFonts w:ascii="Arial" w:hAnsi="Arial"/>
        </w:rPr>
        <w:t>1.1.3 - Os objetivos, gerais e específicos, de comunicação a serem alcançados em relação ao desafio de comunicação: 3 (três) pontos.</w:t>
      </w:r>
    </w:p>
    <w:p w14:paraId="29F2FAF3"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699205DB"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21F78AA3"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308E4E28" w14:textId="77777777" w:rsidR="00F82FB8" w:rsidRPr="00007940" w:rsidRDefault="00F82FB8" w:rsidP="00F82FB8">
      <w:pPr>
        <w:adjustRightInd w:val="0"/>
        <w:spacing w:line="276" w:lineRule="auto"/>
        <w:jc w:val="both"/>
        <w:rPr>
          <w:rFonts w:ascii="Arial" w:hAnsi="Arial"/>
        </w:rPr>
      </w:pPr>
    </w:p>
    <w:p w14:paraId="5E591E2F" w14:textId="77777777" w:rsidR="00F82FB8" w:rsidRPr="00007940" w:rsidRDefault="00F82FB8" w:rsidP="00F82FB8">
      <w:pPr>
        <w:adjustRightInd w:val="0"/>
        <w:spacing w:line="276" w:lineRule="auto"/>
        <w:jc w:val="both"/>
        <w:rPr>
          <w:rFonts w:ascii="Arial" w:hAnsi="Arial"/>
        </w:rPr>
      </w:pPr>
    </w:p>
    <w:p w14:paraId="1BE7E01F"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1.2 - Estratégia de Comunicação Publicitária: 20 (vinte) pontos</w:t>
      </w:r>
    </w:p>
    <w:p w14:paraId="298DC015" w14:textId="77777777" w:rsidR="00F82FB8" w:rsidRPr="00007940" w:rsidRDefault="00F82FB8" w:rsidP="00F82FB8">
      <w:pPr>
        <w:adjustRightInd w:val="0"/>
        <w:spacing w:line="276" w:lineRule="auto"/>
        <w:jc w:val="both"/>
        <w:rPr>
          <w:rFonts w:ascii="Arial" w:hAnsi="Arial"/>
        </w:rPr>
      </w:pPr>
    </w:p>
    <w:p w14:paraId="3E0EAFA9" w14:textId="77777777" w:rsidR="00F82FB8" w:rsidRPr="00007940" w:rsidRDefault="00F82FB8" w:rsidP="00F82FB8">
      <w:pPr>
        <w:adjustRightInd w:val="0"/>
        <w:spacing w:line="276" w:lineRule="auto"/>
        <w:jc w:val="both"/>
        <w:rPr>
          <w:rFonts w:ascii="Arial" w:hAnsi="Arial"/>
        </w:rPr>
      </w:pPr>
      <w:r w:rsidRPr="00007940">
        <w:rPr>
          <w:rFonts w:ascii="Arial" w:hAnsi="Arial"/>
        </w:rPr>
        <w:t>1.2.1 - A adequação do partido temático e do conceito propostos à natureza da PREFEITURA DE CABO FRIO e ao desafio de comunicação a ser enfrentado: 4 (quatro) pontos;</w:t>
      </w:r>
    </w:p>
    <w:p w14:paraId="5475AB8D" w14:textId="77777777" w:rsidR="00F82FB8" w:rsidRPr="00007940" w:rsidRDefault="00F82FB8" w:rsidP="00F82FB8">
      <w:pPr>
        <w:adjustRightInd w:val="0"/>
        <w:spacing w:line="276" w:lineRule="auto"/>
        <w:jc w:val="both"/>
        <w:rPr>
          <w:rFonts w:ascii="Arial" w:hAnsi="Arial"/>
        </w:rPr>
      </w:pPr>
      <w:r w:rsidRPr="00007940">
        <w:rPr>
          <w:rFonts w:ascii="Arial" w:hAnsi="Arial"/>
        </w:rPr>
        <w:t>4 pontos = atendeu</w:t>
      </w:r>
    </w:p>
    <w:p w14:paraId="4143332A"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 parcialmente</w:t>
      </w:r>
    </w:p>
    <w:p w14:paraId="4A0E9E29"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2DD664CF" w14:textId="77777777" w:rsidR="00F82FB8" w:rsidRPr="00007940" w:rsidRDefault="00F82FB8" w:rsidP="00F82FB8">
      <w:pPr>
        <w:adjustRightInd w:val="0"/>
        <w:spacing w:line="276" w:lineRule="auto"/>
        <w:jc w:val="both"/>
        <w:rPr>
          <w:rFonts w:ascii="Arial" w:hAnsi="Arial"/>
        </w:rPr>
      </w:pPr>
    </w:p>
    <w:p w14:paraId="14E631D8" w14:textId="77777777" w:rsidR="00F82FB8" w:rsidRPr="00007940" w:rsidRDefault="00F82FB8" w:rsidP="00F82FB8">
      <w:pPr>
        <w:adjustRightInd w:val="0"/>
        <w:spacing w:line="276" w:lineRule="auto"/>
        <w:jc w:val="both"/>
        <w:rPr>
          <w:rFonts w:ascii="Arial" w:hAnsi="Arial"/>
        </w:rPr>
      </w:pPr>
      <w:r w:rsidRPr="00007940">
        <w:rPr>
          <w:rFonts w:ascii="Arial" w:hAnsi="Arial"/>
        </w:rPr>
        <w:t>1.2.2 - A consistência lógica e a pertinência da argumentação apresentada em defesa do partido temático e do conceito propostos: 4 (quatro) pontos;</w:t>
      </w:r>
    </w:p>
    <w:p w14:paraId="5E12DA5F" w14:textId="77777777" w:rsidR="00F82FB8" w:rsidRPr="00007940" w:rsidRDefault="00F82FB8" w:rsidP="00F82FB8">
      <w:pPr>
        <w:adjustRightInd w:val="0"/>
        <w:spacing w:line="276" w:lineRule="auto"/>
        <w:jc w:val="both"/>
        <w:rPr>
          <w:rFonts w:ascii="Arial" w:hAnsi="Arial"/>
        </w:rPr>
      </w:pPr>
      <w:r w:rsidRPr="00007940">
        <w:rPr>
          <w:rFonts w:ascii="Arial" w:hAnsi="Arial"/>
        </w:rPr>
        <w:lastRenderedPageBreak/>
        <w:t>4 pontos = atendeu</w:t>
      </w:r>
    </w:p>
    <w:p w14:paraId="1450637A"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 parcialmente</w:t>
      </w:r>
    </w:p>
    <w:p w14:paraId="6B05078D"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3AFF89F5" w14:textId="77777777" w:rsidR="00F82FB8" w:rsidRPr="00007940" w:rsidRDefault="00F82FB8" w:rsidP="00F82FB8">
      <w:pPr>
        <w:adjustRightInd w:val="0"/>
        <w:spacing w:line="276" w:lineRule="auto"/>
        <w:jc w:val="both"/>
        <w:rPr>
          <w:rFonts w:ascii="Arial" w:hAnsi="Arial"/>
        </w:rPr>
      </w:pPr>
    </w:p>
    <w:p w14:paraId="785C5ED5" w14:textId="77777777" w:rsidR="00F82FB8" w:rsidRPr="00007940" w:rsidRDefault="00F82FB8" w:rsidP="00F82FB8">
      <w:pPr>
        <w:adjustRightInd w:val="0"/>
        <w:spacing w:line="276" w:lineRule="auto"/>
        <w:jc w:val="both"/>
        <w:rPr>
          <w:rFonts w:ascii="Arial" w:hAnsi="Arial"/>
        </w:rPr>
      </w:pPr>
      <w:r w:rsidRPr="00007940">
        <w:rPr>
          <w:rFonts w:ascii="Arial" w:hAnsi="Arial"/>
        </w:rPr>
        <w:t>1.2.3 - A riqueza de desdobramentos positivos do conceito proposto para a comunicação da PREFEITURA DE CABO FRIO com seus públicos: 3 (três) pontos;</w:t>
      </w:r>
    </w:p>
    <w:p w14:paraId="0AAF01A0"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76DE0E7E"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3FDF00E4"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69321440" w14:textId="77777777" w:rsidR="00F82FB8" w:rsidRPr="00007940" w:rsidRDefault="00F82FB8" w:rsidP="00F82FB8">
      <w:pPr>
        <w:adjustRightInd w:val="0"/>
        <w:spacing w:line="276" w:lineRule="auto"/>
        <w:jc w:val="both"/>
        <w:rPr>
          <w:rFonts w:ascii="Arial" w:hAnsi="Arial"/>
        </w:rPr>
      </w:pPr>
    </w:p>
    <w:p w14:paraId="413FCAE5" w14:textId="77777777" w:rsidR="00F82FB8" w:rsidRPr="00007940" w:rsidRDefault="00F82FB8" w:rsidP="00F82FB8">
      <w:pPr>
        <w:adjustRightInd w:val="0"/>
        <w:spacing w:line="276" w:lineRule="auto"/>
        <w:jc w:val="both"/>
        <w:rPr>
          <w:rFonts w:ascii="Arial" w:hAnsi="Arial"/>
        </w:rPr>
      </w:pPr>
      <w:r w:rsidRPr="00007940">
        <w:rPr>
          <w:rFonts w:ascii="Arial" w:hAnsi="Arial"/>
        </w:rPr>
        <w:t>1.2.4 - A adequação e a exequibilidade da estratégia de comunicação publicitária proposta para a solução do desafio de comunicação: 3 (três) pontos;</w:t>
      </w:r>
    </w:p>
    <w:p w14:paraId="47577F65"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02BF151F"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7799E80D"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666837DA" w14:textId="77777777" w:rsidR="00F82FB8" w:rsidRPr="00007940" w:rsidRDefault="00F82FB8" w:rsidP="00F82FB8">
      <w:pPr>
        <w:adjustRightInd w:val="0"/>
        <w:spacing w:line="276" w:lineRule="auto"/>
        <w:jc w:val="both"/>
        <w:rPr>
          <w:rFonts w:ascii="Arial" w:hAnsi="Arial"/>
        </w:rPr>
      </w:pPr>
    </w:p>
    <w:p w14:paraId="4733A426" w14:textId="77777777" w:rsidR="00F82FB8" w:rsidRPr="00007940" w:rsidRDefault="00F82FB8" w:rsidP="00F82FB8">
      <w:pPr>
        <w:adjustRightInd w:val="0"/>
        <w:spacing w:line="276" w:lineRule="auto"/>
        <w:jc w:val="both"/>
        <w:rPr>
          <w:rFonts w:ascii="Arial" w:hAnsi="Arial"/>
        </w:rPr>
      </w:pPr>
      <w:r w:rsidRPr="00007940">
        <w:rPr>
          <w:rFonts w:ascii="Arial" w:hAnsi="Arial"/>
        </w:rPr>
        <w:t>1.2.5 - A consistência lógica e a pertinência da argumentação apresentada em defesa da estratégia de comunicação publicitária proposta: 3 (três) pontos;</w:t>
      </w:r>
    </w:p>
    <w:p w14:paraId="232D2C9C"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1715183E"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1F4FC583"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5258F4E7" w14:textId="77777777" w:rsidR="00F82FB8" w:rsidRPr="00007940" w:rsidRDefault="00F82FB8" w:rsidP="00F82FB8">
      <w:pPr>
        <w:adjustRightInd w:val="0"/>
        <w:spacing w:line="276" w:lineRule="auto"/>
        <w:jc w:val="both"/>
        <w:rPr>
          <w:rFonts w:ascii="Arial" w:hAnsi="Arial"/>
        </w:rPr>
      </w:pPr>
    </w:p>
    <w:p w14:paraId="39B8123E" w14:textId="77777777" w:rsidR="00F82FB8" w:rsidRPr="00007940" w:rsidRDefault="00F82FB8" w:rsidP="00F82FB8">
      <w:pPr>
        <w:adjustRightInd w:val="0"/>
        <w:spacing w:line="276" w:lineRule="auto"/>
        <w:jc w:val="both"/>
        <w:rPr>
          <w:rFonts w:ascii="Arial" w:hAnsi="Arial"/>
        </w:rPr>
      </w:pPr>
      <w:r w:rsidRPr="00007940">
        <w:rPr>
          <w:rFonts w:ascii="Arial" w:hAnsi="Arial"/>
        </w:rPr>
        <w:t>1.2.6 - A capacidade de articular os conhecimentos sobre a comunicação da PREFEITURA DE CABO FRIO, o desafio de comunicação a ser enfrentado, seus públicos, os objetivos, geral e específicos, de comunicação e a verba disponível: 3 (três) pontos.</w:t>
      </w:r>
    </w:p>
    <w:p w14:paraId="65A0A392"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5EB00A14"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227F8CA4"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2432E39" w14:textId="77777777" w:rsidR="00F82FB8" w:rsidRPr="00007940" w:rsidRDefault="00F82FB8" w:rsidP="00F82FB8">
      <w:pPr>
        <w:adjustRightInd w:val="0"/>
        <w:spacing w:line="276" w:lineRule="auto"/>
        <w:jc w:val="both"/>
        <w:rPr>
          <w:rFonts w:ascii="Arial" w:hAnsi="Arial"/>
        </w:rPr>
      </w:pPr>
    </w:p>
    <w:p w14:paraId="3650EE7D" w14:textId="77777777" w:rsidR="00F82FB8" w:rsidRPr="00007940" w:rsidRDefault="00F82FB8" w:rsidP="00F82FB8">
      <w:pPr>
        <w:adjustRightInd w:val="0"/>
        <w:spacing w:line="276" w:lineRule="auto"/>
        <w:jc w:val="both"/>
        <w:rPr>
          <w:rFonts w:ascii="Arial" w:hAnsi="Arial"/>
          <w:b/>
          <w:highlight w:val="lightGray"/>
        </w:rPr>
      </w:pPr>
    </w:p>
    <w:p w14:paraId="59DA0A93"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1.3 - Ideia Criativa: 20 (vinte) pontos:</w:t>
      </w:r>
    </w:p>
    <w:p w14:paraId="1CD48917" w14:textId="77777777" w:rsidR="00F82FB8" w:rsidRPr="00007940" w:rsidRDefault="00F82FB8" w:rsidP="00F82FB8">
      <w:pPr>
        <w:adjustRightInd w:val="0"/>
        <w:spacing w:line="276" w:lineRule="auto"/>
        <w:jc w:val="both"/>
        <w:rPr>
          <w:rFonts w:ascii="Arial" w:hAnsi="Arial"/>
        </w:rPr>
      </w:pPr>
    </w:p>
    <w:p w14:paraId="209BE91C" w14:textId="77777777" w:rsidR="00F82FB8" w:rsidRPr="00007940" w:rsidRDefault="00F82FB8" w:rsidP="00F82FB8">
      <w:pPr>
        <w:adjustRightInd w:val="0"/>
        <w:spacing w:line="276" w:lineRule="auto"/>
        <w:jc w:val="both"/>
        <w:rPr>
          <w:rFonts w:ascii="Arial" w:hAnsi="Arial"/>
        </w:rPr>
      </w:pPr>
      <w:r w:rsidRPr="00007940">
        <w:rPr>
          <w:rFonts w:ascii="Arial" w:hAnsi="Arial"/>
        </w:rPr>
        <w:t>1.3.1 - Sua adequação ao desafio de comunicação: 2 (dois) pontos;</w:t>
      </w:r>
    </w:p>
    <w:p w14:paraId="184AA207"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0236ABA2"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0663051A"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FC7601C" w14:textId="77777777" w:rsidR="00F82FB8" w:rsidRPr="00007940" w:rsidRDefault="00F82FB8" w:rsidP="00F82FB8">
      <w:pPr>
        <w:adjustRightInd w:val="0"/>
        <w:spacing w:line="276" w:lineRule="auto"/>
        <w:jc w:val="both"/>
        <w:rPr>
          <w:rFonts w:ascii="Arial" w:hAnsi="Arial"/>
        </w:rPr>
      </w:pPr>
    </w:p>
    <w:p w14:paraId="3EBEDC58" w14:textId="77777777" w:rsidR="00F82FB8" w:rsidRPr="00007940" w:rsidRDefault="00F82FB8" w:rsidP="00F82FB8">
      <w:pPr>
        <w:adjustRightInd w:val="0"/>
        <w:spacing w:line="276" w:lineRule="auto"/>
        <w:jc w:val="both"/>
        <w:rPr>
          <w:rFonts w:ascii="Arial" w:hAnsi="Arial"/>
        </w:rPr>
      </w:pPr>
      <w:r w:rsidRPr="00007940">
        <w:rPr>
          <w:rFonts w:ascii="Arial" w:hAnsi="Arial"/>
        </w:rPr>
        <w:t>1.3.2 - Sua adequação à estratégia de comunicação publicitária sugerida pela licitante: 2 (dois) pontos;</w:t>
      </w:r>
    </w:p>
    <w:p w14:paraId="3B17DFD1"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1DF22DCB"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6ED3888E"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442A9830" w14:textId="77777777" w:rsidR="00F82FB8" w:rsidRPr="00007940" w:rsidRDefault="00F82FB8" w:rsidP="00F82FB8">
      <w:pPr>
        <w:adjustRightInd w:val="0"/>
        <w:spacing w:line="276" w:lineRule="auto"/>
        <w:jc w:val="both"/>
        <w:rPr>
          <w:rFonts w:ascii="Arial" w:hAnsi="Arial"/>
        </w:rPr>
      </w:pPr>
    </w:p>
    <w:p w14:paraId="311D32CB" w14:textId="77777777" w:rsidR="00F82FB8" w:rsidRPr="00007940" w:rsidRDefault="00F82FB8" w:rsidP="00F82FB8">
      <w:pPr>
        <w:adjustRightInd w:val="0"/>
        <w:spacing w:line="276" w:lineRule="auto"/>
        <w:jc w:val="both"/>
        <w:rPr>
          <w:rFonts w:ascii="Arial" w:hAnsi="Arial"/>
        </w:rPr>
      </w:pPr>
      <w:r w:rsidRPr="00007940">
        <w:rPr>
          <w:rFonts w:ascii="Arial" w:hAnsi="Arial"/>
        </w:rPr>
        <w:t>1.3.3 - Sua adequação ao universo cultural dos segmentos de público-alvo: 2 (dois) pontos;</w:t>
      </w:r>
    </w:p>
    <w:p w14:paraId="483268EB"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50EFCAAC"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1A3F1762"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0170B77D" w14:textId="77777777" w:rsidR="00F82FB8" w:rsidRPr="00007940" w:rsidRDefault="00F82FB8" w:rsidP="00F82FB8">
      <w:pPr>
        <w:adjustRightInd w:val="0"/>
        <w:spacing w:line="276" w:lineRule="auto"/>
        <w:jc w:val="both"/>
        <w:rPr>
          <w:rFonts w:ascii="Arial" w:hAnsi="Arial"/>
        </w:rPr>
      </w:pPr>
    </w:p>
    <w:p w14:paraId="5C3BE251" w14:textId="77777777" w:rsidR="00F82FB8" w:rsidRPr="00007940" w:rsidRDefault="00F82FB8" w:rsidP="00F82FB8">
      <w:pPr>
        <w:adjustRightInd w:val="0"/>
        <w:spacing w:line="276" w:lineRule="auto"/>
        <w:jc w:val="both"/>
        <w:rPr>
          <w:rFonts w:ascii="Arial" w:hAnsi="Arial"/>
        </w:rPr>
      </w:pPr>
      <w:r w:rsidRPr="00007940">
        <w:rPr>
          <w:rFonts w:ascii="Arial" w:hAnsi="Arial"/>
        </w:rPr>
        <w:lastRenderedPageBreak/>
        <w:t>1.3.4 - A multiplicidade de interpretações favoráveis que comporta: 2 (dois) pontos;</w:t>
      </w:r>
    </w:p>
    <w:p w14:paraId="00662834"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6A210B9C"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10C74CC6"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48D8F569" w14:textId="77777777" w:rsidR="00F82FB8" w:rsidRPr="00007940" w:rsidRDefault="00F82FB8" w:rsidP="00F82FB8">
      <w:pPr>
        <w:adjustRightInd w:val="0"/>
        <w:spacing w:line="276" w:lineRule="auto"/>
        <w:jc w:val="both"/>
        <w:rPr>
          <w:rFonts w:ascii="Arial" w:hAnsi="Arial"/>
        </w:rPr>
      </w:pPr>
    </w:p>
    <w:p w14:paraId="464BA0CD" w14:textId="77777777" w:rsidR="00F82FB8" w:rsidRPr="00007940" w:rsidRDefault="00F82FB8" w:rsidP="00F82FB8">
      <w:pPr>
        <w:adjustRightInd w:val="0"/>
        <w:spacing w:line="276" w:lineRule="auto"/>
        <w:jc w:val="both"/>
        <w:rPr>
          <w:rFonts w:ascii="Arial" w:hAnsi="Arial"/>
        </w:rPr>
      </w:pPr>
      <w:r w:rsidRPr="00007940">
        <w:rPr>
          <w:rFonts w:ascii="Arial" w:hAnsi="Arial"/>
        </w:rPr>
        <w:t>1.3.5 - A originalidade da combinação dos elementos que a constituem: 2 (dois) pontos;</w:t>
      </w:r>
    </w:p>
    <w:p w14:paraId="5E64A247"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55B25469"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355D1916"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4F982BC5" w14:textId="77777777" w:rsidR="00F82FB8" w:rsidRPr="00007940" w:rsidRDefault="00F82FB8" w:rsidP="00F82FB8">
      <w:pPr>
        <w:adjustRightInd w:val="0"/>
        <w:spacing w:line="276" w:lineRule="auto"/>
        <w:jc w:val="both"/>
        <w:rPr>
          <w:rFonts w:ascii="Arial" w:hAnsi="Arial"/>
        </w:rPr>
      </w:pPr>
    </w:p>
    <w:p w14:paraId="1BD4090C" w14:textId="77777777" w:rsidR="00F82FB8" w:rsidRPr="00007940" w:rsidRDefault="00F82FB8" w:rsidP="00F82FB8">
      <w:pPr>
        <w:adjustRightInd w:val="0"/>
        <w:spacing w:line="276" w:lineRule="auto"/>
        <w:jc w:val="both"/>
        <w:rPr>
          <w:rFonts w:ascii="Arial" w:hAnsi="Arial"/>
        </w:rPr>
      </w:pPr>
      <w:r w:rsidRPr="00007940">
        <w:rPr>
          <w:rFonts w:ascii="Arial" w:hAnsi="Arial"/>
        </w:rPr>
        <w:t>1.3.6 - A simplicidade da forma sob a qual se apresenta: 2 (dois) pontos;</w:t>
      </w:r>
    </w:p>
    <w:p w14:paraId="306BDB17"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34C0D101"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641EF06C"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1FA5001" w14:textId="77777777" w:rsidR="00F82FB8" w:rsidRPr="00007940" w:rsidRDefault="00F82FB8" w:rsidP="00F82FB8">
      <w:pPr>
        <w:adjustRightInd w:val="0"/>
        <w:spacing w:line="276" w:lineRule="auto"/>
        <w:jc w:val="both"/>
        <w:rPr>
          <w:rFonts w:ascii="Arial" w:hAnsi="Arial"/>
        </w:rPr>
      </w:pPr>
    </w:p>
    <w:p w14:paraId="4ADBF800" w14:textId="77777777" w:rsidR="00F82FB8" w:rsidRPr="00007940" w:rsidRDefault="00F82FB8" w:rsidP="00F82FB8">
      <w:pPr>
        <w:adjustRightInd w:val="0"/>
        <w:spacing w:line="276" w:lineRule="auto"/>
        <w:jc w:val="both"/>
        <w:rPr>
          <w:rFonts w:ascii="Arial" w:hAnsi="Arial"/>
        </w:rPr>
      </w:pPr>
      <w:r w:rsidRPr="00007940">
        <w:rPr>
          <w:rFonts w:ascii="Arial" w:hAnsi="Arial"/>
        </w:rPr>
        <w:t>1.3.7 - Sua pertinência às atividades de comunicação da PREFEITURA DE CABO FRIO: 2 (dois) pontos;</w:t>
      </w:r>
    </w:p>
    <w:p w14:paraId="73C5F655"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0C880F05"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5AB4FB45"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6C1878B4" w14:textId="77777777" w:rsidR="00F82FB8" w:rsidRPr="00007940" w:rsidRDefault="00F82FB8" w:rsidP="00F82FB8">
      <w:pPr>
        <w:adjustRightInd w:val="0"/>
        <w:spacing w:line="276" w:lineRule="auto"/>
        <w:jc w:val="both"/>
        <w:rPr>
          <w:rFonts w:ascii="Arial" w:hAnsi="Arial"/>
        </w:rPr>
      </w:pPr>
    </w:p>
    <w:p w14:paraId="01DB8E26" w14:textId="77777777" w:rsidR="00F82FB8" w:rsidRPr="00007940" w:rsidRDefault="00F82FB8" w:rsidP="00F82FB8">
      <w:pPr>
        <w:adjustRightInd w:val="0"/>
        <w:spacing w:line="276" w:lineRule="auto"/>
        <w:jc w:val="both"/>
        <w:rPr>
          <w:rFonts w:ascii="Arial" w:hAnsi="Arial"/>
        </w:rPr>
      </w:pPr>
      <w:r w:rsidRPr="00007940">
        <w:rPr>
          <w:rFonts w:ascii="Arial" w:hAnsi="Arial"/>
        </w:rPr>
        <w:t>1.3.8 - Os desdobramentos comunicativos que enseja, conforme demonstrado nos exemplos de peças e ou material apresentados: 2 (dois) pontos;</w:t>
      </w:r>
    </w:p>
    <w:p w14:paraId="5EE90BEA"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2D7AEE1F"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600DEB22"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1026952" w14:textId="77777777" w:rsidR="00F82FB8" w:rsidRPr="00007940" w:rsidRDefault="00F82FB8" w:rsidP="00F82FB8">
      <w:pPr>
        <w:adjustRightInd w:val="0"/>
        <w:spacing w:line="276" w:lineRule="auto"/>
        <w:jc w:val="both"/>
        <w:rPr>
          <w:rFonts w:ascii="Arial" w:hAnsi="Arial"/>
        </w:rPr>
      </w:pPr>
    </w:p>
    <w:p w14:paraId="248F2CD5" w14:textId="77777777" w:rsidR="00F82FB8" w:rsidRPr="00007940" w:rsidRDefault="00F82FB8" w:rsidP="00F82FB8">
      <w:pPr>
        <w:adjustRightInd w:val="0"/>
        <w:spacing w:line="276" w:lineRule="auto"/>
        <w:jc w:val="both"/>
        <w:rPr>
          <w:rFonts w:ascii="Arial" w:hAnsi="Arial"/>
        </w:rPr>
      </w:pPr>
      <w:r w:rsidRPr="00007940">
        <w:rPr>
          <w:rFonts w:ascii="Arial" w:hAnsi="Arial"/>
        </w:rPr>
        <w:t>1.3.9 - A exequibilidade das peças e ou do material: 2 (dois) pontos;</w:t>
      </w:r>
    </w:p>
    <w:p w14:paraId="23B7AA24"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5806FAD9"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1ED23385"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010F433F" w14:textId="77777777" w:rsidR="00F82FB8" w:rsidRPr="00007940" w:rsidRDefault="00F82FB8" w:rsidP="00F82FB8">
      <w:pPr>
        <w:adjustRightInd w:val="0"/>
        <w:spacing w:line="276" w:lineRule="auto"/>
        <w:jc w:val="both"/>
        <w:rPr>
          <w:rFonts w:ascii="Arial" w:hAnsi="Arial"/>
        </w:rPr>
      </w:pPr>
    </w:p>
    <w:p w14:paraId="419377C4" w14:textId="77777777" w:rsidR="00F82FB8" w:rsidRPr="00007940" w:rsidRDefault="00F82FB8" w:rsidP="00F82FB8">
      <w:pPr>
        <w:adjustRightInd w:val="0"/>
        <w:spacing w:line="276" w:lineRule="auto"/>
        <w:jc w:val="both"/>
        <w:rPr>
          <w:rFonts w:ascii="Arial" w:hAnsi="Arial"/>
        </w:rPr>
      </w:pPr>
      <w:r w:rsidRPr="00007940">
        <w:rPr>
          <w:rFonts w:ascii="Arial" w:hAnsi="Arial"/>
        </w:rPr>
        <w:t>1.3.10 - A compatibilidade da linguagem utilizada nas peças e ou no material aos meios e aos públicos propostos: 2 (dois) pontos.</w:t>
      </w:r>
    </w:p>
    <w:p w14:paraId="516676AA"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62E3429B"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437F0EE6"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7C6B582E" w14:textId="77777777" w:rsidR="00F82FB8" w:rsidRPr="00007940" w:rsidRDefault="00F82FB8" w:rsidP="00F82FB8">
      <w:pPr>
        <w:adjustRightInd w:val="0"/>
        <w:spacing w:line="276" w:lineRule="auto"/>
        <w:jc w:val="both"/>
        <w:rPr>
          <w:rFonts w:ascii="Arial" w:hAnsi="Arial"/>
        </w:rPr>
      </w:pPr>
    </w:p>
    <w:p w14:paraId="3D22D99E" w14:textId="77777777" w:rsidR="00F82FB8" w:rsidRPr="00007940" w:rsidRDefault="00F82FB8" w:rsidP="00F82FB8">
      <w:pPr>
        <w:adjustRightInd w:val="0"/>
        <w:spacing w:line="276" w:lineRule="auto"/>
        <w:jc w:val="both"/>
        <w:rPr>
          <w:rFonts w:ascii="Arial" w:hAnsi="Arial"/>
        </w:rPr>
      </w:pPr>
    </w:p>
    <w:p w14:paraId="7D035471"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1.4 - Estratégia de Mídia e Não Mídia: 15 (quinze) pontos:</w:t>
      </w:r>
    </w:p>
    <w:p w14:paraId="03CB6F49" w14:textId="77777777" w:rsidR="00F82FB8" w:rsidRPr="00007940" w:rsidRDefault="00F82FB8" w:rsidP="00F82FB8">
      <w:pPr>
        <w:adjustRightInd w:val="0"/>
        <w:spacing w:line="276" w:lineRule="auto"/>
        <w:jc w:val="both"/>
        <w:rPr>
          <w:rFonts w:ascii="Arial" w:hAnsi="Arial"/>
          <w:b/>
        </w:rPr>
      </w:pPr>
    </w:p>
    <w:p w14:paraId="2E78FD4A" w14:textId="77777777" w:rsidR="00F82FB8" w:rsidRPr="00007940" w:rsidRDefault="00F82FB8" w:rsidP="00F82FB8">
      <w:pPr>
        <w:adjustRightInd w:val="0"/>
        <w:spacing w:line="276" w:lineRule="auto"/>
        <w:jc w:val="both"/>
        <w:rPr>
          <w:rFonts w:ascii="Arial" w:hAnsi="Arial"/>
        </w:rPr>
      </w:pPr>
      <w:r w:rsidRPr="00007940">
        <w:rPr>
          <w:rFonts w:ascii="Arial" w:hAnsi="Arial"/>
        </w:rPr>
        <w:t>1.4.1 - O conhecimento dos hábitos de consumo de comunicação dos segmentos de público prioritários: 3 (três) pontos;</w:t>
      </w:r>
    </w:p>
    <w:p w14:paraId="7299DB71"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13847CE8" w14:textId="77777777" w:rsidR="00F82FB8" w:rsidRPr="00007940" w:rsidRDefault="00F82FB8" w:rsidP="00F82FB8">
      <w:pPr>
        <w:adjustRightInd w:val="0"/>
        <w:spacing w:line="276" w:lineRule="auto"/>
        <w:jc w:val="both"/>
        <w:rPr>
          <w:rFonts w:ascii="Arial" w:hAnsi="Arial"/>
        </w:rPr>
      </w:pPr>
      <w:r w:rsidRPr="00007940">
        <w:rPr>
          <w:rFonts w:ascii="Arial" w:hAnsi="Arial"/>
        </w:rPr>
        <w:t>1.5 ponto = atendeu parcialmente</w:t>
      </w:r>
    </w:p>
    <w:p w14:paraId="5CB897B0"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30A018C0" w14:textId="77777777" w:rsidR="00F82FB8" w:rsidRPr="00007940" w:rsidRDefault="00F82FB8" w:rsidP="00F82FB8">
      <w:pPr>
        <w:adjustRightInd w:val="0"/>
        <w:spacing w:line="276" w:lineRule="auto"/>
        <w:jc w:val="both"/>
        <w:rPr>
          <w:rFonts w:ascii="Arial" w:hAnsi="Arial"/>
        </w:rPr>
      </w:pPr>
    </w:p>
    <w:p w14:paraId="08E2411D" w14:textId="77777777" w:rsidR="00F82FB8" w:rsidRPr="00007940" w:rsidRDefault="00F82FB8" w:rsidP="00F82FB8">
      <w:pPr>
        <w:adjustRightInd w:val="0"/>
        <w:spacing w:line="276" w:lineRule="auto"/>
        <w:jc w:val="both"/>
        <w:rPr>
          <w:rFonts w:ascii="Arial" w:hAnsi="Arial"/>
        </w:rPr>
      </w:pPr>
      <w:r w:rsidRPr="00007940">
        <w:rPr>
          <w:rFonts w:ascii="Arial" w:hAnsi="Arial"/>
        </w:rPr>
        <w:lastRenderedPageBreak/>
        <w:t>1.4.2 - A capacidade analítica evidenciada no exame desses hábitos: 2 (dois) pontos;</w:t>
      </w:r>
    </w:p>
    <w:p w14:paraId="6AE8B453"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7C5AB63B" w14:textId="77777777" w:rsidR="00F82FB8" w:rsidRPr="00007940" w:rsidRDefault="00F82FB8" w:rsidP="00F82FB8">
      <w:pPr>
        <w:adjustRightInd w:val="0"/>
        <w:spacing w:line="276" w:lineRule="auto"/>
        <w:jc w:val="both"/>
        <w:rPr>
          <w:rFonts w:ascii="Arial" w:hAnsi="Arial"/>
        </w:rPr>
      </w:pPr>
      <w:r w:rsidRPr="00007940">
        <w:rPr>
          <w:rFonts w:ascii="Arial" w:hAnsi="Arial"/>
        </w:rPr>
        <w:t>1 ponto = atendeu parcialmente</w:t>
      </w:r>
    </w:p>
    <w:p w14:paraId="3F0DECCB"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4420F3A" w14:textId="77777777" w:rsidR="00F82FB8" w:rsidRPr="00007940" w:rsidRDefault="00F82FB8" w:rsidP="00F82FB8">
      <w:pPr>
        <w:adjustRightInd w:val="0"/>
        <w:spacing w:line="276" w:lineRule="auto"/>
        <w:jc w:val="both"/>
        <w:rPr>
          <w:rFonts w:ascii="Arial" w:hAnsi="Arial"/>
        </w:rPr>
      </w:pPr>
    </w:p>
    <w:p w14:paraId="454ED1A0" w14:textId="77777777" w:rsidR="00F82FB8" w:rsidRPr="00007940" w:rsidRDefault="00F82FB8" w:rsidP="00F82FB8">
      <w:pPr>
        <w:adjustRightInd w:val="0"/>
        <w:spacing w:line="276" w:lineRule="auto"/>
        <w:jc w:val="both"/>
        <w:rPr>
          <w:rFonts w:ascii="Arial" w:hAnsi="Arial"/>
        </w:rPr>
      </w:pPr>
      <w:r w:rsidRPr="00007940">
        <w:rPr>
          <w:rFonts w:ascii="Arial" w:hAnsi="Arial"/>
        </w:rPr>
        <w:t>1.4.3 - A consistência do plano simulado de distribuição das peças e ou do material em relação às duas alíneas anteriores: 2 (dois) pontos;</w:t>
      </w:r>
    </w:p>
    <w:p w14:paraId="7BCCD1BF"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7B97786E"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7CF41176"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3A4EE5A9" w14:textId="77777777" w:rsidR="00F82FB8" w:rsidRPr="00007940" w:rsidRDefault="00F82FB8" w:rsidP="00F82FB8">
      <w:pPr>
        <w:adjustRightInd w:val="0"/>
        <w:spacing w:line="276" w:lineRule="auto"/>
        <w:jc w:val="both"/>
        <w:rPr>
          <w:rFonts w:ascii="Arial" w:hAnsi="Arial"/>
        </w:rPr>
      </w:pPr>
    </w:p>
    <w:p w14:paraId="7FCD5FBB" w14:textId="77777777" w:rsidR="00F82FB8" w:rsidRPr="00007940" w:rsidRDefault="00F82FB8" w:rsidP="00F82FB8">
      <w:pPr>
        <w:adjustRightInd w:val="0"/>
        <w:spacing w:line="276" w:lineRule="auto"/>
        <w:jc w:val="both"/>
        <w:rPr>
          <w:rFonts w:ascii="Arial" w:hAnsi="Arial"/>
        </w:rPr>
      </w:pPr>
      <w:r w:rsidRPr="00007940">
        <w:rPr>
          <w:rFonts w:ascii="Arial" w:hAnsi="Arial"/>
        </w:rPr>
        <w:t>1.4.4 - A pertinência, a oportunidade e a economicidade demonstradas no uso dos recursos de comunicação próprios da PREFEITURA DE CABO FRIO: 3 (três) pontos;</w:t>
      </w:r>
    </w:p>
    <w:p w14:paraId="04DE72E3"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64EA1BF2"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043EF693"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7E8608D7" w14:textId="77777777" w:rsidR="00F82FB8" w:rsidRPr="00007940" w:rsidRDefault="00F82FB8" w:rsidP="00F82FB8">
      <w:pPr>
        <w:adjustRightInd w:val="0"/>
        <w:spacing w:line="276" w:lineRule="auto"/>
        <w:jc w:val="both"/>
        <w:rPr>
          <w:rFonts w:ascii="Arial" w:hAnsi="Arial"/>
        </w:rPr>
      </w:pPr>
    </w:p>
    <w:p w14:paraId="770E1D15" w14:textId="77777777" w:rsidR="00F82FB8" w:rsidRPr="00007940" w:rsidRDefault="00F82FB8" w:rsidP="00F82FB8">
      <w:pPr>
        <w:adjustRightInd w:val="0"/>
        <w:spacing w:line="276" w:lineRule="auto"/>
        <w:jc w:val="both"/>
        <w:rPr>
          <w:rFonts w:ascii="Arial" w:hAnsi="Arial"/>
        </w:rPr>
      </w:pPr>
      <w:r w:rsidRPr="00007940">
        <w:rPr>
          <w:rFonts w:ascii="Arial" w:hAnsi="Arial"/>
        </w:rPr>
        <w:t>1.4.5 - A economicidade da aplicação da verba de mídia, evidenciada no plano simulado de distribuição das peças e ou do material: 3 (três) pontos;</w:t>
      </w:r>
    </w:p>
    <w:p w14:paraId="737EADEE"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5DE374AD"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79FFFC5E"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6C819516" w14:textId="77777777" w:rsidR="00F82FB8" w:rsidRPr="00007940" w:rsidRDefault="00F82FB8" w:rsidP="00F82FB8">
      <w:pPr>
        <w:adjustRightInd w:val="0"/>
        <w:spacing w:line="276" w:lineRule="auto"/>
        <w:jc w:val="both"/>
        <w:rPr>
          <w:rFonts w:ascii="Arial" w:hAnsi="Arial"/>
        </w:rPr>
      </w:pPr>
    </w:p>
    <w:p w14:paraId="42415F68" w14:textId="77777777" w:rsidR="00F82FB8" w:rsidRPr="00007940" w:rsidRDefault="00F82FB8" w:rsidP="00F82FB8">
      <w:pPr>
        <w:adjustRightInd w:val="0"/>
        <w:spacing w:line="276" w:lineRule="auto"/>
        <w:jc w:val="both"/>
        <w:rPr>
          <w:rFonts w:ascii="Arial" w:hAnsi="Arial"/>
        </w:rPr>
      </w:pPr>
      <w:r w:rsidRPr="00007940">
        <w:rPr>
          <w:rFonts w:ascii="Arial" w:hAnsi="Arial"/>
        </w:rPr>
        <w:t xml:space="preserve">1.4.6 - A otimização da mídia segmentada, alternativa e de massa: 2 (dois) pontos. </w:t>
      </w:r>
    </w:p>
    <w:p w14:paraId="60F600B5"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5885F71E"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26663229"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399F16D4" w14:textId="77777777" w:rsidR="00F82FB8" w:rsidRPr="00007940" w:rsidRDefault="00F82FB8" w:rsidP="00F82FB8">
      <w:pPr>
        <w:adjustRightInd w:val="0"/>
        <w:spacing w:line="276" w:lineRule="auto"/>
        <w:jc w:val="both"/>
        <w:rPr>
          <w:rFonts w:ascii="Arial" w:hAnsi="Arial"/>
          <w:b/>
        </w:rPr>
      </w:pPr>
    </w:p>
    <w:p w14:paraId="273B84E1" w14:textId="77777777" w:rsidR="00F82FB8" w:rsidRPr="00007940" w:rsidRDefault="00F82FB8" w:rsidP="00F82FB8">
      <w:pPr>
        <w:adjustRightInd w:val="0"/>
        <w:spacing w:line="276" w:lineRule="auto"/>
        <w:jc w:val="both"/>
        <w:rPr>
          <w:rFonts w:ascii="Arial" w:hAnsi="Arial"/>
          <w:b/>
        </w:rPr>
      </w:pPr>
    </w:p>
    <w:p w14:paraId="3165789E"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2 - Capacidade de Atendimento: 15 (quinze) pontos</w:t>
      </w:r>
    </w:p>
    <w:p w14:paraId="1CD106D0" w14:textId="77777777" w:rsidR="00F82FB8" w:rsidRPr="00007940" w:rsidRDefault="00F82FB8" w:rsidP="00F82FB8">
      <w:pPr>
        <w:adjustRightInd w:val="0"/>
        <w:spacing w:line="276" w:lineRule="auto"/>
        <w:jc w:val="both"/>
        <w:rPr>
          <w:rFonts w:ascii="Arial" w:hAnsi="Arial"/>
        </w:rPr>
      </w:pPr>
    </w:p>
    <w:p w14:paraId="19FF22FF" w14:textId="77777777" w:rsidR="00F82FB8" w:rsidRPr="00007940" w:rsidRDefault="00F82FB8" w:rsidP="00F82FB8">
      <w:pPr>
        <w:adjustRightInd w:val="0"/>
        <w:spacing w:line="276" w:lineRule="auto"/>
        <w:jc w:val="both"/>
        <w:rPr>
          <w:rFonts w:ascii="Arial" w:hAnsi="Arial"/>
        </w:rPr>
      </w:pPr>
      <w:r w:rsidRPr="00007940">
        <w:rPr>
          <w:rFonts w:ascii="Arial" w:hAnsi="Arial"/>
        </w:rPr>
        <w:t>2.1 - O porte e a tradição dos clientes atuais da licitante e o conceito de seus produtos e serviços no mercado: 3 (três) pontos;</w:t>
      </w:r>
    </w:p>
    <w:p w14:paraId="6BEE4469"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2EC35DB1"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17EE185C"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242938B9" w14:textId="77777777" w:rsidR="00F82FB8" w:rsidRPr="00007940" w:rsidRDefault="00F82FB8" w:rsidP="00F82FB8">
      <w:pPr>
        <w:adjustRightInd w:val="0"/>
        <w:spacing w:line="276" w:lineRule="auto"/>
        <w:jc w:val="both"/>
        <w:rPr>
          <w:rFonts w:ascii="Arial" w:hAnsi="Arial"/>
        </w:rPr>
      </w:pPr>
    </w:p>
    <w:p w14:paraId="5C71C6A1" w14:textId="77777777" w:rsidR="00F82FB8" w:rsidRPr="00007940" w:rsidRDefault="00F82FB8" w:rsidP="00F82FB8">
      <w:pPr>
        <w:adjustRightInd w:val="0"/>
        <w:spacing w:line="276" w:lineRule="auto"/>
        <w:jc w:val="both"/>
        <w:rPr>
          <w:rFonts w:ascii="Arial" w:hAnsi="Arial"/>
        </w:rPr>
      </w:pPr>
      <w:r w:rsidRPr="00007940">
        <w:rPr>
          <w:rFonts w:ascii="Arial" w:hAnsi="Arial"/>
        </w:rPr>
        <w:t xml:space="preserve">2.2 - A experiência dos profissionais da licitante em atividades publicitárias: 3 (três) pontos; </w:t>
      </w:r>
    </w:p>
    <w:p w14:paraId="13DDFBE3"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4614EE6F"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2C0BF04B"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610E2A29" w14:textId="77777777" w:rsidR="00F82FB8" w:rsidRPr="00007940" w:rsidRDefault="00F82FB8" w:rsidP="00F82FB8">
      <w:pPr>
        <w:adjustRightInd w:val="0"/>
        <w:spacing w:line="276" w:lineRule="auto"/>
        <w:jc w:val="both"/>
        <w:rPr>
          <w:rFonts w:ascii="Arial" w:hAnsi="Arial"/>
        </w:rPr>
      </w:pPr>
    </w:p>
    <w:p w14:paraId="77745A95" w14:textId="77777777" w:rsidR="00F82FB8" w:rsidRPr="00007940" w:rsidRDefault="00F82FB8" w:rsidP="00F82FB8">
      <w:pPr>
        <w:adjustRightInd w:val="0"/>
        <w:spacing w:line="276" w:lineRule="auto"/>
        <w:jc w:val="both"/>
        <w:rPr>
          <w:rFonts w:ascii="Arial" w:hAnsi="Arial"/>
        </w:rPr>
      </w:pPr>
      <w:r w:rsidRPr="00007940">
        <w:rPr>
          <w:rFonts w:ascii="Arial" w:hAnsi="Arial"/>
        </w:rPr>
        <w:t xml:space="preserve">2.3 - A adequação das qualificações e das quantificações desses profissionais à estratégia de comunicação publicitária implementada pela PREFEITURA DE CABO FRIO: 3 (três) pontos; </w:t>
      </w:r>
    </w:p>
    <w:p w14:paraId="45C3F15A"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090EE0D7"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1AD4551A"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5ED17460" w14:textId="77777777" w:rsidR="00F82FB8" w:rsidRPr="00007940" w:rsidRDefault="00F82FB8" w:rsidP="00F82FB8">
      <w:pPr>
        <w:adjustRightInd w:val="0"/>
        <w:spacing w:line="276" w:lineRule="auto"/>
        <w:jc w:val="both"/>
        <w:rPr>
          <w:rFonts w:ascii="Arial" w:hAnsi="Arial"/>
        </w:rPr>
      </w:pPr>
    </w:p>
    <w:p w14:paraId="246A6DFA" w14:textId="77777777" w:rsidR="00F82FB8" w:rsidRPr="00007940" w:rsidRDefault="00F82FB8" w:rsidP="00F82FB8">
      <w:pPr>
        <w:adjustRightInd w:val="0"/>
        <w:spacing w:line="276" w:lineRule="auto"/>
        <w:jc w:val="both"/>
        <w:rPr>
          <w:rFonts w:ascii="Arial" w:hAnsi="Arial"/>
        </w:rPr>
      </w:pPr>
      <w:r w:rsidRPr="00007940">
        <w:rPr>
          <w:rFonts w:ascii="Arial" w:hAnsi="Arial"/>
        </w:rPr>
        <w:t>2.4 - A adequação das instalações, da infraestrutura e dos recursos materiais que estarão à disposição da execução do contrato: 2 (dois) pontos;</w:t>
      </w:r>
    </w:p>
    <w:p w14:paraId="2209E744"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70F9CE34"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3A688B11"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57ABCD7C" w14:textId="77777777" w:rsidR="00F82FB8" w:rsidRPr="00007940" w:rsidRDefault="00F82FB8" w:rsidP="00F82FB8">
      <w:pPr>
        <w:adjustRightInd w:val="0"/>
        <w:spacing w:line="276" w:lineRule="auto"/>
        <w:jc w:val="both"/>
        <w:rPr>
          <w:rFonts w:ascii="Arial" w:hAnsi="Arial"/>
        </w:rPr>
      </w:pPr>
    </w:p>
    <w:p w14:paraId="74F704BB" w14:textId="77777777" w:rsidR="00F82FB8" w:rsidRPr="00007940" w:rsidRDefault="00F82FB8" w:rsidP="00F82FB8">
      <w:pPr>
        <w:adjustRightInd w:val="0"/>
        <w:spacing w:line="276" w:lineRule="auto"/>
        <w:jc w:val="both"/>
        <w:rPr>
          <w:rFonts w:ascii="Arial" w:hAnsi="Arial"/>
        </w:rPr>
      </w:pPr>
      <w:r w:rsidRPr="00007940">
        <w:rPr>
          <w:rFonts w:ascii="Arial" w:hAnsi="Arial"/>
        </w:rPr>
        <w:t>2.5 - A operacionalidade do relacionamento entre a PREFEITURA DE CABO FRIO e a licitante, esquematizado na proposta: 2 (dois) pontos;</w:t>
      </w:r>
    </w:p>
    <w:p w14:paraId="437D6F59"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3E257516"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3E0998F8"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113E42FB" w14:textId="77777777" w:rsidR="00F82FB8" w:rsidRPr="00007940" w:rsidRDefault="00F82FB8" w:rsidP="00F82FB8">
      <w:pPr>
        <w:adjustRightInd w:val="0"/>
        <w:spacing w:line="276" w:lineRule="auto"/>
        <w:jc w:val="both"/>
        <w:rPr>
          <w:rFonts w:ascii="Arial" w:hAnsi="Arial"/>
        </w:rPr>
      </w:pPr>
    </w:p>
    <w:p w14:paraId="1C9C4558" w14:textId="77777777" w:rsidR="00F82FB8" w:rsidRPr="00007940" w:rsidRDefault="00F82FB8" w:rsidP="00F82FB8">
      <w:pPr>
        <w:adjustRightInd w:val="0"/>
        <w:spacing w:line="276" w:lineRule="auto"/>
        <w:jc w:val="both"/>
        <w:rPr>
          <w:rFonts w:ascii="Arial" w:hAnsi="Arial"/>
        </w:rPr>
      </w:pPr>
      <w:r w:rsidRPr="00007940">
        <w:rPr>
          <w:rFonts w:ascii="Arial" w:hAnsi="Arial"/>
        </w:rPr>
        <w:t>2.6 - A relevância e a utilidade das informações de marketing e comunicação, das pesquisas de audiência e da auditoria de circulação e controle de mídia que a licitante colocará regularmente à disposição da PREFEITURA DE CABO FRIO, sem ônus adicional, durante a vigência do contrato: 2 (dois) pontos.</w:t>
      </w:r>
    </w:p>
    <w:p w14:paraId="321CF040"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1B399255" w14:textId="77777777" w:rsidR="00F82FB8" w:rsidRPr="00007940" w:rsidRDefault="00F82FB8" w:rsidP="00F82FB8">
      <w:pPr>
        <w:adjustRightInd w:val="0"/>
        <w:spacing w:line="276" w:lineRule="auto"/>
        <w:jc w:val="both"/>
        <w:rPr>
          <w:rFonts w:ascii="Arial" w:hAnsi="Arial"/>
        </w:rPr>
      </w:pPr>
      <w:r w:rsidRPr="00007940">
        <w:rPr>
          <w:rFonts w:ascii="Arial" w:hAnsi="Arial"/>
        </w:rPr>
        <w:t>1 pontos = atendeu parcialmente</w:t>
      </w:r>
    </w:p>
    <w:p w14:paraId="0AAF7A82"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08FB867A" w14:textId="77777777" w:rsidR="00F82FB8" w:rsidRPr="00007940" w:rsidRDefault="00F82FB8" w:rsidP="00F82FB8">
      <w:pPr>
        <w:adjustRightInd w:val="0"/>
        <w:spacing w:line="276" w:lineRule="auto"/>
        <w:jc w:val="both"/>
        <w:rPr>
          <w:rFonts w:ascii="Arial" w:hAnsi="Arial"/>
        </w:rPr>
      </w:pPr>
    </w:p>
    <w:p w14:paraId="3462A11B" w14:textId="77777777" w:rsidR="00F82FB8" w:rsidRPr="00007940" w:rsidRDefault="00F82FB8" w:rsidP="00F82FB8">
      <w:pPr>
        <w:adjustRightInd w:val="0"/>
        <w:spacing w:line="276" w:lineRule="auto"/>
        <w:jc w:val="both"/>
        <w:rPr>
          <w:rFonts w:ascii="Arial" w:hAnsi="Arial"/>
        </w:rPr>
      </w:pPr>
    </w:p>
    <w:p w14:paraId="46CB57C8"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3 - Repertório: 10 (dez) pontos</w:t>
      </w:r>
    </w:p>
    <w:p w14:paraId="01F37EBC" w14:textId="77777777" w:rsidR="00F82FB8" w:rsidRPr="00007940" w:rsidRDefault="00F82FB8" w:rsidP="00F82FB8">
      <w:pPr>
        <w:adjustRightInd w:val="0"/>
        <w:spacing w:line="276" w:lineRule="auto"/>
        <w:jc w:val="both"/>
        <w:rPr>
          <w:rFonts w:ascii="Arial" w:hAnsi="Arial"/>
        </w:rPr>
      </w:pPr>
    </w:p>
    <w:p w14:paraId="75519510" w14:textId="77777777" w:rsidR="00F82FB8" w:rsidRPr="00007940" w:rsidRDefault="00F82FB8" w:rsidP="00F82FB8">
      <w:pPr>
        <w:adjustRightInd w:val="0"/>
        <w:spacing w:line="276" w:lineRule="auto"/>
        <w:jc w:val="both"/>
        <w:rPr>
          <w:rFonts w:ascii="Arial" w:hAnsi="Arial"/>
        </w:rPr>
      </w:pPr>
      <w:r w:rsidRPr="00007940">
        <w:rPr>
          <w:rFonts w:ascii="Arial" w:hAnsi="Arial"/>
        </w:rPr>
        <w:t>3.1 - A ideia criativa e sua pertinência ao problema que a licitante se propôs a resolver: 4 (quatro) pontos;</w:t>
      </w:r>
    </w:p>
    <w:p w14:paraId="55D06B71" w14:textId="77777777" w:rsidR="00F82FB8" w:rsidRPr="00007940" w:rsidRDefault="00F82FB8" w:rsidP="00F82FB8">
      <w:pPr>
        <w:adjustRightInd w:val="0"/>
        <w:spacing w:line="276" w:lineRule="auto"/>
        <w:jc w:val="both"/>
        <w:rPr>
          <w:rFonts w:ascii="Arial" w:hAnsi="Arial"/>
        </w:rPr>
      </w:pPr>
      <w:r w:rsidRPr="00007940">
        <w:rPr>
          <w:rFonts w:ascii="Arial" w:hAnsi="Arial"/>
        </w:rPr>
        <w:t>4 pontos = atendeu</w:t>
      </w:r>
    </w:p>
    <w:p w14:paraId="37B6BCB8"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 parcialmente</w:t>
      </w:r>
    </w:p>
    <w:p w14:paraId="7872C38B" w14:textId="77777777" w:rsidR="00F82FB8" w:rsidRPr="00007940" w:rsidRDefault="00F82FB8" w:rsidP="00F82FB8">
      <w:pPr>
        <w:adjustRightInd w:val="0"/>
        <w:spacing w:line="276" w:lineRule="auto"/>
        <w:jc w:val="both"/>
        <w:rPr>
          <w:rFonts w:ascii="Arial" w:hAnsi="Arial"/>
        </w:rPr>
      </w:pPr>
      <w:r w:rsidRPr="00007940">
        <w:rPr>
          <w:rFonts w:ascii="Arial" w:hAnsi="Arial"/>
        </w:rPr>
        <w:t>0 pontos = não atendeu</w:t>
      </w:r>
    </w:p>
    <w:p w14:paraId="65C4B07E" w14:textId="77777777" w:rsidR="00F82FB8" w:rsidRPr="00007940" w:rsidRDefault="00F82FB8" w:rsidP="00F82FB8">
      <w:pPr>
        <w:adjustRightInd w:val="0"/>
        <w:spacing w:line="276" w:lineRule="auto"/>
        <w:jc w:val="both"/>
        <w:rPr>
          <w:rFonts w:ascii="Arial" w:hAnsi="Arial"/>
        </w:rPr>
      </w:pPr>
    </w:p>
    <w:p w14:paraId="45B3BB7F" w14:textId="77777777" w:rsidR="00F82FB8" w:rsidRPr="00007940" w:rsidRDefault="00F82FB8" w:rsidP="00F82FB8">
      <w:pPr>
        <w:adjustRightInd w:val="0"/>
        <w:spacing w:line="276" w:lineRule="auto"/>
        <w:jc w:val="both"/>
        <w:rPr>
          <w:rFonts w:ascii="Arial" w:hAnsi="Arial"/>
        </w:rPr>
      </w:pPr>
      <w:r w:rsidRPr="00007940">
        <w:rPr>
          <w:rFonts w:ascii="Arial" w:hAnsi="Arial"/>
        </w:rPr>
        <w:t>3.2 - A qualidade da execução e do acabamento da peça e ou material: 3 (três) pontos;</w:t>
      </w:r>
    </w:p>
    <w:p w14:paraId="1B2CDC4B"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230BE4F7"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1A5BA8A8"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4961EF1A" w14:textId="77777777" w:rsidR="00F82FB8" w:rsidRPr="00007940" w:rsidRDefault="00F82FB8" w:rsidP="00F82FB8">
      <w:pPr>
        <w:adjustRightInd w:val="0"/>
        <w:spacing w:line="276" w:lineRule="auto"/>
        <w:jc w:val="both"/>
        <w:rPr>
          <w:rFonts w:ascii="Arial" w:hAnsi="Arial"/>
        </w:rPr>
      </w:pPr>
    </w:p>
    <w:p w14:paraId="4D1E8984" w14:textId="77777777" w:rsidR="00F82FB8" w:rsidRPr="00007940" w:rsidRDefault="00F82FB8" w:rsidP="00F82FB8">
      <w:pPr>
        <w:adjustRightInd w:val="0"/>
        <w:spacing w:line="276" w:lineRule="auto"/>
        <w:jc w:val="both"/>
        <w:rPr>
          <w:rFonts w:ascii="Arial" w:hAnsi="Arial"/>
        </w:rPr>
      </w:pPr>
      <w:r w:rsidRPr="00007940">
        <w:rPr>
          <w:rFonts w:ascii="Arial" w:hAnsi="Arial"/>
        </w:rPr>
        <w:t>3.3 - A clareza da exposição das informações prestadas: 3 (três) pontos.</w:t>
      </w:r>
    </w:p>
    <w:p w14:paraId="278E7B53"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201DE7FC"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3659774E"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2142AD20" w14:textId="77777777" w:rsidR="00F82FB8" w:rsidRPr="00007940" w:rsidRDefault="00F82FB8" w:rsidP="00F82FB8">
      <w:pPr>
        <w:adjustRightInd w:val="0"/>
        <w:spacing w:line="276" w:lineRule="auto"/>
        <w:jc w:val="both"/>
        <w:rPr>
          <w:rFonts w:ascii="Arial" w:hAnsi="Arial"/>
        </w:rPr>
      </w:pPr>
    </w:p>
    <w:p w14:paraId="15F86A89" w14:textId="77777777" w:rsidR="00F82FB8" w:rsidRPr="00007940" w:rsidRDefault="00F82FB8" w:rsidP="00F82FB8">
      <w:pPr>
        <w:adjustRightInd w:val="0"/>
        <w:spacing w:line="276" w:lineRule="auto"/>
        <w:jc w:val="both"/>
        <w:rPr>
          <w:rFonts w:ascii="Arial" w:hAnsi="Arial"/>
        </w:rPr>
      </w:pPr>
    </w:p>
    <w:p w14:paraId="761BCF4D" w14:textId="77777777" w:rsidR="00F82FB8" w:rsidRPr="00007940" w:rsidRDefault="00F82FB8" w:rsidP="00F82FB8">
      <w:pPr>
        <w:adjustRightInd w:val="0"/>
        <w:spacing w:line="276" w:lineRule="auto"/>
        <w:jc w:val="both"/>
        <w:rPr>
          <w:rFonts w:ascii="Arial" w:hAnsi="Arial"/>
          <w:b/>
        </w:rPr>
      </w:pPr>
      <w:r w:rsidRPr="00007940">
        <w:rPr>
          <w:rFonts w:ascii="Arial" w:hAnsi="Arial"/>
          <w:b/>
          <w:highlight w:val="lightGray"/>
        </w:rPr>
        <w:t>4 - Relatos de Soluções de Problemas de Comunicação: 10 (dez) pontos</w:t>
      </w:r>
    </w:p>
    <w:p w14:paraId="23ECAC65" w14:textId="77777777" w:rsidR="00F82FB8" w:rsidRPr="00007940" w:rsidRDefault="00F82FB8" w:rsidP="00F82FB8">
      <w:pPr>
        <w:adjustRightInd w:val="0"/>
        <w:spacing w:line="276" w:lineRule="auto"/>
        <w:jc w:val="both"/>
        <w:rPr>
          <w:rFonts w:ascii="Arial" w:hAnsi="Arial"/>
          <w:b/>
        </w:rPr>
      </w:pPr>
    </w:p>
    <w:p w14:paraId="499E5610" w14:textId="77777777" w:rsidR="00F82FB8" w:rsidRPr="00007940" w:rsidRDefault="00F82FB8" w:rsidP="00F82FB8">
      <w:pPr>
        <w:adjustRightInd w:val="0"/>
        <w:spacing w:line="276" w:lineRule="auto"/>
        <w:jc w:val="both"/>
        <w:rPr>
          <w:rFonts w:ascii="Arial" w:hAnsi="Arial"/>
        </w:rPr>
      </w:pPr>
      <w:r w:rsidRPr="00007940">
        <w:rPr>
          <w:rFonts w:ascii="Arial" w:hAnsi="Arial"/>
        </w:rPr>
        <w:t>4.1 - A evidência de planejamento publicitário: 3 (três) pontos;</w:t>
      </w:r>
    </w:p>
    <w:p w14:paraId="5A588691"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112F51F4"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5F67B8FB"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29306FFE" w14:textId="77777777" w:rsidR="00F82FB8" w:rsidRPr="00007940" w:rsidRDefault="00F82FB8" w:rsidP="00F82FB8">
      <w:pPr>
        <w:adjustRightInd w:val="0"/>
        <w:spacing w:line="276" w:lineRule="auto"/>
        <w:jc w:val="both"/>
        <w:rPr>
          <w:rFonts w:ascii="Arial" w:hAnsi="Arial"/>
        </w:rPr>
      </w:pPr>
    </w:p>
    <w:p w14:paraId="424531F3" w14:textId="77777777" w:rsidR="00F82FB8" w:rsidRPr="00007940" w:rsidRDefault="00F82FB8" w:rsidP="00F82FB8">
      <w:pPr>
        <w:adjustRightInd w:val="0"/>
        <w:spacing w:line="276" w:lineRule="auto"/>
        <w:jc w:val="both"/>
        <w:rPr>
          <w:rFonts w:ascii="Arial" w:hAnsi="Arial"/>
        </w:rPr>
      </w:pPr>
      <w:r w:rsidRPr="00007940">
        <w:rPr>
          <w:rFonts w:ascii="Arial" w:hAnsi="Arial"/>
        </w:rPr>
        <w:t>4.2 - A consistência das relações de causa e efeito entre problema e solução: 2 (dois) pontos;</w:t>
      </w:r>
    </w:p>
    <w:p w14:paraId="739A0679" w14:textId="77777777" w:rsidR="00F82FB8" w:rsidRPr="00007940" w:rsidRDefault="00F82FB8" w:rsidP="00F82FB8">
      <w:pPr>
        <w:adjustRightInd w:val="0"/>
        <w:spacing w:line="276" w:lineRule="auto"/>
        <w:jc w:val="both"/>
        <w:rPr>
          <w:rFonts w:ascii="Arial" w:hAnsi="Arial"/>
        </w:rPr>
      </w:pPr>
      <w:r w:rsidRPr="00007940">
        <w:rPr>
          <w:rFonts w:ascii="Arial" w:hAnsi="Arial"/>
        </w:rPr>
        <w:t>2 pontos = atendeu</w:t>
      </w:r>
    </w:p>
    <w:p w14:paraId="76F74FEE" w14:textId="77777777" w:rsidR="00F82FB8" w:rsidRPr="00007940" w:rsidRDefault="00F82FB8" w:rsidP="00F82FB8">
      <w:pPr>
        <w:adjustRightInd w:val="0"/>
        <w:spacing w:line="276" w:lineRule="auto"/>
        <w:jc w:val="both"/>
        <w:rPr>
          <w:rFonts w:ascii="Arial" w:hAnsi="Arial"/>
        </w:rPr>
      </w:pPr>
      <w:r w:rsidRPr="00007940">
        <w:rPr>
          <w:rFonts w:ascii="Arial" w:hAnsi="Arial"/>
        </w:rPr>
        <w:t>1 ponto = atendeu parcialmente</w:t>
      </w:r>
    </w:p>
    <w:p w14:paraId="08C266F5"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24F48478" w14:textId="77777777" w:rsidR="00F82FB8" w:rsidRPr="00007940" w:rsidRDefault="00F82FB8" w:rsidP="00F82FB8">
      <w:pPr>
        <w:adjustRightInd w:val="0"/>
        <w:spacing w:line="276" w:lineRule="auto"/>
        <w:jc w:val="both"/>
        <w:rPr>
          <w:rFonts w:ascii="Arial" w:hAnsi="Arial"/>
        </w:rPr>
      </w:pPr>
    </w:p>
    <w:p w14:paraId="538AC3AA" w14:textId="77777777" w:rsidR="00F82FB8" w:rsidRPr="00007940" w:rsidRDefault="00F82FB8" w:rsidP="00F82FB8">
      <w:pPr>
        <w:adjustRightInd w:val="0"/>
        <w:spacing w:line="276" w:lineRule="auto"/>
        <w:jc w:val="both"/>
        <w:rPr>
          <w:rFonts w:ascii="Arial" w:hAnsi="Arial"/>
        </w:rPr>
      </w:pPr>
      <w:r w:rsidRPr="00007940">
        <w:rPr>
          <w:rFonts w:ascii="Arial" w:hAnsi="Arial"/>
        </w:rPr>
        <w:t>4.3 - A relevância dos resultados apresentados: 3 (três) pontos;</w:t>
      </w:r>
    </w:p>
    <w:p w14:paraId="0D8122F5" w14:textId="77777777" w:rsidR="00F82FB8" w:rsidRPr="00007940" w:rsidRDefault="00F82FB8" w:rsidP="00F82FB8">
      <w:pPr>
        <w:adjustRightInd w:val="0"/>
        <w:spacing w:line="276" w:lineRule="auto"/>
        <w:jc w:val="both"/>
        <w:rPr>
          <w:rFonts w:ascii="Arial" w:hAnsi="Arial"/>
        </w:rPr>
      </w:pPr>
      <w:r w:rsidRPr="00007940">
        <w:rPr>
          <w:rFonts w:ascii="Arial" w:hAnsi="Arial"/>
        </w:rPr>
        <w:t>3 pontos = atendeu</w:t>
      </w:r>
    </w:p>
    <w:p w14:paraId="2E26CE72" w14:textId="77777777" w:rsidR="00F82FB8" w:rsidRPr="00007940" w:rsidRDefault="00F82FB8" w:rsidP="00F82FB8">
      <w:pPr>
        <w:adjustRightInd w:val="0"/>
        <w:spacing w:line="276" w:lineRule="auto"/>
        <w:jc w:val="both"/>
        <w:rPr>
          <w:rFonts w:ascii="Arial" w:hAnsi="Arial"/>
        </w:rPr>
      </w:pPr>
      <w:r w:rsidRPr="00007940">
        <w:rPr>
          <w:rFonts w:ascii="Arial" w:hAnsi="Arial"/>
        </w:rPr>
        <w:t>1.5 pontos = atendeu parcialmente</w:t>
      </w:r>
    </w:p>
    <w:p w14:paraId="21CAC328" w14:textId="77777777" w:rsidR="00F82FB8" w:rsidRPr="00007940" w:rsidRDefault="00F82FB8" w:rsidP="00F82FB8">
      <w:pPr>
        <w:adjustRightInd w:val="0"/>
        <w:spacing w:line="276" w:lineRule="auto"/>
        <w:jc w:val="both"/>
        <w:rPr>
          <w:rFonts w:ascii="Arial" w:hAnsi="Arial"/>
        </w:rPr>
      </w:pPr>
      <w:r w:rsidRPr="00007940">
        <w:rPr>
          <w:rFonts w:ascii="Arial" w:hAnsi="Arial"/>
        </w:rPr>
        <w:t>0 ponto = não atendeu</w:t>
      </w:r>
    </w:p>
    <w:p w14:paraId="7AADA3E7" w14:textId="77777777" w:rsidR="00F82FB8" w:rsidRPr="00007940" w:rsidRDefault="00F82FB8" w:rsidP="00F82FB8">
      <w:pPr>
        <w:adjustRightInd w:val="0"/>
        <w:spacing w:line="276" w:lineRule="auto"/>
        <w:jc w:val="both"/>
        <w:rPr>
          <w:rFonts w:ascii="Arial" w:hAnsi="Arial"/>
        </w:rPr>
      </w:pPr>
    </w:p>
    <w:p w14:paraId="7275D4F8" w14:textId="77777777" w:rsidR="00F82FB8" w:rsidRPr="00007940" w:rsidRDefault="00F82FB8" w:rsidP="00F82FB8">
      <w:pPr>
        <w:adjustRightInd w:val="0"/>
        <w:spacing w:line="276" w:lineRule="auto"/>
        <w:jc w:val="both"/>
        <w:rPr>
          <w:rFonts w:ascii="Arial" w:hAnsi="Arial"/>
        </w:rPr>
      </w:pPr>
      <w:r w:rsidRPr="00007940">
        <w:rPr>
          <w:rFonts w:ascii="Arial" w:hAnsi="Arial"/>
        </w:rPr>
        <w:t>4.4 - A concatenação lógica da exposição: 2 (dois) pontos.</w:t>
      </w:r>
    </w:p>
    <w:p w14:paraId="2D781845" w14:textId="77777777" w:rsidR="00F82FB8" w:rsidRPr="00007940" w:rsidRDefault="00F82FB8" w:rsidP="00F82FB8">
      <w:pPr>
        <w:adjustRightInd w:val="0"/>
        <w:spacing w:line="276" w:lineRule="auto"/>
        <w:jc w:val="both"/>
        <w:rPr>
          <w:rFonts w:ascii="Arial" w:hAnsi="Arial"/>
        </w:rPr>
      </w:pPr>
      <w:r w:rsidRPr="00007940">
        <w:rPr>
          <w:rFonts w:ascii="Arial" w:hAnsi="Arial"/>
        </w:rPr>
        <w:t>2 = atendeu</w:t>
      </w:r>
    </w:p>
    <w:p w14:paraId="7347D160" w14:textId="77777777" w:rsidR="00F82FB8" w:rsidRPr="00007940" w:rsidRDefault="00F82FB8" w:rsidP="00F82FB8">
      <w:pPr>
        <w:adjustRightInd w:val="0"/>
        <w:spacing w:line="276" w:lineRule="auto"/>
        <w:jc w:val="both"/>
        <w:rPr>
          <w:rFonts w:ascii="Arial" w:hAnsi="Arial"/>
        </w:rPr>
      </w:pPr>
      <w:r w:rsidRPr="00007940">
        <w:rPr>
          <w:rFonts w:ascii="Arial" w:hAnsi="Arial"/>
        </w:rPr>
        <w:t>1 = atendeu parcialmente</w:t>
      </w:r>
    </w:p>
    <w:p w14:paraId="25384690" w14:textId="77777777" w:rsidR="00F82FB8" w:rsidRPr="00007940" w:rsidRDefault="00F82FB8" w:rsidP="00F82FB8">
      <w:pPr>
        <w:adjustRightInd w:val="0"/>
        <w:spacing w:line="276" w:lineRule="auto"/>
        <w:jc w:val="both"/>
        <w:rPr>
          <w:rFonts w:ascii="Arial" w:hAnsi="Arial"/>
        </w:rPr>
      </w:pPr>
      <w:r w:rsidRPr="00007940">
        <w:rPr>
          <w:rFonts w:ascii="Arial" w:hAnsi="Arial"/>
        </w:rPr>
        <w:t>0 = não atendeu</w:t>
      </w:r>
    </w:p>
    <w:p w14:paraId="7AF7D15C" w14:textId="77777777" w:rsidR="00F82FB8" w:rsidRPr="00007940" w:rsidRDefault="00F82FB8" w:rsidP="00F82FB8">
      <w:pPr>
        <w:spacing w:line="276" w:lineRule="auto"/>
        <w:jc w:val="both"/>
        <w:rPr>
          <w:rFonts w:ascii="Arial" w:hAnsi="Arial"/>
        </w:rPr>
      </w:pPr>
    </w:p>
    <w:p w14:paraId="1027A877"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rPr>
        <w:t xml:space="preserve">A pontuação do quesito corresponderá à média aritmética dos pontos de cada membro da Subcomissão Técnica. </w:t>
      </w:r>
    </w:p>
    <w:p w14:paraId="5C76A263" w14:textId="77777777" w:rsidR="00F82FB8" w:rsidRPr="00007940" w:rsidRDefault="00F82FB8" w:rsidP="00F82FB8">
      <w:pPr>
        <w:spacing w:line="276" w:lineRule="auto"/>
        <w:jc w:val="both"/>
        <w:rPr>
          <w:rFonts w:ascii="Arial" w:hAnsi="Arial"/>
        </w:rPr>
      </w:pPr>
    </w:p>
    <w:p w14:paraId="4E40A2E7"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u w:val="single"/>
        </w:rPr>
        <w:t>A Subcomissão Técnica reavaliará a pontuação atribuída a um quesito ou subquesito sempre que a diferença entre a maior e a menor pontuação for superior a 20% (vinte por cento) da pontuação máxima do quesito ou do subquesito, com o fim de restabelecer o equilíbrio das pontuações atribuídas,</w:t>
      </w:r>
      <w:r w:rsidRPr="00007940">
        <w:rPr>
          <w:rFonts w:ascii="Arial" w:hAnsi="Arial"/>
        </w:rPr>
        <w:t xml:space="preserve"> de conformidade com os critérios objetivos previstos neste Edital. </w:t>
      </w:r>
    </w:p>
    <w:p w14:paraId="20B66A30" w14:textId="77777777" w:rsidR="00F82FB8" w:rsidRPr="00007940" w:rsidRDefault="00F82FB8" w:rsidP="00F82FB8">
      <w:pPr>
        <w:spacing w:line="276" w:lineRule="auto"/>
        <w:jc w:val="both"/>
        <w:rPr>
          <w:rFonts w:ascii="Arial" w:hAnsi="Arial"/>
        </w:rPr>
      </w:pPr>
    </w:p>
    <w:p w14:paraId="111466FE"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rPr>
        <w:t xml:space="preserve">Persistindo a diferença de pontuação prevista após a reavaliação do quesito ou subquesito, os membros da Subcomissão Técnica, autores das pontuações consideradas destoantes, deverão registrar em ata as razões que os levaram a manter a pontuação atribuída ao quesito ou subquesito reavaliado, que será assinada por todos os membros da Subcomissão e passará a compor o processo desta licitação. </w:t>
      </w:r>
    </w:p>
    <w:p w14:paraId="56BFD08D" w14:textId="77777777" w:rsidR="00F82FB8" w:rsidRPr="00007940" w:rsidRDefault="00F82FB8" w:rsidP="00F82FB8">
      <w:pPr>
        <w:spacing w:line="276" w:lineRule="auto"/>
        <w:jc w:val="both"/>
        <w:rPr>
          <w:rFonts w:ascii="Arial" w:hAnsi="Arial"/>
        </w:rPr>
      </w:pPr>
    </w:p>
    <w:p w14:paraId="17B0867E"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rPr>
        <w:t xml:space="preserve">A nota de cada licitante corresponderá à soma dos pontos dos quesitos. </w:t>
      </w:r>
    </w:p>
    <w:p w14:paraId="6A245E5F" w14:textId="77777777" w:rsidR="00F82FB8" w:rsidRPr="00007940" w:rsidRDefault="00F82FB8" w:rsidP="00F82FB8">
      <w:pPr>
        <w:spacing w:line="276" w:lineRule="auto"/>
        <w:jc w:val="both"/>
        <w:rPr>
          <w:rFonts w:ascii="Arial" w:hAnsi="Arial"/>
        </w:rPr>
      </w:pPr>
    </w:p>
    <w:p w14:paraId="1045511C"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rPr>
        <w:t xml:space="preserve">Será considerada melhor classificada, na fase de julgamento da Proposta Técnica, a licitante que obtiver a maior nota. </w:t>
      </w:r>
    </w:p>
    <w:p w14:paraId="4E45568B" w14:textId="77777777" w:rsidR="00F82FB8" w:rsidRPr="00007940" w:rsidRDefault="00F82FB8" w:rsidP="00F82FB8">
      <w:pPr>
        <w:spacing w:line="276" w:lineRule="auto"/>
        <w:jc w:val="both"/>
        <w:rPr>
          <w:rFonts w:ascii="Arial" w:hAnsi="Arial"/>
        </w:rPr>
      </w:pPr>
    </w:p>
    <w:p w14:paraId="5515F540" w14:textId="77777777" w:rsidR="00F82FB8" w:rsidRPr="00007940" w:rsidRDefault="00F82FB8" w:rsidP="007E376B">
      <w:pPr>
        <w:widowControl/>
        <w:numPr>
          <w:ilvl w:val="0"/>
          <w:numId w:val="38"/>
        </w:numPr>
        <w:autoSpaceDE/>
        <w:autoSpaceDN/>
        <w:spacing w:after="4" w:line="276" w:lineRule="auto"/>
        <w:ind w:left="0" w:right="62"/>
        <w:jc w:val="both"/>
        <w:rPr>
          <w:rFonts w:ascii="Arial" w:hAnsi="Arial"/>
        </w:rPr>
      </w:pPr>
      <w:r w:rsidRPr="00007940">
        <w:rPr>
          <w:rFonts w:ascii="Arial" w:hAnsi="Arial"/>
        </w:rPr>
        <w:t xml:space="preserve">Será desclassificada a Proposta que: </w:t>
      </w:r>
    </w:p>
    <w:p w14:paraId="466E8186" w14:textId="77777777" w:rsidR="00F82FB8" w:rsidRPr="00007940" w:rsidRDefault="00F82FB8" w:rsidP="00F82FB8">
      <w:pPr>
        <w:spacing w:line="276" w:lineRule="auto"/>
        <w:jc w:val="both"/>
        <w:rPr>
          <w:rFonts w:ascii="Arial" w:hAnsi="Arial"/>
        </w:rPr>
      </w:pPr>
    </w:p>
    <w:p w14:paraId="186BD364" w14:textId="77777777" w:rsidR="00F82FB8" w:rsidRPr="00007940" w:rsidRDefault="00F82FB8" w:rsidP="007E376B">
      <w:pPr>
        <w:widowControl/>
        <w:numPr>
          <w:ilvl w:val="1"/>
          <w:numId w:val="38"/>
        </w:numPr>
        <w:autoSpaceDE/>
        <w:autoSpaceDN/>
        <w:spacing w:after="4" w:line="276" w:lineRule="auto"/>
        <w:ind w:left="0" w:right="62"/>
        <w:jc w:val="both"/>
        <w:rPr>
          <w:rFonts w:ascii="Arial" w:hAnsi="Arial"/>
        </w:rPr>
      </w:pPr>
      <w:r w:rsidRPr="00007940">
        <w:rPr>
          <w:rFonts w:ascii="Arial" w:hAnsi="Arial"/>
        </w:rPr>
        <w:t xml:space="preserve">- Não atender às exigências do Edital e de seus anexos; </w:t>
      </w:r>
    </w:p>
    <w:p w14:paraId="7B995168" w14:textId="77777777" w:rsidR="00F82FB8" w:rsidRPr="00007940" w:rsidRDefault="00F82FB8" w:rsidP="00F82FB8">
      <w:pPr>
        <w:spacing w:line="276" w:lineRule="auto"/>
        <w:ind w:left="142"/>
        <w:jc w:val="both"/>
        <w:rPr>
          <w:rFonts w:ascii="Arial" w:hAnsi="Arial"/>
        </w:rPr>
      </w:pPr>
    </w:p>
    <w:p w14:paraId="43D4F7D2" w14:textId="77777777" w:rsidR="00F82FB8" w:rsidRPr="00007940" w:rsidRDefault="00F82FB8" w:rsidP="007E376B">
      <w:pPr>
        <w:widowControl/>
        <w:numPr>
          <w:ilvl w:val="1"/>
          <w:numId w:val="38"/>
        </w:numPr>
        <w:autoSpaceDE/>
        <w:autoSpaceDN/>
        <w:spacing w:after="4" w:line="276" w:lineRule="auto"/>
        <w:ind w:left="0" w:right="62"/>
        <w:jc w:val="both"/>
        <w:rPr>
          <w:rFonts w:ascii="Arial" w:hAnsi="Arial"/>
        </w:rPr>
      </w:pPr>
      <w:r w:rsidRPr="00007940">
        <w:rPr>
          <w:rFonts w:ascii="Arial" w:hAnsi="Arial"/>
        </w:rPr>
        <w:t xml:space="preserve">- Não alcançar, no total, a nota mínima de 70 (setenta) pontos; </w:t>
      </w:r>
    </w:p>
    <w:p w14:paraId="5C3402A3" w14:textId="77777777" w:rsidR="00F82FB8" w:rsidRPr="00007940" w:rsidRDefault="00F82FB8" w:rsidP="00F82FB8">
      <w:pPr>
        <w:spacing w:line="276" w:lineRule="auto"/>
        <w:jc w:val="both"/>
        <w:rPr>
          <w:rFonts w:ascii="Arial" w:hAnsi="Arial"/>
        </w:rPr>
      </w:pPr>
    </w:p>
    <w:p w14:paraId="52560EC4" w14:textId="77777777" w:rsidR="00F82FB8" w:rsidRPr="00007940" w:rsidRDefault="00F82FB8" w:rsidP="007E376B">
      <w:pPr>
        <w:widowControl/>
        <w:numPr>
          <w:ilvl w:val="1"/>
          <w:numId w:val="38"/>
        </w:numPr>
        <w:autoSpaceDE/>
        <w:autoSpaceDN/>
        <w:spacing w:after="4" w:line="276" w:lineRule="auto"/>
        <w:ind w:left="0" w:right="62"/>
        <w:jc w:val="both"/>
        <w:rPr>
          <w:rFonts w:ascii="Arial" w:hAnsi="Arial"/>
        </w:rPr>
      </w:pPr>
      <w:r w:rsidRPr="00007940">
        <w:rPr>
          <w:rFonts w:ascii="Arial" w:hAnsi="Arial"/>
        </w:rPr>
        <w:t xml:space="preserve">- Obtiver pontuação zero em quaisquer dos quesitos ou subquesitos. </w:t>
      </w:r>
    </w:p>
    <w:p w14:paraId="4A815017" w14:textId="77777777" w:rsidR="00F82FB8" w:rsidRPr="00007940" w:rsidRDefault="00F82FB8" w:rsidP="00F82FB8">
      <w:pPr>
        <w:spacing w:line="276" w:lineRule="auto"/>
        <w:jc w:val="both"/>
        <w:rPr>
          <w:rFonts w:ascii="Arial" w:hAnsi="Arial"/>
        </w:rPr>
      </w:pPr>
    </w:p>
    <w:p w14:paraId="5DEA68DB" w14:textId="77777777" w:rsidR="00F82FB8" w:rsidRPr="00007940" w:rsidRDefault="00F82FB8" w:rsidP="00F82FB8">
      <w:pPr>
        <w:pStyle w:val="PargrafodaLista"/>
        <w:spacing w:line="276" w:lineRule="auto"/>
        <w:ind w:left="388"/>
        <w:rPr>
          <w:rFonts w:ascii="Arial" w:hAnsi="Arial"/>
        </w:rPr>
      </w:pPr>
    </w:p>
    <w:p w14:paraId="04C585FC" w14:textId="77777777" w:rsidR="00F82FB8" w:rsidRPr="00007940" w:rsidRDefault="00F82FB8" w:rsidP="00F82FB8">
      <w:pPr>
        <w:pStyle w:val="Ttulo4"/>
        <w:spacing w:after="13" w:line="276" w:lineRule="auto"/>
        <w:ind w:right="54"/>
        <w:jc w:val="both"/>
        <w:rPr>
          <w:rFonts w:ascii="Arial" w:hAnsi="Arial" w:cs="Arial"/>
          <w:sz w:val="22"/>
          <w:szCs w:val="22"/>
          <w:u w:val="single"/>
        </w:rPr>
      </w:pPr>
      <w:r w:rsidRPr="00007940">
        <w:rPr>
          <w:rFonts w:ascii="Arial" w:hAnsi="Arial" w:cs="Arial"/>
          <w:sz w:val="22"/>
          <w:szCs w:val="22"/>
          <w:highlight w:val="lightGray"/>
          <w:u w:val="single"/>
        </w:rPr>
        <w:t>III – DO JULGAMENTO E ATAS DAS PROPOSTAS</w:t>
      </w:r>
      <w:r w:rsidRPr="00007940">
        <w:rPr>
          <w:rFonts w:ascii="Arial" w:hAnsi="Arial" w:cs="Arial"/>
          <w:sz w:val="22"/>
          <w:szCs w:val="22"/>
          <w:u w:val="single"/>
        </w:rPr>
        <w:t xml:space="preserve"> </w:t>
      </w:r>
    </w:p>
    <w:p w14:paraId="28B1C1A8" w14:textId="77777777" w:rsidR="00F82FB8" w:rsidRPr="00007940" w:rsidRDefault="00F82FB8" w:rsidP="00F82FB8">
      <w:pPr>
        <w:pStyle w:val="PargrafodaLista"/>
        <w:spacing w:line="276" w:lineRule="auto"/>
        <w:ind w:left="388"/>
        <w:rPr>
          <w:rFonts w:ascii="Arial" w:hAnsi="Arial"/>
        </w:rPr>
      </w:pPr>
    </w:p>
    <w:p w14:paraId="465F0AD8" w14:textId="77777777" w:rsidR="00F82FB8" w:rsidRPr="00007940" w:rsidRDefault="00F82FB8" w:rsidP="00F82FB8">
      <w:pPr>
        <w:spacing w:line="276" w:lineRule="auto"/>
        <w:jc w:val="both"/>
        <w:rPr>
          <w:rFonts w:ascii="Arial" w:hAnsi="Arial"/>
        </w:rPr>
      </w:pPr>
      <w:r w:rsidRPr="00007940">
        <w:rPr>
          <w:rFonts w:ascii="Arial" w:hAnsi="Arial"/>
          <w:b/>
        </w:rPr>
        <w:t xml:space="preserve">1. </w:t>
      </w:r>
      <w:r w:rsidRPr="00007940">
        <w:rPr>
          <w:rFonts w:ascii="Arial" w:hAnsi="Arial"/>
        </w:rPr>
        <w:t xml:space="preserve">A Subcomissão Técnica procederá a análise individualizada e julgamento do </w:t>
      </w:r>
      <w:r w:rsidRPr="00007940">
        <w:rPr>
          <w:rFonts w:ascii="Arial" w:hAnsi="Arial"/>
          <w:u w:val="single" w:color="000000"/>
        </w:rPr>
        <w:t xml:space="preserve">Plano de Comunicação </w:t>
      </w:r>
      <w:r w:rsidRPr="00007940">
        <w:rPr>
          <w:rFonts w:ascii="Arial" w:hAnsi="Arial"/>
          <w:u w:val="single" w:color="000000"/>
        </w:rPr>
        <w:lastRenderedPageBreak/>
        <w:t>Publicitária Via Não Identificada</w:t>
      </w:r>
      <w:r w:rsidRPr="00007940">
        <w:rPr>
          <w:rFonts w:ascii="Arial" w:hAnsi="Arial"/>
        </w:rPr>
        <w:t xml:space="preserve"> (Invólucro nº 01) e do </w:t>
      </w:r>
      <w:r w:rsidRPr="00007940">
        <w:rPr>
          <w:rFonts w:ascii="Arial" w:hAnsi="Arial"/>
          <w:u w:val="single"/>
        </w:rPr>
        <w:t>Conjunto de Informações</w:t>
      </w:r>
      <w:r w:rsidRPr="00007940">
        <w:rPr>
          <w:rFonts w:ascii="Arial" w:hAnsi="Arial"/>
        </w:rPr>
        <w:t xml:space="preserve"> (Invólucro nº 03), respeitado o procedimento legal e conforme critérios e quesitos estabelecidos neste Termo de Referência, desclassificando-se as Propostas que desatenderem as exigências legais ou estabelecidas nesse instrumento, observado o disposto </w:t>
      </w:r>
      <w:r>
        <w:rPr>
          <w:rFonts w:ascii="Arial" w:hAnsi="Arial"/>
        </w:rPr>
        <w:t xml:space="preserve">no </w:t>
      </w:r>
      <w:r w:rsidRPr="00007940">
        <w:rPr>
          <w:rFonts w:ascii="Arial" w:hAnsi="Arial"/>
        </w:rPr>
        <w:t>Termo de Referência.</w:t>
      </w:r>
    </w:p>
    <w:p w14:paraId="472FDEE1" w14:textId="77777777" w:rsidR="00F82FB8" w:rsidRPr="00007940" w:rsidRDefault="00F82FB8" w:rsidP="00F82FB8">
      <w:pPr>
        <w:spacing w:line="276" w:lineRule="auto"/>
        <w:jc w:val="both"/>
        <w:rPr>
          <w:rFonts w:ascii="Arial" w:hAnsi="Arial"/>
        </w:rPr>
      </w:pPr>
    </w:p>
    <w:p w14:paraId="1286327C" w14:textId="13C678F2" w:rsidR="00F82FB8" w:rsidRPr="00007940" w:rsidRDefault="00F82FB8" w:rsidP="00F82FB8">
      <w:pPr>
        <w:jc w:val="both"/>
        <w:rPr>
          <w:rFonts w:ascii="Arial" w:hAnsi="Arial"/>
          <w:color w:val="0F243E"/>
          <w:u w:val="single"/>
        </w:rPr>
      </w:pPr>
      <w:r w:rsidRPr="00007940">
        <w:rPr>
          <w:rFonts w:ascii="Arial" w:hAnsi="Arial"/>
          <w:b/>
        </w:rPr>
        <w:t xml:space="preserve">2. </w:t>
      </w:r>
      <w:r w:rsidRPr="00007940">
        <w:rPr>
          <w:rFonts w:ascii="Arial" w:hAnsi="Arial"/>
        </w:rPr>
        <w:t xml:space="preserve">Serão elaboradas pela Subcomissão Técnica </w:t>
      </w:r>
      <w:r w:rsidRPr="00007940">
        <w:rPr>
          <w:rFonts w:ascii="Arial" w:hAnsi="Arial"/>
          <w:b/>
          <w:u w:val="single"/>
        </w:rPr>
        <w:t>duas atas</w:t>
      </w:r>
      <w:r w:rsidRPr="00007940">
        <w:rPr>
          <w:rFonts w:ascii="Arial" w:hAnsi="Arial"/>
        </w:rPr>
        <w:t xml:space="preserve"> relativas (I) ao julgamento do </w:t>
      </w:r>
      <w:r w:rsidRPr="00007940">
        <w:rPr>
          <w:rFonts w:ascii="Arial" w:hAnsi="Arial"/>
          <w:u w:val="single" w:color="000000"/>
        </w:rPr>
        <w:t>Plano de Comunicação Publicitária Via Não Identificada</w:t>
      </w:r>
      <w:r w:rsidRPr="00007940">
        <w:rPr>
          <w:rFonts w:ascii="Arial" w:hAnsi="Arial"/>
        </w:rPr>
        <w:t xml:space="preserve"> e (II) ao julgamento dos quesitos referentes ao Conjunto de Informações e, posteriormente, encaminhadas à </w:t>
      </w:r>
      <w:r w:rsidR="007133F3">
        <w:rPr>
          <w:rFonts w:ascii="Arial" w:hAnsi="Arial"/>
        </w:rPr>
        <w:t>Comissão de Contratação</w:t>
      </w:r>
      <w:r w:rsidRPr="00007940">
        <w:rPr>
          <w:rFonts w:ascii="Arial" w:hAnsi="Arial"/>
        </w:rPr>
        <w:t>, juntamente com as propostas, as planilhas com as pontuações e a justificativa escrita das razões que as fundamentaram em cada caso</w:t>
      </w:r>
    </w:p>
    <w:p w14:paraId="414B833B" w14:textId="77777777" w:rsidR="00F82FB8" w:rsidRDefault="00F82FB8" w:rsidP="00F82FB8">
      <w:pPr>
        <w:ind w:right="17"/>
        <w:jc w:val="both"/>
        <w:outlineLvl w:val="0"/>
        <w:rPr>
          <w:rFonts w:ascii="Arial" w:hAnsi="Arial"/>
          <w:b/>
          <w:bCs/>
        </w:rPr>
      </w:pPr>
    </w:p>
    <w:p w14:paraId="08F65384" w14:textId="77777777" w:rsidR="00EE6BE6" w:rsidRDefault="00EE6BE6" w:rsidP="00F82FB8">
      <w:pPr>
        <w:ind w:right="17"/>
        <w:jc w:val="both"/>
        <w:outlineLvl w:val="0"/>
        <w:rPr>
          <w:rFonts w:ascii="Arial" w:hAnsi="Arial"/>
          <w:b/>
          <w:bCs/>
        </w:rPr>
      </w:pPr>
    </w:p>
    <w:p w14:paraId="6DEF9C88" w14:textId="77777777" w:rsidR="00CB6202" w:rsidRDefault="00CB6202" w:rsidP="00F82FB8">
      <w:pPr>
        <w:ind w:right="17"/>
        <w:jc w:val="both"/>
        <w:outlineLvl w:val="0"/>
        <w:rPr>
          <w:rFonts w:ascii="Arial" w:hAnsi="Arial"/>
          <w:b/>
          <w:bCs/>
        </w:rPr>
      </w:pPr>
    </w:p>
    <w:p w14:paraId="516C8CCE" w14:textId="77777777" w:rsidR="00CB6202" w:rsidRDefault="00CB6202" w:rsidP="00F82FB8">
      <w:pPr>
        <w:ind w:right="17"/>
        <w:jc w:val="both"/>
        <w:outlineLvl w:val="0"/>
        <w:rPr>
          <w:rFonts w:ascii="Arial" w:hAnsi="Arial"/>
          <w:b/>
          <w:bCs/>
        </w:rPr>
      </w:pPr>
    </w:p>
    <w:p w14:paraId="7C87072C" w14:textId="77777777" w:rsidR="00CB6202" w:rsidRDefault="00CB6202" w:rsidP="00F82FB8">
      <w:pPr>
        <w:ind w:right="17"/>
        <w:jc w:val="both"/>
        <w:outlineLvl w:val="0"/>
        <w:rPr>
          <w:rFonts w:ascii="Arial" w:hAnsi="Arial"/>
          <w:b/>
          <w:bCs/>
        </w:rPr>
      </w:pPr>
    </w:p>
    <w:p w14:paraId="081D03C2" w14:textId="77777777" w:rsidR="00CB6202" w:rsidRDefault="00CB6202" w:rsidP="00F82FB8">
      <w:pPr>
        <w:ind w:right="17"/>
        <w:jc w:val="both"/>
        <w:outlineLvl w:val="0"/>
        <w:rPr>
          <w:rFonts w:ascii="Arial" w:hAnsi="Arial"/>
          <w:b/>
          <w:bCs/>
        </w:rPr>
      </w:pPr>
    </w:p>
    <w:p w14:paraId="3449A66D" w14:textId="77777777" w:rsidR="00CB6202" w:rsidRDefault="00CB6202" w:rsidP="00F82FB8">
      <w:pPr>
        <w:ind w:right="17"/>
        <w:jc w:val="both"/>
        <w:outlineLvl w:val="0"/>
        <w:rPr>
          <w:rFonts w:ascii="Arial" w:hAnsi="Arial"/>
          <w:b/>
          <w:bCs/>
        </w:rPr>
      </w:pPr>
    </w:p>
    <w:p w14:paraId="0DD448BD" w14:textId="77777777" w:rsidR="00CB6202" w:rsidRDefault="00CB6202" w:rsidP="00F82FB8">
      <w:pPr>
        <w:ind w:right="17"/>
        <w:jc w:val="both"/>
        <w:outlineLvl w:val="0"/>
        <w:rPr>
          <w:rFonts w:ascii="Arial" w:hAnsi="Arial"/>
          <w:b/>
          <w:bCs/>
        </w:rPr>
      </w:pPr>
    </w:p>
    <w:p w14:paraId="5CE2A430" w14:textId="77777777" w:rsidR="00CB6202" w:rsidRDefault="00CB6202" w:rsidP="00F82FB8">
      <w:pPr>
        <w:ind w:right="17"/>
        <w:jc w:val="both"/>
        <w:outlineLvl w:val="0"/>
        <w:rPr>
          <w:rFonts w:ascii="Arial" w:hAnsi="Arial"/>
          <w:b/>
          <w:bCs/>
        </w:rPr>
      </w:pPr>
    </w:p>
    <w:p w14:paraId="08F6CDBC" w14:textId="77777777" w:rsidR="00CB6202" w:rsidRDefault="00CB6202" w:rsidP="00F82FB8">
      <w:pPr>
        <w:ind w:right="17"/>
        <w:jc w:val="both"/>
        <w:outlineLvl w:val="0"/>
        <w:rPr>
          <w:rFonts w:ascii="Arial" w:hAnsi="Arial"/>
          <w:b/>
          <w:bCs/>
        </w:rPr>
      </w:pPr>
    </w:p>
    <w:p w14:paraId="3CAAB0B0" w14:textId="77777777" w:rsidR="00CB6202" w:rsidRDefault="00CB6202" w:rsidP="00F82FB8">
      <w:pPr>
        <w:ind w:right="17"/>
        <w:jc w:val="both"/>
        <w:outlineLvl w:val="0"/>
        <w:rPr>
          <w:rFonts w:ascii="Arial" w:hAnsi="Arial"/>
          <w:b/>
          <w:bCs/>
        </w:rPr>
      </w:pPr>
    </w:p>
    <w:p w14:paraId="404A8F2C" w14:textId="77777777" w:rsidR="00CB6202" w:rsidRDefault="00CB6202" w:rsidP="00F82FB8">
      <w:pPr>
        <w:ind w:right="17"/>
        <w:jc w:val="both"/>
        <w:outlineLvl w:val="0"/>
        <w:rPr>
          <w:rFonts w:ascii="Arial" w:hAnsi="Arial"/>
          <w:b/>
          <w:bCs/>
        </w:rPr>
      </w:pPr>
    </w:p>
    <w:p w14:paraId="0BFA3A80" w14:textId="77777777" w:rsidR="00CB6202" w:rsidRDefault="00CB6202" w:rsidP="00F82FB8">
      <w:pPr>
        <w:ind w:right="17"/>
        <w:jc w:val="both"/>
        <w:outlineLvl w:val="0"/>
        <w:rPr>
          <w:rFonts w:ascii="Arial" w:hAnsi="Arial"/>
          <w:b/>
          <w:bCs/>
        </w:rPr>
      </w:pPr>
    </w:p>
    <w:p w14:paraId="1A73DB22" w14:textId="77777777" w:rsidR="00CB6202" w:rsidRDefault="00CB6202" w:rsidP="00F82FB8">
      <w:pPr>
        <w:ind w:right="17"/>
        <w:jc w:val="both"/>
        <w:outlineLvl w:val="0"/>
        <w:rPr>
          <w:rFonts w:ascii="Arial" w:hAnsi="Arial"/>
          <w:b/>
          <w:bCs/>
        </w:rPr>
      </w:pPr>
    </w:p>
    <w:p w14:paraId="4B311D3C" w14:textId="77777777" w:rsidR="00CB6202" w:rsidRDefault="00CB6202" w:rsidP="00F82FB8">
      <w:pPr>
        <w:ind w:right="17"/>
        <w:jc w:val="both"/>
        <w:outlineLvl w:val="0"/>
        <w:rPr>
          <w:rFonts w:ascii="Arial" w:hAnsi="Arial"/>
          <w:b/>
          <w:bCs/>
        </w:rPr>
      </w:pPr>
    </w:p>
    <w:p w14:paraId="1E5BE5DF" w14:textId="77777777" w:rsidR="00CB6202" w:rsidRDefault="00CB6202" w:rsidP="00F82FB8">
      <w:pPr>
        <w:ind w:right="17"/>
        <w:jc w:val="both"/>
        <w:outlineLvl w:val="0"/>
        <w:rPr>
          <w:rFonts w:ascii="Arial" w:hAnsi="Arial"/>
          <w:b/>
          <w:bCs/>
        </w:rPr>
      </w:pPr>
    </w:p>
    <w:p w14:paraId="61158BD5" w14:textId="77777777" w:rsidR="00CB6202" w:rsidRDefault="00CB6202" w:rsidP="00F82FB8">
      <w:pPr>
        <w:ind w:right="17"/>
        <w:jc w:val="both"/>
        <w:outlineLvl w:val="0"/>
        <w:rPr>
          <w:rFonts w:ascii="Arial" w:hAnsi="Arial"/>
          <w:b/>
          <w:bCs/>
        </w:rPr>
      </w:pPr>
    </w:p>
    <w:p w14:paraId="798402F5" w14:textId="77777777" w:rsidR="00CB6202" w:rsidRDefault="00CB6202" w:rsidP="00F82FB8">
      <w:pPr>
        <w:ind w:right="17"/>
        <w:jc w:val="both"/>
        <w:outlineLvl w:val="0"/>
        <w:rPr>
          <w:rFonts w:ascii="Arial" w:hAnsi="Arial"/>
          <w:b/>
          <w:bCs/>
        </w:rPr>
      </w:pPr>
    </w:p>
    <w:p w14:paraId="36D2EE01" w14:textId="77777777" w:rsidR="00CB6202" w:rsidRDefault="00CB6202" w:rsidP="00F82FB8">
      <w:pPr>
        <w:ind w:right="17"/>
        <w:jc w:val="both"/>
        <w:outlineLvl w:val="0"/>
        <w:rPr>
          <w:rFonts w:ascii="Arial" w:hAnsi="Arial"/>
          <w:b/>
          <w:bCs/>
        </w:rPr>
      </w:pPr>
    </w:p>
    <w:p w14:paraId="34A7947C" w14:textId="77777777" w:rsidR="00CB6202" w:rsidRDefault="00CB6202" w:rsidP="00F82FB8">
      <w:pPr>
        <w:ind w:right="17"/>
        <w:jc w:val="both"/>
        <w:outlineLvl w:val="0"/>
        <w:rPr>
          <w:rFonts w:ascii="Arial" w:hAnsi="Arial"/>
          <w:b/>
          <w:bCs/>
        </w:rPr>
      </w:pPr>
    </w:p>
    <w:p w14:paraId="1B6BE426" w14:textId="77777777" w:rsidR="00CB6202" w:rsidRDefault="00CB6202" w:rsidP="00F82FB8">
      <w:pPr>
        <w:ind w:right="17"/>
        <w:jc w:val="both"/>
        <w:outlineLvl w:val="0"/>
        <w:rPr>
          <w:rFonts w:ascii="Arial" w:hAnsi="Arial"/>
          <w:b/>
          <w:bCs/>
        </w:rPr>
      </w:pPr>
    </w:p>
    <w:p w14:paraId="78A2DBBF" w14:textId="77777777" w:rsidR="00CB6202" w:rsidRDefault="00CB6202" w:rsidP="00F82FB8">
      <w:pPr>
        <w:ind w:right="17"/>
        <w:jc w:val="both"/>
        <w:outlineLvl w:val="0"/>
        <w:rPr>
          <w:rFonts w:ascii="Arial" w:hAnsi="Arial"/>
          <w:b/>
          <w:bCs/>
        </w:rPr>
      </w:pPr>
    </w:p>
    <w:p w14:paraId="7C69AB0E" w14:textId="77777777" w:rsidR="00CB6202" w:rsidRDefault="00CB6202" w:rsidP="00F82FB8">
      <w:pPr>
        <w:ind w:right="17"/>
        <w:jc w:val="both"/>
        <w:outlineLvl w:val="0"/>
        <w:rPr>
          <w:rFonts w:ascii="Arial" w:hAnsi="Arial"/>
          <w:b/>
          <w:bCs/>
        </w:rPr>
      </w:pPr>
    </w:p>
    <w:p w14:paraId="729A768F" w14:textId="77777777" w:rsidR="00CB6202" w:rsidRDefault="00CB6202" w:rsidP="00F82FB8">
      <w:pPr>
        <w:ind w:right="17"/>
        <w:jc w:val="both"/>
        <w:outlineLvl w:val="0"/>
        <w:rPr>
          <w:rFonts w:ascii="Arial" w:hAnsi="Arial"/>
          <w:b/>
          <w:bCs/>
        </w:rPr>
      </w:pPr>
    </w:p>
    <w:p w14:paraId="1E78E682" w14:textId="77777777" w:rsidR="00CB6202" w:rsidRDefault="00CB6202" w:rsidP="00F82FB8">
      <w:pPr>
        <w:ind w:right="17"/>
        <w:jc w:val="both"/>
        <w:outlineLvl w:val="0"/>
        <w:rPr>
          <w:rFonts w:ascii="Arial" w:hAnsi="Arial"/>
          <w:b/>
          <w:bCs/>
        </w:rPr>
      </w:pPr>
    </w:p>
    <w:p w14:paraId="06C8A729" w14:textId="77777777" w:rsidR="00CB6202" w:rsidRDefault="00CB6202" w:rsidP="00F82FB8">
      <w:pPr>
        <w:ind w:right="17"/>
        <w:jc w:val="both"/>
        <w:outlineLvl w:val="0"/>
        <w:rPr>
          <w:rFonts w:ascii="Arial" w:hAnsi="Arial"/>
          <w:b/>
          <w:bCs/>
        </w:rPr>
      </w:pPr>
    </w:p>
    <w:p w14:paraId="4B8F140E" w14:textId="77777777" w:rsidR="00CB6202" w:rsidRDefault="00CB6202" w:rsidP="00F82FB8">
      <w:pPr>
        <w:ind w:right="17"/>
        <w:jc w:val="both"/>
        <w:outlineLvl w:val="0"/>
        <w:rPr>
          <w:rFonts w:ascii="Arial" w:hAnsi="Arial"/>
          <w:b/>
          <w:bCs/>
        </w:rPr>
      </w:pPr>
    </w:p>
    <w:p w14:paraId="0A9BFD24" w14:textId="77777777" w:rsidR="00CB6202" w:rsidRDefault="00CB6202" w:rsidP="00F82FB8">
      <w:pPr>
        <w:ind w:right="17"/>
        <w:jc w:val="both"/>
        <w:outlineLvl w:val="0"/>
        <w:rPr>
          <w:rFonts w:ascii="Arial" w:hAnsi="Arial"/>
          <w:b/>
          <w:bCs/>
        </w:rPr>
      </w:pPr>
    </w:p>
    <w:p w14:paraId="629E49B6" w14:textId="77777777" w:rsidR="00CB6202" w:rsidRDefault="00CB6202" w:rsidP="00F82FB8">
      <w:pPr>
        <w:ind w:right="17"/>
        <w:jc w:val="both"/>
        <w:outlineLvl w:val="0"/>
        <w:rPr>
          <w:rFonts w:ascii="Arial" w:hAnsi="Arial"/>
          <w:b/>
          <w:bCs/>
        </w:rPr>
      </w:pPr>
    </w:p>
    <w:p w14:paraId="31CF970B" w14:textId="77777777" w:rsidR="00CB6202" w:rsidRDefault="00CB6202" w:rsidP="00F82FB8">
      <w:pPr>
        <w:ind w:right="17"/>
        <w:jc w:val="both"/>
        <w:outlineLvl w:val="0"/>
        <w:rPr>
          <w:rFonts w:ascii="Arial" w:hAnsi="Arial"/>
          <w:b/>
          <w:bCs/>
        </w:rPr>
      </w:pPr>
    </w:p>
    <w:p w14:paraId="1C36E743" w14:textId="77777777" w:rsidR="00CB6202" w:rsidRDefault="00CB6202" w:rsidP="00F82FB8">
      <w:pPr>
        <w:ind w:right="17"/>
        <w:jc w:val="both"/>
        <w:outlineLvl w:val="0"/>
        <w:rPr>
          <w:rFonts w:ascii="Arial" w:hAnsi="Arial"/>
          <w:b/>
          <w:bCs/>
        </w:rPr>
      </w:pPr>
    </w:p>
    <w:p w14:paraId="5FCEF5CC" w14:textId="77777777" w:rsidR="00CB6202" w:rsidRDefault="00CB6202" w:rsidP="00F82FB8">
      <w:pPr>
        <w:ind w:right="17"/>
        <w:jc w:val="both"/>
        <w:outlineLvl w:val="0"/>
        <w:rPr>
          <w:rFonts w:ascii="Arial" w:hAnsi="Arial"/>
          <w:b/>
          <w:bCs/>
        </w:rPr>
      </w:pPr>
    </w:p>
    <w:p w14:paraId="3CF32F7F" w14:textId="77777777" w:rsidR="00CB6202" w:rsidRDefault="00CB6202" w:rsidP="00F82FB8">
      <w:pPr>
        <w:ind w:right="17"/>
        <w:jc w:val="both"/>
        <w:outlineLvl w:val="0"/>
        <w:rPr>
          <w:rFonts w:ascii="Arial" w:hAnsi="Arial"/>
          <w:b/>
          <w:bCs/>
        </w:rPr>
      </w:pPr>
    </w:p>
    <w:p w14:paraId="282BBCD8" w14:textId="77777777" w:rsidR="00CB6202" w:rsidRDefault="00CB6202" w:rsidP="00F82FB8">
      <w:pPr>
        <w:ind w:right="17"/>
        <w:jc w:val="both"/>
        <w:outlineLvl w:val="0"/>
        <w:rPr>
          <w:rFonts w:ascii="Arial" w:hAnsi="Arial"/>
          <w:b/>
          <w:bCs/>
        </w:rPr>
      </w:pPr>
    </w:p>
    <w:p w14:paraId="48EA3D04" w14:textId="77777777" w:rsidR="00CB6202" w:rsidRDefault="00CB6202" w:rsidP="00F82FB8">
      <w:pPr>
        <w:ind w:right="17"/>
        <w:jc w:val="both"/>
        <w:outlineLvl w:val="0"/>
        <w:rPr>
          <w:rFonts w:ascii="Arial" w:hAnsi="Arial"/>
          <w:b/>
          <w:bCs/>
        </w:rPr>
      </w:pPr>
    </w:p>
    <w:p w14:paraId="2304F822" w14:textId="7189A556" w:rsidR="00CB6202" w:rsidRDefault="00CB6202" w:rsidP="00F82FB8">
      <w:pPr>
        <w:ind w:right="17"/>
        <w:jc w:val="both"/>
        <w:outlineLvl w:val="0"/>
        <w:rPr>
          <w:rFonts w:ascii="Arial" w:hAnsi="Arial"/>
          <w:b/>
          <w:bCs/>
        </w:rPr>
      </w:pPr>
    </w:p>
    <w:p w14:paraId="4898BC05" w14:textId="2671D553" w:rsidR="00832245" w:rsidRDefault="00832245" w:rsidP="00F82FB8">
      <w:pPr>
        <w:ind w:right="17"/>
        <w:jc w:val="both"/>
        <w:outlineLvl w:val="0"/>
        <w:rPr>
          <w:rFonts w:ascii="Arial" w:hAnsi="Arial"/>
          <w:b/>
          <w:bCs/>
        </w:rPr>
      </w:pPr>
    </w:p>
    <w:p w14:paraId="78118BE5" w14:textId="5430B99D" w:rsidR="00832245" w:rsidRDefault="00832245" w:rsidP="00F82FB8">
      <w:pPr>
        <w:ind w:right="17"/>
        <w:jc w:val="both"/>
        <w:outlineLvl w:val="0"/>
        <w:rPr>
          <w:rFonts w:ascii="Arial" w:hAnsi="Arial"/>
          <w:b/>
          <w:bCs/>
        </w:rPr>
      </w:pPr>
    </w:p>
    <w:p w14:paraId="6C4DABC0" w14:textId="77777777" w:rsidR="00832245" w:rsidRDefault="00832245" w:rsidP="00F82FB8">
      <w:pPr>
        <w:ind w:right="17"/>
        <w:jc w:val="both"/>
        <w:outlineLvl w:val="0"/>
        <w:rPr>
          <w:rFonts w:ascii="Arial" w:hAnsi="Arial"/>
          <w:b/>
          <w:bCs/>
        </w:rPr>
      </w:pPr>
    </w:p>
    <w:p w14:paraId="474B279C" w14:textId="77777777" w:rsidR="00CB6202" w:rsidRDefault="00CB6202" w:rsidP="00F82FB8">
      <w:pPr>
        <w:ind w:right="17"/>
        <w:jc w:val="both"/>
        <w:outlineLvl w:val="0"/>
        <w:rPr>
          <w:rFonts w:ascii="Arial" w:hAnsi="Arial"/>
          <w:b/>
          <w:bCs/>
        </w:rPr>
      </w:pPr>
    </w:p>
    <w:p w14:paraId="66590845" w14:textId="77777777" w:rsidR="00CB6202" w:rsidRDefault="00CB6202" w:rsidP="00F82FB8">
      <w:pPr>
        <w:ind w:right="17"/>
        <w:jc w:val="both"/>
        <w:outlineLvl w:val="0"/>
        <w:rPr>
          <w:rFonts w:ascii="Arial" w:hAnsi="Arial"/>
          <w:b/>
          <w:bCs/>
        </w:rPr>
      </w:pPr>
    </w:p>
    <w:p w14:paraId="745FD8DF" w14:textId="77777777" w:rsidR="00CB6202" w:rsidRDefault="00CB6202" w:rsidP="00F82FB8">
      <w:pPr>
        <w:ind w:right="17"/>
        <w:jc w:val="both"/>
        <w:outlineLvl w:val="0"/>
        <w:rPr>
          <w:rFonts w:ascii="Arial" w:hAnsi="Arial"/>
          <w:b/>
          <w:bCs/>
        </w:rPr>
      </w:pPr>
    </w:p>
    <w:p w14:paraId="636979BA" w14:textId="77777777" w:rsidR="00CB6202" w:rsidRDefault="00CB6202" w:rsidP="00F82FB8">
      <w:pPr>
        <w:ind w:right="17"/>
        <w:jc w:val="both"/>
        <w:outlineLvl w:val="0"/>
        <w:rPr>
          <w:rFonts w:ascii="Arial" w:hAnsi="Arial"/>
          <w:b/>
          <w:bCs/>
        </w:rPr>
      </w:pPr>
    </w:p>
    <w:p w14:paraId="6CEEA3B3" w14:textId="77777777" w:rsidR="00EE6BE6" w:rsidRDefault="00EE6BE6" w:rsidP="00F82FB8">
      <w:pPr>
        <w:ind w:right="17"/>
        <w:jc w:val="both"/>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33DC5375" w14:textId="77777777" w:rsidTr="00F82FB8">
        <w:trPr>
          <w:trHeight w:val="233"/>
        </w:trPr>
        <w:tc>
          <w:tcPr>
            <w:tcW w:w="9606" w:type="dxa"/>
            <w:shd w:val="clear" w:color="auto" w:fill="BFBFBF"/>
            <w:vAlign w:val="center"/>
          </w:tcPr>
          <w:p w14:paraId="1A0B0570"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lastRenderedPageBreak/>
              <w:t xml:space="preserve">ANEXO </w:t>
            </w:r>
            <w:r>
              <w:rPr>
                <w:rFonts w:ascii="Arial" w:hAnsi="Arial" w:cs="Arial"/>
                <w:b/>
              </w:rPr>
              <w:t>- G</w:t>
            </w:r>
          </w:p>
        </w:tc>
      </w:tr>
    </w:tbl>
    <w:p w14:paraId="267A8B11"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4635E3AB" w14:textId="77777777" w:rsidR="004628B7" w:rsidRDefault="004628B7" w:rsidP="004628B7">
      <w:pPr>
        <w:spacing w:line="276" w:lineRule="auto"/>
        <w:jc w:val="center"/>
        <w:rPr>
          <w:rFonts w:ascii="Arial" w:hAnsi="Arial" w:cs="Arial"/>
          <w:b/>
          <w:bCs/>
        </w:rPr>
      </w:pPr>
      <w:r w:rsidRPr="00106692">
        <w:rPr>
          <w:rFonts w:ascii="Arial" w:hAnsi="Arial" w:cs="Arial"/>
          <w:b/>
          <w:bCs/>
        </w:rPr>
        <w:t>BRIEFING</w:t>
      </w:r>
      <w:r>
        <w:rPr>
          <w:rFonts w:ascii="Arial" w:hAnsi="Arial" w:cs="Arial"/>
          <w:b/>
          <w:bCs/>
        </w:rPr>
        <w:t xml:space="preserve"> REFERENTE A CONCORRÊNCIA PUBLICA Nº 001/2025</w:t>
      </w:r>
    </w:p>
    <w:p w14:paraId="1C6BDE75" w14:textId="77777777" w:rsidR="004628B7" w:rsidRPr="00106692" w:rsidRDefault="004628B7" w:rsidP="004628B7">
      <w:pPr>
        <w:spacing w:line="276" w:lineRule="auto"/>
        <w:jc w:val="center"/>
        <w:rPr>
          <w:rFonts w:ascii="Arial" w:hAnsi="Arial" w:cs="Arial"/>
        </w:rPr>
      </w:pPr>
      <w:r>
        <w:rPr>
          <w:rFonts w:ascii="Arial" w:hAnsi="Arial" w:cs="Arial"/>
          <w:b/>
          <w:bCs/>
        </w:rPr>
        <w:t>PREFEITURA MUNICIPAL DE CABO FRIO / RJ</w:t>
      </w:r>
    </w:p>
    <w:p w14:paraId="7141DEFB" w14:textId="77777777" w:rsidR="004628B7" w:rsidRPr="00106692" w:rsidRDefault="004628B7" w:rsidP="004628B7">
      <w:pPr>
        <w:spacing w:line="276" w:lineRule="auto"/>
        <w:ind w:left="567"/>
        <w:jc w:val="both"/>
        <w:rPr>
          <w:rFonts w:ascii="Arial" w:hAnsi="Arial" w:cs="Arial"/>
          <w:b/>
          <w:bCs/>
        </w:rPr>
      </w:pPr>
    </w:p>
    <w:p w14:paraId="07143108" w14:textId="77777777" w:rsidR="004628B7" w:rsidRDefault="004628B7" w:rsidP="004628B7">
      <w:pPr>
        <w:spacing w:line="276" w:lineRule="auto"/>
        <w:ind w:left="567"/>
        <w:jc w:val="both"/>
        <w:rPr>
          <w:rFonts w:ascii="Arial" w:hAnsi="Arial" w:cs="Arial"/>
          <w:b/>
          <w:bCs/>
        </w:rPr>
      </w:pPr>
    </w:p>
    <w:p w14:paraId="2CA9BE79"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t xml:space="preserve">1. SITUAÇÃO GERAL </w:t>
      </w:r>
    </w:p>
    <w:p w14:paraId="06FCF523" w14:textId="77777777" w:rsidR="004628B7" w:rsidRPr="00106692" w:rsidRDefault="004628B7" w:rsidP="004628B7">
      <w:pPr>
        <w:spacing w:line="276" w:lineRule="auto"/>
        <w:ind w:left="567"/>
        <w:jc w:val="both"/>
        <w:rPr>
          <w:rFonts w:ascii="Arial" w:hAnsi="Arial" w:cs="Arial"/>
        </w:rPr>
      </w:pPr>
    </w:p>
    <w:p w14:paraId="3154F6A3" w14:textId="77777777" w:rsidR="004628B7" w:rsidRPr="0056062F" w:rsidRDefault="004628B7" w:rsidP="004628B7">
      <w:pPr>
        <w:pStyle w:val="Ttulo3"/>
        <w:spacing w:before="0" w:after="0" w:line="276" w:lineRule="auto"/>
        <w:ind w:left="567"/>
        <w:jc w:val="both"/>
        <w:rPr>
          <w:b w:val="0"/>
          <w:color w:val="000000" w:themeColor="text1"/>
          <w:sz w:val="22"/>
          <w:szCs w:val="22"/>
        </w:rPr>
      </w:pPr>
      <w:r w:rsidRPr="0056062F">
        <w:rPr>
          <w:color w:val="000000" w:themeColor="text1"/>
          <w:sz w:val="22"/>
          <w:szCs w:val="22"/>
        </w:rPr>
        <w:t>Cabo Frio: Um Panorama Geral</w:t>
      </w:r>
    </w:p>
    <w:p w14:paraId="2386AA87"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0048B252"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Cabo Frio, localizado na Região dos Lagos do Estado do Rio de Janeiro, é um município de destaque tanto pela sua história quanto pelas belezas naturais que o tornam um importante polo turístico. Com uma população estimada em cerca de </w:t>
      </w:r>
      <w:r w:rsidRPr="00172711">
        <w:rPr>
          <w:rStyle w:val="Forte"/>
          <w:rFonts w:ascii="Arial" w:eastAsiaTheme="majorEastAsia" w:hAnsi="Arial" w:cs="Arial"/>
          <w:color w:val="000000" w:themeColor="text1"/>
          <w:sz w:val="22"/>
          <w:szCs w:val="22"/>
        </w:rPr>
        <w:t>225 mil habitantes</w:t>
      </w:r>
      <w:r>
        <w:rPr>
          <w:rFonts w:ascii="Arial" w:hAnsi="Arial" w:cs="Arial"/>
          <w:b/>
          <w:color w:val="000000" w:themeColor="text1"/>
          <w:sz w:val="22"/>
          <w:szCs w:val="22"/>
        </w:rPr>
        <w:t xml:space="preserve"> (2022)</w:t>
      </w:r>
      <w:r w:rsidRPr="0056062F">
        <w:rPr>
          <w:rFonts w:ascii="Arial" w:hAnsi="Arial" w:cs="Arial"/>
          <w:b/>
          <w:color w:val="000000" w:themeColor="text1"/>
          <w:sz w:val="22"/>
          <w:szCs w:val="22"/>
        </w:rPr>
        <w:t>,</w:t>
      </w:r>
      <w:r w:rsidRPr="0056062F">
        <w:rPr>
          <w:rFonts w:ascii="Arial" w:hAnsi="Arial" w:cs="Arial"/>
          <w:color w:val="000000" w:themeColor="text1"/>
          <w:sz w:val="22"/>
          <w:szCs w:val="22"/>
        </w:rPr>
        <w:t xml:space="preserve"> Cabo Frio possui um dos mais altos índices de desenvolvimento humano (IDH) da região, refletindo uma combinação de recursos naturais privilegiados e um histórico de progresso econômico.</w:t>
      </w:r>
    </w:p>
    <w:p w14:paraId="7FEDACE1" w14:textId="77777777" w:rsidR="004628B7" w:rsidRDefault="004628B7" w:rsidP="004628B7">
      <w:pPr>
        <w:pStyle w:val="Ttulo4"/>
        <w:spacing w:line="276" w:lineRule="auto"/>
        <w:ind w:left="567"/>
        <w:jc w:val="both"/>
        <w:rPr>
          <w:rFonts w:ascii="Arial" w:hAnsi="Arial" w:cs="Arial"/>
          <w:b/>
          <w:i/>
          <w:color w:val="000000" w:themeColor="text1"/>
        </w:rPr>
      </w:pPr>
    </w:p>
    <w:p w14:paraId="5C0E43AD"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Aspectos Históricos</w:t>
      </w:r>
    </w:p>
    <w:p w14:paraId="2A472987"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0710E62E"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 história de Cabo Frio remonta ao século XVI, quando os colonizadores portugueses fundaram a cidade em 1615, sendo uma das mais antigas do Brasil. Durante o período colonial, a cidade foi um ponto estratégico no comércio de pau-brasil e recebeu influência cultural europeia, indígena e africana. Seu nome é uma referência à corrente marítima fria que banha a costa local. Com o tempo, Cabo Frio evoluiu de uma vila colonial para um centro urbano com infraestrutura moderna, sem perder o charme de seu patrimônio histórico, como o Convento de Nossa Senhora dos Anjos e o Forte São Mateus, que testemunham séculos de transformações.</w:t>
      </w:r>
    </w:p>
    <w:p w14:paraId="2E5B26CA" w14:textId="77777777" w:rsidR="004628B7" w:rsidRDefault="004628B7" w:rsidP="004628B7">
      <w:pPr>
        <w:pStyle w:val="Ttulo4"/>
        <w:spacing w:line="276" w:lineRule="auto"/>
        <w:ind w:left="567"/>
        <w:jc w:val="both"/>
        <w:rPr>
          <w:rFonts w:ascii="Arial" w:hAnsi="Arial" w:cs="Arial"/>
          <w:b/>
          <w:i/>
          <w:color w:val="000000" w:themeColor="text1"/>
        </w:rPr>
      </w:pPr>
    </w:p>
    <w:p w14:paraId="79EBD012"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Economia e Vocação</w:t>
      </w:r>
    </w:p>
    <w:p w14:paraId="669A47AF"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47BCFC3C"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A economia de Cabo Frio é diversificada, com destaque para o </w:t>
      </w:r>
      <w:r w:rsidRPr="0056062F">
        <w:rPr>
          <w:rStyle w:val="Forte"/>
          <w:rFonts w:ascii="Arial" w:eastAsiaTheme="majorEastAsia" w:hAnsi="Arial" w:cs="Arial"/>
          <w:color w:val="000000" w:themeColor="text1"/>
          <w:sz w:val="22"/>
          <w:szCs w:val="22"/>
        </w:rPr>
        <w:t>turismo</w:t>
      </w:r>
      <w:r w:rsidRPr="0056062F">
        <w:rPr>
          <w:rFonts w:ascii="Arial" w:hAnsi="Arial" w:cs="Arial"/>
          <w:color w:val="000000" w:themeColor="text1"/>
          <w:sz w:val="22"/>
          <w:szCs w:val="22"/>
        </w:rPr>
        <w:t>, que é a principal fonte de renda. As praias de areia branca e águas cristalinas, como a Praia do Forte e a Praia das Conchas, atraem visitantes de todo o mundo, sobretudo durante o verão. Além disso, eventos culturais e festivais sazonais contribuem para o fluxo turístico.</w:t>
      </w:r>
    </w:p>
    <w:p w14:paraId="382566B5"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0DE21096"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O município também possui vocação para a </w:t>
      </w:r>
      <w:r w:rsidRPr="0056062F">
        <w:rPr>
          <w:rStyle w:val="Forte"/>
          <w:rFonts w:ascii="Arial" w:eastAsiaTheme="majorEastAsia" w:hAnsi="Arial" w:cs="Arial"/>
          <w:color w:val="000000" w:themeColor="text1"/>
          <w:sz w:val="22"/>
          <w:szCs w:val="22"/>
        </w:rPr>
        <w:t>pesca artesanal</w:t>
      </w:r>
      <w:r w:rsidRPr="0056062F">
        <w:rPr>
          <w:rFonts w:ascii="Arial" w:hAnsi="Arial" w:cs="Arial"/>
          <w:color w:val="000000" w:themeColor="text1"/>
          <w:sz w:val="22"/>
          <w:szCs w:val="22"/>
        </w:rPr>
        <w:t xml:space="preserve">, que ainda desempenha um papel importante na economia local, e para o </w:t>
      </w:r>
      <w:r w:rsidRPr="0056062F">
        <w:rPr>
          <w:rStyle w:val="Forte"/>
          <w:rFonts w:ascii="Arial" w:eastAsiaTheme="majorEastAsia" w:hAnsi="Arial" w:cs="Arial"/>
          <w:color w:val="000000" w:themeColor="text1"/>
          <w:sz w:val="22"/>
          <w:szCs w:val="22"/>
        </w:rPr>
        <w:t>comércio</w:t>
      </w:r>
      <w:r w:rsidRPr="0056062F">
        <w:rPr>
          <w:rFonts w:ascii="Arial" w:hAnsi="Arial" w:cs="Arial"/>
          <w:color w:val="000000" w:themeColor="text1"/>
          <w:sz w:val="22"/>
          <w:szCs w:val="22"/>
        </w:rPr>
        <w:t xml:space="preserve">, impulsionado pela presença de turistas e pela proximidade com grandes centros urbanos como o Rio de Janeiro. </w:t>
      </w:r>
    </w:p>
    <w:p w14:paraId="34A3145F"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6F515E18"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Outro setor em expansão é o da construção civil, devido ao crescimento populacional e ao aumento na procura por imóveis na região.</w:t>
      </w:r>
    </w:p>
    <w:p w14:paraId="1F93B9E7" w14:textId="77777777" w:rsidR="004628B7" w:rsidRDefault="004628B7" w:rsidP="004628B7">
      <w:pPr>
        <w:pStyle w:val="Ttulo4"/>
        <w:spacing w:line="276" w:lineRule="auto"/>
        <w:ind w:left="567"/>
        <w:jc w:val="both"/>
        <w:rPr>
          <w:rFonts w:ascii="Arial" w:hAnsi="Arial" w:cs="Arial"/>
          <w:b/>
          <w:i/>
          <w:color w:val="000000" w:themeColor="text1"/>
        </w:rPr>
      </w:pPr>
    </w:p>
    <w:p w14:paraId="014F9E13"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Infraestrutura e Serviços</w:t>
      </w:r>
    </w:p>
    <w:p w14:paraId="666FF97F"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70C3589F"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lastRenderedPageBreak/>
        <w:t>Cabo Frio é um dos municípios mais bem estruturados da Região dos Lagos. Conta com um aeroporto internacional, facilitando o acesso de turistas nacionais e estrangeiros, e com uma rede hoteleira ampla e variada. O comércio local é forte, com shoppings, mercados e uma variedade de serviços que atendem tanto à população local quanto aos visitantes.</w:t>
      </w:r>
    </w:p>
    <w:p w14:paraId="112BCF1D" w14:textId="77777777" w:rsidR="004628B7" w:rsidRDefault="004628B7" w:rsidP="004628B7">
      <w:pPr>
        <w:pStyle w:val="Ttulo4"/>
        <w:spacing w:line="276" w:lineRule="auto"/>
        <w:ind w:left="567"/>
        <w:jc w:val="both"/>
        <w:rPr>
          <w:rFonts w:ascii="Arial" w:hAnsi="Arial" w:cs="Arial"/>
          <w:b/>
          <w:i/>
          <w:color w:val="000000" w:themeColor="text1"/>
        </w:rPr>
      </w:pPr>
    </w:p>
    <w:p w14:paraId="58B54F0B"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Vocação Turística</w:t>
      </w:r>
    </w:p>
    <w:p w14:paraId="3EA64C16"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0CC1C1D6"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Além das praias paradisíacas, Cabo Frio oferece atrativos como a Ilha do Japonês, um refúgio para quem busca tranquilidade, e as Dunas do Peró, que impressionam pela beleza natural. O turismo histórico-cultural também ganha força, com roteiros que destacam os marcos arquitetônicos e religiosos. A cidade é famosa pelo Carnaval e por eventos de esportes náuticos, como kitesurf e mergulho, devido às condições ideais do litoral.</w:t>
      </w:r>
    </w:p>
    <w:p w14:paraId="0035DA0E" w14:textId="77777777" w:rsidR="004628B7" w:rsidRDefault="004628B7" w:rsidP="004628B7">
      <w:pPr>
        <w:pStyle w:val="Ttulo4"/>
        <w:spacing w:line="276" w:lineRule="auto"/>
        <w:ind w:left="567"/>
        <w:jc w:val="both"/>
        <w:rPr>
          <w:rFonts w:ascii="Arial" w:hAnsi="Arial" w:cs="Arial"/>
          <w:b/>
          <w:i/>
          <w:color w:val="000000" w:themeColor="text1"/>
        </w:rPr>
      </w:pPr>
    </w:p>
    <w:p w14:paraId="2CFAFE1D"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População e Cultura</w:t>
      </w:r>
    </w:p>
    <w:p w14:paraId="33F36CC3"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1CA04EFB"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 população de Cabo Frio é diversa, refletindo a influência de migrantes de diferentes partes do Brasil e até do exterior. A cultura local é marcada por tradições caiçaras, festas religiosas e manifestações artísticas que vão desde o artesanato até a gastronomia, na qual se destacam os pratos à base de frutos do mar.</w:t>
      </w:r>
    </w:p>
    <w:p w14:paraId="4D02BA5D" w14:textId="77777777" w:rsidR="004628B7" w:rsidRDefault="004628B7" w:rsidP="004628B7">
      <w:pPr>
        <w:pStyle w:val="Ttulo4"/>
        <w:spacing w:line="276" w:lineRule="auto"/>
        <w:ind w:left="567"/>
        <w:jc w:val="both"/>
        <w:rPr>
          <w:rFonts w:ascii="Arial" w:hAnsi="Arial" w:cs="Arial"/>
          <w:b/>
          <w:i/>
          <w:color w:val="000000" w:themeColor="text1"/>
        </w:rPr>
      </w:pPr>
    </w:p>
    <w:p w14:paraId="7CB4710D" w14:textId="77777777" w:rsidR="004628B7" w:rsidRPr="0056062F" w:rsidRDefault="004628B7" w:rsidP="004628B7">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Sustentabilidade e Desafios</w:t>
      </w:r>
    </w:p>
    <w:p w14:paraId="3161F5D0"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161FEA3B" w14:textId="77777777" w:rsidR="004628B7"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Apesar de suas vantagens, Cabo Frio enfrenta desafios comuns a municípios turísticos, como a sazonalidade econômica e a pressão sobre os recursos naturais. Nos últimos anos, tem havido esforços para promover o turismo sustentável e diversificar a economia, com investimentos em educação e iniciativas para melhorar a infraestrutura.</w:t>
      </w:r>
    </w:p>
    <w:p w14:paraId="61699FB7" w14:textId="77777777" w:rsidR="004628B7" w:rsidRPr="0056062F" w:rsidRDefault="004628B7" w:rsidP="004628B7">
      <w:pPr>
        <w:pStyle w:val="NormalWeb"/>
        <w:spacing w:before="0" w:beforeAutospacing="0" w:after="0" w:afterAutospacing="0" w:line="276" w:lineRule="auto"/>
        <w:ind w:left="567"/>
        <w:jc w:val="both"/>
        <w:rPr>
          <w:rFonts w:ascii="Arial" w:hAnsi="Arial" w:cs="Arial"/>
          <w:color w:val="000000" w:themeColor="text1"/>
          <w:sz w:val="22"/>
          <w:szCs w:val="22"/>
        </w:rPr>
      </w:pPr>
    </w:p>
    <w:p w14:paraId="2C2117DB" w14:textId="77777777" w:rsidR="004628B7" w:rsidRDefault="004628B7" w:rsidP="004628B7">
      <w:pPr>
        <w:pStyle w:val="NormalWeb"/>
        <w:spacing w:before="0" w:beforeAutospacing="0" w:after="0" w:afterAutospacing="0" w:line="276" w:lineRule="auto"/>
        <w:ind w:left="567"/>
        <w:jc w:val="both"/>
      </w:pPr>
      <w:r w:rsidRPr="0056062F">
        <w:rPr>
          <w:rFonts w:ascii="Arial" w:hAnsi="Arial" w:cs="Arial"/>
          <w:color w:val="000000" w:themeColor="text1"/>
          <w:sz w:val="22"/>
          <w:szCs w:val="22"/>
        </w:rPr>
        <w:t>Cabo Frio é, assim, um município que combina história, beleza natural e potencial econômico, consolidando-se como um destino único no cenário brasileiro. É uma cidade que vive da conexão entre sua rica herança cultural e as oportunidades do presente.</w:t>
      </w:r>
    </w:p>
    <w:p w14:paraId="0C9D0760" w14:textId="77777777" w:rsidR="004628B7" w:rsidRDefault="004628B7" w:rsidP="004628B7">
      <w:pPr>
        <w:spacing w:line="276" w:lineRule="auto"/>
        <w:ind w:left="567"/>
        <w:jc w:val="both"/>
        <w:rPr>
          <w:rFonts w:ascii="Arial" w:hAnsi="Arial" w:cs="Arial"/>
        </w:rPr>
      </w:pPr>
    </w:p>
    <w:p w14:paraId="7F30A70B" w14:textId="77777777" w:rsidR="004628B7" w:rsidRPr="00106692" w:rsidRDefault="004628B7" w:rsidP="004628B7">
      <w:pPr>
        <w:spacing w:line="276" w:lineRule="auto"/>
        <w:ind w:left="567"/>
        <w:jc w:val="both"/>
        <w:rPr>
          <w:rFonts w:ascii="Arial" w:hAnsi="Arial" w:cs="Arial"/>
        </w:rPr>
      </w:pPr>
    </w:p>
    <w:p w14:paraId="0885418B" w14:textId="77777777" w:rsidR="004628B7" w:rsidRPr="00106692" w:rsidRDefault="004628B7" w:rsidP="004628B7">
      <w:pPr>
        <w:spacing w:line="276" w:lineRule="auto"/>
        <w:ind w:left="567"/>
        <w:jc w:val="both"/>
        <w:rPr>
          <w:rFonts w:ascii="Arial" w:hAnsi="Arial" w:cs="Arial"/>
          <w:b/>
        </w:rPr>
      </w:pPr>
      <w:r w:rsidRPr="00106692">
        <w:rPr>
          <w:rFonts w:ascii="Arial" w:hAnsi="Arial" w:cs="Arial"/>
          <w:b/>
        </w:rPr>
        <w:t>2. DESAFIO DE COMUNICAÇÃO</w:t>
      </w:r>
    </w:p>
    <w:p w14:paraId="7B301E60" w14:textId="77777777" w:rsidR="004628B7" w:rsidRPr="00106692" w:rsidRDefault="004628B7" w:rsidP="004628B7">
      <w:pPr>
        <w:spacing w:line="276" w:lineRule="auto"/>
        <w:ind w:left="567"/>
        <w:jc w:val="both"/>
        <w:rPr>
          <w:rFonts w:ascii="Arial" w:hAnsi="Arial" w:cs="Arial"/>
        </w:rPr>
      </w:pPr>
    </w:p>
    <w:p w14:paraId="000A4184" w14:textId="77777777" w:rsidR="004628B7" w:rsidRPr="00EE6BE6" w:rsidRDefault="004628B7" w:rsidP="004628B7">
      <w:pPr>
        <w:pStyle w:val="Ttulo3"/>
        <w:spacing w:before="0" w:after="0" w:line="276" w:lineRule="auto"/>
        <w:ind w:left="567"/>
        <w:jc w:val="both"/>
        <w:rPr>
          <w:b w:val="0"/>
          <w:bCs w:val="0"/>
          <w:color w:val="000000" w:themeColor="text1"/>
          <w:sz w:val="22"/>
          <w:szCs w:val="22"/>
        </w:rPr>
      </w:pPr>
      <w:r w:rsidRPr="00EE6BE6">
        <w:rPr>
          <w:b w:val="0"/>
          <w:bCs w:val="0"/>
          <w:color w:val="000000" w:themeColor="text1"/>
          <w:sz w:val="22"/>
          <w:szCs w:val="22"/>
        </w:rPr>
        <w:t>O principal desafio de comunicação é demonstrar que o município é muito mais do que um dos destinos turísticos mais encantadores do Brasil – é um lugar para viver bem. Com uma rede de saúde funcional, educação em crescimento e infraestrutura que une modernidade e qualidade de vida, a cidade oferece oportunidades para quem busca mais do que lazer. A tranquilidade das praias convive com serviços essenciais que garantem bem-estar e segurança para famílias, empreendedores e jovens em busca de formação. Em Cabo Frio, é possível viver com qualidade, perto do mar e com acesso a tudo o que é necessário para construir um futuro próspero.</w:t>
      </w:r>
    </w:p>
    <w:p w14:paraId="24800327" w14:textId="77777777" w:rsidR="004628B7" w:rsidRPr="00172711" w:rsidRDefault="004628B7" w:rsidP="004628B7">
      <w:pPr>
        <w:spacing w:line="276" w:lineRule="auto"/>
        <w:ind w:left="567"/>
        <w:jc w:val="both"/>
        <w:rPr>
          <w:rFonts w:ascii="Arial" w:hAnsi="Arial" w:cs="Arial"/>
          <w:color w:val="000000" w:themeColor="text1"/>
        </w:rPr>
      </w:pPr>
    </w:p>
    <w:p w14:paraId="5E05AA5C" w14:textId="77777777" w:rsidR="004628B7" w:rsidRPr="00106692" w:rsidRDefault="004628B7" w:rsidP="004628B7">
      <w:pPr>
        <w:spacing w:line="276" w:lineRule="auto"/>
        <w:ind w:left="567"/>
        <w:jc w:val="both"/>
        <w:rPr>
          <w:rFonts w:ascii="Arial" w:hAnsi="Arial" w:cs="Arial"/>
        </w:rPr>
      </w:pPr>
    </w:p>
    <w:p w14:paraId="1A6585EF"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lastRenderedPageBreak/>
        <w:t xml:space="preserve">3. OBJETIVOS DA COMUNICAÇÃO – GERAL E ESPECÍFICO </w:t>
      </w:r>
    </w:p>
    <w:p w14:paraId="43CFD4A0" w14:textId="77777777" w:rsidR="004628B7" w:rsidRPr="00106692" w:rsidRDefault="004628B7" w:rsidP="004628B7">
      <w:pPr>
        <w:spacing w:line="276" w:lineRule="auto"/>
        <w:ind w:left="567"/>
        <w:jc w:val="both"/>
        <w:rPr>
          <w:rFonts w:ascii="Arial" w:hAnsi="Arial" w:cs="Arial"/>
        </w:rPr>
      </w:pPr>
    </w:p>
    <w:p w14:paraId="171CDDD0"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t xml:space="preserve">3.1. OBJETIVO GERAL DA CAMPANHA: </w:t>
      </w:r>
    </w:p>
    <w:p w14:paraId="49762651" w14:textId="77777777" w:rsidR="004628B7" w:rsidRPr="00106692" w:rsidRDefault="004628B7" w:rsidP="004628B7">
      <w:pPr>
        <w:spacing w:line="276" w:lineRule="auto"/>
        <w:ind w:left="567"/>
        <w:jc w:val="both"/>
        <w:rPr>
          <w:rFonts w:ascii="Arial" w:hAnsi="Arial" w:cs="Arial"/>
        </w:rPr>
      </w:pPr>
    </w:p>
    <w:p w14:paraId="54A8BC47" w14:textId="77777777" w:rsidR="004628B7" w:rsidRPr="00106692" w:rsidRDefault="004628B7" w:rsidP="004628B7">
      <w:pPr>
        <w:spacing w:line="276" w:lineRule="auto"/>
        <w:ind w:left="567"/>
        <w:jc w:val="both"/>
        <w:rPr>
          <w:rFonts w:ascii="Arial" w:hAnsi="Arial" w:cs="Arial"/>
        </w:rPr>
      </w:pPr>
      <w:r w:rsidRPr="00106692">
        <w:rPr>
          <w:rFonts w:ascii="Arial" w:hAnsi="Arial" w:cs="Arial"/>
        </w:rPr>
        <w:t xml:space="preserve">O objetivo geral da campanha é </w:t>
      </w:r>
      <w:r w:rsidRPr="004D6378">
        <w:rPr>
          <w:rFonts w:ascii="Arial" w:hAnsi="Arial" w:cs="Arial"/>
          <w:bCs/>
        </w:rPr>
        <w:t>promover Cabo Frio como um município atrativo não apenas para o turismo, mas também como um destino para moradia e investimento, destacando seus diferenciais em qualidade de vida. A campanha deve evidenciar a eficiência dos serviços públicos, como a rede de saúde funcional, o fortalecimento da educação e a infraestrutura moderna, comunicando a ideia de que Cabo Frio é um lugar onde é possível construir um futuro próspero, equilibrando bem-estar, segurança e oportunidades em um ambiente naturalmente privilegiado.</w:t>
      </w:r>
    </w:p>
    <w:p w14:paraId="684BDB3D" w14:textId="77777777" w:rsidR="004628B7" w:rsidRPr="00106692" w:rsidRDefault="004628B7" w:rsidP="004628B7">
      <w:pPr>
        <w:spacing w:line="276" w:lineRule="auto"/>
        <w:ind w:left="567"/>
        <w:jc w:val="both"/>
        <w:rPr>
          <w:rFonts w:ascii="Arial" w:hAnsi="Arial" w:cs="Arial"/>
        </w:rPr>
      </w:pPr>
    </w:p>
    <w:p w14:paraId="41269F22" w14:textId="77777777" w:rsidR="004628B7" w:rsidRPr="00106692" w:rsidRDefault="004628B7" w:rsidP="004628B7">
      <w:pPr>
        <w:spacing w:line="276" w:lineRule="auto"/>
        <w:ind w:left="567"/>
        <w:jc w:val="both"/>
        <w:rPr>
          <w:rFonts w:ascii="Arial" w:hAnsi="Arial" w:cs="Arial"/>
        </w:rPr>
      </w:pPr>
    </w:p>
    <w:p w14:paraId="01B3AB61"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t xml:space="preserve">3.2. OBJETIVOS ESPECÍFICOS DA CAMPANHA: </w:t>
      </w:r>
    </w:p>
    <w:p w14:paraId="64C25B6A" w14:textId="77777777" w:rsidR="004628B7" w:rsidRPr="00106692" w:rsidRDefault="004628B7" w:rsidP="004628B7">
      <w:pPr>
        <w:spacing w:line="276" w:lineRule="auto"/>
        <w:ind w:left="567"/>
        <w:jc w:val="both"/>
        <w:rPr>
          <w:rFonts w:ascii="Arial" w:hAnsi="Arial" w:cs="Arial"/>
        </w:rPr>
      </w:pPr>
    </w:p>
    <w:p w14:paraId="0F39CDAD"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Turismo Sustentável</w:t>
      </w:r>
    </w:p>
    <w:p w14:paraId="37941A00" w14:textId="77777777" w:rsidR="004628B7" w:rsidRPr="004D6378" w:rsidRDefault="004628B7" w:rsidP="004628B7">
      <w:pPr>
        <w:spacing w:line="276" w:lineRule="auto"/>
        <w:ind w:left="567"/>
        <w:jc w:val="both"/>
        <w:rPr>
          <w:rFonts w:ascii="Arial" w:hAnsi="Arial" w:cs="Arial"/>
        </w:rPr>
      </w:pPr>
      <w:r w:rsidRPr="004D6378">
        <w:rPr>
          <w:rFonts w:ascii="Arial" w:hAnsi="Arial" w:cs="Arial"/>
        </w:rPr>
        <w:t>Promover Cabo Frio como um destino turístico sustentável, incentivando práticas que preservem o meio ambiente, valorizem a cultura local e garantam o equilíbrio entre o desenvolvimento econômico e a conservação dos recursos naturais, como suas praias, dunas e áreas de preservação ambiental.</w:t>
      </w:r>
    </w:p>
    <w:p w14:paraId="47B635A9" w14:textId="77777777" w:rsidR="004628B7" w:rsidRPr="004D6378" w:rsidRDefault="004628B7" w:rsidP="004628B7">
      <w:pPr>
        <w:spacing w:line="276" w:lineRule="auto"/>
        <w:ind w:left="567"/>
        <w:jc w:val="both"/>
        <w:rPr>
          <w:rFonts w:ascii="Arial" w:hAnsi="Arial" w:cs="Arial"/>
        </w:rPr>
      </w:pPr>
    </w:p>
    <w:p w14:paraId="34356F0F"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Qualidade de Vida</w:t>
      </w:r>
    </w:p>
    <w:p w14:paraId="00F2640D" w14:textId="77777777" w:rsidR="004628B7" w:rsidRPr="004D6378" w:rsidRDefault="004628B7" w:rsidP="004628B7">
      <w:pPr>
        <w:spacing w:line="276" w:lineRule="auto"/>
        <w:ind w:left="567"/>
        <w:jc w:val="both"/>
        <w:rPr>
          <w:rFonts w:ascii="Arial" w:hAnsi="Arial" w:cs="Arial"/>
        </w:rPr>
      </w:pPr>
      <w:r w:rsidRPr="004D6378">
        <w:rPr>
          <w:rFonts w:ascii="Arial" w:hAnsi="Arial" w:cs="Arial"/>
        </w:rPr>
        <w:t>Destacar os atributos que fazem de Cabo Frio uma cidade ideal para viver, como a infraestrutura urbana, a segurança, o acesso à saúde e educação de qualidade, além de reforçar o estilo de vida saudável proporcionado pela proximidade com a natureza.</w:t>
      </w:r>
    </w:p>
    <w:p w14:paraId="6DF4F2C7" w14:textId="77777777" w:rsidR="004628B7" w:rsidRPr="004D6378" w:rsidRDefault="004628B7" w:rsidP="004628B7">
      <w:pPr>
        <w:spacing w:line="276" w:lineRule="auto"/>
        <w:ind w:left="567"/>
        <w:jc w:val="both"/>
        <w:rPr>
          <w:rFonts w:ascii="Arial" w:hAnsi="Arial" w:cs="Arial"/>
        </w:rPr>
      </w:pPr>
    </w:p>
    <w:p w14:paraId="6912B500"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Educação e Desenvolvimento Humano</w:t>
      </w:r>
    </w:p>
    <w:p w14:paraId="0DB6BE5C" w14:textId="77777777" w:rsidR="004628B7" w:rsidRPr="004D6378" w:rsidRDefault="004628B7" w:rsidP="004628B7">
      <w:pPr>
        <w:spacing w:line="276" w:lineRule="auto"/>
        <w:ind w:left="567"/>
        <w:jc w:val="both"/>
        <w:rPr>
          <w:rFonts w:ascii="Arial" w:hAnsi="Arial" w:cs="Arial"/>
        </w:rPr>
      </w:pPr>
      <w:r w:rsidRPr="004D6378">
        <w:rPr>
          <w:rFonts w:ascii="Arial" w:hAnsi="Arial" w:cs="Arial"/>
        </w:rPr>
        <w:t>Evidenciar os avanços nos investimentos em educação no município, como a oferta de escolas bem equipadas e programas de capacitação profissional, demonstrando o compromisso de Cabo Frio com o desenvolvimento humano e a formação de uma sociedade mais capacitada.</w:t>
      </w:r>
    </w:p>
    <w:p w14:paraId="36B17E7A" w14:textId="77777777" w:rsidR="004628B7" w:rsidRPr="004D6378" w:rsidRDefault="004628B7" w:rsidP="004628B7">
      <w:pPr>
        <w:spacing w:line="276" w:lineRule="auto"/>
        <w:ind w:left="567"/>
        <w:jc w:val="both"/>
        <w:rPr>
          <w:rFonts w:ascii="Arial" w:hAnsi="Arial" w:cs="Arial"/>
        </w:rPr>
      </w:pPr>
    </w:p>
    <w:p w14:paraId="524DEADB"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Oportunidades de Investimento</w:t>
      </w:r>
    </w:p>
    <w:p w14:paraId="1237B9EA" w14:textId="77777777" w:rsidR="004628B7" w:rsidRPr="004D6378" w:rsidRDefault="004628B7" w:rsidP="004628B7">
      <w:pPr>
        <w:spacing w:line="276" w:lineRule="auto"/>
        <w:ind w:left="567"/>
        <w:jc w:val="both"/>
        <w:rPr>
          <w:rFonts w:ascii="Arial" w:hAnsi="Arial" w:cs="Arial"/>
        </w:rPr>
      </w:pPr>
      <w:r w:rsidRPr="004D6378">
        <w:rPr>
          <w:rFonts w:ascii="Arial" w:hAnsi="Arial" w:cs="Arial"/>
        </w:rPr>
        <w:t>Apresentar Cabo Frio como um local estratégico para negócios e investimentos, destacando fatores como a proximidade com grandes centros urbanos, infraestrutura portuária e aeroportuária, e o crescimento de setores como comércio, construção civil e turismo.</w:t>
      </w:r>
    </w:p>
    <w:p w14:paraId="7EE3FE20" w14:textId="77777777" w:rsidR="004628B7" w:rsidRPr="004D6378" w:rsidRDefault="004628B7" w:rsidP="004628B7">
      <w:pPr>
        <w:spacing w:line="276" w:lineRule="auto"/>
        <w:ind w:left="567"/>
        <w:jc w:val="both"/>
        <w:rPr>
          <w:rFonts w:ascii="Arial" w:hAnsi="Arial" w:cs="Arial"/>
        </w:rPr>
      </w:pPr>
    </w:p>
    <w:p w14:paraId="0B9913B4"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Valorização da Cultura Local</w:t>
      </w:r>
    </w:p>
    <w:p w14:paraId="0A95A075" w14:textId="77777777" w:rsidR="004628B7" w:rsidRPr="004D6378" w:rsidRDefault="004628B7" w:rsidP="004628B7">
      <w:pPr>
        <w:spacing w:line="276" w:lineRule="auto"/>
        <w:ind w:left="567"/>
        <w:jc w:val="both"/>
        <w:rPr>
          <w:rFonts w:ascii="Arial" w:hAnsi="Arial" w:cs="Arial"/>
        </w:rPr>
      </w:pPr>
      <w:r w:rsidRPr="004D6378">
        <w:rPr>
          <w:rFonts w:ascii="Arial" w:hAnsi="Arial" w:cs="Arial"/>
        </w:rPr>
        <w:t>Fortalecer a identidade cultural de Cabo Frio, promovendo suas tradições, festividades, culinária típica e artesanato como parte essencial da experiência da cidade, tanto para moradores quanto para visitantes.</w:t>
      </w:r>
    </w:p>
    <w:p w14:paraId="29396798" w14:textId="77777777" w:rsidR="004628B7" w:rsidRPr="004D6378" w:rsidRDefault="004628B7" w:rsidP="004628B7">
      <w:pPr>
        <w:spacing w:line="276" w:lineRule="auto"/>
        <w:ind w:left="567"/>
        <w:jc w:val="both"/>
        <w:rPr>
          <w:rFonts w:ascii="Arial" w:hAnsi="Arial" w:cs="Arial"/>
        </w:rPr>
      </w:pPr>
    </w:p>
    <w:p w14:paraId="1A4809D0" w14:textId="77777777" w:rsidR="004628B7" w:rsidRPr="004D6378" w:rsidRDefault="004628B7" w:rsidP="004628B7">
      <w:pPr>
        <w:spacing w:line="276" w:lineRule="auto"/>
        <w:ind w:left="567"/>
        <w:jc w:val="both"/>
        <w:rPr>
          <w:rFonts w:ascii="Arial" w:hAnsi="Arial" w:cs="Arial"/>
          <w:b/>
        </w:rPr>
      </w:pPr>
      <w:r w:rsidRPr="004D6378">
        <w:rPr>
          <w:rFonts w:ascii="Arial" w:hAnsi="Arial" w:cs="Arial"/>
          <w:b/>
        </w:rPr>
        <w:t>Esportes e Estilo de Vida Ativo</w:t>
      </w:r>
    </w:p>
    <w:p w14:paraId="58AD3100" w14:textId="77777777" w:rsidR="004628B7" w:rsidRPr="00106692" w:rsidRDefault="004628B7" w:rsidP="004628B7">
      <w:pPr>
        <w:spacing w:line="276" w:lineRule="auto"/>
        <w:ind w:left="567"/>
        <w:jc w:val="both"/>
        <w:rPr>
          <w:rFonts w:ascii="Arial" w:hAnsi="Arial" w:cs="Arial"/>
        </w:rPr>
      </w:pPr>
      <w:r w:rsidRPr="004D6378">
        <w:rPr>
          <w:rFonts w:ascii="Arial" w:hAnsi="Arial" w:cs="Arial"/>
        </w:rPr>
        <w:t>Posicionar Cabo Frio como um polo para práticas esportivas e atividades ao ar livre, desde esportes aquáticos como kitesurf e mergulho até opções para corrida, ciclismo e outras práticas que incentivem um estilo de vida ativo e saudável.</w:t>
      </w:r>
    </w:p>
    <w:p w14:paraId="073DAEEF" w14:textId="77777777" w:rsidR="004628B7" w:rsidRDefault="004628B7" w:rsidP="004628B7">
      <w:pPr>
        <w:spacing w:line="276" w:lineRule="auto"/>
        <w:ind w:left="567"/>
        <w:jc w:val="both"/>
        <w:rPr>
          <w:rFonts w:ascii="Arial" w:hAnsi="Arial" w:cs="Arial"/>
        </w:rPr>
      </w:pPr>
    </w:p>
    <w:p w14:paraId="646CC9CF" w14:textId="77777777" w:rsidR="004628B7" w:rsidRPr="00106692" w:rsidRDefault="004628B7" w:rsidP="004628B7">
      <w:pPr>
        <w:spacing w:line="276" w:lineRule="auto"/>
        <w:ind w:left="567"/>
        <w:jc w:val="both"/>
        <w:rPr>
          <w:rFonts w:ascii="Arial" w:hAnsi="Arial" w:cs="Arial"/>
        </w:rPr>
      </w:pPr>
    </w:p>
    <w:p w14:paraId="3C86F2E0"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lastRenderedPageBreak/>
        <w:t xml:space="preserve">4. PÚBLICO-ALVO </w:t>
      </w:r>
    </w:p>
    <w:p w14:paraId="20204BB3" w14:textId="77777777" w:rsidR="004628B7" w:rsidRPr="00106692" w:rsidRDefault="004628B7" w:rsidP="004628B7">
      <w:pPr>
        <w:spacing w:line="276" w:lineRule="auto"/>
        <w:ind w:left="567"/>
        <w:jc w:val="both"/>
        <w:rPr>
          <w:rFonts w:ascii="Arial" w:hAnsi="Arial" w:cs="Arial"/>
        </w:rPr>
      </w:pPr>
    </w:p>
    <w:p w14:paraId="1204E114"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Público Principal</w:t>
      </w:r>
    </w:p>
    <w:p w14:paraId="603B87F1" w14:textId="77777777" w:rsidR="004628B7" w:rsidRDefault="004628B7" w:rsidP="004628B7">
      <w:pPr>
        <w:spacing w:line="276" w:lineRule="auto"/>
        <w:ind w:left="567"/>
        <w:jc w:val="both"/>
        <w:rPr>
          <w:rFonts w:ascii="Arial" w:hAnsi="Arial" w:cs="Arial"/>
          <w:b/>
          <w:bCs/>
        </w:rPr>
      </w:pPr>
    </w:p>
    <w:p w14:paraId="66DB13EC"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Famílias em busca de qualidade de vida:</w:t>
      </w:r>
    </w:p>
    <w:p w14:paraId="7D9829BC"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Famílias de classe média a média-alta que desejam viver em um ambiente tranquilo, seguro e com acesso a uma boa infraestrutura urbana, saúde e educação.</w:t>
      </w:r>
    </w:p>
    <w:p w14:paraId="51860BCE" w14:textId="77777777" w:rsidR="004628B7" w:rsidRDefault="004628B7" w:rsidP="004628B7">
      <w:pPr>
        <w:spacing w:line="276" w:lineRule="auto"/>
        <w:ind w:left="567"/>
        <w:jc w:val="both"/>
        <w:rPr>
          <w:rFonts w:ascii="Arial" w:hAnsi="Arial" w:cs="Arial"/>
          <w:bCs/>
        </w:rPr>
      </w:pPr>
      <w:r w:rsidRPr="00E61F97">
        <w:rPr>
          <w:rFonts w:ascii="Arial" w:hAnsi="Arial" w:cs="Arial"/>
          <w:bCs/>
        </w:rPr>
        <w:t>Faixa etária: 30 a 50 anos.</w:t>
      </w:r>
    </w:p>
    <w:p w14:paraId="1E7FB714" w14:textId="77777777" w:rsidR="004628B7" w:rsidRDefault="004628B7" w:rsidP="004628B7">
      <w:pPr>
        <w:spacing w:line="276" w:lineRule="auto"/>
        <w:ind w:left="567"/>
        <w:jc w:val="both"/>
        <w:rPr>
          <w:rFonts w:ascii="Arial" w:hAnsi="Arial" w:cs="Arial"/>
          <w:bCs/>
        </w:rPr>
      </w:pPr>
      <w:r w:rsidRPr="00E61F97">
        <w:rPr>
          <w:rFonts w:ascii="Arial" w:hAnsi="Arial" w:cs="Arial"/>
          <w:bCs/>
        </w:rPr>
        <w:t>Interesse: Segurança, educação para os filhos, proximidade com a natureza, moradia com boa relação custo-benefício.</w:t>
      </w:r>
    </w:p>
    <w:p w14:paraId="249F3A8E" w14:textId="77777777" w:rsidR="004628B7" w:rsidRPr="00E61F97" w:rsidRDefault="004628B7" w:rsidP="004628B7">
      <w:pPr>
        <w:spacing w:line="276" w:lineRule="auto"/>
        <w:ind w:left="567"/>
        <w:jc w:val="both"/>
        <w:rPr>
          <w:rFonts w:ascii="Arial" w:hAnsi="Arial" w:cs="Arial"/>
          <w:bCs/>
        </w:rPr>
      </w:pPr>
    </w:p>
    <w:p w14:paraId="0B962D96"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Profissionais e investidores:</w:t>
      </w:r>
    </w:p>
    <w:p w14:paraId="1B5F785C"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Profissionais liberais, empreendedores e investidores que buscam oportunidades de negócios ou locais para viver com qualidade, mantendo proximidade com grandes centros como o Rio de Janeiro.</w:t>
      </w:r>
    </w:p>
    <w:p w14:paraId="389922FC"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Faixa etária: 25 a 50 anos.</w:t>
      </w:r>
    </w:p>
    <w:p w14:paraId="65DFF4E9"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Interesse: Infraestrutura urbana, potencial econômico e cultural, oportunidades de investimento no comércio, serviços ou turismo.</w:t>
      </w:r>
    </w:p>
    <w:p w14:paraId="5BC386E7" w14:textId="77777777" w:rsidR="004628B7" w:rsidRDefault="004628B7" w:rsidP="004628B7">
      <w:pPr>
        <w:spacing w:line="276" w:lineRule="auto"/>
        <w:ind w:left="567"/>
        <w:jc w:val="both"/>
        <w:rPr>
          <w:rFonts w:ascii="Arial" w:hAnsi="Arial" w:cs="Arial"/>
          <w:bCs/>
        </w:rPr>
      </w:pPr>
    </w:p>
    <w:p w14:paraId="771B3A36"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Público Secundário</w:t>
      </w:r>
    </w:p>
    <w:p w14:paraId="6A9511D7" w14:textId="77777777" w:rsidR="004628B7" w:rsidRPr="00E61F97" w:rsidRDefault="004628B7" w:rsidP="004628B7">
      <w:pPr>
        <w:spacing w:line="276" w:lineRule="auto"/>
        <w:ind w:left="567"/>
        <w:jc w:val="both"/>
        <w:rPr>
          <w:rFonts w:ascii="Arial" w:hAnsi="Arial" w:cs="Arial"/>
          <w:bCs/>
        </w:rPr>
      </w:pPr>
    </w:p>
    <w:p w14:paraId="73DA586B"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Turistas conscientes e sustentáveis:</w:t>
      </w:r>
    </w:p>
    <w:p w14:paraId="1A7EEF9E"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Pessoas interessadas em destinos que combinam belezas naturais com práticas de turismo sustentável e que possam, eventualmente, considerar Cabo Frio como um local de moradia futura.</w:t>
      </w:r>
    </w:p>
    <w:p w14:paraId="12BB45DC"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Faixa etária: 20 a 40 anos.</w:t>
      </w:r>
    </w:p>
    <w:p w14:paraId="3573CB02" w14:textId="77777777" w:rsidR="004628B7" w:rsidRDefault="004628B7" w:rsidP="004628B7">
      <w:pPr>
        <w:spacing w:line="276" w:lineRule="auto"/>
        <w:ind w:left="567"/>
        <w:jc w:val="both"/>
        <w:rPr>
          <w:rFonts w:ascii="Arial" w:hAnsi="Arial" w:cs="Arial"/>
          <w:bCs/>
        </w:rPr>
      </w:pPr>
      <w:r w:rsidRPr="00E61F97">
        <w:rPr>
          <w:rFonts w:ascii="Arial" w:hAnsi="Arial" w:cs="Arial"/>
          <w:bCs/>
        </w:rPr>
        <w:t>Interesse: Ecoturismo, esportes ao ar livre, experiências culturais autênticas.</w:t>
      </w:r>
    </w:p>
    <w:p w14:paraId="363FED82" w14:textId="77777777" w:rsidR="004628B7" w:rsidRPr="00E61F97" w:rsidRDefault="004628B7" w:rsidP="004628B7">
      <w:pPr>
        <w:spacing w:line="276" w:lineRule="auto"/>
        <w:ind w:left="567"/>
        <w:jc w:val="both"/>
        <w:rPr>
          <w:rFonts w:ascii="Arial" w:hAnsi="Arial" w:cs="Arial"/>
          <w:bCs/>
        </w:rPr>
      </w:pPr>
    </w:p>
    <w:p w14:paraId="4D876FA3"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Jovens e estudantes:</w:t>
      </w:r>
    </w:p>
    <w:p w14:paraId="5FD2B121"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Jovens que buscam qualificação educacional ou profissional e podem se beneficiar das instituições locais, além de considerar a cidade como um ambiente para construir suas carreiras.</w:t>
      </w:r>
    </w:p>
    <w:p w14:paraId="30E234ED"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Faixa etária: 16 a 25 anos.</w:t>
      </w:r>
    </w:p>
    <w:p w14:paraId="71153E30" w14:textId="77777777" w:rsidR="004628B7" w:rsidRDefault="004628B7" w:rsidP="004628B7">
      <w:pPr>
        <w:spacing w:line="276" w:lineRule="auto"/>
        <w:ind w:left="567"/>
        <w:jc w:val="both"/>
        <w:rPr>
          <w:rFonts w:ascii="Arial" w:hAnsi="Arial" w:cs="Arial"/>
          <w:bCs/>
        </w:rPr>
      </w:pPr>
      <w:r w:rsidRPr="00E61F97">
        <w:rPr>
          <w:rFonts w:ascii="Arial" w:hAnsi="Arial" w:cs="Arial"/>
          <w:bCs/>
        </w:rPr>
        <w:t>Interesse: Educação, lazer, acesso a oportunidades de desenvolvimento.</w:t>
      </w:r>
    </w:p>
    <w:p w14:paraId="56FFAC53" w14:textId="77777777" w:rsidR="004628B7" w:rsidRPr="00E61F97" w:rsidRDefault="004628B7" w:rsidP="004628B7">
      <w:pPr>
        <w:spacing w:line="276" w:lineRule="auto"/>
        <w:ind w:left="567"/>
        <w:jc w:val="both"/>
        <w:rPr>
          <w:rFonts w:ascii="Arial" w:hAnsi="Arial" w:cs="Arial"/>
          <w:bCs/>
        </w:rPr>
      </w:pPr>
    </w:p>
    <w:p w14:paraId="2982D3C8"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Aposentados e idosos:</w:t>
      </w:r>
    </w:p>
    <w:p w14:paraId="1B035B27"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Pessoas da terceira idade que desejam viver em um local calmo, com infraestrutura de saúde de qualidade e opções de lazer para uma vida tranquila.</w:t>
      </w:r>
    </w:p>
    <w:p w14:paraId="6ACCA32F"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Faixa etária: Acima de 60 anos.</w:t>
      </w:r>
    </w:p>
    <w:p w14:paraId="479D2EDF" w14:textId="77777777" w:rsidR="004628B7" w:rsidRDefault="004628B7" w:rsidP="004628B7">
      <w:pPr>
        <w:spacing w:line="276" w:lineRule="auto"/>
        <w:ind w:left="567"/>
        <w:jc w:val="both"/>
        <w:rPr>
          <w:rFonts w:ascii="Arial" w:hAnsi="Arial" w:cs="Arial"/>
          <w:bCs/>
        </w:rPr>
      </w:pPr>
      <w:r w:rsidRPr="00E61F97">
        <w:rPr>
          <w:rFonts w:ascii="Arial" w:hAnsi="Arial" w:cs="Arial"/>
          <w:bCs/>
        </w:rPr>
        <w:t>Interesse: Saúde, tranquilidade, atividades sociais e culturais.</w:t>
      </w:r>
    </w:p>
    <w:p w14:paraId="741BF0F5" w14:textId="77777777" w:rsidR="004628B7" w:rsidRPr="00E61F97" w:rsidRDefault="004628B7" w:rsidP="004628B7">
      <w:pPr>
        <w:spacing w:line="276" w:lineRule="auto"/>
        <w:ind w:left="567"/>
        <w:jc w:val="both"/>
        <w:rPr>
          <w:rFonts w:ascii="Arial" w:hAnsi="Arial" w:cs="Arial"/>
          <w:bCs/>
        </w:rPr>
      </w:pPr>
    </w:p>
    <w:p w14:paraId="6EF7DFF0"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Segmentação Geográfica e Cultural</w:t>
      </w:r>
    </w:p>
    <w:p w14:paraId="3656DA9F" w14:textId="77777777" w:rsidR="004628B7" w:rsidRPr="00E61F97" w:rsidRDefault="004628B7" w:rsidP="004628B7">
      <w:pPr>
        <w:spacing w:line="276" w:lineRule="auto"/>
        <w:ind w:left="567"/>
        <w:jc w:val="both"/>
        <w:rPr>
          <w:rFonts w:ascii="Arial" w:hAnsi="Arial" w:cs="Arial"/>
          <w:b/>
          <w:bCs/>
        </w:rPr>
      </w:pPr>
    </w:p>
    <w:p w14:paraId="3D0DD6E9"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Residentes da Região Metropolitana do Rio de Janeiro:</w:t>
      </w:r>
    </w:p>
    <w:p w14:paraId="56FA779E" w14:textId="77777777" w:rsidR="004628B7" w:rsidRPr="00E61F97" w:rsidRDefault="004628B7" w:rsidP="004628B7">
      <w:pPr>
        <w:spacing w:line="276" w:lineRule="auto"/>
        <w:ind w:left="567"/>
        <w:jc w:val="both"/>
        <w:rPr>
          <w:rFonts w:ascii="Arial" w:hAnsi="Arial" w:cs="Arial"/>
          <w:bCs/>
        </w:rPr>
      </w:pPr>
      <w:r w:rsidRPr="00E61F97">
        <w:rPr>
          <w:rFonts w:ascii="Arial" w:hAnsi="Arial" w:cs="Arial"/>
          <w:bCs/>
        </w:rPr>
        <w:t>Potenciais moradores e investidores que enxergam Cabo Frio como uma alternativa viável, com qualidade de vida superior à vida urbana agitada dos grandes centros.</w:t>
      </w:r>
    </w:p>
    <w:p w14:paraId="61CBD378" w14:textId="77777777" w:rsidR="004628B7" w:rsidRPr="00E61F97" w:rsidRDefault="004628B7" w:rsidP="004628B7">
      <w:pPr>
        <w:spacing w:line="276" w:lineRule="auto"/>
        <w:ind w:left="567"/>
        <w:jc w:val="both"/>
        <w:rPr>
          <w:rFonts w:ascii="Arial" w:hAnsi="Arial" w:cs="Arial"/>
          <w:bCs/>
        </w:rPr>
      </w:pPr>
    </w:p>
    <w:p w14:paraId="637C9216" w14:textId="77777777" w:rsidR="004628B7" w:rsidRPr="00E61F97" w:rsidRDefault="004628B7"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Público Nacional</w:t>
      </w:r>
    </w:p>
    <w:p w14:paraId="3CFD3A9F" w14:textId="77777777" w:rsidR="004628B7" w:rsidRPr="00106692" w:rsidRDefault="004628B7" w:rsidP="004628B7">
      <w:pPr>
        <w:spacing w:line="276" w:lineRule="auto"/>
        <w:ind w:left="567"/>
        <w:jc w:val="both"/>
        <w:rPr>
          <w:rFonts w:ascii="Arial" w:hAnsi="Arial" w:cs="Arial"/>
        </w:rPr>
      </w:pPr>
      <w:r w:rsidRPr="00E61F97">
        <w:rPr>
          <w:rFonts w:ascii="Arial" w:hAnsi="Arial" w:cs="Arial"/>
          <w:bCs/>
        </w:rPr>
        <w:lastRenderedPageBreak/>
        <w:t>Pessoas de outras regiões do Brasil e de países interessados em residir ou investir em uma cidade litorânea com forte apelo natural, cultural e econômico.</w:t>
      </w:r>
    </w:p>
    <w:p w14:paraId="59BEBD6D" w14:textId="77777777" w:rsidR="004628B7" w:rsidRDefault="004628B7" w:rsidP="004628B7">
      <w:pPr>
        <w:spacing w:line="276" w:lineRule="auto"/>
        <w:ind w:left="567"/>
        <w:jc w:val="both"/>
        <w:rPr>
          <w:rFonts w:ascii="Arial" w:hAnsi="Arial" w:cs="Arial"/>
        </w:rPr>
      </w:pPr>
    </w:p>
    <w:p w14:paraId="0575EC5F" w14:textId="77777777" w:rsidR="004628B7" w:rsidRPr="00106692" w:rsidRDefault="004628B7" w:rsidP="004628B7">
      <w:pPr>
        <w:spacing w:line="276" w:lineRule="auto"/>
        <w:ind w:left="567"/>
        <w:jc w:val="both"/>
        <w:rPr>
          <w:rFonts w:ascii="Arial" w:hAnsi="Arial" w:cs="Arial"/>
        </w:rPr>
      </w:pPr>
    </w:p>
    <w:p w14:paraId="17F9AFF6" w14:textId="77777777" w:rsidR="004628B7" w:rsidRPr="00106692" w:rsidRDefault="004628B7" w:rsidP="004628B7">
      <w:pPr>
        <w:spacing w:line="276" w:lineRule="auto"/>
        <w:ind w:left="567"/>
        <w:jc w:val="both"/>
        <w:rPr>
          <w:rFonts w:ascii="Arial" w:hAnsi="Arial" w:cs="Arial"/>
        </w:rPr>
      </w:pPr>
      <w:r w:rsidRPr="00106692">
        <w:rPr>
          <w:rFonts w:ascii="Arial" w:hAnsi="Arial" w:cs="Arial"/>
          <w:b/>
          <w:bCs/>
        </w:rPr>
        <w:t xml:space="preserve">5. PRAÇAS </w:t>
      </w:r>
    </w:p>
    <w:p w14:paraId="60E033BA" w14:textId="77777777" w:rsidR="004628B7" w:rsidRPr="00106692" w:rsidRDefault="004628B7" w:rsidP="004628B7">
      <w:pPr>
        <w:spacing w:line="276" w:lineRule="auto"/>
        <w:ind w:left="567"/>
        <w:jc w:val="both"/>
        <w:rPr>
          <w:rFonts w:ascii="Arial" w:hAnsi="Arial" w:cs="Arial"/>
        </w:rPr>
      </w:pPr>
      <w:r w:rsidRPr="00106692">
        <w:rPr>
          <w:rFonts w:ascii="Arial" w:hAnsi="Arial" w:cs="Arial"/>
        </w:rPr>
        <w:t xml:space="preserve"> </w:t>
      </w:r>
    </w:p>
    <w:p w14:paraId="142D4BBA"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 xml:space="preserve">Capital e Região Metropolitana do Rio de Janeiro </w:t>
      </w:r>
    </w:p>
    <w:p w14:paraId="28BEDA4A" w14:textId="77777777" w:rsidR="004628B7" w:rsidRDefault="004628B7" w:rsidP="004628B7">
      <w:pPr>
        <w:spacing w:line="276" w:lineRule="auto"/>
        <w:ind w:left="567"/>
        <w:jc w:val="both"/>
        <w:rPr>
          <w:rFonts w:ascii="Arial" w:hAnsi="Arial" w:cs="Arial"/>
          <w:bCs/>
        </w:rPr>
      </w:pPr>
    </w:p>
    <w:p w14:paraId="3CC919CE" w14:textId="77777777" w:rsidR="004628B7" w:rsidRPr="00672668" w:rsidRDefault="004628B7" w:rsidP="004628B7">
      <w:pPr>
        <w:spacing w:line="276" w:lineRule="auto"/>
        <w:ind w:left="567"/>
        <w:jc w:val="both"/>
        <w:rPr>
          <w:rFonts w:ascii="Arial" w:hAnsi="Arial" w:cs="Arial"/>
          <w:bCs/>
        </w:rPr>
      </w:pPr>
      <w:r w:rsidRPr="00672668">
        <w:rPr>
          <w:rFonts w:ascii="Arial" w:hAnsi="Arial" w:cs="Arial"/>
          <w:bCs/>
        </w:rPr>
        <w:t>A proximidade geográfica e as relações econômicas e culturais fazem dessa região um alvo estratégico. Muitos moradores da capital e arredores buscam alternativas para fugir do ritmo agitado e dos custos elevados, mas sem abrir mão de infraestrutura e acesso facilitado.</w:t>
      </w:r>
    </w:p>
    <w:p w14:paraId="09EFD446" w14:textId="77777777" w:rsidR="004628B7" w:rsidRPr="00672668" w:rsidRDefault="004628B7" w:rsidP="004628B7">
      <w:pPr>
        <w:spacing w:line="276" w:lineRule="auto"/>
        <w:ind w:left="567"/>
        <w:jc w:val="both"/>
        <w:rPr>
          <w:rFonts w:ascii="Arial" w:hAnsi="Arial" w:cs="Arial"/>
          <w:bCs/>
        </w:rPr>
      </w:pPr>
    </w:p>
    <w:p w14:paraId="50AF2C23"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Cidades da Região Serrana do Rio de Janeiro</w:t>
      </w:r>
    </w:p>
    <w:p w14:paraId="6B3D2915" w14:textId="77777777" w:rsidR="004628B7" w:rsidRDefault="004628B7" w:rsidP="004628B7">
      <w:pPr>
        <w:spacing w:line="276" w:lineRule="auto"/>
        <w:ind w:left="567"/>
        <w:jc w:val="both"/>
        <w:rPr>
          <w:rFonts w:ascii="Arial" w:hAnsi="Arial" w:cs="Arial"/>
          <w:bCs/>
        </w:rPr>
      </w:pPr>
    </w:p>
    <w:p w14:paraId="245DF9D3" w14:textId="77777777" w:rsidR="004628B7" w:rsidRPr="00672668" w:rsidRDefault="004628B7" w:rsidP="004628B7">
      <w:pPr>
        <w:spacing w:line="276" w:lineRule="auto"/>
        <w:ind w:left="567"/>
        <w:jc w:val="both"/>
        <w:rPr>
          <w:rFonts w:ascii="Arial" w:hAnsi="Arial" w:cs="Arial"/>
          <w:bCs/>
        </w:rPr>
      </w:pPr>
      <w:r w:rsidRPr="00672668">
        <w:rPr>
          <w:rFonts w:ascii="Arial" w:hAnsi="Arial" w:cs="Arial"/>
          <w:bCs/>
        </w:rPr>
        <w:t>Moradores dessas cidades muitas vezes procuram destinos litorâneos para lazer e, eventualmente, para mudança de residência.</w:t>
      </w:r>
    </w:p>
    <w:p w14:paraId="4445DC68" w14:textId="77777777" w:rsidR="004628B7" w:rsidRPr="00672668" w:rsidRDefault="004628B7" w:rsidP="004628B7">
      <w:pPr>
        <w:spacing w:line="276" w:lineRule="auto"/>
        <w:ind w:left="567"/>
        <w:jc w:val="both"/>
        <w:rPr>
          <w:rFonts w:ascii="Arial" w:hAnsi="Arial" w:cs="Arial"/>
          <w:bCs/>
        </w:rPr>
      </w:pPr>
    </w:p>
    <w:p w14:paraId="472569EE" w14:textId="77777777" w:rsidR="004628B7" w:rsidRPr="00BB2E00" w:rsidRDefault="004628B7" w:rsidP="004628B7">
      <w:pPr>
        <w:spacing w:line="276" w:lineRule="auto"/>
        <w:ind w:left="567"/>
        <w:jc w:val="both"/>
        <w:rPr>
          <w:rFonts w:ascii="Arial" w:hAnsi="Arial" w:cs="Arial"/>
          <w:b/>
          <w:bCs/>
          <w:u w:val="single"/>
        </w:rPr>
      </w:pPr>
      <w:r w:rsidRPr="00BB2E00">
        <w:rPr>
          <w:rFonts w:ascii="Arial" w:hAnsi="Arial" w:cs="Arial"/>
          <w:b/>
          <w:bCs/>
          <w:u w:val="single"/>
        </w:rPr>
        <w:t>Região Sudeste (Estados vizinhos)</w:t>
      </w:r>
    </w:p>
    <w:p w14:paraId="015DBBBD" w14:textId="77777777" w:rsidR="004628B7" w:rsidRDefault="004628B7" w:rsidP="004628B7">
      <w:pPr>
        <w:spacing w:line="276" w:lineRule="auto"/>
        <w:ind w:left="567"/>
        <w:jc w:val="both"/>
        <w:rPr>
          <w:rFonts w:ascii="Arial" w:hAnsi="Arial" w:cs="Arial"/>
          <w:bCs/>
        </w:rPr>
      </w:pPr>
    </w:p>
    <w:p w14:paraId="03F7E0D6" w14:textId="77777777" w:rsidR="004628B7" w:rsidRPr="00672668" w:rsidRDefault="004628B7" w:rsidP="004628B7">
      <w:pPr>
        <w:spacing w:line="276" w:lineRule="auto"/>
        <w:ind w:left="567"/>
        <w:jc w:val="both"/>
        <w:rPr>
          <w:rFonts w:ascii="Arial" w:hAnsi="Arial" w:cs="Arial"/>
          <w:bCs/>
        </w:rPr>
      </w:pPr>
      <w:r w:rsidRPr="00672668">
        <w:rPr>
          <w:rFonts w:ascii="Arial" w:hAnsi="Arial" w:cs="Arial"/>
          <w:bCs/>
        </w:rPr>
        <w:t>O poder aquisitivo e o interesse de famílias e investidores do Sudeste fazem com que cidades em estados vizinhos sejam praças relevantes para atrair novos moradores, turistas e investidores.</w:t>
      </w:r>
    </w:p>
    <w:p w14:paraId="5779146F" w14:textId="77777777" w:rsidR="004628B7" w:rsidRDefault="004628B7" w:rsidP="004628B7">
      <w:pPr>
        <w:spacing w:line="276" w:lineRule="auto"/>
        <w:ind w:left="567"/>
        <w:jc w:val="both"/>
        <w:rPr>
          <w:rFonts w:ascii="Arial" w:hAnsi="Arial" w:cs="Arial"/>
          <w:bCs/>
        </w:rPr>
      </w:pPr>
    </w:p>
    <w:p w14:paraId="5B11CF7B"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t xml:space="preserve">6. PERÍODO DA CAMPANHA </w:t>
      </w:r>
    </w:p>
    <w:p w14:paraId="55518483" w14:textId="77777777" w:rsidR="004628B7" w:rsidRPr="00106692" w:rsidRDefault="004628B7" w:rsidP="004628B7">
      <w:pPr>
        <w:spacing w:line="276" w:lineRule="auto"/>
        <w:ind w:left="567"/>
        <w:jc w:val="both"/>
        <w:rPr>
          <w:rFonts w:ascii="Arial" w:hAnsi="Arial" w:cs="Arial"/>
        </w:rPr>
      </w:pPr>
    </w:p>
    <w:p w14:paraId="335585D5" w14:textId="77777777" w:rsidR="004628B7" w:rsidRPr="00106692" w:rsidRDefault="004628B7" w:rsidP="004628B7">
      <w:pPr>
        <w:spacing w:line="276" w:lineRule="auto"/>
        <w:ind w:left="567"/>
        <w:jc w:val="both"/>
        <w:rPr>
          <w:rFonts w:ascii="Arial" w:hAnsi="Arial" w:cs="Arial"/>
        </w:rPr>
      </w:pPr>
      <w:r w:rsidRPr="00106692">
        <w:rPr>
          <w:rFonts w:ascii="Arial" w:hAnsi="Arial" w:cs="Arial"/>
        </w:rPr>
        <w:t xml:space="preserve">A campanha terá duração de </w:t>
      </w:r>
      <w:r w:rsidRPr="00106692">
        <w:rPr>
          <w:rFonts w:ascii="Arial" w:hAnsi="Arial" w:cs="Arial"/>
          <w:b/>
        </w:rPr>
        <w:t>0</w:t>
      </w:r>
      <w:r>
        <w:rPr>
          <w:rFonts w:ascii="Arial" w:hAnsi="Arial" w:cs="Arial"/>
          <w:b/>
        </w:rPr>
        <w:t>4</w:t>
      </w:r>
      <w:r w:rsidRPr="00106692">
        <w:rPr>
          <w:rFonts w:ascii="Arial" w:hAnsi="Arial" w:cs="Arial"/>
          <w:b/>
        </w:rPr>
        <w:t xml:space="preserve"> (</w:t>
      </w:r>
      <w:r>
        <w:rPr>
          <w:rFonts w:ascii="Arial" w:hAnsi="Arial" w:cs="Arial"/>
          <w:b/>
        </w:rPr>
        <w:t>quatro</w:t>
      </w:r>
      <w:r w:rsidRPr="00106692">
        <w:rPr>
          <w:rFonts w:ascii="Arial" w:hAnsi="Arial" w:cs="Arial"/>
          <w:b/>
        </w:rPr>
        <w:t>) meses</w:t>
      </w:r>
      <w:r w:rsidRPr="00106692">
        <w:rPr>
          <w:rFonts w:ascii="Arial" w:hAnsi="Arial" w:cs="Arial"/>
        </w:rPr>
        <w:t xml:space="preserve">. A agência de publicidade pode indicar o período de realização da campanha publicitária com justificativa da escolha do período. </w:t>
      </w:r>
    </w:p>
    <w:p w14:paraId="72FC19F6" w14:textId="77777777" w:rsidR="004628B7" w:rsidRPr="00106692" w:rsidRDefault="004628B7" w:rsidP="004628B7">
      <w:pPr>
        <w:spacing w:line="276" w:lineRule="auto"/>
        <w:ind w:left="567"/>
        <w:jc w:val="both"/>
        <w:rPr>
          <w:rFonts w:ascii="Arial" w:hAnsi="Arial" w:cs="Arial"/>
        </w:rPr>
      </w:pPr>
    </w:p>
    <w:p w14:paraId="4C7CED8D" w14:textId="77777777" w:rsidR="004628B7" w:rsidRPr="00106692" w:rsidRDefault="004628B7" w:rsidP="004628B7">
      <w:pPr>
        <w:spacing w:line="276" w:lineRule="auto"/>
        <w:ind w:left="567"/>
        <w:jc w:val="both"/>
        <w:rPr>
          <w:rFonts w:ascii="Arial" w:hAnsi="Arial" w:cs="Arial"/>
        </w:rPr>
      </w:pPr>
      <w:r w:rsidRPr="00106692">
        <w:rPr>
          <w:rFonts w:ascii="Arial" w:hAnsi="Arial" w:cs="Arial"/>
          <w:b/>
          <w:bCs/>
        </w:rPr>
        <w:t xml:space="preserve">7. VERBA REFERENCIAL PARA INVESTIMENTO </w:t>
      </w:r>
    </w:p>
    <w:p w14:paraId="6FB20560" w14:textId="77777777" w:rsidR="004628B7" w:rsidRPr="00106692" w:rsidRDefault="004628B7" w:rsidP="004628B7">
      <w:pPr>
        <w:spacing w:line="276" w:lineRule="auto"/>
        <w:ind w:left="567"/>
        <w:jc w:val="both"/>
        <w:rPr>
          <w:rFonts w:ascii="Arial" w:hAnsi="Arial" w:cs="Arial"/>
        </w:rPr>
      </w:pPr>
    </w:p>
    <w:p w14:paraId="1B8514D6" w14:textId="77777777" w:rsidR="004628B7" w:rsidRPr="00106692" w:rsidRDefault="004628B7" w:rsidP="004628B7">
      <w:pPr>
        <w:spacing w:line="276" w:lineRule="auto"/>
        <w:ind w:left="567"/>
        <w:jc w:val="both"/>
        <w:rPr>
          <w:rFonts w:ascii="Arial" w:hAnsi="Arial" w:cs="Arial"/>
        </w:rPr>
      </w:pPr>
      <w:r w:rsidRPr="00106692">
        <w:rPr>
          <w:rFonts w:ascii="Arial" w:hAnsi="Arial" w:cs="Arial"/>
        </w:rPr>
        <w:t xml:space="preserve">Para fins de viabilizar a presente contratação as propostas apresentadas pela licitante podem valer-se da seguinte verba no valor de </w:t>
      </w:r>
      <w:r w:rsidRPr="00106692">
        <w:rPr>
          <w:rFonts w:ascii="Arial" w:hAnsi="Arial" w:cs="Arial"/>
          <w:b/>
        </w:rPr>
        <w:t xml:space="preserve">R$ </w:t>
      </w:r>
      <w:r>
        <w:rPr>
          <w:rFonts w:ascii="Arial" w:hAnsi="Arial" w:cs="Arial"/>
          <w:b/>
        </w:rPr>
        <w:t>1.0</w:t>
      </w:r>
      <w:r w:rsidRPr="00106692">
        <w:rPr>
          <w:rFonts w:ascii="Arial" w:hAnsi="Arial" w:cs="Arial"/>
          <w:b/>
        </w:rPr>
        <w:t>00.000,00 (</w:t>
      </w:r>
      <w:r>
        <w:rPr>
          <w:rFonts w:ascii="Arial" w:hAnsi="Arial" w:cs="Arial"/>
          <w:b/>
        </w:rPr>
        <w:t>hum milhão de</w:t>
      </w:r>
      <w:r w:rsidRPr="00106692">
        <w:rPr>
          <w:rFonts w:ascii="Arial" w:hAnsi="Arial" w:cs="Arial"/>
          <w:b/>
        </w:rPr>
        <w:t xml:space="preserve"> reais)</w:t>
      </w:r>
      <w:r w:rsidRPr="00106692">
        <w:rPr>
          <w:rFonts w:ascii="Arial" w:hAnsi="Arial" w:cs="Arial"/>
        </w:rPr>
        <w:t xml:space="preserve">, para desenvolvimento da campanha que avaliará as agências. </w:t>
      </w:r>
    </w:p>
    <w:p w14:paraId="5B7D0B04" w14:textId="77777777" w:rsidR="004628B7" w:rsidRPr="00106692" w:rsidRDefault="004628B7" w:rsidP="004628B7">
      <w:pPr>
        <w:spacing w:line="276" w:lineRule="auto"/>
        <w:ind w:left="567"/>
        <w:jc w:val="both"/>
        <w:rPr>
          <w:rFonts w:ascii="Arial" w:hAnsi="Arial" w:cs="Arial"/>
        </w:rPr>
      </w:pPr>
    </w:p>
    <w:p w14:paraId="671C77E9" w14:textId="77777777" w:rsidR="004628B7" w:rsidRPr="00106692" w:rsidRDefault="004628B7" w:rsidP="004628B7">
      <w:pPr>
        <w:spacing w:line="276" w:lineRule="auto"/>
        <w:ind w:left="567"/>
        <w:jc w:val="both"/>
        <w:rPr>
          <w:rFonts w:ascii="Arial" w:hAnsi="Arial" w:cs="Arial"/>
          <w:b/>
        </w:rPr>
      </w:pPr>
      <w:r w:rsidRPr="00106692">
        <w:rPr>
          <w:rFonts w:ascii="Arial" w:hAnsi="Arial" w:cs="Arial"/>
          <w:b/>
        </w:rPr>
        <w:t>8. PESQUISA E OUTRAS INFORMAÇÕES</w:t>
      </w:r>
    </w:p>
    <w:p w14:paraId="4A310F38" w14:textId="77777777" w:rsidR="004628B7" w:rsidRPr="00106692" w:rsidRDefault="004628B7" w:rsidP="004628B7">
      <w:pPr>
        <w:spacing w:line="276" w:lineRule="auto"/>
        <w:ind w:left="567"/>
        <w:jc w:val="both"/>
        <w:rPr>
          <w:rFonts w:ascii="Arial" w:hAnsi="Arial" w:cs="Arial"/>
        </w:rPr>
      </w:pPr>
    </w:p>
    <w:p w14:paraId="5721AE8F" w14:textId="77777777" w:rsidR="004628B7" w:rsidRPr="00106692" w:rsidRDefault="004628B7" w:rsidP="004628B7">
      <w:pPr>
        <w:spacing w:line="276" w:lineRule="auto"/>
        <w:ind w:left="567"/>
        <w:jc w:val="both"/>
        <w:rPr>
          <w:rFonts w:ascii="Arial" w:hAnsi="Arial" w:cs="Arial"/>
        </w:rPr>
      </w:pPr>
      <w:r w:rsidRPr="00106692">
        <w:rPr>
          <w:rFonts w:ascii="Arial" w:hAnsi="Arial" w:cs="Arial"/>
        </w:rPr>
        <w:t xml:space="preserve">Sítio Oficial da Prefeitura de </w:t>
      </w:r>
      <w:r>
        <w:rPr>
          <w:rFonts w:ascii="Arial" w:hAnsi="Arial" w:cs="Arial"/>
        </w:rPr>
        <w:t>Cabo Frio</w:t>
      </w:r>
      <w:r w:rsidRPr="00106692">
        <w:rPr>
          <w:rFonts w:ascii="Arial" w:hAnsi="Arial" w:cs="Arial"/>
        </w:rPr>
        <w:t xml:space="preserve"> – www.</w:t>
      </w:r>
      <w:r>
        <w:rPr>
          <w:rFonts w:ascii="Arial" w:hAnsi="Arial" w:cs="Arial"/>
        </w:rPr>
        <w:t>cabofrio</w:t>
      </w:r>
      <w:r w:rsidRPr="00106692">
        <w:rPr>
          <w:rFonts w:ascii="Arial" w:hAnsi="Arial" w:cs="Arial"/>
        </w:rPr>
        <w:t>.rj.gov.br</w:t>
      </w:r>
    </w:p>
    <w:p w14:paraId="42328E46" w14:textId="77777777" w:rsidR="004628B7" w:rsidRDefault="004628B7" w:rsidP="004628B7">
      <w:pPr>
        <w:spacing w:line="276" w:lineRule="auto"/>
        <w:ind w:left="567"/>
        <w:jc w:val="both"/>
        <w:rPr>
          <w:rFonts w:ascii="Arial" w:hAnsi="Arial" w:cs="Arial"/>
        </w:rPr>
      </w:pPr>
    </w:p>
    <w:p w14:paraId="2888E39B" w14:textId="77777777" w:rsidR="004628B7" w:rsidRPr="00106692" w:rsidRDefault="004628B7" w:rsidP="004628B7">
      <w:pPr>
        <w:spacing w:line="276" w:lineRule="auto"/>
        <w:ind w:left="567"/>
        <w:jc w:val="both"/>
        <w:rPr>
          <w:rFonts w:ascii="Arial" w:hAnsi="Arial" w:cs="Arial"/>
          <w:b/>
        </w:rPr>
      </w:pPr>
      <w:r w:rsidRPr="00106692">
        <w:rPr>
          <w:rFonts w:ascii="Arial" w:hAnsi="Arial" w:cs="Arial"/>
          <w:b/>
        </w:rPr>
        <w:t>9. RECURSOS PROPRIOS DE COMUNICAÇÃO</w:t>
      </w:r>
    </w:p>
    <w:p w14:paraId="2690726C" w14:textId="77777777" w:rsidR="004628B7" w:rsidRDefault="004628B7" w:rsidP="004628B7">
      <w:pPr>
        <w:spacing w:line="276" w:lineRule="auto"/>
        <w:ind w:left="567"/>
        <w:jc w:val="both"/>
        <w:rPr>
          <w:rFonts w:ascii="Arial" w:hAnsi="Arial" w:cs="Arial"/>
        </w:rPr>
      </w:pPr>
    </w:p>
    <w:p w14:paraId="0E826D28" w14:textId="77777777" w:rsidR="004628B7" w:rsidRPr="00106692" w:rsidRDefault="004628B7" w:rsidP="004628B7">
      <w:pPr>
        <w:spacing w:line="276" w:lineRule="auto"/>
        <w:ind w:left="567"/>
        <w:jc w:val="both"/>
        <w:rPr>
          <w:rFonts w:ascii="Arial" w:hAnsi="Arial" w:cs="Arial"/>
        </w:rPr>
      </w:pPr>
      <w:r w:rsidRPr="00106692">
        <w:rPr>
          <w:rFonts w:ascii="Arial" w:hAnsi="Arial" w:cs="Arial"/>
          <w:b/>
        </w:rPr>
        <w:t>Sítio Oficial da Prefeitura</w:t>
      </w:r>
      <w:r w:rsidRPr="00106692">
        <w:rPr>
          <w:rFonts w:ascii="Arial" w:hAnsi="Arial" w:cs="Arial"/>
        </w:rPr>
        <w:t xml:space="preserve"> – www.</w:t>
      </w:r>
      <w:r>
        <w:rPr>
          <w:rFonts w:ascii="Arial" w:hAnsi="Arial" w:cs="Arial"/>
        </w:rPr>
        <w:t>cabofrio</w:t>
      </w:r>
      <w:r w:rsidRPr="00106692">
        <w:rPr>
          <w:rFonts w:ascii="Arial" w:hAnsi="Arial" w:cs="Arial"/>
        </w:rPr>
        <w:t>.rj.gov.br</w:t>
      </w:r>
      <w:r>
        <w:rPr>
          <w:rFonts w:ascii="Arial" w:hAnsi="Arial" w:cs="Arial"/>
        </w:rPr>
        <w:t>;</w:t>
      </w:r>
    </w:p>
    <w:p w14:paraId="3CA25BCB" w14:textId="77777777" w:rsidR="004628B7" w:rsidRPr="00106692" w:rsidRDefault="004628B7" w:rsidP="004628B7">
      <w:pPr>
        <w:spacing w:line="276" w:lineRule="auto"/>
        <w:ind w:left="567"/>
        <w:jc w:val="both"/>
        <w:rPr>
          <w:rFonts w:ascii="Arial" w:hAnsi="Arial" w:cs="Arial"/>
        </w:rPr>
      </w:pPr>
      <w:r w:rsidRPr="00106692">
        <w:rPr>
          <w:rFonts w:ascii="Arial" w:hAnsi="Arial" w:cs="Arial"/>
          <w:b/>
        </w:rPr>
        <w:t>Instagram</w:t>
      </w:r>
      <w:r w:rsidRPr="00106692">
        <w:rPr>
          <w:rFonts w:ascii="Arial" w:hAnsi="Arial" w:cs="Arial"/>
        </w:rPr>
        <w:t xml:space="preserve"> (</w:t>
      </w:r>
      <w:r>
        <w:rPr>
          <w:rFonts w:ascii="Arial" w:hAnsi="Arial" w:cs="Arial"/>
        </w:rPr>
        <w:t>112</w:t>
      </w:r>
      <w:r w:rsidRPr="00106692">
        <w:rPr>
          <w:rFonts w:ascii="Arial" w:hAnsi="Arial" w:cs="Arial"/>
        </w:rPr>
        <w:t xml:space="preserve"> mil seguidores) - </w:t>
      </w:r>
      <w:r w:rsidRPr="00BB2E00">
        <w:rPr>
          <w:rFonts w:ascii="Arial" w:hAnsi="Arial" w:cs="Arial"/>
        </w:rPr>
        <w:t>@prefeituradecabofriooficial</w:t>
      </w:r>
    </w:p>
    <w:p w14:paraId="3BA8406E" w14:textId="77777777" w:rsidR="004628B7" w:rsidRDefault="004628B7" w:rsidP="004628B7">
      <w:pPr>
        <w:spacing w:line="276" w:lineRule="auto"/>
        <w:ind w:left="567"/>
        <w:jc w:val="both"/>
        <w:rPr>
          <w:rFonts w:ascii="Arial" w:hAnsi="Arial" w:cs="Arial"/>
        </w:rPr>
      </w:pPr>
      <w:r w:rsidRPr="00106692">
        <w:rPr>
          <w:rFonts w:ascii="Arial" w:hAnsi="Arial" w:cs="Arial"/>
          <w:b/>
        </w:rPr>
        <w:t>Facebook</w:t>
      </w:r>
      <w:r w:rsidRPr="00106692">
        <w:rPr>
          <w:rFonts w:ascii="Arial" w:hAnsi="Arial" w:cs="Arial"/>
        </w:rPr>
        <w:t xml:space="preserve"> (</w:t>
      </w:r>
      <w:r>
        <w:rPr>
          <w:rFonts w:ascii="Arial" w:hAnsi="Arial" w:cs="Arial"/>
        </w:rPr>
        <w:t>146</w:t>
      </w:r>
      <w:r w:rsidRPr="00106692">
        <w:rPr>
          <w:rFonts w:ascii="Arial" w:hAnsi="Arial" w:cs="Arial"/>
        </w:rPr>
        <w:t xml:space="preserve"> mil seguidores) </w:t>
      </w:r>
      <w:r w:rsidRPr="00BB2E00">
        <w:rPr>
          <w:rFonts w:ascii="Arial" w:hAnsi="Arial" w:cs="Arial"/>
        </w:rPr>
        <w:t>@prefeituradecabofrio</w:t>
      </w:r>
    </w:p>
    <w:p w14:paraId="40BC92F4" w14:textId="77777777" w:rsidR="004628B7" w:rsidRDefault="004628B7" w:rsidP="004628B7">
      <w:pPr>
        <w:spacing w:line="276" w:lineRule="auto"/>
        <w:ind w:left="567"/>
        <w:jc w:val="both"/>
        <w:rPr>
          <w:rFonts w:ascii="Arial" w:hAnsi="Arial" w:cs="Arial"/>
        </w:rPr>
      </w:pPr>
      <w:r w:rsidRPr="004E390A">
        <w:rPr>
          <w:rFonts w:ascii="Arial" w:hAnsi="Arial" w:cs="Arial"/>
          <w:b/>
        </w:rPr>
        <w:t>YouTube</w:t>
      </w:r>
      <w:r>
        <w:rPr>
          <w:rFonts w:ascii="Arial" w:hAnsi="Arial" w:cs="Arial"/>
        </w:rPr>
        <w:t xml:space="preserve"> ( 1,81 mil inscritos) </w:t>
      </w:r>
      <w:r w:rsidRPr="00BB2E00">
        <w:rPr>
          <w:rFonts w:ascii="Arial" w:hAnsi="Arial" w:cs="Arial"/>
        </w:rPr>
        <w:t>@prefeituradecabofriooficial</w:t>
      </w:r>
    </w:p>
    <w:p w14:paraId="1D5E7010" w14:textId="77777777" w:rsidR="004628B7" w:rsidRPr="00106692" w:rsidRDefault="004628B7" w:rsidP="004628B7">
      <w:pPr>
        <w:spacing w:line="276" w:lineRule="auto"/>
        <w:ind w:left="567"/>
        <w:jc w:val="both"/>
        <w:rPr>
          <w:rFonts w:ascii="Arial" w:hAnsi="Arial" w:cs="Arial"/>
        </w:rPr>
      </w:pPr>
    </w:p>
    <w:p w14:paraId="4AFDCBFC" w14:textId="77777777" w:rsidR="004628B7" w:rsidRPr="00106692" w:rsidRDefault="004628B7" w:rsidP="004628B7">
      <w:pPr>
        <w:spacing w:line="276" w:lineRule="auto"/>
        <w:ind w:left="567"/>
        <w:jc w:val="both"/>
        <w:rPr>
          <w:rFonts w:ascii="Arial" w:hAnsi="Arial" w:cs="Arial"/>
          <w:b/>
          <w:bCs/>
        </w:rPr>
      </w:pPr>
      <w:r w:rsidRPr="00106692">
        <w:rPr>
          <w:rFonts w:ascii="Arial" w:hAnsi="Arial" w:cs="Arial"/>
          <w:b/>
          <w:bCs/>
        </w:rPr>
        <w:t xml:space="preserve">10. INFORMAÇÕES COMPLEMENTARES </w:t>
      </w:r>
    </w:p>
    <w:p w14:paraId="058768E7" w14:textId="77777777" w:rsidR="004628B7" w:rsidRPr="00106692" w:rsidRDefault="004628B7" w:rsidP="004628B7">
      <w:pPr>
        <w:spacing w:line="276" w:lineRule="auto"/>
        <w:ind w:left="567"/>
        <w:jc w:val="both"/>
        <w:rPr>
          <w:rFonts w:ascii="Arial" w:hAnsi="Arial" w:cs="Arial"/>
        </w:rPr>
      </w:pPr>
    </w:p>
    <w:p w14:paraId="36D01E0A" w14:textId="77777777" w:rsidR="004628B7" w:rsidRPr="00106692" w:rsidRDefault="004628B7" w:rsidP="004628B7">
      <w:pPr>
        <w:spacing w:line="276" w:lineRule="auto"/>
        <w:ind w:left="567"/>
        <w:jc w:val="both"/>
        <w:rPr>
          <w:rFonts w:ascii="Arial" w:hAnsi="Arial" w:cs="Arial"/>
        </w:rPr>
      </w:pPr>
      <w:r w:rsidRPr="00106692">
        <w:rPr>
          <w:rFonts w:ascii="Arial" w:hAnsi="Arial" w:cs="Arial"/>
          <w:bCs/>
        </w:rPr>
        <w:lastRenderedPageBreak/>
        <w:t xml:space="preserve">A Campanha deve conter o Plano de Mídia </w:t>
      </w:r>
      <w:r w:rsidRPr="00106692">
        <w:rPr>
          <w:rFonts w:ascii="Arial" w:hAnsi="Arial" w:cs="Arial"/>
        </w:rPr>
        <w:t xml:space="preserve">para os </w:t>
      </w:r>
      <w:r>
        <w:rPr>
          <w:rFonts w:ascii="Arial" w:hAnsi="Arial" w:cs="Arial"/>
        </w:rPr>
        <w:t>4</w:t>
      </w:r>
      <w:r w:rsidRPr="00106692">
        <w:rPr>
          <w:rFonts w:ascii="Arial" w:hAnsi="Arial" w:cs="Arial"/>
        </w:rPr>
        <w:t xml:space="preserve"> (</w:t>
      </w:r>
      <w:r>
        <w:rPr>
          <w:rFonts w:ascii="Arial" w:hAnsi="Arial" w:cs="Arial"/>
        </w:rPr>
        <w:t>quatro</w:t>
      </w:r>
      <w:r w:rsidRPr="00106692">
        <w:rPr>
          <w:rFonts w:ascii="Arial" w:hAnsi="Arial" w:cs="Arial"/>
        </w:rPr>
        <w:t>) meses da campanha, contemplando todas as mídias sugeridas bem como os custos de serviços e suprimentos externos referentes a peças publicitárias destinadas a veiculação em qualquer tipo de mídia.</w:t>
      </w:r>
    </w:p>
    <w:p w14:paraId="691D4158" w14:textId="77777777" w:rsidR="004628B7" w:rsidRPr="00106692" w:rsidRDefault="004628B7" w:rsidP="004628B7">
      <w:pPr>
        <w:spacing w:line="276" w:lineRule="auto"/>
        <w:ind w:left="567"/>
        <w:jc w:val="both"/>
        <w:rPr>
          <w:rFonts w:ascii="Arial" w:hAnsi="Arial" w:cs="Arial"/>
        </w:rPr>
      </w:pPr>
    </w:p>
    <w:p w14:paraId="2260B366" w14:textId="77777777" w:rsidR="004628B7" w:rsidRPr="006D0F11" w:rsidRDefault="004628B7" w:rsidP="004628B7">
      <w:pPr>
        <w:spacing w:line="276" w:lineRule="auto"/>
        <w:ind w:left="567"/>
        <w:jc w:val="both"/>
        <w:rPr>
          <w:rFonts w:ascii="Arial" w:hAnsi="Arial" w:cs="Arial"/>
        </w:rPr>
      </w:pPr>
      <w:r w:rsidRPr="00106692">
        <w:rPr>
          <w:rFonts w:ascii="Arial" w:hAnsi="Arial" w:cs="Arial"/>
        </w:rPr>
        <w:t>As licitantes devem apresentar os valores de custos internos considerando o valor dos honorários de 3</w:t>
      </w:r>
      <w:r>
        <w:rPr>
          <w:rFonts w:ascii="Arial" w:hAnsi="Arial" w:cs="Arial"/>
        </w:rPr>
        <w:t>5</w:t>
      </w:r>
      <w:r w:rsidRPr="00106692">
        <w:rPr>
          <w:rFonts w:ascii="Arial" w:hAnsi="Arial" w:cs="Arial"/>
        </w:rPr>
        <w:t xml:space="preserve">% (trinta por cento) sobre a tabela em vigor do SINAPRO/RJ, assim como deve considerar os honorários </w:t>
      </w:r>
      <w:r w:rsidRPr="006D0F11">
        <w:rPr>
          <w:rFonts w:ascii="Arial" w:hAnsi="Arial" w:cs="Arial"/>
        </w:rPr>
        <w:t>de 15% (quinze por cento) sobre os custos de serviços de terceiros (fornecedores).</w:t>
      </w:r>
    </w:p>
    <w:p w14:paraId="72CF0F24" w14:textId="77777777" w:rsidR="00697F37" w:rsidRDefault="00697F37" w:rsidP="004628B7">
      <w:pPr>
        <w:ind w:left="567" w:right="17"/>
        <w:outlineLvl w:val="0"/>
        <w:rPr>
          <w:rFonts w:ascii="Arial" w:hAnsi="Arial"/>
          <w:b/>
          <w:bCs/>
        </w:rPr>
      </w:pPr>
    </w:p>
    <w:p w14:paraId="0C84D609" w14:textId="77777777" w:rsidR="004628B7" w:rsidRDefault="004628B7" w:rsidP="004628B7">
      <w:pPr>
        <w:ind w:left="567" w:right="17"/>
        <w:outlineLvl w:val="0"/>
        <w:rPr>
          <w:rFonts w:ascii="Arial" w:hAnsi="Arial"/>
          <w:b/>
          <w:bCs/>
        </w:rPr>
      </w:pPr>
    </w:p>
    <w:p w14:paraId="5F13D7C8" w14:textId="77777777" w:rsidR="004628B7" w:rsidRDefault="004628B7" w:rsidP="004628B7">
      <w:pPr>
        <w:ind w:left="567" w:right="17"/>
        <w:outlineLvl w:val="0"/>
        <w:rPr>
          <w:rFonts w:ascii="Arial" w:hAnsi="Arial"/>
          <w:b/>
          <w:bCs/>
        </w:rPr>
      </w:pPr>
    </w:p>
    <w:p w14:paraId="1749FC8F" w14:textId="77777777" w:rsidR="004628B7" w:rsidRDefault="004628B7" w:rsidP="004628B7">
      <w:pPr>
        <w:ind w:left="567" w:right="17"/>
        <w:outlineLvl w:val="0"/>
        <w:rPr>
          <w:rFonts w:ascii="Arial" w:hAnsi="Arial"/>
          <w:b/>
          <w:bCs/>
        </w:rPr>
      </w:pPr>
    </w:p>
    <w:p w14:paraId="0C6AB8D1" w14:textId="77777777" w:rsidR="004628B7" w:rsidRDefault="004628B7" w:rsidP="004628B7">
      <w:pPr>
        <w:ind w:left="567" w:right="17"/>
        <w:outlineLvl w:val="0"/>
        <w:rPr>
          <w:rFonts w:ascii="Arial" w:hAnsi="Arial"/>
          <w:b/>
          <w:bCs/>
        </w:rPr>
      </w:pPr>
    </w:p>
    <w:p w14:paraId="7540EC9C" w14:textId="77777777" w:rsidR="004628B7" w:rsidRDefault="004628B7" w:rsidP="004628B7">
      <w:pPr>
        <w:ind w:left="567" w:right="17"/>
        <w:outlineLvl w:val="0"/>
        <w:rPr>
          <w:rFonts w:ascii="Arial" w:hAnsi="Arial"/>
          <w:b/>
          <w:bCs/>
        </w:rPr>
      </w:pPr>
    </w:p>
    <w:p w14:paraId="56C20FD6" w14:textId="77777777" w:rsidR="004628B7" w:rsidRDefault="004628B7" w:rsidP="004628B7">
      <w:pPr>
        <w:ind w:left="567" w:right="17"/>
        <w:outlineLvl w:val="0"/>
        <w:rPr>
          <w:rFonts w:ascii="Arial" w:hAnsi="Arial"/>
          <w:b/>
          <w:bCs/>
        </w:rPr>
      </w:pPr>
    </w:p>
    <w:p w14:paraId="6DE6659F" w14:textId="77777777" w:rsidR="004628B7" w:rsidRDefault="004628B7" w:rsidP="004628B7">
      <w:pPr>
        <w:ind w:left="567" w:right="17"/>
        <w:outlineLvl w:val="0"/>
        <w:rPr>
          <w:rFonts w:ascii="Arial" w:hAnsi="Arial"/>
          <w:b/>
          <w:bCs/>
        </w:rPr>
      </w:pPr>
    </w:p>
    <w:p w14:paraId="3AD57FA5" w14:textId="77777777" w:rsidR="004628B7" w:rsidRDefault="004628B7" w:rsidP="004628B7">
      <w:pPr>
        <w:ind w:left="567" w:right="17"/>
        <w:outlineLvl w:val="0"/>
        <w:rPr>
          <w:rFonts w:ascii="Arial" w:hAnsi="Arial"/>
          <w:b/>
          <w:bCs/>
        </w:rPr>
      </w:pPr>
    </w:p>
    <w:p w14:paraId="2B8EB296" w14:textId="77777777" w:rsidR="004628B7" w:rsidRDefault="004628B7" w:rsidP="004628B7">
      <w:pPr>
        <w:ind w:left="567" w:right="17"/>
        <w:outlineLvl w:val="0"/>
        <w:rPr>
          <w:rFonts w:ascii="Arial" w:hAnsi="Arial"/>
          <w:b/>
          <w:bCs/>
        </w:rPr>
      </w:pPr>
    </w:p>
    <w:p w14:paraId="1C65EF93" w14:textId="77777777" w:rsidR="004628B7" w:rsidRDefault="004628B7" w:rsidP="004628B7">
      <w:pPr>
        <w:ind w:left="567" w:right="17"/>
        <w:outlineLvl w:val="0"/>
        <w:rPr>
          <w:rFonts w:ascii="Arial" w:hAnsi="Arial"/>
          <w:b/>
          <w:bCs/>
        </w:rPr>
      </w:pPr>
    </w:p>
    <w:p w14:paraId="0DA48E08" w14:textId="77777777" w:rsidR="004628B7" w:rsidRDefault="004628B7" w:rsidP="004628B7">
      <w:pPr>
        <w:ind w:left="567" w:right="17"/>
        <w:outlineLvl w:val="0"/>
        <w:rPr>
          <w:rFonts w:ascii="Arial" w:hAnsi="Arial"/>
          <w:b/>
          <w:bCs/>
        </w:rPr>
      </w:pPr>
    </w:p>
    <w:p w14:paraId="7CE98226" w14:textId="77777777" w:rsidR="004628B7" w:rsidRDefault="004628B7" w:rsidP="004628B7">
      <w:pPr>
        <w:ind w:left="567" w:right="17"/>
        <w:outlineLvl w:val="0"/>
        <w:rPr>
          <w:rFonts w:ascii="Arial" w:hAnsi="Arial"/>
          <w:b/>
          <w:bCs/>
        </w:rPr>
      </w:pPr>
    </w:p>
    <w:p w14:paraId="2532E351" w14:textId="77777777" w:rsidR="004628B7" w:rsidRDefault="004628B7" w:rsidP="004628B7">
      <w:pPr>
        <w:ind w:left="567" w:right="17"/>
        <w:outlineLvl w:val="0"/>
        <w:rPr>
          <w:rFonts w:ascii="Arial" w:hAnsi="Arial"/>
          <w:b/>
          <w:bCs/>
        </w:rPr>
      </w:pPr>
    </w:p>
    <w:p w14:paraId="2C47697A" w14:textId="77777777" w:rsidR="004628B7" w:rsidRDefault="004628B7" w:rsidP="004628B7">
      <w:pPr>
        <w:ind w:left="567" w:right="17"/>
        <w:outlineLvl w:val="0"/>
        <w:rPr>
          <w:rFonts w:ascii="Arial" w:hAnsi="Arial"/>
          <w:b/>
          <w:bCs/>
        </w:rPr>
      </w:pPr>
    </w:p>
    <w:p w14:paraId="4AA638FF" w14:textId="77777777" w:rsidR="004628B7" w:rsidRDefault="004628B7" w:rsidP="004628B7">
      <w:pPr>
        <w:ind w:left="567" w:right="17"/>
        <w:outlineLvl w:val="0"/>
        <w:rPr>
          <w:rFonts w:ascii="Arial" w:hAnsi="Arial"/>
          <w:b/>
          <w:bCs/>
        </w:rPr>
      </w:pPr>
    </w:p>
    <w:p w14:paraId="65E57A02" w14:textId="77777777" w:rsidR="004628B7" w:rsidRDefault="004628B7" w:rsidP="004628B7">
      <w:pPr>
        <w:ind w:left="567" w:right="17"/>
        <w:outlineLvl w:val="0"/>
        <w:rPr>
          <w:rFonts w:ascii="Arial" w:hAnsi="Arial"/>
          <w:b/>
          <w:bCs/>
        </w:rPr>
      </w:pPr>
    </w:p>
    <w:p w14:paraId="2F8683BB" w14:textId="77777777" w:rsidR="004628B7" w:rsidRDefault="004628B7" w:rsidP="004628B7">
      <w:pPr>
        <w:ind w:left="567" w:right="17"/>
        <w:outlineLvl w:val="0"/>
        <w:rPr>
          <w:rFonts w:ascii="Arial" w:hAnsi="Arial"/>
          <w:b/>
          <w:bCs/>
        </w:rPr>
      </w:pPr>
    </w:p>
    <w:p w14:paraId="56787114" w14:textId="77777777" w:rsidR="004628B7" w:rsidRDefault="004628B7" w:rsidP="004628B7">
      <w:pPr>
        <w:ind w:left="567" w:right="17"/>
        <w:outlineLvl w:val="0"/>
        <w:rPr>
          <w:rFonts w:ascii="Arial" w:hAnsi="Arial"/>
          <w:b/>
          <w:bCs/>
        </w:rPr>
      </w:pPr>
    </w:p>
    <w:p w14:paraId="6596E56E" w14:textId="77777777" w:rsidR="004628B7" w:rsidRDefault="004628B7" w:rsidP="004628B7">
      <w:pPr>
        <w:ind w:left="567" w:right="17"/>
        <w:outlineLvl w:val="0"/>
        <w:rPr>
          <w:rFonts w:ascii="Arial" w:hAnsi="Arial"/>
          <w:b/>
          <w:bCs/>
        </w:rPr>
      </w:pPr>
    </w:p>
    <w:p w14:paraId="68EC8CA4" w14:textId="77777777" w:rsidR="004628B7" w:rsidRDefault="004628B7" w:rsidP="004628B7">
      <w:pPr>
        <w:ind w:left="567" w:right="17"/>
        <w:outlineLvl w:val="0"/>
        <w:rPr>
          <w:rFonts w:ascii="Arial" w:hAnsi="Arial"/>
          <w:b/>
          <w:bCs/>
        </w:rPr>
      </w:pPr>
    </w:p>
    <w:p w14:paraId="55DC6E0E" w14:textId="77777777" w:rsidR="004628B7" w:rsidRDefault="004628B7" w:rsidP="004628B7">
      <w:pPr>
        <w:ind w:left="567" w:right="17"/>
        <w:outlineLvl w:val="0"/>
        <w:rPr>
          <w:rFonts w:ascii="Arial" w:hAnsi="Arial"/>
          <w:b/>
          <w:bCs/>
        </w:rPr>
      </w:pPr>
    </w:p>
    <w:p w14:paraId="0477004E" w14:textId="77777777" w:rsidR="004628B7" w:rsidRDefault="004628B7" w:rsidP="004628B7">
      <w:pPr>
        <w:ind w:left="567" w:right="17"/>
        <w:outlineLvl w:val="0"/>
        <w:rPr>
          <w:rFonts w:ascii="Arial" w:hAnsi="Arial"/>
          <w:b/>
          <w:bCs/>
        </w:rPr>
      </w:pPr>
    </w:p>
    <w:p w14:paraId="6453756B" w14:textId="77777777" w:rsidR="004628B7" w:rsidRDefault="004628B7" w:rsidP="004628B7">
      <w:pPr>
        <w:ind w:left="567" w:right="17"/>
        <w:outlineLvl w:val="0"/>
        <w:rPr>
          <w:rFonts w:ascii="Arial" w:hAnsi="Arial"/>
          <w:b/>
          <w:bCs/>
        </w:rPr>
      </w:pPr>
    </w:p>
    <w:p w14:paraId="70CC75D7" w14:textId="77777777" w:rsidR="004628B7" w:rsidRDefault="004628B7" w:rsidP="004628B7">
      <w:pPr>
        <w:ind w:left="567" w:right="17"/>
        <w:outlineLvl w:val="0"/>
        <w:rPr>
          <w:rFonts w:ascii="Arial" w:hAnsi="Arial"/>
          <w:b/>
          <w:bCs/>
        </w:rPr>
      </w:pPr>
    </w:p>
    <w:p w14:paraId="6ED1AF7D" w14:textId="77777777" w:rsidR="004628B7" w:rsidRDefault="004628B7" w:rsidP="004628B7">
      <w:pPr>
        <w:ind w:left="567" w:right="17"/>
        <w:outlineLvl w:val="0"/>
        <w:rPr>
          <w:rFonts w:ascii="Arial" w:hAnsi="Arial"/>
          <w:b/>
          <w:bCs/>
        </w:rPr>
      </w:pPr>
    </w:p>
    <w:p w14:paraId="7D464E4F" w14:textId="77777777" w:rsidR="004628B7" w:rsidRDefault="004628B7" w:rsidP="004628B7">
      <w:pPr>
        <w:ind w:left="567" w:right="17"/>
        <w:outlineLvl w:val="0"/>
        <w:rPr>
          <w:rFonts w:ascii="Arial" w:hAnsi="Arial"/>
          <w:b/>
          <w:bCs/>
        </w:rPr>
      </w:pPr>
    </w:p>
    <w:p w14:paraId="0D372F4D" w14:textId="77777777" w:rsidR="004628B7" w:rsidRDefault="004628B7" w:rsidP="004628B7">
      <w:pPr>
        <w:ind w:left="567" w:right="17"/>
        <w:outlineLvl w:val="0"/>
        <w:rPr>
          <w:rFonts w:ascii="Arial" w:hAnsi="Arial"/>
          <w:b/>
          <w:bCs/>
        </w:rPr>
      </w:pPr>
    </w:p>
    <w:p w14:paraId="191E6787" w14:textId="77777777" w:rsidR="004628B7" w:rsidRDefault="004628B7" w:rsidP="004628B7">
      <w:pPr>
        <w:ind w:left="567" w:right="17"/>
        <w:outlineLvl w:val="0"/>
        <w:rPr>
          <w:rFonts w:ascii="Arial" w:hAnsi="Arial"/>
          <w:b/>
          <w:bCs/>
        </w:rPr>
      </w:pPr>
    </w:p>
    <w:p w14:paraId="3E76759E" w14:textId="77777777" w:rsidR="004628B7" w:rsidRDefault="004628B7" w:rsidP="004628B7">
      <w:pPr>
        <w:ind w:left="567" w:right="17"/>
        <w:outlineLvl w:val="0"/>
        <w:rPr>
          <w:rFonts w:ascii="Arial" w:hAnsi="Arial"/>
          <w:b/>
          <w:bCs/>
        </w:rPr>
      </w:pPr>
    </w:p>
    <w:p w14:paraId="618B047D" w14:textId="7AC2DE48" w:rsidR="004628B7" w:rsidRDefault="004628B7" w:rsidP="004628B7">
      <w:pPr>
        <w:ind w:left="567" w:right="17"/>
        <w:outlineLvl w:val="0"/>
        <w:rPr>
          <w:rFonts w:ascii="Arial" w:hAnsi="Arial"/>
          <w:b/>
          <w:bCs/>
        </w:rPr>
      </w:pPr>
    </w:p>
    <w:p w14:paraId="20D661F9" w14:textId="5B7963FF" w:rsidR="00832245" w:rsidRDefault="00832245" w:rsidP="004628B7">
      <w:pPr>
        <w:ind w:left="567" w:right="17"/>
        <w:outlineLvl w:val="0"/>
        <w:rPr>
          <w:rFonts w:ascii="Arial" w:hAnsi="Arial"/>
          <w:b/>
          <w:bCs/>
        </w:rPr>
      </w:pPr>
    </w:p>
    <w:p w14:paraId="5AFE25F8" w14:textId="6303905B" w:rsidR="00832245" w:rsidRDefault="00832245" w:rsidP="004628B7">
      <w:pPr>
        <w:ind w:left="567" w:right="17"/>
        <w:outlineLvl w:val="0"/>
        <w:rPr>
          <w:rFonts w:ascii="Arial" w:hAnsi="Arial"/>
          <w:b/>
          <w:bCs/>
        </w:rPr>
      </w:pPr>
    </w:p>
    <w:p w14:paraId="1AC5D72A" w14:textId="32DC3383" w:rsidR="00832245" w:rsidRDefault="00832245" w:rsidP="004628B7">
      <w:pPr>
        <w:ind w:left="567" w:right="17"/>
        <w:outlineLvl w:val="0"/>
        <w:rPr>
          <w:rFonts w:ascii="Arial" w:hAnsi="Arial"/>
          <w:b/>
          <w:bCs/>
        </w:rPr>
      </w:pPr>
    </w:p>
    <w:p w14:paraId="44B0E67B" w14:textId="5186D7DF" w:rsidR="00832245" w:rsidRDefault="00832245" w:rsidP="004628B7">
      <w:pPr>
        <w:ind w:left="567" w:right="17"/>
        <w:outlineLvl w:val="0"/>
        <w:rPr>
          <w:rFonts w:ascii="Arial" w:hAnsi="Arial"/>
          <w:b/>
          <w:bCs/>
        </w:rPr>
      </w:pPr>
    </w:p>
    <w:p w14:paraId="3D146206" w14:textId="52015C1E" w:rsidR="00832245" w:rsidRDefault="00832245" w:rsidP="004628B7">
      <w:pPr>
        <w:ind w:left="567" w:right="17"/>
        <w:outlineLvl w:val="0"/>
        <w:rPr>
          <w:rFonts w:ascii="Arial" w:hAnsi="Arial"/>
          <w:b/>
          <w:bCs/>
        </w:rPr>
      </w:pPr>
    </w:p>
    <w:p w14:paraId="1937BFDF" w14:textId="0AC880BE" w:rsidR="00832245" w:rsidRDefault="00832245" w:rsidP="004628B7">
      <w:pPr>
        <w:ind w:left="567" w:right="17"/>
        <w:outlineLvl w:val="0"/>
        <w:rPr>
          <w:rFonts w:ascii="Arial" w:hAnsi="Arial"/>
          <w:b/>
          <w:bCs/>
        </w:rPr>
      </w:pPr>
    </w:p>
    <w:p w14:paraId="48FFAB60" w14:textId="77777777" w:rsidR="00832245" w:rsidRDefault="00832245" w:rsidP="004628B7">
      <w:pPr>
        <w:ind w:left="567" w:right="17"/>
        <w:outlineLvl w:val="0"/>
        <w:rPr>
          <w:rFonts w:ascii="Arial" w:hAnsi="Arial"/>
          <w:b/>
          <w:bCs/>
        </w:rPr>
      </w:pPr>
    </w:p>
    <w:p w14:paraId="2D38244D" w14:textId="77777777" w:rsidR="004628B7" w:rsidRDefault="004628B7" w:rsidP="004628B7">
      <w:pPr>
        <w:ind w:left="567" w:right="17"/>
        <w:outlineLvl w:val="0"/>
        <w:rPr>
          <w:rFonts w:ascii="Arial" w:hAnsi="Arial"/>
          <w:b/>
          <w:bCs/>
        </w:rPr>
      </w:pPr>
    </w:p>
    <w:p w14:paraId="5DD55F3C" w14:textId="77777777" w:rsidR="004628B7" w:rsidRDefault="004628B7" w:rsidP="004628B7">
      <w:pPr>
        <w:ind w:left="567" w:right="17"/>
        <w:outlineLvl w:val="0"/>
        <w:rPr>
          <w:rFonts w:ascii="Arial" w:hAnsi="Arial"/>
          <w:b/>
          <w:bCs/>
        </w:rPr>
      </w:pPr>
    </w:p>
    <w:p w14:paraId="5DB362A7" w14:textId="77777777" w:rsidR="004628B7" w:rsidRDefault="004628B7" w:rsidP="004628B7">
      <w:pPr>
        <w:ind w:left="567" w:right="17"/>
        <w:outlineLvl w:val="0"/>
        <w:rPr>
          <w:rFonts w:ascii="Arial" w:hAnsi="Arial"/>
          <w:b/>
          <w:bCs/>
        </w:rPr>
      </w:pPr>
    </w:p>
    <w:p w14:paraId="45DC830C" w14:textId="77777777" w:rsidR="004628B7" w:rsidRDefault="004628B7" w:rsidP="004628B7">
      <w:pPr>
        <w:ind w:left="567" w:right="17"/>
        <w:outlineLvl w:val="0"/>
        <w:rPr>
          <w:rFonts w:ascii="Arial" w:hAnsi="Arial"/>
          <w:b/>
          <w:bCs/>
        </w:rPr>
      </w:pPr>
    </w:p>
    <w:p w14:paraId="379C5028" w14:textId="77777777" w:rsidR="004628B7" w:rsidRDefault="004628B7" w:rsidP="004628B7">
      <w:pPr>
        <w:ind w:left="567" w:right="17"/>
        <w:outlineLvl w:val="0"/>
        <w:rPr>
          <w:rFonts w:ascii="Arial" w:hAnsi="Arial"/>
          <w:b/>
          <w:bCs/>
        </w:rPr>
      </w:pPr>
    </w:p>
    <w:p w14:paraId="02BBDE7C" w14:textId="77777777" w:rsidR="004628B7" w:rsidRDefault="004628B7" w:rsidP="004628B7">
      <w:pPr>
        <w:ind w:left="567" w:right="17"/>
        <w:outlineLvl w:val="0"/>
        <w:rPr>
          <w:rFonts w:ascii="Arial" w:hAnsi="Arial"/>
          <w:b/>
          <w:bCs/>
        </w:rPr>
      </w:pPr>
    </w:p>
    <w:p w14:paraId="7C52E740" w14:textId="77777777" w:rsidR="004628B7" w:rsidRDefault="004628B7" w:rsidP="004628B7">
      <w:pPr>
        <w:ind w:left="567" w:right="17"/>
        <w:outlineLvl w:val="0"/>
        <w:rPr>
          <w:rFonts w:ascii="Arial" w:hAnsi="Arial"/>
          <w:b/>
          <w:bCs/>
        </w:rPr>
      </w:pPr>
    </w:p>
    <w:p w14:paraId="11E97E6A" w14:textId="77777777" w:rsidR="00F82FB8" w:rsidRDefault="00F82FB8" w:rsidP="00F82FB8">
      <w:pPr>
        <w:ind w:right="17"/>
        <w:outlineLvl w:val="0"/>
        <w:rPr>
          <w:rFonts w:ascii="Arial" w:hAnsi="Arial"/>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29FAE277" w14:textId="77777777" w:rsidTr="00F82FB8">
        <w:trPr>
          <w:trHeight w:val="233"/>
        </w:trPr>
        <w:tc>
          <w:tcPr>
            <w:tcW w:w="9606" w:type="dxa"/>
            <w:shd w:val="clear" w:color="auto" w:fill="BFBFBF"/>
            <w:vAlign w:val="center"/>
          </w:tcPr>
          <w:p w14:paraId="45A36F8A"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lastRenderedPageBreak/>
              <w:t xml:space="preserve">ANEXO </w:t>
            </w:r>
            <w:r>
              <w:rPr>
                <w:rFonts w:ascii="Arial" w:hAnsi="Arial" w:cs="Arial"/>
                <w:b/>
              </w:rPr>
              <w:t>- H</w:t>
            </w:r>
          </w:p>
        </w:tc>
      </w:tr>
    </w:tbl>
    <w:p w14:paraId="18CEC733"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4FBCAC72" w14:textId="77777777" w:rsidR="00F82FB8" w:rsidRPr="006B6494" w:rsidRDefault="00F82FB8" w:rsidP="00F82FB8">
      <w:pPr>
        <w:ind w:right="17"/>
        <w:jc w:val="center"/>
        <w:outlineLvl w:val="0"/>
        <w:rPr>
          <w:rFonts w:cs="Calibri"/>
          <w:b/>
          <w:bCs/>
          <w:sz w:val="28"/>
          <w:szCs w:val="28"/>
          <w:u w:val="single"/>
        </w:rPr>
      </w:pPr>
      <w:r w:rsidRPr="006B6494">
        <w:rPr>
          <w:rFonts w:cs="Calibri"/>
          <w:b/>
          <w:bCs/>
          <w:sz w:val="28"/>
          <w:szCs w:val="28"/>
          <w:u w:val="single"/>
        </w:rPr>
        <w:t>SOLICITAÇÃO DO INVÓLUCRO PADRONIZADO PARA ACONDICIONAMENTO DOS DOCUMENTOS RELATIVOS À PROPOSTA TÉCNICA – VIA NÃO IDENTIFICADA PLANO DE COMUNICAÇÃO PUBLICITÁRIA</w:t>
      </w:r>
    </w:p>
    <w:p w14:paraId="14305EBE" w14:textId="77777777" w:rsidR="00F82FB8" w:rsidRPr="004126A3" w:rsidRDefault="00F82FB8" w:rsidP="00F82FB8">
      <w:pPr>
        <w:ind w:right="17"/>
        <w:jc w:val="center"/>
        <w:outlineLvl w:val="0"/>
        <w:rPr>
          <w:rFonts w:cs="Calibri"/>
          <w:color w:val="0F243E"/>
          <w:sz w:val="24"/>
          <w:szCs w:val="24"/>
          <w:u w:val="single"/>
        </w:rPr>
      </w:pPr>
    </w:p>
    <w:p w14:paraId="1EAF63E3" w14:textId="77777777" w:rsidR="00F82FB8" w:rsidRPr="004126A3" w:rsidRDefault="00F82FB8" w:rsidP="00F82FB8">
      <w:pPr>
        <w:pStyle w:val="Ttulo4"/>
        <w:spacing w:after="120" w:line="276" w:lineRule="auto"/>
        <w:ind w:right="54"/>
        <w:jc w:val="left"/>
        <w:rPr>
          <w:rFonts w:ascii="Arial" w:hAnsi="Arial" w:cs="Arial"/>
          <w:sz w:val="22"/>
          <w:szCs w:val="22"/>
        </w:rPr>
      </w:pPr>
      <w:r w:rsidRPr="004126A3">
        <w:rPr>
          <w:rFonts w:ascii="Arial" w:hAnsi="Arial" w:cs="Arial"/>
          <w:sz w:val="22"/>
          <w:szCs w:val="22"/>
        </w:rPr>
        <w:t>Cabo Frio, ____ de _________________ de 2025</w:t>
      </w:r>
      <w:r>
        <w:rPr>
          <w:rFonts w:ascii="Arial" w:hAnsi="Arial" w:cs="Arial"/>
          <w:sz w:val="22"/>
          <w:szCs w:val="22"/>
        </w:rPr>
        <w:t>.</w:t>
      </w:r>
    </w:p>
    <w:p w14:paraId="4997AC2B" w14:textId="77777777" w:rsidR="00F82FB8" w:rsidRPr="004126A3" w:rsidRDefault="00F82FB8" w:rsidP="00F82FB8">
      <w:pPr>
        <w:pStyle w:val="Ttulo4"/>
        <w:spacing w:after="120" w:line="276" w:lineRule="auto"/>
        <w:ind w:right="54"/>
        <w:rPr>
          <w:rFonts w:ascii="Arial" w:hAnsi="Arial" w:cs="Arial"/>
          <w:bCs/>
          <w:sz w:val="22"/>
          <w:szCs w:val="22"/>
        </w:rPr>
      </w:pPr>
    </w:p>
    <w:p w14:paraId="5AB4CA02" w14:textId="77777777" w:rsidR="00F82FB8" w:rsidRPr="004126A3" w:rsidRDefault="00F82FB8" w:rsidP="00F82FB8">
      <w:pPr>
        <w:pStyle w:val="Ttulo4"/>
        <w:spacing w:after="120" w:line="276" w:lineRule="auto"/>
        <w:ind w:left="139" w:right="54"/>
        <w:rPr>
          <w:rFonts w:ascii="Arial" w:hAnsi="Arial" w:cs="Arial"/>
          <w:bCs/>
          <w:sz w:val="22"/>
          <w:szCs w:val="22"/>
        </w:rPr>
      </w:pPr>
    </w:p>
    <w:p w14:paraId="64B68724" w14:textId="77777777" w:rsidR="00F82FB8" w:rsidRPr="004126A3" w:rsidRDefault="00F82FB8" w:rsidP="00F82FB8">
      <w:pPr>
        <w:pStyle w:val="Ttulo4"/>
        <w:spacing w:after="120" w:line="360" w:lineRule="auto"/>
        <w:ind w:left="139" w:right="54"/>
        <w:jc w:val="both"/>
        <w:rPr>
          <w:rFonts w:ascii="Arial" w:hAnsi="Arial" w:cs="Arial"/>
          <w:bCs/>
          <w:sz w:val="22"/>
          <w:szCs w:val="22"/>
        </w:rPr>
      </w:pPr>
      <w:r w:rsidRPr="004126A3">
        <w:rPr>
          <w:rFonts w:ascii="Arial" w:hAnsi="Arial" w:cs="Arial"/>
          <w:bCs/>
          <w:sz w:val="22"/>
          <w:szCs w:val="22"/>
        </w:rPr>
        <w:t xml:space="preserve">Na qualidade de empresa interessada em participar da licitação por Concorrência Pública nº </w:t>
      </w:r>
      <w:r w:rsidR="00BF4F55">
        <w:rPr>
          <w:rFonts w:ascii="Arial" w:hAnsi="Arial" w:cs="Arial"/>
          <w:bCs/>
          <w:sz w:val="22"/>
          <w:szCs w:val="22"/>
        </w:rPr>
        <w:t>0001/2025</w:t>
      </w:r>
      <w:r w:rsidRPr="004126A3">
        <w:rPr>
          <w:rFonts w:ascii="Arial" w:hAnsi="Arial" w:cs="Arial"/>
          <w:bCs/>
          <w:sz w:val="22"/>
          <w:szCs w:val="22"/>
        </w:rPr>
        <w:t xml:space="preserve"> que tem como objeto </w:t>
      </w:r>
      <w:r w:rsidRPr="004126A3">
        <w:rPr>
          <w:rFonts w:ascii="Arial" w:hAnsi="Arial" w:cs="Arial"/>
          <w:bCs/>
          <w:sz w:val="22"/>
          <w:szCs w:val="22"/>
          <w:u w:val="single"/>
        </w:rPr>
        <w:t xml:space="preserve">“Contratação de 1 (uma) agência para prestação de serviços de publicidade, sob demanda, compreendendo o conjunto de atividades realizadas integradamente que tenham por objetivo o estudo, o planejamento, a conceituação, a concepção, a criação, a execução interna, a intermediação e a supervisão da execução externa e a distribuição de publicidade de competência da Prefeitura Municipal de Cabo Frio aos veículos e demais meios de divulgação.”, </w:t>
      </w:r>
      <w:r w:rsidRPr="004126A3">
        <w:rPr>
          <w:rFonts w:ascii="Arial" w:hAnsi="Arial" w:cs="Arial"/>
          <w:bCs/>
          <w:sz w:val="22"/>
          <w:szCs w:val="22"/>
        </w:rPr>
        <w:t xml:space="preserve">solicito o fornecimento do </w:t>
      </w:r>
      <w:r w:rsidRPr="004126A3">
        <w:rPr>
          <w:rFonts w:ascii="Arial" w:hAnsi="Arial" w:cs="Arial"/>
          <w:bCs/>
          <w:sz w:val="22"/>
          <w:szCs w:val="22"/>
          <w:u w:val="single"/>
        </w:rPr>
        <w:t>invólucro padronizado</w:t>
      </w:r>
      <w:r w:rsidRPr="004126A3">
        <w:rPr>
          <w:rFonts w:ascii="Arial" w:hAnsi="Arial" w:cs="Arial"/>
          <w:bCs/>
          <w:sz w:val="22"/>
          <w:szCs w:val="22"/>
        </w:rPr>
        <w:t>, destinado à apresentação dos documentos relativos à Via Não Identificada do Plano de Comunicação Publicitária</w:t>
      </w:r>
      <w:r>
        <w:rPr>
          <w:rFonts w:ascii="Arial" w:hAnsi="Arial" w:cs="Arial"/>
          <w:bCs/>
          <w:sz w:val="22"/>
          <w:szCs w:val="22"/>
        </w:rPr>
        <w:t>.</w:t>
      </w:r>
    </w:p>
    <w:p w14:paraId="496B56CE" w14:textId="77777777" w:rsidR="00F82FB8" w:rsidRPr="004126A3" w:rsidRDefault="00F82FB8" w:rsidP="00F82FB8">
      <w:pPr>
        <w:pStyle w:val="Ttulo4"/>
        <w:spacing w:after="120" w:line="360" w:lineRule="auto"/>
        <w:ind w:left="139" w:right="54"/>
        <w:jc w:val="both"/>
        <w:rPr>
          <w:rFonts w:ascii="Arial" w:hAnsi="Arial" w:cs="Arial"/>
          <w:bCs/>
          <w:sz w:val="22"/>
          <w:szCs w:val="22"/>
        </w:rPr>
      </w:pPr>
      <w:r w:rsidRPr="004126A3">
        <w:rPr>
          <w:rFonts w:ascii="Arial" w:hAnsi="Arial" w:cs="Arial"/>
          <w:bCs/>
          <w:sz w:val="22"/>
          <w:szCs w:val="22"/>
        </w:rPr>
        <w:t>Declaramos estar ciente das condições em que deverão ser apresentados o referido invólucro e seu conteúdo</w:t>
      </w:r>
      <w:r>
        <w:rPr>
          <w:rFonts w:ascii="Arial" w:hAnsi="Arial" w:cs="Arial"/>
          <w:bCs/>
          <w:sz w:val="22"/>
          <w:szCs w:val="22"/>
        </w:rPr>
        <w:t>.</w:t>
      </w:r>
    </w:p>
    <w:p w14:paraId="35EDF7CD" w14:textId="77777777" w:rsidR="00F82FB8" w:rsidRPr="004126A3" w:rsidRDefault="00F82FB8" w:rsidP="00F82FB8">
      <w:pPr>
        <w:pStyle w:val="Ttulo4"/>
        <w:spacing w:after="120" w:line="360" w:lineRule="auto"/>
        <w:ind w:left="139" w:right="54"/>
        <w:rPr>
          <w:rFonts w:ascii="Arial" w:hAnsi="Arial" w:cs="Arial"/>
          <w:bCs/>
          <w:sz w:val="22"/>
          <w:szCs w:val="22"/>
        </w:rPr>
      </w:pPr>
    </w:p>
    <w:p w14:paraId="05483A95" w14:textId="77777777" w:rsidR="00F82FB8" w:rsidRPr="004126A3" w:rsidRDefault="00F82FB8" w:rsidP="00F82FB8">
      <w:pPr>
        <w:pStyle w:val="Ttulo4"/>
        <w:spacing w:after="120" w:line="360" w:lineRule="auto"/>
        <w:ind w:left="139" w:right="54"/>
        <w:rPr>
          <w:rFonts w:ascii="Arial" w:hAnsi="Arial" w:cs="Arial"/>
          <w:bCs/>
          <w:sz w:val="22"/>
          <w:szCs w:val="22"/>
        </w:rPr>
      </w:pPr>
      <w:r w:rsidRPr="004126A3">
        <w:rPr>
          <w:rFonts w:ascii="Arial" w:hAnsi="Arial" w:cs="Arial"/>
          <w:bCs/>
          <w:sz w:val="22"/>
          <w:szCs w:val="22"/>
        </w:rPr>
        <w:t>Atenciosamente,</w:t>
      </w:r>
    </w:p>
    <w:p w14:paraId="3EFC2811" w14:textId="77777777" w:rsidR="00F82FB8" w:rsidRPr="004126A3" w:rsidRDefault="00F82FB8" w:rsidP="00F82FB8">
      <w:pPr>
        <w:pStyle w:val="Ttulo4"/>
        <w:spacing w:after="120" w:line="360" w:lineRule="auto"/>
        <w:ind w:left="139" w:right="54"/>
        <w:rPr>
          <w:rFonts w:ascii="Arial" w:hAnsi="Arial" w:cs="Arial"/>
          <w:bCs/>
          <w:sz w:val="22"/>
          <w:szCs w:val="22"/>
        </w:rPr>
      </w:pPr>
    </w:p>
    <w:p w14:paraId="6A99E805" w14:textId="77777777" w:rsidR="00F82FB8" w:rsidRPr="004126A3" w:rsidRDefault="00F82FB8" w:rsidP="00F82FB8">
      <w:pPr>
        <w:pStyle w:val="Ttulo4"/>
        <w:spacing w:after="120" w:line="360" w:lineRule="auto"/>
        <w:ind w:left="139" w:right="54"/>
        <w:rPr>
          <w:rFonts w:ascii="Arial" w:hAnsi="Arial" w:cs="Arial"/>
          <w:bCs/>
          <w:sz w:val="22"/>
          <w:szCs w:val="22"/>
        </w:rPr>
      </w:pPr>
      <w:r w:rsidRPr="004126A3">
        <w:rPr>
          <w:rFonts w:ascii="Arial" w:hAnsi="Arial" w:cs="Arial"/>
          <w:bCs/>
          <w:sz w:val="22"/>
          <w:szCs w:val="22"/>
        </w:rPr>
        <w:t>Razão Social</w:t>
      </w:r>
    </w:p>
    <w:p w14:paraId="2D66EB79" w14:textId="77777777" w:rsidR="00F82FB8" w:rsidRPr="004126A3" w:rsidRDefault="00F82FB8" w:rsidP="00F82FB8">
      <w:pPr>
        <w:pStyle w:val="Ttulo4"/>
        <w:spacing w:after="120" w:line="360" w:lineRule="auto"/>
        <w:ind w:left="139" w:right="54"/>
        <w:rPr>
          <w:rFonts w:ascii="Arial" w:hAnsi="Arial" w:cs="Arial"/>
          <w:bCs/>
          <w:sz w:val="22"/>
          <w:szCs w:val="22"/>
        </w:rPr>
      </w:pPr>
      <w:r w:rsidRPr="004126A3">
        <w:rPr>
          <w:rFonts w:ascii="Arial" w:hAnsi="Arial" w:cs="Arial"/>
          <w:bCs/>
          <w:sz w:val="22"/>
          <w:szCs w:val="22"/>
        </w:rPr>
        <w:t>Representante Legal</w:t>
      </w:r>
    </w:p>
    <w:p w14:paraId="60644AC2" w14:textId="77777777" w:rsidR="00F82FB8" w:rsidRDefault="00F82FB8" w:rsidP="00F82FB8">
      <w:pPr>
        <w:pStyle w:val="Ttulo4"/>
        <w:spacing w:after="120" w:line="360" w:lineRule="auto"/>
        <w:ind w:left="139" w:right="54"/>
        <w:rPr>
          <w:rFonts w:ascii="Arial" w:hAnsi="Arial" w:cs="Arial"/>
          <w:bCs/>
          <w:sz w:val="22"/>
          <w:szCs w:val="22"/>
        </w:rPr>
      </w:pPr>
      <w:r w:rsidRPr="004126A3">
        <w:rPr>
          <w:rFonts w:ascii="Arial" w:hAnsi="Arial" w:cs="Arial"/>
          <w:bCs/>
          <w:sz w:val="22"/>
          <w:szCs w:val="22"/>
        </w:rPr>
        <w:t>CARGO E NOME</w:t>
      </w:r>
    </w:p>
    <w:p w14:paraId="0294F176" w14:textId="77777777" w:rsidR="00F82FB8" w:rsidRDefault="00F82FB8" w:rsidP="00F82FB8"/>
    <w:p w14:paraId="26FFEE72" w14:textId="77777777" w:rsidR="00F82FB8" w:rsidRDefault="00F82FB8" w:rsidP="00F82FB8"/>
    <w:p w14:paraId="436B5632" w14:textId="77777777" w:rsidR="00F82FB8" w:rsidRDefault="00F82FB8" w:rsidP="00F82FB8"/>
    <w:p w14:paraId="07D69149" w14:textId="77777777" w:rsidR="00F82FB8" w:rsidRDefault="00F82FB8" w:rsidP="00F82FB8">
      <w:pPr>
        <w:pStyle w:val="Ttulo4"/>
        <w:spacing w:after="120" w:line="276" w:lineRule="auto"/>
        <w:ind w:left="139" w:right="54"/>
        <w:jc w:val="both"/>
        <w:rPr>
          <w:rFonts w:ascii="Arial" w:hAnsi="Arial" w:cs="Arial"/>
          <w:bCs/>
          <w:sz w:val="22"/>
          <w:szCs w:val="22"/>
        </w:rPr>
      </w:pPr>
      <w:r>
        <w:rPr>
          <w:rFonts w:ascii="Arial" w:hAnsi="Arial" w:cs="Arial"/>
          <w:bCs/>
          <w:sz w:val="22"/>
          <w:szCs w:val="22"/>
        </w:rPr>
        <w:t>O</w:t>
      </w:r>
      <w:r w:rsidRPr="004126A3">
        <w:rPr>
          <w:rFonts w:ascii="Arial" w:hAnsi="Arial" w:cs="Arial"/>
          <w:bCs/>
          <w:sz w:val="22"/>
          <w:szCs w:val="22"/>
        </w:rPr>
        <w:t>BS.: Esta carta deverá ser feita em papel timbrado da empresa e entregue até 24 (vinte e quatro) horas antes da data de realização da licitação em pauta.</w:t>
      </w:r>
    </w:p>
    <w:p w14:paraId="4D905E2F" w14:textId="77777777" w:rsidR="00F82FB8" w:rsidRDefault="00F82FB8" w:rsidP="00F82FB8"/>
    <w:p w14:paraId="367A018C" w14:textId="77777777" w:rsidR="00F82FB8" w:rsidRDefault="00F82FB8" w:rsidP="00F82FB8"/>
    <w:p w14:paraId="019A34D9" w14:textId="77777777" w:rsidR="00F82FB8" w:rsidRDefault="00F82FB8" w:rsidP="00F82FB8"/>
    <w:p w14:paraId="13EA2C45" w14:textId="77777777" w:rsidR="00697F37" w:rsidRDefault="00697F37" w:rsidP="00F82FB8"/>
    <w:p w14:paraId="19B118D4" w14:textId="77777777" w:rsidR="00697F37" w:rsidRDefault="00697F37" w:rsidP="00F82FB8"/>
    <w:p w14:paraId="3A12401D" w14:textId="77777777" w:rsidR="00F82FB8" w:rsidRPr="0038072F" w:rsidRDefault="00F82FB8" w:rsidP="00F82FB8"/>
    <w:p w14:paraId="6932787B" w14:textId="77777777" w:rsidR="00F82FB8" w:rsidRDefault="00F82FB8" w:rsidP="00F82FB8"/>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2FB8" w:rsidRPr="00CE67BA" w14:paraId="7DED6045" w14:textId="77777777" w:rsidTr="00F82FB8">
        <w:trPr>
          <w:trHeight w:val="233"/>
        </w:trPr>
        <w:tc>
          <w:tcPr>
            <w:tcW w:w="9606" w:type="dxa"/>
            <w:shd w:val="clear" w:color="auto" w:fill="BFBFBF"/>
            <w:vAlign w:val="center"/>
          </w:tcPr>
          <w:p w14:paraId="5044E40B" w14:textId="77777777" w:rsidR="00F82FB8" w:rsidRPr="00CE67BA" w:rsidRDefault="00F82FB8" w:rsidP="00F82FB8">
            <w:pPr>
              <w:pStyle w:val="western"/>
              <w:spacing w:after="0" w:line="360" w:lineRule="auto"/>
              <w:jc w:val="center"/>
              <w:rPr>
                <w:rFonts w:ascii="Arial" w:hAnsi="Arial" w:cs="Arial"/>
                <w:b/>
              </w:rPr>
            </w:pPr>
            <w:r w:rsidRPr="00CE67BA">
              <w:rPr>
                <w:rFonts w:ascii="Arial" w:hAnsi="Arial" w:cs="Arial"/>
                <w:b/>
              </w:rPr>
              <w:lastRenderedPageBreak/>
              <w:t xml:space="preserve">ANEXO </w:t>
            </w:r>
            <w:r>
              <w:rPr>
                <w:rFonts w:ascii="Arial" w:hAnsi="Arial" w:cs="Arial"/>
                <w:b/>
              </w:rPr>
              <w:t>- I</w:t>
            </w:r>
          </w:p>
        </w:tc>
      </w:tr>
    </w:tbl>
    <w:p w14:paraId="169334F3" w14:textId="77777777" w:rsidR="00F82FB8" w:rsidRPr="00DB673C" w:rsidRDefault="00F82FB8" w:rsidP="00F82FB8">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286307C0" w14:textId="77777777" w:rsidR="00F82FB8" w:rsidRDefault="00F82FB8" w:rsidP="00F82FB8">
      <w:pPr>
        <w:ind w:right="17"/>
        <w:jc w:val="center"/>
        <w:outlineLvl w:val="0"/>
        <w:rPr>
          <w:rFonts w:cs="Calibri"/>
          <w:color w:val="0F243E"/>
          <w:sz w:val="24"/>
          <w:szCs w:val="24"/>
          <w:u w:val="single"/>
        </w:rPr>
      </w:pPr>
    </w:p>
    <w:p w14:paraId="7A2D1070" w14:textId="77777777" w:rsidR="00F82FB8" w:rsidRDefault="00F82FB8" w:rsidP="00F82FB8">
      <w:pPr>
        <w:ind w:right="17"/>
        <w:jc w:val="center"/>
        <w:outlineLvl w:val="0"/>
        <w:rPr>
          <w:rFonts w:cs="Calibri"/>
          <w:color w:val="0F243E"/>
          <w:sz w:val="24"/>
          <w:szCs w:val="24"/>
          <w:u w:val="single"/>
        </w:rPr>
      </w:pPr>
      <w:r>
        <w:rPr>
          <w:rFonts w:cs="Calibri"/>
          <w:color w:val="0F243E"/>
          <w:sz w:val="24"/>
          <w:szCs w:val="24"/>
          <w:u w:val="single"/>
        </w:rPr>
        <w:t>PLANEJAMENTO ESTRATÉGICO DAS CAMPANHAS</w:t>
      </w:r>
    </w:p>
    <w:p w14:paraId="2DDC81AA" w14:textId="77777777" w:rsidR="00F82FB8" w:rsidRDefault="00F82FB8" w:rsidP="00F82FB8">
      <w:pPr>
        <w:ind w:right="17"/>
        <w:jc w:val="center"/>
        <w:outlineLvl w:val="0"/>
        <w:rPr>
          <w:rFonts w:cs="Calibri"/>
          <w:color w:val="0F243E"/>
          <w:sz w:val="24"/>
          <w:szCs w:val="24"/>
          <w:u w:val="single"/>
        </w:rPr>
      </w:pPr>
    </w:p>
    <w:p w14:paraId="7F671CAA" w14:textId="77777777" w:rsidR="00F82FB8" w:rsidRDefault="00F82FB8" w:rsidP="00F82FB8">
      <w:pPr>
        <w:ind w:left="709"/>
        <w:jc w:val="both"/>
        <w:rPr>
          <w:rFonts w:ascii="Arial" w:hAnsi="Arial"/>
          <w:sz w:val="24"/>
          <w:szCs w:val="24"/>
        </w:rPr>
      </w:pPr>
    </w:p>
    <w:p w14:paraId="31C391A8" w14:textId="77777777" w:rsidR="00F82FB8" w:rsidRPr="001C124C" w:rsidRDefault="00F82FB8" w:rsidP="00F82FB8">
      <w:pPr>
        <w:ind w:left="709"/>
        <w:jc w:val="both"/>
        <w:rPr>
          <w:rFonts w:ascii="Arial" w:hAnsi="Arial"/>
          <w:sz w:val="24"/>
          <w:szCs w:val="24"/>
        </w:rPr>
      </w:pPr>
    </w:p>
    <w:p w14:paraId="36B7A316" w14:textId="77777777" w:rsidR="00F82FB8" w:rsidRDefault="00F82FB8" w:rsidP="007E376B">
      <w:pPr>
        <w:pStyle w:val="PargrafodaLista"/>
        <w:widowControl/>
        <w:numPr>
          <w:ilvl w:val="0"/>
          <w:numId w:val="41"/>
        </w:numPr>
        <w:autoSpaceDE/>
        <w:autoSpaceDN/>
        <w:spacing w:line="276" w:lineRule="auto"/>
        <w:ind w:left="709" w:firstLine="0"/>
        <w:contextualSpacing/>
        <w:rPr>
          <w:rFonts w:ascii="Arial" w:hAnsi="Arial"/>
          <w:b/>
          <w:bCs/>
          <w:sz w:val="24"/>
          <w:szCs w:val="24"/>
        </w:rPr>
      </w:pPr>
      <w:r w:rsidRPr="001C124C">
        <w:rPr>
          <w:rFonts w:ascii="Arial" w:hAnsi="Arial"/>
          <w:b/>
          <w:bCs/>
          <w:sz w:val="24"/>
          <w:szCs w:val="24"/>
        </w:rPr>
        <w:t>Campanhas Institucionais de Alto Engajamento:</w:t>
      </w:r>
    </w:p>
    <w:p w14:paraId="3DF860A7" w14:textId="77777777" w:rsidR="00F82FB8" w:rsidRPr="001C124C" w:rsidRDefault="00F82FB8" w:rsidP="00F82FB8">
      <w:pPr>
        <w:pStyle w:val="PargrafodaLista"/>
        <w:spacing w:line="276" w:lineRule="auto"/>
        <w:ind w:left="709"/>
        <w:contextualSpacing/>
        <w:rPr>
          <w:rFonts w:ascii="Arial" w:hAnsi="Arial"/>
          <w:b/>
          <w:bCs/>
          <w:sz w:val="24"/>
          <w:szCs w:val="24"/>
        </w:rPr>
      </w:pPr>
    </w:p>
    <w:p w14:paraId="7CA0C274" w14:textId="77777777" w:rsidR="00F82FB8" w:rsidRPr="001C124C" w:rsidRDefault="00F82FB8" w:rsidP="00F82FB8">
      <w:pPr>
        <w:ind w:left="709"/>
        <w:jc w:val="both"/>
        <w:rPr>
          <w:rFonts w:ascii="Arial" w:hAnsi="Arial"/>
          <w:sz w:val="24"/>
          <w:szCs w:val="24"/>
        </w:rPr>
      </w:pPr>
      <w:r w:rsidRPr="001C124C">
        <w:rPr>
          <w:rFonts w:ascii="Arial" w:hAnsi="Arial"/>
          <w:noProof/>
          <w:sz w:val="24"/>
          <w:szCs w:val="24"/>
          <w:lang w:val="pt-BR" w:eastAsia="pt-BR"/>
        </w:rPr>
        <w:drawing>
          <wp:inline distT="0" distB="0" distL="0" distR="0" wp14:anchorId="13F15A9A" wp14:editId="2D2D949F">
            <wp:extent cx="5400040" cy="3881783"/>
            <wp:effectExtent l="1905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5400040" cy="3881783"/>
                    </a:xfrm>
                    <a:prstGeom prst="rect">
                      <a:avLst/>
                    </a:prstGeom>
                    <a:noFill/>
                    <a:ln w="9525">
                      <a:noFill/>
                      <a:miter lim="800000"/>
                      <a:headEnd/>
                      <a:tailEnd/>
                    </a:ln>
                  </pic:spPr>
                </pic:pic>
              </a:graphicData>
            </a:graphic>
          </wp:inline>
        </w:drawing>
      </w:r>
    </w:p>
    <w:p w14:paraId="3E50C989" w14:textId="77777777" w:rsidR="00F82FB8" w:rsidRDefault="00F82FB8" w:rsidP="00F82FB8">
      <w:pPr>
        <w:ind w:left="709"/>
        <w:jc w:val="both"/>
        <w:rPr>
          <w:rFonts w:ascii="Arial" w:hAnsi="Arial"/>
          <w:sz w:val="24"/>
          <w:szCs w:val="24"/>
        </w:rPr>
      </w:pPr>
    </w:p>
    <w:p w14:paraId="3C506E1A" w14:textId="77777777" w:rsidR="00F82FB8" w:rsidRDefault="00F82FB8" w:rsidP="00F82FB8">
      <w:pPr>
        <w:ind w:left="709"/>
        <w:jc w:val="both"/>
        <w:rPr>
          <w:rFonts w:ascii="Arial" w:hAnsi="Arial"/>
          <w:b/>
          <w:bCs/>
          <w:sz w:val="24"/>
          <w:szCs w:val="24"/>
        </w:rPr>
      </w:pPr>
    </w:p>
    <w:p w14:paraId="749CB369" w14:textId="77777777" w:rsidR="00F82FB8" w:rsidRDefault="00F82FB8" w:rsidP="00F82FB8">
      <w:pPr>
        <w:ind w:left="709"/>
        <w:jc w:val="both"/>
        <w:rPr>
          <w:rFonts w:ascii="Arial" w:hAnsi="Arial"/>
          <w:b/>
          <w:bCs/>
          <w:sz w:val="24"/>
          <w:szCs w:val="24"/>
        </w:rPr>
      </w:pPr>
    </w:p>
    <w:p w14:paraId="3A9BA66D" w14:textId="77777777" w:rsidR="00F82FB8" w:rsidRDefault="00F82FB8" w:rsidP="00F82FB8">
      <w:pPr>
        <w:ind w:left="709"/>
        <w:jc w:val="both"/>
        <w:rPr>
          <w:rFonts w:ascii="Arial" w:hAnsi="Arial"/>
          <w:b/>
          <w:bCs/>
          <w:sz w:val="24"/>
          <w:szCs w:val="24"/>
        </w:rPr>
      </w:pPr>
    </w:p>
    <w:p w14:paraId="004C7101" w14:textId="77777777" w:rsidR="00F82FB8" w:rsidRDefault="00F82FB8" w:rsidP="00F82FB8">
      <w:pPr>
        <w:ind w:left="709"/>
        <w:jc w:val="both"/>
        <w:rPr>
          <w:rFonts w:ascii="Arial" w:hAnsi="Arial"/>
          <w:b/>
          <w:bCs/>
          <w:sz w:val="24"/>
          <w:szCs w:val="24"/>
        </w:rPr>
      </w:pPr>
    </w:p>
    <w:p w14:paraId="0F97D8D5" w14:textId="77777777" w:rsidR="00F82FB8" w:rsidRDefault="00F82FB8" w:rsidP="00F82FB8">
      <w:pPr>
        <w:ind w:left="709"/>
        <w:jc w:val="both"/>
        <w:rPr>
          <w:rFonts w:ascii="Arial" w:hAnsi="Arial"/>
          <w:b/>
          <w:bCs/>
          <w:sz w:val="24"/>
          <w:szCs w:val="24"/>
        </w:rPr>
      </w:pPr>
    </w:p>
    <w:p w14:paraId="4F660FF6" w14:textId="77777777" w:rsidR="00F82FB8" w:rsidRDefault="00F82FB8" w:rsidP="00F82FB8">
      <w:pPr>
        <w:ind w:left="709"/>
        <w:jc w:val="both"/>
        <w:rPr>
          <w:rFonts w:ascii="Arial" w:hAnsi="Arial"/>
          <w:b/>
          <w:bCs/>
          <w:sz w:val="24"/>
          <w:szCs w:val="24"/>
        </w:rPr>
      </w:pPr>
    </w:p>
    <w:p w14:paraId="197F3B80" w14:textId="77777777" w:rsidR="00F82FB8" w:rsidRDefault="00F82FB8" w:rsidP="00F82FB8">
      <w:pPr>
        <w:ind w:left="709"/>
        <w:jc w:val="both"/>
        <w:rPr>
          <w:rFonts w:ascii="Arial" w:hAnsi="Arial"/>
          <w:b/>
          <w:bCs/>
          <w:sz w:val="24"/>
          <w:szCs w:val="24"/>
        </w:rPr>
      </w:pPr>
    </w:p>
    <w:p w14:paraId="411A4F1A" w14:textId="77777777" w:rsidR="00F82FB8" w:rsidRDefault="00F82FB8" w:rsidP="00F82FB8">
      <w:pPr>
        <w:ind w:left="709"/>
        <w:jc w:val="both"/>
        <w:rPr>
          <w:rFonts w:ascii="Arial" w:hAnsi="Arial"/>
          <w:b/>
          <w:bCs/>
          <w:sz w:val="24"/>
          <w:szCs w:val="24"/>
        </w:rPr>
      </w:pPr>
    </w:p>
    <w:p w14:paraId="29597BBA" w14:textId="77777777" w:rsidR="00F82FB8" w:rsidRDefault="00F82FB8" w:rsidP="00F82FB8">
      <w:pPr>
        <w:ind w:left="709"/>
        <w:jc w:val="both"/>
        <w:rPr>
          <w:rFonts w:ascii="Arial" w:hAnsi="Arial"/>
          <w:b/>
          <w:bCs/>
          <w:sz w:val="24"/>
          <w:szCs w:val="24"/>
        </w:rPr>
      </w:pPr>
    </w:p>
    <w:p w14:paraId="68EC5BE5" w14:textId="77777777" w:rsidR="00F82FB8" w:rsidRDefault="00F82FB8" w:rsidP="00F82FB8">
      <w:pPr>
        <w:ind w:left="709"/>
        <w:jc w:val="both"/>
        <w:rPr>
          <w:rFonts w:ascii="Arial" w:hAnsi="Arial"/>
          <w:b/>
          <w:bCs/>
          <w:sz w:val="24"/>
          <w:szCs w:val="24"/>
        </w:rPr>
      </w:pPr>
    </w:p>
    <w:p w14:paraId="4E8E4B6A" w14:textId="77777777" w:rsidR="00F82FB8" w:rsidRDefault="00F82FB8" w:rsidP="00F82FB8">
      <w:pPr>
        <w:ind w:left="709"/>
        <w:jc w:val="both"/>
        <w:rPr>
          <w:rFonts w:ascii="Arial" w:hAnsi="Arial"/>
          <w:b/>
          <w:bCs/>
          <w:sz w:val="24"/>
          <w:szCs w:val="24"/>
        </w:rPr>
      </w:pPr>
    </w:p>
    <w:p w14:paraId="43EFF893" w14:textId="77777777" w:rsidR="00F82FB8" w:rsidRDefault="00F82FB8" w:rsidP="00F82FB8">
      <w:pPr>
        <w:ind w:left="709"/>
        <w:jc w:val="both"/>
        <w:rPr>
          <w:rFonts w:ascii="Arial" w:hAnsi="Arial"/>
          <w:b/>
          <w:bCs/>
          <w:sz w:val="24"/>
          <w:szCs w:val="24"/>
        </w:rPr>
      </w:pPr>
    </w:p>
    <w:p w14:paraId="681FFBC9" w14:textId="77777777" w:rsidR="00F82FB8" w:rsidRDefault="00F82FB8" w:rsidP="00F82FB8">
      <w:pPr>
        <w:ind w:left="709"/>
        <w:jc w:val="both"/>
        <w:rPr>
          <w:rFonts w:ascii="Arial" w:hAnsi="Arial"/>
          <w:b/>
          <w:bCs/>
          <w:sz w:val="24"/>
          <w:szCs w:val="24"/>
        </w:rPr>
      </w:pPr>
    </w:p>
    <w:p w14:paraId="2E0B4CCD" w14:textId="77777777" w:rsidR="00F82FB8" w:rsidRDefault="00F82FB8" w:rsidP="00F82FB8">
      <w:pPr>
        <w:ind w:left="709"/>
        <w:jc w:val="both"/>
        <w:rPr>
          <w:rFonts w:ascii="Arial" w:hAnsi="Arial"/>
          <w:b/>
          <w:bCs/>
          <w:sz w:val="24"/>
          <w:szCs w:val="24"/>
        </w:rPr>
      </w:pPr>
    </w:p>
    <w:p w14:paraId="028E14D7" w14:textId="77777777" w:rsidR="007E6984" w:rsidRDefault="007E6984" w:rsidP="00F82FB8">
      <w:pPr>
        <w:ind w:left="709"/>
        <w:jc w:val="both"/>
        <w:rPr>
          <w:rFonts w:ascii="Arial" w:hAnsi="Arial"/>
          <w:b/>
          <w:bCs/>
          <w:sz w:val="24"/>
          <w:szCs w:val="24"/>
        </w:rPr>
      </w:pPr>
    </w:p>
    <w:p w14:paraId="1FC230B5" w14:textId="77777777" w:rsidR="00F82FB8" w:rsidRDefault="00F82FB8" w:rsidP="00F82FB8">
      <w:pPr>
        <w:ind w:left="709"/>
        <w:jc w:val="both"/>
        <w:rPr>
          <w:rFonts w:ascii="Arial" w:hAnsi="Arial"/>
          <w:b/>
          <w:bCs/>
          <w:sz w:val="24"/>
          <w:szCs w:val="24"/>
        </w:rPr>
      </w:pPr>
    </w:p>
    <w:p w14:paraId="77D356DC" w14:textId="77777777" w:rsidR="00F82FB8" w:rsidRPr="001C124C" w:rsidRDefault="00F82FB8" w:rsidP="00F82FB8">
      <w:pPr>
        <w:ind w:left="709"/>
        <w:jc w:val="both"/>
        <w:rPr>
          <w:rFonts w:ascii="Arial" w:hAnsi="Arial"/>
          <w:b/>
          <w:bCs/>
          <w:sz w:val="24"/>
          <w:szCs w:val="24"/>
        </w:rPr>
      </w:pPr>
      <w:r w:rsidRPr="001C124C">
        <w:rPr>
          <w:rFonts w:ascii="Arial" w:hAnsi="Arial"/>
          <w:b/>
          <w:bCs/>
          <w:sz w:val="24"/>
          <w:szCs w:val="24"/>
        </w:rPr>
        <w:lastRenderedPageBreak/>
        <w:t>B) Campanhas Institucionais de Médio Engajamento:</w:t>
      </w:r>
    </w:p>
    <w:p w14:paraId="01B8353B" w14:textId="77777777" w:rsidR="00F82FB8" w:rsidRPr="001C124C" w:rsidRDefault="00F82FB8" w:rsidP="00F82FB8">
      <w:pPr>
        <w:ind w:left="709"/>
        <w:jc w:val="both"/>
        <w:rPr>
          <w:rFonts w:ascii="Arial" w:hAnsi="Arial"/>
          <w:b/>
          <w:bCs/>
          <w:sz w:val="24"/>
          <w:szCs w:val="24"/>
        </w:rPr>
      </w:pPr>
    </w:p>
    <w:p w14:paraId="12DEBCED" w14:textId="77777777" w:rsidR="00F82FB8" w:rsidRPr="001C124C" w:rsidRDefault="00F82FB8" w:rsidP="00F82FB8">
      <w:pPr>
        <w:ind w:left="709"/>
        <w:jc w:val="both"/>
        <w:rPr>
          <w:rFonts w:ascii="Arial" w:hAnsi="Arial"/>
          <w:sz w:val="24"/>
          <w:szCs w:val="24"/>
        </w:rPr>
      </w:pPr>
      <w:r w:rsidRPr="001C124C">
        <w:rPr>
          <w:rFonts w:ascii="Arial" w:hAnsi="Arial"/>
          <w:noProof/>
          <w:sz w:val="24"/>
          <w:szCs w:val="24"/>
          <w:lang w:val="pt-BR" w:eastAsia="pt-BR"/>
        </w:rPr>
        <w:drawing>
          <wp:inline distT="0" distB="0" distL="0" distR="0" wp14:anchorId="48AB66F6" wp14:editId="7299C4FB">
            <wp:extent cx="5400040" cy="3881783"/>
            <wp:effectExtent l="1905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5400040" cy="3881783"/>
                    </a:xfrm>
                    <a:prstGeom prst="rect">
                      <a:avLst/>
                    </a:prstGeom>
                    <a:noFill/>
                    <a:ln w="9525">
                      <a:noFill/>
                      <a:miter lim="800000"/>
                      <a:headEnd/>
                      <a:tailEnd/>
                    </a:ln>
                  </pic:spPr>
                </pic:pic>
              </a:graphicData>
            </a:graphic>
          </wp:inline>
        </w:drawing>
      </w:r>
    </w:p>
    <w:p w14:paraId="06029530" w14:textId="77777777" w:rsidR="00F82FB8" w:rsidRPr="001C124C" w:rsidRDefault="00F82FB8" w:rsidP="00F82FB8">
      <w:pPr>
        <w:ind w:left="709"/>
        <w:jc w:val="both"/>
        <w:rPr>
          <w:rFonts w:ascii="Arial" w:hAnsi="Arial"/>
          <w:sz w:val="24"/>
          <w:szCs w:val="24"/>
        </w:rPr>
      </w:pPr>
    </w:p>
    <w:p w14:paraId="2C2208B0" w14:textId="77777777" w:rsidR="00F82FB8" w:rsidRDefault="00F82FB8" w:rsidP="00F82FB8">
      <w:pPr>
        <w:ind w:left="709"/>
        <w:jc w:val="both"/>
        <w:rPr>
          <w:rFonts w:ascii="Arial" w:hAnsi="Arial"/>
          <w:b/>
          <w:bCs/>
          <w:sz w:val="24"/>
          <w:szCs w:val="24"/>
        </w:rPr>
      </w:pPr>
    </w:p>
    <w:p w14:paraId="30B40EE5" w14:textId="77777777" w:rsidR="00F82FB8" w:rsidRPr="001C124C" w:rsidRDefault="00F82FB8" w:rsidP="00F82FB8">
      <w:pPr>
        <w:ind w:left="709"/>
        <w:jc w:val="both"/>
        <w:rPr>
          <w:rFonts w:ascii="Arial" w:hAnsi="Arial"/>
          <w:sz w:val="24"/>
          <w:szCs w:val="24"/>
        </w:rPr>
      </w:pPr>
      <w:r w:rsidRPr="001C124C">
        <w:rPr>
          <w:rFonts w:ascii="Arial" w:hAnsi="Arial"/>
          <w:b/>
          <w:bCs/>
          <w:sz w:val="24"/>
          <w:szCs w:val="24"/>
        </w:rPr>
        <w:t>C) Campanhas de Engajamento Local:</w:t>
      </w:r>
    </w:p>
    <w:p w14:paraId="06AC418F" w14:textId="77777777" w:rsidR="00F82FB8" w:rsidRPr="001C124C" w:rsidRDefault="00F82FB8" w:rsidP="00F82FB8">
      <w:pPr>
        <w:ind w:left="709"/>
        <w:jc w:val="both"/>
        <w:rPr>
          <w:rFonts w:ascii="Arial" w:hAnsi="Arial"/>
          <w:sz w:val="24"/>
          <w:szCs w:val="24"/>
        </w:rPr>
      </w:pPr>
      <w:r w:rsidRPr="001C124C">
        <w:rPr>
          <w:rFonts w:ascii="Arial" w:hAnsi="Arial"/>
          <w:noProof/>
          <w:sz w:val="24"/>
          <w:szCs w:val="24"/>
          <w:lang w:val="pt-BR" w:eastAsia="pt-BR"/>
        </w:rPr>
        <w:drawing>
          <wp:inline distT="0" distB="0" distL="0" distR="0" wp14:anchorId="1026B451" wp14:editId="37E046E4">
            <wp:extent cx="5400040" cy="2621440"/>
            <wp:effectExtent l="1905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5400040" cy="2621440"/>
                    </a:xfrm>
                    <a:prstGeom prst="rect">
                      <a:avLst/>
                    </a:prstGeom>
                    <a:noFill/>
                    <a:ln w="9525">
                      <a:noFill/>
                      <a:miter lim="800000"/>
                      <a:headEnd/>
                      <a:tailEnd/>
                    </a:ln>
                  </pic:spPr>
                </pic:pic>
              </a:graphicData>
            </a:graphic>
          </wp:inline>
        </w:drawing>
      </w:r>
    </w:p>
    <w:p w14:paraId="195BC0AD" w14:textId="77777777" w:rsidR="00F82FB8" w:rsidRPr="001C124C" w:rsidRDefault="00F82FB8" w:rsidP="00F82FB8">
      <w:pPr>
        <w:ind w:left="709"/>
        <w:jc w:val="both"/>
        <w:rPr>
          <w:rFonts w:ascii="Arial" w:hAnsi="Arial"/>
          <w:sz w:val="24"/>
          <w:szCs w:val="24"/>
        </w:rPr>
      </w:pPr>
    </w:p>
    <w:p w14:paraId="6FFB6963" w14:textId="77777777" w:rsidR="00F82FB8" w:rsidRDefault="00F82FB8" w:rsidP="00F82FB8">
      <w:pPr>
        <w:ind w:left="709"/>
        <w:jc w:val="both"/>
        <w:rPr>
          <w:rFonts w:ascii="Arial" w:hAnsi="Arial"/>
          <w:b/>
          <w:sz w:val="24"/>
          <w:szCs w:val="24"/>
        </w:rPr>
      </w:pPr>
    </w:p>
    <w:p w14:paraId="1B06F22E" w14:textId="77777777" w:rsidR="00F82FB8" w:rsidRDefault="00F82FB8" w:rsidP="00F82FB8">
      <w:pPr>
        <w:ind w:left="709"/>
        <w:jc w:val="both"/>
        <w:rPr>
          <w:rFonts w:ascii="Arial" w:hAnsi="Arial"/>
          <w:b/>
          <w:sz w:val="24"/>
          <w:szCs w:val="24"/>
        </w:rPr>
      </w:pPr>
    </w:p>
    <w:p w14:paraId="748581E2" w14:textId="77777777" w:rsidR="00F82FB8" w:rsidRDefault="00F82FB8" w:rsidP="00F82FB8">
      <w:pPr>
        <w:ind w:left="709"/>
        <w:jc w:val="both"/>
        <w:rPr>
          <w:rFonts w:ascii="Arial" w:hAnsi="Arial"/>
          <w:b/>
          <w:sz w:val="24"/>
          <w:szCs w:val="24"/>
        </w:rPr>
      </w:pPr>
    </w:p>
    <w:p w14:paraId="40D4BDA0" w14:textId="77777777" w:rsidR="007E6984" w:rsidRDefault="007E6984" w:rsidP="00F82FB8">
      <w:pPr>
        <w:ind w:left="709"/>
        <w:jc w:val="both"/>
        <w:rPr>
          <w:rFonts w:ascii="Arial" w:hAnsi="Arial"/>
          <w:b/>
          <w:sz w:val="24"/>
          <w:szCs w:val="24"/>
        </w:rPr>
      </w:pPr>
    </w:p>
    <w:p w14:paraId="3C7B8D26" w14:textId="77777777" w:rsidR="00F82FB8" w:rsidRDefault="00F82FB8" w:rsidP="00F82FB8">
      <w:pPr>
        <w:ind w:left="709"/>
        <w:jc w:val="both"/>
        <w:rPr>
          <w:rFonts w:ascii="Arial" w:hAnsi="Arial"/>
          <w:b/>
          <w:sz w:val="24"/>
          <w:szCs w:val="24"/>
        </w:rPr>
      </w:pPr>
    </w:p>
    <w:p w14:paraId="6AE2C577" w14:textId="77777777" w:rsidR="00F82FB8" w:rsidRDefault="00F82FB8" w:rsidP="00F82FB8">
      <w:pPr>
        <w:ind w:left="709"/>
        <w:jc w:val="both"/>
        <w:rPr>
          <w:rFonts w:ascii="Arial" w:hAnsi="Arial"/>
          <w:b/>
          <w:sz w:val="24"/>
          <w:szCs w:val="24"/>
        </w:rPr>
      </w:pPr>
    </w:p>
    <w:p w14:paraId="18BE5E32" w14:textId="77777777" w:rsidR="00F82FB8" w:rsidRDefault="00F82FB8" w:rsidP="00F82FB8">
      <w:pPr>
        <w:ind w:left="709"/>
        <w:jc w:val="both"/>
        <w:rPr>
          <w:rFonts w:ascii="Arial" w:hAnsi="Arial"/>
          <w:b/>
          <w:sz w:val="24"/>
          <w:szCs w:val="24"/>
        </w:rPr>
      </w:pPr>
    </w:p>
    <w:p w14:paraId="5A30504C" w14:textId="77777777" w:rsidR="00F82FB8" w:rsidRPr="001C124C" w:rsidRDefault="00F82FB8" w:rsidP="00F82FB8">
      <w:pPr>
        <w:jc w:val="both"/>
        <w:rPr>
          <w:rFonts w:ascii="Arial" w:hAnsi="Arial"/>
          <w:b/>
          <w:sz w:val="24"/>
          <w:szCs w:val="24"/>
        </w:rPr>
      </w:pPr>
      <w:r>
        <w:rPr>
          <w:rFonts w:ascii="Arial" w:hAnsi="Arial"/>
          <w:b/>
          <w:sz w:val="24"/>
          <w:szCs w:val="24"/>
        </w:rPr>
        <w:lastRenderedPageBreak/>
        <w:t xml:space="preserve">           </w:t>
      </w:r>
      <w:r w:rsidRPr="001C124C">
        <w:rPr>
          <w:rFonts w:ascii="Arial" w:hAnsi="Arial"/>
          <w:b/>
          <w:sz w:val="24"/>
          <w:szCs w:val="24"/>
        </w:rPr>
        <w:t>Campanhas programadas*</w:t>
      </w:r>
    </w:p>
    <w:p w14:paraId="0A854CED" w14:textId="77777777" w:rsidR="00F82FB8" w:rsidRPr="001C124C" w:rsidRDefault="00F82FB8" w:rsidP="00F82FB8">
      <w:pPr>
        <w:ind w:left="709"/>
        <w:jc w:val="both"/>
        <w:rPr>
          <w:rFonts w:ascii="Arial" w:hAnsi="Arial"/>
          <w:b/>
          <w:sz w:val="24"/>
          <w:szCs w:val="24"/>
        </w:rPr>
      </w:pPr>
    </w:p>
    <w:p w14:paraId="36E4E75B" w14:textId="77777777" w:rsidR="00F82FB8" w:rsidRPr="001C124C" w:rsidRDefault="00F82FB8" w:rsidP="00F82FB8">
      <w:pPr>
        <w:ind w:left="709"/>
        <w:jc w:val="both"/>
        <w:rPr>
          <w:rFonts w:ascii="Arial" w:hAnsi="Arial"/>
          <w:sz w:val="24"/>
          <w:szCs w:val="24"/>
        </w:rPr>
      </w:pPr>
      <w:r w:rsidRPr="001C124C">
        <w:rPr>
          <w:rFonts w:ascii="Arial" w:hAnsi="Arial"/>
          <w:noProof/>
          <w:sz w:val="24"/>
          <w:szCs w:val="24"/>
          <w:lang w:val="pt-BR" w:eastAsia="pt-BR"/>
        </w:rPr>
        <w:drawing>
          <wp:inline distT="0" distB="0" distL="0" distR="0" wp14:anchorId="320C6CE6" wp14:editId="21BA85C1">
            <wp:extent cx="5400040" cy="4450427"/>
            <wp:effectExtent l="1905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srcRect/>
                    <a:stretch>
                      <a:fillRect/>
                    </a:stretch>
                  </pic:blipFill>
                  <pic:spPr bwMode="auto">
                    <a:xfrm>
                      <a:off x="0" y="0"/>
                      <a:ext cx="5400040" cy="4450427"/>
                    </a:xfrm>
                    <a:prstGeom prst="rect">
                      <a:avLst/>
                    </a:prstGeom>
                    <a:noFill/>
                    <a:ln w="9525">
                      <a:noFill/>
                      <a:miter lim="800000"/>
                      <a:headEnd/>
                      <a:tailEnd/>
                    </a:ln>
                  </pic:spPr>
                </pic:pic>
              </a:graphicData>
            </a:graphic>
          </wp:inline>
        </w:drawing>
      </w:r>
    </w:p>
    <w:p w14:paraId="068C5DF0" w14:textId="77777777" w:rsidR="00F82FB8" w:rsidRPr="001C124C" w:rsidRDefault="00F82FB8" w:rsidP="00F82FB8">
      <w:pPr>
        <w:ind w:left="709"/>
        <w:jc w:val="both"/>
        <w:rPr>
          <w:rFonts w:ascii="Arial" w:hAnsi="Arial"/>
          <w:sz w:val="24"/>
          <w:szCs w:val="24"/>
        </w:rPr>
      </w:pPr>
    </w:p>
    <w:p w14:paraId="51FC656D" w14:textId="77777777" w:rsidR="00F82FB8" w:rsidRDefault="00F82FB8" w:rsidP="00F82FB8">
      <w:pPr>
        <w:pStyle w:val="PargrafodaLista"/>
        <w:ind w:left="720"/>
        <w:rPr>
          <w:rFonts w:ascii="Arial" w:hAnsi="Arial"/>
          <w:sz w:val="24"/>
          <w:szCs w:val="24"/>
        </w:rPr>
      </w:pPr>
    </w:p>
    <w:p w14:paraId="5ACBEB00" w14:textId="77777777" w:rsidR="00F82FB8" w:rsidRDefault="00F82FB8" w:rsidP="00F82FB8">
      <w:pPr>
        <w:pStyle w:val="PargrafodaLista"/>
        <w:ind w:left="720"/>
        <w:rPr>
          <w:rFonts w:ascii="Arial" w:hAnsi="Arial"/>
          <w:sz w:val="24"/>
          <w:szCs w:val="24"/>
        </w:rPr>
      </w:pPr>
    </w:p>
    <w:p w14:paraId="5C03481F" w14:textId="77777777" w:rsidR="00F82FB8" w:rsidRDefault="00F82FB8" w:rsidP="00F82FB8">
      <w:pPr>
        <w:pStyle w:val="PargrafodaLista"/>
        <w:ind w:left="720"/>
        <w:rPr>
          <w:rFonts w:ascii="Arial" w:hAnsi="Arial"/>
          <w:sz w:val="24"/>
          <w:szCs w:val="24"/>
        </w:rPr>
      </w:pPr>
    </w:p>
    <w:p w14:paraId="04F2C766" w14:textId="77777777" w:rsidR="00F82FB8" w:rsidRDefault="00F82FB8" w:rsidP="00F82FB8">
      <w:pPr>
        <w:pStyle w:val="PargrafodaLista"/>
        <w:ind w:left="720"/>
        <w:rPr>
          <w:rFonts w:ascii="Arial" w:hAnsi="Arial"/>
          <w:sz w:val="24"/>
          <w:szCs w:val="24"/>
        </w:rPr>
      </w:pPr>
    </w:p>
    <w:p w14:paraId="70D84A60" w14:textId="77777777" w:rsidR="00F82FB8" w:rsidRDefault="00F82FB8" w:rsidP="00F82FB8">
      <w:pPr>
        <w:ind w:right="17"/>
        <w:jc w:val="center"/>
        <w:outlineLvl w:val="0"/>
        <w:rPr>
          <w:rFonts w:cs="Calibri"/>
          <w:color w:val="0F243E"/>
          <w:sz w:val="24"/>
          <w:szCs w:val="24"/>
          <w:u w:val="single"/>
        </w:rPr>
      </w:pPr>
    </w:p>
    <w:p w14:paraId="34AA392A" w14:textId="77777777" w:rsidR="00F82FB8" w:rsidRPr="006D2ED3" w:rsidRDefault="00F82FB8" w:rsidP="00F82FB8"/>
    <w:p w14:paraId="015FD681" w14:textId="77777777" w:rsidR="00F82FB8" w:rsidRPr="004126A3" w:rsidRDefault="00F82FB8" w:rsidP="00F82FB8">
      <w:pPr>
        <w:ind w:right="17"/>
        <w:jc w:val="center"/>
        <w:outlineLvl w:val="0"/>
        <w:rPr>
          <w:rFonts w:ascii="Arial" w:hAnsi="Arial"/>
          <w:color w:val="0F243E"/>
          <w:u w:val="single"/>
        </w:rPr>
      </w:pPr>
    </w:p>
    <w:p w14:paraId="54B4C8F6" w14:textId="77777777" w:rsidR="00E21B3E" w:rsidRDefault="00E21B3E">
      <w:pPr>
        <w:pStyle w:val="Corpodetexto"/>
        <w:spacing w:line="360" w:lineRule="auto"/>
        <w:sectPr w:rsidR="00E21B3E">
          <w:pgSz w:w="11910" w:h="16840"/>
          <w:pgMar w:top="1660" w:right="992" w:bottom="920" w:left="992" w:header="170" w:footer="729" w:gutter="0"/>
          <w:cols w:space="720"/>
        </w:sectPr>
      </w:pPr>
    </w:p>
    <w:p w14:paraId="368E64C1" w14:textId="77777777" w:rsidR="00E21B3E" w:rsidRDefault="003C2509">
      <w:pPr>
        <w:pStyle w:val="Ttulo1"/>
        <w:spacing w:before="180"/>
        <w:ind w:left="3609"/>
      </w:pPr>
      <w:r>
        <w:lastRenderedPageBreak/>
        <w:t>ANEXO</w:t>
      </w:r>
      <w:r>
        <w:rPr>
          <w:spacing w:val="-5"/>
        </w:rPr>
        <w:t xml:space="preserve"> </w:t>
      </w:r>
      <w:r>
        <w:t>II</w:t>
      </w:r>
      <w:r>
        <w:rPr>
          <w:spacing w:val="-4"/>
        </w:rPr>
        <w:t xml:space="preserve"> </w:t>
      </w:r>
      <w:r>
        <w:t>–</w:t>
      </w:r>
      <w:r>
        <w:rPr>
          <w:spacing w:val="-4"/>
        </w:rPr>
        <w:t xml:space="preserve"> </w:t>
      </w:r>
      <w:r>
        <w:t>BRIEFING</w:t>
      </w:r>
      <w:r>
        <w:rPr>
          <w:spacing w:val="-4"/>
        </w:rPr>
        <w:t xml:space="preserve"> </w:t>
      </w:r>
      <w:r>
        <w:rPr>
          <w:spacing w:val="-2"/>
        </w:rPr>
        <w:t>(ROTEIRO)</w:t>
      </w:r>
    </w:p>
    <w:p w14:paraId="0FBC07D3" w14:textId="77777777" w:rsidR="007E1E01" w:rsidRDefault="007E1E01" w:rsidP="007E1E01">
      <w:pPr>
        <w:spacing w:line="276" w:lineRule="auto"/>
        <w:jc w:val="center"/>
        <w:rPr>
          <w:rFonts w:ascii="Arial" w:hAnsi="Arial" w:cs="Arial"/>
          <w:b/>
          <w:bCs/>
        </w:rPr>
      </w:pPr>
    </w:p>
    <w:p w14:paraId="3B84D69C" w14:textId="77777777" w:rsidR="007E1E01" w:rsidRDefault="007E1E01" w:rsidP="007E1E01">
      <w:pPr>
        <w:spacing w:line="276" w:lineRule="auto"/>
        <w:jc w:val="center"/>
        <w:rPr>
          <w:rFonts w:ascii="Arial" w:hAnsi="Arial" w:cs="Arial"/>
          <w:b/>
          <w:bCs/>
        </w:rPr>
      </w:pPr>
      <w:r w:rsidRPr="00106692">
        <w:rPr>
          <w:rFonts w:ascii="Arial" w:hAnsi="Arial" w:cs="Arial"/>
          <w:b/>
          <w:bCs/>
        </w:rPr>
        <w:t>BRIEFING</w:t>
      </w:r>
      <w:r>
        <w:rPr>
          <w:rFonts w:ascii="Arial" w:hAnsi="Arial" w:cs="Arial"/>
          <w:b/>
          <w:bCs/>
        </w:rPr>
        <w:t xml:space="preserve"> REFERENTE A CONCORRÊNCIA PUBLICA Nº 001/2025</w:t>
      </w:r>
    </w:p>
    <w:p w14:paraId="7229F7E9" w14:textId="77777777" w:rsidR="007E1E01" w:rsidRPr="00106692" w:rsidRDefault="007E1E01" w:rsidP="007E1E01">
      <w:pPr>
        <w:spacing w:line="276" w:lineRule="auto"/>
        <w:jc w:val="center"/>
        <w:rPr>
          <w:rFonts w:ascii="Arial" w:hAnsi="Arial" w:cs="Arial"/>
        </w:rPr>
      </w:pPr>
      <w:r>
        <w:rPr>
          <w:rFonts w:ascii="Arial" w:hAnsi="Arial" w:cs="Arial"/>
          <w:b/>
          <w:bCs/>
        </w:rPr>
        <w:t>PREFEITURA MUNICIPAL DE CABO FRIO / RJ</w:t>
      </w:r>
    </w:p>
    <w:p w14:paraId="4F188C4C" w14:textId="77777777" w:rsidR="007E1E01" w:rsidRPr="00106692" w:rsidRDefault="007E1E01" w:rsidP="007E1E01">
      <w:pPr>
        <w:spacing w:line="276" w:lineRule="auto"/>
        <w:ind w:left="567"/>
        <w:jc w:val="both"/>
        <w:rPr>
          <w:rFonts w:ascii="Arial" w:hAnsi="Arial" w:cs="Arial"/>
          <w:b/>
          <w:bCs/>
        </w:rPr>
      </w:pPr>
    </w:p>
    <w:p w14:paraId="78FAFFA0"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t xml:space="preserve">1. SITUAÇÃO GERAL </w:t>
      </w:r>
    </w:p>
    <w:p w14:paraId="502D832D" w14:textId="77777777" w:rsidR="007E1E01" w:rsidRPr="00106692" w:rsidRDefault="007E1E01" w:rsidP="007E1E01">
      <w:pPr>
        <w:spacing w:line="276" w:lineRule="auto"/>
        <w:ind w:left="567"/>
        <w:jc w:val="both"/>
        <w:rPr>
          <w:rFonts w:ascii="Arial" w:hAnsi="Arial" w:cs="Arial"/>
        </w:rPr>
      </w:pPr>
    </w:p>
    <w:p w14:paraId="7D0E3E78" w14:textId="77777777" w:rsidR="007E1E01" w:rsidRPr="0056062F" w:rsidRDefault="007E1E01" w:rsidP="007E1E01">
      <w:pPr>
        <w:pStyle w:val="Ttulo3"/>
        <w:spacing w:before="0" w:after="0" w:line="276" w:lineRule="auto"/>
        <w:ind w:left="567"/>
        <w:jc w:val="both"/>
        <w:rPr>
          <w:b w:val="0"/>
          <w:color w:val="000000" w:themeColor="text1"/>
          <w:sz w:val="22"/>
          <w:szCs w:val="22"/>
        </w:rPr>
      </w:pPr>
      <w:r w:rsidRPr="0056062F">
        <w:rPr>
          <w:color w:val="000000" w:themeColor="text1"/>
          <w:sz w:val="22"/>
          <w:szCs w:val="22"/>
        </w:rPr>
        <w:t>Cabo Frio: Um Panorama Geral</w:t>
      </w:r>
    </w:p>
    <w:p w14:paraId="267F7BBB"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03BA6B69"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Cabo Frio, localizado na Região dos Lagos do Estado do Rio de Janeiro, é um município de destaque tanto pela sua história quanto pelas belezas naturais que o tornam um importante polo turístico. Com uma população estimada em cerca de </w:t>
      </w:r>
      <w:r w:rsidRPr="00172711">
        <w:rPr>
          <w:rStyle w:val="Forte"/>
          <w:rFonts w:ascii="Arial" w:eastAsiaTheme="majorEastAsia" w:hAnsi="Arial" w:cs="Arial"/>
          <w:color w:val="000000" w:themeColor="text1"/>
          <w:sz w:val="22"/>
          <w:szCs w:val="22"/>
        </w:rPr>
        <w:t>225 mil habitantes</w:t>
      </w:r>
      <w:r>
        <w:rPr>
          <w:rFonts w:ascii="Arial" w:hAnsi="Arial" w:cs="Arial"/>
          <w:b/>
          <w:color w:val="000000" w:themeColor="text1"/>
          <w:sz w:val="22"/>
          <w:szCs w:val="22"/>
        </w:rPr>
        <w:t xml:space="preserve"> (2022)</w:t>
      </w:r>
      <w:r w:rsidRPr="0056062F">
        <w:rPr>
          <w:rFonts w:ascii="Arial" w:hAnsi="Arial" w:cs="Arial"/>
          <w:b/>
          <w:color w:val="000000" w:themeColor="text1"/>
          <w:sz w:val="22"/>
          <w:szCs w:val="22"/>
        </w:rPr>
        <w:t>,</w:t>
      </w:r>
      <w:r w:rsidRPr="0056062F">
        <w:rPr>
          <w:rFonts w:ascii="Arial" w:hAnsi="Arial" w:cs="Arial"/>
          <w:color w:val="000000" w:themeColor="text1"/>
          <w:sz w:val="22"/>
          <w:szCs w:val="22"/>
        </w:rPr>
        <w:t xml:space="preserve"> Cabo Frio possui um dos mais altos índices de desenvolvimento humano (IDH) da região, refletindo uma combinação de recursos naturais privilegiados e um histórico de progresso econômico.</w:t>
      </w:r>
    </w:p>
    <w:p w14:paraId="21B750A5" w14:textId="77777777" w:rsidR="007E1E01" w:rsidRDefault="007E1E01" w:rsidP="007E1E01">
      <w:pPr>
        <w:pStyle w:val="Ttulo4"/>
        <w:spacing w:line="276" w:lineRule="auto"/>
        <w:ind w:left="567"/>
        <w:jc w:val="both"/>
        <w:rPr>
          <w:rFonts w:ascii="Arial" w:hAnsi="Arial" w:cs="Arial"/>
          <w:b/>
          <w:i/>
          <w:color w:val="000000" w:themeColor="text1"/>
        </w:rPr>
      </w:pPr>
    </w:p>
    <w:p w14:paraId="109D97F2"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Aspectos Históricos</w:t>
      </w:r>
    </w:p>
    <w:p w14:paraId="08DAD5C4"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4E47722E"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 história de Cabo Frio remonta ao século XVI, quando os colonizadores portugueses fundaram a cidade em 1615, sendo uma das mais antigas do Brasil. Durante o período colonial, a cidade foi um ponto estratégico no comércio de pau-brasil e recebeu influência cultural europeia, indígena e africana. Seu nome é uma referência à corrente marítima fria que banha a costa local. Com o tempo, Cabo Frio evoluiu de uma vila colonial para um centro urbano com infraestrutura moderna, sem perder o charme de seu patrimônio histórico, como o Convento de Nossa Senhora dos Anjos e o Forte São Mateus, que testemunham séculos de transformações.</w:t>
      </w:r>
    </w:p>
    <w:p w14:paraId="25F42E79" w14:textId="77777777" w:rsidR="007E1E01" w:rsidRDefault="007E1E01" w:rsidP="007E1E01">
      <w:pPr>
        <w:pStyle w:val="Ttulo4"/>
        <w:spacing w:line="276" w:lineRule="auto"/>
        <w:ind w:left="567"/>
        <w:jc w:val="both"/>
        <w:rPr>
          <w:rFonts w:ascii="Arial" w:hAnsi="Arial" w:cs="Arial"/>
          <w:b/>
          <w:i/>
          <w:color w:val="000000" w:themeColor="text1"/>
        </w:rPr>
      </w:pPr>
    </w:p>
    <w:p w14:paraId="23A790AE"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Economia e Vocação</w:t>
      </w:r>
    </w:p>
    <w:p w14:paraId="6E6629F1"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6063EE5F"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A economia de Cabo Frio é diversificada, com destaque para o </w:t>
      </w:r>
      <w:r w:rsidRPr="0056062F">
        <w:rPr>
          <w:rStyle w:val="Forte"/>
          <w:rFonts w:ascii="Arial" w:eastAsiaTheme="majorEastAsia" w:hAnsi="Arial" w:cs="Arial"/>
          <w:color w:val="000000" w:themeColor="text1"/>
          <w:sz w:val="22"/>
          <w:szCs w:val="22"/>
        </w:rPr>
        <w:t>turismo</w:t>
      </w:r>
      <w:r w:rsidRPr="0056062F">
        <w:rPr>
          <w:rFonts w:ascii="Arial" w:hAnsi="Arial" w:cs="Arial"/>
          <w:color w:val="000000" w:themeColor="text1"/>
          <w:sz w:val="22"/>
          <w:szCs w:val="22"/>
        </w:rPr>
        <w:t>, que é a principal fonte de renda. As praias de areia branca e águas cristalinas, como a Praia do Forte e a Praia das Conchas, atraem visitantes de todo o mundo, sobretudo durante o verão. Além disso, eventos culturais e festivais sazonais contribuem para o fluxo turístico.</w:t>
      </w:r>
    </w:p>
    <w:p w14:paraId="74BC9B09"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02949106"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 xml:space="preserve">O município também possui vocação para a </w:t>
      </w:r>
      <w:r w:rsidRPr="0056062F">
        <w:rPr>
          <w:rStyle w:val="Forte"/>
          <w:rFonts w:ascii="Arial" w:eastAsiaTheme="majorEastAsia" w:hAnsi="Arial" w:cs="Arial"/>
          <w:color w:val="000000" w:themeColor="text1"/>
          <w:sz w:val="22"/>
          <w:szCs w:val="22"/>
        </w:rPr>
        <w:t>pesca artesanal</w:t>
      </w:r>
      <w:r w:rsidRPr="0056062F">
        <w:rPr>
          <w:rFonts w:ascii="Arial" w:hAnsi="Arial" w:cs="Arial"/>
          <w:color w:val="000000" w:themeColor="text1"/>
          <w:sz w:val="22"/>
          <w:szCs w:val="22"/>
        </w:rPr>
        <w:t xml:space="preserve">, que ainda desempenha um papel importante na economia local, e para o </w:t>
      </w:r>
      <w:r w:rsidRPr="0056062F">
        <w:rPr>
          <w:rStyle w:val="Forte"/>
          <w:rFonts w:ascii="Arial" w:eastAsiaTheme="majorEastAsia" w:hAnsi="Arial" w:cs="Arial"/>
          <w:color w:val="000000" w:themeColor="text1"/>
          <w:sz w:val="22"/>
          <w:szCs w:val="22"/>
        </w:rPr>
        <w:t>comércio</w:t>
      </w:r>
      <w:r w:rsidRPr="0056062F">
        <w:rPr>
          <w:rFonts w:ascii="Arial" w:hAnsi="Arial" w:cs="Arial"/>
          <w:color w:val="000000" w:themeColor="text1"/>
          <w:sz w:val="22"/>
          <w:szCs w:val="22"/>
        </w:rPr>
        <w:t xml:space="preserve">, impulsionado pela presença de turistas e pela proximidade com grandes centros urbanos como o Rio de Janeiro. </w:t>
      </w:r>
    </w:p>
    <w:p w14:paraId="188C4443"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582370D8"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Outro setor em expansão é o da construção civil, devido ao crescimento populacional e ao aumento na procura por imóveis na região.</w:t>
      </w:r>
    </w:p>
    <w:p w14:paraId="62ACE948" w14:textId="77777777" w:rsidR="007E1E01" w:rsidRDefault="007E1E01" w:rsidP="007E1E01">
      <w:pPr>
        <w:pStyle w:val="Ttulo4"/>
        <w:spacing w:line="276" w:lineRule="auto"/>
        <w:ind w:left="567"/>
        <w:jc w:val="both"/>
        <w:rPr>
          <w:rFonts w:ascii="Arial" w:hAnsi="Arial" w:cs="Arial"/>
          <w:b/>
          <w:i/>
          <w:color w:val="000000" w:themeColor="text1"/>
        </w:rPr>
      </w:pPr>
    </w:p>
    <w:p w14:paraId="1E7E4EB1"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Infraestrutura e Serviços</w:t>
      </w:r>
    </w:p>
    <w:p w14:paraId="6E9DA67A"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31088FC8"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lastRenderedPageBreak/>
        <w:t>Cabo Frio é um dos municípios mais bem estruturados da Região dos Lagos. Conta com um aeroporto internacional, facilitando o acesso de turistas nacionais e estrangeiros, e com uma rede hoteleira ampla e variada. O comércio local é forte, com shoppings, mercados e uma variedade de serviços que atendem tanto à população local quanto aos visitantes.</w:t>
      </w:r>
    </w:p>
    <w:p w14:paraId="3080B011" w14:textId="77777777" w:rsidR="007E1E01" w:rsidRDefault="007E1E01" w:rsidP="007E1E01">
      <w:pPr>
        <w:pStyle w:val="Ttulo4"/>
        <w:spacing w:line="276" w:lineRule="auto"/>
        <w:ind w:left="567"/>
        <w:jc w:val="both"/>
        <w:rPr>
          <w:rFonts w:ascii="Arial" w:hAnsi="Arial" w:cs="Arial"/>
          <w:b/>
          <w:i/>
          <w:color w:val="000000" w:themeColor="text1"/>
        </w:rPr>
      </w:pPr>
    </w:p>
    <w:p w14:paraId="53EF4FCB"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Vocação Turística</w:t>
      </w:r>
    </w:p>
    <w:p w14:paraId="1ED513DD"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6F67B516"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Além das praias paradisíacas, Cabo Frio oferece atrativos como a Ilha do Japonês, um refúgio para quem busca tranquilidade, e as Dunas do Peró, que impressionam pela beleza natural. O turismo histórico-cultural também ganha força, com roteiros que destacam os marcos arquitetônicos e religiosos. A cidade é famosa pelo Carnaval e por eventos de esportes náuticos, como kitesurf e mergulho, devido às condições ideais do litoral.</w:t>
      </w:r>
    </w:p>
    <w:p w14:paraId="789B08D8" w14:textId="77777777" w:rsidR="007E1E01" w:rsidRDefault="007E1E01" w:rsidP="007E1E01">
      <w:pPr>
        <w:pStyle w:val="Ttulo4"/>
        <w:spacing w:line="276" w:lineRule="auto"/>
        <w:ind w:left="567"/>
        <w:jc w:val="both"/>
        <w:rPr>
          <w:rFonts w:ascii="Arial" w:hAnsi="Arial" w:cs="Arial"/>
          <w:b/>
          <w:i/>
          <w:color w:val="000000" w:themeColor="text1"/>
        </w:rPr>
      </w:pPr>
    </w:p>
    <w:p w14:paraId="6EAF5069"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População e Cultura</w:t>
      </w:r>
    </w:p>
    <w:p w14:paraId="56ACB56B"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3AB8ABA7"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 população de Cabo Frio é diversa, refletindo a influência de migrantes de diferentes partes do Brasil e até do exterior. A cultura local é marcada por tradições caiçaras, festas religiosas e manifestações artísticas que vão desde o artesanato até a gastronomia, na qual se destacam os pratos à base de frutos do mar.</w:t>
      </w:r>
    </w:p>
    <w:p w14:paraId="599E0114" w14:textId="77777777" w:rsidR="007E1E01" w:rsidRDefault="007E1E01" w:rsidP="007E1E01">
      <w:pPr>
        <w:pStyle w:val="Ttulo4"/>
        <w:spacing w:line="276" w:lineRule="auto"/>
        <w:ind w:left="567"/>
        <w:jc w:val="both"/>
        <w:rPr>
          <w:rFonts w:ascii="Arial" w:hAnsi="Arial" w:cs="Arial"/>
          <w:b/>
          <w:i/>
          <w:color w:val="000000" w:themeColor="text1"/>
        </w:rPr>
      </w:pPr>
    </w:p>
    <w:p w14:paraId="1D9C4D2F" w14:textId="77777777" w:rsidR="007E1E01" w:rsidRPr="0056062F" w:rsidRDefault="007E1E01" w:rsidP="007E1E01">
      <w:pPr>
        <w:pStyle w:val="Ttulo4"/>
        <w:spacing w:line="276" w:lineRule="auto"/>
        <w:ind w:left="567"/>
        <w:jc w:val="both"/>
        <w:rPr>
          <w:rFonts w:ascii="Arial" w:hAnsi="Arial" w:cs="Arial"/>
          <w:b/>
          <w:i/>
          <w:color w:val="000000" w:themeColor="text1"/>
        </w:rPr>
      </w:pPr>
      <w:r w:rsidRPr="0056062F">
        <w:rPr>
          <w:rFonts w:ascii="Arial" w:hAnsi="Arial" w:cs="Arial"/>
          <w:b/>
          <w:color w:val="000000" w:themeColor="text1"/>
        </w:rPr>
        <w:t>Sustentabilidade e Desafios</w:t>
      </w:r>
    </w:p>
    <w:p w14:paraId="1049D3A7"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7B495D65" w14:textId="77777777" w:rsidR="007E1E01"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r w:rsidRPr="0056062F">
        <w:rPr>
          <w:rFonts w:ascii="Arial" w:hAnsi="Arial" w:cs="Arial"/>
          <w:color w:val="000000" w:themeColor="text1"/>
          <w:sz w:val="22"/>
          <w:szCs w:val="22"/>
        </w:rPr>
        <w:t>Apesar de suas vantagens, Cabo Frio enfrenta desafios comuns a municípios turísticos, como a sazonalidade econômica e a pressão sobre os recursos naturais. Nos últimos anos, tem havido esforços para promover o turismo sustentável e diversificar a economia, com investimentos em educação e iniciativas para melhorar a infraestrutura.</w:t>
      </w:r>
    </w:p>
    <w:p w14:paraId="4890E094" w14:textId="77777777" w:rsidR="007E1E01" w:rsidRPr="0056062F" w:rsidRDefault="007E1E01" w:rsidP="007E1E01">
      <w:pPr>
        <w:pStyle w:val="NormalWeb"/>
        <w:spacing w:before="0" w:beforeAutospacing="0" w:after="0" w:afterAutospacing="0" w:line="276" w:lineRule="auto"/>
        <w:ind w:left="567"/>
        <w:jc w:val="both"/>
        <w:rPr>
          <w:rFonts w:ascii="Arial" w:hAnsi="Arial" w:cs="Arial"/>
          <w:color w:val="000000" w:themeColor="text1"/>
          <w:sz w:val="22"/>
          <w:szCs w:val="22"/>
        </w:rPr>
      </w:pPr>
    </w:p>
    <w:p w14:paraId="79047563" w14:textId="77777777" w:rsidR="007E1E01" w:rsidRDefault="007E1E01" w:rsidP="007E1E01">
      <w:pPr>
        <w:pStyle w:val="NormalWeb"/>
        <w:spacing w:before="0" w:beforeAutospacing="0" w:after="0" w:afterAutospacing="0" w:line="276" w:lineRule="auto"/>
        <w:ind w:left="567"/>
        <w:jc w:val="both"/>
      </w:pPr>
      <w:r w:rsidRPr="0056062F">
        <w:rPr>
          <w:rFonts w:ascii="Arial" w:hAnsi="Arial" w:cs="Arial"/>
          <w:color w:val="000000" w:themeColor="text1"/>
          <w:sz w:val="22"/>
          <w:szCs w:val="22"/>
        </w:rPr>
        <w:t>Cabo Frio é, assim, um município que combina história, beleza natural e potencial econômico, consolidando-se como um destino único no cenário brasileiro. É uma cidade que vive da conexão entre sua rica herança cultural e as oportunidades do presente.</w:t>
      </w:r>
    </w:p>
    <w:p w14:paraId="3B185F2F" w14:textId="77777777" w:rsidR="007E1E01" w:rsidRDefault="007E1E01" w:rsidP="007E1E01">
      <w:pPr>
        <w:spacing w:line="276" w:lineRule="auto"/>
        <w:ind w:left="567"/>
        <w:jc w:val="both"/>
        <w:rPr>
          <w:rFonts w:ascii="Arial" w:hAnsi="Arial" w:cs="Arial"/>
        </w:rPr>
      </w:pPr>
    </w:p>
    <w:p w14:paraId="3108709B" w14:textId="77777777" w:rsidR="007E1E01" w:rsidRPr="00106692" w:rsidRDefault="007E1E01" w:rsidP="007E1E01">
      <w:pPr>
        <w:spacing w:line="276" w:lineRule="auto"/>
        <w:ind w:left="567"/>
        <w:jc w:val="both"/>
        <w:rPr>
          <w:rFonts w:ascii="Arial" w:hAnsi="Arial" w:cs="Arial"/>
        </w:rPr>
      </w:pPr>
    </w:p>
    <w:p w14:paraId="2BD4BEAE" w14:textId="77777777" w:rsidR="007E1E01" w:rsidRPr="00106692" w:rsidRDefault="007E1E01" w:rsidP="007E1E01">
      <w:pPr>
        <w:spacing w:line="276" w:lineRule="auto"/>
        <w:ind w:left="567"/>
        <w:jc w:val="both"/>
        <w:rPr>
          <w:rFonts w:ascii="Arial" w:hAnsi="Arial" w:cs="Arial"/>
          <w:b/>
        </w:rPr>
      </w:pPr>
      <w:r w:rsidRPr="00106692">
        <w:rPr>
          <w:rFonts w:ascii="Arial" w:hAnsi="Arial" w:cs="Arial"/>
          <w:b/>
        </w:rPr>
        <w:t>2. DESAFIO DE COMUNICAÇÃO</w:t>
      </w:r>
    </w:p>
    <w:p w14:paraId="1BA3E0EB" w14:textId="77777777" w:rsidR="007E1E01" w:rsidRPr="00106692" w:rsidRDefault="007E1E01" w:rsidP="007E1E01">
      <w:pPr>
        <w:spacing w:line="276" w:lineRule="auto"/>
        <w:ind w:left="567"/>
        <w:jc w:val="both"/>
        <w:rPr>
          <w:rFonts w:ascii="Arial" w:hAnsi="Arial" w:cs="Arial"/>
        </w:rPr>
      </w:pPr>
    </w:p>
    <w:p w14:paraId="78F86AB0" w14:textId="77777777" w:rsidR="007E1E01" w:rsidRPr="00EE6BE6" w:rsidRDefault="007E1E01" w:rsidP="007E1E01">
      <w:pPr>
        <w:pStyle w:val="Ttulo3"/>
        <w:spacing w:before="0" w:after="0" w:line="276" w:lineRule="auto"/>
        <w:ind w:left="567"/>
        <w:jc w:val="both"/>
        <w:rPr>
          <w:b w:val="0"/>
          <w:bCs w:val="0"/>
          <w:color w:val="000000" w:themeColor="text1"/>
          <w:sz w:val="22"/>
          <w:szCs w:val="22"/>
        </w:rPr>
      </w:pPr>
      <w:r w:rsidRPr="00EE6BE6">
        <w:rPr>
          <w:b w:val="0"/>
          <w:bCs w:val="0"/>
          <w:color w:val="000000" w:themeColor="text1"/>
          <w:sz w:val="22"/>
          <w:szCs w:val="22"/>
        </w:rPr>
        <w:t>O principal desafio de comunicação é demonstrar que o município é muito mais do que um dos destinos turísticos mais encantadores do Brasil – é um lugar para viver bem. Com uma rede de saúde funcional, educação em crescimento e infraestrutura que une modernidade e qualidade de vida, a cidade oferece oportunidades para quem busca mais do que lazer. A tranquilidade das praias convive com serviços essenciais que garantem bem-estar e segurança para famílias, empreendedores e jovens em busca de formação. Em Cabo Frio, é possível viver com qualidade, perto do mar e com acesso a tudo o que é necessário para construir um futuro próspero.</w:t>
      </w:r>
    </w:p>
    <w:p w14:paraId="6D21E18A" w14:textId="77777777" w:rsidR="007E1E01" w:rsidRPr="00172711" w:rsidRDefault="007E1E01" w:rsidP="007E1E01">
      <w:pPr>
        <w:spacing w:line="276" w:lineRule="auto"/>
        <w:ind w:left="567"/>
        <w:jc w:val="both"/>
        <w:rPr>
          <w:rFonts w:ascii="Arial" w:hAnsi="Arial" w:cs="Arial"/>
          <w:color w:val="000000" w:themeColor="text1"/>
        </w:rPr>
      </w:pPr>
    </w:p>
    <w:p w14:paraId="47D651DC" w14:textId="77777777" w:rsidR="007E1E01" w:rsidRPr="00106692" w:rsidRDefault="007E1E01" w:rsidP="007E1E01">
      <w:pPr>
        <w:spacing w:line="276" w:lineRule="auto"/>
        <w:ind w:left="567"/>
        <w:jc w:val="both"/>
        <w:rPr>
          <w:rFonts w:ascii="Arial" w:hAnsi="Arial" w:cs="Arial"/>
        </w:rPr>
      </w:pPr>
    </w:p>
    <w:p w14:paraId="040F3FF7"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lastRenderedPageBreak/>
        <w:t xml:space="preserve">3. OBJETIVOS DA COMUNICAÇÃO – GERAL E ESPECÍFICO </w:t>
      </w:r>
    </w:p>
    <w:p w14:paraId="58158E71" w14:textId="77777777" w:rsidR="007E1E01" w:rsidRPr="00106692" w:rsidRDefault="007E1E01" w:rsidP="007E1E01">
      <w:pPr>
        <w:spacing w:line="276" w:lineRule="auto"/>
        <w:ind w:left="567"/>
        <w:jc w:val="both"/>
        <w:rPr>
          <w:rFonts w:ascii="Arial" w:hAnsi="Arial" w:cs="Arial"/>
        </w:rPr>
      </w:pPr>
    </w:p>
    <w:p w14:paraId="4E06693B"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t xml:space="preserve">3.1. OBJETIVO GERAL DA CAMPANHA: </w:t>
      </w:r>
    </w:p>
    <w:p w14:paraId="66FFD0A7" w14:textId="77777777" w:rsidR="007E1E01" w:rsidRPr="00106692" w:rsidRDefault="007E1E01" w:rsidP="007E1E01">
      <w:pPr>
        <w:spacing w:line="276" w:lineRule="auto"/>
        <w:ind w:left="567"/>
        <w:jc w:val="both"/>
        <w:rPr>
          <w:rFonts w:ascii="Arial" w:hAnsi="Arial" w:cs="Arial"/>
        </w:rPr>
      </w:pPr>
    </w:p>
    <w:p w14:paraId="7EF476CC" w14:textId="77777777" w:rsidR="007E1E01" w:rsidRPr="00106692" w:rsidRDefault="007E1E01" w:rsidP="007E1E01">
      <w:pPr>
        <w:spacing w:line="276" w:lineRule="auto"/>
        <w:ind w:left="567"/>
        <w:jc w:val="both"/>
        <w:rPr>
          <w:rFonts w:ascii="Arial" w:hAnsi="Arial" w:cs="Arial"/>
        </w:rPr>
      </w:pPr>
      <w:r w:rsidRPr="00106692">
        <w:rPr>
          <w:rFonts w:ascii="Arial" w:hAnsi="Arial" w:cs="Arial"/>
        </w:rPr>
        <w:t xml:space="preserve">O objetivo geral da campanha é </w:t>
      </w:r>
      <w:r w:rsidRPr="004D6378">
        <w:rPr>
          <w:rFonts w:ascii="Arial" w:hAnsi="Arial" w:cs="Arial"/>
          <w:bCs/>
        </w:rPr>
        <w:t>promover Cabo Frio como um município atrativo não apenas para o turismo, mas também como um destino para moradia e investimento, destacando seus diferenciais em qualidade de vida. A campanha deve evidenciar a eficiência dos serviços públicos, como a rede de saúde funcional, o fortalecimento da educação e a infraestrutura moderna, comunicando a ideia de que Cabo Frio é um lugar onde é possível construir um futuro próspero, equilibrando bem-estar, segurança e oportunidades em um ambiente naturalmente privilegiado.</w:t>
      </w:r>
    </w:p>
    <w:p w14:paraId="037E720A" w14:textId="77777777" w:rsidR="007E1E01" w:rsidRPr="00106692" w:rsidRDefault="007E1E01" w:rsidP="007E1E01">
      <w:pPr>
        <w:spacing w:line="276" w:lineRule="auto"/>
        <w:ind w:left="567"/>
        <w:jc w:val="both"/>
        <w:rPr>
          <w:rFonts w:ascii="Arial" w:hAnsi="Arial" w:cs="Arial"/>
        </w:rPr>
      </w:pPr>
    </w:p>
    <w:p w14:paraId="24E99BE9" w14:textId="77777777" w:rsidR="007E1E01" w:rsidRPr="00106692" w:rsidRDefault="007E1E01" w:rsidP="007E1E01">
      <w:pPr>
        <w:spacing w:line="276" w:lineRule="auto"/>
        <w:ind w:left="567"/>
        <w:jc w:val="both"/>
        <w:rPr>
          <w:rFonts w:ascii="Arial" w:hAnsi="Arial" w:cs="Arial"/>
        </w:rPr>
      </w:pPr>
    </w:p>
    <w:p w14:paraId="310F0EEA"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t xml:space="preserve">3.2. OBJETIVOS ESPECÍFICOS DA CAMPANHA: </w:t>
      </w:r>
    </w:p>
    <w:p w14:paraId="29BBF59C" w14:textId="77777777" w:rsidR="007E1E01" w:rsidRPr="00106692" w:rsidRDefault="007E1E01" w:rsidP="007E1E01">
      <w:pPr>
        <w:spacing w:line="276" w:lineRule="auto"/>
        <w:ind w:left="567"/>
        <w:jc w:val="both"/>
        <w:rPr>
          <w:rFonts w:ascii="Arial" w:hAnsi="Arial" w:cs="Arial"/>
        </w:rPr>
      </w:pPr>
    </w:p>
    <w:p w14:paraId="2ACA29E8"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Turismo Sustentável</w:t>
      </w:r>
    </w:p>
    <w:p w14:paraId="28B660A8" w14:textId="77777777" w:rsidR="007E1E01" w:rsidRPr="004D6378" w:rsidRDefault="007E1E01" w:rsidP="007E1E01">
      <w:pPr>
        <w:spacing w:line="276" w:lineRule="auto"/>
        <w:ind w:left="567"/>
        <w:jc w:val="both"/>
        <w:rPr>
          <w:rFonts w:ascii="Arial" w:hAnsi="Arial" w:cs="Arial"/>
        </w:rPr>
      </w:pPr>
      <w:r w:rsidRPr="004D6378">
        <w:rPr>
          <w:rFonts w:ascii="Arial" w:hAnsi="Arial" w:cs="Arial"/>
        </w:rPr>
        <w:t>Promover Cabo Frio como um destino turístico sustentável, incentivando práticas que preservem o meio ambiente, valorizem a cultura local e garantam o equilíbrio entre o desenvolvimento econômico e a conservação dos recursos naturais, como suas praias, dunas e áreas de preservação ambiental.</w:t>
      </w:r>
    </w:p>
    <w:p w14:paraId="77A6C96C" w14:textId="77777777" w:rsidR="007E1E01" w:rsidRPr="004D6378" w:rsidRDefault="007E1E01" w:rsidP="007E1E01">
      <w:pPr>
        <w:spacing w:line="276" w:lineRule="auto"/>
        <w:ind w:left="567"/>
        <w:jc w:val="both"/>
        <w:rPr>
          <w:rFonts w:ascii="Arial" w:hAnsi="Arial" w:cs="Arial"/>
        </w:rPr>
      </w:pPr>
    </w:p>
    <w:p w14:paraId="548A1D82"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Qualidade de Vida</w:t>
      </w:r>
    </w:p>
    <w:p w14:paraId="519AE602" w14:textId="77777777" w:rsidR="007E1E01" w:rsidRPr="004D6378" w:rsidRDefault="007E1E01" w:rsidP="007E1E01">
      <w:pPr>
        <w:spacing w:line="276" w:lineRule="auto"/>
        <w:ind w:left="567"/>
        <w:jc w:val="both"/>
        <w:rPr>
          <w:rFonts w:ascii="Arial" w:hAnsi="Arial" w:cs="Arial"/>
        </w:rPr>
      </w:pPr>
      <w:r w:rsidRPr="004D6378">
        <w:rPr>
          <w:rFonts w:ascii="Arial" w:hAnsi="Arial" w:cs="Arial"/>
        </w:rPr>
        <w:t>Destacar os atributos que fazem de Cabo Frio uma cidade ideal para viver, como a infraestrutura urbana, a segurança, o acesso à saúde e educação de qualidade, além de reforçar o estilo de vida saudável proporcionado pela proximidade com a natureza.</w:t>
      </w:r>
    </w:p>
    <w:p w14:paraId="3E76B624" w14:textId="77777777" w:rsidR="007E1E01" w:rsidRPr="004D6378" w:rsidRDefault="007E1E01" w:rsidP="007E1E01">
      <w:pPr>
        <w:spacing w:line="276" w:lineRule="auto"/>
        <w:ind w:left="567"/>
        <w:jc w:val="both"/>
        <w:rPr>
          <w:rFonts w:ascii="Arial" w:hAnsi="Arial" w:cs="Arial"/>
        </w:rPr>
      </w:pPr>
    </w:p>
    <w:p w14:paraId="6B364DA1"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Educação e Desenvolvimento Humano</w:t>
      </w:r>
    </w:p>
    <w:p w14:paraId="1D4D0F6E" w14:textId="77777777" w:rsidR="007E1E01" w:rsidRPr="004D6378" w:rsidRDefault="007E1E01" w:rsidP="007E1E01">
      <w:pPr>
        <w:spacing w:line="276" w:lineRule="auto"/>
        <w:ind w:left="567"/>
        <w:jc w:val="both"/>
        <w:rPr>
          <w:rFonts w:ascii="Arial" w:hAnsi="Arial" w:cs="Arial"/>
        </w:rPr>
      </w:pPr>
      <w:r w:rsidRPr="004D6378">
        <w:rPr>
          <w:rFonts w:ascii="Arial" w:hAnsi="Arial" w:cs="Arial"/>
        </w:rPr>
        <w:t>Evidenciar os avanços nos investimentos em educação no município, como a oferta de escolas bem equipadas e programas de capacitação profissional, demonstrando o compromisso de Cabo Frio com o desenvolvimento humano e a formação de uma sociedade mais capacitada.</w:t>
      </w:r>
    </w:p>
    <w:p w14:paraId="30559ED7" w14:textId="77777777" w:rsidR="007E1E01" w:rsidRPr="004D6378" w:rsidRDefault="007E1E01" w:rsidP="007E1E01">
      <w:pPr>
        <w:spacing w:line="276" w:lineRule="auto"/>
        <w:ind w:left="567"/>
        <w:jc w:val="both"/>
        <w:rPr>
          <w:rFonts w:ascii="Arial" w:hAnsi="Arial" w:cs="Arial"/>
        </w:rPr>
      </w:pPr>
    </w:p>
    <w:p w14:paraId="5FBB7A91"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Oportunidades de Investimento</w:t>
      </w:r>
    </w:p>
    <w:p w14:paraId="3659EC0F" w14:textId="77777777" w:rsidR="007E1E01" w:rsidRPr="004D6378" w:rsidRDefault="007E1E01" w:rsidP="007E1E01">
      <w:pPr>
        <w:spacing w:line="276" w:lineRule="auto"/>
        <w:ind w:left="567"/>
        <w:jc w:val="both"/>
        <w:rPr>
          <w:rFonts w:ascii="Arial" w:hAnsi="Arial" w:cs="Arial"/>
        </w:rPr>
      </w:pPr>
      <w:r w:rsidRPr="004D6378">
        <w:rPr>
          <w:rFonts w:ascii="Arial" w:hAnsi="Arial" w:cs="Arial"/>
        </w:rPr>
        <w:t>Apresentar Cabo Frio como um local estratégico para negócios e investimentos, destacando fatores como a proximidade com grandes centros urbanos, infraestrutura portuária e aeroportuária, e o crescimento de setores como comércio, construção civil e turismo.</w:t>
      </w:r>
    </w:p>
    <w:p w14:paraId="32C1DE0E" w14:textId="77777777" w:rsidR="007E1E01" w:rsidRPr="004D6378" w:rsidRDefault="007E1E01" w:rsidP="007E1E01">
      <w:pPr>
        <w:spacing w:line="276" w:lineRule="auto"/>
        <w:ind w:left="567"/>
        <w:jc w:val="both"/>
        <w:rPr>
          <w:rFonts w:ascii="Arial" w:hAnsi="Arial" w:cs="Arial"/>
        </w:rPr>
      </w:pPr>
    </w:p>
    <w:p w14:paraId="52709A6C"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Valorização da Cultura Local</w:t>
      </w:r>
    </w:p>
    <w:p w14:paraId="44E10B2F" w14:textId="77777777" w:rsidR="007E1E01" w:rsidRPr="004D6378" w:rsidRDefault="007E1E01" w:rsidP="007E1E01">
      <w:pPr>
        <w:spacing w:line="276" w:lineRule="auto"/>
        <w:ind w:left="567"/>
        <w:jc w:val="both"/>
        <w:rPr>
          <w:rFonts w:ascii="Arial" w:hAnsi="Arial" w:cs="Arial"/>
        </w:rPr>
      </w:pPr>
      <w:r w:rsidRPr="004D6378">
        <w:rPr>
          <w:rFonts w:ascii="Arial" w:hAnsi="Arial" w:cs="Arial"/>
        </w:rPr>
        <w:t>Fortalecer a identidade cultural de Cabo Frio, promovendo suas tradições, festividades, culinária típica e artesanato como parte essencial da experiência da cidade, tanto para moradores quanto para visitantes.</w:t>
      </w:r>
    </w:p>
    <w:p w14:paraId="0876DDC6" w14:textId="77777777" w:rsidR="007E1E01" w:rsidRPr="004D6378" w:rsidRDefault="007E1E01" w:rsidP="007E1E01">
      <w:pPr>
        <w:spacing w:line="276" w:lineRule="auto"/>
        <w:ind w:left="567"/>
        <w:jc w:val="both"/>
        <w:rPr>
          <w:rFonts w:ascii="Arial" w:hAnsi="Arial" w:cs="Arial"/>
        </w:rPr>
      </w:pPr>
    </w:p>
    <w:p w14:paraId="5326A449" w14:textId="77777777" w:rsidR="007E1E01" w:rsidRPr="004D6378" w:rsidRDefault="007E1E01" w:rsidP="007E1E01">
      <w:pPr>
        <w:spacing w:line="276" w:lineRule="auto"/>
        <w:ind w:left="567"/>
        <w:jc w:val="both"/>
        <w:rPr>
          <w:rFonts w:ascii="Arial" w:hAnsi="Arial" w:cs="Arial"/>
          <w:b/>
        </w:rPr>
      </w:pPr>
      <w:r w:rsidRPr="004D6378">
        <w:rPr>
          <w:rFonts w:ascii="Arial" w:hAnsi="Arial" w:cs="Arial"/>
          <w:b/>
        </w:rPr>
        <w:t>Esportes e Estilo de Vida Ativo</w:t>
      </w:r>
    </w:p>
    <w:p w14:paraId="0C795692" w14:textId="77777777" w:rsidR="007E1E01" w:rsidRPr="00106692" w:rsidRDefault="007E1E01" w:rsidP="007E1E01">
      <w:pPr>
        <w:spacing w:line="276" w:lineRule="auto"/>
        <w:ind w:left="567"/>
        <w:jc w:val="both"/>
        <w:rPr>
          <w:rFonts w:ascii="Arial" w:hAnsi="Arial" w:cs="Arial"/>
        </w:rPr>
      </w:pPr>
      <w:r w:rsidRPr="004D6378">
        <w:rPr>
          <w:rFonts w:ascii="Arial" w:hAnsi="Arial" w:cs="Arial"/>
        </w:rPr>
        <w:t>Posicionar Cabo Frio como um polo para práticas esportivas e atividades ao ar livre, desde esportes aquáticos como kitesurf e mergulho até opções para corrida, ciclismo e outras práticas que incentivem um estilo de vida ativo e saudável.</w:t>
      </w:r>
    </w:p>
    <w:p w14:paraId="25FACE8C" w14:textId="77777777" w:rsidR="007E1E01" w:rsidRDefault="007E1E01" w:rsidP="007E1E01">
      <w:pPr>
        <w:spacing w:line="276" w:lineRule="auto"/>
        <w:ind w:left="567"/>
        <w:jc w:val="both"/>
        <w:rPr>
          <w:rFonts w:ascii="Arial" w:hAnsi="Arial" w:cs="Arial"/>
        </w:rPr>
      </w:pPr>
    </w:p>
    <w:p w14:paraId="21D28A7B" w14:textId="77777777" w:rsidR="007E1E01" w:rsidRPr="00106692" w:rsidRDefault="007E1E01" w:rsidP="007E1E01">
      <w:pPr>
        <w:spacing w:line="276" w:lineRule="auto"/>
        <w:ind w:left="567"/>
        <w:jc w:val="both"/>
        <w:rPr>
          <w:rFonts w:ascii="Arial" w:hAnsi="Arial" w:cs="Arial"/>
        </w:rPr>
      </w:pPr>
    </w:p>
    <w:p w14:paraId="25175E50"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lastRenderedPageBreak/>
        <w:t xml:space="preserve">4. PÚBLICO-ALVO </w:t>
      </w:r>
    </w:p>
    <w:p w14:paraId="0C89DD6F" w14:textId="77777777" w:rsidR="007E1E01" w:rsidRPr="00106692" w:rsidRDefault="007E1E01" w:rsidP="007E1E01">
      <w:pPr>
        <w:spacing w:line="276" w:lineRule="auto"/>
        <w:ind w:left="567"/>
        <w:jc w:val="both"/>
        <w:rPr>
          <w:rFonts w:ascii="Arial" w:hAnsi="Arial" w:cs="Arial"/>
        </w:rPr>
      </w:pPr>
    </w:p>
    <w:p w14:paraId="2000B1E9"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Público Principal</w:t>
      </w:r>
    </w:p>
    <w:p w14:paraId="55B5EF2A" w14:textId="77777777" w:rsidR="007E1E01" w:rsidRDefault="007E1E01" w:rsidP="007E1E01">
      <w:pPr>
        <w:spacing w:line="276" w:lineRule="auto"/>
        <w:ind w:left="567"/>
        <w:jc w:val="both"/>
        <w:rPr>
          <w:rFonts w:ascii="Arial" w:hAnsi="Arial" w:cs="Arial"/>
          <w:b/>
          <w:bCs/>
        </w:rPr>
      </w:pPr>
    </w:p>
    <w:p w14:paraId="3FA50EF3"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Famílias em busca de qualidade de vida:</w:t>
      </w:r>
    </w:p>
    <w:p w14:paraId="3A3B614F"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Famílias de classe média a média-alta que desejam viver em um ambiente tranquilo, seguro e com acesso a uma boa infraestrutura urbana, saúde e educação.</w:t>
      </w:r>
    </w:p>
    <w:p w14:paraId="1310F628" w14:textId="77777777" w:rsidR="007E1E01" w:rsidRDefault="007E1E01" w:rsidP="007E1E01">
      <w:pPr>
        <w:spacing w:line="276" w:lineRule="auto"/>
        <w:ind w:left="567"/>
        <w:jc w:val="both"/>
        <w:rPr>
          <w:rFonts w:ascii="Arial" w:hAnsi="Arial" w:cs="Arial"/>
          <w:bCs/>
        </w:rPr>
      </w:pPr>
      <w:r w:rsidRPr="00E61F97">
        <w:rPr>
          <w:rFonts w:ascii="Arial" w:hAnsi="Arial" w:cs="Arial"/>
          <w:bCs/>
        </w:rPr>
        <w:t>Faixa etária: 30 a 50 anos.</w:t>
      </w:r>
    </w:p>
    <w:p w14:paraId="0CC029F0" w14:textId="77777777" w:rsidR="007E1E01" w:rsidRDefault="007E1E01" w:rsidP="007E1E01">
      <w:pPr>
        <w:spacing w:line="276" w:lineRule="auto"/>
        <w:ind w:left="567"/>
        <w:jc w:val="both"/>
        <w:rPr>
          <w:rFonts w:ascii="Arial" w:hAnsi="Arial" w:cs="Arial"/>
          <w:bCs/>
        </w:rPr>
      </w:pPr>
      <w:r w:rsidRPr="00E61F97">
        <w:rPr>
          <w:rFonts w:ascii="Arial" w:hAnsi="Arial" w:cs="Arial"/>
          <w:bCs/>
        </w:rPr>
        <w:t>Interesse: Segurança, educação para os filhos, proximidade com a natureza, moradia com boa relação custo-benefício.</w:t>
      </w:r>
    </w:p>
    <w:p w14:paraId="431581A7" w14:textId="77777777" w:rsidR="007E1E01" w:rsidRPr="00E61F97" w:rsidRDefault="007E1E01" w:rsidP="007E1E01">
      <w:pPr>
        <w:spacing w:line="276" w:lineRule="auto"/>
        <w:ind w:left="567"/>
        <w:jc w:val="both"/>
        <w:rPr>
          <w:rFonts w:ascii="Arial" w:hAnsi="Arial" w:cs="Arial"/>
          <w:bCs/>
        </w:rPr>
      </w:pPr>
    </w:p>
    <w:p w14:paraId="2B1BB69D"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Profissionais e investidores:</w:t>
      </w:r>
    </w:p>
    <w:p w14:paraId="613981CB"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Profissionais liberais, empreendedores e investidores que buscam oportunidades de negócios ou locais para viver com qualidade, mantendo proximidade com grandes centros como o Rio de Janeiro.</w:t>
      </w:r>
    </w:p>
    <w:p w14:paraId="76354400"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Faixa etária: 25 a 50 anos.</w:t>
      </w:r>
    </w:p>
    <w:p w14:paraId="747EAC7B"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Interesse: Infraestrutura urbana, potencial econômico e cultural, oportunidades de investimento no comércio, serviços ou turismo.</w:t>
      </w:r>
    </w:p>
    <w:p w14:paraId="3AABEDE2" w14:textId="77777777" w:rsidR="007E1E01" w:rsidRDefault="007E1E01" w:rsidP="007E1E01">
      <w:pPr>
        <w:spacing w:line="276" w:lineRule="auto"/>
        <w:ind w:left="567"/>
        <w:jc w:val="both"/>
        <w:rPr>
          <w:rFonts w:ascii="Arial" w:hAnsi="Arial" w:cs="Arial"/>
          <w:bCs/>
        </w:rPr>
      </w:pPr>
    </w:p>
    <w:p w14:paraId="70D1D309"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Público Secundário</w:t>
      </w:r>
    </w:p>
    <w:p w14:paraId="3C99FB9A" w14:textId="77777777" w:rsidR="007E1E01" w:rsidRPr="00E61F97" w:rsidRDefault="007E1E01" w:rsidP="007E1E01">
      <w:pPr>
        <w:spacing w:line="276" w:lineRule="auto"/>
        <w:ind w:left="567"/>
        <w:jc w:val="both"/>
        <w:rPr>
          <w:rFonts w:ascii="Arial" w:hAnsi="Arial" w:cs="Arial"/>
          <w:bCs/>
        </w:rPr>
      </w:pPr>
    </w:p>
    <w:p w14:paraId="7A561C2F"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Turistas conscientes e sustentáveis:</w:t>
      </w:r>
    </w:p>
    <w:p w14:paraId="54841DBA"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Pessoas interessadas em destinos que combinam belezas naturais com práticas de turismo sustentável e que possam, eventualmente, considerar Cabo Frio como um local de moradia futura.</w:t>
      </w:r>
    </w:p>
    <w:p w14:paraId="6B753CB6"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Faixa etária: 20 a 40 anos.</w:t>
      </w:r>
    </w:p>
    <w:p w14:paraId="0BA711A6" w14:textId="77777777" w:rsidR="007E1E01" w:rsidRDefault="007E1E01" w:rsidP="007E1E01">
      <w:pPr>
        <w:spacing w:line="276" w:lineRule="auto"/>
        <w:ind w:left="567"/>
        <w:jc w:val="both"/>
        <w:rPr>
          <w:rFonts w:ascii="Arial" w:hAnsi="Arial" w:cs="Arial"/>
          <w:bCs/>
        </w:rPr>
      </w:pPr>
      <w:r w:rsidRPr="00E61F97">
        <w:rPr>
          <w:rFonts w:ascii="Arial" w:hAnsi="Arial" w:cs="Arial"/>
          <w:bCs/>
        </w:rPr>
        <w:t>Interesse: Ecoturismo, esportes ao ar livre, experiências culturais autênticas.</w:t>
      </w:r>
    </w:p>
    <w:p w14:paraId="235CC6C7" w14:textId="77777777" w:rsidR="007E1E01" w:rsidRPr="00E61F97" w:rsidRDefault="007E1E01" w:rsidP="007E1E01">
      <w:pPr>
        <w:spacing w:line="276" w:lineRule="auto"/>
        <w:ind w:left="567"/>
        <w:jc w:val="both"/>
        <w:rPr>
          <w:rFonts w:ascii="Arial" w:hAnsi="Arial" w:cs="Arial"/>
          <w:bCs/>
        </w:rPr>
      </w:pPr>
    </w:p>
    <w:p w14:paraId="39427FFC"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Jovens e estudantes:</w:t>
      </w:r>
    </w:p>
    <w:p w14:paraId="4734A928"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Jovens que buscam qualificação educacional ou profissional e podem se beneficiar das instituições locais, além de considerar a cidade como um ambiente para construir suas carreiras.</w:t>
      </w:r>
    </w:p>
    <w:p w14:paraId="4A4A4FBA"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Faixa etária: 16 a 25 anos.</w:t>
      </w:r>
    </w:p>
    <w:p w14:paraId="1FE17780" w14:textId="77777777" w:rsidR="007E1E01" w:rsidRDefault="007E1E01" w:rsidP="007E1E01">
      <w:pPr>
        <w:spacing w:line="276" w:lineRule="auto"/>
        <w:ind w:left="567"/>
        <w:jc w:val="both"/>
        <w:rPr>
          <w:rFonts w:ascii="Arial" w:hAnsi="Arial" w:cs="Arial"/>
          <w:bCs/>
        </w:rPr>
      </w:pPr>
      <w:r w:rsidRPr="00E61F97">
        <w:rPr>
          <w:rFonts w:ascii="Arial" w:hAnsi="Arial" w:cs="Arial"/>
          <w:bCs/>
        </w:rPr>
        <w:t>Interesse: Educação, lazer, acesso a oportunidades de desenvolvimento.</w:t>
      </w:r>
    </w:p>
    <w:p w14:paraId="27B236AE" w14:textId="77777777" w:rsidR="007E1E01" w:rsidRPr="00E61F97" w:rsidRDefault="007E1E01" w:rsidP="007E1E01">
      <w:pPr>
        <w:spacing w:line="276" w:lineRule="auto"/>
        <w:ind w:left="567"/>
        <w:jc w:val="both"/>
        <w:rPr>
          <w:rFonts w:ascii="Arial" w:hAnsi="Arial" w:cs="Arial"/>
          <w:bCs/>
        </w:rPr>
      </w:pPr>
    </w:p>
    <w:p w14:paraId="7AE86821"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Aposentados e idosos:</w:t>
      </w:r>
    </w:p>
    <w:p w14:paraId="40EFBFA9"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Pessoas da terceira idade que desejam viver em um local calmo, com infraestrutura de saúde de qualidade e opções de lazer para uma vida tranquila.</w:t>
      </w:r>
    </w:p>
    <w:p w14:paraId="48989208"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Faixa etária: Acima de 60 anos.</w:t>
      </w:r>
    </w:p>
    <w:p w14:paraId="20271C5E" w14:textId="77777777" w:rsidR="007E1E01" w:rsidRDefault="007E1E01" w:rsidP="007E1E01">
      <w:pPr>
        <w:spacing w:line="276" w:lineRule="auto"/>
        <w:ind w:left="567"/>
        <w:jc w:val="both"/>
        <w:rPr>
          <w:rFonts w:ascii="Arial" w:hAnsi="Arial" w:cs="Arial"/>
          <w:bCs/>
        </w:rPr>
      </w:pPr>
      <w:r w:rsidRPr="00E61F97">
        <w:rPr>
          <w:rFonts w:ascii="Arial" w:hAnsi="Arial" w:cs="Arial"/>
          <w:bCs/>
        </w:rPr>
        <w:t>Interesse: Saúde, tranquilidade, atividades sociais e culturais.</w:t>
      </w:r>
    </w:p>
    <w:p w14:paraId="1778055D" w14:textId="77777777" w:rsidR="007E1E01" w:rsidRPr="00E61F97" w:rsidRDefault="007E1E01" w:rsidP="007E1E01">
      <w:pPr>
        <w:spacing w:line="276" w:lineRule="auto"/>
        <w:ind w:left="567"/>
        <w:jc w:val="both"/>
        <w:rPr>
          <w:rFonts w:ascii="Arial" w:hAnsi="Arial" w:cs="Arial"/>
          <w:bCs/>
        </w:rPr>
      </w:pPr>
    </w:p>
    <w:p w14:paraId="727271A3"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Segmentação Geográfica e Cultural</w:t>
      </w:r>
    </w:p>
    <w:p w14:paraId="2B7E648A" w14:textId="77777777" w:rsidR="007E1E01" w:rsidRPr="00E61F97" w:rsidRDefault="007E1E01" w:rsidP="007E1E01">
      <w:pPr>
        <w:spacing w:line="276" w:lineRule="auto"/>
        <w:ind w:left="567"/>
        <w:jc w:val="both"/>
        <w:rPr>
          <w:rFonts w:ascii="Arial" w:hAnsi="Arial" w:cs="Arial"/>
          <w:b/>
          <w:bCs/>
        </w:rPr>
      </w:pPr>
    </w:p>
    <w:p w14:paraId="2AE3D262"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Residentes da Região Metropolitana do Rio de Janeiro:</w:t>
      </w:r>
    </w:p>
    <w:p w14:paraId="010AC1B0" w14:textId="77777777" w:rsidR="007E1E01" w:rsidRPr="00E61F97" w:rsidRDefault="007E1E01" w:rsidP="007E1E01">
      <w:pPr>
        <w:spacing w:line="276" w:lineRule="auto"/>
        <w:ind w:left="567"/>
        <w:jc w:val="both"/>
        <w:rPr>
          <w:rFonts w:ascii="Arial" w:hAnsi="Arial" w:cs="Arial"/>
          <w:bCs/>
        </w:rPr>
      </w:pPr>
      <w:r w:rsidRPr="00E61F97">
        <w:rPr>
          <w:rFonts w:ascii="Arial" w:hAnsi="Arial" w:cs="Arial"/>
          <w:bCs/>
        </w:rPr>
        <w:t>Potenciais moradores e investidores que enxergam Cabo Frio como uma alternativa viável, com qualidade de vida superior à vida urbana agitada dos grandes centros.</w:t>
      </w:r>
    </w:p>
    <w:p w14:paraId="14B52660" w14:textId="77777777" w:rsidR="007E1E01" w:rsidRPr="00E61F97" w:rsidRDefault="007E1E01" w:rsidP="007E1E01">
      <w:pPr>
        <w:spacing w:line="276" w:lineRule="auto"/>
        <w:ind w:left="567"/>
        <w:jc w:val="both"/>
        <w:rPr>
          <w:rFonts w:ascii="Arial" w:hAnsi="Arial" w:cs="Arial"/>
          <w:bCs/>
        </w:rPr>
      </w:pPr>
    </w:p>
    <w:p w14:paraId="048DF584" w14:textId="77777777" w:rsidR="007E1E01" w:rsidRPr="00E61F97" w:rsidRDefault="007E1E01" w:rsidP="007E376B">
      <w:pPr>
        <w:pStyle w:val="PargrafodaLista"/>
        <w:widowControl/>
        <w:numPr>
          <w:ilvl w:val="0"/>
          <w:numId w:val="44"/>
        </w:numPr>
        <w:autoSpaceDE/>
        <w:autoSpaceDN/>
        <w:spacing w:line="276" w:lineRule="auto"/>
        <w:ind w:left="567" w:hanging="284"/>
        <w:contextualSpacing/>
        <w:rPr>
          <w:rFonts w:ascii="Arial" w:hAnsi="Arial" w:cs="Arial"/>
          <w:b/>
          <w:bCs/>
        </w:rPr>
      </w:pPr>
      <w:r w:rsidRPr="00E61F97">
        <w:rPr>
          <w:rFonts w:ascii="Arial" w:hAnsi="Arial" w:cs="Arial"/>
          <w:b/>
          <w:bCs/>
        </w:rPr>
        <w:t>Público Nacional</w:t>
      </w:r>
    </w:p>
    <w:p w14:paraId="55107041" w14:textId="77777777" w:rsidR="007E1E01" w:rsidRPr="00106692" w:rsidRDefault="007E1E01" w:rsidP="007E1E01">
      <w:pPr>
        <w:spacing w:line="276" w:lineRule="auto"/>
        <w:ind w:left="567"/>
        <w:jc w:val="both"/>
        <w:rPr>
          <w:rFonts w:ascii="Arial" w:hAnsi="Arial" w:cs="Arial"/>
        </w:rPr>
      </w:pPr>
      <w:r w:rsidRPr="00E61F97">
        <w:rPr>
          <w:rFonts w:ascii="Arial" w:hAnsi="Arial" w:cs="Arial"/>
          <w:bCs/>
        </w:rPr>
        <w:lastRenderedPageBreak/>
        <w:t>Pessoas de outras regiões do Brasil e de países interessados em residir ou investir em uma cidade litorânea com forte apelo natural, cultural e econômico.</w:t>
      </w:r>
    </w:p>
    <w:p w14:paraId="72AF3EA5" w14:textId="77777777" w:rsidR="007E1E01" w:rsidRDefault="007E1E01" w:rsidP="007E1E01">
      <w:pPr>
        <w:spacing w:line="276" w:lineRule="auto"/>
        <w:ind w:left="567"/>
        <w:jc w:val="both"/>
        <w:rPr>
          <w:rFonts w:ascii="Arial" w:hAnsi="Arial" w:cs="Arial"/>
        </w:rPr>
      </w:pPr>
    </w:p>
    <w:p w14:paraId="48033DF8" w14:textId="77777777" w:rsidR="007E1E01" w:rsidRPr="00106692" w:rsidRDefault="007E1E01" w:rsidP="007E1E01">
      <w:pPr>
        <w:spacing w:line="276" w:lineRule="auto"/>
        <w:ind w:left="567"/>
        <w:jc w:val="both"/>
        <w:rPr>
          <w:rFonts w:ascii="Arial" w:hAnsi="Arial" w:cs="Arial"/>
        </w:rPr>
      </w:pPr>
    </w:p>
    <w:p w14:paraId="3F6D4104" w14:textId="77777777" w:rsidR="007E1E01" w:rsidRPr="00106692" w:rsidRDefault="007E1E01" w:rsidP="007E1E01">
      <w:pPr>
        <w:spacing w:line="276" w:lineRule="auto"/>
        <w:ind w:left="567"/>
        <w:jc w:val="both"/>
        <w:rPr>
          <w:rFonts w:ascii="Arial" w:hAnsi="Arial" w:cs="Arial"/>
        </w:rPr>
      </w:pPr>
      <w:r w:rsidRPr="00106692">
        <w:rPr>
          <w:rFonts w:ascii="Arial" w:hAnsi="Arial" w:cs="Arial"/>
          <w:b/>
          <w:bCs/>
        </w:rPr>
        <w:t xml:space="preserve">5. PRAÇAS </w:t>
      </w:r>
    </w:p>
    <w:p w14:paraId="5D63FBD6" w14:textId="77777777" w:rsidR="007E1E01" w:rsidRPr="00106692" w:rsidRDefault="007E1E01" w:rsidP="007E1E01">
      <w:pPr>
        <w:spacing w:line="276" w:lineRule="auto"/>
        <w:ind w:left="567"/>
        <w:jc w:val="both"/>
        <w:rPr>
          <w:rFonts w:ascii="Arial" w:hAnsi="Arial" w:cs="Arial"/>
        </w:rPr>
      </w:pPr>
      <w:r w:rsidRPr="00106692">
        <w:rPr>
          <w:rFonts w:ascii="Arial" w:hAnsi="Arial" w:cs="Arial"/>
        </w:rPr>
        <w:t xml:space="preserve"> </w:t>
      </w:r>
    </w:p>
    <w:p w14:paraId="5FC12239"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 xml:space="preserve">Capital e Região Metropolitana do Rio de Janeiro </w:t>
      </w:r>
    </w:p>
    <w:p w14:paraId="0F4ACA9D" w14:textId="77777777" w:rsidR="007E1E01" w:rsidRDefault="007E1E01" w:rsidP="007E1E01">
      <w:pPr>
        <w:spacing w:line="276" w:lineRule="auto"/>
        <w:ind w:left="567"/>
        <w:jc w:val="both"/>
        <w:rPr>
          <w:rFonts w:ascii="Arial" w:hAnsi="Arial" w:cs="Arial"/>
          <w:bCs/>
        </w:rPr>
      </w:pPr>
    </w:p>
    <w:p w14:paraId="434B9DB6" w14:textId="77777777" w:rsidR="007E1E01" w:rsidRPr="00672668" w:rsidRDefault="007E1E01" w:rsidP="007E1E01">
      <w:pPr>
        <w:spacing w:line="276" w:lineRule="auto"/>
        <w:ind w:left="567"/>
        <w:jc w:val="both"/>
        <w:rPr>
          <w:rFonts w:ascii="Arial" w:hAnsi="Arial" w:cs="Arial"/>
          <w:bCs/>
        </w:rPr>
      </w:pPr>
      <w:r w:rsidRPr="00672668">
        <w:rPr>
          <w:rFonts w:ascii="Arial" w:hAnsi="Arial" w:cs="Arial"/>
          <w:bCs/>
        </w:rPr>
        <w:t>A proximidade geográfica e as relações econômicas e culturais fazem dessa região um alvo estratégico. Muitos moradores da capital e arredores buscam alternativas para fugir do ritmo agitado e dos custos elevados, mas sem abrir mão de infraestrutura e acesso facilitado.</w:t>
      </w:r>
    </w:p>
    <w:p w14:paraId="46EE1D31" w14:textId="77777777" w:rsidR="007E1E01" w:rsidRPr="00672668" w:rsidRDefault="007E1E01" w:rsidP="007E1E01">
      <w:pPr>
        <w:spacing w:line="276" w:lineRule="auto"/>
        <w:ind w:left="567"/>
        <w:jc w:val="both"/>
        <w:rPr>
          <w:rFonts w:ascii="Arial" w:hAnsi="Arial" w:cs="Arial"/>
          <w:bCs/>
        </w:rPr>
      </w:pPr>
    </w:p>
    <w:p w14:paraId="37E2C4FB"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Cidades da Região Serrana do Rio de Janeiro</w:t>
      </w:r>
    </w:p>
    <w:p w14:paraId="11ABA568" w14:textId="77777777" w:rsidR="007E1E01" w:rsidRDefault="007E1E01" w:rsidP="007E1E01">
      <w:pPr>
        <w:spacing w:line="276" w:lineRule="auto"/>
        <w:ind w:left="567"/>
        <w:jc w:val="both"/>
        <w:rPr>
          <w:rFonts w:ascii="Arial" w:hAnsi="Arial" w:cs="Arial"/>
          <w:bCs/>
        </w:rPr>
      </w:pPr>
    </w:p>
    <w:p w14:paraId="00F5408E" w14:textId="77777777" w:rsidR="007E1E01" w:rsidRPr="00672668" w:rsidRDefault="007E1E01" w:rsidP="007E1E01">
      <w:pPr>
        <w:spacing w:line="276" w:lineRule="auto"/>
        <w:ind w:left="567"/>
        <w:jc w:val="both"/>
        <w:rPr>
          <w:rFonts w:ascii="Arial" w:hAnsi="Arial" w:cs="Arial"/>
          <w:bCs/>
        </w:rPr>
      </w:pPr>
      <w:r w:rsidRPr="00672668">
        <w:rPr>
          <w:rFonts w:ascii="Arial" w:hAnsi="Arial" w:cs="Arial"/>
          <w:bCs/>
        </w:rPr>
        <w:t>Moradores dessas cidades muitas vezes procuram destinos litorâneos para lazer e, eventualmente, para mudança de residência.</w:t>
      </w:r>
    </w:p>
    <w:p w14:paraId="5BBA3CC9" w14:textId="77777777" w:rsidR="007E1E01" w:rsidRPr="00672668" w:rsidRDefault="007E1E01" w:rsidP="007E1E01">
      <w:pPr>
        <w:spacing w:line="276" w:lineRule="auto"/>
        <w:ind w:left="567"/>
        <w:jc w:val="both"/>
        <w:rPr>
          <w:rFonts w:ascii="Arial" w:hAnsi="Arial" w:cs="Arial"/>
          <w:bCs/>
        </w:rPr>
      </w:pPr>
    </w:p>
    <w:p w14:paraId="12BAC384" w14:textId="77777777" w:rsidR="007E1E01" w:rsidRPr="00BB2E00" w:rsidRDefault="007E1E01" w:rsidP="007E1E01">
      <w:pPr>
        <w:spacing w:line="276" w:lineRule="auto"/>
        <w:ind w:left="567"/>
        <w:jc w:val="both"/>
        <w:rPr>
          <w:rFonts w:ascii="Arial" w:hAnsi="Arial" w:cs="Arial"/>
          <w:b/>
          <w:bCs/>
          <w:u w:val="single"/>
        </w:rPr>
      </w:pPr>
      <w:r w:rsidRPr="00BB2E00">
        <w:rPr>
          <w:rFonts w:ascii="Arial" w:hAnsi="Arial" w:cs="Arial"/>
          <w:b/>
          <w:bCs/>
          <w:u w:val="single"/>
        </w:rPr>
        <w:t>Região Sudeste (Estados vizinhos)</w:t>
      </w:r>
    </w:p>
    <w:p w14:paraId="21EB4B63" w14:textId="77777777" w:rsidR="007E1E01" w:rsidRDefault="007E1E01" w:rsidP="007E1E01">
      <w:pPr>
        <w:spacing w:line="276" w:lineRule="auto"/>
        <w:ind w:left="567"/>
        <w:jc w:val="both"/>
        <w:rPr>
          <w:rFonts w:ascii="Arial" w:hAnsi="Arial" w:cs="Arial"/>
          <w:bCs/>
        </w:rPr>
      </w:pPr>
    </w:p>
    <w:p w14:paraId="5AB7E3CA" w14:textId="77777777" w:rsidR="007E1E01" w:rsidRPr="00672668" w:rsidRDefault="007E1E01" w:rsidP="007E1E01">
      <w:pPr>
        <w:spacing w:line="276" w:lineRule="auto"/>
        <w:ind w:left="567"/>
        <w:jc w:val="both"/>
        <w:rPr>
          <w:rFonts w:ascii="Arial" w:hAnsi="Arial" w:cs="Arial"/>
          <w:bCs/>
        </w:rPr>
      </w:pPr>
      <w:r w:rsidRPr="00672668">
        <w:rPr>
          <w:rFonts w:ascii="Arial" w:hAnsi="Arial" w:cs="Arial"/>
          <w:bCs/>
        </w:rPr>
        <w:t>O poder aquisitivo e o interesse de famílias e investidores do Sudeste fazem com que cidades em estados vizinhos sejam praças relevantes para atrair novos moradores, turistas e investidores.</w:t>
      </w:r>
    </w:p>
    <w:p w14:paraId="5BAA9984" w14:textId="77777777" w:rsidR="007E1E01" w:rsidRDefault="007E1E01" w:rsidP="007E1E01">
      <w:pPr>
        <w:spacing w:line="276" w:lineRule="auto"/>
        <w:ind w:left="567"/>
        <w:jc w:val="both"/>
        <w:rPr>
          <w:rFonts w:ascii="Arial" w:hAnsi="Arial" w:cs="Arial"/>
          <w:bCs/>
        </w:rPr>
      </w:pPr>
    </w:p>
    <w:p w14:paraId="3AD054B0"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t xml:space="preserve">6. PERÍODO DA CAMPANHA </w:t>
      </w:r>
    </w:p>
    <w:p w14:paraId="654DC7D1" w14:textId="77777777" w:rsidR="007E1E01" w:rsidRPr="00106692" w:rsidRDefault="007E1E01" w:rsidP="007E1E01">
      <w:pPr>
        <w:spacing w:line="276" w:lineRule="auto"/>
        <w:ind w:left="567"/>
        <w:jc w:val="both"/>
        <w:rPr>
          <w:rFonts w:ascii="Arial" w:hAnsi="Arial" w:cs="Arial"/>
        </w:rPr>
      </w:pPr>
    </w:p>
    <w:p w14:paraId="73F77BA2" w14:textId="77777777" w:rsidR="007E1E01" w:rsidRPr="00106692" w:rsidRDefault="007E1E01" w:rsidP="007E1E01">
      <w:pPr>
        <w:spacing w:line="276" w:lineRule="auto"/>
        <w:ind w:left="567"/>
        <w:jc w:val="both"/>
        <w:rPr>
          <w:rFonts w:ascii="Arial" w:hAnsi="Arial" w:cs="Arial"/>
        </w:rPr>
      </w:pPr>
      <w:r w:rsidRPr="00106692">
        <w:rPr>
          <w:rFonts w:ascii="Arial" w:hAnsi="Arial" w:cs="Arial"/>
        </w:rPr>
        <w:t xml:space="preserve">A campanha terá duração de </w:t>
      </w:r>
      <w:r w:rsidRPr="00106692">
        <w:rPr>
          <w:rFonts w:ascii="Arial" w:hAnsi="Arial" w:cs="Arial"/>
          <w:b/>
        </w:rPr>
        <w:t>0</w:t>
      </w:r>
      <w:r>
        <w:rPr>
          <w:rFonts w:ascii="Arial" w:hAnsi="Arial" w:cs="Arial"/>
          <w:b/>
        </w:rPr>
        <w:t>4</w:t>
      </w:r>
      <w:r w:rsidRPr="00106692">
        <w:rPr>
          <w:rFonts w:ascii="Arial" w:hAnsi="Arial" w:cs="Arial"/>
          <w:b/>
        </w:rPr>
        <w:t xml:space="preserve"> (</w:t>
      </w:r>
      <w:r>
        <w:rPr>
          <w:rFonts w:ascii="Arial" w:hAnsi="Arial" w:cs="Arial"/>
          <w:b/>
        </w:rPr>
        <w:t>quatro</w:t>
      </w:r>
      <w:r w:rsidRPr="00106692">
        <w:rPr>
          <w:rFonts w:ascii="Arial" w:hAnsi="Arial" w:cs="Arial"/>
          <w:b/>
        </w:rPr>
        <w:t>) meses</w:t>
      </w:r>
      <w:r w:rsidRPr="00106692">
        <w:rPr>
          <w:rFonts w:ascii="Arial" w:hAnsi="Arial" w:cs="Arial"/>
        </w:rPr>
        <w:t xml:space="preserve">. A agência de publicidade pode indicar o período de realização da campanha publicitária com justificativa da escolha do período. </w:t>
      </w:r>
    </w:p>
    <w:p w14:paraId="784EE677" w14:textId="77777777" w:rsidR="007E1E01" w:rsidRPr="00106692" w:rsidRDefault="007E1E01" w:rsidP="007E1E01">
      <w:pPr>
        <w:spacing w:line="276" w:lineRule="auto"/>
        <w:ind w:left="567"/>
        <w:jc w:val="both"/>
        <w:rPr>
          <w:rFonts w:ascii="Arial" w:hAnsi="Arial" w:cs="Arial"/>
        </w:rPr>
      </w:pPr>
    </w:p>
    <w:p w14:paraId="05EC63BD" w14:textId="77777777" w:rsidR="007E1E01" w:rsidRPr="00106692" w:rsidRDefault="007E1E01" w:rsidP="007E1E01">
      <w:pPr>
        <w:spacing w:line="276" w:lineRule="auto"/>
        <w:ind w:left="567"/>
        <w:jc w:val="both"/>
        <w:rPr>
          <w:rFonts w:ascii="Arial" w:hAnsi="Arial" w:cs="Arial"/>
        </w:rPr>
      </w:pPr>
      <w:r w:rsidRPr="00106692">
        <w:rPr>
          <w:rFonts w:ascii="Arial" w:hAnsi="Arial" w:cs="Arial"/>
          <w:b/>
          <w:bCs/>
        </w:rPr>
        <w:t xml:space="preserve">7. VERBA REFERENCIAL PARA INVESTIMENTO </w:t>
      </w:r>
    </w:p>
    <w:p w14:paraId="58BAEA8D" w14:textId="77777777" w:rsidR="007E1E01" w:rsidRPr="00106692" w:rsidRDefault="007E1E01" w:rsidP="007E1E01">
      <w:pPr>
        <w:spacing w:line="276" w:lineRule="auto"/>
        <w:ind w:left="567"/>
        <w:jc w:val="both"/>
        <w:rPr>
          <w:rFonts w:ascii="Arial" w:hAnsi="Arial" w:cs="Arial"/>
        </w:rPr>
      </w:pPr>
    </w:p>
    <w:p w14:paraId="15C51976" w14:textId="77777777" w:rsidR="007E1E01" w:rsidRPr="00106692" w:rsidRDefault="007E1E01" w:rsidP="007E1E01">
      <w:pPr>
        <w:spacing w:line="276" w:lineRule="auto"/>
        <w:ind w:left="567"/>
        <w:jc w:val="both"/>
        <w:rPr>
          <w:rFonts w:ascii="Arial" w:hAnsi="Arial" w:cs="Arial"/>
        </w:rPr>
      </w:pPr>
      <w:r w:rsidRPr="00106692">
        <w:rPr>
          <w:rFonts w:ascii="Arial" w:hAnsi="Arial" w:cs="Arial"/>
        </w:rPr>
        <w:t xml:space="preserve">Para fins de viabilizar a presente contratação as propostas apresentadas pela licitante podem valer-se da seguinte verba no valor de </w:t>
      </w:r>
      <w:r w:rsidRPr="00106692">
        <w:rPr>
          <w:rFonts w:ascii="Arial" w:hAnsi="Arial" w:cs="Arial"/>
          <w:b/>
        </w:rPr>
        <w:t xml:space="preserve">R$ </w:t>
      </w:r>
      <w:r>
        <w:rPr>
          <w:rFonts w:ascii="Arial" w:hAnsi="Arial" w:cs="Arial"/>
          <w:b/>
        </w:rPr>
        <w:t>1.0</w:t>
      </w:r>
      <w:r w:rsidRPr="00106692">
        <w:rPr>
          <w:rFonts w:ascii="Arial" w:hAnsi="Arial" w:cs="Arial"/>
          <w:b/>
        </w:rPr>
        <w:t>00.000,00 (</w:t>
      </w:r>
      <w:r>
        <w:rPr>
          <w:rFonts w:ascii="Arial" w:hAnsi="Arial" w:cs="Arial"/>
          <w:b/>
        </w:rPr>
        <w:t>hum milhão de</w:t>
      </w:r>
      <w:r w:rsidRPr="00106692">
        <w:rPr>
          <w:rFonts w:ascii="Arial" w:hAnsi="Arial" w:cs="Arial"/>
          <w:b/>
        </w:rPr>
        <w:t xml:space="preserve"> reais)</w:t>
      </w:r>
      <w:r w:rsidRPr="00106692">
        <w:rPr>
          <w:rFonts w:ascii="Arial" w:hAnsi="Arial" w:cs="Arial"/>
        </w:rPr>
        <w:t xml:space="preserve">, para desenvolvimento da campanha que avaliará as agências. </w:t>
      </w:r>
    </w:p>
    <w:p w14:paraId="456E8F78" w14:textId="77777777" w:rsidR="007E1E01" w:rsidRPr="00106692" w:rsidRDefault="007E1E01" w:rsidP="007E1E01">
      <w:pPr>
        <w:spacing w:line="276" w:lineRule="auto"/>
        <w:ind w:left="567"/>
        <w:jc w:val="both"/>
        <w:rPr>
          <w:rFonts w:ascii="Arial" w:hAnsi="Arial" w:cs="Arial"/>
        </w:rPr>
      </w:pPr>
    </w:p>
    <w:p w14:paraId="3D82D300" w14:textId="77777777" w:rsidR="007E1E01" w:rsidRPr="00106692" w:rsidRDefault="007E1E01" w:rsidP="007E1E01">
      <w:pPr>
        <w:spacing w:line="276" w:lineRule="auto"/>
        <w:ind w:left="567"/>
        <w:jc w:val="both"/>
        <w:rPr>
          <w:rFonts w:ascii="Arial" w:hAnsi="Arial" w:cs="Arial"/>
          <w:b/>
        </w:rPr>
      </w:pPr>
      <w:r w:rsidRPr="00106692">
        <w:rPr>
          <w:rFonts w:ascii="Arial" w:hAnsi="Arial" w:cs="Arial"/>
          <w:b/>
        </w:rPr>
        <w:t>8. PESQUISA E OUTRAS INFORMAÇÕES</w:t>
      </w:r>
    </w:p>
    <w:p w14:paraId="5EE569C2" w14:textId="77777777" w:rsidR="007E1E01" w:rsidRPr="00106692" w:rsidRDefault="007E1E01" w:rsidP="007E1E01">
      <w:pPr>
        <w:spacing w:line="276" w:lineRule="auto"/>
        <w:ind w:left="567"/>
        <w:jc w:val="both"/>
        <w:rPr>
          <w:rFonts w:ascii="Arial" w:hAnsi="Arial" w:cs="Arial"/>
        </w:rPr>
      </w:pPr>
    </w:p>
    <w:p w14:paraId="2217319D" w14:textId="77777777" w:rsidR="007E1E01" w:rsidRPr="00106692" w:rsidRDefault="007E1E01" w:rsidP="007E1E01">
      <w:pPr>
        <w:spacing w:line="276" w:lineRule="auto"/>
        <w:ind w:left="567"/>
        <w:jc w:val="both"/>
        <w:rPr>
          <w:rFonts w:ascii="Arial" w:hAnsi="Arial" w:cs="Arial"/>
        </w:rPr>
      </w:pPr>
      <w:r w:rsidRPr="00106692">
        <w:rPr>
          <w:rFonts w:ascii="Arial" w:hAnsi="Arial" w:cs="Arial"/>
        </w:rPr>
        <w:t xml:space="preserve">Sítio Oficial da Prefeitura de </w:t>
      </w:r>
      <w:r>
        <w:rPr>
          <w:rFonts w:ascii="Arial" w:hAnsi="Arial" w:cs="Arial"/>
        </w:rPr>
        <w:t>Cabo Frio</w:t>
      </w:r>
      <w:r w:rsidRPr="00106692">
        <w:rPr>
          <w:rFonts w:ascii="Arial" w:hAnsi="Arial" w:cs="Arial"/>
        </w:rPr>
        <w:t xml:space="preserve"> – www.</w:t>
      </w:r>
      <w:r>
        <w:rPr>
          <w:rFonts w:ascii="Arial" w:hAnsi="Arial" w:cs="Arial"/>
        </w:rPr>
        <w:t>cabofrio</w:t>
      </w:r>
      <w:r w:rsidRPr="00106692">
        <w:rPr>
          <w:rFonts w:ascii="Arial" w:hAnsi="Arial" w:cs="Arial"/>
        </w:rPr>
        <w:t>.rj.gov.br</w:t>
      </w:r>
    </w:p>
    <w:p w14:paraId="6ED70A5B" w14:textId="77777777" w:rsidR="007E1E01" w:rsidRDefault="007E1E01" w:rsidP="007E1E01">
      <w:pPr>
        <w:spacing w:line="276" w:lineRule="auto"/>
        <w:ind w:left="567"/>
        <w:jc w:val="both"/>
        <w:rPr>
          <w:rFonts w:ascii="Arial" w:hAnsi="Arial" w:cs="Arial"/>
        </w:rPr>
      </w:pPr>
    </w:p>
    <w:p w14:paraId="4AB53959" w14:textId="77777777" w:rsidR="007E1E01" w:rsidRPr="00106692" w:rsidRDefault="007E1E01" w:rsidP="007E1E01">
      <w:pPr>
        <w:spacing w:line="276" w:lineRule="auto"/>
        <w:ind w:left="567"/>
        <w:jc w:val="both"/>
        <w:rPr>
          <w:rFonts w:ascii="Arial" w:hAnsi="Arial" w:cs="Arial"/>
          <w:b/>
        </w:rPr>
      </w:pPr>
      <w:r w:rsidRPr="00106692">
        <w:rPr>
          <w:rFonts w:ascii="Arial" w:hAnsi="Arial" w:cs="Arial"/>
          <w:b/>
        </w:rPr>
        <w:t>9. RECURSOS PROPRIOS DE COMUNICAÇÃO</w:t>
      </w:r>
    </w:p>
    <w:p w14:paraId="2565E194" w14:textId="77777777" w:rsidR="007E1E01" w:rsidRDefault="007E1E01" w:rsidP="007E1E01">
      <w:pPr>
        <w:spacing w:line="276" w:lineRule="auto"/>
        <w:ind w:left="567"/>
        <w:jc w:val="both"/>
        <w:rPr>
          <w:rFonts w:ascii="Arial" w:hAnsi="Arial" w:cs="Arial"/>
        </w:rPr>
      </w:pPr>
    </w:p>
    <w:p w14:paraId="508BA0DD" w14:textId="77777777" w:rsidR="007E1E01" w:rsidRPr="00106692" w:rsidRDefault="007E1E01" w:rsidP="007E1E01">
      <w:pPr>
        <w:spacing w:line="276" w:lineRule="auto"/>
        <w:ind w:left="567"/>
        <w:jc w:val="both"/>
        <w:rPr>
          <w:rFonts w:ascii="Arial" w:hAnsi="Arial" w:cs="Arial"/>
        </w:rPr>
      </w:pPr>
      <w:r w:rsidRPr="00106692">
        <w:rPr>
          <w:rFonts w:ascii="Arial" w:hAnsi="Arial" w:cs="Arial"/>
          <w:b/>
        </w:rPr>
        <w:t>Sítio Oficial da Prefeitura</w:t>
      </w:r>
      <w:r w:rsidRPr="00106692">
        <w:rPr>
          <w:rFonts w:ascii="Arial" w:hAnsi="Arial" w:cs="Arial"/>
        </w:rPr>
        <w:t xml:space="preserve"> – www.</w:t>
      </w:r>
      <w:r>
        <w:rPr>
          <w:rFonts w:ascii="Arial" w:hAnsi="Arial" w:cs="Arial"/>
        </w:rPr>
        <w:t>cabofrio</w:t>
      </w:r>
      <w:r w:rsidRPr="00106692">
        <w:rPr>
          <w:rFonts w:ascii="Arial" w:hAnsi="Arial" w:cs="Arial"/>
        </w:rPr>
        <w:t>.rj.gov.br</w:t>
      </w:r>
      <w:r>
        <w:rPr>
          <w:rFonts w:ascii="Arial" w:hAnsi="Arial" w:cs="Arial"/>
        </w:rPr>
        <w:t>;</w:t>
      </w:r>
    </w:p>
    <w:p w14:paraId="17A71DAC" w14:textId="77777777" w:rsidR="007E1E01" w:rsidRPr="00106692" w:rsidRDefault="007E1E01" w:rsidP="007E1E01">
      <w:pPr>
        <w:spacing w:line="276" w:lineRule="auto"/>
        <w:ind w:left="567"/>
        <w:jc w:val="both"/>
        <w:rPr>
          <w:rFonts w:ascii="Arial" w:hAnsi="Arial" w:cs="Arial"/>
        </w:rPr>
      </w:pPr>
      <w:r w:rsidRPr="00106692">
        <w:rPr>
          <w:rFonts w:ascii="Arial" w:hAnsi="Arial" w:cs="Arial"/>
          <w:b/>
        </w:rPr>
        <w:t>Instagram</w:t>
      </w:r>
      <w:r w:rsidRPr="00106692">
        <w:rPr>
          <w:rFonts w:ascii="Arial" w:hAnsi="Arial" w:cs="Arial"/>
        </w:rPr>
        <w:t xml:space="preserve"> (</w:t>
      </w:r>
      <w:r>
        <w:rPr>
          <w:rFonts w:ascii="Arial" w:hAnsi="Arial" w:cs="Arial"/>
        </w:rPr>
        <w:t>112</w:t>
      </w:r>
      <w:r w:rsidRPr="00106692">
        <w:rPr>
          <w:rFonts w:ascii="Arial" w:hAnsi="Arial" w:cs="Arial"/>
        </w:rPr>
        <w:t xml:space="preserve"> mil seguidores) - </w:t>
      </w:r>
      <w:r w:rsidRPr="00BB2E00">
        <w:rPr>
          <w:rFonts w:ascii="Arial" w:hAnsi="Arial" w:cs="Arial"/>
        </w:rPr>
        <w:t>@prefeituradecabofriooficial</w:t>
      </w:r>
    </w:p>
    <w:p w14:paraId="012A0BBB" w14:textId="77777777" w:rsidR="007E1E01" w:rsidRDefault="007E1E01" w:rsidP="007E1E01">
      <w:pPr>
        <w:spacing w:line="276" w:lineRule="auto"/>
        <w:ind w:left="567"/>
        <w:jc w:val="both"/>
        <w:rPr>
          <w:rFonts w:ascii="Arial" w:hAnsi="Arial" w:cs="Arial"/>
        </w:rPr>
      </w:pPr>
      <w:r w:rsidRPr="00106692">
        <w:rPr>
          <w:rFonts w:ascii="Arial" w:hAnsi="Arial" w:cs="Arial"/>
          <w:b/>
        </w:rPr>
        <w:t>Facebook</w:t>
      </w:r>
      <w:r w:rsidRPr="00106692">
        <w:rPr>
          <w:rFonts w:ascii="Arial" w:hAnsi="Arial" w:cs="Arial"/>
        </w:rPr>
        <w:t xml:space="preserve"> (</w:t>
      </w:r>
      <w:r>
        <w:rPr>
          <w:rFonts w:ascii="Arial" w:hAnsi="Arial" w:cs="Arial"/>
        </w:rPr>
        <w:t>146</w:t>
      </w:r>
      <w:r w:rsidRPr="00106692">
        <w:rPr>
          <w:rFonts w:ascii="Arial" w:hAnsi="Arial" w:cs="Arial"/>
        </w:rPr>
        <w:t xml:space="preserve"> mil seguidores) </w:t>
      </w:r>
      <w:r w:rsidRPr="00BB2E00">
        <w:rPr>
          <w:rFonts w:ascii="Arial" w:hAnsi="Arial" w:cs="Arial"/>
        </w:rPr>
        <w:t>@prefeituradecabofrio</w:t>
      </w:r>
    </w:p>
    <w:p w14:paraId="4510B9E8" w14:textId="77777777" w:rsidR="007E1E01" w:rsidRDefault="007E1E01" w:rsidP="007E1E01">
      <w:pPr>
        <w:spacing w:line="276" w:lineRule="auto"/>
        <w:ind w:left="567"/>
        <w:jc w:val="both"/>
        <w:rPr>
          <w:rFonts w:ascii="Arial" w:hAnsi="Arial" w:cs="Arial"/>
        </w:rPr>
      </w:pPr>
      <w:r w:rsidRPr="004E390A">
        <w:rPr>
          <w:rFonts w:ascii="Arial" w:hAnsi="Arial" w:cs="Arial"/>
          <w:b/>
        </w:rPr>
        <w:t>YouTube</w:t>
      </w:r>
      <w:r>
        <w:rPr>
          <w:rFonts w:ascii="Arial" w:hAnsi="Arial" w:cs="Arial"/>
        </w:rPr>
        <w:t xml:space="preserve"> ( 1,81 mil inscritos) </w:t>
      </w:r>
      <w:r w:rsidRPr="00BB2E00">
        <w:rPr>
          <w:rFonts w:ascii="Arial" w:hAnsi="Arial" w:cs="Arial"/>
        </w:rPr>
        <w:t>@prefeituradecabofriooficial</w:t>
      </w:r>
    </w:p>
    <w:p w14:paraId="2DB8E33C" w14:textId="77777777" w:rsidR="007E1E01" w:rsidRPr="00106692" w:rsidRDefault="007E1E01" w:rsidP="007E1E01">
      <w:pPr>
        <w:spacing w:line="276" w:lineRule="auto"/>
        <w:ind w:left="567"/>
        <w:jc w:val="both"/>
        <w:rPr>
          <w:rFonts w:ascii="Arial" w:hAnsi="Arial" w:cs="Arial"/>
        </w:rPr>
      </w:pPr>
    </w:p>
    <w:p w14:paraId="28F22D98" w14:textId="77777777" w:rsidR="007E1E01" w:rsidRPr="00106692" w:rsidRDefault="007E1E01" w:rsidP="007E1E01">
      <w:pPr>
        <w:spacing w:line="276" w:lineRule="auto"/>
        <w:ind w:left="567"/>
        <w:jc w:val="both"/>
        <w:rPr>
          <w:rFonts w:ascii="Arial" w:hAnsi="Arial" w:cs="Arial"/>
          <w:b/>
          <w:bCs/>
        </w:rPr>
      </w:pPr>
      <w:r w:rsidRPr="00106692">
        <w:rPr>
          <w:rFonts w:ascii="Arial" w:hAnsi="Arial" w:cs="Arial"/>
          <w:b/>
          <w:bCs/>
        </w:rPr>
        <w:t xml:space="preserve">10. INFORMAÇÕES COMPLEMENTARES </w:t>
      </w:r>
    </w:p>
    <w:p w14:paraId="6DCBEDEB" w14:textId="77777777" w:rsidR="007E1E01" w:rsidRPr="00106692" w:rsidRDefault="007E1E01" w:rsidP="007E1E01">
      <w:pPr>
        <w:spacing w:line="276" w:lineRule="auto"/>
        <w:ind w:left="567"/>
        <w:jc w:val="both"/>
        <w:rPr>
          <w:rFonts w:ascii="Arial" w:hAnsi="Arial" w:cs="Arial"/>
        </w:rPr>
      </w:pPr>
    </w:p>
    <w:p w14:paraId="43733812" w14:textId="77777777" w:rsidR="007E1E01" w:rsidRPr="00106692" w:rsidRDefault="007E1E01" w:rsidP="007E1E01">
      <w:pPr>
        <w:spacing w:line="276" w:lineRule="auto"/>
        <w:ind w:left="567"/>
        <w:jc w:val="both"/>
        <w:rPr>
          <w:rFonts w:ascii="Arial" w:hAnsi="Arial" w:cs="Arial"/>
        </w:rPr>
      </w:pPr>
      <w:r w:rsidRPr="00106692">
        <w:rPr>
          <w:rFonts w:ascii="Arial" w:hAnsi="Arial" w:cs="Arial"/>
          <w:bCs/>
        </w:rPr>
        <w:lastRenderedPageBreak/>
        <w:t xml:space="preserve">A Campanha deve conter o Plano de Mídia </w:t>
      </w:r>
      <w:r w:rsidRPr="00106692">
        <w:rPr>
          <w:rFonts w:ascii="Arial" w:hAnsi="Arial" w:cs="Arial"/>
        </w:rPr>
        <w:t xml:space="preserve">para os </w:t>
      </w:r>
      <w:r>
        <w:rPr>
          <w:rFonts w:ascii="Arial" w:hAnsi="Arial" w:cs="Arial"/>
        </w:rPr>
        <w:t>4</w:t>
      </w:r>
      <w:r w:rsidRPr="00106692">
        <w:rPr>
          <w:rFonts w:ascii="Arial" w:hAnsi="Arial" w:cs="Arial"/>
        </w:rPr>
        <w:t xml:space="preserve"> (</w:t>
      </w:r>
      <w:r>
        <w:rPr>
          <w:rFonts w:ascii="Arial" w:hAnsi="Arial" w:cs="Arial"/>
        </w:rPr>
        <w:t>quatro</w:t>
      </w:r>
      <w:r w:rsidRPr="00106692">
        <w:rPr>
          <w:rFonts w:ascii="Arial" w:hAnsi="Arial" w:cs="Arial"/>
        </w:rPr>
        <w:t>) meses da campanha, contemplando todas as mídias sugeridas bem como os custos de serviços e suprimentos externos referentes a peças publicitárias destinadas a veiculação em qualquer tipo de mídia.</w:t>
      </w:r>
    </w:p>
    <w:p w14:paraId="363AF35D" w14:textId="77777777" w:rsidR="007E1E01" w:rsidRPr="00106692" w:rsidRDefault="007E1E01" w:rsidP="007E1E01">
      <w:pPr>
        <w:spacing w:line="276" w:lineRule="auto"/>
        <w:ind w:left="567"/>
        <w:jc w:val="both"/>
        <w:rPr>
          <w:rFonts w:ascii="Arial" w:hAnsi="Arial" w:cs="Arial"/>
        </w:rPr>
      </w:pPr>
    </w:p>
    <w:p w14:paraId="0E97150C" w14:textId="77777777" w:rsidR="007E1E01" w:rsidRPr="006D0F11" w:rsidRDefault="007E1E01" w:rsidP="007E1E01">
      <w:pPr>
        <w:spacing w:line="276" w:lineRule="auto"/>
        <w:ind w:left="567"/>
        <w:jc w:val="both"/>
        <w:rPr>
          <w:rFonts w:ascii="Arial" w:hAnsi="Arial" w:cs="Arial"/>
        </w:rPr>
      </w:pPr>
      <w:r w:rsidRPr="00106692">
        <w:rPr>
          <w:rFonts w:ascii="Arial" w:hAnsi="Arial" w:cs="Arial"/>
        </w:rPr>
        <w:t>As licitantes devem apresentar os valores de custos internos considerando o valor dos honorários de 3</w:t>
      </w:r>
      <w:r>
        <w:rPr>
          <w:rFonts w:ascii="Arial" w:hAnsi="Arial" w:cs="Arial"/>
        </w:rPr>
        <w:t>5</w:t>
      </w:r>
      <w:r w:rsidRPr="00106692">
        <w:rPr>
          <w:rFonts w:ascii="Arial" w:hAnsi="Arial" w:cs="Arial"/>
        </w:rPr>
        <w:t xml:space="preserve">% (trinta por cento) sobre a tabela em vigor do SINAPRO/RJ, assim como deve considerar os honorários </w:t>
      </w:r>
      <w:r w:rsidRPr="006D0F11">
        <w:rPr>
          <w:rFonts w:ascii="Arial" w:hAnsi="Arial" w:cs="Arial"/>
        </w:rPr>
        <w:t>de 15% (quinze por cento) sobre os custos de serviços de terceiros (fornecedores).</w:t>
      </w:r>
    </w:p>
    <w:p w14:paraId="550F342A" w14:textId="77777777" w:rsidR="007E1E01" w:rsidRDefault="007E1E01" w:rsidP="007E1E01">
      <w:pPr>
        <w:ind w:left="567" w:right="17"/>
        <w:outlineLvl w:val="0"/>
        <w:rPr>
          <w:rFonts w:ascii="Arial" w:hAnsi="Arial"/>
          <w:b/>
          <w:bCs/>
        </w:rPr>
      </w:pPr>
    </w:p>
    <w:p w14:paraId="4351220C" w14:textId="77777777" w:rsidR="007E1E01" w:rsidRDefault="007E1E01" w:rsidP="007E1E01">
      <w:pPr>
        <w:ind w:left="567" w:right="17"/>
        <w:outlineLvl w:val="0"/>
        <w:rPr>
          <w:rFonts w:ascii="Arial" w:hAnsi="Arial"/>
          <w:b/>
          <w:bCs/>
        </w:rPr>
      </w:pPr>
    </w:p>
    <w:p w14:paraId="1A940AB1" w14:textId="77777777" w:rsidR="007E1E01" w:rsidRDefault="007E1E01" w:rsidP="007E1E01">
      <w:pPr>
        <w:ind w:left="567" w:right="17"/>
        <w:outlineLvl w:val="0"/>
        <w:rPr>
          <w:rFonts w:ascii="Arial" w:hAnsi="Arial"/>
          <w:b/>
          <w:bCs/>
        </w:rPr>
      </w:pPr>
    </w:p>
    <w:p w14:paraId="3C6AE418" w14:textId="77777777" w:rsidR="007E1E01" w:rsidRDefault="007E1E01" w:rsidP="007E1E01">
      <w:pPr>
        <w:ind w:left="567" w:right="17"/>
        <w:outlineLvl w:val="0"/>
        <w:rPr>
          <w:rFonts w:ascii="Arial" w:hAnsi="Arial"/>
          <w:b/>
          <w:bCs/>
        </w:rPr>
      </w:pPr>
    </w:p>
    <w:p w14:paraId="6BBD449B" w14:textId="77777777" w:rsidR="00E21B3E" w:rsidRDefault="00E21B3E">
      <w:pPr>
        <w:pStyle w:val="Corpodetexto"/>
        <w:jc w:val="left"/>
        <w:rPr>
          <w:sz w:val="13"/>
        </w:rPr>
        <w:sectPr w:rsidR="00E21B3E">
          <w:pgSz w:w="11910" w:h="16840"/>
          <w:pgMar w:top="1660" w:right="992" w:bottom="920" w:left="992" w:header="170" w:footer="729" w:gutter="0"/>
          <w:cols w:space="720"/>
        </w:sectPr>
      </w:pPr>
    </w:p>
    <w:p w14:paraId="56FDF0FC" w14:textId="77777777" w:rsidR="00A50728" w:rsidRPr="0080777D" w:rsidRDefault="00A50728" w:rsidP="00A50728">
      <w:pPr>
        <w:ind w:right="17"/>
        <w:outlineLvl w:val="0"/>
        <w:rPr>
          <w:rFonts w:ascii="Arial" w:hAnsi="Arial"/>
          <w:b/>
          <w:bCs/>
        </w:rPr>
      </w:pPr>
    </w:p>
    <w:p w14:paraId="6712C4FE" w14:textId="77777777" w:rsidR="00A50728" w:rsidRPr="0080777D" w:rsidRDefault="0080777D" w:rsidP="0080777D">
      <w:pPr>
        <w:pStyle w:val="Cabealho"/>
        <w:tabs>
          <w:tab w:val="clear" w:pos="4252"/>
          <w:tab w:val="clear" w:pos="8504"/>
        </w:tabs>
        <w:spacing w:line="360" w:lineRule="auto"/>
        <w:ind w:right="17"/>
        <w:jc w:val="center"/>
        <w:outlineLvl w:val="0"/>
        <w:rPr>
          <w:rFonts w:ascii="Arial" w:hAnsi="Arial"/>
          <w:b/>
          <w:bCs/>
        </w:rPr>
      </w:pPr>
      <w:r w:rsidRPr="0080777D">
        <w:rPr>
          <w:rFonts w:ascii="Arial" w:hAnsi="Arial"/>
          <w:b/>
          <w:bCs/>
        </w:rPr>
        <w:t>ANEXO III</w:t>
      </w:r>
    </w:p>
    <w:p w14:paraId="561C2F1F" w14:textId="77777777" w:rsidR="00A50728" w:rsidRPr="00F27C6B" w:rsidRDefault="00A50728" w:rsidP="00A50728">
      <w:pPr>
        <w:ind w:right="17"/>
        <w:jc w:val="center"/>
        <w:outlineLvl w:val="0"/>
        <w:rPr>
          <w:rFonts w:cs="Calibri"/>
          <w:b/>
          <w:bCs/>
          <w:sz w:val="28"/>
          <w:szCs w:val="28"/>
          <w:u w:val="single"/>
        </w:rPr>
      </w:pPr>
      <w:r w:rsidRPr="00F27C6B">
        <w:rPr>
          <w:rFonts w:cs="Calibri"/>
          <w:b/>
          <w:bCs/>
          <w:sz w:val="28"/>
          <w:szCs w:val="28"/>
          <w:u w:val="single"/>
        </w:rPr>
        <w:t>MODELO DE PROPOSTA DE PREÇOS</w:t>
      </w:r>
    </w:p>
    <w:p w14:paraId="124892DA" w14:textId="77777777" w:rsidR="00A50728" w:rsidRDefault="00A50728" w:rsidP="00A50728">
      <w:pPr>
        <w:ind w:right="17"/>
        <w:jc w:val="center"/>
        <w:outlineLvl w:val="0"/>
        <w:rPr>
          <w:rFonts w:cs="Calibri"/>
          <w:color w:val="0F243E"/>
          <w:sz w:val="24"/>
          <w:szCs w:val="24"/>
          <w:u w:val="single"/>
        </w:rPr>
      </w:pPr>
    </w:p>
    <w:p w14:paraId="05367FD4" w14:textId="77777777" w:rsidR="00A50728" w:rsidRDefault="00A50728" w:rsidP="00A50728">
      <w:pPr>
        <w:ind w:left="139" w:right="54"/>
        <w:rPr>
          <w:b/>
        </w:rPr>
      </w:pPr>
    </w:p>
    <w:p w14:paraId="16D29833" w14:textId="77777777" w:rsidR="00A50728" w:rsidRPr="005E3A7C" w:rsidRDefault="00A50728" w:rsidP="00A50728">
      <w:pPr>
        <w:ind w:left="139" w:right="54"/>
        <w:jc w:val="both"/>
        <w:rPr>
          <w:rFonts w:ascii="Arial" w:hAnsi="Arial"/>
        </w:rPr>
      </w:pPr>
      <w:r w:rsidRPr="005E3A7C">
        <w:rPr>
          <w:rFonts w:ascii="Arial" w:hAnsi="Arial"/>
          <w:b/>
        </w:rPr>
        <w:t xml:space="preserve">LICITAÇÃO POR CONCORRÊNCIA PÚBLICA </w:t>
      </w:r>
    </w:p>
    <w:p w14:paraId="28258823" w14:textId="77777777" w:rsidR="00A50728" w:rsidRPr="005E3A7C" w:rsidRDefault="00A50728" w:rsidP="00A50728">
      <w:pPr>
        <w:pStyle w:val="Ttulo2"/>
        <w:ind w:left="139" w:right="54"/>
        <w:rPr>
          <w:rFonts w:ascii="Arial" w:hAnsi="Arial" w:cs="Arial"/>
        </w:rPr>
      </w:pPr>
    </w:p>
    <w:p w14:paraId="42E4759D" w14:textId="77777777" w:rsidR="00A50728" w:rsidRPr="005E3A7C" w:rsidRDefault="00A50728" w:rsidP="00A50728">
      <w:pPr>
        <w:pStyle w:val="Ttulo2"/>
        <w:ind w:left="139" w:right="54"/>
        <w:rPr>
          <w:rFonts w:ascii="Arial" w:hAnsi="Arial" w:cs="Arial"/>
        </w:rPr>
      </w:pPr>
      <w:r w:rsidRPr="005E3A7C">
        <w:rPr>
          <w:rFonts w:ascii="Arial" w:hAnsi="Arial" w:cs="Arial"/>
        </w:rPr>
        <w:t xml:space="preserve">OBJETO: </w:t>
      </w:r>
      <w:r w:rsidRPr="005E3A7C">
        <w:rPr>
          <w:rFonts w:ascii="Arial" w:hAnsi="Arial" w:cs="Arial"/>
          <w:b w:val="0"/>
        </w:rPr>
        <w:t>“</w:t>
      </w:r>
      <w:r w:rsidRPr="005E3A7C">
        <w:rPr>
          <w:rFonts w:ascii="Arial" w:hAnsi="Arial" w:cs="Arial"/>
        </w:rPr>
        <w:t>CONTRATAÇÃO DE AGÊNCIA DE PROPAGANDA</w:t>
      </w:r>
      <w:r w:rsidRPr="005E3A7C">
        <w:rPr>
          <w:rFonts w:ascii="Arial" w:hAnsi="Arial" w:cs="Arial"/>
          <w:b w:val="0"/>
        </w:rPr>
        <w:t>”</w:t>
      </w:r>
    </w:p>
    <w:p w14:paraId="5180EC23" w14:textId="77777777" w:rsidR="00A50728" w:rsidRPr="005E3A7C" w:rsidRDefault="00A50728" w:rsidP="00A50728">
      <w:pPr>
        <w:ind w:left="144"/>
        <w:jc w:val="both"/>
        <w:rPr>
          <w:rFonts w:ascii="Arial" w:hAnsi="Arial"/>
        </w:rPr>
      </w:pPr>
    </w:p>
    <w:p w14:paraId="59EFEE54" w14:textId="77777777" w:rsidR="00A50728" w:rsidRPr="005E3A7C" w:rsidRDefault="00A50728" w:rsidP="00A50728">
      <w:pPr>
        <w:ind w:left="139" w:right="54"/>
        <w:jc w:val="both"/>
        <w:rPr>
          <w:rFonts w:ascii="Arial" w:hAnsi="Arial"/>
        </w:rPr>
      </w:pPr>
      <w:r w:rsidRPr="005E3A7C">
        <w:rPr>
          <w:rFonts w:ascii="Arial" w:hAnsi="Arial"/>
          <w:b/>
        </w:rPr>
        <w:t xml:space="preserve">EMPRESA: </w:t>
      </w:r>
    </w:p>
    <w:p w14:paraId="6496F0C5" w14:textId="77777777" w:rsidR="00A50728" w:rsidRPr="005E3A7C" w:rsidRDefault="00A50728" w:rsidP="00A50728">
      <w:pPr>
        <w:ind w:left="139" w:right="54"/>
        <w:jc w:val="both"/>
        <w:rPr>
          <w:rFonts w:ascii="Arial" w:hAnsi="Arial"/>
        </w:rPr>
      </w:pPr>
      <w:r w:rsidRPr="005E3A7C">
        <w:rPr>
          <w:rFonts w:ascii="Arial" w:hAnsi="Arial"/>
          <w:b/>
        </w:rPr>
        <w:t xml:space="preserve">INSCRIÇÃO MUNICIPAL: </w:t>
      </w:r>
    </w:p>
    <w:p w14:paraId="0D9F90C2" w14:textId="77777777" w:rsidR="00A50728" w:rsidRPr="005E3A7C" w:rsidRDefault="00A50728" w:rsidP="00A50728">
      <w:pPr>
        <w:ind w:left="139" w:right="54"/>
        <w:jc w:val="both"/>
        <w:rPr>
          <w:rFonts w:ascii="Arial" w:hAnsi="Arial"/>
        </w:rPr>
      </w:pPr>
      <w:r w:rsidRPr="005E3A7C">
        <w:rPr>
          <w:rFonts w:ascii="Arial" w:hAnsi="Arial"/>
          <w:b/>
        </w:rPr>
        <w:t xml:space="preserve">INSCRIÇÃO NO CNPJ: </w:t>
      </w:r>
    </w:p>
    <w:p w14:paraId="3D811820" w14:textId="77777777" w:rsidR="00A50728" w:rsidRPr="005E3A7C" w:rsidRDefault="00A50728" w:rsidP="00A50728">
      <w:pPr>
        <w:ind w:left="139" w:right="54"/>
        <w:jc w:val="both"/>
        <w:rPr>
          <w:rFonts w:ascii="Arial" w:hAnsi="Arial"/>
        </w:rPr>
      </w:pPr>
      <w:r w:rsidRPr="005E3A7C">
        <w:rPr>
          <w:rFonts w:ascii="Arial" w:hAnsi="Arial"/>
          <w:b/>
        </w:rPr>
        <w:t xml:space="preserve">ENDEREÇO: </w:t>
      </w:r>
    </w:p>
    <w:p w14:paraId="1C875F91" w14:textId="77777777" w:rsidR="00A50728" w:rsidRPr="005E3A7C" w:rsidRDefault="00A50728" w:rsidP="00A50728">
      <w:pPr>
        <w:ind w:left="139" w:right="54"/>
        <w:jc w:val="both"/>
        <w:rPr>
          <w:rFonts w:ascii="Arial" w:hAnsi="Arial"/>
        </w:rPr>
      </w:pPr>
      <w:r w:rsidRPr="005E3A7C">
        <w:rPr>
          <w:rFonts w:ascii="Arial" w:hAnsi="Arial"/>
          <w:b/>
        </w:rPr>
        <w:t xml:space="preserve">TELEFONE:                     FAX:                     E-MAIL: </w:t>
      </w:r>
    </w:p>
    <w:p w14:paraId="1069EC49" w14:textId="77777777" w:rsidR="00A50728" w:rsidRPr="005E3A7C" w:rsidRDefault="00A50728" w:rsidP="00A50728">
      <w:pPr>
        <w:ind w:left="139" w:right="54"/>
        <w:jc w:val="both"/>
        <w:rPr>
          <w:rFonts w:ascii="Arial" w:hAnsi="Arial"/>
        </w:rPr>
      </w:pPr>
      <w:r w:rsidRPr="005E3A7C">
        <w:rPr>
          <w:rFonts w:ascii="Arial" w:hAnsi="Arial"/>
          <w:b/>
        </w:rPr>
        <w:t xml:space="preserve">BANCO:                        AGÊNCIA:            CTA. CORRENTE: </w:t>
      </w:r>
    </w:p>
    <w:p w14:paraId="4A9A5F3F" w14:textId="77777777" w:rsidR="00A50728" w:rsidRPr="005E3A7C" w:rsidRDefault="00A50728" w:rsidP="00A50728">
      <w:pPr>
        <w:ind w:left="144"/>
        <w:jc w:val="both"/>
        <w:rPr>
          <w:rFonts w:ascii="Arial" w:hAnsi="Arial"/>
        </w:rPr>
      </w:pPr>
    </w:p>
    <w:p w14:paraId="1F44CC9B" w14:textId="77777777" w:rsidR="00A50728" w:rsidRPr="005E3A7C" w:rsidRDefault="00A50728" w:rsidP="00A50728">
      <w:pPr>
        <w:jc w:val="both"/>
        <w:rPr>
          <w:rFonts w:ascii="Arial" w:hAnsi="Arial"/>
        </w:rPr>
      </w:pPr>
      <w:r w:rsidRPr="005E3A7C">
        <w:rPr>
          <w:rFonts w:ascii="Arial" w:hAnsi="Arial"/>
        </w:rPr>
        <w:t>Prezados Senhores:</w:t>
      </w:r>
    </w:p>
    <w:p w14:paraId="2D6A0C2F" w14:textId="77777777" w:rsidR="00A50728" w:rsidRPr="005E3A7C" w:rsidRDefault="00A50728" w:rsidP="00A50728">
      <w:pPr>
        <w:jc w:val="both"/>
        <w:rPr>
          <w:rFonts w:ascii="Arial" w:hAnsi="Arial"/>
        </w:rPr>
      </w:pPr>
    </w:p>
    <w:p w14:paraId="5862318D" w14:textId="77777777" w:rsidR="00A50728" w:rsidRPr="005E3A7C" w:rsidRDefault="00A50728" w:rsidP="00A50728">
      <w:pPr>
        <w:jc w:val="both"/>
        <w:rPr>
          <w:rFonts w:ascii="Arial" w:hAnsi="Arial"/>
        </w:rPr>
      </w:pPr>
      <w:r w:rsidRPr="005E3A7C">
        <w:rPr>
          <w:rFonts w:ascii="Arial" w:hAnsi="Arial"/>
        </w:rPr>
        <w:t>Após tomarmos conhecimento de todos os documentos deste Edital de Licitação, submetemos à apreciação da PREFEITURA MUNICIPAL DE CABO FRIO a nossa proposta de preços para execução dos serviços em referência.</w:t>
      </w:r>
    </w:p>
    <w:p w14:paraId="4A13DD31" w14:textId="77777777" w:rsidR="00A50728" w:rsidRPr="005E3A7C" w:rsidRDefault="00A50728" w:rsidP="00A50728">
      <w:pPr>
        <w:jc w:val="both"/>
        <w:rPr>
          <w:rFonts w:ascii="Arial" w:hAnsi="Arial"/>
        </w:rPr>
      </w:pPr>
    </w:p>
    <w:p w14:paraId="77197B03" w14:textId="77777777" w:rsidR="00A50728" w:rsidRPr="005E3A7C" w:rsidRDefault="00A50728" w:rsidP="00A50728">
      <w:pPr>
        <w:jc w:val="both"/>
        <w:rPr>
          <w:rFonts w:ascii="Arial" w:hAnsi="Arial"/>
        </w:rPr>
      </w:pPr>
      <w:r w:rsidRPr="005E3A7C">
        <w:rPr>
          <w:rFonts w:ascii="Arial" w:hAnsi="Arial"/>
        </w:rPr>
        <w:t>Certificamos que todos os documentos foram examinados e que assumimos total responsabilidade por quaisquer erros ou omissões na preparação desta proposta.</w:t>
      </w:r>
    </w:p>
    <w:p w14:paraId="2791169B" w14:textId="77777777" w:rsidR="00A50728" w:rsidRPr="005E3A7C" w:rsidRDefault="00A50728" w:rsidP="00A50728">
      <w:pPr>
        <w:jc w:val="both"/>
        <w:rPr>
          <w:rFonts w:ascii="Arial" w:hAnsi="Arial"/>
        </w:rPr>
      </w:pPr>
    </w:p>
    <w:p w14:paraId="041CFD2C" w14:textId="77777777" w:rsidR="00A50728" w:rsidRPr="005E3A7C" w:rsidRDefault="00A50728" w:rsidP="00A50728">
      <w:pPr>
        <w:jc w:val="both"/>
        <w:rPr>
          <w:rFonts w:ascii="Arial" w:hAnsi="Arial"/>
        </w:rPr>
      </w:pPr>
      <w:r w:rsidRPr="005E3A7C">
        <w:rPr>
          <w:rFonts w:ascii="Arial" w:hAnsi="Arial"/>
        </w:rPr>
        <w:t>Confirmamos a disponibilidade de equipamentos e equipe técnica necessária à execução dos serviços.</w:t>
      </w:r>
    </w:p>
    <w:p w14:paraId="672931B0" w14:textId="77777777" w:rsidR="00A50728" w:rsidRPr="005E3A7C" w:rsidRDefault="00A50728" w:rsidP="00A50728">
      <w:pPr>
        <w:jc w:val="both"/>
        <w:rPr>
          <w:rFonts w:ascii="Arial" w:hAnsi="Arial"/>
          <w:bCs/>
        </w:rPr>
      </w:pPr>
    </w:p>
    <w:tbl>
      <w:tblPr>
        <w:tblStyle w:val="Tabelacomgrade"/>
        <w:tblW w:w="9356" w:type="dxa"/>
        <w:tblInd w:w="108" w:type="dxa"/>
        <w:tblLayout w:type="fixed"/>
        <w:tblLook w:val="04A0" w:firstRow="1" w:lastRow="0" w:firstColumn="1" w:lastColumn="0" w:noHBand="0" w:noVBand="1"/>
      </w:tblPr>
      <w:tblGrid>
        <w:gridCol w:w="851"/>
        <w:gridCol w:w="6662"/>
        <w:gridCol w:w="1843"/>
      </w:tblGrid>
      <w:tr w:rsidR="00A50728" w:rsidRPr="00966FF6" w14:paraId="51947C61" w14:textId="77777777" w:rsidTr="00AA3BED">
        <w:tc>
          <w:tcPr>
            <w:tcW w:w="851" w:type="dxa"/>
            <w:vAlign w:val="center"/>
          </w:tcPr>
          <w:p w14:paraId="32640953" w14:textId="77777777" w:rsidR="00A50728" w:rsidRPr="00966FF6" w:rsidRDefault="00A50728" w:rsidP="00AA3BED">
            <w:pPr>
              <w:ind w:right="-108"/>
              <w:jc w:val="center"/>
              <w:rPr>
                <w:b/>
                <w:bCs/>
              </w:rPr>
            </w:pPr>
            <w:r w:rsidRPr="00966FF6">
              <w:rPr>
                <w:b/>
                <w:bCs/>
              </w:rPr>
              <w:t>ITEM</w:t>
            </w:r>
          </w:p>
        </w:tc>
        <w:tc>
          <w:tcPr>
            <w:tcW w:w="6662" w:type="dxa"/>
            <w:vAlign w:val="center"/>
          </w:tcPr>
          <w:p w14:paraId="42C68D91" w14:textId="77777777" w:rsidR="00A50728" w:rsidRPr="00966FF6" w:rsidRDefault="00A50728" w:rsidP="00AA3BED">
            <w:pPr>
              <w:jc w:val="center"/>
              <w:rPr>
                <w:b/>
                <w:bCs/>
              </w:rPr>
            </w:pPr>
            <w:r w:rsidRPr="00966FF6">
              <w:rPr>
                <w:b/>
                <w:bCs/>
              </w:rPr>
              <w:t>SERVIÇOS</w:t>
            </w:r>
          </w:p>
        </w:tc>
        <w:tc>
          <w:tcPr>
            <w:tcW w:w="1843" w:type="dxa"/>
            <w:vAlign w:val="center"/>
          </w:tcPr>
          <w:p w14:paraId="5631DA67" w14:textId="77777777" w:rsidR="00A50728" w:rsidRPr="00966FF6" w:rsidRDefault="00A50728" w:rsidP="00AA3BED">
            <w:pPr>
              <w:jc w:val="center"/>
              <w:rPr>
                <w:b/>
                <w:bCs/>
              </w:rPr>
            </w:pPr>
            <w:r w:rsidRPr="00966FF6">
              <w:rPr>
                <w:b/>
                <w:bCs/>
              </w:rPr>
              <w:t>PERCENTUAL DE HONORÁRIOS</w:t>
            </w:r>
          </w:p>
        </w:tc>
      </w:tr>
      <w:tr w:rsidR="00A50728" w:rsidRPr="00966FF6" w14:paraId="1EF9F403" w14:textId="77777777" w:rsidTr="00AA3BED">
        <w:tc>
          <w:tcPr>
            <w:tcW w:w="851" w:type="dxa"/>
            <w:vAlign w:val="center"/>
          </w:tcPr>
          <w:p w14:paraId="487482B5" w14:textId="77777777" w:rsidR="00A50728" w:rsidRPr="00966FF6" w:rsidRDefault="00A50728" w:rsidP="00AA3BED">
            <w:pPr>
              <w:jc w:val="center"/>
              <w:rPr>
                <w:bCs/>
              </w:rPr>
            </w:pPr>
            <w:r w:rsidRPr="00966FF6">
              <w:rPr>
                <w:bCs/>
              </w:rPr>
              <w:t>1</w:t>
            </w:r>
          </w:p>
        </w:tc>
        <w:tc>
          <w:tcPr>
            <w:tcW w:w="6662" w:type="dxa"/>
          </w:tcPr>
          <w:p w14:paraId="38C7420E" w14:textId="77777777" w:rsidR="00A50728" w:rsidRPr="00966FF6" w:rsidRDefault="00A50728" w:rsidP="00AA3BED">
            <w:r w:rsidRPr="00966FF6">
              <w:t xml:space="preserve">A CONTRATADA fará jus a honorários de .........% (.......... por cento) incidentes sobre os preços dos bens e dos serviços especializados prestados por fornecedores, com a intermediação e supervisão da CONTRATADA, referentes à produção e à execução técnica de peça e ou material quando a responsabilidade da Agência </w:t>
            </w:r>
            <w:r w:rsidRPr="00966FF6">
              <w:rPr>
                <w:u w:val="single"/>
              </w:rPr>
              <w:t>limitar-se exclusivamente à contratação ou pagamento do serviço ou suprimento</w:t>
            </w:r>
            <w:r w:rsidRPr="00966FF6">
              <w:t xml:space="preserve"> (referentes ao planejamento e à execução de pesquisas e de outros instrumentos de avaliação e de geração de conhecimento pertinentes à execução do contrato), </w:t>
            </w:r>
            <w:r w:rsidRPr="00966FF6">
              <w:rPr>
                <w:u w:val="single"/>
              </w:rPr>
              <w:t>nos termos do item 3.6.2 das Normas-Padrão da Atividade Publicitária do CENP</w:t>
            </w:r>
            <w:r w:rsidRPr="00966FF6">
              <w:t>. (máximo de 10% e mínimo de 5%).</w:t>
            </w:r>
          </w:p>
          <w:p w14:paraId="4F3DE6EE" w14:textId="77777777" w:rsidR="00A50728" w:rsidRPr="00966FF6" w:rsidRDefault="00A50728" w:rsidP="00AA3BED">
            <w:pPr>
              <w:rPr>
                <w:bCs/>
              </w:rPr>
            </w:pPr>
          </w:p>
        </w:tc>
        <w:tc>
          <w:tcPr>
            <w:tcW w:w="1843" w:type="dxa"/>
            <w:vAlign w:val="center"/>
          </w:tcPr>
          <w:p w14:paraId="14D11C1E" w14:textId="77777777" w:rsidR="00A50728" w:rsidRPr="00966FF6" w:rsidRDefault="00A50728" w:rsidP="00AA3BED">
            <w:pPr>
              <w:jc w:val="center"/>
              <w:rPr>
                <w:bCs/>
              </w:rPr>
            </w:pPr>
            <w:r w:rsidRPr="00966FF6">
              <w:rPr>
                <w:bCs/>
              </w:rPr>
              <w:t>.........%</w:t>
            </w:r>
          </w:p>
          <w:p w14:paraId="353074B4" w14:textId="77777777" w:rsidR="00A50728" w:rsidRPr="00966FF6" w:rsidRDefault="00A50728" w:rsidP="00AA3BED">
            <w:pPr>
              <w:jc w:val="center"/>
              <w:rPr>
                <w:bCs/>
              </w:rPr>
            </w:pPr>
            <w:r w:rsidRPr="00966FF6">
              <w:t>(................ por cento)</w:t>
            </w:r>
          </w:p>
        </w:tc>
      </w:tr>
      <w:tr w:rsidR="00A50728" w:rsidRPr="00966FF6" w14:paraId="51D45EED" w14:textId="77777777" w:rsidTr="00AA3BED">
        <w:tc>
          <w:tcPr>
            <w:tcW w:w="851" w:type="dxa"/>
            <w:vAlign w:val="center"/>
          </w:tcPr>
          <w:p w14:paraId="7612C9AA" w14:textId="77777777" w:rsidR="00A50728" w:rsidRPr="00966FF6" w:rsidRDefault="00A50728" w:rsidP="00AA3BED">
            <w:pPr>
              <w:jc w:val="center"/>
              <w:rPr>
                <w:bCs/>
              </w:rPr>
            </w:pPr>
            <w:r w:rsidRPr="00966FF6">
              <w:rPr>
                <w:bCs/>
              </w:rPr>
              <w:t>2</w:t>
            </w:r>
          </w:p>
        </w:tc>
        <w:tc>
          <w:tcPr>
            <w:tcW w:w="6662" w:type="dxa"/>
          </w:tcPr>
          <w:p w14:paraId="49CF6FE6" w14:textId="77777777" w:rsidR="00A50728" w:rsidRPr="00966FF6" w:rsidRDefault="00A50728" w:rsidP="00AA3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A CONTRATADA fará jus a honorários de .........% (.......... por cento) incidentes sobre os preços dos bens e dos serviços especializados prestados por fornecedores, com a intermediação e supervisão da CONTRATADA, referentes:</w:t>
            </w:r>
          </w:p>
          <w:p w14:paraId="3604AF2F" w14:textId="77777777" w:rsidR="00A50728" w:rsidRPr="00966FF6" w:rsidRDefault="00A50728" w:rsidP="00AA3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I) à renovação do direito de autor e conexos e aos cachês, na reutilização de peça ou material publicitário, exclusivamente quando sua distribuição/veiculação não lhe proporcione o desconto de agência concedido pelos veículos de divulgação, nos termos do art. 11 da Lei nº 4.680/1965;</w:t>
            </w:r>
          </w:p>
          <w:p w14:paraId="6CC175BD" w14:textId="77777777" w:rsidR="00A50728" w:rsidRPr="00966FF6" w:rsidRDefault="00A50728" w:rsidP="00AA3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966FF6">
              <w:t>II) à reimpressão de peças publicitárias. (máximo de 10% e mínimo de 5%).</w:t>
            </w:r>
          </w:p>
          <w:p w14:paraId="54CEC16E" w14:textId="77777777" w:rsidR="00A50728" w:rsidRPr="00966FF6" w:rsidRDefault="00A50728" w:rsidP="00AA3B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c>
        <w:tc>
          <w:tcPr>
            <w:tcW w:w="1843" w:type="dxa"/>
            <w:vAlign w:val="center"/>
          </w:tcPr>
          <w:p w14:paraId="1ADF76D9" w14:textId="77777777" w:rsidR="00A50728" w:rsidRPr="00966FF6" w:rsidRDefault="00A50728" w:rsidP="00AA3BED">
            <w:pPr>
              <w:jc w:val="center"/>
              <w:rPr>
                <w:bCs/>
              </w:rPr>
            </w:pPr>
            <w:r w:rsidRPr="00966FF6">
              <w:rPr>
                <w:bCs/>
              </w:rPr>
              <w:lastRenderedPageBreak/>
              <w:t>.........%</w:t>
            </w:r>
          </w:p>
          <w:p w14:paraId="09DF2D2A" w14:textId="77777777" w:rsidR="00A50728" w:rsidRPr="00966FF6" w:rsidRDefault="00A50728" w:rsidP="00AA3BED">
            <w:pPr>
              <w:jc w:val="center"/>
              <w:rPr>
                <w:bCs/>
              </w:rPr>
            </w:pPr>
            <w:r w:rsidRPr="00966FF6">
              <w:t>(................ por cento)</w:t>
            </w:r>
          </w:p>
        </w:tc>
      </w:tr>
      <w:tr w:rsidR="00A50728" w:rsidRPr="00966FF6" w14:paraId="3D4C686F" w14:textId="77777777" w:rsidTr="00AA3BED">
        <w:tc>
          <w:tcPr>
            <w:tcW w:w="851" w:type="dxa"/>
            <w:vAlign w:val="center"/>
          </w:tcPr>
          <w:p w14:paraId="5B4A8C8D" w14:textId="77777777" w:rsidR="00A50728" w:rsidRPr="00966FF6" w:rsidRDefault="00A50728" w:rsidP="00AA3BED">
            <w:pPr>
              <w:jc w:val="center"/>
              <w:rPr>
                <w:bCs/>
              </w:rPr>
            </w:pPr>
            <w:r w:rsidRPr="00966FF6">
              <w:rPr>
                <w:bCs/>
              </w:rPr>
              <w:t>3</w:t>
            </w:r>
          </w:p>
        </w:tc>
        <w:tc>
          <w:tcPr>
            <w:tcW w:w="6662" w:type="dxa"/>
          </w:tcPr>
          <w:p w14:paraId="55FEF0FC" w14:textId="77777777" w:rsidR="00A50728" w:rsidRPr="00966FF6" w:rsidRDefault="00A50728" w:rsidP="00AA3BED">
            <w:r w:rsidRPr="00966FF6">
              <w:t xml:space="preserve">A CONTRATADA fará jus a honorários de .........% (.......... por cento) incidentes sobre os preços dos bens e dos serviços especializados prestados por fornecedores, com a intermediação e supervisão da CONTRATADA, </w:t>
            </w:r>
            <w:r w:rsidRPr="00966FF6">
              <w:rPr>
                <w:u w:val="single"/>
              </w:rPr>
              <w:t>referentes à criação, à implementação e ao desenvolvimento de formas inovadoras de comunicação publicitária</w:t>
            </w:r>
            <w:r w:rsidRPr="00966FF6">
              <w:t>, destinadas a expandir os efeitos das mensagens e das ações publicitárias, em consonância com novas tecnologias, cuja distribuição não lhe proporcione o desconto de agência concedido pelos veículos de divulgação, nos termos do art. 11 da Lei nº 4.680/1965. (máximo de 10% e mínimo de 5%).</w:t>
            </w:r>
          </w:p>
          <w:p w14:paraId="306FE5BD" w14:textId="77777777" w:rsidR="00A50728" w:rsidRPr="00966FF6" w:rsidRDefault="00A50728" w:rsidP="00AA3BED"/>
        </w:tc>
        <w:tc>
          <w:tcPr>
            <w:tcW w:w="1843" w:type="dxa"/>
            <w:vAlign w:val="center"/>
          </w:tcPr>
          <w:p w14:paraId="4FCD569B" w14:textId="77777777" w:rsidR="00A50728" w:rsidRPr="00966FF6" w:rsidRDefault="00A50728" w:rsidP="00AA3BED">
            <w:pPr>
              <w:jc w:val="center"/>
              <w:rPr>
                <w:bCs/>
              </w:rPr>
            </w:pPr>
            <w:r w:rsidRPr="00966FF6">
              <w:rPr>
                <w:bCs/>
              </w:rPr>
              <w:t>.........%</w:t>
            </w:r>
          </w:p>
          <w:p w14:paraId="13805513" w14:textId="77777777" w:rsidR="00A50728" w:rsidRPr="00966FF6" w:rsidRDefault="00A50728" w:rsidP="00AA3BED">
            <w:pPr>
              <w:jc w:val="center"/>
              <w:rPr>
                <w:bCs/>
              </w:rPr>
            </w:pPr>
            <w:r w:rsidRPr="00966FF6">
              <w:t>(................ por cento)</w:t>
            </w:r>
          </w:p>
        </w:tc>
      </w:tr>
    </w:tbl>
    <w:p w14:paraId="374F3C72" w14:textId="77777777" w:rsidR="00A50728" w:rsidRPr="00966FF6" w:rsidRDefault="00A50728" w:rsidP="00A50728">
      <w:pPr>
        <w:rPr>
          <w:bCs/>
        </w:rPr>
      </w:pPr>
    </w:p>
    <w:p w14:paraId="75CEBE3F"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No caso de adjudicação do objeto licitado, concordamos em assinar o Contrato no prazo estabelecido pela PREFEITURA MUNICIPAL DE CABO FRIO e declaramos que aceitamos os honorários fixos propostos no Termo de Referência e no EDITAL, descritos assim:</w:t>
      </w:r>
    </w:p>
    <w:p w14:paraId="1765791D"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2AE41BB0" w14:textId="77777777" w:rsidR="00A50728" w:rsidRPr="005E3A7C" w:rsidRDefault="00A50728" w:rsidP="00A50728">
      <w:pPr>
        <w:pStyle w:val="PargrafodaLista"/>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0"/>
        <w:rPr>
          <w:rFonts w:ascii="Arial" w:hAnsi="Arial"/>
        </w:rPr>
      </w:pPr>
      <w:r w:rsidRPr="005E3A7C">
        <w:rPr>
          <w:rFonts w:ascii="Arial" w:hAnsi="Arial"/>
          <w:b/>
        </w:rPr>
        <w:t>A)</w:t>
      </w:r>
      <w:r w:rsidRPr="005E3A7C">
        <w:rPr>
          <w:rFonts w:ascii="Arial" w:hAnsi="Arial"/>
        </w:rPr>
        <w:t xml:space="preserve"> A CONTRATADA fará jus a honorários de 15% (quinze por cento) incidentes sobre os custos de serviços e suprimentos externos referentes a peças publicitárias destinadas a veiculação em qualquer tipo de mídia, geradora de Desconto de Agência, nos termos do item 3.6.1 das Normas-Padrão da Atividade Publicitária do CENP.</w:t>
      </w:r>
    </w:p>
    <w:p w14:paraId="0C06F3BA"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01C0D04F"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b/>
        </w:rPr>
        <w:t xml:space="preserve">A.1) </w:t>
      </w:r>
      <w:r w:rsidRPr="005E3A7C">
        <w:rPr>
          <w:rFonts w:ascii="Arial" w:hAnsi="Arial"/>
        </w:rPr>
        <w:t>Os serviços e os suprimentos externos terão os seus custos orçados junto a, no mínimo, 3 (três) fornecedores especializados, aprovados previamente pela PREFEITURA MUNICIPAL DE CABO FRIO.</w:t>
      </w:r>
    </w:p>
    <w:p w14:paraId="5D0420D8"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026CD684"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b/>
        </w:rPr>
        <w:t>B)</w:t>
      </w:r>
      <w:r w:rsidRPr="005E3A7C">
        <w:rPr>
          <w:rFonts w:ascii="Arial" w:hAnsi="Arial"/>
        </w:rPr>
        <w:t xml:space="preserve"> Honorários de 35% (trinta e cinco por cento), sobre a Lista de Custos Referencial de Serviços Internos do Sindicato das Agências de Propaganda do Rio de Janeiro (SINAPRO - RJ), como remuneração pelos custos dos serviços internos, assim entendidos aqueles que são executados pelo pessoal e/ou com os recursos da própria Agência referente a peças publicitárias NÃO destinadas a veiculação em qualquer mídia geradora do “Desconto-Padrão de Agência”.</w:t>
      </w:r>
    </w:p>
    <w:p w14:paraId="246E3A7B"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33C640D3" w14:textId="77777777" w:rsidR="00A50728" w:rsidRPr="005E3A7C" w:rsidRDefault="00A50728" w:rsidP="00A50728">
      <w:pPr>
        <w:spacing w:line="276" w:lineRule="auto"/>
        <w:jc w:val="both"/>
        <w:rPr>
          <w:rFonts w:ascii="Arial" w:hAnsi="Arial"/>
          <w:b/>
        </w:rPr>
      </w:pPr>
      <w:r w:rsidRPr="005E3A7C">
        <w:rPr>
          <w:rFonts w:ascii="Arial" w:hAnsi="Arial"/>
          <w:b/>
        </w:rPr>
        <w:t xml:space="preserve">DESCONTO DE AGÊNCIA </w:t>
      </w:r>
    </w:p>
    <w:p w14:paraId="57B1BBB6" w14:textId="77777777" w:rsidR="00A50728" w:rsidRPr="005E3A7C" w:rsidRDefault="00A50728" w:rsidP="00A50728">
      <w:pPr>
        <w:spacing w:line="276" w:lineRule="auto"/>
        <w:ind w:left="144"/>
        <w:jc w:val="both"/>
        <w:rPr>
          <w:rFonts w:ascii="Arial" w:hAnsi="Arial"/>
        </w:rPr>
      </w:pPr>
    </w:p>
    <w:p w14:paraId="587B25E2" w14:textId="77777777" w:rsidR="00A50728" w:rsidRPr="005E3A7C" w:rsidRDefault="00A50728" w:rsidP="00A50728">
      <w:pPr>
        <w:spacing w:line="276" w:lineRule="auto"/>
        <w:jc w:val="both"/>
        <w:rPr>
          <w:rFonts w:ascii="Arial" w:hAnsi="Arial"/>
        </w:rPr>
      </w:pPr>
      <w:r w:rsidRPr="005E3A7C">
        <w:rPr>
          <w:rFonts w:ascii="Arial" w:hAnsi="Arial"/>
          <w:b/>
        </w:rPr>
        <w:t>A)</w:t>
      </w:r>
      <w:r w:rsidRPr="005E3A7C">
        <w:rPr>
          <w:rFonts w:ascii="Arial" w:hAnsi="Arial"/>
        </w:rPr>
        <w:t xml:space="preserve"> Além da remuneração prevista no item anterior, A CONTRATADA fará jus ao “Desconto-Padrão de Agência” de 20% (vinte por cento) em conformidade as Normas-Padrão do CENP (Conselho Executivo das Normas-Padrão), concedido pelos veículos de divulgação, de acordo com o art. 11 da Lei nº 4.680/1965 e com o art. 7º do Regulamento para Execução da Lei nº 4.680/1965, aprovado pelo Decreto nº 57.690/1966.</w:t>
      </w:r>
    </w:p>
    <w:p w14:paraId="0769371B" w14:textId="77777777" w:rsidR="00A50728" w:rsidRPr="005E3A7C" w:rsidRDefault="00A50728" w:rsidP="00A50728">
      <w:pPr>
        <w:spacing w:line="276" w:lineRule="auto"/>
        <w:jc w:val="both"/>
        <w:rPr>
          <w:rFonts w:ascii="Arial" w:hAnsi="Arial"/>
        </w:rPr>
      </w:pPr>
    </w:p>
    <w:p w14:paraId="6A73BEC7"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b/>
        </w:rPr>
      </w:pPr>
      <w:r w:rsidRPr="005E3A7C">
        <w:rPr>
          <w:rFonts w:ascii="Arial" w:hAnsi="Arial"/>
          <w:b/>
          <w:u w:val="single"/>
        </w:rPr>
        <w:t>A CONTRATADA não fará jus</w:t>
      </w:r>
      <w:r w:rsidRPr="005E3A7C">
        <w:rPr>
          <w:rFonts w:ascii="Arial" w:hAnsi="Arial"/>
          <w:b/>
        </w:rPr>
        <w:t>:</w:t>
      </w:r>
    </w:p>
    <w:p w14:paraId="756ACC6E"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1D3186A2"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A) ao ressarcimento dos custos internos dos serviços por ela executados, nos termos da alínea ‘c’ do subitem 3.11.2 das Normas-Padrão da Atividade Publicitária – CENP, cuja distribuição PROPORCIONE o desconto de agência concedido pelos veículos de divulgação, nos termos do art. 11 da Lei nº 4.680/1965.</w:t>
      </w:r>
    </w:p>
    <w:p w14:paraId="1006B345"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6C181D4E"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 xml:space="preserve">B) a honorários ou a qualquer outra remuneração incidente sobre os preços dos bens e dos serviços especializados prestados por fornecedores, com a intermediação e supervisão da CONTRATADA, </w:t>
      </w:r>
      <w:r w:rsidRPr="005E3A7C">
        <w:rPr>
          <w:rFonts w:ascii="Arial" w:hAnsi="Arial"/>
        </w:rPr>
        <w:lastRenderedPageBreak/>
        <w:t>referente à renovação do direito de autor e conexos e aos cachês, na reutilização de peça ou material publicitário, quando sua distribuição/veiculação lhe proporcione o desconto de agência concedido pelos veículos de divulgação, nos termos do art. 11 da Lei nº 4.680/1965.</w:t>
      </w:r>
    </w:p>
    <w:p w14:paraId="74291EDC"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6891E2EB"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C) a honorários ou a qualquer outra remuneração incidentes sobre os preços dos bens e dos serviços especializados prestados por fornecedores, com a intermediação e supervisão da CONTRATADA, referentes à criação, à implementação e ao desenvolvimento de formas inovadoras de comunicação publicitária, destinadas a expandir os efeitos das mensagens e das ações publicitárias, em consonância com novas tecnologias, cuja distribuição lhe proporcione o desconto de agência concedido pelos veículos de divulgação, nos termos do art. 11 da Lei nº 4.680/1965;</w:t>
      </w:r>
    </w:p>
    <w:p w14:paraId="3FBB3B18"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0CD6ECE0"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r w:rsidRPr="005E3A7C">
        <w:rPr>
          <w:rFonts w:ascii="Arial" w:hAnsi="Arial"/>
        </w:rPr>
        <w:t>D) a nenhuma remuneração ou desconto de agência quando da utilização, pela CONTRATANTE, de créditos que a esta tenham sido eventualmente concedidos por veículos de divulgação, em qualquer ação publicitária pertinente a este contrato.</w:t>
      </w:r>
    </w:p>
    <w:p w14:paraId="2C4A0918" w14:textId="77777777" w:rsidR="00A50728" w:rsidRPr="005E3A7C"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rPr>
      </w:pPr>
    </w:p>
    <w:p w14:paraId="2F4BAEA5" w14:textId="77777777" w:rsidR="00A50728" w:rsidRPr="00966FF6" w:rsidRDefault="00A50728" w:rsidP="00A507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pPr>
      <w:r w:rsidRPr="005E3A7C">
        <w:rPr>
          <w:rFonts w:ascii="Arial" w:hAnsi="Arial"/>
        </w:rPr>
        <w:t>E) Despesas com deslocamento e diárias de profissionais da CONTRATADA, de seus representantes ou de fornecedores de bens e de serviços especializados por ela contratados são de sua exclusiva responsabilidade</w:t>
      </w:r>
      <w:r w:rsidRPr="00966FF6">
        <w:t>.</w:t>
      </w:r>
    </w:p>
    <w:p w14:paraId="0577AA04" w14:textId="77777777" w:rsidR="00A50728" w:rsidRPr="00966FF6" w:rsidRDefault="00A50728" w:rsidP="00A50728">
      <w:pPr>
        <w:spacing w:line="276" w:lineRule="auto"/>
        <w:rPr>
          <w:b/>
        </w:rPr>
      </w:pPr>
    </w:p>
    <w:p w14:paraId="5AC20629" w14:textId="77777777" w:rsidR="00A50728" w:rsidRPr="005E3A7C" w:rsidRDefault="00A50728" w:rsidP="00A50728">
      <w:pPr>
        <w:spacing w:line="276" w:lineRule="auto"/>
        <w:rPr>
          <w:rFonts w:ascii="Arial" w:hAnsi="Arial"/>
        </w:rPr>
      </w:pPr>
    </w:p>
    <w:p w14:paraId="60734143" w14:textId="77777777" w:rsidR="00A50728" w:rsidRPr="005E3A7C" w:rsidRDefault="00A50728" w:rsidP="00A50728">
      <w:pPr>
        <w:spacing w:line="276" w:lineRule="auto"/>
        <w:ind w:left="144"/>
        <w:rPr>
          <w:rFonts w:ascii="Arial" w:hAnsi="Arial"/>
        </w:rPr>
      </w:pPr>
    </w:p>
    <w:p w14:paraId="409B9689" w14:textId="77777777" w:rsidR="00A50728" w:rsidRPr="005E3A7C" w:rsidRDefault="00A50728" w:rsidP="00A50728">
      <w:pPr>
        <w:spacing w:line="276" w:lineRule="auto"/>
        <w:ind w:left="139"/>
        <w:jc w:val="right"/>
        <w:rPr>
          <w:rFonts w:ascii="Arial" w:hAnsi="Arial"/>
        </w:rPr>
      </w:pPr>
      <w:r>
        <w:rPr>
          <w:rFonts w:ascii="Arial" w:hAnsi="Arial"/>
        </w:rPr>
        <w:t>xxxxx</w:t>
      </w:r>
      <w:r w:rsidRPr="005E3A7C">
        <w:rPr>
          <w:rFonts w:ascii="Arial" w:hAnsi="Arial"/>
        </w:rPr>
        <w:t xml:space="preserve"> de </w:t>
      </w:r>
      <w:r>
        <w:rPr>
          <w:rFonts w:ascii="Arial" w:hAnsi="Arial"/>
        </w:rPr>
        <w:t>xxxxx</w:t>
      </w:r>
      <w:r w:rsidRPr="005E3A7C">
        <w:rPr>
          <w:rFonts w:ascii="Arial" w:hAnsi="Arial"/>
        </w:rPr>
        <w:t xml:space="preserve"> de 2025. </w:t>
      </w:r>
    </w:p>
    <w:p w14:paraId="2BEACE87" w14:textId="77777777" w:rsidR="00A50728" w:rsidRPr="005E3A7C" w:rsidRDefault="00A50728" w:rsidP="00A50728">
      <w:pPr>
        <w:spacing w:line="276" w:lineRule="auto"/>
        <w:ind w:left="144"/>
        <w:rPr>
          <w:rFonts w:ascii="Arial" w:hAnsi="Arial"/>
        </w:rPr>
      </w:pPr>
    </w:p>
    <w:p w14:paraId="6A01D2D4" w14:textId="77777777" w:rsidR="00A50728" w:rsidRPr="005E3A7C" w:rsidRDefault="00A50728" w:rsidP="00A50728">
      <w:pPr>
        <w:spacing w:line="276" w:lineRule="auto"/>
        <w:ind w:left="144"/>
        <w:rPr>
          <w:rFonts w:ascii="Arial" w:hAnsi="Arial"/>
        </w:rPr>
      </w:pPr>
    </w:p>
    <w:p w14:paraId="6301FB49" w14:textId="77777777" w:rsidR="00A50728" w:rsidRPr="005E3A7C" w:rsidRDefault="00A50728" w:rsidP="00A50728">
      <w:pPr>
        <w:spacing w:line="276" w:lineRule="auto"/>
        <w:ind w:left="144"/>
        <w:rPr>
          <w:rFonts w:ascii="Arial" w:hAnsi="Arial"/>
        </w:rPr>
      </w:pPr>
    </w:p>
    <w:p w14:paraId="5E120B6A" w14:textId="77777777" w:rsidR="00A50728" w:rsidRPr="005E3A7C" w:rsidRDefault="00A50728" w:rsidP="00A50728">
      <w:pPr>
        <w:spacing w:line="276" w:lineRule="auto"/>
        <w:ind w:left="144"/>
        <w:jc w:val="center"/>
        <w:rPr>
          <w:rFonts w:ascii="Arial" w:hAnsi="Arial"/>
        </w:rPr>
      </w:pPr>
      <w:r w:rsidRPr="005E3A7C">
        <w:rPr>
          <w:rFonts w:ascii="Arial" w:hAnsi="Arial"/>
        </w:rPr>
        <w:t>_________________________</w:t>
      </w:r>
    </w:p>
    <w:p w14:paraId="754CD0EC" w14:textId="77777777" w:rsidR="00A50728" w:rsidRPr="005E3A7C" w:rsidRDefault="00A50728" w:rsidP="00A50728">
      <w:pPr>
        <w:spacing w:after="11" w:line="276" w:lineRule="auto"/>
        <w:ind w:left="2355" w:right="2206"/>
        <w:jc w:val="center"/>
        <w:rPr>
          <w:rFonts w:ascii="Arial" w:hAnsi="Arial"/>
        </w:rPr>
      </w:pPr>
      <w:r w:rsidRPr="005E3A7C">
        <w:rPr>
          <w:rFonts w:ascii="Arial" w:hAnsi="Arial"/>
        </w:rPr>
        <w:t xml:space="preserve">Assinatura e Carimbo do </w:t>
      </w:r>
    </w:p>
    <w:p w14:paraId="1EF7F1C3" w14:textId="77777777" w:rsidR="00A50728" w:rsidRPr="005E3A7C" w:rsidRDefault="00A50728" w:rsidP="00A50728">
      <w:pPr>
        <w:spacing w:after="11" w:line="276" w:lineRule="auto"/>
        <w:ind w:left="947" w:right="858"/>
        <w:jc w:val="center"/>
        <w:rPr>
          <w:rFonts w:ascii="Arial" w:hAnsi="Arial"/>
        </w:rPr>
      </w:pPr>
      <w:r w:rsidRPr="005E3A7C">
        <w:rPr>
          <w:rFonts w:ascii="Arial" w:hAnsi="Arial"/>
        </w:rPr>
        <w:t xml:space="preserve">Representante Legal </w:t>
      </w:r>
    </w:p>
    <w:p w14:paraId="29027B6A" w14:textId="77777777" w:rsidR="00A50728" w:rsidRPr="005E3A7C" w:rsidRDefault="00A50728" w:rsidP="00A50728">
      <w:pPr>
        <w:ind w:right="17"/>
        <w:jc w:val="center"/>
        <w:outlineLvl w:val="0"/>
        <w:rPr>
          <w:rFonts w:ascii="Arial" w:hAnsi="Arial"/>
          <w:b/>
          <w:bCs/>
        </w:rPr>
      </w:pPr>
    </w:p>
    <w:p w14:paraId="5F45667A" w14:textId="77777777" w:rsidR="00A50728" w:rsidRDefault="00A50728" w:rsidP="00A50728">
      <w:pPr>
        <w:ind w:right="17"/>
        <w:outlineLvl w:val="0"/>
        <w:rPr>
          <w:rFonts w:ascii="Arial" w:hAnsi="Arial"/>
          <w:b/>
          <w:bCs/>
        </w:rPr>
      </w:pPr>
    </w:p>
    <w:p w14:paraId="04792F6A" w14:textId="77777777" w:rsidR="00A50728" w:rsidRDefault="00A50728" w:rsidP="00A50728">
      <w:pPr>
        <w:ind w:right="17"/>
        <w:outlineLvl w:val="0"/>
        <w:rPr>
          <w:rFonts w:ascii="Arial" w:hAnsi="Arial"/>
          <w:b/>
          <w:bCs/>
        </w:rPr>
      </w:pPr>
    </w:p>
    <w:p w14:paraId="381CA7DC" w14:textId="77777777" w:rsidR="00A50728" w:rsidRDefault="00A50728" w:rsidP="00A50728">
      <w:pPr>
        <w:ind w:right="17"/>
        <w:outlineLvl w:val="0"/>
        <w:rPr>
          <w:rFonts w:ascii="Arial" w:hAnsi="Arial"/>
          <w:b/>
          <w:bCs/>
        </w:rPr>
      </w:pPr>
    </w:p>
    <w:p w14:paraId="3E607F29" w14:textId="77777777" w:rsidR="00A50728" w:rsidRDefault="00A50728" w:rsidP="00A50728">
      <w:pPr>
        <w:ind w:right="17"/>
        <w:outlineLvl w:val="0"/>
        <w:rPr>
          <w:rFonts w:ascii="Arial" w:hAnsi="Arial"/>
          <w:b/>
          <w:bCs/>
        </w:rPr>
      </w:pPr>
    </w:p>
    <w:p w14:paraId="16FB1260" w14:textId="77777777" w:rsidR="00A50728" w:rsidRDefault="00A50728" w:rsidP="00A50728">
      <w:pPr>
        <w:ind w:right="17"/>
        <w:outlineLvl w:val="0"/>
        <w:rPr>
          <w:rFonts w:ascii="Arial" w:hAnsi="Arial"/>
          <w:b/>
          <w:bCs/>
        </w:rPr>
      </w:pPr>
    </w:p>
    <w:p w14:paraId="38FCB57B" w14:textId="77777777" w:rsidR="00A50728" w:rsidRDefault="00A50728" w:rsidP="00A50728">
      <w:pPr>
        <w:ind w:right="17"/>
        <w:outlineLvl w:val="0"/>
        <w:rPr>
          <w:rFonts w:ascii="Arial" w:hAnsi="Arial"/>
          <w:b/>
          <w:bCs/>
        </w:rPr>
      </w:pPr>
    </w:p>
    <w:p w14:paraId="51CB09E6" w14:textId="77777777" w:rsidR="00A50728" w:rsidRDefault="00A50728" w:rsidP="00A50728">
      <w:pPr>
        <w:ind w:right="17"/>
        <w:outlineLvl w:val="0"/>
        <w:rPr>
          <w:rFonts w:ascii="Arial" w:hAnsi="Arial"/>
          <w:b/>
          <w:bCs/>
        </w:rPr>
      </w:pPr>
    </w:p>
    <w:p w14:paraId="75478AB4" w14:textId="77777777" w:rsidR="00A50728" w:rsidRDefault="00A50728" w:rsidP="00A50728">
      <w:pPr>
        <w:ind w:right="17"/>
        <w:outlineLvl w:val="0"/>
        <w:rPr>
          <w:rFonts w:ascii="Arial" w:hAnsi="Arial"/>
          <w:b/>
          <w:bCs/>
        </w:rPr>
      </w:pPr>
    </w:p>
    <w:p w14:paraId="54A1068A" w14:textId="77777777" w:rsidR="00A50728" w:rsidRDefault="00A50728" w:rsidP="00A50728">
      <w:pPr>
        <w:ind w:right="17"/>
        <w:outlineLvl w:val="0"/>
        <w:rPr>
          <w:rFonts w:ascii="Arial" w:hAnsi="Arial"/>
          <w:b/>
          <w:bCs/>
        </w:rPr>
      </w:pPr>
    </w:p>
    <w:p w14:paraId="4084AC62" w14:textId="77777777" w:rsidR="00A50728" w:rsidRDefault="00A50728" w:rsidP="00A50728">
      <w:pPr>
        <w:ind w:right="17"/>
        <w:outlineLvl w:val="0"/>
        <w:rPr>
          <w:rFonts w:ascii="Arial" w:hAnsi="Arial"/>
          <w:b/>
          <w:bCs/>
        </w:rPr>
      </w:pPr>
    </w:p>
    <w:p w14:paraId="3CD5F3AF" w14:textId="77777777" w:rsidR="00A50728" w:rsidRDefault="00A50728" w:rsidP="00A50728">
      <w:pPr>
        <w:ind w:right="17"/>
        <w:outlineLvl w:val="0"/>
        <w:rPr>
          <w:rFonts w:ascii="Arial" w:hAnsi="Arial"/>
          <w:b/>
          <w:bCs/>
        </w:rPr>
      </w:pPr>
    </w:p>
    <w:p w14:paraId="76F2505F" w14:textId="77777777" w:rsidR="00A50728" w:rsidRDefault="00A50728" w:rsidP="00A50728">
      <w:pPr>
        <w:ind w:right="17"/>
        <w:outlineLvl w:val="0"/>
        <w:rPr>
          <w:rFonts w:ascii="Arial" w:hAnsi="Arial"/>
          <w:b/>
          <w:bCs/>
        </w:rPr>
      </w:pPr>
    </w:p>
    <w:p w14:paraId="49023782" w14:textId="77777777" w:rsidR="00A50728" w:rsidRDefault="00A50728" w:rsidP="00A50728">
      <w:pPr>
        <w:ind w:right="17"/>
        <w:outlineLvl w:val="0"/>
        <w:rPr>
          <w:rFonts w:ascii="Arial" w:hAnsi="Arial"/>
          <w:b/>
          <w:bCs/>
        </w:rPr>
      </w:pPr>
    </w:p>
    <w:p w14:paraId="75185EC0" w14:textId="77777777" w:rsidR="00A50728" w:rsidRDefault="00A50728" w:rsidP="00A50728">
      <w:pPr>
        <w:ind w:right="17"/>
        <w:outlineLvl w:val="0"/>
        <w:rPr>
          <w:rFonts w:ascii="Arial" w:hAnsi="Arial"/>
          <w:b/>
          <w:bCs/>
        </w:rPr>
      </w:pPr>
    </w:p>
    <w:p w14:paraId="42F7D480" w14:textId="77777777" w:rsidR="00A50728" w:rsidRDefault="00A50728" w:rsidP="00A50728">
      <w:pPr>
        <w:ind w:right="17"/>
        <w:outlineLvl w:val="0"/>
        <w:rPr>
          <w:rFonts w:ascii="Arial" w:hAnsi="Arial"/>
          <w:b/>
          <w:bCs/>
        </w:rPr>
      </w:pPr>
    </w:p>
    <w:p w14:paraId="38A009F1" w14:textId="77777777" w:rsidR="00E21B3E" w:rsidRDefault="00E21B3E">
      <w:pPr>
        <w:pStyle w:val="Corpodetexto"/>
        <w:jc w:val="center"/>
        <w:sectPr w:rsidR="00E21B3E">
          <w:headerReference w:type="default" r:id="rId45"/>
          <w:footerReference w:type="default" r:id="rId46"/>
          <w:pgSz w:w="11910" w:h="16840"/>
          <w:pgMar w:top="2100" w:right="992" w:bottom="920" w:left="992" w:header="170" w:footer="729" w:gutter="0"/>
          <w:pgNumType w:start="3"/>
          <w:cols w:space="720"/>
        </w:sectPr>
      </w:pPr>
    </w:p>
    <w:p w14:paraId="6EAA3B6A" w14:textId="77777777" w:rsidR="00E21B3E" w:rsidRDefault="007E6984" w:rsidP="005B67A4">
      <w:pPr>
        <w:pStyle w:val="Ttulo1"/>
        <w:spacing w:before="128"/>
        <w:ind w:left="0"/>
        <w:jc w:val="center"/>
      </w:pPr>
      <w:r>
        <w:lastRenderedPageBreak/>
        <w:t>ANEXO I</w:t>
      </w:r>
      <w:r w:rsidR="0080777D">
        <w:t>V</w:t>
      </w:r>
      <w:r>
        <w:t xml:space="preserve"> - </w:t>
      </w:r>
      <w:r w:rsidR="00490418">
        <w:t xml:space="preserve"> </w:t>
      </w:r>
      <w:r w:rsidR="003C2509">
        <w:t>MODELO</w:t>
      </w:r>
      <w:r w:rsidR="003C2509">
        <w:rPr>
          <w:spacing w:val="-5"/>
        </w:rPr>
        <w:t xml:space="preserve"> </w:t>
      </w:r>
      <w:r w:rsidR="003C2509">
        <w:t>DE</w:t>
      </w:r>
      <w:r w:rsidR="003C2509">
        <w:rPr>
          <w:spacing w:val="-5"/>
        </w:rPr>
        <w:t xml:space="preserve"> </w:t>
      </w:r>
      <w:r w:rsidR="003C2509">
        <w:t>DECLARAÇÃO</w:t>
      </w:r>
      <w:r w:rsidR="003C2509">
        <w:rPr>
          <w:spacing w:val="-4"/>
        </w:rPr>
        <w:t xml:space="preserve"> </w:t>
      </w:r>
      <w:r w:rsidR="003C2509">
        <w:rPr>
          <w:spacing w:val="-2"/>
        </w:rPr>
        <w:t>CONJUNTA</w:t>
      </w:r>
    </w:p>
    <w:p w14:paraId="13B63BAF" w14:textId="77777777" w:rsidR="00E21B3E" w:rsidRDefault="00E21B3E">
      <w:pPr>
        <w:pStyle w:val="Corpodetexto"/>
        <w:ind w:left="0"/>
        <w:jc w:val="left"/>
        <w:rPr>
          <w:b/>
        </w:rPr>
      </w:pPr>
    </w:p>
    <w:p w14:paraId="511C6AE3" w14:textId="77777777" w:rsidR="00E21B3E" w:rsidRPr="00490418" w:rsidRDefault="003C2509">
      <w:pPr>
        <w:pStyle w:val="Corpodetexto"/>
        <w:spacing w:line="360" w:lineRule="auto"/>
        <w:ind w:left="933" w:right="135"/>
        <w:rPr>
          <w:sz w:val="20"/>
          <w:szCs w:val="20"/>
        </w:rPr>
      </w:pPr>
      <w:r w:rsidRPr="00490418">
        <w:rPr>
          <w:sz w:val="20"/>
          <w:szCs w:val="20"/>
        </w:rPr>
        <w:t>A empresa XXXX, inscrita no CNPJ sob N° XX.XXX.XXX/XXXX-XX, com endereço em XXXX, na cidade</w:t>
      </w:r>
      <w:r w:rsidRPr="00490418">
        <w:rPr>
          <w:spacing w:val="-7"/>
          <w:sz w:val="20"/>
          <w:szCs w:val="20"/>
        </w:rPr>
        <w:t xml:space="preserve"> </w:t>
      </w:r>
      <w:r w:rsidRPr="00490418">
        <w:rPr>
          <w:sz w:val="20"/>
          <w:szCs w:val="20"/>
        </w:rPr>
        <w:t>de</w:t>
      </w:r>
      <w:r w:rsidRPr="00490418">
        <w:rPr>
          <w:spacing w:val="-7"/>
          <w:sz w:val="20"/>
          <w:szCs w:val="20"/>
        </w:rPr>
        <w:t xml:space="preserve"> </w:t>
      </w:r>
      <w:r w:rsidRPr="00490418">
        <w:rPr>
          <w:sz w:val="20"/>
          <w:szCs w:val="20"/>
        </w:rPr>
        <w:t>XXX,</w:t>
      </w:r>
      <w:r w:rsidRPr="00490418">
        <w:rPr>
          <w:spacing w:val="-6"/>
          <w:sz w:val="20"/>
          <w:szCs w:val="20"/>
        </w:rPr>
        <w:t xml:space="preserve"> </w:t>
      </w:r>
      <w:r w:rsidRPr="00490418">
        <w:rPr>
          <w:sz w:val="20"/>
          <w:szCs w:val="20"/>
        </w:rPr>
        <w:t>telefone</w:t>
      </w:r>
      <w:r w:rsidRPr="00490418">
        <w:rPr>
          <w:spacing w:val="-6"/>
          <w:sz w:val="20"/>
          <w:szCs w:val="20"/>
        </w:rPr>
        <w:t xml:space="preserve"> </w:t>
      </w:r>
      <w:r w:rsidRPr="00490418">
        <w:rPr>
          <w:sz w:val="20"/>
          <w:szCs w:val="20"/>
        </w:rPr>
        <w:t>XXX,</w:t>
      </w:r>
      <w:r w:rsidRPr="00490418">
        <w:rPr>
          <w:spacing w:val="-6"/>
          <w:sz w:val="20"/>
          <w:szCs w:val="20"/>
        </w:rPr>
        <w:t xml:space="preserve"> </w:t>
      </w:r>
      <w:r w:rsidRPr="00490418">
        <w:rPr>
          <w:sz w:val="20"/>
          <w:szCs w:val="20"/>
        </w:rPr>
        <w:t>e-mail</w:t>
      </w:r>
      <w:r w:rsidRPr="00490418">
        <w:rPr>
          <w:spacing w:val="-9"/>
          <w:sz w:val="20"/>
          <w:szCs w:val="20"/>
        </w:rPr>
        <w:t xml:space="preserve"> </w:t>
      </w:r>
      <w:r w:rsidRPr="00490418">
        <w:rPr>
          <w:sz w:val="20"/>
          <w:szCs w:val="20"/>
        </w:rPr>
        <w:t>XXX,</w:t>
      </w:r>
      <w:r w:rsidRPr="00490418">
        <w:rPr>
          <w:spacing w:val="-6"/>
          <w:sz w:val="20"/>
          <w:szCs w:val="20"/>
        </w:rPr>
        <w:t xml:space="preserve"> </w:t>
      </w:r>
      <w:r w:rsidRPr="00490418">
        <w:rPr>
          <w:sz w:val="20"/>
          <w:szCs w:val="20"/>
        </w:rPr>
        <w:t>neste</w:t>
      </w:r>
      <w:r w:rsidRPr="00490418">
        <w:rPr>
          <w:spacing w:val="-7"/>
          <w:sz w:val="20"/>
          <w:szCs w:val="20"/>
        </w:rPr>
        <w:t xml:space="preserve"> </w:t>
      </w:r>
      <w:r w:rsidRPr="00490418">
        <w:rPr>
          <w:sz w:val="20"/>
          <w:szCs w:val="20"/>
        </w:rPr>
        <w:t>ato,</w:t>
      </w:r>
      <w:r w:rsidRPr="00490418">
        <w:rPr>
          <w:spacing w:val="-6"/>
          <w:sz w:val="20"/>
          <w:szCs w:val="20"/>
        </w:rPr>
        <w:t xml:space="preserve"> </w:t>
      </w:r>
      <w:r w:rsidRPr="00490418">
        <w:rPr>
          <w:sz w:val="20"/>
          <w:szCs w:val="20"/>
        </w:rPr>
        <w:t>representado</w:t>
      </w:r>
      <w:r w:rsidRPr="00490418">
        <w:rPr>
          <w:spacing w:val="-6"/>
          <w:sz w:val="20"/>
          <w:szCs w:val="20"/>
        </w:rPr>
        <w:t xml:space="preserve"> </w:t>
      </w:r>
      <w:r w:rsidRPr="00490418">
        <w:rPr>
          <w:sz w:val="20"/>
          <w:szCs w:val="20"/>
        </w:rPr>
        <w:t>por</w:t>
      </w:r>
      <w:r w:rsidRPr="00490418">
        <w:rPr>
          <w:spacing w:val="-7"/>
          <w:sz w:val="20"/>
          <w:szCs w:val="20"/>
        </w:rPr>
        <w:t xml:space="preserve"> </w:t>
      </w:r>
      <w:r w:rsidRPr="00490418">
        <w:rPr>
          <w:sz w:val="20"/>
          <w:szCs w:val="20"/>
        </w:rPr>
        <w:t>seu</w:t>
      </w:r>
      <w:r w:rsidRPr="00490418">
        <w:rPr>
          <w:spacing w:val="-6"/>
          <w:sz w:val="20"/>
          <w:szCs w:val="20"/>
        </w:rPr>
        <w:t xml:space="preserve"> </w:t>
      </w:r>
      <w:r w:rsidRPr="00490418">
        <w:rPr>
          <w:sz w:val="20"/>
          <w:szCs w:val="20"/>
        </w:rPr>
        <w:t>procurador</w:t>
      </w:r>
      <w:r w:rsidRPr="00490418">
        <w:rPr>
          <w:spacing w:val="-7"/>
          <w:sz w:val="20"/>
          <w:szCs w:val="20"/>
        </w:rPr>
        <w:t xml:space="preserve"> </w:t>
      </w:r>
      <w:r w:rsidRPr="00490418">
        <w:rPr>
          <w:sz w:val="20"/>
          <w:szCs w:val="20"/>
        </w:rPr>
        <w:t>legal,</w:t>
      </w:r>
      <w:r w:rsidRPr="00490418">
        <w:rPr>
          <w:spacing w:val="-6"/>
          <w:sz w:val="20"/>
          <w:szCs w:val="20"/>
        </w:rPr>
        <w:t xml:space="preserve"> </w:t>
      </w:r>
      <w:r w:rsidRPr="00490418">
        <w:rPr>
          <w:sz w:val="20"/>
          <w:szCs w:val="20"/>
        </w:rPr>
        <w:t>para realização de todos os atos do credenciamento, o Sr. XXXX, portador do RG N° XX.XXX.XXX-XX, CPF sob N° XXX.XXX.XXX-XX, assim DECLARA:</w:t>
      </w:r>
    </w:p>
    <w:p w14:paraId="4A3D56CA" w14:textId="77777777" w:rsidR="00E21B3E" w:rsidRPr="00490418" w:rsidRDefault="003C2509" w:rsidP="007E376B">
      <w:pPr>
        <w:pStyle w:val="PargrafodaLista"/>
        <w:numPr>
          <w:ilvl w:val="1"/>
          <w:numId w:val="4"/>
        </w:numPr>
        <w:tabs>
          <w:tab w:val="left" w:pos="1651"/>
          <w:tab w:val="left" w:pos="1653"/>
        </w:tabs>
        <w:spacing w:line="360" w:lineRule="auto"/>
        <w:ind w:right="139"/>
        <w:rPr>
          <w:sz w:val="20"/>
          <w:szCs w:val="20"/>
        </w:rPr>
      </w:pPr>
      <w:r w:rsidRPr="00490418">
        <w:rPr>
          <w:sz w:val="20"/>
          <w:szCs w:val="20"/>
        </w:rPr>
        <w:t>Declara conhecer e aceitar as condições constantes neste Edital de Licitação e seus Anexos, que atende plenamente aos requisitos de habilitação e proposta e que responderá pela veracidade das informações prestadas, na forma da lei;</w:t>
      </w:r>
    </w:p>
    <w:p w14:paraId="2E37526F" w14:textId="77777777" w:rsidR="00E21B3E" w:rsidRPr="00490418" w:rsidRDefault="003C2509" w:rsidP="007E376B">
      <w:pPr>
        <w:pStyle w:val="PargrafodaLista"/>
        <w:numPr>
          <w:ilvl w:val="1"/>
          <w:numId w:val="4"/>
        </w:numPr>
        <w:tabs>
          <w:tab w:val="left" w:pos="1653"/>
        </w:tabs>
        <w:spacing w:line="360" w:lineRule="auto"/>
        <w:ind w:right="134"/>
        <w:rPr>
          <w:sz w:val="20"/>
          <w:szCs w:val="20"/>
        </w:rPr>
      </w:pPr>
      <w:r w:rsidRPr="00490418">
        <w:rPr>
          <w:sz w:val="20"/>
          <w:szCs w:val="20"/>
        </w:rPr>
        <w:t>Declara sob as penas da Lei, que até a presente data inexistem fatos impeditivos para sua</w:t>
      </w:r>
      <w:r w:rsidRPr="00490418">
        <w:rPr>
          <w:spacing w:val="-1"/>
          <w:sz w:val="20"/>
          <w:szCs w:val="20"/>
        </w:rPr>
        <w:t xml:space="preserve"> </w:t>
      </w:r>
      <w:r w:rsidRPr="00490418">
        <w:rPr>
          <w:sz w:val="20"/>
          <w:szCs w:val="20"/>
        </w:rPr>
        <w:t>habilitação</w:t>
      </w:r>
      <w:r w:rsidRPr="00490418">
        <w:rPr>
          <w:spacing w:val="-1"/>
          <w:sz w:val="20"/>
          <w:szCs w:val="20"/>
        </w:rPr>
        <w:t xml:space="preserve"> </w:t>
      </w:r>
      <w:r w:rsidRPr="00490418">
        <w:rPr>
          <w:sz w:val="20"/>
          <w:szCs w:val="20"/>
        </w:rPr>
        <w:t>no</w:t>
      </w:r>
      <w:r w:rsidRPr="00490418">
        <w:rPr>
          <w:spacing w:val="-1"/>
          <w:sz w:val="20"/>
          <w:szCs w:val="20"/>
        </w:rPr>
        <w:t xml:space="preserve"> </w:t>
      </w:r>
      <w:r w:rsidRPr="00490418">
        <w:rPr>
          <w:sz w:val="20"/>
          <w:szCs w:val="20"/>
        </w:rPr>
        <w:t>presente</w:t>
      </w:r>
      <w:r w:rsidRPr="00490418">
        <w:rPr>
          <w:spacing w:val="-2"/>
          <w:sz w:val="20"/>
          <w:szCs w:val="20"/>
        </w:rPr>
        <w:t xml:space="preserve"> </w:t>
      </w:r>
      <w:r w:rsidRPr="00490418">
        <w:rPr>
          <w:sz w:val="20"/>
          <w:szCs w:val="20"/>
        </w:rPr>
        <w:t>Processo</w:t>
      </w:r>
      <w:r w:rsidRPr="00490418">
        <w:rPr>
          <w:spacing w:val="-1"/>
          <w:sz w:val="20"/>
          <w:szCs w:val="20"/>
        </w:rPr>
        <w:t xml:space="preserve"> </w:t>
      </w:r>
      <w:r w:rsidRPr="00490418">
        <w:rPr>
          <w:sz w:val="20"/>
          <w:szCs w:val="20"/>
        </w:rPr>
        <w:t>Licitatório,</w:t>
      </w:r>
      <w:r w:rsidRPr="00490418">
        <w:rPr>
          <w:spacing w:val="-1"/>
          <w:sz w:val="20"/>
          <w:szCs w:val="20"/>
        </w:rPr>
        <w:t xml:space="preserve"> </w:t>
      </w:r>
      <w:r w:rsidRPr="00490418">
        <w:rPr>
          <w:sz w:val="20"/>
          <w:szCs w:val="20"/>
        </w:rPr>
        <w:t>ciente</w:t>
      </w:r>
      <w:r w:rsidRPr="00490418">
        <w:rPr>
          <w:spacing w:val="-2"/>
          <w:sz w:val="20"/>
          <w:szCs w:val="20"/>
        </w:rPr>
        <w:t xml:space="preserve"> </w:t>
      </w:r>
      <w:r w:rsidRPr="00490418">
        <w:rPr>
          <w:sz w:val="20"/>
          <w:szCs w:val="20"/>
        </w:rPr>
        <w:t>da</w:t>
      </w:r>
      <w:r w:rsidRPr="00490418">
        <w:rPr>
          <w:spacing w:val="-2"/>
          <w:sz w:val="20"/>
          <w:szCs w:val="20"/>
        </w:rPr>
        <w:t xml:space="preserve"> </w:t>
      </w:r>
      <w:r w:rsidRPr="00490418">
        <w:rPr>
          <w:sz w:val="20"/>
          <w:szCs w:val="20"/>
        </w:rPr>
        <w:t>obrigatoriedade</w:t>
      </w:r>
      <w:r w:rsidRPr="00490418">
        <w:rPr>
          <w:spacing w:val="-1"/>
          <w:sz w:val="20"/>
          <w:szCs w:val="20"/>
        </w:rPr>
        <w:t xml:space="preserve"> </w:t>
      </w:r>
      <w:r w:rsidRPr="00490418">
        <w:rPr>
          <w:sz w:val="20"/>
          <w:szCs w:val="20"/>
        </w:rPr>
        <w:t>de declarar ocorrências posteriores;</w:t>
      </w:r>
    </w:p>
    <w:p w14:paraId="1B623801" w14:textId="77777777" w:rsidR="00E21B3E" w:rsidRPr="00490418" w:rsidRDefault="003C2509" w:rsidP="007E376B">
      <w:pPr>
        <w:pStyle w:val="PargrafodaLista"/>
        <w:numPr>
          <w:ilvl w:val="1"/>
          <w:numId w:val="4"/>
        </w:numPr>
        <w:tabs>
          <w:tab w:val="left" w:pos="1651"/>
          <w:tab w:val="left" w:pos="1653"/>
        </w:tabs>
        <w:spacing w:before="1" w:line="360" w:lineRule="auto"/>
        <w:ind w:right="135"/>
        <w:rPr>
          <w:sz w:val="20"/>
          <w:szCs w:val="20"/>
        </w:rPr>
      </w:pPr>
      <w:r w:rsidRPr="00490418">
        <w:rPr>
          <w:sz w:val="20"/>
          <w:szCs w:val="20"/>
        </w:rPr>
        <w:t>Declara que não possui, em seu quadro de pessoal, empregado com menos de 18 (dezoito)</w:t>
      </w:r>
      <w:r w:rsidRPr="00490418">
        <w:rPr>
          <w:spacing w:val="-5"/>
          <w:sz w:val="20"/>
          <w:szCs w:val="20"/>
        </w:rPr>
        <w:t xml:space="preserve"> </w:t>
      </w:r>
      <w:r w:rsidRPr="00490418">
        <w:rPr>
          <w:sz w:val="20"/>
          <w:szCs w:val="20"/>
        </w:rPr>
        <w:t>anos</w:t>
      </w:r>
      <w:r w:rsidRPr="00490418">
        <w:rPr>
          <w:spacing w:val="-5"/>
          <w:sz w:val="20"/>
          <w:szCs w:val="20"/>
        </w:rPr>
        <w:t xml:space="preserve"> </w:t>
      </w:r>
      <w:r w:rsidRPr="00490418">
        <w:rPr>
          <w:sz w:val="20"/>
          <w:szCs w:val="20"/>
        </w:rPr>
        <w:t>em</w:t>
      </w:r>
      <w:r w:rsidRPr="00490418">
        <w:rPr>
          <w:spacing w:val="-4"/>
          <w:sz w:val="20"/>
          <w:szCs w:val="20"/>
        </w:rPr>
        <w:t xml:space="preserve"> </w:t>
      </w:r>
      <w:r w:rsidRPr="00490418">
        <w:rPr>
          <w:sz w:val="20"/>
          <w:szCs w:val="20"/>
        </w:rPr>
        <w:t>trabalho</w:t>
      </w:r>
      <w:r w:rsidRPr="00490418">
        <w:rPr>
          <w:spacing w:val="-5"/>
          <w:sz w:val="20"/>
          <w:szCs w:val="20"/>
        </w:rPr>
        <w:t xml:space="preserve"> </w:t>
      </w:r>
      <w:r w:rsidRPr="00490418">
        <w:rPr>
          <w:sz w:val="20"/>
          <w:szCs w:val="20"/>
        </w:rPr>
        <w:t>noturno,</w:t>
      </w:r>
      <w:r w:rsidRPr="00490418">
        <w:rPr>
          <w:spacing w:val="-5"/>
          <w:sz w:val="20"/>
          <w:szCs w:val="20"/>
        </w:rPr>
        <w:t xml:space="preserve"> </w:t>
      </w:r>
      <w:r w:rsidRPr="00490418">
        <w:rPr>
          <w:sz w:val="20"/>
          <w:szCs w:val="20"/>
        </w:rPr>
        <w:t>perigoso</w:t>
      </w:r>
      <w:r w:rsidRPr="00490418">
        <w:rPr>
          <w:spacing w:val="-5"/>
          <w:sz w:val="20"/>
          <w:szCs w:val="20"/>
        </w:rPr>
        <w:t xml:space="preserve"> </w:t>
      </w:r>
      <w:r w:rsidRPr="00490418">
        <w:rPr>
          <w:sz w:val="20"/>
          <w:szCs w:val="20"/>
        </w:rPr>
        <w:t>ou</w:t>
      </w:r>
      <w:r w:rsidRPr="00490418">
        <w:rPr>
          <w:spacing w:val="-5"/>
          <w:sz w:val="20"/>
          <w:szCs w:val="20"/>
        </w:rPr>
        <w:t xml:space="preserve"> </w:t>
      </w:r>
      <w:r w:rsidRPr="00490418">
        <w:rPr>
          <w:sz w:val="20"/>
          <w:szCs w:val="20"/>
        </w:rPr>
        <w:t>insalubre,</w:t>
      </w:r>
      <w:r w:rsidRPr="00490418">
        <w:rPr>
          <w:spacing w:val="-5"/>
          <w:sz w:val="20"/>
          <w:szCs w:val="20"/>
        </w:rPr>
        <w:t xml:space="preserve"> </w:t>
      </w:r>
      <w:r w:rsidRPr="00490418">
        <w:rPr>
          <w:sz w:val="20"/>
          <w:szCs w:val="20"/>
        </w:rPr>
        <w:t>e</w:t>
      </w:r>
      <w:r w:rsidRPr="00490418">
        <w:rPr>
          <w:spacing w:val="-5"/>
          <w:sz w:val="20"/>
          <w:szCs w:val="20"/>
        </w:rPr>
        <w:t xml:space="preserve"> </w:t>
      </w:r>
      <w:r w:rsidRPr="00490418">
        <w:rPr>
          <w:sz w:val="20"/>
          <w:szCs w:val="20"/>
        </w:rPr>
        <w:t>de</w:t>
      </w:r>
      <w:r w:rsidRPr="00490418">
        <w:rPr>
          <w:spacing w:val="-5"/>
          <w:sz w:val="20"/>
          <w:szCs w:val="20"/>
        </w:rPr>
        <w:t xml:space="preserve"> </w:t>
      </w:r>
      <w:r w:rsidRPr="00490418">
        <w:rPr>
          <w:sz w:val="20"/>
          <w:szCs w:val="20"/>
        </w:rPr>
        <w:t>16</w:t>
      </w:r>
      <w:r w:rsidRPr="00490418">
        <w:rPr>
          <w:spacing w:val="-5"/>
          <w:sz w:val="20"/>
          <w:szCs w:val="20"/>
        </w:rPr>
        <w:t xml:space="preserve"> </w:t>
      </w:r>
      <w:r w:rsidRPr="00490418">
        <w:rPr>
          <w:sz w:val="20"/>
          <w:szCs w:val="20"/>
        </w:rPr>
        <w:t>(dezesseis)</w:t>
      </w:r>
      <w:r w:rsidRPr="00490418">
        <w:rPr>
          <w:spacing w:val="-5"/>
          <w:sz w:val="20"/>
          <w:szCs w:val="20"/>
        </w:rPr>
        <w:t xml:space="preserve"> </w:t>
      </w:r>
      <w:r w:rsidRPr="00490418">
        <w:rPr>
          <w:sz w:val="20"/>
          <w:szCs w:val="20"/>
        </w:rPr>
        <w:t>anosem qualquer trabalho, salvo na condição de aprendiz, a partir de 14 anos, em observância ao artigo 7º, inciso XXXIII, da Constituição Federal;</w:t>
      </w:r>
    </w:p>
    <w:p w14:paraId="220B4360" w14:textId="77777777" w:rsidR="00E21B3E" w:rsidRPr="00490418" w:rsidRDefault="003C2509" w:rsidP="007E376B">
      <w:pPr>
        <w:pStyle w:val="PargrafodaLista"/>
        <w:numPr>
          <w:ilvl w:val="1"/>
          <w:numId w:val="4"/>
        </w:numPr>
        <w:tabs>
          <w:tab w:val="left" w:pos="1653"/>
        </w:tabs>
        <w:spacing w:line="360" w:lineRule="auto"/>
        <w:ind w:right="135"/>
        <w:rPr>
          <w:sz w:val="20"/>
          <w:szCs w:val="20"/>
        </w:rPr>
      </w:pPr>
      <w:r w:rsidRPr="00490418">
        <w:rPr>
          <w:sz w:val="20"/>
          <w:szCs w:val="20"/>
        </w:rPr>
        <w:t>Declara que não possui, em sua cadeia produtiva, empregados executando trabalho degradante ou forçado, observando o disposto nos incisos III e IV do art.1º e no inciso III do art. 5º da Constituição Federal;</w:t>
      </w:r>
    </w:p>
    <w:p w14:paraId="25247884" w14:textId="77777777" w:rsidR="00E21B3E" w:rsidRPr="00490418" w:rsidRDefault="003C2509" w:rsidP="007E376B">
      <w:pPr>
        <w:pStyle w:val="PargrafodaLista"/>
        <w:numPr>
          <w:ilvl w:val="1"/>
          <w:numId w:val="4"/>
        </w:numPr>
        <w:tabs>
          <w:tab w:val="left" w:pos="1653"/>
        </w:tabs>
        <w:spacing w:line="360" w:lineRule="auto"/>
        <w:ind w:right="77"/>
        <w:rPr>
          <w:sz w:val="20"/>
          <w:szCs w:val="20"/>
        </w:rPr>
      </w:pPr>
      <w:r w:rsidRPr="00490418">
        <w:rPr>
          <w:sz w:val="20"/>
          <w:szCs w:val="20"/>
        </w:rPr>
        <w:t>Declara que cumpre as exigências de reserva de cargos para pessoa com deficiência e para</w:t>
      </w:r>
      <w:r w:rsidRPr="00490418">
        <w:rPr>
          <w:spacing w:val="-2"/>
          <w:sz w:val="20"/>
          <w:szCs w:val="20"/>
        </w:rPr>
        <w:t xml:space="preserve"> </w:t>
      </w:r>
      <w:r w:rsidRPr="00490418">
        <w:rPr>
          <w:sz w:val="20"/>
          <w:szCs w:val="20"/>
        </w:rPr>
        <w:t>reabilitado da Previdência</w:t>
      </w:r>
      <w:r w:rsidRPr="00490418">
        <w:rPr>
          <w:spacing w:val="-4"/>
          <w:sz w:val="20"/>
          <w:szCs w:val="20"/>
        </w:rPr>
        <w:t xml:space="preserve"> </w:t>
      </w:r>
      <w:r w:rsidRPr="00490418">
        <w:rPr>
          <w:sz w:val="20"/>
          <w:szCs w:val="20"/>
        </w:rPr>
        <w:t>Social, previstas em</w:t>
      </w:r>
      <w:r w:rsidRPr="00490418">
        <w:rPr>
          <w:spacing w:val="-3"/>
          <w:sz w:val="20"/>
          <w:szCs w:val="20"/>
        </w:rPr>
        <w:t xml:space="preserve"> </w:t>
      </w:r>
      <w:r w:rsidRPr="00490418">
        <w:rPr>
          <w:sz w:val="20"/>
          <w:szCs w:val="20"/>
        </w:rPr>
        <w:t>lei e em outras normas específicas;</w:t>
      </w:r>
    </w:p>
    <w:p w14:paraId="0330341A" w14:textId="77777777" w:rsidR="00E21B3E" w:rsidRPr="00490418" w:rsidRDefault="003C2509" w:rsidP="007E376B">
      <w:pPr>
        <w:pStyle w:val="PargrafodaLista"/>
        <w:numPr>
          <w:ilvl w:val="1"/>
          <w:numId w:val="4"/>
        </w:numPr>
        <w:tabs>
          <w:tab w:val="left" w:pos="1651"/>
          <w:tab w:val="left" w:pos="1653"/>
        </w:tabs>
        <w:spacing w:line="360" w:lineRule="auto"/>
        <w:ind w:right="134"/>
        <w:rPr>
          <w:sz w:val="20"/>
          <w:szCs w:val="20"/>
        </w:rPr>
      </w:pPr>
      <w:r w:rsidRPr="00490418">
        <w:rPr>
          <w:sz w:val="20"/>
          <w:szCs w:val="20"/>
        </w:rPr>
        <w:t>Declara que</w:t>
      </w:r>
      <w:r w:rsidRPr="00490418">
        <w:rPr>
          <w:spacing w:val="-2"/>
          <w:sz w:val="20"/>
          <w:szCs w:val="20"/>
        </w:rPr>
        <w:t xml:space="preserve"> </w:t>
      </w:r>
      <w:r w:rsidRPr="00490418">
        <w:rPr>
          <w:sz w:val="20"/>
          <w:szCs w:val="20"/>
        </w:rPr>
        <w:t>suas propostas econômicas</w:t>
      </w:r>
      <w:r w:rsidRPr="00490418">
        <w:rPr>
          <w:spacing w:val="-1"/>
          <w:sz w:val="20"/>
          <w:szCs w:val="20"/>
        </w:rPr>
        <w:t xml:space="preserve"> </w:t>
      </w:r>
      <w:r w:rsidRPr="00490418">
        <w:rPr>
          <w:sz w:val="20"/>
          <w:szCs w:val="20"/>
        </w:rPr>
        <w:t>compreendem</w:t>
      </w:r>
      <w:r w:rsidRPr="00490418">
        <w:rPr>
          <w:spacing w:val="-1"/>
          <w:sz w:val="20"/>
          <w:szCs w:val="20"/>
        </w:rPr>
        <w:t xml:space="preserve"> </w:t>
      </w:r>
      <w:r w:rsidRPr="00490418">
        <w:rPr>
          <w:sz w:val="20"/>
          <w:szCs w:val="20"/>
        </w:rPr>
        <w:t>a integralidade dos</w:t>
      </w:r>
      <w:r w:rsidRPr="00490418">
        <w:rPr>
          <w:spacing w:val="-1"/>
          <w:sz w:val="20"/>
          <w:szCs w:val="20"/>
        </w:rPr>
        <w:t xml:space="preserve"> </w:t>
      </w:r>
      <w:r w:rsidRPr="00490418">
        <w:rPr>
          <w:sz w:val="20"/>
          <w:szCs w:val="20"/>
        </w:rPr>
        <w:t>custos para atendimento dos direitos trabalhistas assegurados na Constituição Federal, nas leis trabalhistas,</w:t>
      </w:r>
      <w:r w:rsidRPr="00490418">
        <w:rPr>
          <w:spacing w:val="-5"/>
          <w:sz w:val="20"/>
          <w:szCs w:val="20"/>
        </w:rPr>
        <w:t xml:space="preserve"> </w:t>
      </w:r>
      <w:r w:rsidRPr="00490418">
        <w:rPr>
          <w:sz w:val="20"/>
          <w:szCs w:val="20"/>
        </w:rPr>
        <w:t>nas</w:t>
      </w:r>
      <w:r w:rsidRPr="00490418">
        <w:rPr>
          <w:spacing w:val="-4"/>
          <w:sz w:val="20"/>
          <w:szCs w:val="20"/>
        </w:rPr>
        <w:t xml:space="preserve"> </w:t>
      </w:r>
      <w:r w:rsidRPr="00490418">
        <w:rPr>
          <w:sz w:val="20"/>
          <w:szCs w:val="20"/>
        </w:rPr>
        <w:t>normas</w:t>
      </w:r>
      <w:r w:rsidRPr="00490418">
        <w:rPr>
          <w:spacing w:val="-4"/>
          <w:sz w:val="20"/>
          <w:szCs w:val="20"/>
        </w:rPr>
        <w:t xml:space="preserve"> </w:t>
      </w:r>
      <w:r w:rsidRPr="00490418">
        <w:rPr>
          <w:sz w:val="20"/>
          <w:szCs w:val="20"/>
        </w:rPr>
        <w:t>infra</w:t>
      </w:r>
      <w:r w:rsidRPr="00490418">
        <w:rPr>
          <w:spacing w:val="-5"/>
          <w:sz w:val="20"/>
          <w:szCs w:val="20"/>
        </w:rPr>
        <w:t xml:space="preserve"> </w:t>
      </w:r>
      <w:r w:rsidRPr="00490418">
        <w:rPr>
          <w:sz w:val="20"/>
          <w:szCs w:val="20"/>
        </w:rPr>
        <w:t>legais,</w:t>
      </w:r>
      <w:r w:rsidRPr="00490418">
        <w:rPr>
          <w:spacing w:val="-5"/>
          <w:sz w:val="20"/>
          <w:szCs w:val="20"/>
        </w:rPr>
        <w:t xml:space="preserve"> </w:t>
      </w:r>
      <w:r w:rsidRPr="00490418">
        <w:rPr>
          <w:sz w:val="20"/>
          <w:szCs w:val="20"/>
        </w:rPr>
        <w:t>nas</w:t>
      </w:r>
      <w:r w:rsidRPr="00490418">
        <w:rPr>
          <w:spacing w:val="-4"/>
          <w:sz w:val="20"/>
          <w:szCs w:val="20"/>
        </w:rPr>
        <w:t xml:space="preserve"> </w:t>
      </w:r>
      <w:r w:rsidRPr="00490418">
        <w:rPr>
          <w:sz w:val="20"/>
          <w:szCs w:val="20"/>
        </w:rPr>
        <w:t>convenções</w:t>
      </w:r>
      <w:r w:rsidRPr="00490418">
        <w:rPr>
          <w:spacing w:val="-4"/>
          <w:sz w:val="20"/>
          <w:szCs w:val="20"/>
        </w:rPr>
        <w:t xml:space="preserve"> </w:t>
      </w:r>
      <w:r w:rsidRPr="00490418">
        <w:rPr>
          <w:sz w:val="20"/>
          <w:szCs w:val="20"/>
        </w:rPr>
        <w:t>coletivas</w:t>
      </w:r>
      <w:r w:rsidRPr="00490418">
        <w:rPr>
          <w:spacing w:val="-4"/>
          <w:sz w:val="20"/>
          <w:szCs w:val="20"/>
        </w:rPr>
        <w:t xml:space="preserve"> </w:t>
      </w:r>
      <w:r w:rsidRPr="00490418">
        <w:rPr>
          <w:sz w:val="20"/>
          <w:szCs w:val="20"/>
        </w:rPr>
        <w:t>de</w:t>
      </w:r>
      <w:r w:rsidRPr="00490418">
        <w:rPr>
          <w:spacing w:val="-5"/>
          <w:sz w:val="20"/>
          <w:szCs w:val="20"/>
        </w:rPr>
        <w:t xml:space="preserve"> </w:t>
      </w:r>
      <w:r w:rsidRPr="00490418">
        <w:rPr>
          <w:sz w:val="20"/>
          <w:szCs w:val="20"/>
        </w:rPr>
        <w:t>trabalho</w:t>
      </w:r>
      <w:r w:rsidRPr="00490418">
        <w:rPr>
          <w:spacing w:val="-5"/>
          <w:sz w:val="20"/>
          <w:szCs w:val="20"/>
        </w:rPr>
        <w:t xml:space="preserve"> </w:t>
      </w:r>
      <w:r w:rsidRPr="00490418">
        <w:rPr>
          <w:sz w:val="20"/>
          <w:szCs w:val="20"/>
        </w:rPr>
        <w:t>e</w:t>
      </w:r>
      <w:r w:rsidRPr="00490418">
        <w:rPr>
          <w:spacing w:val="-5"/>
          <w:sz w:val="20"/>
          <w:szCs w:val="20"/>
        </w:rPr>
        <w:t xml:space="preserve"> </w:t>
      </w:r>
      <w:r w:rsidRPr="00490418">
        <w:rPr>
          <w:sz w:val="20"/>
          <w:szCs w:val="20"/>
        </w:rPr>
        <w:t>nostermos de ajustamento de conduta vigentes na data de entrega das propostas;</w:t>
      </w:r>
    </w:p>
    <w:p w14:paraId="6B4B7C3F" w14:textId="77777777" w:rsidR="00E21B3E" w:rsidRPr="00490418" w:rsidRDefault="003C2509" w:rsidP="007E376B">
      <w:pPr>
        <w:pStyle w:val="PargrafodaLista"/>
        <w:numPr>
          <w:ilvl w:val="1"/>
          <w:numId w:val="4"/>
        </w:numPr>
        <w:tabs>
          <w:tab w:val="left" w:pos="1653"/>
        </w:tabs>
        <w:spacing w:line="360" w:lineRule="auto"/>
        <w:ind w:right="134"/>
        <w:rPr>
          <w:sz w:val="20"/>
          <w:szCs w:val="20"/>
        </w:rPr>
      </w:pPr>
      <w:r w:rsidRPr="00490418">
        <w:rPr>
          <w:sz w:val="20"/>
          <w:szCs w:val="20"/>
        </w:rPr>
        <w:t>Declara que em seu quadro societário não compõe nenhum integrante que tenha parentesco com pessoas pertencentes ao quadro de funcionários Município de</w:t>
      </w:r>
      <w:r w:rsidR="00E16A1B" w:rsidRPr="00490418">
        <w:rPr>
          <w:sz w:val="20"/>
          <w:szCs w:val="20"/>
        </w:rPr>
        <w:t>CABO FRIO</w:t>
      </w:r>
      <w:r w:rsidRPr="00490418">
        <w:rPr>
          <w:sz w:val="20"/>
          <w:szCs w:val="20"/>
        </w:rPr>
        <w:t xml:space="preserve"> e suas autarquias, por matrimônio ou parentesco, afim ou consanguíneo, até o segundo grau, ou por adoção, conforme dispõe a Lei Orgânica do </w:t>
      </w:r>
      <w:r w:rsidRPr="00490418">
        <w:rPr>
          <w:spacing w:val="-2"/>
          <w:sz w:val="20"/>
          <w:szCs w:val="20"/>
        </w:rPr>
        <w:t>Município;</w:t>
      </w:r>
    </w:p>
    <w:p w14:paraId="49EA5C92" w14:textId="77777777" w:rsidR="00E21B3E" w:rsidRPr="00490418" w:rsidRDefault="003C2509" w:rsidP="007E376B">
      <w:pPr>
        <w:pStyle w:val="PargrafodaLista"/>
        <w:numPr>
          <w:ilvl w:val="1"/>
          <w:numId w:val="4"/>
        </w:numPr>
        <w:tabs>
          <w:tab w:val="left" w:pos="1653"/>
        </w:tabs>
        <w:spacing w:line="360" w:lineRule="auto"/>
        <w:ind w:right="138"/>
        <w:rPr>
          <w:sz w:val="20"/>
          <w:szCs w:val="20"/>
        </w:rPr>
      </w:pPr>
      <w:r w:rsidRPr="00490418">
        <w:rPr>
          <w:sz w:val="20"/>
          <w:szCs w:val="20"/>
        </w:rPr>
        <w:t>Declara, sob as penas da Lei, que não foi declarada inidônea e não está impedida de participar</w:t>
      </w:r>
      <w:r w:rsidRPr="00490418">
        <w:rPr>
          <w:spacing w:val="-4"/>
          <w:sz w:val="20"/>
          <w:szCs w:val="20"/>
        </w:rPr>
        <w:t xml:space="preserve"> </w:t>
      </w:r>
      <w:r w:rsidRPr="00490418">
        <w:rPr>
          <w:sz w:val="20"/>
          <w:szCs w:val="20"/>
        </w:rPr>
        <w:t>de</w:t>
      </w:r>
      <w:r w:rsidRPr="00490418">
        <w:rPr>
          <w:spacing w:val="-3"/>
          <w:sz w:val="20"/>
          <w:szCs w:val="20"/>
        </w:rPr>
        <w:t xml:space="preserve"> </w:t>
      </w:r>
      <w:r w:rsidRPr="00490418">
        <w:rPr>
          <w:sz w:val="20"/>
          <w:szCs w:val="20"/>
        </w:rPr>
        <w:t>licitação</w:t>
      </w:r>
      <w:r w:rsidRPr="00490418">
        <w:rPr>
          <w:spacing w:val="-3"/>
          <w:sz w:val="20"/>
          <w:szCs w:val="20"/>
        </w:rPr>
        <w:t xml:space="preserve"> </w:t>
      </w:r>
      <w:r w:rsidRPr="00490418">
        <w:rPr>
          <w:sz w:val="20"/>
          <w:szCs w:val="20"/>
        </w:rPr>
        <w:t>em</w:t>
      </w:r>
      <w:r w:rsidRPr="00490418">
        <w:rPr>
          <w:spacing w:val="-5"/>
          <w:sz w:val="20"/>
          <w:szCs w:val="20"/>
        </w:rPr>
        <w:t xml:space="preserve"> </w:t>
      </w:r>
      <w:r w:rsidRPr="00490418">
        <w:rPr>
          <w:sz w:val="20"/>
          <w:szCs w:val="20"/>
        </w:rPr>
        <w:t>qualquer</w:t>
      </w:r>
      <w:r w:rsidRPr="00490418">
        <w:rPr>
          <w:spacing w:val="-3"/>
          <w:sz w:val="20"/>
          <w:szCs w:val="20"/>
        </w:rPr>
        <w:t xml:space="preserve"> </w:t>
      </w:r>
      <w:r w:rsidRPr="00490418">
        <w:rPr>
          <w:sz w:val="20"/>
          <w:szCs w:val="20"/>
        </w:rPr>
        <w:t>órgão</w:t>
      </w:r>
      <w:r w:rsidRPr="00490418">
        <w:rPr>
          <w:spacing w:val="-3"/>
          <w:sz w:val="20"/>
          <w:szCs w:val="20"/>
        </w:rPr>
        <w:t xml:space="preserve"> </w:t>
      </w:r>
      <w:r w:rsidRPr="00490418">
        <w:rPr>
          <w:sz w:val="20"/>
          <w:szCs w:val="20"/>
        </w:rPr>
        <w:t>ou</w:t>
      </w:r>
      <w:r w:rsidRPr="00490418">
        <w:rPr>
          <w:spacing w:val="-3"/>
          <w:sz w:val="20"/>
          <w:szCs w:val="20"/>
        </w:rPr>
        <w:t xml:space="preserve"> </w:t>
      </w:r>
      <w:r w:rsidRPr="00490418">
        <w:rPr>
          <w:sz w:val="20"/>
          <w:szCs w:val="20"/>
        </w:rPr>
        <w:t>entidade</w:t>
      </w:r>
      <w:r w:rsidRPr="00490418">
        <w:rPr>
          <w:spacing w:val="-3"/>
          <w:sz w:val="20"/>
          <w:szCs w:val="20"/>
        </w:rPr>
        <w:t xml:space="preserve"> </w:t>
      </w:r>
      <w:r w:rsidRPr="00490418">
        <w:rPr>
          <w:sz w:val="20"/>
          <w:szCs w:val="20"/>
        </w:rPr>
        <w:t>da</w:t>
      </w:r>
      <w:r w:rsidRPr="00490418">
        <w:rPr>
          <w:spacing w:val="-4"/>
          <w:sz w:val="20"/>
          <w:szCs w:val="20"/>
        </w:rPr>
        <w:t xml:space="preserve"> </w:t>
      </w:r>
      <w:r w:rsidRPr="00490418">
        <w:rPr>
          <w:sz w:val="20"/>
          <w:szCs w:val="20"/>
        </w:rPr>
        <w:t>Administração</w:t>
      </w:r>
      <w:r w:rsidRPr="00490418">
        <w:rPr>
          <w:spacing w:val="-3"/>
          <w:sz w:val="20"/>
          <w:szCs w:val="20"/>
        </w:rPr>
        <w:t xml:space="preserve"> </w:t>
      </w:r>
      <w:r w:rsidRPr="00490418">
        <w:rPr>
          <w:sz w:val="20"/>
          <w:szCs w:val="20"/>
        </w:rPr>
        <w:t>Pública,</w:t>
      </w:r>
      <w:r w:rsidRPr="00490418">
        <w:rPr>
          <w:spacing w:val="-3"/>
          <w:sz w:val="20"/>
          <w:szCs w:val="20"/>
        </w:rPr>
        <w:t xml:space="preserve"> </w:t>
      </w:r>
      <w:r w:rsidRPr="00490418">
        <w:rPr>
          <w:sz w:val="20"/>
          <w:szCs w:val="20"/>
        </w:rPr>
        <w:t>direta ou indireta, federal, estadual ou municipal.</w:t>
      </w:r>
    </w:p>
    <w:p w14:paraId="3EEE3C28" w14:textId="77777777" w:rsidR="00E21B3E" w:rsidRPr="00490418" w:rsidRDefault="003C2509" w:rsidP="007E376B">
      <w:pPr>
        <w:pStyle w:val="PargrafodaLista"/>
        <w:numPr>
          <w:ilvl w:val="1"/>
          <w:numId w:val="4"/>
        </w:numPr>
        <w:tabs>
          <w:tab w:val="left" w:pos="1653"/>
        </w:tabs>
        <w:spacing w:before="180" w:line="360" w:lineRule="auto"/>
        <w:ind w:right="138"/>
        <w:rPr>
          <w:sz w:val="20"/>
          <w:szCs w:val="20"/>
        </w:rPr>
      </w:pPr>
      <w:r w:rsidRPr="00490418">
        <w:rPr>
          <w:sz w:val="20"/>
          <w:szCs w:val="20"/>
        </w:rPr>
        <w:t>Declara,</w:t>
      </w:r>
      <w:r w:rsidRPr="00490418">
        <w:rPr>
          <w:spacing w:val="80"/>
          <w:sz w:val="20"/>
          <w:szCs w:val="20"/>
        </w:rPr>
        <w:t xml:space="preserve"> </w:t>
      </w:r>
      <w:r w:rsidRPr="00490418">
        <w:rPr>
          <w:sz w:val="20"/>
          <w:szCs w:val="20"/>
        </w:rPr>
        <w:t>que</w:t>
      </w:r>
      <w:r w:rsidRPr="00490418">
        <w:rPr>
          <w:spacing w:val="80"/>
          <w:sz w:val="20"/>
          <w:szCs w:val="20"/>
        </w:rPr>
        <w:t xml:space="preserve"> </w:t>
      </w:r>
      <w:r w:rsidRPr="00490418">
        <w:rPr>
          <w:sz w:val="20"/>
          <w:szCs w:val="20"/>
        </w:rPr>
        <w:t>está</w:t>
      </w:r>
      <w:r w:rsidRPr="00490418">
        <w:rPr>
          <w:spacing w:val="80"/>
          <w:sz w:val="20"/>
          <w:szCs w:val="20"/>
        </w:rPr>
        <w:t xml:space="preserve"> </w:t>
      </w:r>
      <w:r w:rsidRPr="00490418">
        <w:rPr>
          <w:sz w:val="20"/>
          <w:szCs w:val="20"/>
        </w:rPr>
        <w:t>obrigada</w:t>
      </w:r>
      <w:r w:rsidRPr="00490418">
        <w:rPr>
          <w:spacing w:val="80"/>
          <w:sz w:val="20"/>
          <w:szCs w:val="20"/>
        </w:rPr>
        <w:t xml:space="preserve"> </w:t>
      </w:r>
      <w:r w:rsidRPr="00490418">
        <w:rPr>
          <w:sz w:val="20"/>
          <w:szCs w:val="20"/>
        </w:rPr>
        <w:t>a</w:t>
      </w:r>
      <w:r w:rsidRPr="00490418">
        <w:rPr>
          <w:spacing w:val="80"/>
          <w:sz w:val="20"/>
          <w:szCs w:val="20"/>
        </w:rPr>
        <w:t xml:space="preserve"> </w:t>
      </w:r>
      <w:r w:rsidRPr="00490418">
        <w:rPr>
          <w:sz w:val="20"/>
          <w:szCs w:val="20"/>
        </w:rPr>
        <w:t>informar</w:t>
      </w:r>
      <w:r w:rsidRPr="00490418">
        <w:rPr>
          <w:spacing w:val="80"/>
          <w:sz w:val="20"/>
          <w:szCs w:val="20"/>
        </w:rPr>
        <w:t xml:space="preserve"> </w:t>
      </w:r>
      <w:r w:rsidRPr="00490418">
        <w:rPr>
          <w:sz w:val="20"/>
          <w:szCs w:val="20"/>
        </w:rPr>
        <w:t>a</w:t>
      </w:r>
      <w:r w:rsidRPr="00490418">
        <w:rPr>
          <w:spacing w:val="80"/>
          <w:sz w:val="20"/>
          <w:szCs w:val="20"/>
        </w:rPr>
        <w:t xml:space="preserve"> </w:t>
      </w:r>
      <w:r w:rsidRPr="00490418">
        <w:rPr>
          <w:sz w:val="20"/>
          <w:szCs w:val="20"/>
        </w:rPr>
        <w:t>Contratante</w:t>
      </w:r>
      <w:r w:rsidRPr="00490418">
        <w:rPr>
          <w:spacing w:val="80"/>
          <w:sz w:val="20"/>
          <w:szCs w:val="20"/>
        </w:rPr>
        <w:t xml:space="preserve"> </w:t>
      </w:r>
      <w:r w:rsidRPr="00490418">
        <w:rPr>
          <w:sz w:val="20"/>
          <w:szCs w:val="20"/>
        </w:rPr>
        <w:t>os</w:t>
      </w:r>
      <w:r w:rsidRPr="00490418">
        <w:rPr>
          <w:spacing w:val="80"/>
          <w:sz w:val="20"/>
          <w:szCs w:val="20"/>
        </w:rPr>
        <w:t xml:space="preserve"> </w:t>
      </w:r>
      <w:r w:rsidRPr="00490418">
        <w:rPr>
          <w:sz w:val="20"/>
          <w:szCs w:val="20"/>
        </w:rPr>
        <w:t>fatos</w:t>
      </w:r>
      <w:r w:rsidRPr="00490418">
        <w:rPr>
          <w:spacing w:val="80"/>
          <w:sz w:val="20"/>
          <w:szCs w:val="20"/>
        </w:rPr>
        <w:t xml:space="preserve"> </w:t>
      </w:r>
      <w:r w:rsidRPr="00490418">
        <w:rPr>
          <w:sz w:val="20"/>
          <w:szCs w:val="20"/>
        </w:rPr>
        <w:t>supervenientes impeditivos de sua habilitação, quando de sua ocorrência.</w:t>
      </w:r>
    </w:p>
    <w:p w14:paraId="5486B2AE" w14:textId="77777777" w:rsidR="00E21B3E" w:rsidRDefault="00E21B3E">
      <w:pPr>
        <w:pStyle w:val="Corpodetexto"/>
        <w:spacing w:before="1"/>
        <w:ind w:left="0"/>
        <w:jc w:val="left"/>
      </w:pPr>
    </w:p>
    <w:p w14:paraId="4E81A97B" w14:textId="77777777" w:rsidR="00E21B3E" w:rsidRDefault="003C2509">
      <w:pPr>
        <w:pStyle w:val="Ttulo1"/>
        <w:ind w:left="2030" w:right="1461"/>
        <w:jc w:val="center"/>
      </w:pPr>
      <w:r>
        <w:t>REPRESENTANTE</w:t>
      </w:r>
      <w:r>
        <w:rPr>
          <w:spacing w:val="-11"/>
        </w:rPr>
        <w:t xml:space="preserve"> </w:t>
      </w:r>
      <w:r>
        <w:rPr>
          <w:spacing w:val="-4"/>
        </w:rPr>
        <w:t>LEGAL</w:t>
      </w:r>
    </w:p>
    <w:p w14:paraId="5F4FBF94" w14:textId="77777777" w:rsidR="00E21B3E" w:rsidRDefault="003C2509">
      <w:pPr>
        <w:pStyle w:val="Corpodetexto"/>
        <w:spacing w:before="128"/>
        <w:ind w:left="572" w:right="1"/>
        <w:jc w:val="center"/>
      </w:pPr>
      <w:r>
        <w:t>Carimbo</w:t>
      </w:r>
      <w:r>
        <w:rPr>
          <w:spacing w:val="-2"/>
        </w:rPr>
        <w:t xml:space="preserve"> </w:t>
      </w:r>
      <w:r>
        <w:t>e</w:t>
      </w:r>
      <w:r>
        <w:rPr>
          <w:spacing w:val="-2"/>
        </w:rPr>
        <w:t xml:space="preserve"> Assinatura</w:t>
      </w:r>
    </w:p>
    <w:p w14:paraId="11758030" w14:textId="77777777" w:rsidR="00E21B3E" w:rsidRDefault="00E21B3E">
      <w:pPr>
        <w:pStyle w:val="Corpodetexto"/>
        <w:jc w:val="center"/>
      </w:pPr>
    </w:p>
    <w:p w14:paraId="63C368BC" w14:textId="77777777" w:rsidR="003C422D" w:rsidRDefault="003C422D">
      <w:pPr>
        <w:pStyle w:val="Corpodetexto"/>
        <w:jc w:val="center"/>
        <w:sectPr w:rsidR="003C422D">
          <w:headerReference w:type="default" r:id="rId47"/>
          <w:footerReference w:type="default" r:id="rId48"/>
          <w:pgSz w:w="11910" w:h="16840"/>
          <w:pgMar w:top="1660" w:right="992" w:bottom="920" w:left="992" w:header="170" w:footer="729" w:gutter="0"/>
          <w:cols w:space="720"/>
        </w:sectPr>
      </w:pPr>
    </w:p>
    <w:p w14:paraId="5A95D015" w14:textId="77777777" w:rsidR="00E21B3E" w:rsidRDefault="003C2509">
      <w:pPr>
        <w:pStyle w:val="Ttulo1"/>
        <w:spacing w:before="180"/>
        <w:ind w:left="572"/>
        <w:jc w:val="center"/>
      </w:pPr>
      <w:r>
        <w:lastRenderedPageBreak/>
        <w:t>ANEXO</w:t>
      </w:r>
      <w:r>
        <w:rPr>
          <w:spacing w:val="-5"/>
        </w:rPr>
        <w:t xml:space="preserve"> </w:t>
      </w:r>
      <w:r>
        <w:rPr>
          <w:spacing w:val="-10"/>
        </w:rPr>
        <w:t>V</w:t>
      </w:r>
    </w:p>
    <w:p w14:paraId="405CA306" w14:textId="77777777" w:rsidR="00E21B3E" w:rsidRDefault="003C2509">
      <w:pPr>
        <w:spacing w:before="128"/>
        <w:ind w:left="572" w:right="6"/>
        <w:jc w:val="center"/>
        <w:rPr>
          <w:b/>
        </w:rPr>
      </w:pPr>
      <w:r>
        <w:rPr>
          <w:b/>
        </w:rPr>
        <w:t>MINUTA</w:t>
      </w:r>
      <w:r>
        <w:rPr>
          <w:b/>
          <w:spacing w:val="-6"/>
        </w:rPr>
        <w:t xml:space="preserve"> </w:t>
      </w:r>
      <w:r>
        <w:rPr>
          <w:b/>
        </w:rPr>
        <w:t>DO</w:t>
      </w:r>
      <w:r>
        <w:rPr>
          <w:b/>
          <w:spacing w:val="-8"/>
        </w:rPr>
        <w:t xml:space="preserve"> </w:t>
      </w:r>
      <w:r>
        <w:rPr>
          <w:b/>
        </w:rPr>
        <w:t>CONTRATO</w:t>
      </w:r>
      <w:r>
        <w:rPr>
          <w:b/>
          <w:spacing w:val="-8"/>
        </w:rPr>
        <w:t xml:space="preserve"> </w:t>
      </w:r>
      <w:r>
        <w:rPr>
          <w:b/>
        </w:rPr>
        <w:t>ADMINISTRATIVO</w:t>
      </w:r>
      <w:r>
        <w:rPr>
          <w:b/>
          <w:spacing w:val="-6"/>
        </w:rPr>
        <w:t xml:space="preserve"> </w:t>
      </w:r>
      <w:r>
        <w:rPr>
          <w:b/>
        </w:rPr>
        <w:t>DE</w:t>
      </w:r>
      <w:r>
        <w:rPr>
          <w:b/>
          <w:spacing w:val="-4"/>
        </w:rPr>
        <w:t xml:space="preserve"> </w:t>
      </w:r>
      <w:r>
        <w:rPr>
          <w:b/>
        </w:rPr>
        <w:t>PRESTAÇÃO</w:t>
      </w:r>
      <w:r>
        <w:rPr>
          <w:b/>
          <w:spacing w:val="-5"/>
        </w:rPr>
        <w:t xml:space="preserve"> </w:t>
      </w:r>
      <w:r>
        <w:rPr>
          <w:b/>
        </w:rPr>
        <w:t>DE</w:t>
      </w:r>
      <w:r>
        <w:rPr>
          <w:b/>
          <w:spacing w:val="-6"/>
        </w:rPr>
        <w:t xml:space="preserve"> </w:t>
      </w:r>
      <w:r>
        <w:rPr>
          <w:b/>
        </w:rPr>
        <w:t>SERVIÇOS</w:t>
      </w:r>
      <w:r>
        <w:rPr>
          <w:b/>
          <w:spacing w:val="-7"/>
        </w:rPr>
        <w:t xml:space="preserve"> </w:t>
      </w:r>
      <w:r>
        <w:rPr>
          <w:b/>
        </w:rPr>
        <w:t>N°</w:t>
      </w:r>
      <w:r>
        <w:rPr>
          <w:b/>
          <w:spacing w:val="-4"/>
        </w:rPr>
        <w:t xml:space="preserve"> </w:t>
      </w:r>
      <w:r>
        <w:rPr>
          <w:b/>
          <w:spacing w:val="-2"/>
        </w:rPr>
        <w:t>XX/2025</w:t>
      </w:r>
    </w:p>
    <w:p w14:paraId="3CE6FE83" w14:textId="77777777" w:rsidR="00E21B3E" w:rsidRDefault="00E21B3E">
      <w:pPr>
        <w:pStyle w:val="Corpodetexto"/>
        <w:ind w:left="0"/>
        <w:jc w:val="left"/>
        <w:rPr>
          <w:b/>
        </w:rPr>
      </w:pPr>
    </w:p>
    <w:p w14:paraId="04BEBF8F" w14:textId="77777777" w:rsidR="00E21B3E" w:rsidRDefault="00E21B3E">
      <w:pPr>
        <w:pStyle w:val="Corpodetexto"/>
        <w:spacing w:before="130"/>
        <w:ind w:left="0"/>
        <w:jc w:val="left"/>
        <w:rPr>
          <w:b/>
        </w:rPr>
      </w:pPr>
    </w:p>
    <w:p w14:paraId="24C78DDE" w14:textId="77777777" w:rsidR="00E21B3E" w:rsidRDefault="003C2509">
      <w:pPr>
        <w:pStyle w:val="Ttulo2"/>
        <w:spacing w:line="360" w:lineRule="auto"/>
        <w:ind w:left="4262" w:right="135" w:hanging="12"/>
      </w:pPr>
      <w:r>
        <w:t>CONTRATO ADMINISTRATIVO Nº XX/2025 QUE CELEBRAM</w:t>
      </w:r>
      <w:r>
        <w:rPr>
          <w:spacing w:val="-8"/>
        </w:rPr>
        <w:t xml:space="preserve"> </w:t>
      </w:r>
      <w:r>
        <w:t>O</w:t>
      </w:r>
      <w:r>
        <w:rPr>
          <w:spacing w:val="-9"/>
        </w:rPr>
        <w:t xml:space="preserve"> </w:t>
      </w:r>
      <w:r>
        <w:t>MUNICÍPIO</w:t>
      </w:r>
      <w:r>
        <w:rPr>
          <w:spacing w:val="-9"/>
        </w:rPr>
        <w:t xml:space="preserve"> </w:t>
      </w:r>
      <w:r>
        <w:t>DE</w:t>
      </w:r>
      <w:r>
        <w:rPr>
          <w:spacing w:val="-9"/>
        </w:rPr>
        <w:t xml:space="preserve"> </w:t>
      </w:r>
      <w:r w:rsidR="00E16A1B">
        <w:t>CABO FRIO</w:t>
      </w:r>
      <w:r>
        <w:t xml:space="preserve"> E (RAZÃO SOCIAL), COMO ABAIXO SE DECLARA.</w:t>
      </w:r>
    </w:p>
    <w:p w14:paraId="169A4AFA" w14:textId="77777777" w:rsidR="00E21B3E" w:rsidRDefault="00E21B3E">
      <w:pPr>
        <w:pStyle w:val="Corpodetexto"/>
        <w:spacing w:before="130"/>
        <w:ind w:left="0"/>
        <w:jc w:val="left"/>
        <w:rPr>
          <w:b/>
        </w:rPr>
      </w:pPr>
    </w:p>
    <w:p w14:paraId="383B1DAE" w14:textId="77777777" w:rsidR="00E21B3E" w:rsidRDefault="003C2509">
      <w:pPr>
        <w:pStyle w:val="Corpodetexto"/>
        <w:spacing w:line="360" w:lineRule="auto"/>
        <w:ind w:right="133" w:firstLine="48"/>
      </w:pPr>
      <w:r>
        <w:t xml:space="preserve">Pelo presente instrumento, o </w:t>
      </w:r>
      <w:r>
        <w:rPr>
          <w:b/>
        </w:rPr>
        <w:t xml:space="preserve">MUNICIPIO DE </w:t>
      </w:r>
      <w:r w:rsidR="00E16A1B">
        <w:rPr>
          <w:b/>
        </w:rPr>
        <w:t>CABO FRIO</w:t>
      </w:r>
      <w:r>
        <w:t xml:space="preserve">, pessoa jurídica de direito público interno, com sede na </w:t>
      </w:r>
      <w:r w:rsidR="00EC78A8">
        <w:t>Praça Tiradentes</w:t>
      </w:r>
      <w:r>
        <w:t>,</w:t>
      </w:r>
      <w:r w:rsidR="00EC78A8">
        <w:t xml:space="preserve"> s/n -</w:t>
      </w:r>
      <w:r>
        <w:t xml:space="preserve"> Centro, </w:t>
      </w:r>
      <w:r w:rsidR="00E16A1B">
        <w:t>CABO FRIO</w:t>
      </w:r>
      <w:r>
        <w:t xml:space="preserve">, Estado do </w:t>
      </w:r>
      <w:r w:rsidR="000635C6">
        <w:t>Rio de Janeiro</w:t>
      </w:r>
      <w:r>
        <w:t>, inscrito no Cadastro</w:t>
      </w:r>
      <w:r>
        <w:rPr>
          <w:spacing w:val="-1"/>
        </w:rPr>
        <w:t xml:space="preserve"> </w:t>
      </w:r>
      <w:r>
        <w:t xml:space="preserve">Nacional de Pessoas Jurídicas (CNPJ) sob o n° </w:t>
      </w:r>
      <w:r w:rsidR="000635C6">
        <w:t>xx</w:t>
      </w:r>
      <w:r>
        <w:t>.</w:t>
      </w:r>
      <w:r w:rsidR="000635C6">
        <w:t>xx</w:t>
      </w:r>
      <w:r>
        <w:t>.</w:t>
      </w:r>
      <w:r w:rsidR="000635C6">
        <w:t>xx</w:t>
      </w:r>
      <w:r>
        <w:t xml:space="preserve">/0001- </w:t>
      </w:r>
      <w:r w:rsidR="000635C6">
        <w:t>xx</w:t>
      </w:r>
      <w:r>
        <w:t xml:space="preserve">, neste ato representado pelo </w:t>
      </w:r>
      <w:r w:rsidR="00E42368">
        <w:t xml:space="preserve">Secretário </w:t>
      </w:r>
      <w:r>
        <w:t>Municipal</w:t>
      </w:r>
      <w:r w:rsidR="00E42368">
        <w:t xml:space="preserve"> de Governo</w:t>
      </w:r>
      <w:r>
        <w:t xml:space="preserve">, abaixo assinado, Sr. </w:t>
      </w:r>
      <w:r w:rsidR="00E42368">
        <w:t>xxxxxxxxxxxxxx</w:t>
      </w:r>
      <w:r>
        <w:t xml:space="preserve">, brasileiro, casado, odontólogo, portador do CPF nº </w:t>
      </w:r>
      <w:r w:rsidR="000635C6">
        <w:t>xxx</w:t>
      </w:r>
      <w:r>
        <w:t>.XXX.XXX-</w:t>
      </w:r>
      <w:r w:rsidR="000635C6">
        <w:t>xx</w:t>
      </w:r>
      <w:r>
        <w:t>, residente e domiciliado</w:t>
      </w:r>
      <w:r>
        <w:rPr>
          <w:spacing w:val="-5"/>
        </w:rPr>
        <w:t xml:space="preserve"> </w:t>
      </w:r>
      <w:r>
        <w:t>nesta</w:t>
      </w:r>
      <w:r>
        <w:rPr>
          <w:spacing w:val="-6"/>
        </w:rPr>
        <w:t xml:space="preserve"> </w:t>
      </w:r>
      <w:r>
        <w:t>cidade</w:t>
      </w:r>
      <w:r>
        <w:rPr>
          <w:spacing w:val="-6"/>
        </w:rPr>
        <w:t xml:space="preserve"> </w:t>
      </w:r>
      <w:r>
        <w:t>de</w:t>
      </w:r>
      <w:r>
        <w:rPr>
          <w:spacing w:val="-3"/>
        </w:rPr>
        <w:t xml:space="preserve"> </w:t>
      </w:r>
      <w:r w:rsidR="00E16A1B">
        <w:t>CABO FRIO</w:t>
      </w:r>
      <w:r>
        <w:t>-</w:t>
      </w:r>
      <w:r w:rsidR="00777939">
        <w:t>RJ</w:t>
      </w:r>
      <w:r>
        <w:t>,</w:t>
      </w:r>
      <w:r>
        <w:rPr>
          <w:spacing w:val="-4"/>
        </w:rPr>
        <w:t xml:space="preserve"> </w:t>
      </w:r>
      <w:r>
        <w:t>doravante</w:t>
      </w:r>
      <w:r>
        <w:rPr>
          <w:spacing w:val="-6"/>
        </w:rPr>
        <w:t xml:space="preserve"> </w:t>
      </w:r>
      <w:r>
        <w:t>designado</w:t>
      </w:r>
      <w:r>
        <w:rPr>
          <w:spacing w:val="-6"/>
        </w:rPr>
        <w:t xml:space="preserve"> </w:t>
      </w:r>
      <w:r>
        <w:rPr>
          <w:b/>
        </w:rPr>
        <w:t>CONTRATANTE,</w:t>
      </w:r>
      <w:r>
        <w:rPr>
          <w:b/>
          <w:spacing w:val="-4"/>
        </w:rPr>
        <w:t xml:space="preserve"> </w:t>
      </w:r>
      <w:r>
        <w:t>de um</w:t>
      </w:r>
      <w:r>
        <w:rPr>
          <w:spacing w:val="-13"/>
        </w:rPr>
        <w:t xml:space="preserve"> </w:t>
      </w:r>
      <w:r>
        <w:t>lado</w:t>
      </w:r>
      <w:r>
        <w:rPr>
          <w:spacing w:val="-12"/>
        </w:rPr>
        <w:t xml:space="preserve"> </w:t>
      </w:r>
      <w:r>
        <w:t>e,</w:t>
      </w:r>
      <w:r>
        <w:rPr>
          <w:spacing w:val="-12"/>
        </w:rPr>
        <w:t xml:space="preserve"> </w:t>
      </w:r>
      <w:r>
        <w:t>de</w:t>
      </w:r>
      <w:r>
        <w:rPr>
          <w:spacing w:val="-12"/>
        </w:rPr>
        <w:t xml:space="preserve"> </w:t>
      </w:r>
      <w:r>
        <w:t>outro,</w:t>
      </w:r>
      <w:r>
        <w:rPr>
          <w:spacing w:val="-12"/>
        </w:rPr>
        <w:t xml:space="preserve"> </w:t>
      </w:r>
      <w:r>
        <w:t>a</w:t>
      </w:r>
      <w:r>
        <w:rPr>
          <w:spacing w:val="-12"/>
        </w:rPr>
        <w:t xml:space="preserve"> </w:t>
      </w:r>
      <w:r>
        <w:t>empresa</w:t>
      </w:r>
      <w:r>
        <w:rPr>
          <w:spacing w:val="-12"/>
        </w:rPr>
        <w:t xml:space="preserve"> </w:t>
      </w:r>
      <w:r>
        <w:rPr>
          <w:b/>
        </w:rPr>
        <w:t>(RAZÃO</w:t>
      </w:r>
      <w:r>
        <w:rPr>
          <w:b/>
          <w:spacing w:val="-12"/>
        </w:rPr>
        <w:t xml:space="preserve"> </w:t>
      </w:r>
      <w:r>
        <w:rPr>
          <w:b/>
        </w:rPr>
        <w:t>SOCIAL</w:t>
      </w:r>
      <w:r>
        <w:rPr>
          <w:b/>
          <w:spacing w:val="-12"/>
        </w:rPr>
        <w:t xml:space="preserve"> </w:t>
      </w:r>
      <w:r>
        <w:rPr>
          <w:b/>
        </w:rPr>
        <w:t>DA</w:t>
      </w:r>
      <w:r>
        <w:rPr>
          <w:b/>
          <w:spacing w:val="-13"/>
        </w:rPr>
        <w:t xml:space="preserve"> </w:t>
      </w:r>
      <w:r>
        <w:rPr>
          <w:b/>
        </w:rPr>
        <w:t>EMPRESA)</w:t>
      </w:r>
      <w:r>
        <w:t>,</w:t>
      </w:r>
      <w:r>
        <w:rPr>
          <w:spacing w:val="-12"/>
        </w:rPr>
        <w:t xml:space="preserve"> </w:t>
      </w:r>
      <w:r>
        <w:t>pessoa</w:t>
      </w:r>
      <w:r>
        <w:rPr>
          <w:spacing w:val="-12"/>
        </w:rPr>
        <w:t xml:space="preserve"> </w:t>
      </w:r>
      <w:r>
        <w:t>jurídica</w:t>
      </w:r>
      <w:r>
        <w:rPr>
          <w:spacing w:val="-12"/>
        </w:rPr>
        <w:t xml:space="preserve"> </w:t>
      </w:r>
      <w:r>
        <w:t>de</w:t>
      </w:r>
      <w:r>
        <w:rPr>
          <w:spacing w:val="-12"/>
        </w:rPr>
        <w:t xml:space="preserve"> </w:t>
      </w:r>
      <w:r>
        <w:t>direito</w:t>
      </w:r>
      <w:r>
        <w:rPr>
          <w:spacing w:val="-12"/>
        </w:rPr>
        <w:t xml:space="preserve"> </w:t>
      </w:r>
      <w:r>
        <w:t>privado, estabelecida</w:t>
      </w:r>
      <w:r>
        <w:rPr>
          <w:spacing w:val="-13"/>
        </w:rPr>
        <w:t xml:space="preserve"> </w:t>
      </w:r>
      <w:r>
        <w:rPr>
          <w:b/>
        </w:rPr>
        <w:t>(ENDEREÇO</w:t>
      </w:r>
      <w:r>
        <w:rPr>
          <w:b/>
          <w:spacing w:val="-12"/>
        </w:rPr>
        <w:t xml:space="preserve"> </w:t>
      </w:r>
      <w:r>
        <w:rPr>
          <w:b/>
        </w:rPr>
        <w:t>COMPLETO)</w:t>
      </w:r>
      <w:r>
        <w:t>,</w:t>
      </w:r>
      <w:r>
        <w:rPr>
          <w:spacing w:val="-12"/>
        </w:rPr>
        <w:t xml:space="preserve"> </w:t>
      </w:r>
      <w:r>
        <w:t>inscrita</w:t>
      </w:r>
      <w:r>
        <w:rPr>
          <w:spacing w:val="-12"/>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Pessoas</w:t>
      </w:r>
      <w:r>
        <w:rPr>
          <w:spacing w:val="-12"/>
        </w:rPr>
        <w:t xml:space="preserve"> </w:t>
      </w:r>
      <w:r>
        <w:t>Jurídicas</w:t>
      </w:r>
      <w:r>
        <w:rPr>
          <w:spacing w:val="-11"/>
        </w:rPr>
        <w:t xml:space="preserve"> </w:t>
      </w:r>
      <w:r>
        <w:t xml:space="preserve">(CNPJ) sob o n° </w:t>
      </w:r>
      <w:r>
        <w:rPr>
          <w:b/>
        </w:rPr>
        <w:t>XX.XXX.XXX/XXXX-XX</w:t>
      </w:r>
      <w:r>
        <w:t>, neste ato representada por seus representantes legais, ao fim assinados,</w:t>
      </w:r>
      <w:r>
        <w:rPr>
          <w:spacing w:val="40"/>
        </w:rPr>
        <w:t xml:space="preserve"> </w:t>
      </w:r>
      <w:r>
        <w:rPr>
          <w:b/>
        </w:rPr>
        <w:t xml:space="preserve">(QUALIFICAÇÃO DO(A) REPRESENTANTE LEGAL), </w:t>
      </w:r>
      <w:r>
        <w:t xml:space="preserve">doravante designada </w:t>
      </w:r>
      <w:r>
        <w:rPr>
          <w:b/>
        </w:rPr>
        <w:t>CONTRATADA</w:t>
      </w:r>
      <w:r>
        <w:t>,</w:t>
      </w:r>
      <w:r>
        <w:rPr>
          <w:spacing w:val="-2"/>
        </w:rPr>
        <w:t xml:space="preserve"> </w:t>
      </w:r>
      <w:r>
        <w:t>em</w:t>
      </w:r>
      <w:r>
        <w:rPr>
          <w:spacing w:val="-1"/>
        </w:rPr>
        <w:t xml:space="preserve"> </w:t>
      </w:r>
      <w:r>
        <w:t>observância</w:t>
      </w:r>
      <w:r>
        <w:rPr>
          <w:spacing w:val="-2"/>
        </w:rPr>
        <w:t xml:space="preserve"> </w:t>
      </w:r>
      <w:r>
        <w:t>às</w:t>
      </w:r>
      <w:r>
        <w:rPr>
          <w:spacing w:val="-1"/>
        </w:rPr>
        <w:t xml:space="preserve"> </w:t>
      </w:r>
      <w:r>
        <w:t>disposições</w:t>
      </w:r>
      <w:r>
        <w:rPr>
          <w:spacing w:val="-1"/>
        </w:rPr>
        <w:t xml:space="preserve"> </w:t>
      </w:r>
      <w:r>
        <w:t>da</w:t>
      </w:r>
      <w:r>
        <w:rPr>
          <w:spacing w:val="-2"/>
        </w:rPr>
        <w:t xml:space="preserve"> </w:t>
      </w:r>
      <w:r>
        <w:t>Lei</w:t>
      </w:r>
      <w:r>
        <w:rPr>
          <w:spacing w:val="-1"/>
        </w:rPr>
        <w:t xml:space="preserve"> </w:t>
      </w:r>
      <w:r>
        <w:t>nº</w:t>
      </w:r>
      <w:r>
        <w:rPr>
          <w:spacing w:val="-3"/>
        </w:rPr>
        <w:t xml:space="preserve"> </w:t>
      </w:r>
      <w:r>
        <w:t>14.133,</w:t>
      </w:r>
      <w:r>
        <w:rPr>
          <w:spacing w:val="-2"/>
        </w:rPr>
        <w:t xml:space="preserve"> </w:t>
      </w:r>
      <w:r>
        <w:t>de</w:t>
      </w:r>
      <w:r>
        <w:rPr>
          <w:spacing w:val="-2"/>
        </w:rPr>
        <w:t xml:space="preserve"> </w:t>
      </w:r>
      <w:r>
        <w:t>1º</w:t>
      </w:r>
      <w:r>
        <w:rPr>
          <w:spacing w:val="-3"/>
        </w:rPr>
        <w:t xml:space="preserve"> </w:t>
      </w:r>
      <w:r>
        <w:t>de</w:t>
      </w:r>
      <w:r>
        <w:rPr>
          <w:spacing w:val="-2"/>
        </w:rPr>
        <w:t xml:space="preserve"> </w:t>
      </w:r>
      <w:r>
        <w:t>abril</w:t>
      </w:r>
      <w:r>
        <w:rPr>
          <w:spacing w:val="-2"/>
        </w:rPr>
        <w:t xml:space="preserve"> </w:t>
      </w:r>
      <w:r>
        <w:t>de</w:t>
      </w:r>
      <w:r>
        <w:rPr>
          <w:spacing w:val="-3"/>
        </w:rPr>
        <w:t xml:space="preserve"> </w:t>
      </w:r>
      <w:r>
        <w:t>2021,</w:t>
      </w:r>
      <w:r>
        <w:rPr>
          <w:spacing w:val="-2"/>
        </w:rPr>
        <w:t xml:space="preserve"> </w:t>
      </w:r>
      <w:r>
        <w:t>e</w:t>
      </w:r>
      <w:r>
        <w:rPr>
          <w:spacing w:val="-2"/>
        </w:rPr>
        <w:t xml:space="preserve"> </w:t>
      </w:r>
      <w:r>
        <w:t xml:space="preserve">demais legislações aplicáveis, resolvem celebrar o presente Termo de Contrato, decorrente da CONCORRÊNCIA Nº </w:t>
      </w:r>
      <w:r w:rsidR="00E42368">
        <w:t>xx</w:t>
      </w:r>
      <w:r>
        <w:t>/2025, mediante as cláusulas e condições a seguir enunciadas.</w:t>
      </w:r>
    </w:p>
    <w:p w14:paraId="4EEE7347" w14:textId="77777777" w:rsidR="00E21B3E" w:rsidRDefault="003C2509" w:rsidP="007E376B">
      <w:pPr>
        <w:pStyle w:val="Ttulo1"/>
        <w:numPr>
          <w:ilvl w:val="0"/>
          <w:numId w:val="3"/>
        </w:numPr>
        <w:tabs>
          <w:tab w:val="left" w:pos="370"/>
        </w:tabs>
        <w:ind w:left="370" w:hanging="227"/>
      </w:pPr>
      <w:r>
        <w:rPr>
          <w:spacing w:val="-2"/>
        </w:rPr>
        <w:t>OBJETO</w:t>
      </w:r>
    </w:p>
    <w:p w14:paraId="2CC9472E" w14:textId="77777777" w:rsidR="00E21B3E" w:rsidRDefault="003C2509" w:rsidP="007E376B">
      <w:pPr>
        <w:pStyle w:val="PargrafodaLista"/>
        <w:numPr>
          <w:ilvl w:val="1"/>
          <w:numId w:val="3"/>
        </w:numPr>
        <w:tabs>
          <w:tab w:val="left" w:pos="1173"/>
        </w:tabs>
        <w:spacing w:before="131" w:line="360" w:lineRule="auto"/>
        <w:ind w:right="134" w:firstLine="48"/>
      </w:pPr>
      <w:r>
        <w:t>O presente contrato tem por objeto a contratação de serviços de publicidade prestados por intermédio de agência de propaganda, compreendendo o conjunto de atividades realizadas integradamente que tenham por objetivo o estudo, o planejamento, a conceituação, a concepção, a criação, a execução interna, a intermediação e supervisão da execução externa e a distribuição de ações publicitárias junto a públicos de interesse, devendo ser executado de acordo com as especificações do</w:t>
      </w:r>
      <w:r>
        <w:rPr>
          <w:spacing w:val="-1"/>
        </w:rPr>
        <w:t xml:space="preserve"> </w:t>
      </w:r>
      <w:r>
        <w:t>Edital de Licitação, Anexos e</w:t>
      </w:r>
      <w:r>
        <w:rPr>
          <w:spacing w:val="-1"/>
        </w:rPr>
        <w:t xml:space="preserve"> </w:t>
      </w:r>
      <w:r>
        <w:t>Proposta apresentada que faz parte integrante</w:t>
      </w:r>
      <w:r>
        <w:rPr>
          <w:spacing w:val="-1"/>
        </w:rPr>
        <w:t xml:space="preserve"> </w:t>
      </w:r>
      <w:r>
        <w:t>do presente contrato independentemente de transcrição.</w:t>
      </w:r>
    </w:p>
    <w:p w14:paraId="40BC8820" w14:textId="77777777" w:rsidR="00E21B3E" w:rsidRDefault="003C2509" w:rsidP="007E376B">
      <w:pPr>
        <w:pStyle w:val="PargrafodaLista"/>
        <w:numPr>
          <w:ilvl w:val="2"/>
          <w:numId w:val="3"/>
        </w:numPr>
        <w:tabs>
          <w:tab w:val="left" w:pos="1861"/>
        </w:tabs>
        <w:spacing w:line="360" w:lineRule="auto"/>
        <w:ind w:right="140" w:firstLine="0"/>
      </w:pPr>
      <w:r>
        <w:t>Também</w:t>
      </w:r>
      <w:r>
        <w:rPr>
          <w:spacing w:val="-4"/>
        </w:rPr>
        <w:t xml:space="preserve"> </w:t>
      </w:r>
      <w:r>
        <w:t>integram</w:t>
      </w:r>
      <w:r>
        <w:rPr>
          <w:spacing w:val="-4"/>
        </w:rPr>
        <w:t xml:space="preserve"> </w:t>
      </w:r>
      <w:r>
        <w:t>o</w:t>
      </w:r>
      <w:r>
        <w:rPr>
          <w:spacing w:val="-5"/>
        </w:rPr>
        <w:t xml:space="preserve"> </w:t>
      </w:r>
      <w:r>
        <w:t>objeto</w:t>
      </w:r>
      <w:r>
        <w:rPr>
          <w:spacing w:val="-5"/>
        </w:rPr>
        <w:t xml:space="preserve"> </w:t>
      </w:r>
      <w:r>
        <w:t>desta</w:t>
      </w:r>
      <w:r>
        <w:rPr>
          <w:spacing w:val="-5"/>
        </w:rPr>
        <w:t xml:space="preserve"> </w:t>
      </w:r>
      <w:r>
        <w:t>concorrência,</w:t>
      </w:r>
      <w:r>
        <w:rPr>
          <w:spacing w:val="-5"/>
        </w:rPr>
        <w:t xml:space="preserve"> </w:t>
      </w:r>
      <w:r>
        <w:t>como</w:t>
      </w:r>
      <w:r>
        <w:rPr>
          <w:spacing w:val="-5"/>
        </w:rPr>
        <w:t xml:space="preserve"> </w:t>
      </w:r>
      <w:r>
        <w:t>atividades</w:t>
      </w:r>
      <w:r>
        <w:rPr>
          <w:spacing w:val="-4"/>
        </w:rPr>
        <w:t xml:space="preserve"> </w:t>
      </w:r>
      <w:r>
        <w:t>complementares,</w:t>
      </w:r>
      <w:r>
        <w:rPr>
          <w:spacing w:val="-5"/>
        </w:rPr>
        <w:t xml:space="preserve"> </w:t>
      </w:r>
      <w:r>
        <w:t>os serviços especializados pertinentes:</w:t>
      </w:r>
    </w:p>
    <w:p w14:paraId="1BBF1A5B" w14:textId="77777777" w:rsidR="00E21B3E" w:rsidRDefault="003C2509" w:rsidP="007E376B">
      <w:pPr>
        <w:pStyle w:val="PargrafodaLista"/>
        <w:numPr>
          <w:ilvl w:val="0"/>
          <w:numId w:val="2"/>
        </w:numPr>
        <w:tabs>
          <w:tab w:val="left" w:pos="1416"/>
        </w:tabs>
        <w:spacing w:line="362" w:lineRule="auto"/>
        <w:ind w:right="141" w:firstLine="0"/>
        <w:jc w:val="left"/>
      </w:pPr>
      <w:r>
        <w:t>ao planejamento e à execução de pesquisas e de outros instrumentos de avaliação e de</w:t>
      </w:r>
      <w:r>
        <w:rPr>
          <w:spacing w:val="80"/>
        </w:rPr>
        <w:t xml:space="preserve"> </w:t>
      </w:r>
      <w:r>
        <w:t>geração de conhecimento, relacionados à execução do contrato;</w:t>
      </w:r>
    </w:p>
    <w:p w14:paraId="0D62C9A9" w14:textId="77777777" w:rsidR="00E21B3E" w:rsidRDefault="003C2509" w:rsidP="007E376B">
      <w:pPr>
        <w:pStyle w:val="PargrafodaLista"/>
        <w:numPr>
          <w:ilvl w:val="0"/>
          <w:numId w:val="2"/>
        </w:numPr>
        <w:tabs>
          <w:tab w:val="left" w:pos="1390"/>
        </w:tabs>
        <w:spacing w:line="360" w:lineRule="auto"/>
        <w:ind w:right="139" w:firstLine="0"/>
        <w:jc w:val="left"/>
      </w:pPr>
      <w:r>
        <w:t>à</w:t>
      </w:r>
      <w:r>
        <w:rPr>
          <w:spacing w:val="-10"/>
        </w:rPr>
        <w:t xml:space="preserve"> </w:t>
      </w:r>
      <w:r>
        <w:t>produção</w:t>
      </w:r>
      <w:r>
        <w:rPr>
          <w:spacing w:val="-10"/>
        </w:rPr>
        <w:t xml:space="preserve"> </w:t>
      </w:r>
      <w:r>
        <w:t>e</w:t>
      </w:r>
      <w:r>
        <w:rPr>
          <w:spacing w:val="-10"/>
        </w:rPr>
        <w:t xml:space="preserve"> </w:t>
      </w:r>
      <w:r>
        <w:t>à</w:t>
      </w:r>
      <w:r>
        <w:rPr>
          <w:spacing w:val="-10"/>
        </w:rPr>
        <w:t xml:space="preserve"> </w:t>
      </w:r>
      <w:r>
        <w:t>execução</w:t>
      </w:r>
      <w:r>
        <w:rPr>
          <w:spacing w:val="-12"/>
        </w:rPr>
        <w:t xml:space="preserve"> </w:t>
      </w:r>
      <w:r>
        <w:t>técnica</w:t>
      </w:r>
      <w:r>
        <w:rPr>
          <w:spacing w:val="-10"/>
        </w:rPr>
        <w:t xml:space="preserve"> </w:t>
      </w:r>
      <w:r>
        <w:t>de</w:t>
      </w:r>
      <w:r>
        <w:rPr>
          <w:spacing w:val="-10"/>
        </w:rPr>
        <w:t xml:space="preserve"> </w:t>
      </w:r>
      <w:r>
        <w:t>peças,</w:t>
      </w:r>
      <w:r>
        <w:rPr>
          <w:spacing w:val="-12"/>
        </w:rPr>
        <w:t xml:space="preserve"> </w:t>
      </w:r>
      <w:r>
        <w:t>materiais</w:t>
      </w:r>
      <w:r>
        <w:rPr>
          <w:spacing w:val="-9"/>
        </w:rPr>
        <w:t xml:space="preserve"> </w:t>
      </w:r>
      <w:r>
        <w:t>e</w:t>
      </w:r>
      <w:r>
        <w:rPr>
          <w:spacing w:val="-10"/>
        </w:rPr>
        <w:t xml:space="preserve"> </w:t>
      </w:r>
      <w:r>
        <w:t>projetos</w:t>
      </w:r>
      <w:r>
        <w:rPr>
          <w:spacing w:val="-9"/>
        </w:rPr>
        <w:t xml:space="preserve"> </w:t>
      </w:r>
      <w:r>
        <w:t>publicitários,</w:t>
      </w:r>
      <w:r>
        <w:rPr>
          <w:spacing w:val="-12"/>
        </w:rPr>
        <w:t xml:space="preserve"> </w:t>
      </w:r>
      <w:r>
        <w:t>de</w:t>
      </w:r>
      <w:r>
        <w:rPr>
          <w:spacing w:val="-10"/>
        </w:rPr>
        <w:t xml:space="preserve"> </w:t>
      </w:r>
      <w:r>
        <w:t>mídia</w:t>
      </w:r>
      <w:r>
        <w:rPr>
          <w:spacing w:val="-10"/>
        </w:rPr>
        <w:t xml:space="preserve"> </w:t>
      </w:r>
      <w:r>
        <w:t>e</w:t>
      </w:r>
      <w:r>
        <w:rPr>
          <w:spacing w:val="-10"/>
        </w:rPr>
        <w:t xml:space="preserve"> </w:t>
      </w:r>
      <w:r>
        <w:t>não mídia, criados no âmbito do contrato;</w:t>
      </w:r>
    </w:p>
    <w:p w14:paraId="21DF1F81" w14:textId="77777777" w:rsidR="00E21B3E" w:rsidRDefault="00E21B3E">
      <w:pPr>
        <w:pStyle w:val="PargrafodaLista"/>
        <w:spacing w:line="360" w:lineRule="auto"/>
        <w:jc w:val="left"/>
        <w:sectPr w:rsidR="00E21B3E">
          <w:pgSz w:w="11910" w:h="16840"/>
          <w:pgMar w:top="1660" w:right="992" w:bottom="920" w:left="992" w:header="170" w:footer="729" w:gutter="0"/>
          <w:cols w:space="720"/>
        </w:sectPr>
      </w:pPr>
    </w:p>
    <w:p w14:paraId="07C859CE" w14:textId="77777777" w:rsidR="00E21B3E" w:rsidRDefault="003C2509" w:rsidP="007E376B">
      <w:pPr>
        <w:pStyle w:val="PargrafodaLista"/>
        <w:numPr>
          <w:ilvl w:val="0"/>
          <w:numId w:val="2"/>
        </w:numPr>
        <w:tabs>
          <w:tab w:val="left" w:pos="1407"/>
        </w:tabs>
        <w:spacing w:before="180" w:line="360" w:lineRule="auto"/>
        <w:ind w:right="140" w:firstLine="0"/>
      </w:pPr>
      <w:r>
        <w:lastRenderedPageBreak/>
        <w:t>à criação, à implementação e ao desenvolvimento de formas inovadoras de comunicação publicitária, destinadas a expandir os efeitos das mensagens e das ações publicitárias, em consonância com novas tecnologias.</w:t>
      </w:r>
    </w:p>
    <w:p w14:paraId="2C29E152" w14:textId="77777777" w:rsidR="00E21B3E" w:rsidRDefault="003C2509" w:rsidP="007E376B">
      <w:pPr>
        <w:pStyle w:val="PargrafodaLista"/>
        <w:numPr>
          <w:ilvl w:val="0"/>
          <w:numId w:val="2"/>
        </w:numPr>
        <w:tabs>
          <w:tab w:val="left" w:pos="1397"/>
        </w:tabs>
        <w:spacing w:before="1"/>
        <w:ind w:left="1397" w:hanging="121"/>
      </w:pPr>
      <w:r>
        <w:t>O</w:t>
      </w:r>
      <w:r>
        <w:rPr>
          <w:spacing w:val="-5"/>
        </w:rPr>
        <w:t xml:space="preserve"> </w:t>
      </w:r>
      <w:r>
        <w:t>regime</w:t>
      </w:r>
      <w:r>
        <w:rPr>
          <w:spacing w:val="-3"/>
        </w:rPr>
        <w:t xml:space="preserve"> </w:t>
      </w:r>
      <w:r>
        <w:t>de</w:t>
      </w:r>
      <w:r>
        <w:rPr>
          <w:spacing w:val="-4"/>
        </w:rPr>
        <w:t xml:space="preserve"> </w:t>
      </w:r>
      <w:r>
        <w:t>execução</w:t>
      </w:r>
      <w:r>
        <w:rPr>
          <w:spacing w:val="-6"/>
        </w:rPr>
        <w:t xml:space="preserve"> </w:t>
      </w:r>
      <w:r>
        <w:t>será</w:t>
      </w:r>
      <w:r>
        <w:rPr>
          <w:spacing w:val="-3"/>
        </w:rPr>
        <w:t xml:space="preserve"> </w:t>
      </w:r>
      <w:r>
        <w:t>por</w:t>
      </w:r>
      <w:r>
        <w:rPr>
          <w:spacing w:val="-3"/>
        </w:rPr>
        <w:t xml:space="preserve"> </w:t>
      </w:r>
      <w:r>
        <w:t>preço</w:t>
      </w:r>
      <w:r>
        <w:rPr>
          <w:spacing w:val="-3"/>
        </w:rPr>
        <w:t xml:space="preserve"> </w:t>
      </w:r>
      <w:r>
        <w:rPr>
          <w:spacing w:val="-2"/>
        </w:rPr>
        <w:t>unitário.</w:t>
      </w:r>
    </w:p>
    <w:p w14:paraId="5DB5C414" w14:textId="77777777" w:rsidR="00E21B3E" w:rsidRDefault="003C2509" w:rsidP="007E376B">
      <w:pPr>
        <w:pStyle w:val="PargrafodaLista"/>
        <w:numPr>
          <w:ilvl w:val="0"/>
          <w:numId w:val="2"/>
        </w:numPr>
        <w:tabs>
          <w:tab w:val="left" w:pos="1397"/>
        </w:tabs>
        <w:spacing w:before="128"/>
        <w:ind w:left="1397" w:hanging="121"/>
      </w:pPr>
      <w:r>
        <w:t>Objeto</w:t>
      </w:r>
      <w:r>
        <w:rPr>
          <w:spacing w:val="-4"/>
        </w:rPr>
        <w:t xml:space="preserve"> </w:t>
      </w:r>
      <w:r>
        <w:t>da</w:t>
      </w:r>
      <w:r>
        <w:rPr>
          <w:spacing w:val="-4"/>
        </w:rPr>
        <w:t xml:space="preserve"> </w:t>
      </w:r>
      <w:r>
        <w:rPr>
          <w:spacing w:val="-2"/>
        </w:rPr>
        <w:t>contratação:</w:t>
      </w:r>
    </w:p>
    <w:p w14:paraId="2130236F" w14:textId="77777777" w:rsidR="00E21B3E" w:rsidRDefault="003C2509">
      <w:pPr>
        <w:pStyle w:val="Corpodetexto"/>
        <w:spacing w:before="129"/>
        <w:ind w:left="1276"/>
      </w:pPr>
      <w:r>
        <w:t>*TABELA</w:t>
      </w:r>
      <w:r>
        <w:rPr>
          <w:spacing w:val="-8"/>
        </w:rPr>
        <w:t xml:space="preserve"> </w:t>
      </w:r>
      <w:r>
        <w:t>DE</w:t>
      </w:r>
      <w:r>
        <w:rPr>
          <w:spacing w:val="-8"/>
        </w:rPr>
        <w:t xml:space="preserve"> </w:t>
      </w:r>
      <w:r>
        <w:t>ESPECIFICAÇÕES</w:t>
      </w:r>
      <w:r>
        <w:rPr>
          <w:spacing w:val="-6"/>
        </w:rPr>
        <w:t xml:space="preserve"> </w:t>
      </w:r>
      <w:r>
        <w:t>E</w:t>
      </w:r>
      <w:r>
        <w:rPr>
          <w:spacing w:val="-7"/>
        </w:rPr>
        <w:t xml:space="preserve"> </w:t>
      </w:r>
      <w:r>
        <w:t>QUANTITATIVO</w:t>
      </w:r>
      <w:r>
        <w:rPr>
          <w:spacing w:val="-8"/>
        </w:rPr>
        <w:t xml:space="preserve"> </w:t>
      </w:r>
      <w:r>
        <w:t>DO</w:t>
      </w:r>
      <w:r>
        <w:rPr>
          <w:spacing w:val="-7"/>
        </w:rPr>
        <w:t xml:space="preserve"> </w:t>
      </w:r>
      <w:r>
        <w:rPr>
          <w:spacing w:val="-2"/>
        </w:rPr>
        <w:t>OBJETO*</w:t>
      </w:r>
    </w:p>
    <w:p w14:paraId="4ECC2FF1" w14:textId="77777777" w:rsidR="00E21B3E" w:rsidRDefault="00E21B3E">
      <w:pPr>
        <w:pStyle w:val="Corpodetexto"/>
        <w:spacing w:before="257"/>
        <w:ind w:left="0"/>
        <w:jc w:val="left"/>
      </w:pPr>
    </w:p>
    <w:p w14:paraId="0A58097F" w14:textId="77777777" w:rsidR="00E21B3E" w:rsidRDefault="003C2509" w:rsidP="007E376B">
      <w:pPr>
        <w:pStyle w:val="Ttulo1"/>
        <w:numPr>
          <w:ilvl w:val="0"/>
          <w:numId w:val="3"/>
        </w:numPr>
        <w:tabs>
          <w:tab w:val="left" w:pos="418"/>
        </w:tabs>
        <w:ind w:left="418" w:hanging="227"/>
      </w:pPr>
      <w:r>
        <w:t>PRAZOS</w:t>
      </w:r>
      <w:r>
        <w:rPr>
          <w:spacing w:val="-5"/>
        </w:rPr>
        <w:t xml:space="preserve"> </w:t>
      </w:r>
      <w:r>
        <w:t>DE</w:t>
      </w:r>
      <w:r>
        <w:rPr>
          <w:spacing w:val="-5"/>
        </w:rPr>
        <w:t xml:space="preserve"> </w:t>
      </w:r>
      <w:r>
        <w:t>EXECUÇÃO,</w:t>
      </w:r>
      <w:r>
        <w:rPr>
          <w:spacing w:val="-4"/>
        </w:rPr>
        <w:t xml:space="preserve"> </w:t>
      </w:r>
      <w:r>
        <w:t>VIGÊNCIA</w:t>
      </w:r>
      <w:r>
        <w:rPr>
          <w:spacing w:val="-5"/>
        </w:rPr>
        <w:t xml:space="preserve"> </w:t>
      </w:r>
      <w:r>
        <w:t>E</w:t>
      </w:r>
      <w:r>
        <w:rPr>
          <w:spacing w:val="-4"/>
        </w:rPr>
        <w:t xml:space="preserve"> </w:t>
      </w:r>
      <w:r>
        <w:rPr>
          <w:spacing w:val="-2"/>
        </w:rPr>
        <w:t>PRORROGAÇÃO</w:t>
      </w:r>
    </w:p>
    <w:p w14:paraId="6E70F18D" w14:textId="77777777" w:rsidR="00E21B3E" w:rsidRDefault="003C2509" w:rsidP="007E376B">
      <w:pPr>
        <w:pStyle w:val="PargrafodaLista"/>
        <w:numPr>
          <w:ilvl w:val="1"/>
          <w:numId w:val="3"/>
        </w:numPr>
        <w:tabs>
          <w:tab w:val="left" w:pos="1161"/>
        </w:tabs>
        <w:spacing w:before="131" w:line="360" w:lineRule="auto"/>
        <w:ind w:right="141" w:firstLine="48"/>
      </w:pPr>
      <w:r>
        <w:t>O</w:t>
      </w:r>
      <w:r>
        <w:rPr>
          <w:spacing w:val="-6"/>
        </w:rPr>
        <w:t xml:space="preserve"> </w:t>
      </w:r>
      <w:r>
        <w:t>prazo</w:t>
      </w:r>
      <w:r>
        <w:rPr>
          <w:spacing w:val="-5"/>
        </w:rPr>
        <w:t xml:space="preserve"> </w:t>
      </w:r>
      <w:r>
        <w:t>de</w:t>
      </w:r>
      <w:r>
        <w:rPr>
          <w:spacing w:val="-5"/>
        </w:rPr>
        <w:t xml:space="preserve"> </w:t>
      </w:r>
      <w:r>
        <w:t>execução</w:t>
      </w:r>
      <w:r>
        <w:rPr>
          <w:spacing w:val="-7"/>
        </w:rPr>
        <w:t xml:space="preserve"> </w:t>
      </w:r>
      <w:r>
        <w:t>do</w:t>
      </w:r>
      <w:r>
        <w:rPr>
          <w:spacing w:val="-5"/>
        </w:rPr>
        <w:t xml:space="preserve"> </w:t>
      </w:r>
      <w:r>
        <w:t>presente</w:t>
      </w:r>
      <w:r>
        <w:rPr>
          <w:spacing w:val="-7"/>
        </w:rPr>
        <w:t xml:space="preserve"> </w:t>
      </w:r>
      <w:r>
        <w:t>contrato</w:t>
      </w:r>
      <w:r>
        <w:rPr>
          <w:spacing w:val="-8"/>
        </w:rPr>
        <w:t xml:space="preserve"> </w:t>
      </w:r>
      <w:r>
        <w:t>é</w:t>
      </w:r>
      <w:r>
        <w:rPr>
          <w:spacing w:val="-5"/>
        </w:rPr>
        <w:t xml:space="preserve"> </w:t>
      </w:r>
      <w:r>
        <w:t>de</w:t>
      </w:r>
      <w:r>
        <w:rPr>
          <w:spacing w:val="-8"/>
        </w:rPr>
        <w:t xml:space="preserve"> </w:t>
      </w:r>
      <w:r>
        <w:t>12</w:t>
      </w:r>
      <w:r>
        <w:rPr>
          <w:spacing w:val="-5"/>
        </w:rPr>
        <w:t xml:space="preserve"> </w:t>
      </w:r>
      <w:r>
        <w:t>(doze)</w:t>
      </w:r>
      <w:r>
        <w:rPr>
          <w:spacing w:val="-5"/>
        </w:rPr>
        <w:t xml:space="preserve"> </w:t>
      </w:r>
      <w:r>
        <w:t>meses,</w:t>
      </w:r>
      <w:r>
        <w:rPr>
          <w:spacing w:val="-7"/>
        </w:rPr>
        <w:t xml:space="preserve"> </w:t>
      </w:r>
      <w:r>
        <w:t>iniciando</w:t>
      </w:r>
      <w:r>
        <w:rPr>
          <w:spacing w:val="-5"/>
        </w:rPr>
        <w:t xml:space="preserve"> </w:t>
      </w:r>
      <w:r w:rsidR="00435F8B">
        <w:t>à partir de sua assinatura</w:t>
      </w:r>
      <w:r>
        <w:t>.</w:t>
      </w:r>
    </w:p>
    <w:p w14:paraId="7DEF92B3" w14:textId="77777777" w:rsidR="004F6B61" w:rsidRPr="004F6B61" w:rsidRDefault="004F6B61" w:rsidP="007E376B">
      <w:pPr>
        <w:pStyle w:val="PargrafodaLista"/>
        <w:numPr>
          <w:ilvl w:val="1"/>
          <w:numId w:val="3"/>
        </w:numPr>
        <w:ind w:hanging="1"/>
      </w:pPr>
      <w:r>
        <w:t xml:space="preserve">O </w:t>
      </w:r>
      <w:r w:rsidRPr="004F6B61">
        <w:t>contrato, prorrogável por iguais e sucessivos períodos, até o limite de 120 (cento e vinte) meses, de acordo com o que preceitua o art. 107 da Lei nº 14133/2021.</w:t>
      </w:r>
    </w:p>
    <w:p w14:paraId="6ADBCD31" w14:textId="77777777" w:rsidR="00E21B3E" w:rsidRDefault="00E21B3E" w:rsidP="004F6B61">
      <w:pPr>
        <w:pStyle w:val="PargrafodaLista"/>
        <w:tabs>
          <w:tab w:val="left" w:pos="1106"/>
        </w:tabs>
        <w:spacing w:line="360" w:lineRule="auto"/>
        <w:ind w:right="139"/>
      </w:pPr>
    </w:p>
    <w:p w14:paraId="0D5BCDDC" w14:textId="77777777" w:rsidR="00E21B3E" w:rsidRDefault="003C2509" w:rsidP="007E376B">
      <w:pPr>
        <w:pStyle w:val="PargrafodaLista"/>
        <w:numPr>
          <w:ilvl w:val="1"/>
          <w:numId w:val="3"/>
        </w:numPr>
        <w:tabs>
          <w:tab w:val="left" w:pos="1127"/>
        </w:tabs>
        <w:spacing w:line="362" w:lineRule="auto"/>
        <w:ind w:right="140" w:firstLine="0"/>
      </w:pPr>
      <w:r>
        <w:t>Os prazos de execução e vigência poderão ser prorrogados por até 10 (dez) anos, na forma dos artigos 106 e 107 da Lei nº 14.133/2021.</w:t>
      </w:r>
    </w:p>
    <w:p w14:paraId="15F52A8B" w14:textId="77777777" w:rsidR="00E21B3E" w:rsidRDefault="003C2509" w:rsidP="007E376B">
      <w:pPr>
        <w:pStyle w:val="PargrafodaLista"/>
        <w:numPr>
          <w:ilvl w:val="2"/>
          <w:numId w:val="3"/>
        </w:numPr>
        <w:tabs>
          <w:tab w:val="left" w:pos="1906"/>
        </w:tabs>
        <w:spacing w:line="360" w:lineRule="auto"/>
        <w:ind w:right="136" w:firstLine="0"/>
      </w:pPr>
      <w:r>
        <w:t>A prorrogação de que trata este item é condicionada ao ateste, pela autoridade competente,</w:t>
      </w:r>
      <w:r>
        <w:rPr>
          <w:spacing w:val="-11"/>
        </w:rPr>
        <w:t xml:space="preserve"> </w:t>
      </w:r>
      <w:r>
        <w:t>de</w:t>
      </w:r>
      <w:r>
        <w:rPr>
          <w:spacing w:val="-11"/>
        </w:rPr>
        <w:t xml:space="preserve"> </w:t>
      </w:r>
      <w:r>
        <w:t>que</w:t>
      </w:r>
      <w:r>
        <w:rPr>
          <w:spacing w:val="-11"/>
        </w:rPr>
        <w:t xml:space="preserve"> </w:t>
      </w:r>
      <w:r>
        <w:t>as</w:t>
      </w:r>
      <w:r>
        <w:rPr>
          <w:spacing w:val="-10"/>
        </w:rPr>
        <w:t xml:space="preserve"> </w:t>
      </w:r>
      <w:r>
        <w:t>condições</w:t>
      </w:r>
      <w:r>
        <w:rPr>
          <w:spacing w:val="-12"/>
        </w:rPr>
        <w:t xml:space="preserve"> </w:t>
      </w:r>
      <w:r>
        <w:t>e</w:t>
      </w:r>
      <w:r>
        <w:rPr>
          <w:spacing w:val="-9"/>
        </w:rPr>
        <w:t xml:space="preserve"> </w:t>
      </w:r>
      <w:r>
        <w:t>os</w:t>
      </w:r>
      <w:r>
        <w:rPr>
          <w:spacing w:val="-10"/>
        </w:rPr>
        <w:t xml:space="preserve"> </w:t>
      </w:r>
      <w:r>
        <w:t>preços</w:t>
      </w:r>
      <w:r>
        <w:rPr>
          <w:spacing w:val="-10"/>
        </w:rPr>
        <w:t xml:space="preserve"> </w:t>
      </w:r>
      <w:r>
        <w:t>permanecem</w:t>
      </w:r>
      <w:r>
        <w:rPr>
          <w:spacing w:val="-10"/>
        </w:rPr>
        <w:t xml:space="preserve"> </w:t>
      </w:r>
      <w:r>
        <w:t>vantajosos</w:t>
      </w:r>
      <w:r>
        <w:rPr>
          <w:spacing w:val="-10"/>
        </w:rPr>
        <w:t xml:space="preserve"> </w:t>
      </w:r>
      <w:r>
        <w:t>para</w:t>
      </w:r>
      <w:r>
        <w:rPr>
          <w:spacing w:val="-11"/>
        </w:rPr>
        <w:t xml:space="preserve"> </w:t>
      </w:r>
      <w:r>
        <w:t>a</w:t>
      </w:r>
      <w:r>
        <w:rPr>
          <w:spacing w:val="-11"/>
        </w:rPr>
        <w:t xml:space="preserve"> </w:t>
      </w:r>
      <w:r>
        <w:t>Administração, permitida a negociação com o contratado, atentando, ainda, para o cumprimento dos seguintes requisitos:</w:t>
      </w:r>
    </w:p>
    <w:p w14:paraId="796DE41E" w14:textId="77777777" w:rsidR="00E21B3E" w:rsidRDefault="003C2509" w:rsidP="007E376B">
      <w:pPr>
        <w:pStyle w:val="PargrafodaLista"/>
        <w:numPr>
          <w:ilvl w:val="3"/>
          <w:numId w:val="3"/>
        </w:numPr>
        <w:tabs>
          <w:tab w:val="left" w:pos="2621"/>
        </w:tabs>
        <w:spacing w:line="360" w:lineRule="auto"/>
        <w:ind w:right="141" w:firstLine="0"/>
      </w:pPr>
      <w:r>
        <w:t>Estar formalmente demonstrado no processo que a forma de prestação dos serviços tem natureza continuada.</w:t>
      </w:r>
    </w:p>
    <w:p w14:paraId="07D559FF" w14:textId="77777777" w:rsidR="00E21B3E" w:rsidRDefault="003C2509" w:rsidP="007E376B">
      <w:pPr>
        <w:pStyle w:val="PargrafodaLista"/>
        <w:numPr>
          <w:ilvl w:val="3"/>
          <w:numId w:val="3"/>
        </w:numPr>
        <w:tabs>
          <w:tab w:val="left" w:pos="2668"/>
        </w:tabs>
        <w:spacing w:line="360" w:lineRule="auto"/>
        <w:ind w:right="141" w:firstLine="0"/>
      </w:pPr>
      <w:r>
        <w:t>Seja</w:t>
      </w:r>
      <w:r>
        <w:rPr>
          <w:spacing w:val="40"/>
        </w:rPr>
        <w:t xml:space="preserve"> </w:t>
      </w:r>
      <w:r>
        <w:t>juntado</w:t>
      </w:r>
      <w:r>
        <w:rPr>
          <w:spacing w:val="40"/>
        </w:rPr>
        <w:t xml:space="preserve"> </w:t>
      </w:r>
      <w:r>
        <w:t>relatório</w:t>
      </w:r>
      <w:r>
        <w:rPr>
          <w:spacing w:val="40"/>
        </w:rPr>
        <w:t xml:space="preserve"> </w:t>
      </w:r>
      <w:r>
        <w:t>que</w:t>
      </w:r>
      <w:r>
        <w:rPr>
          <w:spacing w:val="40"/>
        </w:rPr>
        <w:t xml:space="preserve"> </w:t>
      </w:r>
      <w:r>
        <w:t>discorra</w:t>
      </w:r>
      <w:r>
        <w:rPr>
          <w:spacing w:val="40"/>
        </w:rPr>
        <w:t xml:space="preserve"> </w:t>
      </w:r>
      <w:r>
        <w:t>sobre</w:t>
      </w:r>
      <w:r>
        <w:rPr>
          <w:spacing w:val="40"/>
        </w:rPr>
        <w:t xml:space="preserve"> </w:t>
      </w:r>
      <w:r>
        <w:t>a</w:t>
      </w:r>
      <w:r>
        <w:rPr>
          <w:spacing w:val="40"/>
        </w:rPr>
        <w:t xml:space="preserve"> </w:t>
      </w:r>
      <w:r>
        <w:t>execução</w:t>
      </w:r>
      <w:r>
        <w:rPr>
          <w:spacing w:val="40"/>
        </w:rPr>
        <w:t xml:space="preserve"> </w:t>
      </w:r>
      <w:r>
        <w:t>do</w:t>
      </w:r>
      <w:r>
        <w:rPr>
          <w:spacing w:val="40"/>
        </w:rPr>
        <w:t xml:space="preserve"> </w:t>
      </w:r>
      <w:r>
        <w:t>contrato,</w:t>
      </w:r>
      <w:r>
        <w:rPr>
          <w:spacing w:val="40"/>
        </w:rPr>
        <w:t xml:space="preserve"> </w:t>
      </w:r>
      <w:r>
        <w:t>com informações de que os serviços tenham sido prestados regularmente.</w:t>
      </w:r>
    </w:p>
    <w:p w14:paraId="1EEA524C" w14:textId="77777777" w:rsidR="00E21B3E" w:rsidRDefault="003C2509" w:rsidP="007E376B">
      <w:pPr>
        <w:pStyle w:val="PargrafodaLista"/>
        <w:numPr>
          <w:ilvl w:val="3"/>
          <w:numId w:val="3"/>
        </w:numPr>
        <w:tabs>
          <w:tab w:val="left" w:pos="2663"/>
        </w:tabs>
        <w:spacing w:line="362" w:lineRule="auto"/>
        <w:ind w:right="143" w:firstLine="0"/>
      </w:pPr>
      <w:r>
        <w:t>Seja</w:t>
      </w:r>
      <w:r>
        <w:rPr>
          <w:spacing w:val="40"/>
        </w:rPr>
        <w:t xml:space="preserve"> </w:t>
      </w:r>
      <w:r>
        <w:t>juntada</w:t>
      </w:r>
      <w:r>
        <w:rPr>
          <w:spacing w:val="40"/>
        </w:rPr>
        <w:t xml:space="preserve"> </w:t>
      </w:r>
      <w:r>
        <w:t>justificativa</w:t>
      </w:r>
      <w:r>
        <w:rPr>
          <w:spacing w:val="40"/>
        </w:rPr>
        <w:t xml:space="preserve"> </w:t>
      </w:r>
      <w:r>
        <w:t>e</w:t>
      </w:r>
      <w:r>
        <w:rPr>
          <w:spacing w:val="40"/>
        </w:rPr>
        <w:t xml:space="preserve"> </w:t>
      </w:r>
      <w:r>
        <w:t>motivo,</w:t>
      </w:r>
      <w:r>
        <w:rPr>
          <w:spacing w:val="40"/>
        </w:rPr>
        <w:t xml:space="preserve"> </w:t>
      </w:r>
      <w:r>
        <w:t>por</w:t>
      </w:r>
      <w:r>
        <w:rPr>
          <w:spacing w:val="40"/>
        </w:rPr>
        <w:t xml:space="preserve"> </w:t>
      </w:r>
      <w:r>
        <w:t>escrito,</w:t>
      </w:r>
      <w:r>
        <w:rPr>
          <w:spacing w:val="40"/>
        </w:rPr>
        <w:t xml:space="preserve"> </w:t>
      </w:r>
      <w:r>
        <w:t>de</w:t>
      </w:r>
      <w:r>
        <w:rPr>
          <w:spacing w:val="40"/>
        </w:rPr>
        <w:t xml:space="preserve"> </w:t>
      </w:r>
      <w:r>
        <w:t>que</w:t>
      </w:r>
      <w:r>
        <w:rPr>
          <w:spacing w:val="40"/>
        </w:rPr>
        <w:t xml:space="preserve"> </w:t>
      </w:r>
      <w:r>
        <w:t>a</w:t>
      </w:r>
      <w:r>
        <w:rPr>
          <w:spacing w:val="40"/>
        </w:rPr>
        <w:t xml:space="preserve"> </w:t>
      </w:r>
      <w:r>
        <w:t>Administração mantém interesse na realização do serviço.</w:t>
      </w:r>
    </w:p>
    <w:p w14:paraId="1E63EC1A" w14:textId="77777777" w:rsidR="00E21B3E" w:rsidRDefault="003C2509" w:rsidP="007E376B">
      <w:pPr>
        <w:pStyle w:val="PargrafodaLista"/>
        <w:numPr>
          <w:ilvl w:val="3"/>
          <w:numId w:val="3"/>
        </w:numPr>
        <w:tabs>
          <w:tab w:val="left" w:pos="2685"/>
        </w:tabs>
        <w:spacing w:line="360" w:lineRule="auto"/>
        <w:ind w:right="142" w:firstLine="0"/>
      </w:pPr>
      <w:r>
        <w:t>Haja</w:t>
      </w:r>
      <w:r>
        <w:rPr>
          <w:spacing w:val="40"/>
        </w:rPr>
        <w:t xml:space="preserve"> </w:t>
      </w:r>
      <w:r>
        <w:t>manifestação</w:t>
      </w:r>
      <w:r>
        <w:rPr>
          <w:spacing w:val="40"/>
        </w:rPr>
        <w:t xml:space="preserve"> </w:t>
      </w:r>
      <w:r>
        <w:t>expressa</w:t>
      </w:r>
      <w:r>
        <w:rPr>
          <w:spacing w:val="40"/>
        </w:rPr>
        <w:t xml:space="preserve"> </w:t>
      </w:r>
      <w:r>
        <w:t>do</w:t>
      </w:r>
      <w:r>
        <w:rPr>
          <w:spacing w:val="40"/>
        </w:rPr>
        <w:t xml:space="preserve"> </w:t>
      </w:r>
      <w:r>
        <w:t>contratado</w:t>
      </w:r>
      <w:r>
        <w:rPr>
          <w:spacing w:val="40"/>
        </w:rPr>
        <w:t xml:space="preserve"> </w:t>
      </w:r>
      <w:r>
        <w:t>informando</w:t>
      </w:r>
      <w:r>
        <w:rPr>
          <w:spacing w:val="40"/>
        </w:rPr>
        <w:t xml:space="preserve"> </w:t>
      </w:r>
      <w:r>
        <w:t>o</w:t>
      </w:r>
      <w:r>
        <w:rPr>
          <w:spacing w:val="40"/>
        </w:rPr>
        <w:t xml:space="preserve"> </w:t>
      </w:r>
      <w:r>
        <w:t>interesse</w:t>
      </w:r>
      <w:r>
        <w:rPr>
          <w:spacing w:val="40"/>
        </w:rPr>
        <w:t xml:space="preserve"> </w:t>
      </w:r>
      <w:r>
        <w:t>na</w:t>
      </w:r>
      <w:r>
        <w:rPr>
          <w:spacing w:val="80"/>
        </w:rPr>
        <w:t xml:space="preserve"> </w:t>
      </w:r>
      <w:r>
        <w:rPr>
          <w:spacing w:val="-2"/>
        </w:rPr>
        <w:t>prorrogação.</w:t>
      </w:r>
    </w:p>
    <w:p w14:paraId="7A6567A6" w14:textId="77777777" w:rsidR="00E21B3E" w:rsidRDefault="003C2509" w:rsidP="007E376B">
      <w:pPr>
        <w:pStyle w:val="PargrafodaLista"/>
        <w:numPr>
          <w:ilvl w:val="3"/>
          <w:numId w:val="3"/>
        </w:numPr>
        <w:tabs>
          <w:tab w:val="left" w:pos="2695"/>
        </w:tabs>
        <w:spacing w:line="360" w:lineRule="auto"/>
        <w:ind w:right="137" w:firstLine="0"/>
      </w:pPr>
      <w:r>
        <w:t>Seja</w:t>
      </w:r>
      <w:r>
        <w:rPr>
          <w:spacing w:val="80"/>
        </w:rPr>
        <w:t xml:space="preserve"> </w:t>
      </w:r>
      <w:r>
        <w:t>comprovado</w:t>
      </w:r>
      <w:r>
        <w:rPr>
          <w:spacing w:val="80"/>
        </w:rPr>
        <w:t xml:space="preserve"> </w:t>
      </w:r>
      <w:r>
        <w:t>que</w:t>
      </w:r>
      <w:r>
        <w:rPr>
          <w:spacing w:val="80"/>
        </w:rPr>
        <w:t xml:space="preserve"> </w:t>
      </w:r>
      <w:r>
        <w:t>o</w:t>
      </w:r>
      <w:r>
        <w:rPr>
          <w:spacing w:val="80"/>
        </w:rPr>
        <w:t xml:space="preserve"> </w:t>
      </w:r>
      <w:r>
        <w:t>contratado</w:t>
      </w:r>
      <w:r>
        <w:rPr>
          <w:spacing w:val="80"/>
        </w:rPr>
        <w:t xml:space="preserve"> </w:t>
      </w:r>
      <w:r>
        <w:t>mantém</w:t>
      </w:r>
      <w:r>
        <w:rPr>
          <w:spacing w:val="80"/>
        </w:rPr>
        <w:t xml:space="preserve"> </w:t>
      </w:r>
      <w:r>
        <w:t>as</w:t>
      </w:r>
      <w:r>
        <w:rPr>
          <w:spacing w:val="80"/>
        </w:rPr>
        <w:t xml:space="preserve"> </w:t>
      </w:r>
      <w:r>
        <w:t>condições</w:t>
      </w:r>
      <w:r>
        <w:rPr>
          <w:spacing w:val="80"/>
        </w:rPr>
        <w:t xml:space="preserve"> </w:t>
      </w:r>
      <w:r>
        <w:t>iniciais</w:t>
      </w:r>
      <w:r>
        <w:rPr>
          <w:spacing w:val="80"/>
        </w:rPr>
        <w:t xml:space="preserve"> </w:t>
      </w:r>
      <w:r>
        <w:t xml:space="preserve">de </w:t>
      </w:r>
      <w:r>
        <w:rPr>
          <w:spacing w:val="-2"/>
        </w:rPr>
        <w:t>habilitação.</w:t>
      </w:r>
    </w:p>
    <w:p w14:paraId="1F465314" w14:textId="77777777" w:rsidR="00E21B3E" w:rsidRDefault="003C2509" w:rsidP="007E376B">
      <w:pPr>
        <w:pStyle w:val="PargrafodaLista"/>
        <w:numPr>
          <w:ilvl w:val="3"/>
          <w:numId w:val="3"/>
        </w:numPr>
        <w:tabs>
          <w:tab w:val="left" w:pos="2609"/>
        </w:tabs>
        <w:ind w:left="2609" w:hanging="767"/>
      </w:pPr>
      <w:r>
        <w:t>O</w:t>
      </w:r>
      <w:r>
        <w:rPr>
          <w:spacing w:val="-4"/>
        </w:rPr>
        <w:t xml:space="preserve"> </w:t>
      </w:r>
      <w:r>
        <w:t>contratado</w:t>
      </w:r>
      <w:r>
        <w:rPr>
          <w:spacing w:val="-4"/>
        </w:rPr>
        <w:t xml:space="preserve"> </w:t>
      </w:r>
      <w:r>
        <w:t>não</w:t>
      </w:r>
      <w:r>
        <w:rPr>
          <w:spacing w:val="-6"/>
        </w:rPr>
        <w:t xml:space="preserve"> </w:t>
      </w:r>
      <w:r>
        <w:t>tem</w:t>
      </w:r>
      <w:r>
        <w:rPr>
          <w:spacing w:val="-3"/>
        </w:rPr>
        <w:t xml:space="preserve"> </w:t>
      </w:r>
      <w:r>
        <w:t>direito</w:t>
      </w:r>
      <w:r>
        <w:rPr>
          <w:spacing w:val="-4"/>
        </w:rPr>
        <w:t xml:space="preserve"> </w:t>
      </w:r>
      <w:r>
        <w:t>subjetivo</w:t>
      </w:r>
      <w:r>
        <w:rPr>
          <w:spacing w:val="-3"/>
        </w:rPr>
        <w:t xml:space="preserve"> </w:t>
      </w:r>
      <w:r>
        <w:t>à</w:t>
      </w:r>
      <w:r>
        <w:rPr>
          <w:spacing w:val="-4"/>
        </w:rPr>
        <w:t xml:space="preserve"> </w:t>
      </w:r>
      <w:r>
        <w:t>prorrogação</w:t>
      </w:r>
      <w:r>
        <w:rPr>
          <w:spacing w:val="-3"/>
        </w:rPr>
        <w:t xml:space="preserve"> </w:t>
      </w:r>
      <w:r>
        <w:rPr>
          <w:spacing w:val="-2"/>
        </w:rPr>
        <w:t>contratual.</w:t>
      </w:r>
    </w:p>
    <w:p w14:paraId="67EDDED6" w14:textId="77777777" w:rsidR="00E21B3E" w:rsidRDefault="003C2509" w:rsidP="007E376B">
      <w:pPr>
        <w:pStyle w:val="PargrafodaLista"/>
        <w:numPr>
          <w:ilvl w:val="2"/>
          <w:numId w:val="3"/>
        </w:numPr>
        <w:tabs>
          <w:tab w:val="left" w:pos="1864"/>
        </w:tabs>
        <w:spacing w:before="119"/>
        <w:ind w:left="1864"/>
      </w:pPr>
      <w:r>
        <w:t>A</w:t>
      </w:r>
      <w:r>
        <w:rPr>
          <w:spacing w:val="-8"/>
        </w:rPr>
        <w:t xml:space="preserve"> </w:t>
      </w:r>
      <w:r>
        <w:t>prorrogação</w:t>
      </w:r>
      <w:r>
        <w:rPr>
          <w:spacing w:val="-4"/>
        </w:rPr>
        <w:t xml:space="preserve"> </w:t>
      </w:r>
      <w:r>
        <w:t>de</w:t>
      </w:r>
      <w:r>
        <w:rPr>
          <w:spacing w:val="-7"/>
        </w:rPr>
        <w:t xml:space="preserve"> </w:t>
      </w:r>
      <w:r>
        <w:t>contrato</w:t>
      </w:r>
      <w:r>
        <w:rPr>
          <w:spacing w:val="-4"/>
        </w:rPr>
        <w:t xml:space="preserve"> </w:t>
      </w:r>
      <w:r>
        <w:t>será</w:t>
      </w:r>
      <w:r>
        <w:rPr>
          <w:spacing w:val="-4"/>
        </w:rPr>
        <w:t xml:space="preserve"> </w:t>
      </w:r>
      <w:r>
        <w:t>promovida</w:t>
      </w:r>
      <w:r>
        <w:rPr>
          <w:spacing w:val="-7"/>
        </w:rPr>
        <w:t xml:space="preserve"> </w:t>
      </w:r>
      <w:r>
        <w:t>mediante</w:t>
      </w:r>
      <w:r>
        <w:rPr>
          <w:spacing w:val="-4"/>
        </w:rPr>
        <w:t xml:space="preserve"> </w:t>
      </w:r>
      <w:r>
        <w:t>celebração</w:t>
      </w:r>
      <w:r>
        <w:rPr>
          <w:spacing w:val="-4"/>
        </w:rPr>
        <w:t xml:space="preserve"> </w:t>
      </w:r>
      <w:r>
        <w:t>de</w:t>
      </w:r>
      <w:r>
        <w:rPr>
          <w:spacing w:val="-4"/>
        </w:rPr>
        <w:t xml:space="preserve"> </w:t>
      </w:r>
      <w:r>
        <w:t>termo</w:t>
      </w:r>
      <w:r>
        <w:rPr>
          <w:spacing w:val="-4"/>
        </w:rPr>
        <w:t xml:space="preserve"> </w:t>
      </w:r>
      <w:r>
        <w:rPr>
          <w:spacing w:val="-2"/>
        </w:rPr>
        <w:t>aditivo.</w:t>
      </w:r>
    </w:p>
    <w:p w14:paraId="2B8A96E7" w14:textId="77777777" w:rsidR="00E21B3E" w:rsidRDefault="003C2509" w:rsidP="007E376B">
      <w:pPr>
        <w:pStyle w:val="PargrafodaLista"/>
        <w:numPr>
          <w:ilvl w:val="2"/>
          <w:numId w:val="3"/>
        </w:numPr>
        <w:tabs>
          <w:tab w:val="left" w:pos="1859"/>
        </w:tabs>
        <w:spacing w:before="129" w:line="360" w:lineRule="auto"/>
        <w:ind w:right="136" w:firstLine="0"/>
      </w:pPr>
      <w:r>
        <w:t>O</w:t>
      </w:r>
      <w:r>
        <w:rPr>
          <w:spacing w:val="-5"/>
        </w:rPr>
        <w:t xml:space="preserve"> </w:t>
      </w:r>
      <w:r>
        <w:t>contrato</w:t>
      </w:r>
      <w:r>
        <w:rPr>
          <w:spacing w:val="-7"/>
        </w:rPr>
        <w:t xml:space="preserve"> </w:t>
      </w:r>
      <w:r>
        <w:t>não</w:t>
      </w:r>
      <w:r>
        <w:rPr>
          <w:spacing w:val="-6"/>
        </w:rPr>
        <w:t xml:space="preserve"> </w:t>
      </w:r>
      <w:r>
        <w:t>poderá</w:t>
      </w:r>
      <w:r>
        <w:rPr>
          <w:spacing w:val="-7"/>
        </w:rPr>
        <w:t xml:space="preserve"> </w:t>
      </w:r>
      <w:r>
        <w:t>ser</w:t>
      </w:r>
      <w:r>
        <w:rPr>
          <w:spacing w:val="-7"/>
        </w:rPr>
        <w:t xml:space="preserve"> </w:t>
      </w:r>
      <w:r>
        <w:t>prorrogado</w:t>
      </w:r>
      <w:r>
        <w:rPr>
          <w:spacing w:val="-6"/>
        </w:rPr>
        <w:t xml:space="preserve"> </w:t>
      </w:r>
      <w:r>
        <w:t>quando</w:t>
      </w:r>
      <w:r>
        <w:rPr>
          <w:spacing w:val="-6"/>
        </w:rPr>
        <w:t xml:space="preserve"> </w:t>
      </w:r>
      <w:r>
        <w:t>o</w:t>
      </w:r>
      <w:r>
        <w:rPr>
          <w:spacing w:val="-6"/>
        </w:rPr>
        <w:t xml:space="preserve"> </w:t>
      </w:r>
      <w:r>
        <w:t>contratado</w:t>
      </w:r>
      <w:r>
        <w:rPr>
          <w:spacing w:val="-6"/>
        </w:rPr>
        <w:t xml:space="preserve"> </w:t>
      </w:r>
      <w:r>
        <w:t>tiver</w:t>
      </w:r>
      <w:r>
        <w:rPr>
          <w:spacing w:val="-7"/>
        </w:rPr>
        <w:t xml:space="preserve"> </w:t>
      </w:r>
      <w:r>
        <w:t>sido</w:t>
      </w:r>
      <w:r>
        <w:rPr>
          <w:spacing w:val="-6"/>
        </w:rPr>
        <w:t xml:space="preserve"> </w:t>
      </w:r>
      <w:r>
        <w:t>penalizado</w:t>
      </w:r>
      <w:r>
        <w:rPr>
          <w:spacing w:val="-6"/>
        </w:rPr>
        <w:t xml:space="preserve"> </w:t>
      </w:r>
      <w:r>
        <w:t xml:space="preserve">nas sanções de declaração de inidoneidade ou impedimento de licitar e contratar com o </w:t>
      </w:r>
      <w:r>
        <w:rPr>
          <w:spacing w:val="-2"/>
        </w:rPr>
        <w:t>município.</w:t>
      </w:r>
    </w:p>
    <w:p w14:paraId="7ECBE99D" w14:textId="77777777" w:rsidR="00E21B3E" w:rsidRDefault="00E21B3E">
      <w:pPr>
        <w:pStyle w:val="PargrafodaLista"/>
        <w:spacing w:line="360" w:lineRule="auto"/>
        <w:sectPr w:rsidR="00E21B3E">
          <w:pgSz w:w="11910" w:h="16840"/>
          <w:pgMar w:top="1660" w:right="992" w:bottom="920" w:left="992" w:header="170" w:footer="729" w:gutter="0"/>
          <w:cols w:space="720"/>
        </w:sectPr>
      </w:pPr>
    </w:p>
    <w:p w14:paraId="6FCE3A19" w14:textId="77777777" w:rsidR="00E21B3E" w:rsidRDefault="003C2509" w:rsidP="007E376B">
      <w:pPr>
        <w:pStyle w:val="Ttulo1"/>
        <w:numPr>
          <w:ilvl w:val="0"/>
          <w:numId w:val="3"/>
        </w:numPr>
        <w:tabs>
          <w:tab w:val="left" w:pos="370"/>
        </w:tabs>
        <w:spacing w:before="180"/>
        <w:ind w:left="370" w:hanging="227"/>
      </w:pPr>
      <w:r>
        <w:lastRenderedPageBreak/>
        <w:t>MODELOS</w:t>
      </w:r>
      <w:r>
        <w:rPr>
          <w:spacing w:val="-7"/>
        </w:rPr>
        <w:t xml:space="preserve"> </w:t>
      </w:r>
      <w:r>
        <w:t>DE</w:t>
      </w:r>
      <w:r>
        <w:rPr>
          <w:spacing w:val="-5"/>
        </w:rPr>
        <w:t xml:space="preserve"> </w:t>
      </w:r>
      <w:r>
        <w:t>GESTÃO</w:t>
      </w:r>
      <w:r>
        <w:rPr>
          <w:spacing w:val="-7"/>
        </w:rPr>
        <w:t xml:space="preserve"> </w:t>
      </w:r>
      <w:r>
        <w:rPr>
          <w:spacing w:val="-2"/>
        </w:rPr>
        <w:t>CONTRATUAL</w:t>
      </w:r>
    </w:p>
    <w:p w14:paraId="5597B9E8" w14:textId="77777777" w:rsidR="00E21B3E" w:rsidRDefault="003C2509" w:rsidP="007E376B">
      <w:pPr>
        <w:pStyle w:val="PargrafodaLista"/>
        <w:numPr>
          <w:ilvl w:val="1"/>
          <w:numId w:val="3"/>
        </w:numPr>
        <w:tabs>
          <w:tab w:val="left" w:pos="1228"/>
        </w:tabs>
        <w:spacing w:before="128" w:line="360" w:lineRule="auto"/>
        <w:ind w:right="135" w:firstLine="48"/>
      </w:pPr>
      <w:r>
        <w:t>O contrato deverá ser executado fielmente pelas partes, de acordo com as cláusulas avençadas e as normas da</w:t>
      </w:r>
      <w:r>
        <w:rPr>
          <w:spacing w:val="-2"/>
        </w:rPr>
        <w:t xml:space="preserve"> </w:t>
      </w:r>
      <w:r>
        <w:t>Lei nº</w:t>
      </w:r>
      <w:r>
        <w:rPr>
          <w:spacing w:val="-1"/>
        </w:rPr>
        <w:t xml:space="preserve"> </w:t>
      </w:r>
      <w:r>
        <w:t>12.232, de 2010 e subsidiariamente da Lei nº</w:t>
      </w:r>
      <w:r>
        <w:rPr>
          <w:spacing w:val="-1"/>
        </w:rPr>
        <w:t xml:space="preserve"> </w:t>
      </w:r>
      <w:r>
        <w:t>14.133, de 2021 e cada parte responderá pelas consequências de sua inexecução total ou parcial.</w:t>
      </w:r>
    </w:p>
    <w:p w14:paraId="38C3D79E" w14:textId="77777777" w:rsidR="00E21B3E" w:rsidRDefault="003C2509" w:rsidP="007E376B">
      <w:pPr>
        <w:pStyle w:val="PargrafodaLista"/>
        <w:numPr>
          <w:ilvl w:val="1"/>
          <w:numId w:val="3"/>
        </w:numPr>
        <w:tabs>
          <w:tab w:val="left" w:pos="1120"/>
        </w:tabs>
        <w:spacing w:before="1" w:line="360" w:lineRule="auto"/>
        <w:ind w:right="135" w:firstLine="0"/>
      </w:pPr>
      <w:r>
        <w:t>Em caso de impedimento, ordem de paralisação ou suspensão do</w:t>
      </w:r>
      <w:r>
        <w:rPr>
          <w:spacing w:val="-1"/>
        </w:rPr>
        <w:t xml:space="preserve"> </w:t>
      </w:r>
      <w:r>
        <w:t>contrato, o cronograma</w:t>
      </w:r>
      <w:r>
        <w:rPr>
          <w:spacing w:val="-1"/>
        </w:rPr>
        <w:t xml:space="preserve"> </w:t>
      </w:r>
      <w:r>
        <w:t>de execução será prorrogado automaticamente pelo tempo correspondente, anotadas tais circunstâncias mediante simples apostila.</w:t>
      </w:r>
    </w:p>
    <w:p w14:paraId="4C33962C" w14:textId="77777777" w:rsidR="00E21B3E" w:rsidRDefault="003C2509" w:rsidP="007E376B">
      <w:pPr>
        <w:pStyle w:val="PargrafodaLista"/>
        <w:numPr>
          <w:ilvl w:val="1"/>
          <w:numId w:val="3"/>
        </w:numPr>
        <w:tabs>
          <w:tab w:val="left" w:pos="1125"/>
        </w:tabs>
        <w:spacing w:line="360" w:lineRule="auto"/>
        <w:ind w:right="138" w:firstLine="0"/>
      </w:pPr>
      <w:r>
        <w:t xml:space="preserve">As comunicações entre o órgão ou entidade e a contratada devem ser realizadas por escrito sempre que o ato exigir tal formalidade, admitindo-se o uso de mensagem eletrônica para esse </w:t>
      </w:r>
      <w:r>
        <w:rPr>
          <w:spacing w:val="-4"/>
        </w:rPr>
        <w:t>fim.</w:t>
      </w:r>
    </w:p>
    <w:p w14:paraId="721504A7" w14:textId="77777777" w:rsidR="00E21B3E" w:rsidRDefault="003C2509" w:rsidP="007E376B">
      <w:pPr>
        <w:pStyle w:val="PargrafodaLista"/>
        <w:numPr>
          <w:ilvl w:val="1"/>
          <w:numId w:val="3"/>
        </w:numPr>
        <w:tabs>
          <w:tab w:val="left" w:pos="1108"/>
        </w:tabs>
        <w:spacing w:line="360" w:lineRule="auto"/>
        <w:ind w:right="139" w:firstLine="0"/>
      </w:pPr>
      <w:r>
        <w:t>O</w:t>
      </w:r>
      <w:r>
        <w:rPr>
          <w:spacing w:val="-11"/>
        </w:rPr>
        <w:t xml:space="preserve"> </w:t>
      </w:r>
      <w:r>
        <w:t>órgão</w:t>
      </w:r>
      <w:r>
        <w:rPr>
          <w:spacing w:val="-10"/>
        </w:rPr>
        <w:t xml:space="preserve"> </w:t>
      </w:r>
      <w:r>
        <w:t>ou</w:t>
      </w:r>
      <w:r>
        <w:rPr>
          <w:spacing w:val="-10"/>
        </w:rPr>
        <w:t xml:space="preserve"> </w:t>
      </w:r>
      <w:r>
        <w:t>entidade</w:t>
      </w:r>
      <w:r>
        <w:rPr>
          <w:spacing w:val="-11"/>
        </w:rPr>
        <w:t xml:space="preserve"> </w:t>
      </w:r>
      <w:r>
        <w:t>poderá</w:t>
      </w:r>
      <w:r>
        <w:rPr>
          <w:spacing w:val="-12"/>
        </w:rPr>
        <w:t xml:space="preserve"> </w:t>
      </w:r>
      <w:r>
        <w:t>convocar</w:t>
      </w:r>
      <w:r>
        <w:rPr>
          <w:spacing w:val="-11"/>
        </w:rPr>
        <w:t xml:space="preserve"> </w:t>
      </w:r>
      <w:r>
        <w:t>representante</w:t>
      </w:r>
      <w:r>
        <w:rPr>
          <w:spacing w:val="-11"/>
        </w:rPr>
        <w:t xml:space="preserve"> </w:t>
      </w:r>
      <w:r>
        <w:t>da</w:t>
      </w:r>
      <w:r>
        <w:rPr>
          <w:spacing w:val="-11"/>
        </w:rPr>
        <w:t xml:space="preserve"> </w:t>
      </w:r>
      <w:r>
        <w:t>empresa</w:t>
      </w:r>
      <w:r>
        <w:rPr>
          <w:spacing w:val="-12"/>
        </w:rPr>
        <w:t xml:space="preserve"> </w:t>
      </w:r>
      <w:r>
        <w:t>para</w:t>
      </w:r>
      <w:r>
        <w:rPr>
          <w:spacing w:val="-13"/>
        </w:rPr>
        <w:t xml:space="preserve"> </w:t>
      </w:r>
      <w:r>
        <w:t>adoção</w:t>
      </w:r>
      <w:r>
        <w:rPr>
          <w:spacing w:val="-12"/>
        </w:rPr>
        <w:t xml:space="preserve"> </w:t>
      </w:r>
      <w:r>
        <w:t>de</w:t>
      </w:r>
      <w:r>
        <w:rPr>
          <w:spacing w:val="-10"/>
        </w:rPr>
        <w:t xml:space="preserve"> </w:t>
      </w:r>
      <w:r>
        <w:t>providências que devam ser cumpridas de imediato.</w:t>
      </w:r>
    </w:p>
    <w:p w14:paraId="2B605F60" w14:textId="77777777" w:rsidR="00E21B3E" w:rsidRDefault="003C2509" w:rsidP="007E376B">
      <w:pPr>
        <w:pStyle w:val="PargrafodaLista"/>
        <w:numPr>
          <w:ilvl w:val="1"/>
          <w:numId w:val="3"/>
        </w:numPr>
        <w:tabs>
          <w:tab w:val="left" w:pos="1158"/>
        </w:tabs>
        <w:spacing w:line="360" w:lineRule="auto"/>
        <w:ind w:right="137" w:firstLine="0"/>
      </w:pPr>
      <w:r>
        <w:t>Após a assinatura do contrato ou instrumento equivalente, o órgão ou entidade poderá convocar</w:t>
      </w:r>
      <w:r>
        <w:rPr>
          <w:spacing w:val="-8"/>
        </w:rPr>
        <w:t xml:space="preserve"> </w:t>
      </w:r>
      <w:r>
        <w:t>o</w:t>
      </w:r>
      <w:r>
        <w:rPr>
          <w:spacing w:val="-7"/>
        </w:rPr>
        <w:t xml:space="preserve"> </w:t>
      </w:r>
      <w:r>
        <w:t>representante</w:t>
      </w:r>
      <w:r>
        <w:rPr>
          <w:spacing w:val="-7"/>
        </w:rPr>
        <w:t xml:space="preserve"> </w:t>
      </w:r>
      <w:r>
        <w:t>da</w:t>
      </w:r>
      <w:r>
        <w:rPr>
          <w:spacing w:val="-8"/>
        </w:rPr>
        <w:t xml:space="preserve"> </w:t>
      </w:r>
      <w:r>
        <w:t>empresa</w:t>
      </w:r>
      <w:r>
        <w:rPr>
          <w:spacing w:val="-10"/>
        </w:rPr>
        <w:t xml:space="preserve"> </w:t>
      </w:r>
      <w:r>
        <w:t>contratada</w:t>
      </w:r>
      <w:r>
        <w:rPr>
          <w:spacing w:val="-8"/>
        </w:rPr>
        <w:t xml:space="preserve"> </w:t>
      </w:r>
      <w:r>
        <w:t>para</w:t>
      </w:r>
      <w:r>
        <w:rPr>
          <w:spacing w:val="-8"/>
        </w:rPr>
        <w:t xml:space="preserve"> </w:t>
      </w:r>
      <w:r>
        <w:t>reunião</w:t>
      </w:r>
      <w:r>
        <w:rPr>
          <w:spacing w:val="-7"/>
        </w:rPr>
        <w:t xml:space="preserve"> </w:t>
      </w:r>
      <w:r>
        <w:t>inicial</w:t>
      </w:r>
      <w:r>
        <w:rPr>
          <w:spacing w:val="-7"/>
        </w:rPr>
        <w:t xml:space="preserve"> </w:t>
      </w:r>
      <w:r>
        <w:t>para</w:t>
      </w:r>
      <w:r>
        <w:rPr>
          <w:spacing w:val="-8"/>
        </w:rPr>
        <w:t xml:space="preserve"> </w:t>
      </w:r>
      <w:r>
        <w:t>apresentação</w:t>
      </w:r>
      <w:r>
        <w:rPr>
          <w:spacing w:val="-7"/>
        </w:rPr>
        <w:t xml:space="preserve"> </w:t>
      </w:r>
      <w:r>
        <w:t>do</w:t>
      </w:r>
      <w:r>
        <w:rPr>
          <w:spacing w:val="-7"/>
        </w:rPr>
        <w:t xml:space="preserve"> </w:t>
      </w:r>
      <w:r>
        <w:t>plano de fiscalização, que conterá informações acerca das obrigações contratuais, dos mecanismos de fiscalização, das estratégias para execução do objeto, do plano complementar de execução da contratada,</w:t>
      </w:r>
      <w:r>
        <w:rPr>
          <w:spacing w:val="-10"/>
        </w:rPr>
        <w:t xml:space="preserve"> </w:t>
      </w:r>
      <w:r>
        <w:t>quando</w:t>
      </w:r>
      <w:r>
        <w:rPr>
          <w:spacing w:val="-10"/>
        </w:rPr>
        <w:t xml:space="preserve"> </w:t>
      </w:r>
      <w:r>
        <w:t>houver,</w:t>
      </w:r>
      <w:r>
        <w:rPr>
          <w:spacing w:val="-10"/>
        </w:rPr>
        <w:t xml:space="preserve"> </w:t>
      </w:r>
      <w:r>
        <w:t>do</w:t>
      </w:r>
      <w:r>
        <w:rPr>
          <w:spacing w:val="-10"/>
        </w:rPr>
        <w:t xml:space="preserve"> </w:t>
      </w:r>
      <w:r>
        <w:t>método</w:t>
      </w:r>
      <w:r>
        <w:rPr>
          <w:spacing w:val="-10"/>
        </w:rPr>
        <w:t xml:space="preserve"> </w:t>
      </w:r>
      <w:r>
        <w:t>de</w:t>
      </w:r>
      <w:r>
        <w:rPr>
          <w:spacing w:val="-10"/>
        </w:rPr>
        <w:t xml:space="preserve"> </w:t>
      </w:r>
      <w:r>
        <w:t>aferição</w:t>
      </w:r>
      <w:r>
        <w:rPr>
          <w:spacing w:val="-10"/>
        </w:rPr>
        <w:t xml:space="preserve"> </w:t>
      </w:r>
      <w:r>
        <w:t>dos</w:t>
      </w:r>
      <w:r>
        <w:rPr>
          <w:spacing w:val="-9"/>
        </w:rPr>
        <w:t xml:space="preserve"> </w:t>
      </w:r>
      <w:r>
        <w:t>resultados</w:t>
      </w:r>
      <w:r>
        <w:rPr>
          <w:spacing w:val="-9"/>
        </w:rPr>
        <w:t xml:space="preserve"> </w:t>
      </w:r>
      <w:r>
        <w:t>e</w:t>
      </w:r>
      <w:r>
        <w:rPr>
          <w:spacing w:val="-10"/>
        </w:rPr>
        <w:t xml:space="preserve"> </w:t>
      </w:r>
      <w:r>
        <w:t>das</w:t>
      </w:r>
      <w:r>
        <w:rPr>
          <w:spacing w:val="-9"/>
        </w:rPr>
        <w:t xml:space="preserve"> </w:t>
      </w:r>
      <w:r>
        <w:t>sanções</w:t>
      </w:r>
      <w:r>
        <w:rPr>
          <w:spacing w:val="-9"/>
        </w:rPr>
        <w:t xml:space="preserve"> </w:t>
      </w:r>
      <w:r>
        <w:t>aplicáveis,</w:t>
      </w:r>
      <w:r>
        <w:rPr>
          <w:spacing w:val="-10"/>
        </w:rPr>
        <w:t xml:space="preserve"> </w:t>
      </w:r>
      <w:r>
        <w:t xml:space="preserve">dentre </w:t>
      </w:r>
      <w:r>
        <w:rPr>
          <w:spacing w:val="-2"/>
        </w:rPr>
        <w:t>outros.</w:t>
      </w:r>
    </w:p>
    <w:p w14:paraId="2B379E26" w14:textId="77777777" w:rsidR="00E21B3E" w:rsidRDefault="003C2509" w:rsidP="007E376B">
      <w:pPr>
        <w:pStyle w:val="PargrafodaLista"/>
        <w:numPr>
          <w:ilvl w:val="1"/>
          <w:numId w:val="3"/>
        </w:numPr>
        <w:tabs>
          <w:tab w:val="left" w:pos="1127"/>
        </w:tabs>
        <w:spacing w:before="1" w:line="360" w:lineRule="auto"/>
        <w:ind w:right="141" w:firstLine="0"/>
      </w:pPr>
      <w:r>
        <w:t xml:space="preserve">A execução do contrato deverá ser acompanhada e fiscalizada pelo(s) fiscal(is) do contrato, ou pelos respectivos substitutos </w:t>
      </w:r>
      <w:hyperlink r:id="rId49" w:anchor="art117">
        <w:r>
          <w:rPr>
            <w:color w:val="0462C1"/>
            <w:u w:val="single" w:color="0462C1"/>
          </w:rPr>
          <w:t>(Lei nº 14.133, de 2021, art. 117</w:t>
        </w:r>
      </w:hyperlink>
      <w:hyperlink r:id="rId50" w:anchor="art117">
        <w:r>
          <w:rPr>
            <w:color w:val="0462C1"/>
            <w:u w:val="single" w:color="0462C1"/>
          </w:rPr>
          <w:t>,</w:t>
        </w:r>
      </w:hyperlink>
      <w:r>
        <w:rPr>
          <w:color w:val="0462C1"/>
          <w:u w:val="single" w:color="0462C1"/>
        </w:rPr>
        <w:t xml:space="preserve"> </w:t>
      </w:r>
      <w:hyperlink r:id="rId51" w:anchor="art117">
        <w:r>
          <w:rPr>
            <w:color w:val="0462C1"/>
            <w:u w:val="single" w:color="0462C1"/>
          </w:rPr>
          <w:t>caput</w:t>
        </w:r>
      </w:hyperlink>
      <w:hyperlink r:id="rId52" w:anchor="art117">
        <w:r>
          <w:rPr>
            <w:color w:val="0462C1"/>
            <w:u w:val="single" w:color="0462C1"/>
          </w:rPr>
          <w:t>)</w:t>
        </w:r>
        <w:r>
          <w:t>.</w:t>
        </w:r>
      </w:hyperlink>
    </w:p>
    <w:p w14:paraId="0FBADB18" w14:textId="77777777" w:rsidR="00E21B3E" w:rsidRDefault="003C2509" w:rsidP="007E376B">
      <w:pPr>
        <w:pStyle w:val="PargrafodaLista"/>
        <w:numPr>
          <w:ilvl w:val="1"/>
          <w:numId w:val="3"/>
        </w:numPr>
        <w:tabs>
          <w:tab w:val="left" w:pos="1141"/>
        </w:tabs>
        <w:spacing w:line="360" w:lineRule="auto"/>
        <w:ind w:right="140" w:firstLine="0"/>
      </w:pPr>
      <w:r>
        <w:t xml:space="preserve">As disposições previstas neste Termo de Referência não excluem o disposto na legislação </w:t>
      </w:r>
      <w:r>
        <w:rPr>
          <w:spacing w:val="-2"/>
        </w:rPr>
        <w:t>municipal.</w:t>
      </w:r>
    </w:p>
    <w:p w14:paraId="0E73DF8B" w14:textId="77777777" w:rsidR="00E21B3E" w:rsidRDefault="003C2509" w:rsidP="007E376B">
      <w:pPr>
        <w:pStyle w:val="PargrafodaLista"/>
        <w:numPr>
          <w:ilvl w:val="1"/>
          <w:numId w:val="3"/>
        </w:numPr>
        <w:tabs>
          <w:tab w:val="left" w:pos="1118"/>
        </w:tabs>
        <w:spacing w:line="360" w:lineRule="auto"/>
        <w:ind w:right="135" w:firstLine="0"/>
      </w:pPr>
      <w:r>
        <w:t>O</w:t>
      </w:r>
      <w:r>
        <w:rPr>
          <w:spacing w:val="-1"/>
        </w:rPr>
        <w:t xml:space="preserve"> </w:t>
      </w:r>
      <w:r>
        <w:t>fiscal técnico do</w:t>
      </w:r>
      <w:r>
        <w:rPr>
          <w:spacing w:val="-2"/>
        </w:rPr>
        <w:t xml:space="preserve"> </w:t>
      </w:r>
      <w:r>
        <w:t>contrato</w:t>
      </w:r>
      <w:r>
        <w:rPr>
          <w:spacing w:val="-1"/>
        </w:rPr>
        <w:t xml:space="preserve"> </w:t>
      </w:r>
      <w:r>
        <w:t>acompanhará</w:t>
      </w:r>
      <w:r>
        <w:rPr>
          <w:spacing w:val="-1"/>
        </w:rPr>
        <w:t xml:space="preserve"> </w:t>
      </w:r>
      <w:r>
        <w:t>a</w:t>
      </w:r>
      <w:r>
        <w:rPr>
          <w:spacing w:val="-2"/>
        </w:rPr>
        <w:t xml:space="preserve"> </w:t>
      </w:r>
      <w:r>
        <w:t>execução do</w:t>
      </w:r>
      <w:r>
        <w:rPr>
          <w:spacing w:val="-2"/>
        </w:rPr>
        <w:t xml:space="preserve"> </w:t>
      </w:r>
      <w:r>
        <w:t>contrato, para</w:t>
      </w:r>
      <w:r>
        <w:rPr>
          <w:spacing w:val="-3"/>
        </w:rPr>
        <w:t xml:space="preserve"> </w:t>
      </w:r>
      <w:r>
        <w:t>que sejam</w:t>
      </w:r>
      <w:r>
        <w:rPr>
          <w:spacing w:val="-2"/>
        </w:rPr>
        <w:t xml:space="preserve"> </w:t>
      </w:r>
      <w:r>
        <w:t>cumpridas todas</w:t>
      </w:r>
      <w:r>
        <w:rPr>
          <w:spacing w:val="-4"/>
        </w:rPr>
        <w:t xml:space="preserve"> </w:t>
      </w:r>
      <w:r>
        <w:t>as</w:t>
      </w:r>
      <w:r>
        <w:rPr>
          <w:spacing w:val="-4"/>
        </w:rPr>
        <w:t xml:space="preserve"> </w:t>
      </w:r>
      <w:r>
        <w:t>condições</w:t>
      </w:r>
      <w:r>
        <w:rPr>
          <w:spacing w:val="-4"/>
        </w:rPr>
        <w:t xml:space="preserve"> </w:t>
      </w:r>
      <w:r>
        <w:t>estabelecidas</w:t>
      </w:r>
      <w:r>
        <w:rPr>
          <w:spacing w:val="-4"/>
        </w:rPr>
        <w:t xml:space="preserve"> </w:t>
      </w:r>
      <w:r>
        <w:t>no</w:t>
      </w:r>
      <w:r>
        <w:rPr>
          <w:spacing w:val="-5"/>
        </w:rPr>
        <w:t xml:space="preserve"> </w:t>
      </w:r>
      <w:r>
        <w:t>contrato,</w:t>
      </w:r>
      <w:r>
        <w:rPr>
          <w:spacing w:val="-5"/>
        </w:rPr>
        <w:t xml:space="preserve"> </w:t>
      </w:r>
      <w:r>
        <w:t>de</w:t>
      </w:r>
      <w:r>
        <w:rPr>
          <w:spacing w:val="-5"/>
        </w:rPr>
        <w:t xml:space="preserve"> </w:t>
      </w:r>
      <w:r>
        <w:t>modo</w:t>
      </w:r>
      <w:r>
        <w:rPr>
          <w:spacing w:val="-5"/>
        </w:rPr>
        <w:t xml:space="preserve"> </w:t>
      </w:r>
      <w:r>
        <w:t>a</w:t>
      </w:r>
      <w:r>
        <w:rPr>
          <w:spacing w:val="-5"/>
        </w:rPr>
        <w:t xml:space="preserve"> </w:t>
      </w:r>
      <w:r>
        <w:t>assegurar</w:t>
      </w:r>
      <w:r>
        <w:rPr>
          <w:spacing w:val="-5"/>
        </w:rPr>
        <w:t xml:space="preserve"> </w:t>
      </w:r>
      <w:r>
        <w:t>os</w:t>
      </w:r>
      <w:r>
        <w:rPr>
          <w:spacing w:val="-4"/>
        </w:rPr>
        <w:t xml:space="preserve"> </w:t>
      </w:r>
      <w:r>
        <w:t>melhores</w:t>
      </w:r>
      <w:r>
        <w:rPr>
          <w:spacing w:val="-4"/>
        </w:rPr>
        <w:t xml:space="preserve"> </w:t>
      </w:r>
      <w:r>
        <w:t>resultados</w:t>
      </w:r>
      <w:r>
        <w:rPr>
          <w:spacing w:val="-4"/>
        </w:rPr>
        <w:t xml:space="preserve"> </w:t>
      </w:r>
      <w:r>
        <w:t>para</w:t>
      </w:r>
      <w:r>
        <w:rPr>
          <w:spacing w:val="-6"/>
        </w:rPr>
        <w:t xml:space="preserve"> </w:t>
      </w:r>
      <w:r>
        <w:t>a Administração, conforme as competências determinadas na legislação municipal.</w:t>
      </w:r>
    </w:p>
    <w:p w14:paraId="0E539757" w14:textId="77777777" w:rsidR="00E21B3E" w:rsidRDefault="003C2509" w:rsidP="007E376B">
      <w:pPr>
        <w:pStyle w:val="PargrafodaLista"/>
        <w:numPr>
          <w:ilvl w:val="2"/>
          <w:numId w:val="3"/>
        </w:numPr>
        <w:tabs>
          <w:tab w:val="left" w:pos="1864"/>
        </w:tabs>
        <w:spacing w:line="360" w:lineRule="auto"/>
        <w:ind w:right="135" w:firstLine="0"/>
      </w:pPr>
      <w:r>
        <w:t>O</w:t>
      </w:r>
      <w:r>
        <w:rPr>
          <w:spacing w:val="-4"/>
        </w:rPr>
        <w:t xml:space="preserve"> </w:t>
      </w:r>
      <w:r>
        <w:t>fiscal</w:t>
      </w:r>
      <w:r>
        <w:rPr>
          <w:spacing w:val="-3"/>
        </w:rPr>
        <w:t xml:space="preserve"> </w:t>
      </w:r>
      <w:r>
        <w:t>técnico</w:t>
      </w:r>
      <w:r>
        <w:rPr>
          <w:spacing w:val="-3"/>
        </w:rPr>
        <w:t xml:space="preserve"> </w:t>
      </w:r>
      <w:r>
        <w:t>do</w:t>
      </w:r>
      <w:r>
        <w:rPr>
          <w:spacing w:val="-6"/>
        </w:rPr>
        <w:t xml:space="preserve"> </w:t>
      </w:r>
      <w:r>
        <w:t>contrato</w:t>
      </w:r>
      <w:r>
        <w:rPr>
          <w:spacing w:val="-3"/>
        </w:rPr>
        <w:t xml:space="preserve"> </w:t>
      </w:r>
      <w:r>
        <w:t>anotará</w:t>
      </w:r>
      <w:r>
        <w:rPr>
          <w:spacing w:val="-3"/>
        </w:rPr>
        <w:t xml:space="preserve"> </w:t>
      </w:r>
      <w:r>
        <w:t>no</w:t>
      </w:r>
      <w:r>
        <w:rPr>
          <w:spacing w:val="-3"/>
        </w:rPr>
        <w:t xml:space="preserve"> </w:t>
      </w:r>
      <w:r>
        <w:t>histórico</w:t>
      </w:r>
      <w:r>
        <w:rPr>
          <w:spacing w:val="-3"/>
        </w:rPr>
        <w:t xml:space="preserve"> </w:t>
      </w:r>
      <w:r>
        <w:t>de</w:t>
      </w:r>
      <w:r>
        <w:rPr>
          <w:spacing w:val="-4"/>
        </w:rPr>
        <w:t xml:space="preserve"> </w:t>
      </w:r>
      <w:r>
        <w:t>gerenciamento</w:t>
      </w:r>
      <w:r>
        <w:rPr>
          <w:spacing w:val="-3"/>
        </w:rPr>
        <w:t xml:space="preserve"> </w:t>
      </w:r>
      <w:r>
        <w:t>do</w:t>
      </w:r>
      <w:r>
        <w:rPr>
          <w:spacing w:val="-3"/>
        </w:rPr>
        <w:t xml:space="preserve"> </w:t>
      </w:r>
      <w:r>
        <w:t>contrato</w:t>
      </w:r>
      <w:r>
        <w:rPr>
          <w:spacing w:val="-3"/>
        </w:rPr>
        <w:t xml:space="preserve"> </w:t>
      </w:r>
      <w:r>
        <w:t>todas as ocorrências relacionadas à execução do</w:t>
      </w:r>
      <w:r>
        <w:rPr>
          <w:spacing w:val="-1"/>
        </w:rPr>
        <w:t xml:space="preserve"> </w:t>
      </w:r>
      <w:r>
        <w:t>contrato, com a descrição do que for necessário para</w:t>
      </w:r>
      <w:r>
        <w:rPr>
          <w:spacing w:val="-6"/>
        </w:rPr>
        <w:t xml:space="preserve"> </w:t>
      </w:r>
      <w:r>
        <w:t>a</w:t>
      </w:r>
      <w:r>
        <w:rPr>
          <w:spacing w:val="-5"/>
        </w:rPr>
        <w:t xml:space="preserve"> </w:t>
      </w:r>
      <w:r>
        <w:t>regularização</w:t>
      </w:r>
      <w:r>
        <w:rPr>
          <w:spacing w:val="-7"/>
        </w:rPr>
        <w:t xml:space="preserve"> </w:t>
      </w:r>
      <w:r>
        <w:t>das</w:t>
      </w:r>
      <w:r>
        <w:rPr>
          <w:spacing w:val="-6"/>
        </w:rPr>
        <w:t xml:space="preserve"> </w:t>
      </w:r>
      <w:r>
        <w:t>faltas</w:t>
      </w:r>
      <w:r>
        <w:rPr>
          <w:spacing w:val="-6"/>
        </w:rPr>
        <w:t xml:space="preserve"> </w:t>
      </w:r>
      <w:r>
        <w:t>ou</w:t>
      </w:r>
      <w:r>
        <w:rPr>
          <w:spacing w:val="-5"/>
        </w:rPr>
        <w:t xml:space="preserve"> </w:t>
      </w:r>
      <w:r>
        <w:t>dos</w:t>
      </w:r>
      <w:r>
        <w:rPr>
          <w:spacing w:val="-6"/>
        </w:rPr>
        <w:t xml:space="preserve"> </w:t>
      </w:r>
      <w:r>
        <w:t>defeitos</w:t>
      </w:r>
      <w:r>
        <w:rPr>
          <w:spacing w:val="-4"/>
        </w:rPr>
        <w:t xml:space="preserve"> </w:t>
      </w:r>
      <w:r>
        <w:t>observados</w:t>
      </w:r>
      <w:r>
        <w:rPr>
          <w:spacing w:val="-4"/>
        </w:rPr>
        <w:t xml:space="preserve"> </w:t>
      </w:r>
      <w:r>
        <w:t>(</w:t>
      </w:r>
      <w:hyperlink r:id="rId53" w:anchor="art117%C2%A71">
        <w:r>
          <w:rPr>
            <w:color w:val="0462C1"/>
            <w:u w:val="single" w:color="0462C1"/>
          </w:rPr>
          <w:t>Lei</w:t>
        </w:r>
        <w:r>
          <w:rPr>
            <w:color w:val="0462C1"/>
            <w:spacing w:val="-4"/>
            <w:u w:val="single" w:color="0462C1"/>
          </w:rPr>
          <w:t xml:space="preserve"> </w:t>
        </w:r>
        <w:r>
          <w:rPr>
            <w:color w:val="0462C1"/>
            <w:u w:val="single" w:color="0462C1"/>
          </w:rPr>
          <w:t>nº</w:t>
        </w:r>
      </w:hyperlink>
      <w:r>
        <w:rPr>
          <w:color w:val="0462C1"/>
          <w:spacing w:val="-6"/>
          <w:u w:val="single" w:color="0462C1"/>
        </w:rPr>
        <w:t xml:space="preserve"> </w:t>
      </w:r>
      <w:hyperlink r:id="rId54" w:anchor="art117%C2%A71">
        <w:r>
          <w:rPr>
            <w:color w:val="0462C1"/>
            <w:u w:val="single" w:color="0462C1"/>
          </w:rPr>
          <w:t>14.133,</w:t>
        </w:r>
        <w:r>
          <w:rPr>
            <w:color w:val="0462C1"/>
            <w:spacing w:val="-5"/>
            <w:u w:val="single" w:color="0462C1"/>
          </w:rPr>
          <w:t xml:space="preserve"> </w:t>
        </w:r>
        <w:r>
          <w:rPr>
            <w:color w:val="0462C1"/>
            <w:u w:val="single" w:color="0462C1"/>
          </w:rPr>
          <w:t>de</w:t>
        </w:r>
        <w:r>
          <w:rPr>
            <w:color w:val="0462C1"/>
            <w:spacing w:val="-8"/>
            <w:u w:val="single" w:color="0462C1"/>
          </w:rPr>
          <w:t xml:space="preserve"> </w:t>
        </w:r>
        <w:r>
          <w:rPr>
            <w:color w:val="0462C1"/>
            <w:u w:val="single" w:color="0462C1"/>
          </w:rPr>
          <w:t>2021,</w:t>
        </w:r>
        <w:r>
          <w:rPr>
            <w:color w:val="0462C1"/>
            <w:spacing w:val="-7"/>
            <w:u w:val="single" w:color="0462C1"/>
          </w:rPr>
          <w:t xml:space="preserve"> </w:t>
        </w:r>
        <w:r>
          <w:rPr>
            <w:color w:val="0462C1"/>
            <w:u w:val="single" w:color="0462C1"/>
          </w:rPr>
          <w:t>art.</w:t>
        </w:r>
        <w:r>
          <w:rPr>
            <w:color w:val="0462C1"/>
            <w:spacing w:val="-5"/>
            <w:u w:val="single" w:color="0462C1"/>
          </w:rPr>
          <w:t xml:space="preserve"> </w:t>
        </w:r>
        <w:r>
          <w:rPr>
            <w:color w:val="0462C1"/>
            <w:u w:val="single" w:color="0462C1"/>
          </w:rPr>
          <w:t>117,</w:t>
        </w:r>
      </w:hyperlink>
    </w:p>
    <w:p w14:paraId="37E18ECA" w14:textId="77777777" w:rsidR="00E21B3E" w:rsidRDefault="00792C9C">
      <w:pPr>
        <w:pStyle w:val="Corpodetexto"/>
        <w:spacing w:before="1"/>
        <w:ind w:left="1276"/>
        <w:jc w:val="left"/>
      </w:pPr>
      <w:hyperlink r:id="rId55" w:anchor="art117%C2%A71">
        <w:r w:rsidR="003C2509">
          <w:rPr>
            <w:color w:val="0462C1"/>
            <w:spacing w:val="-2"/>
            <w:u w:val="single" w:color="0462C1"/>
          </w:rPr>
          <w:t>§1º</w:t>
        </w:r>
      </w:hyperlink>
      <w:hyperlink r:id="rId56" w:anchor="art117%C2%A71">
        <w:r w:rsidR="003C2509">
          <w:rPr>
            <w:color w:val="0462C1"/>
            <w:spacing w:val="-2"/>
            <w:u w:val="single" w:color="0462C1"/>
          </w:rPr>
          <w:t>)</w:t>
        </w:r>
        <w:r w:rsidR="003C2509">
          <w:rPr>
            <w:spacing w:val="-2"/>
          </w:rPr>
          <w:t>.</w:t>
        </w:r>
      </w:hyperlink>
    </w:p>
    <w:p w14:paraId="632FBF56" w14:textId="77777777" w:rsidR="00E21B3E" w:rsidRDefault="003C2509" w:rsidP="007E376B">
      <w:pPr>
        <w:pStyle w:val="PargrafodaLista"/>
        <w:numPr>
          <w:ilvl w:val="2"/>
          <w:numId w:val="3"/>
        </w:numPr>
        <w:tabs>
          <w:tab w:val="left" w:pos="1918"/>
        </w:tabs>
        <w:spacing w:before="129" w:line="360" w:lineRule="auto"/>
        <w:ind w:right="138" w:firstLine="0"/>
      </w:pPr>
      <w:r>
        <w:t xml:space="preserve">Identificada qualquer inexatidão ou irregularidade, o fiscal técnico do contrato emitirá notificações para a correção da execução do contrato, determinando prazo para a </w:t>
      </w:r>
      <w:r>
        <w:rPr>
          <w:spacing w:val="-2"/>
        </w:rPr>
        <w:t>correção.</w:t>
      </w:r>
    </w:p>
    <w:p w14:paraId="39CC2BEC" w14:textId="77777777" w:rsidR="00E21B3E" w:rsidRDefault="003C2509" w:rsidP="007E376B">
      <w:pPr>
        <w:pStyle w:val="PargrafodaLista"/>
        <w:numPr>
          <w:ilvl w:val="2"/>
          <w:numId w:val="3"/>
        </w:numPr>
        <w:tabs>
          <w:tab w:val="left" w:pos="1864"/>
        </w:tabs>
        <w:spacing w:line="360" w:lineRule="auto"/>
        <w:ind w:right="139" w:firstLine="0"/>
      </w:pPr>
      <w:r>
        <w:t xml:space="preserve">O fiscal técnico do contrato informará ao gestor do contato, em tempo hábil, a situação que demandar decisão ou adoção de medidas que ultrapassem sua competência, para que </w:t>
      </w:r>
      <w:r>
        <w:lastRenderedPageBreak/>
        <w:t>adote as medidas necessárias e saneadoras, se for o caso.</w:t>
      </w:r>
    </w:p>
    <w:p w14:paraId="68BDC2DD" w14:textId="77777777" w:rsidR="00E21B3E" w:rsidRDefault="003C2509" w:rsidP="007E376B">
      <w:pPr>
        <w:pStyle w:val="PargrafodaLista"/>
        <w:numPr>
          <w:ilvl w:val="2"/>
          <w:numId w:val="3"/>
        </w:numPr>
        <w:tabs>
          <w:tab w:val="left" w:pos="1889"/>
        </w:tabs>
        <w:spacing w:before="180" w:line="360" w:lineRule="auto"/>
        <w:ind w:right="137" w:firstLine="0"/>
      </w:pPr>
      <w:r>
        <w:t xml:space="preserve">No caso de ocorrências que possam inviabilizar a execução do contrato nas datas aprazadas, o fiscal técnico do contrato comunicará o fato imediatamente ao gestor do </w:t>
      </w:r>
      <w:r>
        <w:rPr>
          <w:spacing w:val="-2"/>
        </w:rPr>
        <w:t>contrato.</w:t>
      </w:r>
    </w:p>
    <w:p w14:paraId="52E99916" w14:textId="77777777" w:rsidR="00E21B3E" w:rsidRDefault="003C2509" w:rsidP="007E376B">
      <w:pPr>
        <w:pStyle w:val="PargrafodaLista"/>
        <w:numPr>
          <w:ilvl w:val="2"/>
          <w:numId w:val="3"/>
        </w:numPr>
        <w:tabs>
          <w:tab w:val="left" w:pos="1892"/>
        </w:tabs>
        <w:spacing w:before="1" w:line="360" w:lineRule="auto"/>
        <w:ind w:right="142" w:firstLine="0"/>
      </w:pPr>
      <w:r>
        <w:t>O fiscal técnico do contrato comunicará ao gestor do contrato, em tempo hábil, o término do contrato sob sua responsabilidade, com vistas à tempestiva renovação ou à prorrogação contratual.</w:t>
      </w:r>
    </w:p>
    <w:p w14:paraId="66A2C40C" w14:textId="77777777" w:rsidR="00E21B3E" w:rsidRDefault="003C2509" w:rsidP="007E376B">
      <w:pPr>
        <w:pStyle w:val="PargrafodaLista"/>
        <w:numPr>
          <w:ilvl w:val="2"/>
          <w:numId w:val="3"/>
        </w:numPr>
        <w:tabs>
          <w:tab w:val="left" w:pos="1876"/>
        </w:tabs>
        <w:spacing w:line="360" w:lineRule="auto"/>
        <w:ind w:right="134" w:firstLine="0"/>
      </w:pPr>
      <w:r>
        <w:t>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municipal.</w:t>
      </w:r>
    </w:p>
    <w:p w14:paraId="0D47DF26" w14:textId="77777777" w:rsidR="00E21B3E" w:rsidRDefault="003C2509" w:rsidP="007E376B">
      <w:pPr>
        <w:pStyle w:val="PargrafodaLista"/>
        <w:numPr>
          <w:ilvl w:val="1"/>
          <w:numId w:val="3"/>
        </w:numPr>
        <w:tabs>
          <w:tab w:val="left" w:pos="1125"/>
        </w:tabs>
        <w:spacing w:line="360" w:lineRule="auto"/>
        <w:ind w:right="135" w:firstLine="0"/>
      </w:pPr>
      <w:r>
        <w:t>O fiscal administrativo do contrato verificará a manutenção das condições de habilitação da contratada, acompanhará o empenho, o pagamento, as garantias, as glosas e a formalização de apostilamento</w:t>
      </w:r>
      <w:r>
        <w:rPr>
          <w:spacing w:val="-7"/>
        </w:rPr>
        <w:t xml:space="preserve"> </w:t>
      </w:r>
      <w:r>
        <w:t>e</w:t>
      </w:r>
      <w:r>
        <w:rPr>
          <w:spacing w:val="-4"/>
        </w:rPr>
        <w:t xml:space="preserve"> </w:t>
      </w:r>
      <w:r>
        <w:t>termos</w:t>
      </w:r>
      <w:r>
        <w:rPr>
          <w:spacing w:val="-3"/>
        </w:rPr>
        <w:t xml:space="preserve"> </w:t>
      </w:r>
      <w:r>
        <w:t>aditivos,</w:t>
      </w:r>
      <w:r>
        <w:rPr>
          <w:spacing w:val="-7"/>
        </w:rPr>
        <w:t xml:space="preserve"> </w:t>
      </w:r>
      <w:r>
        <w:t>solicitando</w:t>
      </w:r>
      <w:r>
        <w:rPr>
          <w:spacing w:val="-4"/>
        </w:rPr>
        <w:t xml:space="preserve"> </w:t>
      </w:r>
      <w:r>
        <w:t>quaisquer</w:t>
      </w:r>
      <w:r>
        <w:rPr>
          <w:spacing w:val="-5"/>
        </w:rPr>
        <w:t xml:space="preserve"> </w:t>
      </w:r>
      <w:r>
        <w:t>documentos</w:t>
      </w:r>
      <w:r>
        <w:rPr>
          <w:spacing w:val="-6"/>
        </w:rPr>
        <w:t xml:space="preserve"> </w:t>
      </w:r>
      <w:r>
        <w:t>comprobatórios</w:t>
      </w:r>
      <w:r>
        <w:rPr>
          <w:spacing w:val="-3"/>
        </w:rPr>
        <w:t xml:space="preserve"> </w:t>
      </w:r>
      <w:r>
        <w:t>pertinentes, caso necessário, conforme as competências determinadas na legislação municipal.</w:t>
      </w:r>
    </w:p>
    <w:p w14:paraId="19485FAB" w14:textId="77777777" w:rsidR="00E21B3E" w:rsidRDefault="003C2509" w:rsidP="007E376B">
      <w:pPr>
        <w:pStyle w:val="PargrafodaLista"/>
        <w:numPr>
          <w:ilvl w:val="2"/>
          <w:numId w:val="3"/>
        </w:numPr>
        <w:tabs>
          <w:tab w:val="left" w:pos="1856"/>
        </w:tabs>
        <w:spacing w:line="360" w:lineRule="auto"/>
        <w:ind w:right="136" w:firstLine="0"/>
      </w:pPr>
      <w:r>
        <w:t>Caso</w:t>
      </w:r>
      <w:r>
        <w:rPr>
          <w:spacing w:val="-10"/>
        </w:rPr>
        <w:t xml:space="preserve"> </w:t>
      </w:r>
      <w:r>
        <w:t>ocorram</w:t>
      </w:r>
      <w:r>
        <w:rPr>
          <w:spacing w:val="-9"/>
        </w:rPr>
        <w:t xml:space="preserve"> </w:t>
      </w:r>
      <w:r>
        <w:t>descumprimento</w:t>
      </w:r>
      <w:r>
        <w:rPr>
          <w:spacing w:val="-10"/>
        </w:rPr>
        <w:t xml:space="preserve"> </w:t>
      </w:r>
      <w:r>
        <w:t>das</w:t>
      </w:r>
      <w:r>
        <w:rPr>
          <w:spacing w:val="-9"/>
        </w:rPr>
        <w:t xml:space="preserve"> </w:t>
      </w:r>
      <w:r>
        <w:t>obrigações</w:t>
      </w:r>
      <w:r>
        <w:rPr>
          <w:spacing w:val="-9"/>
        </w:rPr>
        <w:t xml:space="preserve"> </w:t>
      </w:r>
      <w:r>
        <w:t>contratuais,</w:t>
      </w:r>
      <w:r>
        <w:rPr>
          <w:spacing w:val="-10"/>
        </w:rPr>
        <w:t xml:space="preserve"> </w:t>
      </w:r>
      <w:r>
        <w:t>o</w:t>
      </w:r>
      <w:r>
        <w:rPr>
          <w:spacing w:val="-10"/>
        </w:rPr>
        <w:t xml:space="preserve"> </w:t>
      </w:r>
      <w:r>
        <w:t>fiscal</w:t>
      </w:r>
      <w:r>
        <w:rPr>
          <w:spacing w:val="-10"/>
        </w:rPr>
        <w:t xml:space="preserve"> </w:t>
      </w:r>
      <w:r>
        <w:t>administrativo</w:t>
      </w:r>
      <w:r>
        <w:rPr>
          <w:spacing w:val="-10"/>
        </w:rPr>
        <w:t xml:space="preserve"> </w:t>
      </w:r>
      <w:r>
        <w:t>do contrato atuará tempestivamente na solução do problema, reportando ao gestor do contrato para que tome as providências cabíveis, quando ultrapassar a sua competência.</w:t>
      </w:r>
    </w:p>
    <w:p w14:paraId="088AD2B4" w14:textId="77777777" w:rsidR="00E21B3E" w:rsidRDefault="003C2509" w:rsidP="007E376B">
      <w:pPr>
        <w:pStyle w:val="PargrafodaLista"/>
        <w:numPr>
          <w:ilvl w:val="1"/>
          <w:numId w:val="3"/>
        </w:numPr>
        <w:tabs>
          <w:tab w:val="left" w:pos="1319"/>
        </w:tabs>
        <w:spacing w:line="360" w:lineRule="auto"/>
        <w:ind w:right="136" w:firstLine="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w:t>
      </w:r>
      <w:r>
        <w:rPr>
          <w:spacing w:val="-3"/>
        </w:rPr>
        <w:t xml:space="preserve"> </w:t>
      </w:r>
      <w:r>
        <w:t>de</w:t>
      </w:r>
      <w:r>
        <w:rPr>
          <w:spacing w:val="-6"/>
        </w:rPr>
        <w:t xml:space="preserve"> </w:t>
      </w:r>
      <w:r>
        <w:t>adequações</w:t>
      </w:r>
      <w:r>
        <w:rPr>
          <w:spacing w:val="-2"/>
        </w:rPr>
        <w:t xml:space="preserve"> </w:t>
      </w:r>
      <w:r>
        <w:t>do</w:t>
      </w:r>
      <w:r>
        <w:rPr>
          <w:spacing w:val="-3"/>
        </w:rPr>
        <w:t xml:space="preserve"> </w:t>
      </w:r>
      <w:r>
        <w:t>contrato</w:t>
      </w:r>
      <w:r>
        <w:rPr>
          <w:spacing w:val="-6"/>
        </w:rPr>
        <w:t xml:space="preserve"> </w:t>
      </w:r>
      <w:r>
        <w:t>para</w:t>
      </w:r>
      <w:r>
        <w:rPr>
          <w:spacing w:val="-6"/>
        </w:rPr>
        <w:t xml:space="preserve"> </w:t>
      </w:r>
      <w:r>
        <w:t>fins</w:t>
      </w:r>
      <w:r>
        <w:rPr>
          <w:spacing w:val="-2"/>
        </w:rPr>
        <w:t xml:space="preserve"> </w:t>
      </w:r>
      <w:r>
        <w:t>de</w:t>
      </w:r>
      <w:r>
        <w:rPr>
          <w:spacing w:val="-3"/>
        </w:rPr>
        <w:t xml:space="preserve"> </w:t>
      </w:r>
      <w:r>
        <w:t>atendimento</w:t>
      </w:r>
      <w:r>
        <w:rPr>
          <w:spacing w:val="-3"/>
        </w:rPr>
        <w:t xml:space="preserve"> </w:t>
      </w:r>
      <w:r>
        <w:t>da</w:t>
      </w:r>
      <w:r>
        <w:rPr>
          <w:spacing w:val="-6"/>
        </w:rPr>
        <w:t xml:space="preserve"> </w:t>
      </w:r>
      <w:r>
        <w:t>finalidade</w:t>
      </w:r>
      <w:r>
        <w:rPr>
          <w:spacing w:val="-3"/>
        </w:rPr>
        <w:t xml:space="preserve"> </w:t>
      </w:r>
      <w:r>
        <w:t>da</w:t>
      </w:r>
      <w:r>
        <w:rPr>
          <w:spacing w:val="-7"/>
        </w:rPr>
        <w:t xml:space="preserve"> </w:t>
      </w:r>
      <w:r>
        <w:t>administração.</w:t>
      </w:r>
    </w:p>
    <w:p w14:paraId="50C203FA" w14:textId="77777777" w:rsidR="00E21B3E" w:rsidRDefault="003C2509" w:rsidP="007E376B">
      <w:pPr>
        <w:pStyle w:val="PargrafodaLista"/>
        <w:numPr>
          <w:ilvl w:val="2"/>
          <w:numId w:val="3"/>
        </w:numPr>
        <w:tabs>
          <w:tab w:val="left" w:pos="2006"/>
        </w:tabs>
        <w:spacing w:line="360" w:lineRule="auto"/>
        <w:ind w:right="137" w:firstLine="0"/>
      </w:pPr>
      <w:r>
        <w:t>O gestor do contrato acompanhará a manutenção das condições de habilitação da contratada, para fins de empenho de despesa e pagamento, e anotará os problemas que obstem o fluxo normal da liquidação e do pagamento da despesa no relatório de riscos eventuais, conforme as competências determinadas na legislação municipal.</w:t>
      </w:r>
    </w:p>
    <w:p w14:paraId="3E1F7DB0" w14:textId="77777777" w:rsidR="00E21B3E" w:rsidRDefault="003C2509" w:rsidP="007E376B">
      <w:pPr>
        <w:pStyle w:val="PargrafodaLista"/>
        <w:numPr>
          <w:ilvl w:val="2"/>
          <w:numId w:val="3"/>
        </w:numPr>
        <w:tabs>
          <w:tab w:val="left" w:pos="1982"/>
        </w:tabs>
        <w:spacing w:line="360" w:lineRule="auto"/>
        <w:ind w:right="137" w:firstLine="0"/>
      </w:pPr>
      <w:r>
        <w:t>O</w:t>
      </w:r>
      <w:r>
        <w:rPr>
          <w:spacing w:val="-13"/>
        </w:rPr>
        <w:t xml:space="preserve"> </w:t>
      </w:r>
      <w:r>
        <w:t>gestor</w:t>
      </w:r>
      <w:r>
        <w:rPr>
          <w:spacing w:val="-12"/>
        </w:rPr>
        <w:t xml:space="preserve"> </w:t>
      </w:r>
      <w:r>
        <w:t>do</w:t>
      </w:r>
      <w:r>
        <w:rPr>
          <w:spacing w:val="-12"/>
        </w:rPr>
        <w:t xml:space="preserve"> </w:t>
      </w:r>
      <w:r>
        <w:t>contrato</w:t>
      </w:r>
      <w:r>
        <w:rPr>
          <w:spacing w:val="-12"/>
        </w:rPr>
        <w:t xml:space="preserve"> </w:t>
      </w:r>
      <w:r>
        <w:t>emitirá</w:t>
      </w:r>
      <w:r>
        <w:rPr>
          <w:spacing w:val="-12"/>
        </w:rPr>
        <w:t xml:space="preserve"> </w:t>
      </w:r>
      <w:r>
        <w:t>documento</w:t>
      </w:r>
      <w:r>
        <w:rPr>
          <w:spacing w:val="-12"/>
        </w:rPr>
        <w:t xml:space="preserve"> </w:t>
      </w:r>
      <w:r>
        <w:t>comprobatório</w:t>
      </w:r>
      <w:r>
        <w:rPr>
          <w:spacing w:val="-12"/>
        </w:rPr>
        <w:t xml:space="preserve"> </w:t>
      </w:r>
      <w:r>
        <w:t>da</w:t>
      </w:r>
      <w:r>
        <w:rPr>
          <w:spacing w:val="-12"/>
        </w:rPr>
        <w:t xml:space="preserve"> </w:t>
      </w:r>
      <w:r>
        <w:t>avaliação</w:t>
      </w:r>
      <w:r>
        <w:rPr>
          <w:spacing w:val="-12"/>
        </w:rPr>
        <w:t xml:space="preserve"> </w:t>
      </w:r>
      <w:r>
        <w:t>realizada</w:t>
      </w:r>
      <w:r>
        <w:rPr>
          <w:spacing w:val="-13"/>
        </w:rPr>
        <w:t xml:space="preserve"> </w:t>
      </w:r>
      <w:r>
        <w:t>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925AA0B" w14:textId="77777777" w:rsidR="00E21B3E" w:rsidRDefault="003C2509" w:rsidP="007E376B">
      <w:pPr>
        <w:pStyle w:val="PargrafodaLista"/>
        <w:numPr>
          <w:ilvl w:val="2"/>
          <w:numId w:val="3"/>
        </w:numPr>
        <w:tabs>
          <w:tab w:val="left" w:pos="2066"/>
        </w:tabs>
        <w:spacing w:line="360" w:lineRule="auto"/>
        <w:ind w:right="136" w:firstLine="0"/>
      </w:pPr>
      <w:r>
        <w:t>O gestor do contrato tomará providências para a formalização de processo administrativo</w:t>
      </w:r>
      <w:r>
        <w:rPr>
          <w:spacing w:val="-7"/>
        </w:rPr>
        <w:t xml:space="preserve"> </w:t>
      </w:r>
      <w:r>
        <w:t>de</w:t>
      </w:r>
      <w:r>
        <w:rPr>
          <w:spacing w:val="-8"/>
        </w:rPr>
        <w:t xml:space="preserve"> </w:t>
      </w:r>
      <w:r>
        <w:t>responsabilização</w:t>
      </w:r>
      <w:r>
        <w:rPr>
          <w:spacing w:val="-7"/>
        </w:rPr>
        <w:t xml:space="preserve"> </w:t>
      </w:r>
      <w:r>
        <w:t>para</w:t>
      </w:r>
      <w:r>
        <w:rPr>
          <w:spacing w:val="-8"/>
        </w:rPr>
        <w:t xml:space="preserve"> </w:t>
      </w:r>
      <w:r>
        <w:t>fins</w:t>
      </w:r>
      <w:r>
        <w:rPr>
          <w:spacing w:val="-7"/>
        </w:rPr>
        <w:t xml:space="preserve"> </w:t>
      </w:r>
      <w:r>
        <w:t>de</w:t>
      </w:r>
      <w:r>
        <w:rPr>
          <w:spacing w:val="-8"/>
        </w:rPr>
        <w:t xml:space="preserve"> </w:t>
      </w:r>
      <w:r>
        <w:t>aplicação</w:t>
      </w:r>
      <w:r>
        <w:rPr>
          <w:spacing w:val="-7"/>
        </w:rPr>
        <w:t xml:space="preserve"> </w:t>
      </w:r>
      <w:r>
        <w:t>de</w:t>
      </w:r>
      <w:r>
        <w:rPr>
          <w:spacing w:val="-8"/>
        </w:rPr>
        <w:t xml:space="preserve"> </w:t>
      </w:r>
      <w:r>
        <w:t>sanções,</w:t>
      </w:r>
      <w:r>
        <w:rPr>
          <w:spacing w:val="-7"/>
        </w:rPr>
        <w:t xml:space="preserve"> </w:t>
      </w:r>
      <w:r>
        <w:t>a</w:t>
      </w:r>
      <w:r>
        <w:rPr>
          <w:spacing w:val="-8"/>
        </w:rPr>
        <w:t xml:space="preserve"> </w:t>
      </w:r>
      <w:r>
        <w:t>ser</w:t>
      </w:r>
      <w:r>
        <w:rPr>
          <w:spacing w:val="-10"/>
        </w:rPr>
        <w:t xml:space="preserve"> </w:t>
      </w:r>
      <w:r>
        <w:t>conduzido</w:t>
      </w:r>
      <w:r>
        <w:rPr>
          <w:spacing w:val="-7"/>
        </w:rPr>
        <w:t xml:space="preserve"> </w:t>
      </w:r>
      <w:r>
        <w:t xml:space="preserve">pela </w:t>
      </w:r>
      <w:r>
        <w:lastRenderedPageBreak/>
        <w:t>comissão</w:t>
      </w:r>
      <w:r>
        <w:rPr>
          <w:spacing w:val="-7"/>
        </w:rPr>
        <w:t xml:space="preserve"> </w:t>
      </w:r>
      <w:r>
        <w:t>de</w:t>
      </w:r>
      <w:r>
        <w:rPr>
          <w:spacing w:val="-7"/>
        </w:rPr>
        <w:t xml:space="preserve"> </w:t>
      </w:r>
      <w:r>
        <w:t>que</w:t>
      </w:r>
      <w:r>
        <w:rPr>
          <w:spacing w:val="-9"/>
        </w:rPr>
        <w:t xml:space="preserve"> </w:t>
      </w:r>
      <w:r>
        <w:t>trata</w:t>
      </w:r>
      <w:r>
        <w:rPr>
          <w:spacing w:val="-10"/>
        </w:rPr>
        <w:t xml:space="preserve"> </w:t>
      </w:r>
      <w:r>
        <w:t>o</w:t>
      </w:r>
      <w:r>
        <w:rPr>
          <w:spacing w:val="-6"/>
        </w:rPr>
        <w:t xml:space="preserve"> </w:t>
      </w:r>
      <w:hyperlink r:id="rId57" w:anchor="art158">
        <w:r>
          <w:rPr>
            <w:color w:val="0462C1"/>
            <w:u w:val="single" w:color="0462C1"/>
          </w:rPr>
          <w:t>art.</w:t>
        </w:r>
        <w:r>
          <w:rPr>
            <w:color w:val="0462C1"/>
            <w:spacing w:val="-8"/>
            <w:u w:val="single" w:color="0462C1"/>
          </w:rPr>
          <w:t xml:space="preserve"> </w:t>
        </w:r>
        <w:r>
          <w:rPr>
            <w:color w:val="0462C1"/>
            <w:u w:val="single" w:color="0462C1"/>
          </w:rPr>
          <w:t>158</w:t>
        </w:r>
        <w:r>
          <w:rPr>
            <w:color w:val="0462C1"/>
            <w:spacing w:val="-10"/>
            <w:u w:val="single" w:color="0462C1"/>
          </w:rPr>
          <w:t xml:space="preserve"> </w:t>
        </w:r>
        <w:r>
          <w:rPr>
            <w:color w:val="0462C1"/>
            <w:u w:val="single" w:color="0462C1"/>
          </w:rPr>
          <w:t>da</w:t>
        </w:r>
        <w:r>
          <w:rPr>
            <w:color w:val="0462C1"/>
            <w:spacing w:val="-8"/>
            <w:u w:val="single" w:color="0462C1"/>
          </w:rPr>
          <w:t xml:space="preserve"> </w:t>
        </w:r>
        <w:r>
          <w:rPr>
            <w:color w:val="0462C1"/>
            <w:u w:val="single" w:color="0462C1"/>
          </w:rPr>
          <w:t>Lei</w:t>
        </w:r>
        <w:r>
          <w:rPr>
            <w:color w:val="0462C1"/>
            <w:spacing w:val="-7"/>
            <w:u w:val="single" w:color="0462C1"/>
          </w:rPr>
          <w:t xml:space="preserve"> </w:t>
        </w:r>
        <w:r>
          <w:rPr>
            <w:color w:val="0462C1"/>
            <w:u w:val="single" w:color="0462C1"/>
          </w:rPr>
          <w:t>nº</w:t>
        </w:r>
        <w:r>
          <w:rPr>
            <w:color w:val="0462C1"/>
            <w:spacing w:val="-8"/>
            <w:u w:val="single" w:color="0462C1"/>
          </w:rPr>
          <w:t xml:space="preserve"> </w:t>
        </w:r>
        <w:r>
          <w:rPr>
            <w:color w:val="0462C1"/>
            <w:u w:val="single" w:color="0462C1"/>
          </w:rPr>
          <w:t>14.133,</w:t>
        </w:r>
        <w:r>
          <w:rPr>
            <w:color w:val="0462C1"/>
            <w:spacing w:val="-9"/>
            <w:u w:val="single" w:color="0462C1"/>
          </w:rPr>
          <w:t xml:space="preserve"> </w:t>
        </w:r>
        <w:r>
          <w:rPr>
            <w:color w:val="0462C1"/>
            <w:u w:val="single" w:color="0462C1"/>
          </w:rPr>
          <w:t>de</w:t>
        </w:r>
        <w:r>
          <w:rPr>
            <w:color w:val="0462C1"/>
            <w:spacing w:val="-10"/>
            <w:u w:val="single" w:color="0462C1"/>
          </w:rPr>
          <w:t xml:space="preserve"> </w:t>
        </w:r>
        <w:r>
          <w:rPr>
            <w:color w:val="0462C1"/>
            <w:u w:val="single" w:color="0462C1"/>
          </w:rPr>
          <w:t>2021</w:t>
        </w:r>
      </w:hyperlink>
      <w:hyperlink r:id="rId58" w:anchor="art158">
        <w:r>
          <w:rPr>
            <w:color w:val="0462C1"/>
            <w:u w:val="single" w:color="0462C1"/>
          </w:rPr>
          <w:t>,</w:t>
        </w:r>
      </w:hyperlink>
      <w:r>
        <w:rPr>
          <w:color w:val="0462C1"/>
          <w:spacing w:val="-10"/>
        </w:rPr>
        <w:t xml:space="preserve"> </w:t>
      </w:r>
      <w:r>
        <w:t>ou</w:t>
      </w:r>
      <w:r>
        <w:rPr>
          <w:spacing w:val="-7"/>
        </w:rPr>
        <w:t xml:space="preserve"> </w:t>
      </w:r>
      <w:r>
        <w:t>pelo</w:t>
      </w:r>
      <w:r>
        <w:rPr>
          <w:spacing w:val="-10"/>
        </w:rPr>
        <w:t xml:space="preserve"> </w:t>
      </w:r>
      <w:r>
        <w:t>agente</w:t>
      </w:r>
      <w:r>
        <w:rPr>
          <w:spacing w:val="-7"/>
        </w:rPr>
        <w:t xml:space="preserve"> </w:t>
      </w:r>
      <w:r>
        <w:t>ou</w:t>
      </w:r>
      <w:r>
        <w:rPr>
          <w:spacing w:val="-7"/>
        </w:rPr>
        <w:t xml:space="preserve"> </w:t>
      </w:r>
      <w:r>
        <w:t>pelo</w:t>
      </w:r>
      <w:r>
        <w:rPr>
          <w:spacing w:val="-10"/>
        </w:rPr>
        <w:t xml:space="preserve"> </w:t>
      </w:r>
      <w:r>
        <w:t>setor</w:t>
      </w:r>
      <w:r>
        <w:rPr>
          <w:spacing w:val="-10"/>
        </w:rPr>
        <w:t xml:space="preserve"> </w:t>
      </w:r>
      <w:r>
        <w:t>com competência para tal, conforme o caso.</w:t>
      </w:r>
    </w:p>
    <w:p w14:paraId="14F9516C" w14:textId="77777777" w:rsidR="00E21B3E" w:rsidRDefault="003C2509" w:rsidP="007E376B">
      <w:pPr>
        <w:pStyle w:val="PargrafodaLista"/>
        <w:numPr>
          <w:ilvl w:val="1"/>
          <w:numId w:val="3"/>
        </w:numPr>
        <w:tabs>
          <w:tab w:val="left" w:pos="1268"/>
        </w:tabs>
        <w:spacing w:before="180" w:line="360" w:lineRule="auto"/>
        <w:ind w:right="136" w:firstLine="0"/>
      </w:pPr>
      <w:r>
        <w:t>O fiscal administrativo do contrato comunicará ao gestor do contrato, em tempo hábil, o término</w:t>
      </w:r>
      <w:r>
        <w:rPr>
          <w:spacing w:val="-12"/>
        </w:rPr>
        <w:t xml:space="preserve"> </w:t>
      </w:r>
      <w:r>
        <w:t>do</w:t>
      </w:r>
      <w:r>
        <w:rPr>
          <w:spacing w:val="-12"/>
        </w:rPr>
        <w:t xml:space="preserve"> </w:t>
      </w:r>
      <w:r>
        <w:t>contrato</w:t>
      </w:r>
      <w:r>
        <w:rPr>
          <w:spacing w:val="-12"/>
        </w:rPr>
        <w:t xml:space="preserve"> </w:t>
      </w:r>
      <w:r>
        <w:t>sob</w:t>
      </w:r>
      <w:r>
        <w:rPr>
          <w:spacing w:val="-12"/>
        </w:rPr>
        <w:t xml:space="preserve"> </w:t>
      </w:r>
      <w:r>
        <w:t>sua</w:t>
      </w:r>
      <w:r>
        <w:rPr>
          <w:spacing w:val="-11"/>
        </w:rPr>
        <w:t xml:space="preserve"> </w:t>
      </w:r>
      <w:r>
        <w:t>responsabilidade,</w:t>
      </w:r>
      <w:r>
        <w:rPr>
          <w:spacing w:val="-11"/>
        </w:rPr>
        <w:t xml:space="preserve"> </w:t>
      </w:r>
      <w:r>
        <w:t>com</w:t>
      </w:r>
      <w:r>
        <w:rPr>
          <w:spacing w:val="-13"/>
        </w:rPr>
        <w:t xml:space="preserve"> </w:t>
      </w:r>
      <w:r>
        <w:t>vistas</w:t>
      </w:r>
      <w:r>
        <w:rPr>
          <w:spacing w:val="-6"/>
        </w:rPr>
        <w:t xml:space="preserve"> </w:t>
      </w:r>
      <w:r>
        <w:t>à</w:t>
      </w:r>
      <w:r>
        <w:rPr>
          <w:spacing w:val="-11"/>
        </w:rPr>
        <w:t xml:space="preserve"> </w:t>
      </w:r>
      <w:r>
        <w:t>tempestiva</w:t>
      </w:r>
      <w:r>
        <w:rPr>
          <w:spacing w:val="-11"/>
        </w:rPr>
        <w:t xml:space="preserve"> </w:t>
      </w:r>
      <w:r>
        <w:t>renovação</w:t>
      </w:r>
      <w:r>
        <w:rPr>
          <w:spacing w:val="-13"/>
        </w:rPr>
        <w:t xml:space="preserve"> </w:t>
      </w:r>
      <w:r>
        <w:t>ou</w:t>
      </w:r>
      <w:r>
        <w:rPr>
          <w:spacing w:val="-9"/>
        </w:rPr>
        <w:t xml:space="preserve"> </w:t>
      </w:r>
      <w:r>
        <w:t xml:space="preserve">prorrogação </w:t>
      </w:r>
      <w:r>
        <w:rPr>
          <w:spacing w:val="-2"/>
        </w:rPr>
        <w:t>contratual.</w:t>
      </w:r>
    </w:p>
    <w:p w14:paraId="3BB56584" w14:textId="77777777" w:rsidR="00E21B3E" w:rsidRDefault="003C2509" w:rsidP="007E376B">
      <w:pPr>
        <w:pStyle w:val="PargrafodaLista"/>
        <w:numPr>
          <w:ilvl w:val="1"/>
          <w:numId w:val="3"/>
        </w:numPr>
        <w:tabs>
          <w:tab w:val="left" w:pos="1261"/>
        </w:tabs>
        <w:spacing w:before="1" w:line="360" w:lineRule="auto"/>
        <w:ind w:right="140" w:firstLine="0"/>
      </w:pPr>
      <w:r>
        <w:t>O gestor do contrato deverá elaborar relatório final com informações sobre a consecução dos</w:t>
      </w:r>
      <w:r>
        <w:rPr>
          <w:spacing w:val="-4"/>
        </w:rPr>
        <w:t xml:space="preserve"> </w:t>
      </w:r>
      <w:r>
        <w:t>objetivos</w:t>
      </w:r>
      <w:r>
        <w:rPr>
          <w:spacing w:val="-4"/>
        </w:rPr>
        <w:t xml:space="preserve"> </w:t>
      </w:r>
      <w:r>
        <w:t>que</w:t>
      </w:r>
      <w:r>
        <w:rPr>
          <w:spacing w:val="-5"/>
        </w:rPr>
        <w:t xml:space="preserve"> </w:t>
      </w:r>
      <w:r>
        <w:t>tenham</w:t>
      </w:r>
      <w:r>
        <w:rPr>
          <w:spacing w:val="-7"/>
        </w:rPr>
        <w:t xml:space="preserve"> </w:t>
      </w:r>
      <w:r>
        <w:t>justificado</w:t>
      </w:r>
      <w:r>
        <w:rPr>
          <w:spacing w:val="-5"/>
        </w:rPr>
        <w:t xml:space="preserve"> </w:t>
      </w:r>
      <w:r>
        <w:t>a</w:t>
      </w:r>
      <w:r>
        <w:rPr>
          <w:spacing w:val="-5"/>
        </w:rPr>
        <w:t xml:space="preserve"> </w:t>
      </w:r>
      <w:r>
        <w:t>contratação</w:t>
      </w:r>
      <w:r>
        <w:rPr>
          <w:spacing w:val="-5"/>
        </w:rPr>
        <w:t xml:space="preserve"> </w:t>
      </w:r>
      <w:r>
        <w:t>e</w:t>
      </w:r>
      <w:r>
        <w:rPr>
          <w:spacing w:val="-7"/>
        </w:rPr>
        <w:t xml:space="preserve"> </w:t>
      </w:r>
      <w:r>
        <w:t>eventuais</w:t>
      </w:r>
      <w:r>
        <w:rPr>
          <w:spacing w:val="-4"/>
        </w:rPr>
        <w:t xml:space="preserve"> </w:t>
      </w:r>
      <w:r>
        <w:t>condutas</w:t>
      </w:r>
      <w:r>
        <w:rPr>
          <w:spacing w:val="-4"/>
        </w:rPr>
        <w:t xml:space="preserve"> </w:t>
      </w:r>
      <w:r>
        <w:t>a</w:t>
      </w:r>
      <w:r>
        <w:rPr>
          <w:spacing w:val="-5"/>
        </w:rPr>
        <w:t xml:space="preserve"> </w:t>
      </w:r>
      <w:r>
        <w:t>serem</w:t>
      </w:r>
      <w:r>
        <w:rPr>
          <w:spacing w:val="-4"/>
        </w:rPr>
        <w:t xml:space="preserve"> </w:t>
      </w:r>
      <w:r>
        <w:t>adotadas</w:t>
      </w:r>
      <w:r>
        <w:rPr>
          <w:spacing w:val="-4"/>
        </w:rPr>
        <w:t xml:space="preserve"> </w:t>
      </w:r>
      <w:r>
        <w:t>para</w:t>
      </w:r>
      <w:r>
        <w:rPr>
          <w:spacing w:val="-6"/>
        </w:rPr>
        <w:t xml:space="preserve"> </w:t>
      </w:r>
      <w:r>
        <w:t>o aprimoramento das atividades da Administração.</w:t>
      </w:r>
    </w:p>
    <w:p w14:paraId="39044528" w14:textId="77777777" w:rsidR="00E21B3E" w:rsidRDefault="003C2509" w:rsidP="007E376B">
      <w:pPr>
        <w:pStyle w:val="PargrafodaLista"/>
        <w:numPr>
          <w:ilvl w:val="1"/>
          <w:numId w:val="3"/>
        </w:numPr>
        <w:tabs>
          <w:tab w:val="left" w:pos="1244"/>
        </w:tabs>
        <w:spacing w:line="360" w:lineRule="auto"/>
        <w:ind w:right="137" w:firstLine="0"/>
      </w:pPr>
      <w:r>
        <w:t>O</w:t>
      </w:r>
      <w:r>
        <w:rPr>
          <w:spacing w:val="-3"/>
        </w:rPr>
        <w:t xml:space="preserve"> </w:t>
      </w:r>
      <w:r>
        <w:t>gestor</w:t>
      </w:r>
      <w:r>
        <w:rPr>
          <w:spacing w:val="-3"/>
        </w:rPr>
        <w:t xml:space="preserve"> </w:t>
      </w:r>
      <w:r>
        <w:t>do</w:t>
      </w:r>
      <w:r>
        <w:rPr>
          <w:spacing w:val="-2"/>
        </w:rPr>
        <w:t xml:space="preserve"> </w:t>
      </w:r>
      <w:r>
        <w:t>contrato</w:t>
      </w:r>
      <w:r>
        <w:rPr>
          <w:spacing w:val="-2"/>
        </w:rPr>
        <w:t xml:space="preserve"> </w:t>
      </w:r>
      <w:r>
        <w:t>deverá</w:t>
      </w:r>
      <w:r>
        <w:rPr>
          <w:spacing w:val="-5"/>
        </w:rPr>
        <w:t xml:space="preserve"> </w:t>
      </w:r>
      <w:r>
        <w:t>enviar</w:t>
      </w:r>
      <w:r>
        <w:rPr>
          <w:spacing w:val="-2"/>
        </w:rPr>
        <w:t xml:space="preserve"> </w:t>
      </w:r>
      <w:r>
        <w:t>a</w:t>
      </w:r>
      <w:r>
        <w:rPr>
          <w:spacing w:val="-5"/>
        </w:rPr>
        <w:t xml:space="preserve"> </w:t>
      </w:r>
      <w:r>
        <w:t>documentação</w:t>
      </w:r>
      <w:r>
        <w:rPr>
          <w:spacing w:val="-2"/>
        </w:rPr>
        <w:t xml:space="preserve"> </w:t>
      </w:r>
      <w:r>
        <w:t>pertinente</w:t>
      </w:r>
      <w:r>
        <w:rPr>
          <w:spacing w:val="-5"/>
        </w:rPr>
        <w:t xml:space="preserve"> </w:t>
      </w:r>
      <w:r>
        <w:t>ao</w:t>
      </w:r>
      <w:r>
        <w:rPr>
          <w:spacing w:val="-5"/>
        </w:rPr>
        <w:t xml:space="preserve"> </w:t>
      </w:r>
      <w:r>
        <w:t>setor</w:t>
      </w:r>
      <w:r>
        <w:rPr>
          <w:spacing w:val="-3"/>
        </w:rPr>
        <w:t xml:space="preserve"> </w:t>
      </w:r>
      <w:r>
        <w:t>de</w:t>
      </w:r>
      <w:r>
        <w:rPr>
          <w:spacing w:val="-2"/>
        </w:rPr>
        <w:t xml:space="preserve"> </w:t>
      </w:r>
      <w:r>
        <w:t>contratos</w:t>
      </w:r>
      <w:r>
        <w:rPr>
          <w:spacing w:val="-1"/>
        </w:rPr>
        <w:t xml:space="preserve"> </w:t>
      </w:r>
      <w:r>
        <w:t>para</w:t>
      </w:r>
      <w:r>
        <w:rPr>
          <w:spacing w:val="-5"/>
        </w:rPr>
        <w:t xml:space="preserve"> </w:t>
      </w:r>
      <w:r>
        <w:t>a formalização dos procedimentos de liquidação e pagamento, no valor dimensionado pela fiscalização e gestão nos termos do contrato.</w:t>
      </w:r>
    </w:p>
    <w:p w14:paraId="73DDDEF4" w14:textId="77777777" w:rsidR="00E21B3E" w:rsidRDefault="00E21B3E">
      <w:pPr>
        <w:pStyle w:val="Corpodetexto"/>
        <w:spacing w:before="128"/>
        <w:ind w:left="0"/>
        <w:jc w:val="left"/>
      </w:pPr>
    </w:p>
    <w:p w14:paraId="21BF2529" w14:textId="77777777" w:rsidR="00E21B3E" w:rsidRDefault="003C2509" w:rsidP="007E376B">
      <w:pPr>
        <w:pStyle w:val="Ttulo1"/>
        <w:numPr>
          <w:ilvl w:val="0"/>
          <w:numId w:val="3"/>
        </w:numPr>
        <w:tabs>
          <w:tab w:val="left" w:pos="370"/>
        </w:tabs>
        <w:ind w:left="370" w:hanging="227"/>
      </w:pPr>
      <w:r>
        <w:rPr>
          <w:spacing w:val="-2"/>
        </w:rPr>
        <w:t>SUBCONTRATAÇÃO</w:t>
      </w:r>
    </w:p>
    <w:p w14:paraId="3D016CBD" w14:textId="77777777" w:rsidR="00E21B3E" w:rsidRDefault="003C2509" w:rsidP="007E376B">
      <w:pPr>
        <w:pStyle w:val="PargrafodaLista"/>
        <w:numPr>
          <w:ilvl w:val="1"/>
          <w:numId w:val="3"/>
        </w:numPr>
        <w:tabs>
          <w:tab w:val="left" w:pos="1211"/>
        </w:tabs>
        <w:spacing w:before="129" w:line="360" w:lineRule="auto"/>
        <w:ind w:right="140" w:firstLine="48"/>
      </w:pPr>
      <w:r>
        <w:t>A Agência não poderá subcontratar outra agência de propaganda para a execução dos serviços previstos no subitem 1.1.</w:t>
      </w:r>
    </w:p>
    <w:p w14:paraId="7AB55623" w14:textId="77777777" w:rsidR="00E21B3E" w:rsidRDefault="00E21B3E">
      <w:pPr>
        <w:pStyle w:val="Corpodetexto"/>
        <w:spacing w:before="130"/>
        <w:ind w:left="0"/>
        <w:jc w:val="left"/>
      </w:pPr>
    </w:p>
    <w:p w14:paraId="19B687DC" w14:textId="77777777" w:rsidR="00E21B3E" w:rsidRDefault="003C2509" w:rsidP="007E376B">
      <w:pPr>
        <w:pStyle w:val="Ttulo1"/>
        <w:numPr>
          <w:ilvl w:val="0"/>
          <w:numId w:val="3"/>
        </w:numPr>
        <w:tabs>
          <w:tab w:val="left" w:pos="370"/>
        </w:tabs>
        <w:ind w:left="370" w:hanging="227"/>
      </w:pPr>
      <w:r>
        <w:rPr>
          <w:spacing w:val="-2"/>
        </w:rPr>
        <w:t>PREÇO</w:t>
      </w:r>
    </w:p>
    <w:p w14:paraId="0A86C23D" w14:textId="77777777" w:rsidR="00E21B3E" w:rsidRDefault="003C2509" w:rsidP="007E376B">
      <w:pPr>
        <w:pStyle w:val="PargrafodaLista"/>
        <w:numPr>
          <w:ilvl w:val="1"/>
          <w:numId w:val="3"/>
        </w:numPr>
        <w:tabs>
          <w:tab w:val="left" w:pos="1175"/>
        </w:tabs>
        <w:spacing w:before="128" w:line="360" w:lineRule="auto"/>
        <w:ind w:right="137" w:firstLine="48"/>
      </w:pPr>
      <w:r>
        <w:t>A verba estimada para execução do Contrato decorrente da Concorrência nº 03/2025, nele compreendidas todas as despesas feitas com Fornecedores e Veículos, monta a R$ 300.000,00 (Trezentos mil reais).</w:t>
      </w:r>
    </w:p>
    <w:p w14:paraId="6ED6644A" w14:textId="77777777" w:rsidR="00E21B3E" w:rsidRDefault="003C2509" w:rsidP="007E376B">
      <w:pPr>
        <w:pStyle w:val="PargrafodaLista"/>
        <w:numPr>
          <w:ilvl w:val="1"/>
          <w:numId w:val="3"/>
        </w:numPr>
        <w:tabs>
          <w:tab w:val="left" w:pos="1137"/>
        </w:tabs>
        <w:spacing w:before="1" w:line="360" w:lineRule="auto"/>
        <w:ind w:right="138" w:firstLine="0"/>
      </w:pPr>
      <w:r>
        <w:t>A CONTRATANTE reserva-se o direito de não aplicar, em sua totalidade, a verba estimada para</w:t>
      </w:r>
      <w:r>
        <w:rPr>
          <w:spacing w:val="-11"/>
        </w:rPr>
        <w:t xml:space="preserve"> </w:t>
      </w:r>
      <w:r>
        <w:t>execução</w:t>
      </w:r>
      <w:r>
        <w:rPr>
          <w:spacing w:val="-10"/>
        </w:rPr>
        <w:t xml:space="preserve"> </w:t>
      </w:r>
      <w:r>
        <w:t>do</w:t>
      </w:r>
      <w:r>
        <w:rPr>
          <w:spacing w:val="-11"/>
        </w:rPr>
        <w:t xml:space="preserve"> </w:t>
      </w:r>
      <w:r>
        <w:t>Contrato,</w:t>
      </w:r>
      <w:r>
        <w:rPr>
          <w:spacing w:val="-11"/>
        </w:rPr>
        <w:t xml:space="preserve"> </w:t>
      </w:r>
      <w:r>
        <w:t>sem</w:t>
      </w:r>
      <w:r>
        <w:rPr>
          <w:spacing w:val="-10"/>
        </w:rPr>
        <w:t xml:space="preserve"> </w:t>
      </w:r>
      <w:r>
        <w:t>que</w:t>
      </w:r>
      <w:r>
        <w:rPr>
          <w:spacing w:val="-10"/>
        </w:rPr>
        <w:t xml:space="preserve"> </w:t>
      </w:r>
      <w:r>
        <w:t>caiba</w:t>
      </w:r>
      <w:r>
        <w:rPr>
          <w:spacing w:val="-11"/>
        </w:rPr>
        <w:t xml:space="preserve"> </w:t>
      </w:r>
      <w:r>
        <w:t>à</w:t>
      </w:r>
      <w:r>
        <w:rPr>
          <w:spacing w:val="-12"/>
        </w:rPr>
        <w:t xml:space="preserve"> </w:t>
      </w:r>
      <w:r>
        <w:t>CONTRATADA,</w:t>
      </w:r>
      <w:r>
        <w:rPr>
          <w:spacing w:val="-11"/>
        </w:rPr>
        <w:t xml:space="preserve"> </w:t>
      </w:r>
      <w:r>
        <w:t>qualquer</w:t>
      </w:r>
      <w:r>
        <w:rPr>
          <w:spacing w:val="-12"/>
        </w:rPr>
        <w:t xml:space="preserve"> </w:t>
      </w:r>
      <w:r>
        <w:t>direito</w:t>
      </w:r>
      <w:r>
        <w:rPr>
          <w:spacing w:val="-12"/>
        </w:rPr>
        <w:t xml:space="preserve"> </w:t>
      </w:r>
      <w:r>
        <w:t>regressivo</w:t>
      </w:r>
      <w:r>
        <w:rPr>
          <w:spacing w:val="-12"/>
        </w:rPr>
        <w:t xml:space="preserve"> </w:t>
      </w:r>
      <w:r>
        <w:t>contra</w:t>
      </w:r>
      <w:r>
        <w:rPr>
          <w:spacing w:val="-13"/>
        </w:rPr>
        <w:t xml:space="preserve"> </w:t>
      </w:r>
      <w:r>
        <w:t>ela.</w:t>
      </w:r>
    </w:p>
    <w:p w14:paraId="31D26BB0" w14:textId="77777777" w:rsidR="00E21B3E" w:rsidRDefault="00E21B3E">
      <w:pPr>
        <w:pStyle w:val="Corpodetexto"/>
        <w:spacing w:before="128"/>
        <w:ind w:left="0"/>
        <w:jc w:val="left"/>
      </w:pPr>
    </w:p>
    <w:p w14:paraId="7079FBB4" w14:textId="77777777" w:rsidR="00E21B3E" w:rsidRDefault="003C2509" w:rsidP="007E376B">
      <w:pPr>
        <w:pStyle w:val="Ttulo1"/>
        <w:numPr>
          <w:ilvl w:val="0"/>
          <w:numId w:val="3"/>
        </w:numPr>
        <w:tabs>
          <w:tab w:val="left" w:pos="370"/>
        </w:tabs>
        <w:ind w:left="370" w:hanging="227"/>
      </w:pPr>
      <w:r>
        <w:t>CRITÉRIOS</w:t>
      </w:r>
      <w:r>
        <w:rPr>
          <w:spacing w:val="-8"/>
        </w:rPr>
        <w:t xml:space="preserve"> </w:t>
      </w:r>
      <w:r>
        <w:t>DE</w:t>
      </w:r>
      <w:r>
        <w:rPr>
          <w:spacing w:val="-6"/>
        </w:rPr>
        <w:t xml:space="preserve"> </w:t>
      </w:r>
      <w:r>
        <w:t>PAGAMENTO</w:t>
      </w:r>
      <w:r>
        <w:rPr>
          <w:spacing w:val="-5"/>
        </w:rPr>
        <w:t xml:space="preserve"> </w:t>
      </w:r>
      <w:r>
        <w:t>E</w:t>
      </w:r>
      <w:r>
        <w:rPr>
          <w:spacing w:val="-6"/>
        </w:rPr>
        <w:t xml:space="preserve"> </w:t>
      </w:r>
      <w:r>
        <w:rPr>
          <w:spacing w:val="-2"/>
        </w:rPr>
        <w:t>LIQUIDAÇÃO</w:t>
      </w:r>
    </w:p>
    <w:p w14:paraId="12BA0E25" w14:textId="77777777" w:rsidR="00E21B3E" w:rsidRDefault="003C2509" w:rsidP="007E376B">
      <w:pPr>
        <w:pStyle w:val="PargrafodaLista"/>
        <w:numPr>
          <w:ilvl w:val="1"/>
          <w:numId w:val="3"/>
        </w:numPr>
        <w:tabs>
          <w:tab w:val="left" w:pos="1168"/>
        </w:tabs>
        <w:spacing w:before="129" w:line="362" w:lineRule="auto"/>
        <w:ind w:right="141" w:firstLine="48"/>
      </w:pPr>
      <w:r>
        <w:t>Conforme</w:t>
      </w:r>
      <w:r>
        <w:rPr>
          <w:spacing w:val="-1"/>
        </w:rPr>
        <w:t xml:space="preserve"> </w:t>
      </w:r>
      <w:r>
        <w:t>Capítulo 21</w:t>
      </w:r>
      <w:r>
        <w:rPr>
          <w:spacing w:val="-1"/>
        </w:rPr>
        <w:t xml:space="preserve"> </w:t>
      </w:r>
      <w:r>
        <w:t>deste</w:t>
      </w:r>
      <w:r>
        <w:rPr>
          <w:spacing w:val="-1"/>
        </w:rPr>
        <w:t xml:space="preserve"> </w:t>
      </w:r>
      <w:r>
        <w:t>edital (os critérios</w:t>
      </w:r>
      <w:r>
        <w:rPr>
          <w:spacing w:val="-2"/>
        </w:rPr>
        <w:t xml:space="preserve"> </w:t>
      </w:r>
      <w:r>
        <w:t>de</w:t>
      </w:r>
      <w:r>
        <w:rPr>
          <w:spacing w:val="-1"/>
        </w:rPr>
        <w:t xml:space="preserve"> </w:t>
      </w:r>
      <w:r>
        <w:t>pagamento e</w:t>
      </w:r>
      <w:r>
        <w:rPr>
          <w:spacing w:val="-1"/>
        </w:rPr>
        <w:t xml:space="preserve"> </w:t>
      </w:r>
      <w:r>
        <w:t>liquidação serão transcritos posteriormente para o contrato quando da sua elaboração).</w:t>
      </w:r>
    </w:p>
    <w:p w14:paraId="06BD6EB2" w14:textId="77777777" w:rsidR="00E21B3E" w:rsidRDefault="00E21B3E">
      <w:pPr>
        <w:pStyle w:val="Corpodetexto"/>
        <w:spacing w:before="124"/>
        <w:ind w:left="0"/>
        <w:jc w:val="left"/>
      </w:pPr>
    </w:p>
    <w:p w14:paraId="2C4C608E" w14:textId="77777777" w:rsidR="00E21B3E" w:rsidRDefault="003C2509" w:rsidP="007E376B">
      <w:pPr>
        <w:pStyle w:val="Ttulo1"/>
        <w:numPr>
          <w:ilvl w:val="0"/>
          <w:numId w:val="3"/>
        </w:numPr>
        <w:tabs>
          <w:tab w:val="left" w:pos="370"/>
        </w:tabs>
        <w:ind w:left="370" w:hanging="227"/>
      </w:pPr>
      <w:r>
        <w:rPr>
          <w:spacing w:val="-2"/>
        </w:rPr>
        <w:t>REAJUSTE</w:t>
      </w:r>
    </w:p>
    <w:p w14:paraId="092102C7" w14:textId="77777777" w:rsidR="00E21B3E" w:rsidRDefault="003C2509" w:rsidP="007E376B">
      <w:pPr>
        <w:pStyle w:val="PargrafodaLista"/>
        <w:numPr>
          <w:ilvl w:val="1"/>
          <w:numId w:val="3"/>
        </w:numPr>
        <w:tabs>
          <w:tab w:val="left" w:pos="1168"/>
        </w:tabs>
        <w:spacing w:before="129" w:line="360" w:lineRule="auto"/>
        <w:ind w:right="140" w:firstLine="48"/>
      </w:pPr>
      <w:r>
        <w:t>O</w:t>
      </w:r>
      <w:r>
        <w:rPr>
          <w:spacing w:val="-1"/>
        </w:rPr>
        <w:t xml:space="preserve"> </w:t>
      </w:r>
      <w:r>
        <w:t>valor</w:t>
      </w:r>
      <w:r>
        <w:rPr>
          <w:spacing w:val="-1"/>
        </w:rPr>
        <w:t xml:space="preserve"> </w:t>
      </w:r>
      <w:r>
        <w:t>estimado inicialmente</w:t>
      </w:r>
      <w:r>
        <w:rPr>
          <w:spacing w:val="-1"/>
        </w:rPr>
        <w:t xml:space="preserve"> </w:t>
      </w:r>
      <w:r>
        <w:t>estabelecido</w:t>
      </w:r>
      <w:r>
        <w:rPr>
          <w:spacing w:val="-1"/>
        </w:rPr>
        <w:t xml:space="preserve"> </w:t>
      </w:r>
      <w:r>
        <w:t>é</w:t>
      </w:r>
      <w:r>
        <w:rPr>
          <w:spacing w:val="-1"/>
        </w:rPr>
        <w:t xml:space="preserve"> </w:t>
      </w:r>
      <w:r>
        <w:t>irreajustável</w:t>
      </w:r>
      <w:r>
        <w:rPr>
          <w:spacing w:val="-1"/>
        </w:rPr>
        <w:t xml:space="preserve"> </w:t>
      </w:r>
      <w:r>
        <w:t>pelo prazo de</w:t>
      </w:r>
      <w:r>
        <w:rPr>
          <w:spacing w:val="-2"/>
        </w:rPr>
        <w:t xml:space="preserve"> </w:t>
      </w:r>
      <w:r>
        <w:t>um ano</w:t>
      </w:r>
      <w:r>
        <w:rPr>
          <w:spacing w:val="-3"/>
        </w:rPr>
        <w:t xml:space="preserve"> </w:t>
      </w:r>
      <w:r>
        <w:t>contado da data do orçamento estimado e será concedido nos moldes da Lei nº 14.133/2021.</w:t>
      </w:r>
    </w:p>
    <w:p w14:paraId="527441F1" w14:textId="77777777" w:rsidR="00E21B3E" w:rsidRDefault="003C2509" w:rsidP="007E376B">
      <w:pPr>
        <w:pStyle w:val="PargrafodaLista"/>
        <w:numPr>
          <w:ilvl w:val="1"/>
          <w:numId w:val="3"/>
        </w:numPr>
        <w:tabs>
          <w:tab w:val="left" w:pos="1132"/>
        </w:tabs>
        <w:spacing w:before="1" w:line="360" w:lineRule="auto"/>
        <w:ind w:right="137" w:firstLine="0"/>
      </w:pPr>
      <w:r>
        <w:t>O reajuste será realizado de ofício pelo gestor do contrato ou da ata de registro de preços, formalizado mediante apostila pelo Departamento de Compras.</w:t>
      </w:r>
    </w:p>
    <w:p w14:paraId="5112967D" w14:textId="77777777" w:rsidR="00E21B3E" w:rsidRDefault="003C2509" w:rsidP="007E376B">
      <w:pPr>
        <w:pStyle w:val="PargrafodaLista"/>
        <w:numPr>
          <w:ilvl w:val="1"/>
          <w:numId w:val="3"/>
        </w:numPr>
        <w:tabs>
          <w:tab w:val="left" w:pos="1108"/>
        </w:tabs>
        <w:spacing w:line="360" w:lineRule="auto"/>
        <w:ind w:right="136" w:firstLine="0"/>
      </w:pPr>
      <w:r>
        <w:t>O</w:t>
      </w:r>
      <w:r>
        <w:rPr>
          <w:spacing w:val="-9"/>
        </w:rPr>
        <w:t xml:space="preserve"> </w:t>
      </w:r>
      <w:r>
        <w:t>reajuste</w:t>
      </w:r>
      <w:r>
        <w:rPr>
          <w:spacing w:val="-9"/>
        </w:rPr>
        <w:t xml:space="preserve"> </w:t>
      </w:r>
      <w:r>
        <w:t>se</w:t>
      </w:r>
      <w:r>
        <w:rPr>
          <w:spacing w:val="-11"/>
        </w:rPr>
        <w:t xml:space="preserve"> </w:t>
      </w:r>
      <w:r>
        <w:t>dará</w:t>
      </w:r>
      <w:r>
        <w:rPr>
          <w:spacing w:val="-9"/>
        </w:rPr>
        <w:t xml:space="preserve"> </w:t>
      </w:r>
      <w:r>
        <w:t>de</w:t>
      </w:r>
      <w:r>
        <w:rPr>
          <w:spacing w:val="-11"/>
        </w:rPr>
        <w:t xml:space="preserve"> </w:t>
      </w:r>
      <w:r>
        <w:t>acordo</w:t>
      </w:r>
      <w:r>
        <w:rPr>
          <w:spacing w:val="-9"/>
        </w:rPr>
        <w:t xml:space="preserve"> </w:t>
      </w:r>
      <w:r>
        <w:t>com</w:t>
      </w:r>
      <w:r>
        <w:rPr>
          <w:spacing w:val="-10"/>
        </w:rPr>
        <w:t xml:space="preserve"> </w:t>
      </w:r>
      <w:r>
        <w:t>a</w:t>
      </w:r>
      <w:r>
        <w:rPr>
          <w:spacing w:val="-9"/>
        </w:rPr>
        <w:t xml:space="preserve"> </w:t>
      </w:r>
      <w:r>
        <w:t>lei</w:t>
      </w:r>
      <w:r>
        <w:rPr>
          <w:spacing w:val="-8"/>
        </w:rPr>
        <w:t xml:space="preserve"> </w:t>
      </w:r>
      <w:r>
        <w:t>vigente,</w:t>
      </w:r>
      <w:r>
        <w:rPr>
          <w:spacing w:val="-11"/>
        </w:rPr>
        <w:t xml:space="preserve"> </w:t>
      </w:r>
      <w:r>
        <w:t>ou</w:t>
      </w:r>
      <w:r>
        <w:rPr>
          <w:spacing w:val="-9"/>
        </w:rPr>
        <w:t xml:space="preserve"> </w:t>
      </w:r>
      <w:r>
        <w:t>em</w:t>
      </w:r>
      <w:r>
        <w:rPr>
          <w:spacing w:val="-10"/>
        </w:rPr>
        <w:t xml:space="preserve"> </w:t>
      </w:r>
      <w:r>
        <w:t>conformidade</w:t>
      </w:r>
      <w:r>
        <w:rPr>
          <w:spacing w:val="-11"/>
        </w:rPr>
        <w:t xml:space="preserve"> </w:t>
      </w:r>
      <w:r>
        <w:t>com</w:t>
      </w:r>
      <w:r>
        <w:rPr>
          <w:spacing w:val="-8"/>
        </w:rPr>
        <w:t xml:space="preserve"> </w:t>
      </w:r>
      <w:r>
        <w:t>outra</w:t>
      </w:r>
      <w:r>
        <w:rPr>
          <w:spacing w:val="-9"/>
        </w:rPr>
        <w:t xml:space="preserve"> </w:t>
      </w:r>
      <w:r>
        <w:t>norma</w:t>
      </w:r>
      <w:r>
        <w:rPr>
          <w:spacing w:val="-9"/>
        </w:rPr>
        <w:t xml:space="preserve"> </w:t>
      </w:r>
      <w:r>
        <w:t>que</w:t>
      </w:r>
      <w:r>
        <w:rPr>
          <w:spacing w:val="-9"/>
        </w:rPr>
        <w:t xml:space="preserve"> </w:t>
      </w:r>
      <w:r>
        <w:t>vier a</w:t>
      </w:r>
      <w:r>
        <w:rPr>
          <w:spacing w:val="-5"/>
        </w:rPr>
        <w:t xml:space="preserve"> </w:t>
      </w:r>
      <w:r>
        <w:t>ser</w:t>
      </w:r>
      <w:r>
        <w:rPr>
          <w:spacing w:val="-8"/>
        </w:rPr>
        <w:t xml:space="preserve"> </w:t>
      </w:r>
      <w:r>
        <w:t>editada</w:t>
      </w:r>
      <w:r>
        <w:rPr>
          <w:spacing w:val="-5"/>
        </w:rPr>
        <w:t xml:space="preserve"> </w:t>
      </w:r>
      <w:r>
        <w:t>pelo</w:t>
      </w:r>
      <w:r>
        <w:rPr>
          <w:spacing w:val="-5"/>
        </w:rPr>
        <w:t xml:space="preserve"> </w:t>
      </w:r>
      <w:r>
        <w:t>Poder</w:t>
      </w:r>
      <w:r>
        <w:rPr>
          <w:spacing w:val="-5"/>
        </w:rPr>
        <w:t xml:space="preserve"> </w:t>
      </w:r>
      <w:r>
        <w:t>Público,</w:t>
      </w:r>
      <w:r>
        <w:rPr>
          <w:spacing w:val="-7"/>
        </w:rPr>
        <w:t xml:space="preserve"> </w:t>
      </w:r>
      <w:r>
        <w:t>com</w:t>
      </w:r>
      <w:r>
        <w:rPr>
          <w:spacing w:val="-4"/>
        </w:rPr>
        <w:t xml:space="preserve"> </w:t>
      </w:r>
      <w:r>
        <w:t>base</w:t>
      </w:r>
      <w:r>
        <w:rPr>
          <w:spacing w:val="-5"/>
        </w:rPr>
        <w:t xml:space="preserve"> </w:t>
      </w:r>
      <w:r>
        <w:t>na</w:t>
      </w:r>
      <w:r>
        <w:rPr>
          <w:spacing w:val="-5"/>
        </w:rPr>
        <w:t xml:space="preserve"> </w:t>
      </w:r>
      <w:r>
        <w:t>variação</w:t>
      </w:r>
      <w:r>
        <w:rPr>
          <w:spacing w:val="-5"/>
        </w:rPr>
        <w:t xml:space="preserve"> </w:t>
      </w:r>
      <w:r>
        <w:t>do</w:t>
      </w:r>
      <w:r>
        <w:rPr>
          <w:spacing w:val="-7"/>
        </w:rPr>
        <w:t xml:space="preserve"> </w:t>
      </w:r>
      <w:r>
        <w:t>Índice</w:t>
      </w:r>
      <w:r>
        <w:rPr>
          <w:spacing w:val="-5"/>
        </w:rPr>
        <w:t xml:space="preserve"> </w:t>
      </w:r>
      <w:r>
        <w:t>de</w:t>
      </w:r>
      <w:r>
        <w:rPr>
          <w:spacing w:val="-5"/>
        </w:rPr>
        <w:t xml:space="preserve"> </w:t>
      </w:r>
      <w:r>
        <w:t>Preços</w:t>
      </w:r>
      <w:r>
        <w:rPr>
          <w:spacing w:val="-4"/>
        </w:rPr>
        <w:t xml:space="preserve"> </w:t>
      </w:r>
      <w:r>
        <w:t>ao</w:t>
      </w:r>
      <w:r>
        <w:rPr>
          <w:spacing w:val="-7"/>
        </w:rPr>
        <w:t xml:space="preserve"> </w:t>
      </w:r>
      <w:r>
        <w:t>Consumidor</w:t>
      </w:r>
      <w:r>
        <w:rPr>
          <w:spacing w:val="-8"/>
        </w:rPr>
        <w:t xml:space="preserve"> </w:t>
      </w:r>
      <w:r>
        <w:t xml:space="preserve">Amplo </w:t>
      </w:r>
      <w:r>
        <w:lastRenderedPageBreak/>
        <w:t>(IPCA) ocorrida no período de execução do contrato.</w:t>
      </w:r>
    </w:p>
    <w:p w14:paraId="51240E61" w14:textId="77777777" w:rsidR="00E21B3E" w:rsidRDefault="00E21B3E">
      <w:pPr>
        <w:pStyle w:val="Corpodetexto"/>
        <w:spacing w:before="129"/>
        <w:ind w:left="0"/>
        <w:jc w:val="left"/>
      </w:pPr>
    </w:p>
    <w:p w14:paraId="6F487853" w14:textId="77777777" w:rsidR="00E21B3E" w:rsidRDefault="003C2509" w:rsidP="007E376B">
      <w:pPr>
        <w:pStyle w:val="Ttulo1"/>
        <w:numPr>
          <w:ilvl w:val="0"/>
          <w:numId w:val="3"/>
        </w:numPr>
        <w:tabs>
          <w:tab w:val="left" w:pos="370"/>
        </w:tabs>
        <w:ind w:left="370" w:hanging="227"/>
      </w:pPr>
      <w:r>
        <w:t>OBRIGAÇÕES</w:t>
      </w:r>
      <w:r>
        <w:rPr>
          <w:spacing w:val="-6"/>
        </w:rPr>
        <w:t xml:space="preserve"> </w:t>
      </w:r>
      <w:r>
        <w:t>DA</w:t>
      </w:r>
      <w:r>
        <w:rPr>
          <w:spacing w:val="-5"/>
        </w:rPr>
        <w:t xml:space="preserve"> </w:t>
      </w:r>
      <w:r>
        <w:rPr>
          <w:spacing w:val="-2"/>
        </w:rPr>
        <w:t>CONTRATANTE</w:t>
      </w:r>
    </w:p>
    <w:p w14:paraId="4A3D073B" w14:textId="77777777" w:rsidR="00E21B3E" w:rsidRDefault="003C2509" w:rsidP="007E376B">
      <w:pPr>
        <w:pStyle w:val="PargrafodaLista"/>
        <w:numPr>
          <w:ilvl w:val="1"/>
          <w:numId w:val="3"/>
        </w:numPr>
        <w:tabs>
          <w:tab w:val="left" w:pos="1178"/>
        </w:tabs>
        <w:spacing w:before="180" w:line="360" w:lineRule="auto"/>
        <w:ind w:right="141" w:firstLine="48"/>
      </w:pPr>
      <w:r>
        <w:t>Exigir o cumprimento de todas as obrigações assumidas pelo Contratado, de acordo com o contrato e seus anexos.</w:t>
      </w:r>
    </w:p>
    <w:p w14:paraId="224B3EAC" w14:textId="77777777" w:rsidR="00E21B3E" w:rsidRDefault="003C2509" w:rsidP="007E376B">
      <w:pPr>
        <w:pStyle w:val="PargrafodaLista"/>
        <w:numPr>
          <w:ilvl w:val="1"/>
          <w:numId w:val="3"/>
        </w:numPr>
        <w:tabs>
          <w:tab w:val="left" w:pos="1115"/>
        </w:tabs>
        <w:spacing w:line="257" w:lineRule="exact"/>
        <w:ind w:left="1115" w:hanging="405"/>
      </w:pPr>
      <w:r>
        <w:t>Receber</w:t>
      </w:r>
      <w:r>
        <w:rPr>
          <w:spacing w:val="-5"/>
        </w:rPr>
        <w:t xml:space="preserve"> </w:t>
      </w:r>
      <w:r>
        <w:t>o</w:t>
      </w:r>
      <w:r>
        <w:rPr>
          <w:spacing w:val="-4"/>
        </w:rPr>
        <w:t xml:space="preserve"> </w:t>
      </w:r>
      <w:r>
        <w:t>objeto</w:t>
      </w:r>
      <w:r>
        <w:rPr>
          <w:spacing w:val="-4"/>
        </w:rPr>
        <w:t xml:space="preserve"> </w:t>
      </w:r>
      <w:r>
        <w:t>no</w:t>
      </w:r>
      <w:r>
        <w:rPr>
          <w:spacing w:val="-4"/>
        </w:rPr>
        <w:t xml:space="preserve"> </w:t>
      </w:r>
      <w:r>
        <w:t>prazo</w:t>
      </w:r>
      <w:r>
        <w:rPr>
          <w:spacing w:val="-3"/>
        </w:rPr>
        <w:t xml:space="preserve"> </w:t>
      </w:r>
      <w:r>
        <w:t>e</w:t>
      </w:r>
      <w:r>
        <w:rPr>
          <w:spacing w:val="-5"/>
        </w:rPr>
        <w:t xml:space="preserve"> </w:t>
      </w:r>
      <w:r>
        <w:t>condições</w:t>
      </w:r>
      <w:r>
        <w:rPr>
          <w:spacing w:val="-3"/>
        </w:rPr>
        <w:t xml:space="preserve"> </w:t>
      </w:r>
      <w:r>
        <w:t>estabelecidas</w:t>
      </w:r>
      <w:r>
        <w:rPr>
          <w:spacing w:val="-3"/>
        </w:rPr>
        <w:t xml:space="preserve"> </w:t>
      </w:r>
      <w:r>
        <w:t>no</w:t>
      </w:r>
      <w:r>
        <w:rPr>
          <w:spacing w:val="-4"/>
        </w:rPr>
        <w:t xml:space="preserve"> </w:t>
      </w:r>
      <w:r>
        <w:t>edital,</w:t>
      </w:r>
      <w:r>
        <w:rPr>
          <w:spacing w:val="-6"/>
        </w:rPr>
        <w:t xml:space="preserve"> </w:t>
      </w:r>
      <w:r>
        <w:t>seus</w:t>
      </w:r>
      <w:r>
        <w:rPr>
          <w:spacing w:val="-3"/>
        </w:rPr>
        <w:t xml:space="preserve"> </w:t>
      </w:r>
      <w:r>
        <w:t>anexos</w:t>
      </w:r>
      <w:r>
        <w:rPr>
          <w:spacing w:val="-3"/>
        </w:rPr>
        <w:t xml:space="preserve"> </w:t>
      </w:r>
      <w:r>
        <w:t>e</w:t>
      </w:r>
      <w:r>
        <w:rPr>
          <w:spacing w:val="-5"/>
        </w:rPr>
        <w:t xml:space="preserve"> </w:t>
      </w:r>
      <w:r>
        <w:t>neste</w:t>
      </w:r>
      <w:r>
        <w:rPr>
          <w:spacing w:val="-3"/>
        </w:rPr>
        <w:t xml:space="preserve"> </w:t>
      </w:r>
      <w:r>
        <w:rPr>
          <w:spacing w:val="-2"/>
        </w:rPr>
        <w:t>contrato.</w:t>
      </w:r>
    </w:p>
    <w:p w14:paraId="3BB016F7" w14:textId="77777777" w:rsidR="00E21B3E" w:rsidRDefault="003C2509" w:rsidP="007E376B">
      <w:pPr>
        <w:pStyle w:val="PargrafodaLista"/>
        <w:numPr>
          <w:ilvl w:val="1"/>
          <w:numId w:val="3"/>
        </w:numPr>
        <w:tabs>
          <w:tab w:val="left" w:pos="1177"/>
        </w:tabs>
        <w:spacing w:before="131" w:line="360" w:lineRule="auto"/>
        <w:ind w:right="137" w:firstLine="0"/>
      </w:pPr>
      <w:r>
        <w:t>Notificar o Contratado por escrito da ocorrência de eventuais imperfeições, falhas ou irregularidades</w:t>
      </w:r>
      <w:r>
        <w:rPr>
          <w:spacing w:val="-12"/>
        </w:rPr>
        <w:t xml:space="preserve"> </w:t>
      </w:r>
      <w:r>
        <w:t>constatadas</w:t>
      </w:r>
      <w:r>
        <w:rPr>
          <w:spacing w:val="-9"/>
        </w:rPr>
        <w:t xml:space="preserve"> </w:t>
      </w:r>
      <w:r>
        <w:t>no</w:t>
      </w:r>
      <w:r>
        <w:rPr>
          <w:spacing w:val="-12"/>
        </w:rPr>
        <w:t xml:space="preserve"> </w:t>
      </w:r>
      <w:r>
        <w:t>curso</w:t>
      </w:r>
      <w:r>
        <w:rPr>
          <w:spacing w:val="-10"/>
        </w:rPr>
        <w:t xml:space="preserve"> </w:t>
      </w:r>
      <w:r>
        <w:t>da</w:t>
      </w:r>
      <w:r>
        <w:rPr>
          <w:spacing w:val="-10"/>
        </w:rPr>
        <w:t xml:space="preserve"> </w:t>
      </w:r>
      <w:r>
        <w:t>execução</w:t>
      </w:r>
      <w:r>
        <w:rPr>
          <w:spacing w:val="-9"/>
        </w:rPr>
        <w:t xml:space="preserve"> </w:t>
      </w:r>
      <w:r>
        <w:t>dos</w:t>
      </w:r>
      <w:r>
        <w:rPr>
          <w:spacing w:val="-11"/>
        </w:rPr>
        <w:t xml:space="preserve"> </w:t>
      </w:r>
      <w:r>
        <w:t>serviços,</w:t>
      </w:r>
      <w:r>
        <w:rPr>
          <w:spacing w:val="-10"/>
        </w:rPr>
        <w:t xml:space="preserve"> </w:t>
      </w:r>
      <w:r>
        <w:t>fixando</w:t>
      </w:r>
      <w:r>
        <w:rPr>
          <w:spacing w:val="-10"/>
        </w:rPr>
        <w:t xml:space="preserve"> </w:t>
      </w:r>
      <w:r>
        <w:t>prazo</w:t>
      </w:r>
      <w:r>
        <w:rPr>
          <w:spacing w:val="-12"/>
        </w:rPr>
        <w:t xml:space="preserve"> </w:t>
      </w:r>
      <w:r>
        <w:t>para</w:t>
      </w:r>
      <w:r>
        <w:rPr>
          <w:spacing w:val="-10"/>
        </w:rPr>
        <w:t xml:space="preserve"> </w:t>
      </w:r>
      <w:r>
        <w:t>a</w:t>
      </w:r>
      <w:r>
        <w:rPr>
          <w:spacing w:val="-12"/>
        </w:rPr>
        <w:t xml:space="preserve"> </w:t>
      </w:r>
      <w:r>
        <w:t>sua</w:t>
      </w:r>
      <w:r>
        <w:rPr>
          <w:spacing w:val="-12"/>
        </w:rPr>
        <w:t xml:space="preserve"> </w:t>
      </w:r>
      <w:r>
        <w:t>correção, certificando-se de que as soluções por ele propostas sejam as mais adequadas.</w:t>
      </w:r>
    </w:p>
    <w:p w14:paraId="6D6DCA55" w14:textId="77777777" w:rsidR="00E21B3E" w:rsidRDefault="003C2509" w:rsidP="007E376B">
      <w:pPr>
        <w:pStyle w:val="PargrafodaLista"/>
        <w:numPr>
          <w:ilvl w:val="1"/>
          <w:numId w:val="3"/>
        </w:numPr>
        <w:tabs>
          <w:tab w:val="left" w:pos="1113"/>
        </w:tabs>
        <w:spacing w:line="360" w:lineRule="auto"/>
        <w:ind w:right="137" w:firstLine="0"/>
      </w:pPr>
      <w:r>
        <w:t>Notificar</w:t>
      </w:r>
      <w:r>
        <w:rPr>
          <w:spacing w:val="-7"/>
        </w:rPr>
        <w:t xml:space="preserve"> </w:t>
      </w:r>
      <w:r>
        <w:t>o</w:t>
      </w:r>
      <w:r>
        <w:rPr>
          <w:spacing w:val="-6"/>
        </w:rPr>
        <w:t xml:space="preserve"> </w:t>
      </w:r>
      <w:r>
        <w:t>Contratado,</w:t>
      </w:r>
      <w:r>
        <w:rPr>
          <w:spacing w:val="-6"/>
        </w:rPr>
        <w:t xml:space="preserve"> </w:t>
      </w:r>
      <w:r>
        <w:t>por</w:t>
      </w:r>
      <w:r>
        <w:rPr>
          <w:spacing w:val="-7"/>
        </w:rPr>
        <w:t xml:space="preserve"> </w:t>
      </w:r>
      <w:r>
        <w:t>escrito,</w:t>
      </w:r>
      <w:r>
        <w:rPr>
          <w:spacing w:val="-6"/>
        </w:rPr>
        <w:t xml:space="preserve"> </w:t>
      </w:r>
      <w:r>
        <w:t>sobre</w:t>
      </w:r>
      <w:r>
        <w:rPr>
          <w:spacing w:val="-7"/>
        </w:rPr>
        <w:t xml:space="preserve"> </w:t>
      </w:r>
      <w:r>
        <w:t>vícios,</w:t>
      </w:r>
      <w:r>
        <w:rPr>
          <w:spacing w:val="-6"/>
        </w:rPr>
        <w:t xml:space="preserve"> </w:t>
      </w:r>
      <w:r>
        <w:t>defeitos</w:t>
      </w:r>
      <w:r>
        <w:rPr>
          <w:spacing w:val="-6"/>
        </w:rPr>
        <w:t xml:space="preserve"> </w:t>
      </w:r>
      <w:r>
        <w:t>ou</w:t>
      </w:r>
      <w:r>
        <w:rPr>
          <w:spacing w:val="-6"/>
        </w:rPr>
        <w:t xml:space="preserve"> </w:t>
      </w:r>
      <w:r>
        <w:t>incorreções</w:t>
      </w:r>
      <w:r>
        <w:rPr>
          <w:spacing w:val="-6"/>
        </w:rPr>
        <w:t xml:space="preserve"> </w:t>
      </w:r>
      <w:r>
        <w:t>verificadas</w:t>
      </w:r>
      <w:r>
        <w:rPr>
          <w:spacing w:val="-6"/>
        </w:rPr>
        <w:t xml:space="preserve"> </w:t>
      </w:r>
      <w:r>
        <w:t>no</w:t>
      </w:r>
      <w:r>
        <w:rPr>
          <w:spacing w:val="-6"/>
        </w:rPr>
        <w:t xml:space="preserve"> </w:t>
      </w:r>
      <w:r>
        <w:t xml:space="preserve">objeto fornecido, para que seja por ele substituído, reparado ou corrigido, no total ou em parte, às suas </w:t>
      </w:r>
      <w:r>
        <w:rPr>
          <w:spacing w:val="-2"/>
        </w:rPr>
        <w:t>expensas.</w:t>
      </w:r>
    </w:p>
    <w:p w14:paraId="27F81F75" w14:textId="77777777" w:rsidR="00E21B3E" w:rsidRDefault="003C2509" w:rsidP="007E376B">
      <w:pPr>
        <w:pStyle w:val="PargrafodaLista"/>
        <w:numPr>
          <w:ilvl w:val="1"/>
          <w:numId w:val="3"/>
        </w:numPr>
        <w:tabs>
          <w:tab w:val="left" w:pos="1165"/>
        </w:tabs>
        <w:spacing w:line="360" w:lineRule="auto"/>
        <w:ind w:right="142" w:firstLine="0"/>
      </w:pPr>
      <w:r>
        <w:t xml:space="preserve">Acompanhar e fiscalizar a execução do contrato e o cumprimento das obrigações pelo </w:t>
      </w:r>
      <w:r>
        <w:rPr>
          <w:spacing w:val="-2"/>
        </w:rPr>
        <w:t>Contratado.</w:t>
      </w:r>
    </w:p>
    <w:p w14:paraId="74DB99A7" w14:textId="77777777" w:rsidR="00E21B3E" w:rsidRDefault="003C2509" w:rsidP="007E376B">
      <w:pPr>
        <w:pStyle w:val="PargrafodaLista"/>
        <w:numPr>
          <w:ilvl w:val="2"/>
          <w:numId w:val="3"/>
        </w:numPr>
        <w:tabs>
          <w:tab w:val="left" w:pos="1856"/>
        </w:tabs>
        <w:spacing w:line="360" w:lineRule="auto"/>
        <w:ind w:right="139" w:firstLine="0"/>
      </w:pPr>
      <w:r>
        <w:t>Credenciar</w:t>
      </w:r>
      <w:r>
        <w:rPr>
          <w:spacing w:val="-10"/>
        </w:rPr>
        <w:t xml:space="preserve"> </w:t>
      </w:r>
      <w:r>
        <w:t>perante</w:t>
      </w:r>
      <w:r>
        <w:rPr>
          <w:spacing w:val="-10"/>
        </w:rPr>
        <w:t xml:space="preserve"> </w:t>
      </w:r>
      <w:r>
        <w:t>a</w:t>
      </w:r>
      <w:r>
        <w:rPr>
          <w:spacing w:val="-10"/>
        </w:rPr>
        <w:t xml:space="preserve"> </w:t>
      </w:r>
      <w:r>
        <w:t>Contratada,</w:t>
      </w:r>
      <w:r>
        <w:rPr>
          <w:spacing w:val="-10"/>
        </w:rPr>
        <w:t xml:space="preserve"> </w:t>
      </w:r>
      <w:r>
        <w:t>mediante</w:t>
      </w:r>
      <w:r>
        <w:rPr>
          <w:spacing w:val="-10"/>
        </w:rPr>
        <w:t xml:space="preserve"> </w:t>
      </w:r>
      <w:r>
        <w:t>documento</w:t>
      </w:r>
      <w:r>
        <w:rPr>
          <w:spacing w:val="-10"/>
        </w:rPr>
        <w:t xml:space="preserve"> </w:t>
      </w:r>
      <w:r>
        <w:t>hábil,</w:t>
      </w:r>
      <w:r>
        <w:rPr>
          <w:spacing w:val="-10"/>
        </w:rPr>
        <w:t xml:space="preserve"> </w:t>
      </w:r>
      <w:r>
        <w:t>um</w:t>
      </w:r>
      <w:r>
        <w:rPr>
          <w:spacing w:val="-9"/>
        </w:rPr>
        <w:t xml:space="preserve"> </w:t>
      </w:r>
      <w:r>
        <w:t>servidor</w:t>
      </w:r>
      <w:r>
        <w:rPr>
          <w:spacing w:val="-10"/>
        </w:rPr>
        <w:t xml:space="preserve"> </w:t>
      </w:r>
      <w:r>
        <w:t>autorizado a solicitar, acompanhar e fiscalizar o serviço contratado.</w:t>
      </w:r>
    </w:p>
    <w:p w14:paraId="27A286D1" w14:textId="77777777" w:rsidR="00E21B3E" w:rsidRDefault="003C2509" w:rsidP="007E376B">
      <w:pPr>
        <w:pStyle w:val="PargrafodaLista"/>
        <w:numPr>
          <w:ilvl w:val="1"/>
          <w:numId w:val="3"/>
        </w:numPr>
        <w:tabs>
          <w:tab w:val="left" w:pos="1127"/>
        </w:tabs>
        <w:spacing w:line="360" w:lineRule="auto"/>
        <w:ind w:right="136" w:firstLine="0"/>
      </w:pPr>
      <w:r>
        <w:t>Comunicar a empresa para emissão de Nota Fiscal no que pertence à parcela incontroversa da</w:t>
      </w:r>
      <w:r>
        <w:rPr>
          <w:spacing w:val="-2"/>
        </w:rPr>
        <w:t xml:space="preserve"> </w:t>
      </w:r>
      <w:r>
        <w:t>execução</w:t>
      </w:r>
      <w:r>
        <w:rPr>
          <w:spacing w:val="-2"/>
        </w:rPr>
        <w:t xml:space="preserve"> </w:t>
      </w:r>
      <w:r>
        <w:t>do</w:t>
      </w:r>
      <w:r>
        <w:rPr>
          <w:spacing w:val="-2"/>
        </w:rPr>
        <w:t xml:space="preserve"> </w:t>
      </w:r>
      <w:r>
        <w:t>objeto,</w:t>
      </w:r>
      <w:r>
        <w:rPr>
          <w:spacing w:val="-2"/>
        </w:rPr>
        <w:t xml:space="preserve"> </w:t>
      </w:r>
      <w:r>
        <w:t>para</w:t>
      </w:r>
      <w:r>
        <w:rPr>
          <w:spacing w:val="-2"/>
        </w:rPr>
        <w:t xml:space="preserve"> </w:t>
      </w:r>
      <w:r>
        <w:t>efeito</w:t>
      </w:r>
      <w:r>
        <w:rPr>
          <w:spacing w:val="-2"/>
        </w:rPr>
        <w:t xml:space="preserve"> </w:t>
      </w:r>
      <w:r>
        <w:t>de</w:t>
      </w:r>
      <w:r>
        <w:rPr>
          <w:spacing w:val="-3"/>
        </w:rPr>
        <w:t xml:space="preserve"> </w:t>
      </w:r>
      <w:r>
        <w:t>liquidação</w:t>
      </w:r>
      <w:r>
        <w:rPr>
          <w:spacing w:val="-2"/>
        </w:rPr>
        <w:t xml:space="preserve"> </w:t>
      </w:r>
      <w:r>
        <w:t>e</w:t>
      </w:r>
      <w:r>
        <w:rPr>
          <w:spacing w:val="-2"/>
        </w:rPr>
        <w:t xml:space="preserve"> </w:t>
      </w:r>
      <w:r>
        <w:t>pagamento,</w:t>
      </w:r>
      <w:r>
        <w:rPr>
          <w:spacing w:val="-2"/>
        </w:rPr>
        <w:t xml:space="preserve"> </w:t>
      </w:r>
      <w:r>
        <w:t>quando</w:t>
      </w:r>
      <w:r>
        <w:rPr>
          <w:spacing w:val="-2"/>
        </w:rPr>
        <w:t xml:space="preserve"> </w:t>
      </w:r>
      <w:r>
        <w:t>houver</w:t>
      </w:r>
      <w:r>
        <w:rPr>
          <w:spacing w:val="-5"/>
        </w:rPr>
        <w:t xml:space="preserve"> </w:t>
      </w:r>
      <w:r>
        <w:t>controvérsia</w:t>
      </w:r>
      <w:r>
        <w:rPr>
          <w:spacing w:val="-5"/>
        </w:rPr>
        <w:t xml:space="preserve"> </w:t>
      </w:r>
      <w:r>
        <w:t xml:space="preserve">sobre a execução do objeto, quanto à dimensão, qualidade e quantidade, conforme o art. 143 da Lei nº </w:t>
      </w:r>
      <w:r>
        <w:rPr>
          <w:spacing w:val="-2"/>
        </w:rPr>
        <w:t>14.133/2021.</w:t>
      </w:r>
    </w:p>
    <w:p w14:paraId="211AD02D" w14:textId="77777777" w:rsidR="00E21B3E" w:rsidRDefault="003C2509" w:rsidP="007E376B">
      <w:pPr>
        <w:pStyle w:val="PargrafodaLista"/>
        <w:numPr>
          <w:ilvl w:val="1"/>
          <w:numId w:val="3"/>
        </w:numPr>
        <w:tabs>
          <w:tab w:val="left" w:pos="1115"/>
        </w:tabs>
        <w:spacing w:line="362" w:lineRule="auto"/>
        <w:ind w:right="138" w:firstLine="0"/>
      </w:pPr>
      <w:r>
        <w:t>Efetuar</w:t>
      </w:r>
      <w:r>
        <w:rPr>
          <w:spacing w:val="-2"/>
        </w:rPr>
        <w:t xml:space="preserve"> </w:t>
      </w:r>
      <w:r>
        <w:t>o</w:t>
      </w:r>
      <w:r>
        <w:rPr>
          <w:spacing w:val="-2"/>
        </w:rPr>
        <w:t xml:space="preserve"> </w:t>
      </w:r>
      <w:r>
        <w:t>pagamento</w:t>
      </w:r>
      <w:r>
        <w:rPr>
          <w:spacing w:val="-5"/>
        </w:rPr>
        <w:t xml:space="preserve"> </w:t>
      </w:r>
      <w:r>
        <w:t>ao</w:t>
      </w:r>
      <w:r>
        <w:rPr>
          <w:spacing w:val="-2"/>
        </w:rPr>
        <w:t xml:space="preserve"> </w:t>
      </w:r>
      <w:r>
        <w:t>Contratado</w:t>
      </w:r>
      <w:r>
        <w:rPr>
          <w:spacing w:val="-2"/>
        </w:rPr>
        <w:t xml:space="preserve"> </w:t>
      </w:r>
      <w:r>
        <w:t>do</w:t>
      </w:r>
      <w:r>
        <w:rPr>
          <w:spacing w:val="-3"/>
        </w:rPr>
        <w:t xml:space="preserve"> </w:t>
      </w:r>
      <w:r>
        <w:t>valor</w:t>
      </w:r>
      <w:r>
        <w:rPr>
          <w:spacing w:val="-3"/>
        </w:rPr>
        <w:t xml:space="preserve"> </w:t>
      </w:r>
      <w:r>
        <w:t>correspondente</w:t>
      </w:r>
      <w:r>
        <w:rPr>
          <w:spacing w:val="-2"/>
        </w:rPr>
        <w:t xml:space="preserve"> </w:t>
      </w:r>
      <w:r>
        <w:t>à</w:t>
      </w:r>
      <w:r>
        <w:rPr>
          <w:spacing w:val="-2"/>
        </w:rPr>
        <w:t xml:space="preserve"> </w:t>
      </w:r>
      <w:r>
        <w:t>execução</w:t>
      </w:r>
      <w:r>
        <w:rPr>
          <w:spacing w:val="-5"/>
        </w:rPr>
        <w:t xml:space="preserve"> </w:t>
      </w:r>
      <w:r>
        <w:t>do</w:t>
      </w:r>
      <w:r>
        <w:rPr>
          <w:spacing w:val="-2"/>
        </w:rPr>
        <w:t xml:space="preserve"> </w:t>
      </w:r>
      <w:r>
        <w:t>objeto,</w:t>
      </w:r>
      <w:r>
        <w:rPr>
          <w:spacing w:val="-2"/>
        </w:rPr>
        <w:t xml:space="preserve"> </w:t>
      </w:r>
      <w:r>
        <w:t>no</w:t>
      </w:r>
      <w:r>
        <w:rPr>
          <w:spacing w:val="-2"/>
        </w:rPr>
        <w:t xml:space="preserve"> </w:t>
      </w:r>
      <w:r>
        <w:t>prazo, forma e condições estabelecidos no presente contrato e no edital.</w:t>
      </w:r>
    </w:p>
    <w:p w14:paraId="1CB1166E" w14:textId="77777777" w:rsidR="00E21B3E" w:rsidRDefault="003C2509" w:rsidP="007E376B">
      <w:pPr>
        <w:pStyle w:val="PargrafodaLista"/>
        <w:numPr>
          <w:ilvl w:val="1"/>
          <w:numId w:val="3"/>
        </w:numPr>
        <w:tabs>
          <w:tab w:val="left" w:pos="1115"/>
        </w:tabs>
        <w:spacing w:line="255" w:lineRule="exact"/>
        <w:ind w:left="1115" w:hanging="405"/>
      </w:pPr>
      <w:r>
        <w:t>Aplicar</w:t>
      </w:r>
      <w:r>
        <w:rPr>
          <w:spacing w:val="-6"/>
        </w:rPr>
        <w:t xml:space="preserve"> </w:t>
      </w:r>
      <w:r>
        <w:t>ao</w:t>
      </w:r>
      <w:r>
        <w:rPr>
          <w:spacing w:val="-3"/>
        </w:rPr>
        <w:t xml:space="preserve"> </w:t>
      </w:r>
      <w:r>
        <w:t>Contratado</w:t>
      </w:r>
      <w:r>
        <w:rPr>
          <w:spacing w:val="-3"/>
        </w:rPr>
        <w:t xml:space="preserve"> </w:t>
      </w:r>
      <w:r>
        <w:t>as</w:t>
      </w:r>
      <w:r>
        <w:rPr>
          <w:spacing w:val="-2"/>
        </w:rPr>
        <w:t xml:space="preserve"> </w:t>
      </w:r>
      <w:r>
        <w:t>sanções</w:t>
      </w:r>
      <w:r>
        <w:rPr>
          <w:spacing w:val="-3"/>
        </w:rPr>
        <w:t xml:space="preserve"> </w:t>
      </w:r>
      <w:r>
        <w:t>previstas</w:t>
      </w:r>
      <w:r>
        <w:rPr>
          <w:spacing w:val="-2"/>
        </w:rPr>
        <w:t xml:space="preserve"> </w:t>
      </w:r>
      <w:r>
        <w:t>na</w:t>
      </w:r>
      <w:r>
        <w:rPr>
          <w:spacing w:val="-3"/>
        </w:rPr>
        <w:t xml:space="preserve"> </w:t>
      </w:r>
      <w:r>
        <w:t>lei</w:t>
      </w:r>
      <w:r>
        <w:rPr>
          <w:spacing w:val="-2"/>
        </w:rPr>
        <w:t xml:space="preserve"> </w:t>
      </w:r>
      <w:r>
        <w:t>e</w:t>
      </w:r>
      <w:r>
        <w:rPr>
          <w:spacing w:val="-4"/>
        </w:rPr>
        <w:t xml:space="preserve"> </w:t>
      </w:r>
      <w:r>
        <w:t>neste</w:t>
      </w:r>
      <w:r>
        <w:rPr>
          <w:spacing w:val="-3"/>
        </w:rPr>
        <w:t xml:space="preserve"> </w:t>
      </w:r>
      <w:r>
        <w:rPr>
          <w:spacing w:val="-2"/>
        </w:rPr>
        <w:t>contrato.</w:t>
      </w:r>
    </w:p>
    <w:p w14:paraId="50B649C2" w14:textId="77777777" w:rsidR="00E21B3E" w:rsidRDefault="003C2509" w:rsidP="007E376B">
      <w:pPr>
        <w:pStyle w:val="PargrafodaLista"/>
        <w:numPr>
          <w:ilvl w:val="1"/>
          <w:numId w:val="3"/>
        </w:numPr>
        <w:tabs>
          <w:tab w:val="left" w:pos="1168"/>
        </w:tabs>
        <w:spacing w:before="127" w:line="360" w:lineRule="auto"/>
        <w:ind w:right="140" w:firstLine="0"/>
      </w:pPr>
      <w: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388279" w14:textId="77777777" w:rsidR="00E21B3E" w:rsidRDefault="003C2509" w:rsidP="007E376B">
      <w:pPr>
        <w:pStyle w:val="PargrafodaLista"/>
        <w:numPr>
          <w:ilvl w:val="2"/>
          <w:numId w:val="3"/>
        </w:numPr>
        <w:tabs>
          <w:tab w:val="left" w:pos="1894"/>
        </w:tabs>
        <w:spacing w:before="1" w:line="360" w:lineRule="auto"/>
        <w:ind w:right="142" w:firstLine="0"/>
      </w:pPr>
      <w:r>
        <w:t>A Administração terá o prazo de 01 (um) mês, a contar da data do protocolo do requerimento para decidir, admitida a prorrogação motivada, por igual período.</w:t>
      </w:r>
    </w:p>
    <w:p w14:paraId="1EF2447C" w14:textId="77777777" w:rsidR="00E21B3E" w:rsidRDefault="003C2509" w:rsidP="007E376B">
      <w:pPr>
        <w:pStyle w:val="PargrafodaLista"/>
        <w:numPr>
          <w:ilvl w:val="1"/>
          <w:numId w:val="3"/>
        </w:numPr>
        <w:tabs>
          <w:tab w:val="left" w:pos="1289"/>
        </w:tabs>
        <w:spacing w:line="360" w:lineRule="auto"/>
        <w:ind w:right="135" w:firstLine="0"/>
      </w:pPr>
      <w:r>
        <w:t>Responder eventuais pedidos de reestabelecimento do equilíbrio econômico-financeiro feitos pelo contratado no prazo máximo de 45 dias úteis.</w:t>
      </w:r>
    </w:p>
    <w:p w14:paraId="4F3A0B82" w14:textId="77777777" w:rsidR="00E21B3E" w:rsidRDefault="003C2509" w:rsidP="007E376B">
      <w:pPr>
        <w:pStyle w:val="PargrafodaLista"/>
        <w:numPr>
          <w:ilvl w:val="1"/>
          <w:numId w:val="3"/>
        </w:numPr>
        <w:tabs>
          <w:tab w:val="left" w:pos="1251"/>
        </w:tabs>
        <w:spacing w:line="360" w:lineRule="auto"/>
        <w:ind w:right="139" w:firstLine="0"/>
      </w:pPr>
      <w:r>
        <w:t>A Administração não responderá por quaisquer compromissos assumidos pelo Contratado com terceiros, ainda que vinculados à execução do contrato que não tenha sido por ela previamente,</w:t>
      </w:r>
      <w:r>
        <w:rPr>
          <w:spacing w:val="-10"/>
        </w:rPr>
        <w:t xml:space="preserve"> </w:t>
      </w:r>
      <w:r>
        <w:t>autorizado,</w:t>
      </w:r>
      <w:r>
        <w:rPr>
          <w:spacing w:val="-10"/>
        </w:rPr>
        <w:t xml:space="preserve"> </w:t>
      </w:r>
      <w:r>
        <w:t>bem</w:t>
      </w:r>
      <w:r>
        <w:rPr>
          <w:spacing w:val="-9"/>
        </w:rPr>
        <w:t xml:space="preserve"> </w:t>
      </w:r>
      <w:r>
        <w:t>como</w:t>
      </w:r>
      <w:r>
        <w:rPr>
          <w:spacing w:val="-10"/>
        </w:rPr>
        <w:t xml:space="preserve"> </w:t>
      </w:r>
      <w:r>
        <w:t>por</w:t>
      </w:r>
      <w:r>
        <w:rPr>
          <w:spacing w:val="-10"/>
        </w:rPr>
        <w:t xml:space="preserve"> </w:t>
      </w:r>
      <w:r>
        <w:t>qualquer</w:t>
      </w:r>
      <w:r>
        <w:rPr>
          <w:spacing w:val="-10"/>
        </w:rPr>
        <w:t xml:space="preserve"> </w:t>
      </w:r>
      <w:r>
        <w:t>dano</w:t>
      </w:r>
      <w:r>
        <w:rPr>
          <w:spacing w:val="-10"/>
        </w:rPr>
        <w:t xml:space="preserve"> </w:t>
      </w:r>
      <w:r>
        <w:t>causado</w:t>
      </w:r>
      <w:r>
        <w:rPr>
          <w:spacing w:val="-10"/>
        </w:rPr>
        <w:t xml:space="preserve"> </w:t>
      </w:r>
      <w:r>
        <w:t>a</w:t>
      </w:r>
      <w:r>
        <w:rPr>
          <w:spacing w:val="-10"/>
        </w:rPr>
        <w:t xml:space="preserve"> </w:t>
      </w:r>
      <w:r>
        <w:t>terceiros</w:t>
      </w:r>
      <w:r>
        <w:rPr>
          <w:spacing w:val="-9"/>
        </w:rPr>
        <w:t xml:space="preserve"> </w:t>
      </w:r>
      <w:r>
        <w:t>em</w:t>
      </w:r>
      <w:r>
        <w:rPr>
          <w:spacing w:val="-9"/>
        </w:rPr>
        <w:t xml:space="preserve"> </w:t>
      </w:r>
      <w:r>
        <w:t>decorrência</w:t>
      </w:r>
      <w:r>
        <w:rPr>
          <w:spacing w:val="-10"/>
        </w:rPr>
        <w:t xml:space="preserve"> </w:t>
      </w:r>
      <w:r>
        <w:t>de</w:t>
      </w:r>
      <w:r>
        <w:rPr>
          <w:spacing w:val="-10"/>
        </w:rPr>
        <w:t xml:space="preserve"> </w:t>
      </w:r>
      <w:r>
        <w:t>ato do Contratado, de seus empregados, prepostos ou subordinados.</w:t>
      </w:r>
    </w:p>
    <w:p w14:paraId="00D8587E" w14:textId="77777777" w:rsidR="00E21B3E" w:rsidRDefault="003C2509" w:rsidP="007E376B">
      <w:pPr>
        <w:pStyle w:val="PargrafodaLista"/>
        <w:numPr>
          <w:ilvl w:val="1"/>
          <w:numId w:val="3"/>
        </w:numPr>
        <w:tabs>
          <w:tab w:val="left" w:pos="1268"/>
        </w:tabs>
        <w:spacing w:line="360" w:lineRule="auto"/>
        <w:ind w:right="139" w:firstLine="0"/>
      </w:pPr>
      <w:r>
        <w:t xml:space="preserve">O CONTRATANTE se reserva no direito de, a seu critério, utilizar ou não a totalidade da </w:t>
      </w:r>
      <w:r>
        <w:lastRenderedPageBreak/>
        <w:t xml:space="preserve">verba prevista e contratada, de acordo com a sua necessidade e dos órgãos afetos. Em face da peculiar natureza do contrato de prestação de serviços a ser celebrada a não utilização dos recursos previstos não gera qualquer direito à contratada, seja de que natureza for inclusive </w:t>
      </w:r>
      <w:r>
        <w:rPr>
          <w:spacing w:val="-2"/>
        </w:rPr>
        <w:t>indenizatória.</w:t>
      </w:r>
    </w:p>
    <w:p w14:paraId="06C77A39" w14:textId="77777777" w:rsidR="00E21B3E" w:rsidRDefault="003C2509" w:rsidP="007E376B">
      <w:pPr>
        <w:pStyle w:val="Ttulo1"/>
        <w:numPr>
          <w:ilvl w:val="0"/>
          <w:numId w:val="3"/>
        </w:numPr>
        <w:tabs>
          <w:tab w:val="left" w:pos="371"/>
        </w:tabs>
        <w:spacing w:before="180"/>
        <w:ind w:hanging="228"/>
      </w:pPr>
      <w:r>
        <w:t>DAS</w:t>
      </w:r>
      <w:r>
        <w:rPr>
          <w:spacing w:val="-8"/>
        </w:rPr>
        <w:t xml:space="preserve"> </w:t>
      </w:r>
      <w:r>
        <w:t>INFRAÇÕES</w:t>
      </w:r>
      <w:r>
        <w:rPr>
          <w:spacing w:val="-8"/>
        </w:rPr>
        <w:t xml:space="preserve"> </w:t>
      </w:r>
      <w:r>
        <w:t>ADMINISTRATIVAS</w:t>
      </w:r>
      <w:r>
        <w:rPr>
          <w:spacing w:val="-8"/>
        </w:rPr>
        <w:t xml:space="preserve"> </w:t>
      </w:r>
      <w:r>
        <w:t>E</w:t>
      </w:r>
      <w:r>
        <w:rPr>
          <w:spacing w:val="-7"/>
        </w:rPr>
        <w:t xml:space="preserve"> </w:t>
      </w:r>
      <w:r>
        <w:rPr>
          <w:spacing w:val="-2"/>
        </w:rPr>
        <w:t>SANÇÕES</w:t>
      </w:r>
    </w:p>
    <w:p w14:paraId="2DA882C6" w14:textId="77777777" w:rsidR="00E21B3E" w:rsidRDefault="003C2509" w:rsidP="007E376B">
      <w:pPr>
        <w:pStyle w:val="PargrafodaLista"/>
        <w:numPr>
          <w:ilvl w:val="1"/>
          <w:numId w:val="3"/>
        </w:numPr>
        <w:tabs>
          <w:tab w:val="left" w:pos="1185"/>
        </w:tabs>
        <w:spacing w:before="128" w:line="360" w:lineRule="auto"/>
        <w:ind w:right="141" w:firstLine="48"/>
      </w:pPr>
      <w:r>
        <w:t>A aplicação das sanções de natureza pecuniária e restritivas de direitos, a que se refere o artigo 155 e seguintes da Lei Federal nº 14.133/21, será balizada pelas normas estabelecidas neste contrato e no edital.</w:t>
      </w:r>
    </w:p>
    <w:p w14:paraId="34ADAF66" w14:textId="77777777" w:rsidR="00E21B3E" w:rsidRDefault="003C2509" w:rsidP="007E376B">
      <w:pPr>
        <w:pStyle w:val="PargrafodaLista"/>
        <w:numPr>
          <w:ilvl w:val="1"/>
          <w:numId w:val="3"/>
        </w:numPr>
        <w:tabs>
          <w:tab w:val="left" w:pos="1115"/>
        </w:tabs>
        <w:spacing w:before="1"/>
        <w:ind w:left="1115" w:hanging="405"/>
      </w:pPr>
      <w:r>
        <w:t>Comete</w:t>
      </w:r>
      <w:r>
        <w:rPr>
          <w:spacing w:val="-6"/>
        </w:rPr>
        <w:t xml:space="preserve"> </w:t>
      </w:r>
      <w:r>
        <w:t>infração</w:t>
      </w:r>
      <w:r>
        <w:rPr>
          <w:spacing w:val="-5"/>
        </w:rPr>
        <w:t xml:space="preserve"> </w:t>
      </w:r>
      <w:r>
        <w:t>administrativa,</w:t>
      </w:r>
      <w:r>
        <w:rPr>
          <w:spacing w:val="-5"/>
        </w:rPr>
        <w:t xml:space="preserve"> </w:t>
      </w:r>
      <w:r>
        <w:t>nos</w:t>
      </w:r>
      <w:r>
        <w:rPr>
          <w:spacing w:val="-4"/>
        </w:rPr>
        <w:t xml:space="preserve"> </w:t>
      </w:r>
      <w:r>
        <w:t>termos</w:t>
      </w:r>
      <w:r>
        <w:rPr>
          <w:spacing w:val="-4"/>
        </w:rPr>
        <w:t xml:space="preserve"> </w:t>
      </w:r>
      <w:r>
        <w:t>da</w:t>
      </w:r>
      <w:r>
        <w:rPr>
          <w:spacing w:val="-8"/>
        </w:rPr>
        <w:t xml:space="preserve"> </w:t>
      </w:r>
      <w:r>
        <w:t>Lei</w:t>
      </w:r>
      <w:r>
        <w:rPr>
          <w:spacing w:val="-4"/>
        </w:rPr>
        <w:t xml:space="preserve"> </w:t>
      </w:r>
      <w:r>
        <w:t>nº</w:t>
      </w:r>
      <w:r>
        <w:rPr>
          <w:spacing w:val="-6"/>
        </w:rPr>
        <w:t xml:space="preserve"> </w:t>
      </w:r>
      <w:r>
        <w:t>14.133/2021,</w:t>
      </w:r>
      <w:r>
        <w:rPr>
          <w:spacing w:val="-7"/>
        </w:rPr>
        <w:t xml:space="preserve"> </w:t>
      </w:r>
      <w:r>
        <w:t>o</w:t>
      </w:r>
      <w:r>
        <w:rPr>
          <w:spacing w:val="-5"/>
        </w:rPr>
        <w:t xml:space="preserve"> </w:t>
      </w:r>
      <w:r>
        <w:t>contratado</w:t>
      </w:r>
      <w:r>
        <w:rPr>
          <w:spacing w:val="-5"/>
        </w:rPr>
        <w:t xml:space="preserve"> </w:t>
      </w:r>
      <w:r>
        <w:rPr>
          <w:spacing w:val="-4"/>
        </w:rPr>
        <w:t>que:</w:t>
      </w:r>
    </w:p>
    <w:p w14:paraId="062EA680" w14:textId="77777777" w:rsidR="00E21B3E" w:rsidRDefault="003C2509" w:rsidP="007E376B">
      <w:pPr>
        <w:pStyle w:val="PargrafodaLista"/>
        <w:numPr>
          <w:ilvl w:val="2"/>
          <w:numId w:val="3"/>
        </w:numPr>
        <w:tabs>
          <w:tab w:val="left" w:pos="1864"/>
        </w:tabs>
        <w:spacing w:before="129"/>
        <w:ind w:left="1864"/>
      </w:pPr>
      <w:r>
        <w:t>Der</w:t>
      </w:r>
      <w:r>
        <w:rPr>
          <w:spacing w:val="-6"/>
        </w:rPr>
        <w:t xml:space="preserve"> </w:t>
      </w:r>
      <w:r>
        <w:t>causa</w:t>
      </w:r>
      <w:r>
        <w:rPr>
          <w:spacing w:val="-3"/>
        </w:rPr>
        <w:t xml:space="preserve"> </w:t>
      </w:r>
      <w:r>
        <w:t>à</w:t>
      </w:r>
      <w:r>
        <w:rPr>
          <w:spacing w:val="-3"/>
        </w:rPr>
        <w:t xml:space="preserve"> </w:t>
      </w:r>
      <w:r>
        <w:t>inexecução</w:t>
      </w:r>
      <w:r>
        <w:rPr>
          <w:spacing w:val="-4"/>
        </w:rPr>
        <w:t xml:space="preserve"> </w:t>
      </w:r>
      <w:r>
        <w:t>parcial</w:t>
      </w:r>
      <w:r>
        <w:rPr>
          <w:spacing w:val="-3"/>
        </w:rPr>
        <w:t xml:space="preserve"> </w:t>
      </w:r>
      <w:r>
        <w:t>do</w:t>
      </w:r>
      <w:r>
        <w:rPr>
          <w:spacing w:val="-3"/>
        </w:rPr>
        <w:t xml:space="preserve"> </w:t>
      </w:r>
      <w:r>
        <w:rPr>
          <w:spacing w:val="-2"/>
        </w:rPr>
        <w:t>contrato.</w:t>
      </w:r>
    </w:p>
    <w:p w14:paraId="46B62E71" w14:textId="77777777" w:rsidR="00E21B3E" w:rsidRDefault="003C2509" w:rsidP="007E376B">
      <w:pPr>
        <w:pStyle w:val="PargrafodaLista"/>
        <w:numPr>
          <w:ilvl w:val="2"/>
          <w:numId w:val="3"/>
        </w:numPr>
        <w:tabs>
          <w:tab w:val="left" w:pos="1861"/>
        </w:tabs>
        <w:spacing w:before="128" w:line="360" w:lineRule="auto"/>
        <w:ind w:right="139" w:firstLine="0"/>
      </w:pPr>
      <w:r>
        <w:t>Der</w:t>
      </w:r>
      <w:r>
        <w:rPr>
          <w:spacing w:val="-4"/>
        </w:rPr>
        <w:t xml:space="preserve"> </w:t>
      </w:r>
      <w:r>
        <w:t>causa</w:t>
      </w:r>
      <w:r>
        <w:rPr>
          <w:spacing w:val="-4"/>
        </w:rPr>
        <w:t xml:space="preserve"> </w:t>
      </w:r>
      <w:r>
        <w:t>à</w:t>
      </w:r>
      <w:r>
        <w:rPr>
          <w:spacing w:val="-4"/>
        </w:rPr>
        <w:t xml:space="preserve"> </w:t>
      </w:r>
      <w:r>
        <w:t>inexecução</w:t>
      </w:r>
      <w:r>
        <w:rPr>
          <w:spacing w:val="-4"/>
        </w:rPr>
        <w:t xml:space="preserve"> </w:t>
      </w:r>
      <w:r>
        <w:t>parcial</w:t>
      </w:r>
      <w:r>
        <w:rPr>
          <w:spacing w:val="-4"/>
        </w:rPr>
        <w:t xml:space="preserve"> </w:t>
      </w:r>
      <w:r>
        <w:t>do</w:t>
      </w:r>
      <w:r>
        <w:rPr>
          <w:spacing w:val="-4"/>
        </w:rPr>
        <w:t xml:space="preserve"> </w:t>
      </w:r>
      <w:r>
        <w:t>contrato</w:t>
      </w:r>
      <w:r>
        <w:rPr>
          <w:spacing w:val="-4"/>
        </w:rPr>
        <w:t xml:space="preserve"> </w:t>
      </w:r>
      <w:r>
        <w:t>que</w:t>
      </w:r>
      <w:r>
        <w:rPr>
          <w:spacing w:val="-4"/>
        </w:rPr>
        <w:t xml:space="preserve"> </w:t>
      </w:r>
      <w:r>
        <w:t>cause</w:t>
      </w:r>
      <w:r>
        <w:rPr>
          <w:spacing w:val="-4"/>
        </w:rPr>
        <w:t xml:space="preserve"> </w:t>
      </w:r>
      <w:r>
        <w:t>grave</w:t>
      </w:r>
      <w:r>
        <w:rPr>
          <w:spacing w:val="-4"/>
        </w:rPr>
        <w:t xml:space="preserve"> </w:t>
      </w:r>
      <w:r>
        <w:t>dano</w:t>
      </w:r>
      <w:r>
        <w:rPr>
          <w:spacing w:val="-4"/>
        </w:rPr>
        <w:t xml:space="preserve"> </w:t>
      </w:r>
      <w:r>
        <w:t>à</w:t>
      </w:r>
      <w:r>
        <w:rPr>
          <w:spacing w:val="-4"/>
        </w:rPr>
        <w:t xml:space="preserve"> </w:t>
      </w:r>
      <w:r>
        <w:t>Administração</w:t>
      </w:r>
      <w:r>
        <w:rPr>
          <w:spacing w:val="-4"/>
        </w:rPr>
        <w:t xml:space="preserve"> </w:t>
      </w:r>
      <w:r>
        <w:t>ou ao funcionamento dos serviços públicos ou ao interesse coletivo.</w:t>
      </w:r>
    </w:p>
    <w:p w14:paraId="56206E24" w14:textId="77777777" w:rsidR="00E21B3E" w:rsidRDefault="003C2509" w:rsidP="007E376B">
      <w:pPr>
        <w:pStyle w:val="PargrafodaLista"/>
        <w:numPr>
          <w:ilvl w:val="2"/>
          <w:numId w:val="3"/>
        </w:numPr>
        <w:tabs>
          <w:tab w:val="left" w:pos="1864"/>
        </w:tabs>
        <w:spacing w:before="2"/>
        <w:ind w:left="1864"/>
      </w:pPr>
      <w:r>
        <w:t>Der</w:t>
      </w:r>
      <w:r>
        <w:rPr>
          <w:spacing w:val="-4"/>
        </w:rPr>
        <w:t xml:space="preserve"> </w:t>
      </w:r>
      <w:r>
        <w:t>causa</w:t>
      </w:r>
      <w:r>
        <w:rPr>
          <w:spacing w:val="-3"/>
        </w:rPr>
        <w:t xml:space="preserve"> </w:t>
      </w:r>
      <w:r>
        <w:t>à</w:t>
      </w:r>
      <w:r>
        <w:rPr>
          <w:spacing w:val="-3"/>
        </w:rPr>
        <w:t xml:space="preserve"> </w:t>
      </w:r>
      <w:r>
        <w:t>inexecução</w:t>
      </w:r>
      <w:r>
        <w:rPr>
          <w:spacing w:val="-4"/>
        </w:rPr>
        <w:t xml:space="preserve"> </w:t>
      </w:r>
      <w:r>
        <w:t>total</w:t>
      </w:r>
      <w:r>
        <w:rPr>
          <w:spacing w:val="-3"/>
        </w:rPr>
        <w:t xml:space="preserve"> </w:t>
      </w:r>
      <w:r>
        <w:t>do</w:t>
      </w:r>
      <w:r>
        <w:rPr>
          <w:spacing w:val="-3"/>
        </w:rPr>
        <w:t xml:space="preserve"> </w:t>
      </w:r>
      <w:r>
        <w:rPr>
          <w:spacing w:val="-2"/>
        </w:rPr>
        <w:t>contrato.</w:t>
      </w:r>
    </w:p>
    <w:p w14:paraId="352E4F5E" w14:textId="77777777" w:rsidR="00E21B3E" w:rsidRDefault="003C2509" w:rsidP="007E376B">
      <w:pPr>
        <w:pStyle w:val="PargrafodaLista"/>
        <w:numPr>
          <w:ilvl w:val="2"/>
          <w:numId w:val="3"/>
        </w:numPr>
        <w:tabs>
          <w:tab w:val="left" w:pos="1892"/>
        </w:tabs>
        <w:spacing w:before="128" w:line="360" w:lineRule="auto"/>
        <w:ind w:right="136" w:firstLine="0"/>
      </w:pPr>
      <w:r>
        <w:t>Ensejar</w:t>
      </w:r>
      <w:r>
        <w:rPr>
          <w:spacing w:val="26"/>
        </w:rPr>
        <w:t xml:space="preserve"> </w:t>
      </w:r>
      <w:r>
        <w:t>o</w:t>
      </w:r>
      <w:r>
        <w:rPr>
          <w:spacing w:val="26"/>
        </w:rPr>
        <w:t xml:space="preserve"> </w:t>
      </w:r>
      <w:r>
        <w:t>retardamento</w:t>
      </w:r>
      <w:r>
        <w:rPr>
          <w:spacing w:val="26"/>
        </w:rPr>
        <w:t xml:space="preserve"> </w:t>
      </w:r>
      <w:r>
        <w:t>da</w:t>
      </w:r>
      <w:r>
        <w:rPr>
          <w:spacing w:val="26"/>
        </w:rPr>
        <w:t xml:space="preserve"> </w:t>
      </w:r>
      <w:r>
        <w:t>execução ou</w:t>
      </w:r>
      <w:r>
        <w:rPr>
          <w:spacing w:val="26"/>
        </w:rPr>
        <w:t xml:space="preserve"> </w:t>
      </w:r>
      <w:r>
        <w:t>da</w:t>
      </w:r>
      <w:r>
        <w:rPr>
          <w:spacing w:val="26"/>
        </w:rPr>
        <w:t xml:space="preserve"> </w:t>
      </w:r>
      <w:r>
        <w:t>entrega</w:t>
      </w:r>
      <w:r>
        <w:rPr>
          <w:spacing w:val="25"/>
        </w:rPr>
        <w:t xml:space="preserve"> </w:t>
      </w:r>
      <w:r>
        <w:t>do objeto</w:t>
      </w:r>
      <w:r>
        <w:rPr>
          <w:spacing w:val="26"/>
        </w:rPr>
        <w:t xml:space="preserve"> </w:t>
      </w:r>
      <w:r>
        <w:t>da contratação sem motivo justificado.</w:t>
      </w:r>
    </w:p>
    <w:p w14:paraId="4CA79F64" w14:textId="77777777" w:rsidR="00E21B3E" w:rsidRDefault="003C2509" w:rsidP="007E376B">
      <w:pPr>
        <w:pStyle w:val="PargrafodaLista"/>
        <w:numPr>
          <w:ilvl w:val="2"/>
          <w:numId w:val="3"/>
        </w:numPr>
        <w:tabs>
          <w:tab w:val="left" w:pos="1885"/>
        </w:tabs>
        <w:spacing w:line="360" w:lineRule="auto"/>
        <w:ind w:right="142" w:firstLine="0"/>
      </w:pPr>
      <w:r>
        <w:t xml:space="preserve">Apresentar documentação falsa ou prestar declaração falsa durante a execução do </w:t>
      </w:r>
      <w:r>
        <w:rPr>
          <w:spacing w:val="-2"/>
        </w:rPr>
        <w:t>contrato.</w:t>
      </w:r>
    </w:p>
    <w:p w14:paraId="559A9BCA" w14:textId="77777777" w:rsidR="00E21B3E" w:rsidRDefault="003C2509" w:rsidP="007E376B">
      <w:pPr>
        <w:pStyle w:val="PargrafodaLista"/>
        <w:numPr>
          <w:ilvl w:val="2"/>
          <w:numId w:val="3"/>
        </w:numPr>
        <w:tabs>
          <w:tab w:val="left" w:pos="1864"/>
        </w:tabs>
        <w:spacing w:before="1"/>
        <w:ind w:left="1864"/>
      </w:pPr>
      <w:r>
        <w:t>Praticar</w:t>
      </w:r>
      <w:r>
        <w:rPr>
          <w:spacing w:val="-5"/>
        </w:rPr>
        <w:t xml:space="preserve"> </w:t>
      </w:r>
      <w:r>
        <w:t>ato</w:t>
      </w:r>
      <w:r>
        <w:rPr>
          <w:spacing w:val="-5"/>
        </w:rPr>
        <w:t xml:space="preserve"> </w:t>
      </w:r>
      <w:r>
        <w:t>fraudulento</w:t>
      </w:r>
      <w:r>
        <w:rPr>
          <w:spacing w:val="-4"/>
        </w:rPr>
        <w:t xml:space="preserve"> </w:t>
      </w:r>
      <w:r>
        <w:t>na</w:t>
      </w:r>
      <w:r>
        <w:rPr>
          <w:spacing w:val="-4"/>
        </w:rPr>
        <w:t xml:space="preserve"> </w:t>
      </w:r>
      <w:r>
        <w:t>execução</w:t>
      </w:r>
      <w:r>
        <w:rPr>
          <w:spacing w:val="-4"/>
        </w:rPr>
        <w:t xml:space="preserve"> </w:t>
      </w:r>
      <w:r>
        <w:t>do</w:t>
      </w:r>
      <w:r>
        <w:rPr>
          <w:spacing w:val="-4"/>
        </w:rPr>
        <w:t xml:space="preserve"> </w:t>
      </w:r>
      <w:r>
        <w:rPr>
          <w:spacing w:val="-2"/>
        </w:rPr>
        <w:t>contrato.</w:t>
      </w:r>
    </w:p>
    <w:p w14:paraId="275773C5" w14:textId="77777777" w:rsidR="00E21B3E" w:rsidRDefault="003C2509" w:rsidP="007E376B">
      <w:pPr>
        <w:pStyle w:val="PargrafodaLista"/>
        <w:numPr>
          <w:ilvl w:val="2"/>
          <w:numId w:val="3"/>
        </w:numPr>
        <w:tabs>
          <w:tab w:val="left" w:pos="1864"/>
        </w:tabs>
        <w:spacing w:before="129"/>
        <w:ind w:left="1864"/>
      </w:pPr>
      <w:r>
        <w:t>Comportar-se</w:t>
      </w:r>
      <w:r>
        <w:rPr>
          <w:spacing w:val="-4"/>
        </w:rPr>
        <w:t xml:space="preserve"> </w:t>
      </w:r>
      <w:r>
        <w:t>de</w:t>
      </w:r>
      <w:r>
        <w:rPr>
          <w:spacing w:val="-5"/>
        </w:rPr>
        <w:t xml:space="preserve"> </w:t>
      </w:r>
      <w:r>
        <w:t>modo</w:t>
      </w:r>
      <w:r>
        <w:rPr>
          <w:spacing w:val="-3"/>
        </w:rPr>
        <w:t xml:space="preserve"> </w:t>
      </w:r>
      <w:r>
        <w:t>inidôneo</w:t>
      </w:r>
      <w:r>
        <w:rPr>
          <w:spacing w:val="-6"/>
        </w:rPr>
        <w:t xml:space="preserve"> </w:t>
      </w:r>
      <w:r>
        <w:t>ou</w:t>
      </w:r>
      <w:r>
        <w:rPr>
          <w:spacing w:val="-3"/>
        </w:rPr>
        <w:t xml:space="preserve"> </w:t>
      </w:r>
      <w:r>
        <w:t>cometer</w:t>
      </w:r>
      <w:r>
        <w:rPr>
          <w:spacing w:val="-6"/>
        </w:rPr>
        <w:t xml:space="preserve"> </w:t>
      </w:r>
      <w:r>
        <w:t>fraude</w:t>
      </w:r>
      <w:r>
        <w:rPr>
          <w:spacing w:val="-3"/>
        </w:rPr>
        <w:t xml:space="preserve"> </w:t>
      </w:r>
      <w:r>
        <w:t>de</w:t>
      </w:r>
      <w:r>
        <w:rPr>
          <w:spacing w:val="-3"/>
        </w:rPr>
        <w:t xml:space="preserve"> </w:t>
      </w:r>
      <w:r>
        <w:t>qualquer</w:t>
      </w:r>
      <w:r>
        <w:rPr>
          <w:spacing w:val="-3"/>
        </w:rPr>
        <w:t xml:space="preserve"> </w:t>
      </w:r>
      <w:r>
        <w:rPr>
          <w:spacing w:val="-2"/>
        </w:rPr>
        <w:t>natureza.</w:t>
      </w:r>
    </w:p>
    <w:p w14:paraId="610108CF" w14:textId="77777777" w:rsidR="00E21B3E" w:rsidRDefault="003C2509" w:rsidP="007E376B">
      <w:pPr>
        <w:pStyle w:val="PargrafodaLista"/>
        <w:numPr>
          <w:ilvl w:val="2"/>
          <w:numId w:val="3"/>
        </w:numPr>
        <w:tabs>
          <w:tab w:val="left" w:pos="1864"/>
        </w:tabs>
        <w:spacing w:before="128"/>
        <w:ind w:left="1864"/>
      </w:pPr>
      <w:r>
        <w:t>Praticar</w:t>
      </w:r>
      <w:r>
        <w:rPr>
          <w:spacing w:val="-2"/>
        </w:rPr>
        <w:t xml:space="preserve"> </w:t>
      </w:r>
      <w:r>
        <w:t>ato</w:t>
      </w:r>
      <w:r>
        <w:rPr>
          <w:spacing w:val="-3"/>
        </w:rPr>
        <w:t xml:space="preserve"> </w:t>
      </w:r>
      <w:r>
        <w:t>lesivo</w:t>
      </w:r>
      <w:r>
        <w:rPr>
          <w:spacing w:val="-2"/>
        </w:rPr>
        <w:t xml:space="preserve"> </w:t>
      </w:r>
      <w:r>
        <w:t>previsto</w:t>
      </w:r>
      <w:r>
        <w:rPr>
          <w:spacing w:val="-2"/>
        </w:rPr>
        <w:t xml:space="preserve"> </w:t>
      </w:r>
      <w:r>
        <w:t>no</w:t>
      </w:r>
      <w:r>
        <w:rPr>
          <w:spacing w:val="-2"/>
        </w:rPr>
        <w:t xml:space="preserve"> </w:t>
      </w:r>
      <w:r>
        <w:t>art.</w:t>
      </w:r>
      <w:r>
        <w:rPr>
          <w:spacing w:val="-2"/>
        </w:rPr>
        <w:t xml:space="preserve"> </w:t>
      </w:r>
      <w:r>
        <w:t>5º</w:t>
      </w:r>
      <w:r>
        <w:rPr>
          <w:spacing w:val="-4"/>
        </w:rPr>
        <w:t xml:space="preserve"> </w:t>
      </w:r>
      <w:r>
        <w:t>da</w:t>
      </w:r>
      <w:r>
        <w:rPr>
          <w:spacing w:val="-2"/>
        </w:rPr>
        <w:t xml:space="preserve"> </w:t>
      </w:r>
      <w:r>
        <w:t>Lei</w:t>
      </w:r>
      <w:r>
        <w:rPr>
          <w:spacing w:val="-4"/>
        </w:rPr>
        <w:t xml:space="preserve"> </w:t>
      </w:r>
      <w:r>
        <w:t>nº</w:t>
      </w:r>
      <w:r>
        <w:rPr>
          <w:spacing w:val="-3"/>
        </w:rPr>
        <w:t xml:space="preserve"> </w:t>
      </w:r>
      <w:r>
        <w:t>12.846,</w:t>
      </w:r>
      <w:r>
        <w:rPr>
          <w:spacing w:val="-2"/>
        </w:rPr>
        <w:t xml:space="preserve"> </w:t>
      </w:r>
      <w:r>
        <w:t>de</w:t>
      </w:r>
      <w:r>
        <w:rPr>
          <w:spacing w:val="-2"/>
        </w:rPr>
        <w:t xml:space="preserve"> </w:t>
      </w:r>
      <w:r>
        <w:t>1º</w:t>
      </w:r>
      <w:r>
        <w:rPr>
          <w:spacing w:val="-4"/>
        </w:rPr>
        <w:t xml:space="preserve"> </w:t>
      </w:r>
      <w:r>
        <w:t>de</w:t>
      </w:r>
      <w:r>
        <w:rPr>
          <w:spacing w:val="-2"/>
        </w:rPr>
        <w:t xml:space="preserve"> </w:t>
      </w:r>
      <w:r>
        <w:t>agosto</w:t>
      </w:r>
      <w:r>
        <w:rPr>
          <w:spacing w:val="-5"/>
        </w:rPr>
        <w:t xml:space="preserve"> </w:t>
      </w:r>
      <w:r>
        <w:t>de</w:t>
      </w:r>
      <w:r>
        <w:rPr>
          <w:spacing w:val="-1"/>
        </w:rPr>
        <w:t xml:space="preserve"> </w:t>
      </w:r>
      <w:r>
        <w:rPr>
          <w:spacing w:val="-2"/>
        </w:rPr>
        <w:t>2013.</w:t>
      </w:r>
    </w:p>
    <w:p w14:paraId="7FBBC889" w14:textId="77777777" w:rsidR="00E21B3E" w:rsidRDefault="003C2509" w:rsidP="007E376B">
      <w:pPr>
        <w:pStyle w:val="PargrafodaLista"/>
        <w:numPr>
          <w:ilvl w:val="1"/>
          <w:numId w:val="3"/>
        </w:numPr>
        <w:tabs>
          <w:tab w:val="left" w:pos="1170"/>
        </w:tabs>
        <w:spacing w:before="129" w:line="360" w:lineRule="auto"/>
        <w:ind w:right="141" w:firstLine="0"/>
      </w:pPr>
      <w:r>
        <w:t>Serão</w:t>
      </w:r>
      <w:r>
        <w:rPr>
          <w:spacing w:val="40"/>
        </w:rPr>
        <w:t xml:space="preserve"> </w:t>
      </w:r>
      <w:r>
        <w:t>aplicadas</w:t>
      </w:r>
      <w:r>
        <w:rPr>
          <w:spacing w:val="40"/>
        </w:rPr>
        <w:t xml:space="preserve"> </w:t>
      </w:r>
      <w:r>
        <w:t>ao</w:t>
      </w:r>
      <w:r>
        <w:rPr>
          <w:spacing w:val="40"/>
        </w:rPr>
        <w:t xml:space="preserve"> </w:t>
      </w:r>
      <w:r>
        <w:t>contratado</w:t>
      </w:r>
      <w:r>
        <w:rPr>
          <w:spacing w:val="40"/>
        </w:rPr>
        <w:t xml:space="preserve"> </w:t>
      </w:r>
      <w:r>
        <w:t>que</w:t>
      </w:r>
      <w:r>
        <w:rPr>
          <w:spacing w:val="40"/>
        </w:rPr>
        <w:t xml:space="preserve"> </w:t>
      </w:r>
      <w:r>
        <w:t>incorrer</w:t>
      </w:r>
      <w:r>
        <w:rPr>
          <w:spacing w:val="40"/>
        </w:rPr>
        <w:t xml:space="preserve"> </w:t>
      </w:r>
      <w:r>
        <w:t>nas</w:t>
      </w:r>
      <w:r>
        <w:rPr>
          <w:spacing w:val="40"/>
        </w:rPr>
        <w:t xml:space="preserve"> </w:t>
      </w:r>
      <w:r>
        <w:t>infrações</w:t>
      </w:r>
      <w:r>
        <w:rPr>
          <w:spacing w:val="40"/>
        </w:rPr>
        <w:t xml:space="preserve"> </w:t>
      </w:r>
      <w:r>
        <w:t>acima</w:t>
      </w:r>
      <w:r>
        <w:rPr>
          <w:spacing w:val="40"/>
        </w:rPr>
        <w:t xml:space="preserve"> </w:t>
      </w:r>
      <w:r>
        <w:t>descritas</w:t>
      </w:r>
      <w:r>
        <w:rPr>
          <w:spacing w:val="40"/>
        </w:rPr>
        <w:t xml:space="preserve"> </w:t>
      </w:r>
      <w:r>
        <w:t>as</w:t>
      </w:r>
      <w:r>
        <w:rPr>
          <w:spacing w:val="40"/>
        </w:rPr>
        <w:t xml:space="preserve"> </w:t>
      </w:r>
      <w:r>
        <w:t xml:space="preserve">seguintes </w:t>
      </w:r>
      <w:r>
        <w:rPr>
          <w:spacing w:val="-2"/>
        </w:rPr>
        <w:t>sanções:</w:t>
      </w:r>
    </w:p>
    <w:p w14:paraId="620919B7" w14:textId="77777777" w:rsidR="00E21B3E" w:rsidRDefault="003C2509" w:rsidP="007E376B">
      <w:pPr>
        <w:pStyle w:val="PargrafodaLista"/>
        <w:numPr>
          <w:ilvl w:val="2"/>
          <w:numId w:val="3"/>
        </w:numPr>
        <w:tabs>
          <w:tab w:val="left" w:pos="1856"/>
        </w:tabs>
        <w:spacing w:before="1" w:line="360" w:lineRule="auto"/>
        <w:ind w:right="135" w:firstLine="0"/>
      </w:pPr>
      <w:r>
        <w:t>Advertência,</w:t>
      </w:r>
      <w:r>
        <w:rPr>
          <w:spacing w:val="-12"/>
        </w:rPr>
        <w:t xml:space="preserve"> </w:t>
      </w:r>
      <w:r>
        <w:t>quando</w:t>
      </w:r>
      <w:r>
        <w:rPr>
          <w:spacing w:val="-10"/>
        </w:rPr>
        <w:t xml:space="preserve"> </w:t>
      </w:r>
      <w:r>
        <w:t>o</w:t>
      </w:r>
      <w:r>
        <w:rPr>
          <w:spacing w:val="-12"/>
        </w:rPr>
        <w:t xml:space="preserve"> </w:t>
      </w:r>
      <w:r>
        <w:t>contratado</w:t>
      </w:r>
      <w:r>
        <w:rPr>
          <w:spacing w:val="-10"/>
        </w:rPr>
        <w:t xml:space="preserve"> </w:t>
      </w:r>
      <w:r>
        <w:t>der</w:t>
      </w:r>
      <w:r>
        <w:rPr>
          <w:spacing w:val="-10"/>
        </w:rPr>
        <w:t xml:space="preserve"> </w:t>
      </w:r>
      <w:r>
        <w:t>causa</w:t>
      </w:r>
      <w:r>
        <w:rPr>
          <w:spacing w:val="-10"/>
        </w:rPr>
        <w:t xml:space="preserve"> </w:t>
      </w:r>
      <w:r>
        <w:t>à</w:t>
      </w:r>
      <w:r>
        <w:rPr>
          <w:spacing w:val="-12"/>
        </w:rPr>
        <w:t xml:space="preserve"> </w:t>
      </w:r>
      <w:r>
        <w:t>inexecução</w:t>
      </w:r>
      <w:r>
        <w:rPr>
          <w:spacing w:val="-9"/>
        </w:rPr>
        <w:t xml:space="preserve"> </w:t>
      </w:r>
      <w:r>
        <w:t>parcial</w:t>
      </w:r>
      <w:r>
        <w:rPr>
          <w:spacing w:val="-10"/>
        </w:rPr>
        <w:t xml:space="preserve"> </w:t>
      </w:r>
      <w:r>
        <w:t>do</w:t>
      </w:r>
      <w:r>
        <w:rPr>
          <w:spacing w:val="-10"/>
        </w:rPr>
        <w:t xml:space="preserve"> </w:t>
      </w:r>
      <w:r>
        <w:t>contrato,</w:t>
      </w:r>
      <w:r>
        <w:rPr>
          <w:spacing w:val="-12"/>
        </w:rPr>
        <w:t xml:space="preserve"> </w:t>
      </w:r>
      <w:r>
        <w:t>sempre que não se justificar a imposição de penalidade mais grave (art. 156, §2º, da Lei nº 14.133, de 2021).</w:t>
      </w:r>
    </w:p>
    <w:p w14:paraId="122C7BB1" w14:textId="77777777" w:rsidR="00E21B3E" w:rsidRDefault="003C2509" w:rsidP="007E376B">
      <w:pPr>
        <w:pStyle w:val="PargrafodaLista"/>
        <w:numPr>
          <w:ilvl w:val="2"/>
          <w:numId w:val="3"/>
        </w:numPr>
        <w:tabs>
          <w:tab w:val="left" w:pos="1899"/>
        </w:tabs>
        <w:spacing w:line="360" w:lineRule="auto"/>
        <w:ind w:right="142" w:firstLine="0"/>
      </w:pPr>
      <w:r>
        <w:t>Impedimento de licitar e contratar, quando praticadas as condutas descritas nos subitens 11.2.2, 11.2.3 e</w:t>
      </w:r>
      <w:r>
        <w:rPr>
          <w:spacing w:val="-1"/>
        </w:rPr>
        <w:t xml:space="preserve"> </w:t>
      </w:r>
      <w:r>
        <w:t>11.2.4 deste</w:t>
      </w:r>
      <w:r>
        <w:rPr>
          <w:spacing w:val="-1"/>
        </w:rPr>
        <w:t xml:space="preserve"> </w:t>
      </w:r>
      <w:r>
        <w:t>contrato, sempre que não se justificar a</w:t>
      </w:r>
      <w:r>
        <w:rPr>
          <w:spacing w:val="-1"/>
        </w:rPr>
        <w:t xml:space="preserve"> </w:t>
      </w:r>
      <w:r>
        <w:t>imposição de penalidade mais grave (art. 156, § 4º, da Lei nº 14.133, de 2021).</w:t>
      </w:r>
    </w:p>
    <w:p w14:paraId="4F91F297" w14:textId="77777777" w:rsidR="00E21B3E" w:rsidRDefault="003C2509" w:rsidP="007E376B">
      <w:pPr>
        <w:pStyle w:val="PargrafodaLista"/>
        <w:numPr>
          <w:ilvl w:val="2"/>
          <w:numId w:val="3"/>
        </w:numPr>
        <w:tabs>
          <w:tab w:val="left" w:pos="1878"/>
        </w:tabs>
        <w:spacing w:line="360" w:lineRule="auto"/>
        <w:ind w:right="139" w:firstLine="0"/>
      </w:pPr>
      <w:r>
        <w:t>Declaração de inidoneidade para licitar e contratar, quando praticadas as condutas descritas</w:t>
      </w:r>
      <w:r>
        <w:rPr>
          <w:spacing w:val="-4"/>
        </w:rPr>
        <w:t xml:space="preserve"> </w:t>
      </w:r>
      <w:r>
        <w:t>nos</w:t>
      </w:r>
      <w:r>
        <w:rPr>
          <w:spacing w:val="-4"/>
        </w:rPr>
        <w:t xml:space="preserve"> </w:t>
      </w:r>
      <w:r>
        <w:t>subitens</w:t>
      </w:r>
      <w:r>
        <w:rPr>
          <w:spacing w:val="-4"/>
        </w:rPr>
        <w:t xml:space="preserve"> </w:t>
      </w:r>
      <w:r>
        <w:t>11.2.5,</w:t>
      </w:r>
      <w:r>
        <w:rPr>
          <w:spacing w:val="-5"/>
        </w:rPr>
        <w:t xml:space="preserve"> </w:t>
      </w:r>
      <w:r>
        <w:t>11.2.6,</w:t>
      </w:r>
      <w:r>
        <w:rPr>
          <w:spacing w:val="-5"/>
        </w:rPr>
        <w:t xml:space="preserve"> </w:t>
      </w:r>
      <w:r>
        <w:t>11.2.7</w:t>
      </w:r>
      <w:r>
        <w:rPr>
          <w:spacing w:val="-5"/>
        </w:rPr>
        <w:t xml:space="preserve"> </w:t>
      </w:r>
      <w:r>
        <w:t>e</w:t>
      </w:r>
      <w:r>
        <w:rPr>
          <w:spacing w:val="-5"/>
        </w:rPr>
        <w:t xml:space="preserve"> </w:t>
      </w:r>
      <w:r>
        <w:t>11.2.8</w:t>
      </w:r>
      <w:r>
        <w:rPr>
          <w:spacing w:val="-8"/>
        </w:rPr>
        <w:t xml:space="preserve"> </w:t>
      </w:r>
      <w:r>
        <w:t>deste</w:t>
      </w:r>
      <w:r>
        <w:rPr>
          <w:spacing w:val="-5"/>
        </w:rPr>
        <w:t xml:space="preserve"> </w:t>
      </w:r>
      <w:r>
        <w:t>contrato,</w:t>
      </w:r>
      <w:r>
        <w:rPr>
          <w:spacing w:val="-5"/>
        </w:rPr>
        <w:t xml:space="preserve"> </w:t>
      </w:r>
      <w:r>
        <w:t>bem</w:t>
      </w:r>
      <w:r>
        <w:rPr>
          <w:spacing w:val="-4"/>
        </w:rPr>
        <w:t xml:space="preserve"> </w:t>
      </w:r>
      <w:r>
        <w:t>como</w:t>
      </w:r>
      <w:r>
        <w:rPr>
          <w:spacing w:val="-7"/>
        </w:rPr>
        <w:t xml:space="preserve"> </w:t>
      </w:r>
      <w:r>
        <w:t>nos</w:t>
      </w:r>
      <w:r>
        <w:rPr>
          <w:spacing w:val="-4"/>
        </w:rPr>
        <w:t xml:space="preserve"> </w:t>
      </w:r>
      <w:r>
        <w:t>subitens 11.2.2,</w:t>
      </w:r>
      <w:r>
        <w:rPr>
          <w:spacing w:val="-10"/>
        </w:rPr>
        <w:t xml:space="preserve"> </w:t>
      </w:r>
      <w:r>
        <w:t>11.2.3</w:t>
      </w:r>
      <w:r>
        <w:rPr>
          <w:spacing w:val="-10"/>
        </w:rPr>
        <w:t xml:space="preserve"> </w:t>
      </w:r>
      <w:r>
        <w:t>e</w:t>
      </w:r>
      <w:r>
        <w:rPr>
          <w:spacing w:val="-10"/>
        </w:rPr>
        <w:t xml:space="preserve"> </w:t>
      </w:r>
      <w:r>
        <w:t>11.2.4</w:t>
      </w:r>
      <w:r>
        <w:rPr>
          <w:spacing w:val="-10"/>
        </w:rPr>
        <w:t xml:space="preserve"> </w:t>
      </w:r>
      <w:r>
        <w:t>deste</w:t>
      </w:r>
      <w:r>
        <w:rPr>
          <w:spacing w:val="-10"/>
        </w:rPr>
        <w:t xml:space="preserve"> </w:t>
      </w:r>
      <w:r>
        <w:t>contrato,</w:t>
      </w:r>
      <w:r>
        <w:rPr>
          <w:spacing w:val="-10"/>
        </w:rPr>
        <w:t xml:space="preserve"> </w:t>
      </w:r>
      <w:r>
        <w:t>que</w:t>
      </w:r>
      <w:r>
        <w:rPr>
          <w:spacing w:val="-10"/>
        </w:rPr>
        <w:t xml:space="preserve"> </w:t>
      </w:r>
      <w:r>
        <w:t>justifiquem</w:t>
      </w:r>
      <w:r>
        <w:rPr>
          <w:spacing w:val="-9"/>
        </w:rPr>
        <w:t xml:space="preserve"> </w:t>
      </w:r>
      <w:r>
        <w:t>a</w:t>
      </w:r>
      <w:r>
        <w:rPr>
          <w:spacing w:val="-10"/>
        </w:rPr>
        <w:t xml:space="preserve"> </w:t>
      </w:r>
      <w:r>
        <w:t>imposição</w:t>
      </w:r>
      <w:r>
        <w:rPr>
          <w:spacing w:val="-9"/>
        </w:rPr>
        <w:t xml:space="preserve"> </w:t>
      </w:r>
      <w:r>
        <w:t>de</w:t>
      </w:r>
      <w:r>
        <w:rPr>
          <w:spacing w:val="-10"/>
        </w:rPr>
        <w:t xml:space="preserve"> </w:t>
      </w:r>
      <w:r>
        <w:t>penalidade</w:t>
      </w:r>
      <w:r>
        <w:rPr>
          <w:spacing w:val="-10"/>
        </w:rPr>
        <w:t xml:space="preserve"> </w:t>
      </w:r>
      <w:r>
        <w:t>mais</w:t>
      </w:r>
      <w:r>
        <w:rPr>
          <w:spacing w:val="-9"/>
        </w:rPr>
        <w:t xml:space="preserve"> </w:t>
      </w:r>
      <w:r>
        <w:t>grave (art. 156, §5º, da Lei nº 14.133, de 2021).</w:t>
      </w:r>
    </w:p>
    <w:p w14:paraId="2D147B06" w14:textId="77777777" w:rsidR="00E21B3E" w:rsidRDefault="003C2509" w:rsidP="007E376B">
      <w:pPr>
        <w:pStyle w:val="PargrafodaLista"/>
        <w:numPr>
          <w:ilvl w:val="2"/>
          <w:numId w:val="3"/>
        </w:numPr>
        <w:tabs>
          <w:tab w:val="left" w:pos="1864"/>
        </w:tabs>
        <w:spacing w:before="1"/>
        <w:ind w:left="1864"/>
      </w:pPr>
      <w:r>
        <w:rPr>
          <w:spacing w:val="-2"/>
        </w:rPr>
        <w:t>Multa:</w:t>
      </w:r>
    </w:p>
    <w:p w14:paraId="05C06BCD" w14:textId="77777777" w:rsidR="00E21B3E" w:rsidRDefault="003C2509" w:rsidP="007E376B">
      <w:pPr>
        <w:pStyle w:val="PargrafodaLista"/>
        <w:numPr>
          <w:ilvl w:val="3"/>
          <w:numId w:val="3"/>
        </w:numPr>
        <w:tabs>
          <w:tab w:val="left" w:pos="2623"/>
        </w:tabs>
        <w:spacing w:line="360" w:lineRule="auto"/>
        <w:ind w:right="135" w:firstLine="0"/>
      </w:pPr>
      <w:r>
        <w:t xml:space="preserve">Moratória de </w:t>
      </w:r>
      <w:r w:rsidR="00323815">
        <w:t>1</w:t>
      </w:r>
      <w:r>
        <w:t>% (meio por cento) por dia de atraso injustificado sobre o valor total do contrato</w:t>
      </w:r>
      <w:r w:rsidR="00323815">
        <w:t xml:space="preserve"> </w:t>
      </w:r>
      <w:r>
        <w:t xml:space="preserve">pela inobservância do prazo fixado para apresentação, </w:t>
      </w:r>
      <w:r>
        <w:lastRenderedPageBreak/>
        <w:t>suplementação ou reposição da garantia.</w:t>
      </w:r>
    </w:p>
    <w:p w14:paraId="41F44A0D" w14:textId="77777777" w:rsidR="00316EEF" w:rsidRPr="00316EEF" w:rsidRDefault="00316EEF" w:rsidP="007E376B">
      <w:pPr>
        <w:pStyle w:val="PargrafodaLista"/>
        <w:widowControl/>
        <w:numPr>
          <w:ilvl w:val="3"/>
          <w:numId w:val="3"/>
        </w:numPr>
        <w:adjustRightInd w:val="0"/>
        <w:spacing w:after="160" w:line="360" w:lineRule="auto"/>
        <w:contextualSpacing/>
      </w:pPr>
      <w:r w:rsidRPr="00316EEF">
        <w:t>compensatória de até 20% (vinte por cento) sobre o valor total do contrato, no caso de inexecução total do objeto ou sobre o valor da parcela inadimplida, no caso de inexecução parcial.</w:t>
      </w:r>
    </w:p>
    <w:p w14:paraId="53C99F80" w14:textId="77777777" w:rsidR="00316EEF" w:rsidRDefault="00316EEF" w:rsidP="007E376B">
      <w:pPr>
        <w:pStyle w:val="PargrafodaLista"/>
        <w:numPr>
          <w:ilvl w:val="3"/>
          <w:numId w:val="3"/>
        </w:numPr>
        <w:tabs>
          <w:tab w:val="left" w:pos="2623"/>
        </w:tabs>
        <w:spacing w:line="360" w:lineRule="auto"/>
        <w:ind w:right="135" w:firstLine="0"/>
      </w:pPr>
    </w:p>
    <w:p w14:paraId="78F8D5FA" w14:textId="77777777" w:rsidR="00E21B3E" w:rsidRDefault="003C2509" w:rsidP="007E376B">
      <w:pPr>
        <w:pStyle w:val="PargrafodaLista"/>
        <w:numPr>
          <w:ilvl w:val="4"/>
          <w:numId w:val="3"/>
        </w:numPr>
        <w:tabs>
          <w:tab w:val="left" w:pos="3417"/>
        </w:tabs>
        <w:spacing w:line="360" w:lineRule="auto"/>
        <w:ind w:right="139" w:firstLine="0"/>
      </w:pPr>
      <w:r>
        <w:t>O atraso superior a 05 (cinco) dias autoriza a Administração a promover</w:t>
      </w:r>
      <w:r>
        <w:rPr>
          <w:spacing w:val="76"/>
        </w:rPr>
        <w:t xml:space="preserve"> </w:t>
      </w:r>
      <w:r>
        <w:t>a</w:t>
      </w:r>
      <w:r>
        <w:rPr>
          <w:spacing w:val="77"/>
        </w:rPr>
        <w:t xml:space="preserve"> </w:t>
      </w:r>
      <w:r>
        <w:t>extinção</w:t>
      </w:r>
      <w:r>
        <w:rPr>
          <w:spacing w:val="77"/>
        </w:rPr>
        <w:t xml:space="preserve"> </w:t>
      </w:r>
      <w:r>
        <w:t>do</w:t>
      </w:r>
      <w:r>
        <w:rPr>
          <w:spacing w:val="77"/>
        </w:rPr>
        <w:t xml:space="preserve"> </w:t>
      </w:r>
      <w:r>
        <w:t>contrato</w:t>
      </w:r>
      <w:r>
        <w:rPr>
          <w:spacing w:val="77"/>
        </w:rPr>
        <w:t xml:space="preserve"> </w:t>
      </w:r>
      <w:r>
        <w:t>por</w:t>
      </w:r>
      <w:r>
        <w:rPr>
          <w:spacing w:val="76"/>
        </w:rPr>
        <w:t xml:space="preserve"> </w:t>
      </w:r>
      <w:r>
        <w:t>descumprimento</w:t>
      </w:r>
      <w:r>
        <w:rPr>
          <w:spacing w:val="77"/>
        </w:rPr>
        <w:t xml:space="preserve"> </w:t>
      </w:r>
      <w:r>
        <w:t>ou</w:t>
      </w:r>
      <w:r>
        <w:rPr>
          <w:spacing w:val="75"/>
        </w:rPr>
        <w:t xml:space="preserve"> </w:t>
      </w:r>
      <w:r>
        <w:t>cumprimento</w:t>
      </w:r>
    </w:p>
    <w:p w14:paraId="7D35C7E9" w14:textId="77777777" w:rsidR="00E21B3E" w:rsidRDefault="003C2509">
      <w:pPr>
        <w:pStyle w:val="Corpodetexto"/>
        <w:spacing w:before="180" w:line="360" w:lineRule="auto"/>
        <w:ind w:left="2411" w:right="141"/>
      </w:pPr>
      <w:r>
        <w:t xml:space="preserve">irregular de suas cláusulas, conforme dispõe o inciso I do art. 137 da Lei n. </w:t>
      </w:r>
      <w:r>
        <w:rPr>
          <w:spacing w:val="-2"/>
        </w:rPr>
        <w:t>14.133/2021.</w:t>
      </w:r>
    </w:p>
    <w:p w14:paraId="13432BA9" w14:textId="77777777" w:rsidR="00E21B3E" w:rsidRDefault="003C2509" w:rsidP="007E376B">
      <w:pPr>
        <w:pStyle w:val="PargrafodaLista"/>
        <w:numPr>
          <w:ilvl w:val="3"/>
          <w:numId w:val="3"/>
        </w:numPr>
        <w:tabs>
          <w:tab w:val="left" w:pos="2666"/>
        </w:tabs>
        <w:spacing w:line="360" w:lineRule="auto"/>
        <w:ind w:right="137" w:firstLine="0"/>
      </w:pPr>
      <w:r>
        <w:t>Após 30 dias de mora será considerado inexecutado o contrato, sendo aplicada a multa compensatória no importe de 1% (um por cento) calculada sobre o valor</w:t>
      </w:r>
      <w:r>
        <w:rPr>
          <w:spacing w:val="-13"/>
        </w:rPr>
        <w:t xml:space="preserve"> </w:t>
      </w:r>
      <w:r>
        <w:t>que</w:t>
      </w:r>
      <w:r>
        <w:rPr>
          <w:spacing w:val="-12"/>
        </w:rPr>
        <w:t xml:space="preserve"> </w:t>
      </w:r>
      <w:r>
        <w:t>reste</w:t>
      </w:r>
      <w:r>
        <w:rPr>
          <w:spacing w:val="-12"/>
        </w:rPr>
        <w:t xml:space="preserve"> </w:t>
      </w:r>
      <w:r>
        <w:t>executar</w:t>
      </w:r>
      <w:r>
        <w:rPr>
          <w:spacing w:val="-12"/>
        </w:rPr>
        <w:t xml:space="preserve"> </w:t>
      </w:r>
      <w:r>
        <w:t>deste</w:t>
      </w:r>
      <w:r>
        <w:rPr>
          <w:spacing w:val="-12"/>
        </w:rPr>
        <w:t xml:space="preserve"> </w:t>
      </w:r>
      <w:r>
        <w:t>contrato,</w:t>
      </w:r>
      <w:r>
        <w:rPr>
          <w:spacing w:val="-12"/>
        </w:rPr>
        <w:t xml:space="preserve"> </w:t>
      </w:r>
      <w:r>
        <w:t>ou</w:t>
      </w:r>
      <w:r>
        <w:rPr>
          <w:spacing w:val="-11"/>
        </w:rPr>
        <w:t xml:space="preserve"> </w:t>
      </w:r>
      <w:r>
        <w:t>sobre</w:t>
      </w:r>
      <w:r>
        <w:rPr>
          <w:spacing w:val="-12"/>
        </w:rPr>
        <w:t xml:space="preserve"> </w:t>
      </w:r>
      <w:r>
        <w:t>o</w:t>
      </w:r>
      <w:r>
        <w:rPr>
          <w:spacing w:val="-12"/>
        </w:rPr>
        <w:t xml:space="preserve"> </w:t>
      </w:r>
      <w:r>
        <w:t>valor</w:t>
      </w:r>
      <w:r>
        <w:rPr>
          <w:spacing w:val="-12"/>
        </w:rPr>
        <w:t xml:space="preserve"> </w:t>
      </w:r>
      <w:r>
        <w:t>da</w:t>
      </w:r>
      <w:r>
        <w:rPr>
          <w:spacing w:val="-12"/>
        </w:rPr>
        <w:t xml:space="preserve"> </w:t>
      </w:r>
      <w:r>
        <w:t>dotação</w:t>
      </w:r>
      <w:r>
        <w:rPr>
          <w:spacing w:val="-12"/>
        </w:rPr>
        <w:t xml:space="preserve"> </w:t>
      </w:r>
      <w:r>
        <w:t>orçamentária</w:t>
      </w:r>
      <w:r>
        <w:rPr>
          <w:spacing w:val="-11"/>
        </w:rPr>
        <w:t xml:space="preserve"> </w:t>
      </w:r>
      <w:r>
        <w:t>que reste executar, o que for menor.</w:t>
      </w:r>
    </w:p>
    <w:p w14:paraId="12EEA92C" w14:textId="77777777" w:rsidR="00E21B3E" w:rsidRDefault="003C2509" w:rsidP="007E376B">
      <w:pPr>
        <w:pStyle w:val="PargrafodaLista"/>
        <w:numPr>
          <w:ilvl w:val="3"/>
          <w:numId w:val="3"/>
        </w:numPr>
        <w:tabs>
          <w:tab w:val="left" w:pos="2621"/>
        </w:tabs>
        <w:spacing w:line="360" w:lineRule="auto"/>
        <w:ind w:right="140" w:firstLine="0"/>
      </w:pPr>
      <w:r>
        <w:t xml:space="preserve">A multa moratória e compensatória não será cumulada sobre o mesmo fato </w:t>
      </w:r>
      <w:r>
        <w:rPr>
          <w:spacing w:val="-2"/>
        </w:rPr>
        <w:t>gerador.</w:t>
      </w:r>
    </w:p>
    <w:p w14:paraId="68DCA7FE" w14:textId="77777777" w:rsidR="00E21B3E" w:rsidRDefault="003C2509" w:rsidP="007E376B">
      <w:pPr>
        <w:pStyle w:val="PargrafodaLista"/>
        <w:numPr>
          <w:ilvl w:val="1"/>
          <w:numId w:val="3"/>
        </w:numPr>
        <w:tabs>
          <w:tab w:val="left" w:pos="1115"/>
        </w:tabs>
        <w:spacing w:before="1" w:line="360" w:lineRule="auto"/>
        <w:ind w:right="135" w:firstLine="0"/>
      </w:pPr>
      <w:r>
        <w:t>Somente</w:t>
      </w:r>
      <w:r>
        <w:rPr>
          <w:spacing w:val="-2"/>
        </w:rPr>
        <w:t xml:space="preserve"> </w:t>
      </w:r>
      <w:r>
        <w:t>será</w:t>
      </w:r>
      <w:r>
        <w:rPr>
          <w:spacing w:val="-2"/>
        </w:rPr>
        <w:t xml:space="preserve"> </w:t>
      </w:r>
      <w:r>
        <w:t>admitida</w:t>
      </w:r>
      <w:r>
        <w:rPr>
          <w:spacing w:val="-2"/>
        </w:rPr>
        <w:t xml:space="preserve"> </w:t>
      </w:r>
      <w:r>
        <w:t>a</w:t>
      </w:r>
      <w:r>
        <w:rPr>
          <w:spacing w:val="-3"/>
        </w:rPr>
        <w:t xml:space="preserve"> </w:t>
      </w:r>
      <w:r>
        <w:t>retenção</w:t>
      </w:r>
      <w:r>
        <w:rPr>
          <w:spacing w:val="-2"/>
        </w:rPr>
        <w:t xml:space="preserve"> </w:t>
      </w:r>
      <w:r>
        <w:t>de</w:t>
      </w:r>
      <w:r>
        <w:rPr>
          <w:spacing w:val="-3"/>
        </w:rPr>
        <w:t xml:space="preserve"> </w:t>
      </w:r>
      <w:r>
        <w:t>valores</w:t>
      </w:r>
      <w:r>
        <w:rPr>
          <w:spacing w:val="-1"/>
        </w:rPr>
        <w:t xml:space="preserve"> </w:t>
      </w:r>
      <w:r>
        <w:t>de</w:t>
      </w:r>
      <w:r>
        <w:rPr>
          <w:spacing w:val="-2"/>
        </w:rPr>
        <w:t xml:space="preserve"> </w:t>
      </w:r>
      <w:r>
        <w:t>parcela</w:t>
      </w:r>
      <w:r>
        <w:rPr>
          <w:spacing w:val="-2"/>
        </w:rPr>
        <w:t xml:space="preserve"> </w:t>
      </w:r>
      <w:r>
        <w:t>adimplida</w:t>
      </w:r>
      <w:r>
        <w:rPr>
          <w:spacing w:val="-2"/>
        </w:rPr>
        <w:t xml:space="preserve"> </w:t>
      </w:r>
      <w:r>
        <w:t>para</w:t>
      </w:r>
      <w:r>
        <w:rPr>
          <w:spacing w:val="-5"/>
        </w:rPr>
        <w:t xml:space="preserve"> </w:t>
      </w:r>
      <w:r>
        <w:t>pagamento</w:t>
      </w:r>
      <w:r>
        <w:rPr>
          <w:spacing w:val="-2"/>
        </w:rPr>
        <w:t xml:space="preserve"> </w:t>
      </w:r>
      <w:r>
        <w:t>de</w:t>
      </w:r>
      <w:r>
        <w:rPr>
          <w:spacing w:val="-2"/>
        </w:rPr>
        <w:t xml:space="preserve"> </w:t>
      </w:r>
      <w:r>
        <w:t>multa após o trânsito em julgado do processo administrativo, limitada ao valor da multa devida.</w:t>
      </w:r>
    </w:p>
    <w:p w14:paraId="74259F26" w14:textId="77777777" w:rsidR="00E21B3E" w:rsidRDefault="003C2509" w:rsidP="007E376B">
      <w:pPr>
        <w:pStyle w:val="PargrafodaLista"/>
        <w:numPr>
          <w:ilvl w:val="1"/>
          <w:numId w:val="3"/>
        </w:numPr>
        <w:tabs>
          <w:tab w:val="left" w:pos="1115"/>
        </w:tabs>
        <w:spacing w:line="360" w:lineRule="auto"/>
        <w:ind w:right="138" w:firstLine="0"/>
      </w:pPr>
      <w:r>
        <w:t>A</w:t>
      </w:r>
      <w:r>
        <w:rPr>
          <w:spacing w:val="-6"/>
        </w:rPr>
        <w:t xml:space="preserve"> </w:t>
      </w:r>
      <w:r>
        <w:t>aplicação</w:t>
      </w:r>
      <w:r>
        <w:rPr>
          <w:spacing w:val="-5"/>
        </w:rPr>
        <w:t xml:space="preserve"> </w:t>
      </w:r>
      <w:r>
        <w:t>das</w:t>
      </w:r>
      <w:r>
        <w:rPr>
          <w:spacing w:val="-4"/>
        </w:rPr>
        <w:t xml:space="preserve"> </w:t>
      </w:r>
      <w:r>
        <w:t>sanções</w:t>
      </w:r>
      <w:r>
        <w:rPr>
          <w:spacing w:val="-4"/>
        </w:rPr>
        <w:t xml:space="preserve"> </w:t>
      </w:r>
      <w:r>
        <w:t>previstas</w:t>
      </w:r>
      <w:r>
        <w:rPr>
          <w:spacing w:val="-4"/>
        </w:rPr>
        <w:t xml:space="preserve"> </w:t>
      </w:r>
      <w:r>
        <w:t>neste</w:t>
      </w:r>
      <w:r>
        <w:rPr>
          <w:spacing w:val="-5"/>
        </w:rPr>
        <w:t xml:space="preserve"> </w:t>
      </w:r>
      <w:r>
        <w:t>contrato</w:t>
      </w:r>
      <w:r>
        <w:rPr>
          <w:spacing w:val="-5"/>
        </w:rPr>
        <w:t xml:space="preserve"> </w:t>
      </w:r>
      <w:r>
        <w:t>não</w:t>
      </w:r>
      <w:r>
        <w:rPr>
          <w:spacing w:val="-5"/>
        </w:rPr>
        <w:t xml:space="preserve"> </w:t>
      </w:r>
      <w:r>
        <w:t>exclui,</w:t>
      </w:r>
      <w:r>
        <w:rPr>
          <w:spacing w:val="-5"/>
        </w:rPr>
        <w:t xml:space="preserve"> </w:t>
      </w:r>
      <w:r>
        <w:t>em</w:t>
      </w:r>
      <w:r>
        <w:rPr>
          <w:spacing w:val="-4"/>
        </w:rPr>
        <w:t xml:space="preserve"> </w:t>
      </w:r>
      <w:r>
        <w:t>hipótese</w:t>
      </w:r>
      <w:r>
        <w:rPr>
          <w:spacing w:val="-7"/>
        </w:rPr>
        <w:t xml:space="preserve"> </w:t>
      </w:r>
      <w:r>
        <w:t>alguma,</w:t>
      </w:r>
      <w:r>
        <w:rPr>
          <w:spacing w:val="-5"/>
        </w:rPr>
        <w:t xml:space="preserve"> </w:t>
      </w:r>
      <w:r>
        <w:t>a</w:t>
      </w:r>
      <w:r>
        <w:rPr>
          <w:spacing w:val="-5"/>
        </w:rPr>
        <w:t xml:space="preserve"> </w:t>
      </w:r>
      <w:r>
        <w:t>obrigação de reparação integral do dano causado ao contratante (art. 156, §9º, da Lei nº 14.133/21).</w:t>
      </w:r>
    </w:p>
    <w:p w14:paraId="625779E0" w14:textId="77777777" w:rsidR="00E21B3E" w:rsidRDefault="003C2509" w:rsidP="007E376B">
      <w:pPr>
        <w:pStyle w:val="PargrafodaLista"/>
        <w:numPr>
          <w:ilvl w:val="1"/>
          <w:numId w:val="3"/>
        </w:numPr>
        <w:tabs>
          <w:tab w:val="left" w:pos="1141"/>
        </w:tabs>
        <w:spacing w:line="362" w:lineRule="auto"/>
        <w:ind w:right="136" w:firstLine="0"/>
      </w:pPr>
      <w:r>
        <w:t>Todas as sanções previstas neste Contrato poderão ser aplicadas cumulativamente com a</w:t>
      </w:r>
      <w:r>
        <w:rPr>
          <w:spacing w:val="80"/>
        </w:rPr>
        <w:t xml:space="preserve"> </w:t>
      </w:r>
      <w:r>
        <w:t>multa (art. 156, §7º, da Lei nº 14.133/21).</w:t>
      </w:r>
    </w:p>
    <w:p w14:paraId="50EB76FE" w14:textId="77777777" w:rsidR="00E21B3E" w:rsidRDefault="003C2509" w:rsidP="007E376B">
      <w:pPr>
        <w:pStyle w:val="PargrafodaLista"/>
        <w:numPr>
          <w:ilvl w:val="2"/>
          <w:numId w:val="3"/>
        </w:numPr>
        <w:tabs>
          <w:tab w:val="left" w:pos="1880"/>
        </w:tabs>
        <w:spacing w:line="360" w:lineRule="auto"/>
        <w:ind w:right="140" w:firstLine="0"/>
      </w:pPr>
      <w:r>
        <w:t>Antes da aplicação da multa será facultada a defesa do interessado no prazo de 15 (quinze) dias úteis,</w:t>
      </w:r>
      <w:r>
        <w:rPr>
          <w:spacing w:val="-1"/>
        </w:rPr>
        <w:t xml:space="preserve"> </w:t>
      </w:r>
      <w:r>
        <w:t>contado da data de</w:t>
      </w:r>
      <w:r>
        <w:rPr>
          <w:spacing w:val="-2"/>
        </w:rPr>
        <w:t xml:space="preserve"> </w:t>
      </w:r>
      <w:r>
        <w:t>sua</w:t>
      </w:r>
      <w:r>
        <w:rPr>
          <w:spacing w:val="-1"/>
        </w:rPr>
        <w:t xml:space="preserve"> </w:t>
      </w:r>
      <w:r>
        <w:t>intimação (art. 157, da Lei nº 14.133, de 2021).</w:t>
      </w:r>
    </w:p>
    <w:p w14:paraId="7440C856" w14:textId="77777777" w:rsidR="00E21B3E" w:rsidRDefault="003C2509" w:rsidP="007E376B">
      <w:pPr>
        <w:pStyle w:val="PargrafodaLista"/>
        <w:numPr>
          <w:ilvl w:val="2"/>
          <w:numId w:val="3"/>
        </w:numPr>
        <w:tabs>
          <w:tab w:val="left" w:pos="1930"/>
        </w:tabs>
        <w:spacing w:line="360" w:lineRule="auto"/>
        <w:ind w:right="139" w:firstLine="0"/>
      </w:pPr>
      <w:r>
        <w:t>Se a multa aplicada e as indenizações cabíveis forem superiores ao valor do pagamento eventualmente devido pelo Contratante ao Contratado, além da perda desse valor,</w:t>
      </w:r>
      <w:r>
        <w:rPr>
          <w:spacing w:val="-2"/>
        </w:rPr>
        <w:t xml:space="preserve"> </w:t>
      </w:r>
      <w:r>
        <w:t>a</w:t>
      </w:r>
      <w:r>
        <w:rPr>
          <w:spacing w:val="-3"/>
        </w:rPr>
        <w:t xml:space="preserve"> </w:t>
      </w:r>
      <w:r>
        <w:t>diferença</w:t>
      </w:r>
      <w:r>
        <w:rPr>
          <w:spacing w:val="-2"/>
        </w:rPr>
        <w:t xml:space="preserve"> </w:t>
      </w:r>
      <w:r>
        <w:t>será</w:t>
      </w:r>
      <w:r>
        <w:rPr>
          <w:spacing w:val="-2"/>
        </w:rPr>
        <w:t xml:space="preserve"> </w:t>
      </w:r>
      <w:r>
        <w:t>descontada</w:t>
      </w:r>
      <w:r>
        <w:rPr>
          <w:spacing w:val="-2"/>
        </w:rPr>
        <w:t xml:space="preserve"> </w:t>
      </w:r>
      <w:r>
        <w:t>da</w:t>
      </w:r>
      <w:r>
        <w:rPr>
          <w:spacing w:val="-3"/>
        </w:rPr>
        <w:t xml:space="preserve"> </w:t>
      </w:r>
      <w:r>
        <w:t>garantia</w:t>
      </w:r>
      <w:r>
        <w:rPr>
          <w:spacing w:val="-2"/>
        </w:rPr>
        <w:t xml:space="preserve"> </w:t>
      </w:r>
      <w:r>
        <w:t>prestada</w:t>
      </w:r>
      <w:r>
        <w:rPr>
          <w:spacing w:val="-2"/>
        </w:rPr>
        <w:t xml:space="preserve"> </w:t>
      </w:r>
      <w:r>
        <w:t>ou</w:t>
      </w:r>
      <w:r>
        <w:rPr>
          <w:spacing w:val="-2"/>
        </w:rPr>
        <w:t xml:space="preserve"> </w:t>
      </w:r>
      <w:r>
        <w:t>será</w:t>
      </w:r>
      <w:r>
        <w:rPr>
          <w:spacing w:val="-2"/>
        </w:rPr>
        <w:t xml:space="preserve"> </w:t>
      </w:r>
      <w:r>
        <w:t>cobrada</w:t>
      </w:r>
      <w:r>
        <w:rPr>
          <w:spacing w:val="-2"/>
        </w:rPr>
        <w:t xml:space="preserve"> </w:t>
      </w:r>
      <w:r>
        <w:t>judicialmente</w:t>
      </w:r>
      <w:r>
        <w:rPr>
          <w:spacing w:val="-2"/>
        </w:rPr>
        <w:t xml:space="preserve"> </w:t>
      </w:r>
      <w:r>
        <w:t>(art. 156, §8º, da Lei nº 14.133/21).</w:t>
      </w:r>
    </w:p>
    <w:p w14:paraId="745271D1" w14:textId="77777777" w:rsidR="00E21B3E" w:rsidRDefault="003C2509" w:rsidP="007E376B">
      <w:pPr>
        <w:pStyle w:val="PargrafodaLista"/>
        <w:numPr>
          <w:ilvl w:val="2"/>
          <w:numId w:val="3"/>
        </w:numPr>
        <w:tabs>
          <w:tab w:val="left" w:pos="1880"/>
        </w:tabs>
        <w:spacing w:line="360" w:lineRule="auto"/>
        <w:ind w:right="140" w:firstLine="0"/>
      </w:pPr>
      <w:r>
        <w:t>Previamente ao encaminhamento à cobrança judicial, a multa poderá ser recolhida administrativamente</w:t>
      </w:r>
      <w:r>
        <w:rPr>
          <w:spacing w:val="-2"/>
        </w:rPr>
        <w:t xml:space="preserve"> </w:t>
      </w:r>
      <w:r>
        <w:t>no</w:t>
      </w:r>
      <w:r>
        <w:rPr>
          <w:spacing w:val="-1"/>
        </w:rPr>
        <w:t xml:space="preserve"> </w:t>
      </w:r>
      <w:r>
        <w:t>prazo</w:t>
      </w:r>
      <w:r>
        <w:rPr>
          <w:spacing w:val="-3"/>
        </w:rPr>
        <w:t xml:space="preserve"> </w:t>
      </w:r>
      <w:r>
        <w:t>máximo</w:t>
      </w:r>
      <w:r>
        <w:rPr>
          <w:spacing w:val="-1"/>
        </w:rPr>
        <w:t xml:space="preserve"> </w:t>
      </w:r>
      <w:r>
        <w:t>de</w:t>
      </w:r>
      <w:r>
        <w:rPr>
          <w:spacing w:val="-4"/>
        </w:rPr>
        <w:t xml:space="preserve"> </w:t>
      </w:r>
      <w:r>
        <w:t>05</w:t>
      </w:r>
      <w:r>
        <w:rPr>
          <w:spacing w:val="-2"/>
        </w:rPr>
        <w:t xml:space="preserve"> </w:t>
      </w:r>
      <w:r>
        <w:t>(cinco)</w:t>
      </w:r>
      <w:r>
        <w:rPr>
          <w:spacing w:val="-2"/>
        </w:rPr>
        <w:t xml:space="preserve"> </w:t>
      </w:r>
      <w:r>
        <w:t>dias,</w:t>
      </w:r>
      <w:r>
        <w:rPr>
          <w:spacing w:val="-3"/>
        </w:rPr>
        <w:t xml:space="preserve"> </w:t>
      </w:r>
      <w:r>
        <w:t>a</w:t>
      </w:r>
      <w:r>
        <w:rPr>
          <w:spacing w:val="-2"/>
        </w:rPr>
        <w:t xml:space="preserve"> </w:t>
      </w:r>
      <w:r>
        <w:t>contar</w:t>
      </w:r>
      <w:r>
        <w:rPr>
          <w:spacing w:val="-2"/>
        </w:rPr>
        <w:t xml:space="preserve"> </w:t>
      </w:r>
      <w:r>
        <w:t>da</w:t>
      </w:r>
      <w:r>
        <w:rPr>
          <w:spacing w:val="-2"/>
        </w:rPr>
        <w:t xml:space="preserve"> </w:t>
      </w:r>
      <w:r>
        <w:t>data</w:t>
      </w:r>
      <w:r>
        <w:rPr>
          <w:spacing w:val="-2"/>
        </w:rPr>
        <w:t xml:space="preserve"> </w:t>
      </w:r>
      <w:r>
        <w:t>do</w:t>
      </w:r>
      <w:r>
        <w:rPr>
          <w:spacing w:val="-4"/>
        </w:rPr>
        <w:t xml:space="preserve"> </w:t>
      </w:r>
      <w:r>
        <w:t>recebimento da comunicação enviada pela autoridade competente.</w:t>
      </w:r>
    </w:p>
    <w:p w14:paraId="19E55265" w14:textId="77777777" w:rsidR="00E21B3E" w:rsidRDefault="003C2509" w:rsidP="007E376B">
      <w:pPr>
        <w:pStyle w:val="PargrafodaLista"/>
        <w:numPr>
          <w:ilvl w:val="1"/>
          <w:numId w:val="3"/>
        </w:numPr>
        <w:tabs>
          <w:tab w:val="left" w:pos="1160"/>
        </w:tabs>
        <w:spacing w:line="360" w:lineRule="auto"/>
        <w:ind w:right="142" w:firstLine="0"/>
      </w:pPr>
      <w:r>
        <w:t xml:space="preserve">A dosimetria será aplicada de acordo com os critérios objetivos definidos na legislação </w:t>
      </w:r>
      <w:r>
        <w:rPr>
          <w:spacing w:val="-2"/>
        </w:rPr>
        <w:t>municipal.</w:t>
      </w:r>
    </w:p>
    <w:p w14:paraId="0D969CB9" w14:textId="77777777" w:rsidR="00E21B3E" w:rsidRDefault="003C2509" w:rsidP="007E376B">
      <w:pPr>
        <w:pStyle w:val="PargrafodaLista"/>
        <w:numPr>
          <w:ilvl w:val="1"/>
          <w:numId w:val="3"/>
        </w:numPr>
        <w:tabs>
          <w:tab w:val="left" w:pos="1216"/>
        </w:tabs>
        <w:spacing w:line="360" w:lineRule="auto"/>
        <w:ind w:right="136" w:firstLine="0"/>
      </w:pPr>
      <w:r>
        <w:t>A aplicação das sanções realizar-se-á em processo administrativo que assegure o contraditório</w:t>
      </w:r>
      <w:r>
        <w:rPr>
          <w:spacing w:val="-2"/>
        </w:rPr>
        <w:t xml:space="preserve"> </w:t>
      </w:r>
      <w:r>
        <w:t>e</w:t>
      </w:r>
      <w:r>
        <w:rPr>
          <w:spacing w:val="-1"/>
        </w:rPr>
        <w:t xml:space="preserve"> </w:t>
      </w:r>
      <w:r>
        <w:t>a</w:t>
      </w:r>
      <w:r>
        <w:rPr>
          <w:spacing w:val="-1"/>
        </w:rPr>
        <w:t xml:space="preserve"> </w:t>
      </w:r>
      <w:r>
        <w:t>ampla</w:t>
      </w:r>
      <w:r>
        <w:rPr>
          <w:spacing w:val="-3"/>
        </w:rPr>
        <w:t xml:space="preserve"> </w:t>
      </w:r>
      <w:r>
        <w:t>defesa</w:t>
      </w:r>
      <w:r>
        <w:rPr>
          <w:spacing w:val="-1"/>
        </w:rPr>
        <w:t xml:space="preserve"> </w:t>
      </w:r>
      <w:r>
        <w:t>ao</w:t>
      </w:r>
      <w:r>
        <w:rPr>
          <w:spacing w:val="-3"/>
        </w:rPr>
        <w:t xml:space="preserve"> </w:t>
      </w:r>
      <w:r>
        <w:t>contratado, observando-se</w:t>
      </w:r>
      <w:r>
        <w:rPr>
          <w:spacing w:val="-1"/>
        </w:rPr>
        <w:t xml:space="preserve"> </w:t>
      </w:r>
      <w:r>
        <w:t>o</w:t>
      </w:r>
      <w:r>
        <w:rPr>
          <w:spacing w:val="-3"/>
        </w:rPr>
        <w:t xml:space="preserve"> </w:t>
      </w:r>
      <w:r>
        <w:t>procedimento previsto</w:t>
      </w:r>
      <w:r>
        <w:rPr>
          <w:spacing w:val="-1"/>
        </w:rPr>
        <w:t xml:space="preserve"> </w:t>
      </w:r>
      <w:r>
        <w:t>no caput</w:t>
      </w:r>
      <w:r>
        <w:rPr>
          <w:spacing w:val="-2"/>
        </w:rPr>
        <w:t xml:space="preserve"> </w:t>
      </w:r>
      <w:r>
        <w:t xml:space="preserve">e </w:t>
      </w:r>
      <w:r>
        <w:lastRenderedPageBreak/>
        <w:t>parágrafos do art. 158 da Lei nº 14.133/21, bem como no Decreto Municipal nº 346/23 para as penalidades</w:t>
      </w:r>
      <w:r>
        <w:rPr>
          <w:spacing w:val="-4"/>
        </w:rPr>
        <w:t xml:space="preserve"> </w:t>
      </w:r>
      <w:r>
        <w:t>de</w:t>
      </w:r>
      <w:r>
        <w:rPr>
          <w:spacing w:val="-5"/>
        </w:rPr>
        <w:t xml:space="preserve"> </w:t>
      </w:r>
      <w:r>
        <w:t>impedimento</w:t>
      </w:r>
      <w:r>
        <w:rPr>
          <w:spacing w:val="-5"/>
        </w:rPr>
        <w:t xml:space="preserve"> </w:t>
      </w:r>
      <w:r>
        <w:t>de</w:t>
      </w:r>
      <w:r>
        <w:rPr>
          <w:spacing w:val="-5"/>
        </w:rPr>
        <w:t xml:space="preserve"> </w:t>
      </w:r>
      <w:r>
        <w:t>licitar</w:t>
      </w:r>
      <w:r>
        <w:rPr>
          <w:spacing w:val="-5"/>
        </w:rPr>
        <w:t xml:space="preserve"> </w:t>
      </w:r>
      <w:r>
        <w:t>e</w:t>
      </w:r>
      <w:r>
        <w:rPr>
          <w:spacing w:val="-7"/>
        </w:rPr>
        <w:t xml:space="preserve"> </w:t>
      </w:r>
      <w:r>
        <w:t>contratar</w:t>
      </w:r>
      <w:r>
        <w:rPr>
          <w:spacing w:val="-8"/>
        </w:rPr>
        <w:t xml:space="preserve"> </w:t>
      </w:r>
      <w:r>
        <w:t>e</w:t>
      </w:r>
      <w:r>
        <w:rPr>
          <w:spacing w:val="-7"/>
        </w:rPr>
        <w:t xml:space="preserve"> </w:t>
      </w:r>
      <w:r>
        <w:t>de</w:t>
      </w:r>
      <w:r>
        <w:rPr>
          <w:spacing w:val="-5"/>
        </w:rPr>
        <w:t xml:space="preserve"> </w:t>
      </w:r>
      <w:r>
        <w:t>declaração</w:t>
      </w:r>
      <w:r>
        <w:rPr>
          <w:spacing w:val="-5"/>
        </w:rPr>
        <w:t xml:space="preserve"> </w:t>
      </w:r>
      <w:r>
        <w:t>de</w:t>
      </w:r>
      <w:r>
        <w:rPr>
          <w:spacing w:val="-5"/>
        </w:rPr>
        <w:t xml:space="preserve"> </w:t>
      </w:r>
      <w:r>
        <w:t>inidoneidade</w:t>
      </w:r>
      <w:r>
        <w:rPr>
          <w:spacing w:val="-5"/>
        </w:rPr>
        <w:t xml:space="preserve"> </w:t>
      </w:r>
      <w:r>
        <w:t>para</w:t>
      </w:r>
      <w:r>
        <w:rPr>
          <w:spacing w:val="-6"/>
        </w:rPr>
        <w:t xml:space="preserve"> </w:t>
      </w:r>
      <w:r>
        <w:t>licitar</w:t>
      </w:r>
      <w:r>
        <w:rPr>
          <w:spacing w:val="-5"/>
        </w:rPr>
        <w:t xml:space="preserve"> </w:t>
      </w:r>
      <w:r>
        <w:t xml:space="preserve">ou </w:t>
      </w:r>
      <w:r>
        <w:rPr>
          <w:spacing w:val="-2"/>
        </w:rPr>
        <w:t>contratar.</w:t>
      </w:r>
    </w:p>
    <w:p w14:paraId="6607293D" w14:textId="77777777" w:rsidR="00E21B3E" w:rsidRDefault="003C2509" w:rsidP="007E376B">
      <w:pPr>
        <w:pStyle w:val="PargrafodaLista"/>
        <w:numPr>
          <w:ilvl w:val="1"/>
          <w:numId w:val="3"/>
        </w:numPr>
        <w:tabs>
          <w:tab w:val="left" w:pos="1115"/>
        </w:tabs>
        <w:ind w:left="1115" w:hanging="405"/>
      </w:pPr>
      <w:r>
        <w:t>Na</w:t>
      </w:r>
      <w:r>
        <w:rPr>
          <w:spacing w:val="-4"/>
        </w:rPr>
        <w:t xml:space="preserve"> </w:t>
      </w:r>
      <w:r>
        <w:t>aplicação</w:t>
      </w:r>
      <w:r>
        <w:rPr>
          <w:spacing w:val="-3"/>
        </w:rPr>
        <w:t xml:space="preserve"> </w:t>
      </w:r>
      <w:r>
        <w:t>das</w:t>
      </w:r>
      <w:r>
        <w:rPr>
          <w:spacing w:val="-2"/>
        </w:rPr>
        <w:t xml:space="preserve"> </w:t>
      </w:r>
      <w:r>
        <w:t>sanções</w:t>
      </w:r>
      <w:r>
        <w:rPr>
          <w:spacing w:val="-4"/>
        </w:rPr>
        <w:t xml:space="preserve"> </w:t>
      </w:r>
      <w:r>
        <w:t>serão</w:t>
      </w:r>
      <w:r>
        <w:rPr>
          <w:spacing w:val="-3"/>
        </w:rPr>
        <w:t xml:space="preserve"> </w:t>
      </w:r>
      <w:r>
        <w:rPr>
          <w:spacing w:val="-2"/>
        </w:rPr>
        <w:t>considerados:</w:t>
      </w:r>
    </w:p>
    <w:p w14:paraId="3BC606AA" w14:textId="77777777" w:rsidR="00E21B3E" w:rsidRDefault="003C2509" w:rsidP="007E376B">
      <w:pPr>
        <w:pStyle w:val="PargrafodaLista"/>
        <w:numPr>
          <w:ilvl w:val="2"/>
          <w:numId w:val="3"/>
        </w:numPr>
        <w:tabs>
          <w:tab w:val="left" w:pos="1864"/>
        </w:tabs>
        <w:spacing w:before="124"/>
        <w:ind w:left="1864"/>
      </w:pPr>
      <w:r>
        <w:t>A</w:t>
      </w:r>
      <w:r>
        <w:rPr>
          <w:spacing w:val="-3"/>
        </w:rPr>
        <w:t xml:space="preserve"> </w:t>
      </w:r>
      <w:r>
        <w:t>natureza</w:t>
      </w:r>
      <w:r>
        <w:rPr>
          <w:spacing w:val="-2"/>
        </w:rPr>
        <w:t xml:space="preserve"> </w:t>
      </w:r>
      <w:r>
        <w:t>e</w:t>
      </w:r>
      <w:r>
        <w:rPr>
          <w:spacing w:val="-3"/>
        </w:rPr>
        <w:t xml:space="preserve"> </w:t>
      </w:r>
      <w:r>
        <w:t>a</w:t>
      </w:r>
      <w:r>
        <w:rPr>
          <w:spacing w:val="-2"/>
        </w:rPr>
        <w:t xml:space="preserve"> </w:t>
      </w:r>
      <w:r>
        <w:t>gravidade</w:t>
      </w:r>
      <w:r>
        <w:rPr>
          <w:spacing w:val="-2"/>
        </w:rPr>
        <w:t xml:space="preserve"> </w:t>
      </w:r>
      <w:r>
        <w:t>da</w:t>
      </w:r>
      <w:r>
        <w:rPr>
          <w:spacing w:val="-3"/>
        </w:rPr>
        <w:t xml:space="preserve"> </w:t>
      </w:r>
      <w:r>
        <w:t>infração</w:t>
      </w:r>
      <w:r>
        <w:rPr>
          <w:spacing w:val="-2"/>
        </w:rPr>
        <w:t xml:space="preserve"> cometida.</w:t>
      </w:r>
    </w:p>
    <w:p w14:paraId="36FA8B1D" w14:textId="77777777" w:rsidR="00E21B3E" w:rsidRDefault="003C2509" w:rsidP="007E376B">
      <w:pPr>
        <w:pStyle w:val="PargrafodaLista"/>
        <w:numPr>
          <w:ilvl w:val="2"/>
          <w:numId w:val="3"/>
        </w:numPr>
        <w:tabs>
          <w:tab w:val="left" w:pos="1864"/>
        </w:tabs>
        <w:spacing w:before="128"/>
        <w:ind w:left="1864"/>
      </w:pPr>
      <w:r>
        <w:t>As</w:t>
      </w:r>
      <w:r>
        <w:rPr>
          <w:spacing w:val="-4"/>
        </w:rPr>
        <w:t xml:space="preserve"> </w:t>
      </w:r>
      <w:r>
        <w:t>peculiaridades</w:t>
      </w:r>
      <w:r>
        <w:rPr>
          <w:spacing w:val="-3"/>
        </w:rPr>
        <w:t xml:space="preserve"> </w:t>
      </w:r>
      <w:r>
        <w:t>do</w:t>
      </w:r>
      <w:r>
        <w:rPr>
          <w:spacing w:val="-4"/>
        </w:rPr>
        <w:t xml:space="preserve"> </w:t>
      </w:r>
      <w:r>
        <w:t>caso</w:t>
      </w:r>
      <w:r>
        <w:rPr>
          <w:spacing w:val="-3"/>
        </w:rPr>
        <w:t xml:space="preserve"> </w:t>
      </w:r>
      <w:r>
        <w:rPr>
          <w:spacing w:val="-2"/>
        </w:rPr>
        <w:t>concreto.</w:t>
      </w:r>
    </w:p>
    <w:p w14:paraId="44B7ABD4" w14:textId="77777777" w:rsidR="00E21B3E" w:rsidRDefault="003C2509" w:rsidP="007E376B">
      <w:pPr>
        <w:pStyle w:val="PargrafodaLista"/>
        <w:numPr>
          <w:ilvl w:val="2"/>
          <w:numId w:val="3"/>
        </w:numPr>
        <w:tabs>
          <w:tab w:val="left" w:pos="1864"/>
        </w:tabs>
        <w:spacing w:before="131"/>
        <w:ind w:left="1864"/>
      </w:pPr>
      <w:r>
        <w:t>As</w:t>
      </w:r>
      <w:r>
        <w:rPr>
          <w:spacing w:val="-5"/>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5547CB1E" w14:textId="77777777" w:rsidR="00E21B3E" w:rsidRDefault="003C2509" w:rsidP="007E376B">
      <w:pPr>
        <w:pStyle w:val="PargrafodaLista"/>
        <w:numPr>
          <w:ilvl w:val="2"/>
          <w:numId w:val="3"/>
        </w:numPr>
        <w:tabs>
          <w:tab w:val="left" w:pos="1864"/>
        </w:tabs>
        <w:spacing w:before="129"/>
        <w:ind w:left="1864"/>
      </w:pPr>
      <w:r>
        <w:t>Os</w:t>
      </w:r>
      <w:r>
        <w:rPr>
          <w:spacing w:val="-3"/>
        </w:rPr>
        <w:t xml:space="preserve"> </w:t>
      </w:r>
      <w:r>
        <w:t>danos</w:t>
      </w:r>
      <w:r>
        <w:rPr>
          <w:spacing w:val="-3"/>
        </w:rPr>
        <w:t xml:space="preserve"> </w:t>
      </w:r>
      <w:r>
        <w:t>que</w:t>
      </w:r>
      <w:r>
        <w:rPr>
          <w:spacing w:val="-3"/>
        </w:rPr>
        <w:t xml:space="preserve"> </w:t>
      </w:r>
      <w:r>
        <w:t>dela</w:t>
      </w:r>
      <w:r>
        <w:rPr>
          <w:spacing w:val="-2"/>
        </w:rPr>
        <w:t xml:space="preserve"> </w:t>
      </w:r>
      <w:r>
        <w:t>provierem</w:t>
      </w:r>
      <w:r>
        <w:rPr>
          <w:spacing w:val="-2"/>
        </w:rPr>
        <w:t xml:space="preserve"> </w:t>
      </w:r>
      <w:r>
        <w:t>para</w:t>
      </w:r>
      <w:r>
        <w:rPr>
          <w:spacing w:val="-3"/>
        </w:rPr>
        <w:t xml:space="preserve"> </w:t>
      </w:r>
      <w:r>
        <w:t>o</w:t>
      </w:r>
      <w:r>
        <w:rPr>
          <w:spacing w:val="-2"/>
        </w:rPr>
        <w:t xml:space="preserve"> contratante.</w:t>
      </w:r>
    </w:p>
    <w:p w14:paraId="3E481557" w14:textId="77777777" w:rsidR="00E21B3E" w:rsidRDefault="003C2509" w:rsidP="007E376B">
      <w:pPr>
        <w:pStyle w:val="PargrafodaLista"/>
        <w:numPr>
          <w:ilvl w:val="2"/>
          <w:numId w:val="3"/>
        </w:numPr>
        <w:tabs>
          <w:tab w:val="left" w:pos="1868"/>
        </w:tabs>
        <w:spacing w:before="180" w:line="360" w:lineRule="auto"/>
        <w:ind w:left="1137" w:right="142" w:firstLine="139"/>
      </w:pPr>
      <w:r>
        <w:t>A implantação ou o aperfeiçoamento de programa de</w:t>
      </w:r>
      <w:r>
        <w:rPr>
          <w:spacing w:val="-1"/>
        </w:rPr>
        <w:t xml:space="preserve"> </w:t>
      </w:r>
      <w:r>
        <w:t>integridade, conforme normas e orientações dos órgãos de controle.</w:t>
      </w:r>
    </w:p>
    <w:p w14:paraId="6E678378" w14:textId="77777777" w:rsidR="00E21B3E" w:rsidRDefault="003C2509" w:rsidP="007E376B">
      <w:pPr>
        <w:pStyle w:val="PargrafodaLista"/>
        <w:numPr>
          <w:ilvl w:val="1"/>
          <w:numId w:val="3"/>
        </w:numPr>
        <w:tabs>
          <w:tab w:val="left" w:pos="1247"/>
        </w:tabs>
        <w:spacing w:line="360" w:lineRule="auto"/>
        <w:ind w:right="139" w:firstLine="0"/>
      </w:pPr>
      <w:r>
        <w:t>Os atos previstos</w:t>
      </w:r>
      <w:r>
        <w:rPr>
          <w:spacing w:val="-1"/>
        </w:rPr>
        <w:t xml:space="preserve"> </w:t>
      </w:r>
      <w:r>
        <w:t>como</w:t>
      </w:r>
      <w:r>
        <w:rPr>
          <w:spacing w:val="-2"/>
        </w:rPr>
        <w:t xml:space="preserve"> </w:t>
      </w:r>
      <w:r>
        <w:t>infrações administrativas na</w:t>
      </w:r>
      <w:r>
        <w:rPr>
          <w:spacing w:val="-1"/>
        </w:rPr>
        <w:t xml:space="preserve"> </w:t>
      </w:r>
      <w:r>
        <w:t>Lei nº</w:t>
      </w:r>
      <w:r>
        <w:rPr>
          <w:spacing w:val="-2"/>
        </w:rPr>
        <w:t xml:space="preserve"> </w:t>
      </w:r>
      <w:r>
        <w:t>14.133/21,</w:t>
      </w:r>
      <w:r>
        <w:rPr>
          <w:spacing w:val="-4"/>
        </w:rPr>
        <w:t xml:space="preserve"> </w:t>
      </w:r>
      <w:r>
        <w:t>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14.133/21).</w:t>
      </w:r>
    </w:p>
    <w:p w14:paraId="142B7CC5" w14:textId="77777777" w:rsidR="00E21B3E" w:rsidRDefault="003C2509" w:rsidP="007E376B">
      <w:pPr>
        <w:pStyle w:val="PargrafodaLista"/>
        <w:numPr>
          <w:ilvl w:val="1"/>
          <w:numId w:val="3"/>
        </w:numPr>
        <w:tabs>
          <w:tab w:val="left" w:pos="1268"/>
        </w:tabs>
        <w:spacing w:line="360" w:lineRule="auto"/>
        <w:ind w:right="139" w:firstLine="0"/>
      </w:pPr>
      <w:r>
        <w:t>A personalidade jurídica do Contratado poderá ser desconsiderada sempre que utilizada com abuso do direito para facilitar, encobrir ou dissimular a prática dos atos ilícitos previstos neste</w:t>
      </w:r>
      <w:r>
        <w:rPr>
          <w:spacing w:val="-5"/>
        </w:rPr>
        <w:t xml:space="preserve"> </w:t>
      </w:r>
      <w:r>
        <w:t>Contrato</w:t>
      </w:r>
      <w:r>
        <w:rPr>
          <w:spacing w:val="-5"/>
        </w:rPr>
        <w:t xml:space="preserve"> </w:t>
      </w:r>
      <w:r>
        <w:t>ou</w:t>
      </w:r>
      <w:r>
        <w:rPr>
          <w:spacing w:val="-5"/>
        </w:rPr>
        <w:t xml:space="preserve"> </w:t>
      </w:r>
      <w:r>
        <w:t>para</w:t>
      </w:r>
      <w:r>
        <w:rPr>
          <w:spacing w:val="-6"/>
        </w:rPr>
        <w:t xml:space="preserve"> </w:t>
      </w:r>
      <w:r>
        <w:t>provocar</w:t>
      </w:r>
      <w:r>
        <w:rPr>
          <w:spacing w:val="-5"/>
        </w:rPr>
        <w:t xml:space="preserve"> </w:t>
      </w:r>
      <w:r>
        <w:t>confusão</w:t>
      </w:r>
      <w:r>
        <w:rPr>
          <w:spacing w:val="-5"/>
        </w:rPr>
        <w:t xml:space="preserve"> </w:t>
      </w:r>
      <w:r>
        <w:t>patrimonial,</w:t>
      </w:r>
      <w:r>
        <w:rPr>
          <w:spacing w:val="-5"/>
        </w:rPr>
        <w:t xml:space="preserve"> </w:t>
      </w:r>
      <w:r>
        <w:t>e,</w:t>
      </w:r>
      <w:r>
        <w:rPr>
          <w:spacing w:val="-5"/>
        </w:rPr>
        <w:t xml:space="preserve"> </w:t>
      </w:r>
      <w:r>
        <w:t>nesse</w:t>
      </w:r>
      <w:r>
        <w:rPr>
          <w:spacing w:val="-5"/>
        </w:rPr>
        <w:t xml:space="preserve"> </w:t>
      </w:r>
      <w:r>
        <w:t>caso,</w:t>
      </w:r>
      <w:r>
        <w:rPr>
          <w:spacing w:val="-5"/>
        </w:rPr>
        <w:t xml:space="preserve"> </w:t>
      </w:r>
      <w:r>
        <w:t>todos</w:t>
      </w:r>
      <w:r>
        <w:rPr>
          <w:spacing w:val="-4"/>
        </w:rPr>
        <w:t xml:space="preserve"> </w:t>
      </w:r>
      <w:r>
        <w:t>os</w:t>
      </w:r>
      <w:r>
        <w:rPr>
          <w:spacing w:val="-6"/>
        </w:rPr>
        <w:t xml:space="preserve"> </w:t>
      </w:r>
      <w:r>
        <w:t>efeitos</w:t>
      </w:r>
      <w:r>
        <w:rPr>
          <w:spacing w:val="-4"/>
        </w:rPr>
        <w:t xml:space="preserve"> </w:t>
      </w:r>
      <w:r>
        <w:t>das</w:t>
      </w:r>
      <w:r>
        <w:rPr>
          <w:spacing w:val="-4"/>
        </w:rPr>
        <w:t xml:space="preserve"> </w:t>
      </w:r>
      <w:r>
        <w:t>sanções aplicadas à pessoa jurídica serão estendidos aos seus administradores e sócios com poderes de administração,</w:t>
      </w:r>
      <w:r>
        <w:rPr>
          <w:spacing w:val="-13"/>
        </w:rPr>
        <w:t xml:space="preserve"> </w:t>
      </w:r>
      <w:r>
        <w:t>à</w:t>
      </w:r>
      <w:r>
        <w:rPr>
          <w:spacing w:val="-12"/>
        </w:rPr>
        <w:t xml:space="preserve"> </w:t>
      </w:r>
      <w:r>
        <w:t>pessoa</w:t>
      </w:r>
      <w:r>
        <w:rPr>
          <w:spacing w:val="-12"/>
        </w:rPr>
        <w:t xml:space="preserve"> </w:t>
      </w:r>
      <w:r>
        <w:t>jurídica</w:t>
      </w:r>
      <w:r>
        <w:rPr>
          <w:spacing w:val="-12"/>
        </w:rPr>
        <w:t xml:space="preserve"> </w:t>
      </w:r>
      <w:r>
        <w:t>sucessora</w:t>
      </w:r>
      <w:r>
        <w:rPr>
          <w:spacing w:val="-12"/>
        </w:rPr>
        <w:t xml:space="preserve"> </w:t>
      </w:r>
      <w:r>
        <w:t>ou</w:t>
      </w:r>
      <w:r>
        <w:rPr>
          <w:spacing w:val="-12"/>
        </w:rPr>
        <w:t xml:space="preserve"> </w:t>
      </w:r>
      <w:r>
        <w:t>à</w:t>
      </w:r>
      <w:r>
        <w:rPr>
          <w:spacing w:val="-12"/>
        </w:rPr>
        <w:t xml:space="preserve"> </w:t>
      </w:r>
      <w:r>
        <w:t>empresa</w:t>
      </w:r>
      <w:r>
        <w:rPr>
          <w:spacing w:val="-12"/>
        </w:rPr>
        <w:t xml:space="preserve"> </w:t>
      </w:r>
      <w:r>
        <w:t>do</w:t>
      </w:r>
      <w:r>
        <w:rPr>
          <w:spacing w:val="-12"/>
        </w:rPr>
        <w:t xml:space="preserve"> </w:t>
      </w:r>
      <w:r>
        <w:t>mesmo</w:t>
      </w:r>
      <w:r>
        <w:rPr>
          <w:spacing w:val="-13"/>
        </w:rPr>
        <w:t xml:space="preserve"> </w:t>
      </w:r>
      <w:r>
        <w:t>ramo</w:t>
      </w:r>
      <w:r>
        <w:rPr>
          <w:spacing w:val="-12"/>
        </w:rPr>
        <w:t xml:space="preserve"> </w:t>
      </w:r>
      <w:r>
        <w:t>com</w:t>
      </w:r>
      <w:r>
        <w:rPr>
          <w:spacing w:val="-12"/>
        </w:rPr>
        <w:t xml:space="preserve"> </w:t>
      </w:r>
      <w:r>
        <w:t>relação</w:t>
      </w:r>
      <w:r>
        <w:rPr>
          <w:spacing w:val="-12"/>
        </w:rPr>
        <w:t xml:space="preserve"> </w:t>
      </w:r>
      <w:r>
        <w:t>de</w:t>
      </w:r>
      <w:r>
        <w:rPr>
          <w:spacing w:val="-12"/>
        </w:rPr>
        <w:t xml:space="preserve"> </w:t>
      </w:r>
      <w:r>
        <w:t xml:space="preserve">coligação ou controle, de fato ou de direito, com o Contratado, observados, em todos os casos, o contraditório, a ampla defesa e a obrigatoriedade de análise jurídica prévia (art. 160, da Lei nº </w:t>
      </w:r>
      <w:r>
        <w:rPr>
          <w:spacing w:val="-2"/>
        </w:rPr>
        <w:t>14.133/21).</w:t>
      </w:r>
    </w:p>
    <w:p w14:paraId="635E53E0" w14:textId="77777777" w:rsidR="00E21B3E" w:rsidRDefault="003C2509" w:rsidP="007E376B">
      <w:pPr>
        <w:pStyle w:val="PargrafodaLista"/>
        <w:numPr>
          <w:ilvl w:val="1"/>
          <w:numId w:val="3"/>
        </w:numPr>
        <w:tabs>
          <w:tab w:val="left" w:pos="1282"/>
        </w:tabs>
        <w:spacing w:line="360" w:lineRule="auto"/>
        <w:ind w:right="135" w:firstLine="0"/>
      </w:pPr>
      <w:r>
        <w:t>O Contratante deverá, no prazo máximo de 15 (quinze) dias úteis, contado da data de aplicação da sanção, informar e manter atualizados os dados relativos às sanções por ela aplicadas, para fins de publicidade no Portal Nacional de Contratações Públicas, no Cadastro Nacional</w:t>
      </w:r>
      <w:r>
        <w:rPr>
          <w:spacing w:val="-5"/>
        </w:rPr>
        <w:t xml:space="preserve"> </w:t>
      </w:r>
      <w:r>
        <w:t>de</w:t>
      </w:r>
      <w:r>
        <w:rPr>
          <w:spacing w:val="-5"/>
        </w:rPr>
        <w:t xml:space="preserve"> </w:t>
      </w:r>
      <w:r>
        <w:t>Empresas</w:t>
      </w:r>
      <w:r>
        <w:rPr>
          <w:spacing w:val="-3"/>
        </w:rPr>
        <w:t xml:space="preserve"> </w:t>
      </w:r>
      <w:r>
        <w:t>Inidôneas</w:t>
      </w:r>
      <w:r>
        <w:rPr>
          <w:spacing w:val="-4"/>
        </w:rPr>
        <w:t xml:space="preserve"> </w:t>
      </w:r>
      <w:r>
        <w:t>e</w:t>
      </w:r>
      <w:r>
        <w:rPr>
          <w:spacing w:val="-6"/>
        </w:rPr>
        <w:t xml:space="preserve"> </w:t>
      </w:r>
      <w:r>
        <w:t>Suspensas</w:t>
      </w:r>
      <w:r>
        <w:rPr>
          <w:spacing w:val="-3"/>
        </w:rPr>
        <w:t xml:space="preserve"> </w:t>
      </w:r>
      <w:r>
        <w:t>(Ceis)</w:t>
      </w:r>
      <w:r>
        <w:rPr>
          <w:spacing w:val="-5"/>
        </w:rPr>
        <w:t xml:space="preserve"> </w:t>
      </w:r>
      <w:r>
        <w:t>e</w:t>
      </w:r>
      <w:r>
        <w:rPr>
          <w:spacing w:val="-3"/>
        </w:rPr>
        <w:t xml:space="preserve"> </w:t>
      </w:r>
      <w:r>
        <w:t>no</w:t>
      </w:r>
      <w:r>
        <w:rPr>
          <w:spacing w:val="-5"/>
        </w:rPr>
        <w:t xml:space="preserve"> </w:t>
      </w:r>
      <w:r>
        <w:t>Cadastro</w:t>
      </w:r>
      <w:r>
        <w:rPr>
          <w:spacing w:val="-5"/>
        </w:rPr>
        <w:t xml:space="preserve"> </w:t>
      </w:r>
      <w:r>
        <w:t>Nacional</w:t>
      </w:r>
      <w:r>
        <w:rPr>
          <w:spacing w:val="-6"/>
        </w:rPr>
        <w:t xml:space="preserve"> </w:t>
      </w:r>
      <w:r>
        <w:t>de Empresas</w:t>
      </w:r>
      <w:r>
        <w:rPr>
          <w:spacing w:val="-3"/>
        </w:rPr>
        <w:t xml:space="preserve"> </w:t>
      </w:r>
      <w:r>
        <w:t xml:space="preserve">Punidas (Cnep) e no Cadastro de Impedidos de Licitar do Tribunal de Contas do Estado do </w:t>
      </w:r>
      <w:r w:rsidR="000635C6">
        <w:t>Rio de Janeiro</w:t>
      </w:r>
      <w:r>
        <w:t>. (Art. 161, da Lei nº 14.133/21).</w:t>
      </w:r>
    </w:p>
    <w:p w14:paraId="34C4AF10" w14:textId="77777777" w:rsidR="00E21B3E" w:rsidRDefault="003C2509" w:rsidP="007E376B">
      <w:pPr>
        <w:pStyle w:val="PargrafodaLista"/>
        <w:numPr>
          <w:ilvl w:val="1"/>
          <w:numId w:val="3"/>
        </w:numPr>
        <w:tabs>
          <w:tab w:val="left" w:pos="1254"/>
        </w:tabs>
        <w:spacing w:line="360" w:lineRule="auto"/>
        <w:ind w:right="141" w:firstLine="0"/>
      </w:pPr>
      <w:r>
        <w:t>As sanções de impedimento de licitar e contratar e declaração de inidoneidade para licitar ou contratar são passíveis de reabilitação na forma do art. 163 da Lei nº 14.133/21.</w:t>
      </w:r>
    </w:p>
    <w:p w14:paraId="787CC7DC" w14:textId="77777777" w:rsidR="00E21B3E" w:rsidRDefault="003C2509" w:rsidP="007E376B">
      <w:pPr>
        <w:pStyle w:val="PargrafodaLista"/>
        <w:numPr>
          <w:ilvl w:val="1"/>
          <w:numId w:val="3"/>
        </w:numPr>
        <w:tabs>
          <w:tab w:val="left" w:pos="1237"/>
        </w:tabs>
        <w:spacing w:before="2" w:line="360" w:lineRule="auto"/>
        <w:ind w:right="135" w:firstLine="0"/>
      </w:pPr>
      <w:r>
        <w:t>No</w:t>
      </w:r>
      <w:r>
        <w:rPr>
          <w:spacing w:val="-10"/>
        </w:rPr>
        <w:t xml:space="preserve"> </w:t>
      </w:r>
      <w:r>
        <w:t>processo</w:t>
      </w:r>
      <w:r>
        <w:rPr>
          <w:spacing w:val="-10"/>
        </w:rPr>
        <w:t xml:space="preserve"> </w:t>
      </w:r>
      <w:r>
        <w:t>administrativo</w:t>
      </w:r>
      <w:r>
        <w:rPr>
          <w:spacing w:val="-10"/>
        </w:rPr>
        <w:t xml:space="preserve"> </w:t>
      </w:r>
      <w:r>
        <w:t>sancionatório</w:t>
      </w:r>
      <w:r>
        <w:rPr>
          <w:spacing w:val="-12"/>
        </w:rPr>
        <w:t xml:space="preserve"> </w:t>
      </w:r>
      <w:r>
        <w:t>instaurado</w:t>
      </w:r>
      <w:r>
        <w:rPr>
          <w:spacing w:val="-12"/>
        </w:rPr>
        <w:t xml:space="preserve"> </w:t>
      </w:r>
      <w:r>
        <w:t>para</w:t>
      </w:r>
      <w:r>
        <w:rPr>
          <w:spacing w:val="-10"/>
        </w:rPr>
        <w:t xml:space="preserve"> </w:t>
      </w:r>
      <w:r>
        <w:t>apuração</w:t>
      </w:r>
      <w:r>
        <w:rPr>
          <w:spacing w:val="-12"/>
        </w:rPr>
        <w:t xml:space="preserve"> </w:t>
      </w:r>
      <w:r>
        <w:t>de</w:t>
      </w:r>
      <w:r>
        <w:rPr>
          <w:spacing w:val="-12"/>
        </w:rPr>
        <w:t xml:space="preserve"> </w:t>
      </w:r>
      <w:r>
        <w:t>condutas</w:t>
      </w:r>
      <w:r>
        <w:rPr>
          <w:spacing w:val="-9"/>
        </w:rPr>
        <w:t xml:space="preserve"> </w:t>
      </w:r>
      <w:r>
        <w:t>praticadas durante</w:t>
      </w:r>
      <w:r>
        <w:rPr>
          <w:spacing w:val="-7"/>
        </w:rPr>
        <w:t xml:space="preserve"> </w:t>
      </w:r>
      <w:r>
        <w:t>a</w:t>
      </w:r>
      <w:r>
        <w:rPr>
          <w:spacing w:val="-7"/>
        </w:rPr>
        <w:t xml:space="preserve"> </w:t>
      </w:r>
      <w:r>
        <w:t>execução</w:t>
      </w:r>
      <w:r>
        <w:rPr>
          <w:spacing w:val="-6"/>
        </w:rPr>
        <w:t xml:space="preserve"> </w:t>
      </w:r>
      <w:r>
        <w:t>contratual</w:t>
      </w:r>
      <w:r>
        <w:rPr>
          <w:spacing w:val="-7"/>
        </w:rPr>
        <w:t xml:space="preserve"> </w:t>
      </w:r>
      <w:r>
        <w:t>e</w:t>
      </w:r>
      <w:r>
        <w:rPr>
          <w:spacing w:val="-6"/>
        </w:rPr>
        <w:t xml:space="preserve"> </w:t>
      </w:r>
      <w:r>
        <w:t>que</w:t>
      </w:r>
      <w:r>
        <w:rPr>
          <w:spacing w:val="-6"/>
        </w:rPr>
        <w:t xml:space="preserve"> </w:t>
      </w:r>
      <w:r>
        <w:t>possa</w:t>
      </w:r>
      <w:r>
        <w:rPr>
          <w:spacing w:val="-7"/>
        </w:rPr>
        <w:t xml:space="preserve"> </w:t>
      </w:r>
      <w:r>
        <w:t>ensejar</w:t>
      </w:r>
      <w:r>
        <w:rPr>
          <w:spacing w:val="-9"/>
        </w:rPr>
        <w:t xml:space="preserve"> </w:t>
      </w:r>
      <w:r>
        <w:t>a</w:t>
      </w:r>
      <w:r>
        <w:rPr>
          <w:spacing w:val="-7"/>
        </w:rPr>
        <w:t xml:space="preserve"> </w:t>
      </w:r>
      <w:r>
        <w:t>aplicação</w:t>
      </w:r>
      <w:r>
        <w:rPr>
          <w:spacing w:val="-6"/>
        </w:rPr>
        <w:t xml:space="preserve"> </w:t>
      </w:r>
      <w:r>
        <w:t>das</w:t>
      </w:r>
      <w:r>
        <w:rPr>
          <w:spacing w:val="-6"/>
        </w:rPr>
        <w:t xml:space="preserve"> </w:t>
      </w:r>
      <w:r>
        <w:t>sanções</w:t>
      </w:r>
      <w:r>
        <w:rPr>
          <w:spacing w:val="-6"/>
        </w:rPr>
        <w:t xml:space="preserve"> </w:t>
      </w:r>
      <w:r>
        <w:t>previstas</w:t>
      </w:r>
      <w:r>
        <w:rPr>
          <w:spacing w:val="-6"/>
        </w:rPr>
        <w:t xml:space="preserve"> </w:t>
      </w:r>
      <w:r>
        <w:t>nos</w:t>
      </w:r>
      <w:r>
        <w:rPr>
          <w:spacing w:val="-5"/>
        </w:rPr>
        <w:t xml:space="preserve"> </w:t>
      </w:r>
      <w:r>
        <w:t>incisos</w:t>
      </w:r>
      <w:r>
        <w:rPr>
          <w:spacing w:val="-2"/>
        </w:rPr>
        <w:t xml:space="preserve"> </w:t>
      </w:r>
      <w:r>
        <w:t xml:space="preserve">II e III do caput do art. 156 da Lei nº 14.133/2021, poderá ser celebrado com a contratada compromisso de ajuste de conduta nos termos do art. 26 do Decreto-Lei nº 4.657, de 4 de </w:t>
      </w:r>
      <w:r>
        <w:lastRenderedPageBreak/>
        <w:t>setembro de 1942.</w:t>
      </w:r>
    </w:p>
    <w:p w14:paraId="660C34F6" w14:textId="77777777" w:rsidR="00E21B3E" w:rsidRDefault="00E21B3E">
      <w:pPr>
        <w:pStyle w:val="Corpodetexto"/>
        <w:spacing w:before="129"/>
        <w:ind w:left="0"/>
        <w:jc w:val="left"/>
      </w:pPr>
    </w:p>
    <w:p w14:paraId="7D58ACE3" w14:textId="77777777" w:rsidR="00E21B3E" w:rsidRDefault="003C2509" w:rsidP="007E376B">
      <w:pPr>
        <w:pStyle w:val="Ttulo1"/>
        <w:numPr>
          <w:ilvl w:val="0"/>
          <w:numId w:val="3"/>
        </w:numPr>
        <w:tabs>
          <w:tab w:val="left" w:pos="500"/>
        </w:tabs>
        <w:ind w:left="500" w:hanging="357"/>
      </w:pPr>
      <w:r>
        <w:t>CONDIÇÕES</w:t>
      </w:r>
      <w:r>
        <w:rPr>
          <w:spacing w:val="-6"/>
        </w:rPr>
        <w:t xml:space="preserve"> </w:t>
      </w:r>
      <w:r>
        <w:t>GERAIS</w:t>
      </w:r>
      <w:r>
        <w:rPr>
          <w:spacing w:val="-7"/>
        </w:rPr>
        <w:t xml:space="preserve"> </w:t>
      </w:r>
      <w:r>
        <w:t>DO</w:t>
      </w:r>
      <w:r>
        <w:rPr>
          <w:spacing w:val="-5"/>
        </w:rPr>
        <w:t xml:space="preserve"> </w:t>
      </w:r>
      <w:r>
        <w:rPr>
          <w:spacing w:val="-2"/>
        </w:rPr>
        <w:t>CONTRATO</w:t>
      </w:r>
    </w:p>
    <w:p w14:paraId="4DED7368" w14:textId="77777777" w:rsidR="00E21B3E" w:rsidRDefault="003C2509" w:rsidP="007E376B">
      <w:pPr>
        <w:pStyle w:val="PargrafodaLista"/>
        <w:numPr>
          <w:ilvl w:val="1"/>
          <w:numId w:val="3"/>
        </w:numPr>
        <w:tabs>
          <w:tab w:val="left" w:pos="1254"/>
        </w:tabs>
        <w:spacing w:before="128" w:line="360" w:lineRule="auto"/>
        <w:ind w:right="141" w:firstLine="0"/>
      </w:pPr>
      <w:r>
        <w:t>Após a data de assinatura do contrato haverá um período de xx (xxx) dias para verificação de</w:t>
      </w:r>
      <w:r>
        <w:rPr>
          <w:spacing w:val="-1"/>
        </w:rPr>
        <w:t xml:space="preserve"> </w:t>
      </w:r>
      <w:r>
        <w:t>pendências, liberação</w:t>
      </w:r>
      <w:r>
        <w:rPr>
          <w:spacing w:val="-2"/>
        </w:rPr>
        <w:t xml:space="preserve"> </w:t>
      </w:r>
      <w:r>
        <w:t>de</w:t>
      </w:r>
      <w:r>
        <w:rPr>
          <w:spacing w:val="-1"/>
        </w:rPr>
        <w:t xml:space="preserve"> </w:t>
      </w:r>
      <w:r>
        <w:t>áreas ou adoção de</w:t>
      </w:r>
      <w:r>
        <w:rPr>
          <w:spacing w:val="-1"/>
        </w:rPr>
        <w:t xml:space="preserve"> </w:t>
      </w:r>
      <w:r>
        <w:t>outras providências</w:t>
      </w:r>
      <w:r>
        <w:rPr>
          <w:spacing w:val="-1"/>
        </w:rPr>
        <w:t xml:space="preserve"> </w:t>
      </w:r>
      <w:r>
        <w:t>cabíveis</w:t>
      </w:r>
      <w:r>
        <w:rPr>
          <w:spacing w:val="-1"/>
        </w:rPr>
        <w:t xml:space="preserve"> </w:t>
      </w:r>
      <w:r>
        <w:t>para a</w:t>
      </w:r>
      <w:r>
        <w:rPr>
          <w:spacing w:val="-1"/>
        </w:rPr>
        <w:t xml:space="preserve"> </w:t>
      </w:r>
      <w:r>
        <w:t>regularidade do início da execução contratual. (art. 92, §2º da lei nº 14.133/21)</w:t>
      </w:r>
    </w:p>
    <w:p w14:paraId="297128D6" w14:textId="77777777" w:rsidR="00E21B3E" w:rsidRDefault="003C2509" w:rsidP="007E376B">
      <w:pPr>
        <w:pStyle w:val="PargrafodaLista"/>
        <w:numPr>
          <w:ilvl w:val="1"/>
          <w:numId w:val="3"/>
        </w:numPr>
        <w:tabs>
          <w:tab w:val="left" w:pos="1247"/>
        </w:tabs>
        <w:spacing w:before="1"/>
        <w:ind w:left="1247" w:hanging="537"/>
      </w:pPr>
      <w:r>
        <w:t>Atender</w:t>
      </w:r>
      <w:r>
        <w:rPr>
          <w:spacing w:val="-8"/>
        </w:rPr>
        <w:t xml:space="preserve"> </w:t>
      </w:r>
      <w:r>
        <w:t>aos</w:t>
      </w:r>
      <w:r>
        <w:rPr>
          <w:spacing w:val="-3"/>
        </w:rPr>
        <w:t xml:space="preserve"> </w:t>
      </w:r>
      <w:r>
        <w:t>demais</w:t>
      </w:r>
      <w:r>
        <w:rPr>
          <w:spacing w:val="-6"/>
        </w:rPr>
        <w:t xml:space="preserve"> </w:t>
      </w:r>
      <w:r>
        <w:t>critérios</w:t>
      </w:r>
      <w:r>
        <w:rPr>
          <w:spacing w:val="-3"/>
        </w:rPr>
        <w:t xml:space="preserve"> </w:t>
      </w:r>
      <w:r>
        <w:t>de</w:t>
      </w:r>
      <w:r>
        <w:rPr>
          <w:spacing w:val="-4"/>
        </w:rPr>
        <w:t xml:space="preserve"> </w:t>
      </w:r>
      <w:r>
        <w:t>execução</w:t>
      </w:r>
      <w:r>
        <w:rPr>
          <w:spacing w:val="-7"/>
        </w:rPr>
        <w:t xml:space="preserve"> </w:t>
      </w:r>
      <w:r>
        <w:t>contidos</w:t>
      </w:r>
      <w:r>
        <w:rPr>
          <w:spacing w:val="-3"/>
        </w:rPr>
        <w:t xml:space="preserve"> </w:t>
      </w:r>
      <w:r>
        <w:t>no</w:t>
      </w:r>
      <w:r>
        <w:rPr>
          <w:spacing w:val="-4"/>
        </w:rPr>
        <w:t xml:space="preserve"> </w:t>
      </w:r>
      <w:r>
        <w:t>edital</w:t>
      </w:r>
      <w:r>
        <w:rPr>
          <w:spacing w:val="-4"/>
        </w:rPr>
        <w:t xml:space="preserve"> </w:t>
      </w:r>
      <w:r>
        <w:t>e</w:t>
      </w:r>
      <w:r>
        <w:rPr>
          <w:spacing w:val="-4"/>
        </w:rPr>
        <w:t xml:space="preserve"> </w:t>
      </w:r>
      <w:r>
        <w:t>neste</w:t>
      </w:r>
      <w:r>
        <w:rPr>
          <w:spacing w:val="-4"/>
        </w:rPr>
        <w:t xml:space="preserve"> </w:t>
      </w:r>
      <w:r>
        <w:rPr>
          <w:spacing w:val="-2"/>
        </w:rPr>
        <w:t>contrato.</w:t>
      </w:r>
    </w:p>
    <w:p w14:paraId="75385B3A" w14:textId="77777777" w:rsidR="00E21B3E" w:rsidRDefault="003C2509" w:rsidP="007E376B">
      <w:pPr>
        <w:pStyle w:val="Ttulo1"/>
        <w:numPr>
          <w:ilvl w:val="0"/>
          <w:numId w:val="3"/>
        </w:numPr>
        <w:tabs>
          <w:tab w:val="left" w:pos="500"/>
        </w:tabs>
        <w:spacing w:before="180"/>
        <w:ind w:left="500" w:hanging="357"/>
      </w:pPr>
      <w:r>
        <w:t>DA</w:t>
      </w:r>
      <w:r>
        <w:rPr>
          <w:spacing w:val="-5"/>
        </w:rPr>
        <w:t xml:space="preserve"> </w:t>
      </w:r>
      <w:r>
        <w:t>EXTINÇÃO</w:t>
      </w:r>
      <w:r>
        <w:rPr>
          <w:spacing w:val="-3"/>
        </w:rPr>
        <w:t xml:space="preserve"> </w:t>
      </w:r>
      <w:r>
        <w:rPr>
          <w:spacing w:val="-2"/>
        </w:rPr>
        <w:t>CONTRATUAL</w:t>
      </w:r>
    </w:p>
    <w:p w14:paraId="0E10B6D6" w14:textId="77777777" w:rsidR="00E21B3E" w:rsidRDefault="003C2509" w:rsidP="007E376B">
      <w:pPr>
        <w:pStyle w:val="PargrafodaLista"/>
        <w:numPr>
          <w:ilvl w:val="1"/>
          <w:numId w:val="3"/>
        </w:numPr>
        <w:tabs>
          <w:tab w:val="left" w:pos="1324"/>
        </w:tabs>
        <w:spacing w:before="128" w:line="360" w:lineRule="auto"/>
        <w:ind w:right="142" w:firstLine="48"/>
      </w:pPr>
      <w:r>
        <w:t>O contrato se extingue quando vencido o prazo nele estipulado, independentemente de terem sido cumpridas ou não as obrigações de ambas as partes contraentes.</w:t>
      </w:r>
    </w:p>
    <w:p w14:paraId="3242DF79" w14:textId="77777777" w:rsidR="00E21B3E" w:rsidRDefault="003C2509" w:rsidP="007E376B">
      <w:pPr>
        <w:pStyle w:val="PargrafodaLista"/>
        <w:numPr>
          <w:ilvl w:val="1"/>
          <w:numId w:val="3"/>
        </w:numPr>
        <w:tabs>
          <w:tab w:val="left" w:pos="1239"/>
        </w:tabs>
        <w:spacing w:before="2" w:line="360" w:lineRule="auto"/>
        <w:ind w:right="139" w:firstLine="0"/>
      </w:pPr>
      <w:r>
        <w:t>O</w:t>
      </w:r>
      <w:r>
        <w:rPr>
          <w:spacing w:val="-9"/>
        </w:rPr>
        <w:t xml:space="preserve"> </w:t>
      </w:r>
      <w:r>
        <w:t>contrato</w:t>
      </w:r>
      <w:r>
        <w:rPr>
          <w:spacing w:val="-9"/>
        </w:rPr>
        <w:t xml:space="preserve"> </w:t>
      </w:r>
      <w:r>
        <w:t>pode</w:t>
      </w:r>
      <w:r>
        <w:rPr>
          <w:spacing w:val="-9"/>
        </w:rPr>
        <w:t xml:space="preserve"> </w:t>
      </w:r>
      <w:r>
        <w:t>ser</w:t>
      </w:r>
      <w:r>
        <w:rPr>
          <w:spacing w:val="-11"/>
        </w:rPr>
        <w:t xml:space="preserve"> </w:t>
      </w:r>
      <w:r>
        <w:t>extinto</w:t>
      </w:r>
      <w:r>
        <w:rPr>
          <w:spacing w:val="-9"/>
        </w:rPr>
        <w:t xml:space="preserve"> </w:t>
      </w:r>
      <w:r>
        <w:t>antes</w:t>
      </w:r>
      <w:r>
        <w:rPr>
          <w:spacing w:val="-8"/>
        </w:rPr>
        <w:t xml:space="preserve"> </w:t>
      </w:r>
      <w:r>
        <w:t>do</w:t>
      </w:r>
      <w:r>
        <w:rPr>
          <w:spacing w:val="-9"/>
        </w:rPr>
        <w:t xml:space="preserve"> </w:t>
      </w:r>
      <w:r>
        <w:t>prazo</w:t>
      </w:r>
      <w:r>
        <w:rPr>
          <w:spacing w:val="-9"/>
        </w:rPr>
        <w:t xml:space="preserve"> </w:t>
      </w:r>
      <w:r>
        <w:t>nele</w:t>
      </w:r>
      <w:r>
        <w:rPr>
          <w:spacing w:val="-9"/>
        </w:rPr>
        <w:t xml:space="preserve"> </w:t>
      </w:r>
      <w:r>
        <w:t>fixado,</w:t>
      </w:r>
      <w:r>
        <w:rPr>
          <w:spacing w:val="-11"/>
        </w:rPr>
        <w:t xml:space="preserve"> </w:t>
      </w:r>
      <w:r>
        <w:t>sem</w:t>
      </w:r>
      <w:r>
        <w:rPr>
          <w:spacing w:val="-8"/>
        </w:rPr>
        <w:t xml:space="preserve"> </w:t>
      </w:r>
      <w:r>
        <w:t>ônus</w:t>
      </w:r>
      <w:r>
        <w:rPr>
          <w:spacing w:val="-8"/>
        </w:rPr>
        <w:t xml:space="preserve"> </w:t>
      </w:r>
      <w:r>
        <w:t>para</w:t>
      </w:r>
      <w:r>
        <w:rPr>
          <w:spacing w:val="-9"/>
        </w:rPr>
        <w:t xml:space="preserve"> </w:t>
      </w:r>
      <w:r>
        <w:t>o</w:t>
      </w:r>
      <w:r>
        <w:rPr>
          <w:spacing w:val="-11"/>
        </w:rPr>
        <w:t xml:space="preserve"> </w:t>
      </w:r>
      <w:r>
        <w:t>contratante,</w:t>
      </w:r>
      <w:r>
        <w:rPr>
          <w:spacing w:val="-9"/>
        </w:rPr>
        <w:t xml:space="preserve"> </w:t>
      </w:r>
      <w:r>
        <w:t>quando esta não dispuser de créditos orçamentários para sua continuidade ou quando entender que o contrato não mais lhe oferece vantagem.</w:t>
      </w:r>
    </w:p>
    <w:p w14:paraId="4A83F37B" w14:textId="77777777" w:rsidR="00E21B3E" w:rsidRDefault="003C2509" w:rsidP="007E376B">
      <w:pPr>
        <w:pStyle w:val="PargrafodaLista"/>
        <w:numPr>
          <w:ilvl w:val="2"/>
          <w:numId w:val="3"/>
        </w:numPr>
        <w:tabs>
          <w:tab w:val="left" w:pos="2023"/>
        </w:tabs>
        <w:spacing w:line="360" w:lineRule="auto"/>
        <w:ind w:right="141" w:firstLine="0"/>
      </w:pPr>
      <w:r>
        <w:t>A extinção nesta hipótese ocorrerá na próxima data de aniversário do contrato, desde</w:t>
      </w:r>
      <w:r>
        <w:rPr>
          <w:spacing w:val="-3"/>
        </w:rPr>
        <w:t xml:space="preserve"> </w:t>
      </w:r>
      <w:r>
        <w:t>que</w:t>
      </w:r>
      <w:r>
        <w:rPr>
          <w:spacing w:val="-2"/>
        </w:rPr>
        <w:t xml:space="preserve"> </w:t>
      </w:r>
      <w:r>
        <w:t>haja</w:t>
      </w:r>
      <w:r>
        <w:rPr>
          <w:spacing w:val="-1"/>
        </w:rPr>
        <w:t xml:space="preserve"> </w:t>
      </w:r>
      <w:r>
        <w:t>a</w:t>
      </w:r>
      <w:r>
        <w:rPr>
          <w:spacing w:val="-3"/>
        </w:rPr>
        <w:t xml:space="preserve"> </w:t>
      </w:r>
      <w:r>
        <w:t>notificação do</w:t>
      </w:r>
      <w:r>
        <w:rPr>
          <w:spacing w:val="-3"/>
        </w:rPr>
        <w:t xml:space="preserve"> </w:t>
      </w:r>
      <w:r>
        <w:t>contratado</w:t>
      </w:r>
      <w:r>
        <w:rPr>
          <w:spacing w:val="-3"/>
        </w:rPr>
        <w:t xml:space="preserve"> </w:t>
      </w:r>
      <w:r>
        <w:t>pelo</w:t>
      </w:r>
      <w:r>
        <w:rPr>
          <w:spacing w:val="-2"/>
        </w:rPr>
        <w:t xml:space="preserve"> </w:t>
      </w:r>
      <w:r>
        <w:t>contratante</w:t>
      </w:r>
      <w:r>
        <w:rPr>
          <w:spacing w:val="-1"/>
        </w:rPr>
        <w:t xml:space="preserve"> </w:t>
      </w:r>
      <w:r>
        <w:t>nesse</w:t>
      </w:r>
      <w:r>
        <w:rPr>
          <w:spacing w:val="-3"/>
        </w:rPr>
        <w:t xml:space="preserve"> </w:t>
      </w:r>
      <w:r>
        <w:t>sentido</w:t>
      </w:r>
      <w:r>
        <w:rPr>
          <w:spacing w:val="-3"/>
        </w:rPr>
        <w:t xml:space="preserve"> </w:t>
      </w:r>
      <w:r>
        <w:t>com pelo</w:t>
      </w:r>
      <w:r>
        <w:rPr>
          <w:spacing w:val="-2"/>
        </w:rPr>
        <w:t xml:space="preserve"> </w:t>
      </w:r>
      <w:r>
        <w:t>menos 02 (dois) meses de antecedência desse dia.</w:t>
      </w:r>
    </w:p>
    <w:p w14:paraId="43209D4F" w14:textId="77777777" w:rsidR="00E21B3E" w:rsidRDefault="003C2509" w:rsidP="007E376B">
      <w:pPr>
        <w:pStyle w:val="PargrafodaLista"/>
        <w:numPr>
          <w:ilvl w:val="2"/>
          <w:numId w:val="3"/>
        </w:numPr>
        <w:tabs>
          <w:tab w:val="left" w:pos="1984"/>
        </w:tabs>
        <w:spacing w:line="360" w:lineRule="auto"/>
        <w:ind w:right="136" w:firstLine="0"/>
      </w:pPr>
      <w:r>
        <w:t>Caso</w:t>
      </w:r>
      <w:r>
        <w:rPr>
          <w:spacing w:val="-10"/>
        </w:rPr>
        <w:t xml:space="preserve"> </w:t>
      </w:r>
      <w:r>
        <w:t>a</w:t>
      </w:r>
      <w:r>
        <w:rPr>
          <w:spacing w:val="-10"/>
        </w:rPr>
        <w:t xml:space="preserve"> </w:t>
      </w:r>
      <w:r>
        <w:t>notificação</w:t>
      </w:r>
      <w:r>
        <w:rPr>
          <w:spacing w:val="-12"/>
        </w:rPr>
        <w:t xml:space="preserve"> </w:t>
      </w:r>
      <w:r>
        <w:t>da</w:t>
      </w:r>
      <w:r>
        <w:rPr>
          <w:spacing w:val="-10"/>
        </w:rPr>
        <w:t xml:space="preserve"> </w:t>
      </w:r>
      <w:r>
        <w:t>não-continuidade</w:t>
      </w:r>
      <w:r>
        <w:rPr>
          <w:spacing w:val="-10"/>
        </w:rPr>
        <w:t xml:space="preserve"> </w:t>
      </w:r>
      <w:r>
        <w:t>do</w:t>
      </w:r>
      <w:r>
        <w:rPr>
          <w:spacing w:val="-10"/>
        </w:rPr>
        <w:t xml:space="preserve"> </w:t>
      </w:r>
      <w:r>
        <w:t>contrato</w:t>
      </w:r>
      <w:r>
        <w:rPr>
          <w:spacing w:val="-10"/>
        </w:rPr>
        <w:t xml:space="preserve"> </w:t>
      </w:r>
      <w:r>
        <w:t>de</w:t>
      </w:r>
      <w:r>
        <w:rPr>
          <w:spacing w:val="-10"/>
        </w:rPr>
        <w:t xml:space="preserve"> </w:t>
      </w:r>
      <w:r>
        <w:t>que</w:t>
      </w:r>
      <w:r>
        <w:rPr>
          <w:spacing w:val="-10"/>
        </w:rPr>
        <w:t xml:space="preserve"> </w:t>
      </w:r>
      <w:r>
        <w:t>trata</w:t>
      </w:r>
      <w:r>
        <w:rPr>
          <w:spacing w:val="-13"/>
        </w:rPr>
        <w:t xml:space="preserve"> </w:t>
      </w:r>
      <w:r>
        <w:t>este</w:t>
      </w:r>
      <w:r>
        <w:rPr>
          <w:spacing w:val="-9"/>
        </w:rPr>
        <w:t xml:space="preserve"> </w:t>
      </w:r>
      <w:r>
        <w:t>subitem</w:t>
      </w:r>
      <w:r>
        <w:rPr>
          <w:spacing w:val="-9"/>
        </w:rPr>
        <w:t xml:space="preserve"> </w:t>
      </w:r>
      <w:r>
        <w:t>ocorra com</w:t>
      </w:r>
      <w:r>
        <w:rPr>
          <w:spacing w:val="-1"/>
        </w:rPr>
        <w:t xml:space="preserve"> </w:t>
      </w:r>
      <w:r>
        <w:t>menos</w:t>
      </w:r>
      <w:r>
        <w:rPr>
          <w:spacing w:val="-1"/>
        </w:rPr>
        <w:t xml:space="preserve"> </w:t>
      </w:r>
      <w:r>
        <w:t>de</w:t>
      </w:r>
      <w:r>
        <w:rPr>
          <w:spacing w:val="-2"/>
        </w:rPr>
        <w:t xml:space="preserve"> </w:t>
      </w:r>
      <w:r>
        <w:t>2</w:t>
      </w:r>
      <w:r>
        <w:rPr>
          <w:spacing w:val="-2"/>
        </w:rPr>
        <w:t xml:space="preserve"> </w:t>
      </w:r>
      <w:r>
        <w:t>(dois)</w:t>
      </w:r>
      <w:r>
        <w:rPr>
          <w:spacing w:val="-2"/>
        </w:rPr>
        <w:t xml:space="preserve"> </w:t>
      </w:r>
      <w:r>
        <w:t>meses</w:t>
      </w:r>
      <w:r>
        <w:rPr>
          <w:spacing w:val="-1"/>
        </w:rPr>
        <w:t xml:space="preserve"> </w:t>
      </w:r>
      <w:r>
        <w:t>da</w:t>
      </w:r>
      <w:r>
        <w:rPr>
          <w:spacing w:val="-2"/>
        </w:rPr>
        <w:t xml:space="preserve"> </w:t>
      </w:r>
      <w:r>
        <w:t>data</w:t>
      </w:r>
      <w:r>
        <w:rPr>
          <w:spacing w:val="-2"/>
        </w:rPr>
        <w:t xml:space="preserve"> </w:t>
      </w:r>
      <w:r>
        <w:t>de</w:t>
      </w:r>
      <w:r>
        <w:rPr>
          <w:spacing w:val="-2"/>
        </w:rPr>
        <w:t xml:space="preserve"> </w:t>
      </w:r>
      <w:r>
        <w:t>aniversário,</w:t>
      </w:r>
      <w:r>
        <w:rPr>
          <w:spacing w:val="-2"/>
        </w:rPr>
        <w:t xml:space="preserve"> </w:t>
      </w:r>
      <w:r>
        <w:t>a</w:t>
      </w:r>
      <w:r>
        <w:rPr>
          <w:spacing w:val="-2"/>
        </w:rPr>
        <w:t xml:space="preserve"> </w:t>
      </w:r>
      <w:r>
        <w:t>extinção</w:t>
      </w:r>
      <w:r>
        <w:rPr>
          <w:spacing w:val="-2"/>
        </w:rPr>
        <w:t xml:space="preserve"> </w:t>
      </w:r>
      <w:r>
        <w:t>contratual</w:t>
      </w:r>
      <w:r>
        <w:rPr>
          <w:spacing w:val="-2"/>
        </w:rPr>
        <w:t xml:space="preserve"> </w:t>
      </w:r>
      <w:r>
        <w:t>ocorrerá</w:t>
      </w:r>
      <w:r>
        <w:rPr>
          <w:spacing w:val="-2"/>
        </w:rPr>
        <w:t xml:space="preserve"> </w:t>
      </w:r>
      <w:r>
        <w:t>após</w:t>
      </w:r>
      <w:r>
        <w:rPr>
          <w:spacing w:val="-1"/>
        </w:rPr>
        <w:t xml:space="preserve"> </w:t>
      </w:r>
      <w:r>
        <w:t>2 (dois) meses da data da comunicação.</w:t>
      </w:r>
    </w:p>
    <w:p w14:paraId="553FC18E" w14:textId="77777777" w:rsidR="00E21B3E" w:rsidRDefault="003C2509" w:rsidP="007E376B">
      <w:pPr>
        <w:pStyle w:val="PargrafodaLista"/>
        <w:numPr>
          <w:ilvl w:val="1"/>
          <w:numId w:val="3"/>
        </w:numPr>
        <w:tabs>
          <w:tab w:val="left" w:pos="1247"/>
        </w:tabs>
        <w:spacing w:line="360" w:lineRule="auto"/>
        <w:ind w:right="137" w:firstLine="0"/>
      </w:pPr>
      <w:r>
        <w:t>O</w:t>
      </w:r>
      <w:r>
        <w:rPr>
          <w:spacing w:val="-1"/>
        </w:rPr>
        <w:t xml:space="preserve"> </w:t>
      </w:r>
      <w:r>
        <w:t>contrato</w:t>
      </w:r>
      <w:r>
        <w:rPr>
          <w:spacing w:val="-1"/>
        </w:rPr>
        <w:t xml:space="preserve"> </w:t>
      </w:r>
      <w:r>
        <w:t>pode</w:t>
      </w:r>
      <w:r>
        <w:rPr>
          <w:spacing w:val="-2"/>
        </w:rPr>
        <w:t xml:space="preserve"> </w:t>
      </w:r>
      <w:r>
        <w:t>ser</w:t>
      </w:r>
      <w:r>
        <w:rPr>
          <w:spacing w:val="-3"/>
        </w:rPr>
        <w:t xml:space="preserve"> </w:t>
      </w:r>
      <w:r>
        <w:t>extinto</w:t>
      </w:r>
      <w:r>
        <w:rPr>
          <w:spacing w:val="-1"/>
        </w:rPr>
        <w:t xml:space="preserve"> </w:t>
      </w:r>
      <w:r>
        <w:t>antes de cumpridas as obrigações nele</w:t>
      </w:r>
      <w:r>
        <w:rPr>
          <w:spacing w:val="-1"/>
        </w:rPr>
        <w:t xml:space="preserve"> </w:t>
      </w:r>
      <w:r>
        <w:t>estipuladas, ou antes do prazo</w:t>
      </w:r>
      <w:r>
        <w:rPr>
          <w:spacing w:val="-3"/>
        </w:rPr>
        <w:t xml:space="preserve"> </w:t>
      </w:r>
      <w:r>
        <w:t>nele</w:t>
      </w:r>
      <w:r>
        <w:rPr>
          <w:spacing w:val="-3"/>
        </w:rPr>
        <w:t xml:space="preserve"> </w:t>
      </w:r>
      <w:r>
        <w:t>fixado,</w:t>
      </w:r>
      <w:r>
        <w:rPr>
          <w:spacing w:val="-3"/>
        </w:rPr>
        <w:t xml:space="preserve"> </w:t>
      </w:r>
      <w:r>
        <w:t>por</w:t>
      </w:r>
      <w:r>
        <w:rPr>
          <w:spacing w:val="-4"/>
        </w:rPr>
        <w:t xml:space="preserve"> </w:t>
      </w:r>
      <w:r>
        <w:t>algum</w:t>
      </w:r>
      <w:r>
        <w:rPr>
          <w:spacing w:val="-2"/>
        </w:rPr>
        <w:t xml:space="preserve"> </w:t>
      </w:r>
      <w:r>
        <w:t>dos</w:t>
      </w:r>
      <w:r>
        <w:rPr>
          <w:spacing w:val="-5"/>
        </w:rPr>
        <w:t xml:space="preserve"> </w:t>
      </w:r>
      <w:r>
        <w:t>motivos</w:t>
      </w:r>
      <w:r>
        <w:rPr>
          <w:spacing w:val="-2"/>
        </w:rPr>
        <w:t xml:space="preserve"> </w:t>
      </w:r>
      <w:r>
        <w:t>previstos</w:t>
      </w:r>
      <w:r>
        <w:rPr>
          <w:spacing w:val="-5"/>
        </w:rPr>
        <w:t xml:space="preserve"> </w:t>
      </w:r>
      <w:r>
        <w:t>no</w:t>
      </w:r>
      <w:r>
        <w:rPr>
          <w:spacing w:val="-3"/>
        </w:rPr>
        <w:t xml:space="preserve"> </w:t>
      </w:r>
      <w:r>
        <w:t>artigo</w:t>
      </w:r>
      <w:r>
        <w:rPr>
          <w:spacing w:val="-6"/>
        </w:rPr>
        <w:t xml:space="preserve"> </w:t>
      </w:r>
      <w:r>
        <w:t>137</w:t>
      </w:r>
      <w:r>
        <w:rPr>
          <w:spacing w:val="-3"/>
        </w:rPr>
        <w:t xml:space="preserve"> </w:t>
      </w:r>
      <w:r>
        <w:t>da</w:t>
      </w:r>
      <w:r>
        <w:rPr>
          <w:spacing w:val="-6"/>
        </w:rPr>
        <w:t xml:space="preserve"> </w:t>
      </w:r>
      <w:r>
        <w:t>Lei</w:t>
      </w:r>
      <w:r>
        <w:rPr>
          <w:spacing w:val="-2"/>
        </w:rPr>
        <w:t xml:space="preserve"> </w:t>
      </w:r>
      <w:r>
        <w:t>nº</w:t>
      </w:r>
      <w:r>
        <w:rPr>
          <w:spacing w:val="-4"/>
        </w:rPr>
        <w:t xml:space="preserve"> </w:t>
      </w:r>
      <w:r>
        <w:t>14.133/21,</w:t>
      </w:r>
      <w:r>
        <w:rPr>
          <w:spacing w:val="-3"/>
        </w:rPr>
        <w:t xml:space="preserve"> </w:t>
      </w:r>
      <w:r>
        <w:t>bem</w:t>
      </w:r>
      <w:r>
        <w:rPr>
          <w:spacing w:val="-2"/>
        </w:rPr>
        <w:t xml:space="preserve"> </w:t>
      </w:r>
      <w:r>
        <w:t>como amigavelmente, assegurados o contraditório e a ampla defesa.</w:t>
      </w:r>
    </w:p>
    <w:p w14:paraId="09F146F8" w14:textId="77777777" w:rsidR="00E21B3E" w:rsidRDefault="003C2509" w:rsidP="007E376B">
      <w:pPr>
        <w:pStyle w:val="PargrafodaLista"/>
        <w:numPr>
          <w:ilvl w:val="2"/>
          <w:numId w:val="3"/>
        </w:numPr>
        <w:tabs>
          <w:tab w:val="left" w:pos="2123"/>
        </w:tabs>
        <w:ind w:left="2123" w:hanging="847"/>
      </w:pPr>
      <w:r>
        <w:t>Nesta</w:t>
      </w:r>
      <w:r>
        <w:rPr>
          <w:spacing w:val="-4"/>
        </w:rPr>
        <w:t xml:space="preserve"> </w:t>
      </w:r>
      <w:r>
        <w:t>hipótese,</w:t>
      </w:r>
      <w:r>
        <w:rPr>
          <w:spacing w:val="-3"/>
        </w:rPr>
        <w:t xml:space="preserve"> </w:t>
      </w:r>
      <w:r>
        <w:t>aplicam-se</w:t>
      </w:r>
      <w:r>
        <w:rPr>
          <w:spacing w:val="-3"/>
        </w:rPr>
        <w:t xml:space="preserve"> </w:t>
      </w:r>
      <w:r>
        <w:t>também</w:t>
      </w:r>
      <w:r>
        <w:rPr>
          <w:spacing w:val="-2"/>
        </w:rPr>
        <w:t xml:space="preserve"> </w:t>
      </w:r>
      <w:r>
        <w:t>os</w:t>
      </w:r>
      <w:r>
        <w:rPr>
          <w:spacing w:val="-2"/>
        </w:rPr>
        <w:t xml:space="preserve"> </w:t>
      </w:r>
      <w:r>
        <w:t>artigos</w:t>
      </w:r>
      <w:r>
        <w:rPr>
          <w:spacing w:val="-2"/>
        </w:rPr>
        <w:t xml:space="preserve"> </w:t>
      </w:r>
      <w:r>
        <w:t>138</w:t>
      </w:r>
      <w:r>
        <w:rPr>
          <w:spacing w:val="-7"/>
        </w:rPr>
        <w:t xml:space="preserve"> </w:t>
      </w:r>
      <w:r>
        <w:t>e</w:t>
      </w:r>
      <w:r>
        <w:rPr>
          <w:spacing w:val="-3"/>
        </w:rPr>
        <w:t xml:space="preserve"> </w:t>
      </w:r>
      <w:r>
        <w:t>139</w:t>
      </w:r>
      <w:r>
        <w:rPr>
          <w:spacing w:val="-4"/>
        </w:rPr>
        <w:t xml:space="preserve"> </w:t>
      </w:r>
      <w:r>
        <w:t>da</w:t>
      </w:r>
      <w:r>
        <w:rPr>
          <w:spacing w:val="-5"/>
        </w:rPr>
        <w:t xml:space="preserve"> </w:t>
      </w:r>
      <w:r>
        <w:t>mesma</w:t>
      </w:r>
      <w:r>
        <w:rPr>
          <w:spacing w:val="-3"/>
        </w:rPr>
        <w:t xml:space="preserve"> </w:t>
      </w:r>
      <w:r>
        <w:rPr>
          <w:spacing w:val="-4"/>
        </w:rPr>
        <w:t>Lei.</w:t>
      </w:r>
    </w:p>
    <w:p w14:paraId="083C5E88" w14:textId="77777777" w:rsidR="00E21B3E" w:rsidRDefault="003C2509" w:rsidP="007E376B">
      <w:pPr>
        <w:pStyle w:val="PargrafodaLista"/>
        <w:numPr>
          <w:ilvl w:val="2"/>
          <w:numId w:val="3"/>
        </w:numPr>
        <w:tabs>
          <w:tab w:val="left" w:pos="2008"/>
        </w:tabs>
        <w:spacing w:before="128" w:line="360" w:lineRule="auto"/>
        <w:ind w:right="142" w:firstLine="0"/>
      </w:pPr>
      <w:r>
        <w:t>A alteração social ou a modificação da finalidade ou da estrutura da empresa não ensejará a rescisão se não restringir sua capacidade de concluir o contrato.</w:t>
      </w:r>
    </w:p>
    <w:p w14:paraId="0F0330FF" w14:textId="77777777" w:rsidR="00E21B3E" w:rsidRDefault="003C2509" w:rsidP="007E376B">
      <w:pPr>
        <w:pStyle w:val="PargrafodaLista"/>
        <w:numPr>
          <w:ilvl w:val="3"/>
          <w:numId w:val="3"/>
        </w:numPr>
        <w:tabs>
          <w:tab w:val="left" w:pos="2752"/>
        </w:tabs>
        <w:spacing w:before="1" w:line="360" w:lineRule="auto"/>
        <w:ind w:right="136" w:firstLine="0"/>
      </w:pPr>
      <w:r>
        <w:t>Se a operação implicar mudança da pessoa jurídica contratada, deverá ser formalizado termo aditivo para alteração subjetiva.</w:t>
      </w:r>
    </w:p>
    <w:p w14:paraId="087B52D9" w14:textId="77777777" w:rsidR="00E21B3E" w:rsidRDefault="003C2509" w:rsidP="007E376B">
      <w:pPr>
        <w:pStyle w:val="PargrafodaLista"/>
        <w:numPr>
          <w:ilvl w:val="1"/>
          <w:numId w:val="3"/>
        </w:numPr>
        <w:tabs>
          <w:tab w:val="left" w:pos="1247"/>
        </w:tabs>
        <w:spacing w:line="257" w:lineRule="exact"/>
        <w:ind w:left="1247" w:hanging="537"/>
      </w:pPr>
      <w:r>
        <w:t>O</w:t>
      </w:r>
      <w:r>
        <w:rPr>
          <w:spacing w:val="-5"/>
        </w:rPr>
        <w:t xml:space="preserve"> </w:t>
      </w:r>
      <w:r>
        <w:t>termo</w:t>
      </w:r>
      <w:r>
        <w:rPr>
          <w:spacing w:val="-3"/>
        </w:rPr>
        <w:t xml:space="preserve"> </w:t>
      </w:r>
      <w:r>
        <w:t>de</w:t>
      </w:r>
      <w:r>
        <w:rPr>
          <w:spacing w:val="-4"/>
        </w:rPr>
        <w:t xml:space="preserve"> </w:t>
      </w:r>
      <w:r>
        <w:t>rescisão,</w:t>
      </w:r>
      <w:r>
        <w:rPr>
          <w:spacing w:val="-5"/>
        </w:rPr>
        <w:t xml:space="preserve"> </w:t>
      </w:r>
      <w:r>
        <w:t>sempre</w:t>
      </w:r>
      <w:r>
        <w:rPr>
          <w:spacing w:val="-3"/>
        </w:rPr>
        <w:t xml:space="preserve"> </w:t>
      </w:r>
      <w:r>
        <w:t>que</w:t>
      </w:r>
      <w:r>
        <w:rPr>
          <w:spacing w:val="-3"/>
        </w:rPr>
        <w:t xml:space="preserve"> </w:t>
      </w:r>
      <w:r>
        <w:t>possível,</w:t>
      </w:r>
      <w:r>
        <w:rPr>
          <w:spacing w:val="-6"/>
        </w:rPr>
        <w:t xml:space="preserve"> </w:t>
      </w:r>
      <w:r>
        <w:t>será</w:t>
      </w:r>
      <w:r>
        <w:rPr>
          <w:spacing w:val="-3"/>
        </w:rPr>
        <w:t xml:space="preserve"> </w:t>
      </w:r>
      <w:r>
        <w:rPr>
          <w:spacing w:val="-2"/>
        </w:rPr>
        <w:t>precedido:</w:t>
      </w:r>
    </w:p>
    <w:p w14:paraId="7E2608C0" w14:textId="77777777" w:rsidR="00E21B3E" w:rsidRDefault="003C2509" w:rsidP="007E376B">
      <w:pPr>
        <w:pStyle w:val="PargrafodaLista"/>
        <w:numPr>
          <w:ilvl w:val="2"/>
          <w:numId w:val="3"/>
        </w:numPr>
        <w:tabs>
          <w:tab w:val="left" w:pos="1853"/>
        </w:tabs>
        <w:spacing w:before="129"/>
        <w:ind w:left="1853" w:hanging="716"/>
      </w:pPr>
      <w:r>
        <w:t>Balanço</w:t>
      </w:r>
      <w:r>
        <w:rPr>
          <w:spacing w:val="-6"/>
        </w:rPr>
        <w:t xml:space="preserve"> </w:t>
      </w:r>
      <w:r>
        <w:t>dos</w:t>
      </w:r>
      <w:r>
        <w:rPr>
          <w:spacing w:val="-5"/>
        </w:rPr>
        <w:t xml:space="preserve"> </w:t>
      </w:r>
      <w:r>
        <w:t>eventos</w:t>
      </w:r>
      <w:r>
        <w:rPr>
          <w:spacing w:val="-4"/>
        </w:rPr>
        <w:t xml:space="preserve"> </w:t>
      </w:r>
      <w:r>
        <w:t>contratuais</w:t>
      </w:r>
      <w:r>
        <w:rPr>
          <w:spacing w:val="-5"/>
        </w:rPr>
        <w:t xml:space="preserve"> </w:t>
      </w:r>
      <w:r>
        <w:t>já</w:t>
      </w:r>
      <w:r>
        <w:rPr>
          <w:spacing w:val="-5"/>
        </w:rPr>
        <w:t xml:space="preserve"> </w:t>
      </w:r>
      <w:r>
        <w:t>cumpridos</w:t>
      </w:r>
      <w:r>
        <w:rPr>
          <w:spacing w:val="-5"/>
        </w:rPr>
        <w:t xml:space="preserve"> </w:t>
      </w:r>
      <w:r>
        <w:t>ou</w:t>
      </w:r>
      <w:r>
        <w:rPr>
          <w:spacing w:val="-5"/>
        </w:rPr>
        <w:t xml:space="preserve"> </w:t>
      </w:r>
      <w:r>
        <w:t>parcialmente</w:t>
      </w:r>
      <w:r>
        <w:rPr>
          <w:spacing w:val="-8"/>
        </w:rPr>
        <w:t xml:space="preserve"> </w:t>
      </w:r>
      <w:r>
        <w:rPr>
          <w:spacing w:val="-2"/>
        </w:rPr>
        <w:t>cumpridos.</w:t>
      </w:r>
    </w:p>
    <w:p w14:paraId="142A9741" w14:textId="77777777" w:rsidR="00E21B3E" w:rsidRDefault="003C2509" w:rsidP="007E376B">
      <w:pPr>
        <w:pStyle w:val="PargrafodaLista"/>
        <w:numPr>
          <w:ilvl w:val="2"/>
          <w:numId w:val="3"/>
        </w:numPr>
        <w:tabs>
          <w:tab w:val="left" w:pos="1853"/>
        </w:tabs>
        <w:spacing w:before="128"/>
        <w:ind w:left="1853" w:hanging="716"/>
      </w:pPr>
      <w:r>
        <w:t>Relação</w:t>
      </w:r>
      <w:r>
        <w:rPr>
          <w:spacing w:val="-4"/>
        </w:rPr>
        <w:t xml:space="preserve"> </w:t>
      </w:r>
      <w:r>
        <w:t>dos</w:t>
      </w:r>
      <w:r>
        <w:rPr>
          <w:spacing w:val="-3"/>
        </w:rPr>
        <w:t xml:space="preserve"> </w:t>
      </w:r>
      <w:r>
        <w:t>pagamentos</w:t>
      </w:r>
      <w:r>
        <w:rPr>
          <w:spacing w:val="-3"/>
        </w:rPr>
        <w:t xml:space="preserve"> </w:t>
      </w:r>
      <w:r>
        <w:t>já</w:t>
      </w:r>
      <w:r>
        <w:rPr>
          <w:spacing w:val="-3"/>
        </w:rPr>
        <w:t xml:space="preserve"> </w:t>
      </w:r>
      <w:r>
        <w:t>efetuados</w:t>
      </w:r>
      <w:r>
        <w:rPr>
          <w:spacing w:val="-3"/>
        </w:rPr>
        <w:t xml:space="preserve"> </w:t>
      </w:r>
      <w:r>
        <w:t>e</w:t>
      </w:r>
      <w:r>
        <w:rPr>
          <w:spacing w:val="-5"/>
        </w:rPr>
        <w:t xml:space="preserve"> </w:t>
      </w:r>
      <w:r>
        <w:t>ainda</w:t>
      </w:r>
      <w:r>
        <w:rPr>
          <w:spacing w:val="-3"/>
        </w:rPr>
        <w:t xml:space="preserve"> </w:t>
      </w:r>
      <w:r>
        <w:rPr>
          <w:spacing w:val="-2"/>
        </w:rPr>
        <w:t>devidos.</w:t>
      </w:r>
    </w:p>
    <w:p w14:paraId="40F94280" w14:textId="77777777" w:rsidR="00E21B3E" w:rsidRDefault="003C2509" w:rsidP="007E376B">
      <w:pPr>
        <w:pStyle w:val="PargrafodaLista"/>
        <w:numPr>
          <w:ilvl w:val="2"/>
          <w:numId w:val="3"/>
        </w:numPr>
        <w:tabs>
          <w:tab w:val="left" w:pos="1853"/>
        </w:tabs>
        <w:spacing w:before="131"/>
        <w:ind w:left="1853" w:hanging="716"/>
      </w:pPr>
      <w:r>
        <w:t>Indenizações</w:t>
      </w:r>
      <w:r>
        <w:rPr>
          <w:spacing w:val="-3"/>
        </w:rPr>
        <w:t xml:space="preserve"> </w:t>
      </w:r>
      <w:r>
        <w:t>e</w:t>
      </w:r>
      <w:r>
        <w:rPr>
          <w:spacing w:val="-7"/>
        </w:rPr>
        <w:t xml:space="preserve"> </w:t>
      </w:r>
      <w:r>
        <w:rPr>
          <w:spacing w:val="-2"/>
        </w:rPr>
        <w:t>multas.</w:t>
      </w:r>
    </w:p>
    <w:p w14:paraId="3578F095" w14:textId="77777777" w:rsidR="00E21B3E" w:rsidRDefault="003C2509" w:rsidP="007E376B">
      <w:pPr>
        <w:pStyle w:val="PargrafodaLista"/>
        <w:numPr>
          <w:ilvl w:val="1"/>
          <w:numId w:val="3"/>
        </w:numPr>
        <w:tabs>
          <w:tab w:val="left" w:pos="1306"/>
        </w:tabs>
        <w:spacing w:before="129" w:line="360" w:lineRule="auto"/>
        <w:ind w:right="141" w:firstLine="0"/>
      </w:pPr>
      <w:r>
        <w:t>A extinção do contrato não configura óbice para o reconhecimento do desequilíbrio econômico-financeiro, hipótese em que será concedida indenização por meio de termo indenizatório (art. 131, caput, da Lei nº 14.133, de 2021).</w:t>
      </w:r>
    </w:p>
    <w:p w14:paraId="7BB253ED" w14:textId="77777777" w:rsidR="00E21B3E" w:rsidRDefault="003C2509" w:rsidP="007E376B">
      <w:pPr>
        <w:pStyle w:val="PargrafodaLista"/>
        <w:numPr>
          <w:ilvl w:val="1"/>
          <w:numId w:val="3"/>
        </w:numPr>
        <w:tabs>
          <w:tab w:val="left" w:pos="1235"/>
        </w:tabs>
        <w:spacing w:line="360" w:lineRule="auto"/>
        <w:ind w:right="138" w:firstLine="0"/>
      </w:pPr>
      <w:r>
        <w:t>O</w:t>
      </w:r>
      <w:r>
        <w:rPr>
          <w:spacing w:val="-13"/>
        </w:rPr>
        <w:t xml:space="preserve"> </w:t>
      </w:r>
      <w:r>
        <w:t>contrato</w:t>
      </w:r>
      <w:r>
        <w:rPr>
          <w:spacing w:val="-12"/>
        </w:rPr>
        <w:t xml:space="preserve"> </w:t>
      </w:r>
      <w:r>
        <w:t>poderá</w:t>
      </w:r>
      <w:r>
        <w:rPr>
          <w:spacing w:val="-12"/>
        </w:rPr>
        <w:t xml:space="preserve"> </w:t>
      </w:r>
      <w:r>
        <w:t>ser</w:t>
      </w:r>
      <w:r>
        <w:rPr>
          <w:spacing w:val="-12"/>
        </w:rPr>
        <w:t xml:space="preserve"> </w:t>
      </w:r>
      <w:r>
        <w:t>extinto</w:t>
      </w:r>
      <w:r>
        <w:rPr>
          <w:spacing w:val="-12"/>
        </w:rPr>
        <w:t xml:space="preserve"> </w:t>
      </w:r>
      <w:r>
        <w:t>caso</w:t>
      </w:r>
      <w:r>
        <w:rPr>
          <w:spacing w:val="-12"/>
        </w:rPr>
        <w:t xml:space="preserve"> </w:t>
      </w:r>
      <w:r>
        <w:t>se</w:t>
      </w:r>
      <w:r>
        <w:rPr>
          <w:spacing w:val="-12"/>
        </w:rPr>
        <w:t xml:space="preserve"> </w:t>
      </w:r>
      <w:r>
        <w:t>constate</w:t>
      </w:r>
      <w:r>
        <w:rPr>
          <w:spacing w:val="-12"/>
        </w:rPr>
        <w:t xml:space="preserve"> </w:t>
      </w:r>
      <w:r>
        <w:t>que</w:t>
      </w:r>
      <w:r>
        <w:rPr>
          <w:spacing w:val="-12"/>
        </w:rPr>
        <w:t xml:space="preserve"> </w:t>
      </w:r>
      <w:r>
        <w:t>o</w:t>
      </w:r>
      <w:r>
        <w:rPr>
          <w:spacing w:val="-13"/>
        </w:rPr>
        <w:t xml:space="preserve"> </w:t>
      </w:r>
      <w:r>
        <w:t>contratado</w:t>
      </w:r>
      <w:r>
        <w:rPr>
          <w:spacing w:val="-12"/>
        </w:rPr>
        <w:t xml:space="preserve"> </w:t>
      </w:r>
      <w:r>
        <w:t>mantém</w:t>
      </w:r>
      <w:r>
        <w:rPr>
          <w:spacing w:val="-12"/>
        </w:rPr>
        <w:t xml:space="preserve"> </w:t>
      </w:r>
      <w:r>
        <w:t>vínculo</w:t>
      </w:r>
      <w:r>
        <w:rPr>
          <w:spacing w:val="-12"/>
        </w:rPr>
        <w:t xml:space="preserve"> </w:t>
      </w:r>
      <w:r>
        <w:t>de</w:t>
      </w:r>
      <w:r>
        <w:rPr>
          <w:spacing w:val="-12"/>
        </w:rPr>
        <w:t xml:space="preserve"> </w:t>
      </w:r>
      <w:r>
        <w:t xml:space="preserve">natureza </w:t>
      </w:r>
      <w:r>
        <w:lastRenderedPageBreak/>
        <w:t>técnica,</w:t>
      </w:r>
      <w:r>
        <w:rPr>
          <w:spacing w:val="-3"/>
        </w:rPr>
        <w:t xml:space="preserve"> </w:t>
      </w:r>
      <w:r>
        <w:t>comercial,</w:t>
      </w:r>
      <w:r>
        <w:rPr>
          <w:spacing w:val="-1"/>
        </w:rPr>
        <w:t xml:space="preserve"> </w:t>
      </w:r>
      <w:r>
        <w:t>econômica,</w:t>
      </w:r>
      <w:r>
        <w:rPr>
          <w:spacing w:val="-1"/>
        </w:rPr>
        <w:t xml:space="preserve"> </w:t>
      </w:r>
      <w:r>
        <w:t>financeira,</w:t>
      </w:r>
      <w:r>
        <w:rPr>
          <w:spacing w:val="-1"/>
        </w:rPr>
        <w:t xml:space="preserve"> </w:t>
      </w:r>
      <w:r>
        <w:t>trabalhista</w:t>
      </w:r>
      <w:r>
        <w:rPr>
          <w:spacing w:val="-2"/>
        </w:rPr>
        <w:t xml:space="preserve"> </w:t>
      </w:r>
      <w:r>
        <w:t>ou</w:t>
      </w:r>
      <w:r>
        <w:rPr>
          <w:spacing w:val="-1"/>
        </w:rPr>
        <w:t xml:space="preserve"> </w:t>
      </w:r>
      <w:r>
        <w:t>civil</w:t>
      </w:r>
      <w:r>
        <w:rPr>
          <w:spacing w:val="-3"/>
        </w:rPr>
        <w:t xml:space="preserve"> </w:t>
      </w:r>
      <w:r>
        <w:t>com</w:t>
      </w:r>
      <w:r>
        <w:rPr>
          <w:spacing w:val="-1"/>
        </w:rPr>
        <w:t xml:space="preserve"> </w:t>
      </w:r>
      <w:r>
        <w:t>dirigente</w:t>
      </w:r>
      <w:r>
        <w:rPr>
          <w:spacing w:val="-2"/>
        </w:rPr>
        <w:t xml:space="preserve"> </w:t>
      </w:r>
      <w:r>
        <w:t>do</w:t>
      </w:r>
      <w:r>
        <w:rPr>
          <w:spacing w:val="-1"/>
        </w:rPr>
        <w:t xml:space="preserve"> </w:t>
      </w:r>
      <w:r>
        <w:t>órgão</w:t>
      </w:r>
      <w:r>
        <w:rPr>
          <w:spacing w:val="-1"/>
        </w:rPr>
        <w:t xml:space="preserve"> </w:t>
      </w:r>
      <w:r>
        <w:t>ou</w:t>
      </w:r>
      <w:r>
        <w:rPr>
          <w:spacing w:val="-1"/>
        </w:rPr>
        <w:t xml:space="preserve"> </w:t>
      </w:r>
      <w:r>
        <w:t>entidade contratante ou com agente público que tenha desempenhado função na licitação ou atue na fiscalização</w:t>
      </w:r>
      <w:r>
        <w:rPr>
          <w:spacing w:val="-9"/>
        </w:rPr>
        <w:t xml:space="preserve"> </w:t>
      </w:r>
      <w:r>
        <w:t>ou</w:t>
      </w:r>
      <w:r>
        <w:rPr>
          <w:spacing w:val="-8"/>
        </w:rPr>
        <w:t xml:space="preserve"> </w:t>
      </w:r>
      <w:r>
        <w:t>na</w:t>
      </w:r>
      <w:r>
        <w:rPr>
          <w:spacing w:val="-9"/>
        </w:rPr>
        <w:t xml:space="preserve"> </w:t>
      </w:r>
      <w:r>
        <w:t>gestão</w:t>
      </w:r>
      <w:r>
        <w:rPr>
          <w:spacing w:val="-9"/>
        </w:rPr>
        <w:t xml:space="preserve"> </w:t>
      </w:r>
      <w:r>
        <w:t>do</w:t>
      </w:r>
      <w:r>
        <w:rPr>
          <w:spacing w:val="-9"/>
        </w:rPr>
        <w:t xml:space="preserve"> </w:t>
      </w:r>
      <w:r>
        <w:t>contrato,</w:t>
      </w:r>
      <w:r>
        <w:rPr>
          <w:spacing w:val="-9"/>
        </w:rPr>
        <w:t xml:space="preserve"> </w:t>
      </w:r>
      <w:r>
        <w:t>ou</w:t>
      </w:r>
      <w:r>
        <w:rPr>
          <w:spacing w:val="-9"/>
        </w:rPr>
        <w:t xml:space="preserve"> </w:t>
      </w:r>
      <w:r>
        <w:t>que</w:t>
      </w:r>
      <w:r>
        <w:rPr>
          <w:spacing w:val="-9"/>
        </w:rPr>
        <w:t xml:space="preserve"> </w:t>
      </w:r>
      <w:r>
        <w:t>deles</w:t>
      </w:r>
      <w:r>
        <w:rPr>
          <w:spacing w:val="-8"/>
        </w:rPr>
        <w:t xml:space="preserve"> </w:t>
      </w:r>
      <w:r>
        <w:t>seja</w:t>
      </w:r>
      <w:r>
        <w:rPr>
          <w:spacing w:val="-9"/>
        </w:rPr>
        <w:t xml:space="preserve"> </w:t>
      </w:r>
      <w:r>
        <w:t>cônjuge,</w:t>
      </w:r>
      <w:r>
        <w:rPr>
          <w:spacing w:val="-9"/>
        </w:rPr>
        <w:t xml:space="preserve"> </w:t>
      </w:r>
      <w:r>
        <w:t>companheiro</w:t>
      </w:r>
      <w:r>
        <w:rPr>
          <w:spacing w:val="-9"/>
        </w:rPr>
        <w:t xml:space="preserve"> </w:t>
      </w:r>
      <w:r>
        <w:t>ou</w:t>
      </w:r>
      <w:r>
        <w:rPr>
          <w:spacing w:val="-9"/>
        </w:rPr>
        <w:t xml:space="preserve"> </w:t>
      </w:r>
      <w:r>
        <w:t>parente</w:t>
      </w:r>
      <w:r>
        <w:rPr>
          <w:spacing w:val="-9"/>
        </w:rPr>
        <w:t xml:space="preserve"> </w:t>
      </w:r>
      <w:r>
        <w:t>em</w:t>
      </w:r>
      <w:r>
        <w:rPr>
          <w:spacing w:val="-8"/>
        </w:rPr>
        <w:t xml:space="preserve"> </w:t>
      </w:r>
      <w:r>
        <w:t>linha reta, colateral ou por afinidade, até o terceiro grau (art. 14, inciso IV, da Lei nº 14.133, de 2021).</w:t>
      </w:r>
    </w:p>
    <w:p w14:paraId="034A9619" w14:textId="77777777" w:rsidR="00E21B3E" w:rsidRDefault="00E21B3E">
      <w:pPr>
        <w:pStyle w:val="Corpodetexto"/>
        <w:spacing w:before="130"/>
        <w:ind w:left="0"/>
        <w:jc w:val="left"/>
      </w:pPr>
    </w:p>
    <w:p w14:paraId="5F6CFF3E" w14:textId="77777777" w:rsidR="00E21B3E" w:rsidRDefault="003C2509" w:rsidP="007E376B">
      <w:pPr>
        <w:pStyle w:val="Ttulo1"/>
        <w:numPr>
          <w:ilvl w:val="0"/>
          <w:numId w:val="3"/>
        </w:numPr>
        <w:tabs>
          <w:tab w:val="left" w:pos="500"/>
        </w:tabs>
        <w:ind w:left="500" w:hanging="357"/>
      </w:pPr>
      <w:r>
        <w:t>DO</w:t>
      </w:r>
      <w:r>
        <w:rPr>
          <w:spacing w:val="-5"/>
        </w:rPr>
        <w:t xml:space="preserve"> </w:t>
      </w:r>
      <w:r>
        <w:rPr>
          <w:spacing w:val="-2"/>
        </w:rPr>
        <w:t>ORÇAMENT</w:t>
      </w:r>
      <w:r w:rsidR="001108BB">
        <w:rPr>
          <w:spacing w:val="-2"/>
        </w:rPr>
        <w:t>O</w:t>
      </w:r>
    </w:p>
    <w:p w14:paraId="7388D646" w14:textId="77777777" w:rsidR="00CD29E8" w:rsidRPr="006136C5" w:rsidRDefault="00CD29E8" w:rsidP="007E376B">
      <w:pPr>
        <w:pStyle w:val="PargrafodaLista"/>
        <w:numPr>
          <w:ilvl w:val="1"/>
          <w:numId w:val="3"/>
        </w:numPr>
        <w:tabs>
          <w:tab w:val="left" w:pos="1379"/>
        </w:tabs>
        <w:spacing w:before="128" w:line="360" w:lineRule="auto"/>
        <w:ind w:right="140" w:firstLine="48"/>
      </w:pPr>
      <w:r>
        <w:t xml:space="preserve">As despesas decorrentes da presente contratação correrão à conta, da DOTAÇÃO </w:t>
      </w:r>
      <w:r>
        <w:rPr>
          <w:spacing w:val="-2"/>
        </w:rPr>
        <w:t>ORÇAMENTÁRIA:</w:t>
      </w:r>
    </w:p>
    <w:p w14:paraId="639129B9" w14:textId="77777777" w:rsidR="00CD29E8" w:rsidRDefault="00CD29E8" w:rsidP="00CD29E8">
      <w:pPr>
        <w:pStyle w:val="PargrafodaLista"/>
        <w:tabs>
          <w:tab w:val="left" w:pos="1379"/>
        </w:tabs>
        <w:spacing w:before="128" w:line="360" w:lineRule="auto"/>
        <w:ind w:left="371" w:right="140"/>
        <w:jc w:val="center"/>
        <w:rPr>
          <w:spacing w:val="-2"/>
        </w:rPr>
      </w:pPr>
      <w:r>
        <w:rPr>
          <w:spacing w:val="-2"/>
        </w:rPr>
        <w:t>xxxxxxxxxxxxxx</w:t>
      </w:r>
    </w:p>
    <w:p w14:paraId="52FA866E" w14:textId="77777777" w:rsidR="00CD29E8" w:rsidRDefault="00CD29E8" w:rsidP="00CD29E8">
      <w:pPr>
        <w:pStyle w:val="PargrafodaLista"/>
        <w:tabs>
          <w:tab w:val="left" w:pos="1379"/>
        </w:tabs>
        <w:spacing w:before="128" w:line="360" w:lineRule="auto"/>
        <w:ind w:left="371" w:right="140"/>
        <w:jc w:val="center"/>
      </w:pPr>
      <w:r>
        <w:rPr>
          <w:spacing w:val="-2"/>
        </w:rPr>
        <w:t>xxxxxxxxxxxxxx</w:t>
      </w:r>
    </w:p>
    <w:p w14:paraId="70041D33" w14:textId="77777777" w:rsidR="00E21B3E" w:rsidRDefault="003C2509" w:rsidP="007E376B">
      <w:pPr>
        <w:pStyle w:val="Ttulo1"/>
        <w:numPr>
          <w:ilvl w:val="0"/>
          <w:numId w:val="3"/>
        </w:numPr>
        <w:tabs>
          <w:tab w:val="left" w:pos="500"/>
        </w:tabs>
        <w:ind w:left="500" w:hanging="357"/>
      </w:pPr>
      <w:r>
        <w:t>DOS</w:t>
      </w:r>
      <w:r w:rsidRPr="00CD29E8">
        <w:rPr>
          <w:spacing w:val="-5"/>
        </w:rPr>
        <w:t xml:space="preserve"> </w:t>
      </w:r>
      <w:r>
        <w:t>CASOS</w:t>
      </w:r>
      <w:r w:rsidRPr="00CD29E8">
        <w:rPr>
          <w:spacing w:val="-3"/>
        </w:rPr>
        <w:t xml:space="preserve"> </w:t>
      </w:r>
      <w:r w:rsidRPr="00CD29E8">
        <w:rPr>
          <w:spacing w:val="-2"/>
        </w:rPr>
        <w:t>OMISSOS</w:t>
      </w:r>
    </w:p>
    <w:p w14:paraId="68E1154D" w14:textId="77777777" w:rsidR="00E21B3E" w:rsidRDefault="003C2509" w:rsidP="007E376B">
      <w:pPr>
        <w:pStyle w:val="PargrafodaLista"/>
        <w:numPr>
          <w:ilvl w:val="1"/>
          <w:numId w:val="3"/>
        </w:numPr>
        <w:tabs>
          <w:tab w:val="left" w:pos="1251"/>
        </w:tabs>
        <w:spacing w:before="128" w:line="360" w:lineRule="auto"/>
        <w:ind w:right="137" w:firstLine="0"/>
      </w:pPr>
      <w:r>
        <w:t>Os casos omissos serão decididos pelo contratante, segundo as disposições contidas na Lei nº</w:t>
      </w:r>
      <w:r>
        <w:rPr>
          <w:spacing w:val="-13"/>
        </w:rPr>
        <w:t xml:space="preserve"> </w:t>
      </w:r>
      <w:r>
        <w:t>14.133/2021,</w:t>
      </w:r>
      <w:r>
        <w:rPr>
          <w:spacing w:val="-12"/>
        </w:rPr>
        <w:t xml:space="preserve"> </w:t>
      </w:r>
      <w:r>
        <w:t>e</w:t>
      </w:r>
      <w:r>
        <w:rPr>
          <w:spacing w:val="-12"/>
        </w:rPr>
        <w:t xml:space="preserve"> </w:t>
      </w:r>
      <w:r>
        <w:t>demais</w:t>
      </w:r>
      <w:r>
        <w:rPr>
          <w:spacing w:val="-12"/>
        </w:rPr>
        <w:t xml:space="preserve"> </w:t>
      </w:r>
      <w:r>
        <w:t>normas</w:t>
      </w:r>
      <w:r>
        <w:rPr>
          <w:spacing w:val="-12"/>
        </w:rPr>
        <w:t xml:space="preserve"> </w:t>
      </w:r>
      <w:r>
        <w:t>aplicáveis</w:t>
      </w:r>
      <w:r>
        <w:rPr>
          <w:spacing w:val="-12"/>
        </w:rPr>
        <w:t xml:space="preserve"> </w:t>
      </w:r>
      <w:r>
        <w:t>e,</w:t>
      </w:r>
      <w:r>
        <w:rPr>
          <w:spacing w:val="-12"/>
        </w:rPr>
        <w:t xml:space="preserve"> </w:t>
      </w:r>
      <w:r>
        <w:t>subsidiariamente,</w:t>
      </w:r>
      <w:r>
        <w:rPr>
          <w:spacing w:val="-12"/>
        </w:rPr>
        <w:t xml:space="preserve"> </w:t>
      </w:r>
      <w:r>
        <w:t>segundo</w:t>
      </w:r>
      <w:r>
        <w:rPr>
          <w:spacing w:val="-12"/>
        </w:rPr>
        <w:t xml:space="preserve"> </w:t>
      </w:r>
      <w:r>
        <w:t>as</w:t>
      </w:r>
      <w:r>
        <w:rPr>
          <w:spacing w:val="-13"/>
        </w:rPr>
        <w:t xml:space="preserve"> </w:t>
      </w:r>
      <w:r>
        <w:t>disposições</w:t>
      </w:r>
      <w:r>
        <w:rPr>
          <w:spacing w:val="-12"/>
        </w:rPr>
        <w:t xml:space="preserve"> </w:t>
      </w:r>
      <w:r>
        <w:t xml:space="preserve">contidas na Lei nº 8.078, de 1990 – Código de Defesa do Consumidor – e normas e princípios gerais dos </w:t>
      </w:r>
      <w:r>
        <w:rPr>
          <w:spacing w:val="-2"/>
        </w:rPr>
        <w:t>contratos.</w:t>
      </w:r>
    </w:p>
    <w:p w14:paraId="1DFB1AD8" w14:textId="77777777" w:rsidR="00E21B3E" w:rsidRDefault="00E21B3E">
      <w:pPr>
        <w:pStyle w:val="Corpodetexto"/>
        <w:spacing w:before="129"/>
        <w:ind w:left="0"/>
        <w:jc w:val="left"/>
      </w:pPr>
    </w:p>
    <w:p w14:paraId="45418B36" w14:textId="77777777" w:rsidR="00E21B3E" w:rsidRDefault="003C2509" w:rsidP="007E376B">
      <w:pPr>
        <w:pStyle w:val="Ttulo1"/>
        <w:numPr>
          <w:ilvl w:val="0"/>
          <w:numId w:val="3"/>
        </w:numPr>
        <w:tabs>
          <w:tab w:val="left" w:pos="500"/>
        </w:tabs>
        <w:spacing w:before="1"/>
        <w:ind w:left="500" w:hanging="357"/>
      </w:pPr>
      <w:r>
        <w:rPr>
          <w:spacing w:val="-2"/>
        </w:rPr>
        <w:t>ALTERAÇÕES</w:t>
      </w:r>
    </w:p>
    <w:p w14:paraId="7E86800A" w14:textId="77777777" w:rsidR="00E21B3E" w:rsidRDefault="003C2509" w:rsidP="007E376B">
      <w:pPr>
        <w:pStyle w:val="PargrafodaLista"/>
        <w:numPr>
          <w:ilvl w:val="1"/>
          <w:numId w:val="3"/>
        </w:numPr>
        <w:tabs>
          <w:tab w:val="left" w:pos="1291"/>
        </w:tabs>
        <w:spacing w:before="128" w:line="362" w:lineRule="auto"/>
        <w:ind w:right="138" w:firstLine="48"/>
      </w:pPr>
      <w:r>
        <w:t>Eventuais</w:t>
      </w:r>
      <w:r>
        <w:rPr>
          <w:spacing w:val="-8"/>
        </w:rPr>
        <w:t xml:space="preserve"> </w:t>
      </w:r>
      <w:r>
        <w:t>alterações</w:t>
      </w:r>
      <w:r>
        <w:rPr>
          <w:spacing w:val="-8"/>
        </w:rPr>
        <w:t xml:space="preserve"> </w:t>
      </w:r>
      <w:r>
        <w:t>contratuais</w:t>
      </w:r>
      <w:r>
        <w:rPr>
          <w:spacing w:val="-8"/>
        </w:rPr>
        <w:t xml:space="preserve"> </w:t>
      </w:r>
      <w:r>
        <w:t>reger-se-ão</w:t>
      </w:r>
      <w:r>
        <w:rPr>
          <w:spacing w:val="-10"/>
        </w:rPr>
        <w:t xml:space="preserve"> </w:t>
      </w:r>
      <w:r>
        <w:t>pela</w:t>
      </w:r>
      <w:r>
        <w:rPr>
          <w:spacing w:val="-9"/>
        </w:rPr>
        <w:t xml:space="preserve"> </w:t>
      </w:r>
      <w:r>
        <w:t>disciplina</w:t>
      </w:r>
      <w:r>
        <w:rPr>
          <w:spacing w:val="-9"/>
        </w:rPr>
        <w:t xml:space="preserve"> </w:t>
      </w:r>
      <w:r>
        <w:t>dos</w:t>
      </w:r>
      <w:r>
        <w:rPr>
          <w:spacing w:val="-8"/>
        </w:rPr>
        <w:t xml:space="preserve"> </w:t>
      </w:r>
      <w:r>
        <w:t>arts.</w:t>
      </w:r>
      <w:r>
        <w:rPr>
          <w:spacing w:val="-8"/>
        </w:rPr>
        <w:t xml:space="preserve"> </w:t>
      </w:r>
      <w:r>
        <w:t>124</w:t>
      </w:r>
      <w:r>
        <w:rPr>
          <w:spacing w:val="-9"/>
        </w:rPr>
        <w:t xml:space="preserve"> </w:t>
      </w:r>
      <w:r>
        <w:t>e</w:t>
      </w:r>
      <w:r>
        <w:rPr>
          <w:spacing w:val="-8"/>
        </w:rPr>
        <w:t xml:space="preserve"> </w:t>
      </w:r>
      <w:r>
        <w:t>seguintes</w:t>
      </w:r>
      <w:r>
        <w:rPr>
          <w:spacing w:val="-8"/>
        </w:rPr>
        <w:t xml:space="preserve"> </w:t>
      </w:r>
      <w:r>
        <w:t>da</w:t>
      </w:r>
      <w:r>
        <w:rPr>
          <w:spacing w:val="-9"/>
        </w:rPr>
        <w:t xml:space="preserve"> </w:t>
      </w:r>
      <w:r>
        <w:t>Lei nº 14.133/2021 no que for pertinente.</w:t>
      </w:r>
    </w:p>
    <w:p w14:paraId="08EAEF48" w14:textId="77777777" w:rsidR="00E21B3E" w:rsidRDefault="003C2509" w:rsidP="007E376B">
      <w:pPr>
        <w:pStyle w:val="PargrafodaLista"/>
        <w:numPr>
          <w:ilvl w:val="1"/>
          <w:numId w:val="3"/>
        </w:numPr>
        <w:tabs>
          <w:tab w:val="left" w:pos="1275"/>
        </w:tabs>
        <w:spacing w:line="360" w:lineRule="auto"/>
        <w:ind w:right="141" w:firstLine="0"/>
      </w:pPr>
      <w:r>
        <w:t>O contratado é obrigado a aceitar, nas mesmas condições contratuais, os acréscimos ou supressões que se fizerem necessários, até o limite de 25% (vinte e cinco por cento) do valor inicial atualizado do contrato.</w:t>
      </w:r>
    </w:p>
    <w:p w14:paraId="37EA4325" w14:textId="77777777" w:rsidR="00E21B3E" w:rsidRDefault="003C2509" w:rsidP="007E376B">
      <w:pPr>
        <w:pStyle w:val="PargrafodaLista"/>
        <w:numPr>
          <w:ilvl w:val="1"/>
          <w:numId w:val="3"/>
        </w:numPr>
        <w:tabs>
          <w:tab w:val="left" w:pos="1251"/>
        </w:tabs>
        <w:spacing w:line="360" w:lineRule="auto"/>
        <w:ind w:right="137" w:firstLine="0"/>
      </w:pPr>
      <w:r>
        <w:t>A diferença percentual entre o valor global do contrato e o valor obtido a partir dos custos unitários</w:t>
      </w:r>
      <w:r>
        <w:rPr>
          <w:spacing w:val="-2"/>
        </w:rPr>
        <w:t xml:space="preserve"> </w:t>
      </w:r>
      <w:r>
        <w:t>do</w:t>
      </w:r>
      <w:r>
        <w:rPr>
          <w:spacing w:val="-3"/>
        </w:rPr>
        <w:t xml:space="preserve"> </w:t>
      </w:r>
      <w:r>
        <w:t>orçamento</w:t>
      </w:r>
      <w:r>
        <w:rPr>
          <w:spacing w:val="-3"/>
        </w:rPr>
        <w:t xml:space="preserve"> </w:t>
      </w:r>
      <w:r>
        <w:t>estimado</w:t>
      </w:r>
      <w:r>
        <w:rPr>
          <w:spacing w:val="-3"/>
        </w:rPr>
        <w:t xml:space="preserve"> </w:t>
      </w:r>
      <w:r>
        <w:t>pela</w:t>
      </w:r>
      <w:r>
        <w:rPr>
          <w:spacing w:val="-3"/>
        </w:rPr>
        <w:t xml:space="preserve"> </w:t>
      </w:r>
      <w:r>
        <w:t>Administração</w:t>
      </w:r>
      <w:r>
        <w:rPr>
          <w:spacing w:val="-3"/>
        </w:rPr>
        <w:t xml:space="preserve"> </w:t>
      </w:r>
      <w:r>
        <w:t>Pública</w:t>
      </w:r>
      <w:r>
        <w:rPr>
          <w:spacing w:val="-3"/>
        </w:rPr>
        <w:t xml:space="preserve"> </w:t>
      </w:r>
      <w:r>
        <w:t>não</w:t>
      </w:r>
      <w:r>
        <w:rPr>
          <w:spacing w:val="-3"/>
        </w:rPr>
        <w:t xml:space="preserve"> </w:t>
      </w:r>
      <w:r>
        <w:t>pode</w:t>
      </w:r>
      <w:r>
        <w:rPr>
          <w:spacing w:val="-3"/>
        </w:rPr>
        <w:t xml:space="preserve"> </w:t>
      </w:r>
      <w:r>
        <w:t>ser</w:t>
      </w:r>
      <w:r>
        <w:rPr>
          <w:spacing w:val="-3"/>
        </w:rPr>
        <w:t xml:space="preserve"> </w:t>
      </w:r>
      <w:r>
        <w:t>reduzida,</w:t>
      </w:r>
      <w:r>
        <w:rPr>
          <w:spacing w:val="-3"/>
        </w:rPr>
        <w:t xml:space="preserve"> </w:t>
      </w:r>
      <w:r>
        <w:t>em</w:t>
      </w:r>
      <w:r>
        <w:rPr>
          <w:spacing w:val="-2"/>
        </w:rPr>
        <w:t xml:space="preserve"> </w:t>
      </w:r>
      <w:r>
        <w:t>favor</w:t>
      </w:r>
      <w:r>
        <w:rPr>
          <w:spacing w:val="-6"/>
        </w:rPr>
        <w:t xml:space="preserve"> </w:t>
      </w:r>
      <w:r>
        <w:t xml:space="preserve">do contratado, em decorrência de aditamentos contratuais que modifiquem a composição </w:t>
      </w:r>
      <w:r>
        <w:rPr>
          <w:spacing w:val="-2"/>
        </w:rPr>
        <w:t>orçamentária.</w:t>
      </w:r>
    </w:p>
    <w:p w14:paraId="311EBFCE" w14:textId="77777777" w:rsidR="00E21B3E" w:rsidRDefault="003C2509" w:rsidP="007E376B">
      <w:pPr>
        <w:pStyle w:val="PargrafodaLista"/>
        <w:numPr>
          <w:ilvl w:val="1"/>
          <w:numId w:val="3"/>
        </w:numPr>
        <w:tabs>
          <w:tab w:val="left" w:pos="1263"/>
        </w:tabs>
        <w:spacing w:line="360" w:lineRule="auto"/>
        <w:ind w:right="134" w:firstLine="0"/>
      </w:pPr>
      <w:r>
        <w:t>As alterações contratuais deverão ser promovidas mediante celebração de termo aditivo, submetido à prévia aprovação da consultoria jurídica do contratante, salvo nos casos de justificada</w:t>
      </w:r>
      <w:r>
        <w:rPr>
          <w:spacing w:val="-3"/>
        </w:rPr>
        <w:t xml:space="preserve"> </w:t>
      </w:r>
      <w:r>
        <w:t>necessidade</w:t>
      </w:r>
      <w:r>
        <w:rPr>
          <w:spacing w:val="-3"/>
        </w:rPr>
        <w:t xml:space="preserve"> </w:t>
      </w:r>
      <w:r>
        <w:t>de</w:t>
      </w:r>
      <w:r>
        <w:rPr>
          <w:spacing w:val="-6"/>
        </w:rPr>
        <w:t xml:space="preserve"> </w:t>
      </w:r>
      <w:r>
        <w:t>antecipação</w:t>
      </w:r>
      <w:r>
        <w:rPr>
          <w:spacing w:val="-3"/>
        </w:rPr>
        <w:t xml:space="preserve"> </w:t>
      </w:r>
      <w:r>
        <w:t>de</w:t>
      </w:r>
      <w:r>
        <w:rPr>
          <w:spacing w:val="-6"/>
        </w:rPr>
        <w:t xml:space="preserve"> </w:t>
      </w:r>
      <w:r>
        <w:t>seus</w:t>
      </w:r>
      <w:r>
        <w:rPr>
          <w:spacing w:val="-2"/>
        </w:rPr>
        <w:t xml:space="preserve"> </w:t>
      </w:r>
      <w:r>
        <w:t>efeitos,</w:t>
      </w:r>
      <w:r>
        <w:rPr>
          <w:spacing w:val="-3"/>
        </w:rPr>
        <w:t xml:space="preserve"> </w:t>
      </w:r>
      <w:r>
        <w:t>hipótese</w:t>
      </w:r>
      <w:r>
        <w:rPr>
          <w:spacing w:val="-3"/>
        </w:rPr>
        <w:t xml:space="preserve"> </w:t>
      </w:r>
      <w:r>
        <w:t>em</w:t>
      </w:r>
      <w:r>
        <w:rPr>
          <w:spacing w:val="-2"/>
        </w:rPr>
        <w:t xml:space="preserve"> </w:t>
      </w:r>
      <w:r>
        <w:t>que</w:t>
      </w:r>
      <w:r>
        <w:rPr>
          <w:spacing w:val="-3"/>
        </w:rPr>
        <w:t xml:space="preserve"> </w:t>
      </w:r>
      <w:r>
        <w:t>a</w:t>
      </w:r>
      <w:r>
        <w:rPr>
          <w:spacing w:val="-4"/>
        </w:rPr>
        <w:t xml:space="preserve"> </w:t>
      </w:r>
      <w:r>
        <w:t>formalização</w:t>
      </w:r>
      <w:r>
        <w:rPr>
          <w:spacing w:val="-3"/>
        </w:rPr>
        <w:t xml:space="preserve"> </w:t>
      </w:r>
      <w:r>
        <w:t>do</w:t>
      </w:r>
      <w:r>
        <w:rPr>
          <w:spacing w:val="-3"/>
        </w:rPr>
        <w:t xml:space="preserve"> </w:t>
      </w:r>
      <w:r>
        <w:t>aditivo deverá ocorrer no prazo máximo de 1 (um) mês (art. 132 da Lei nº 14.133, de 2021).</w:t>
      </w:r>
    </w:p>
    <w:p w14:paraId="03B101C1" w14:textId="77777777" w:rsidR="00E21B3E" w:rsidRDefault="003C2509" w:rsidP="007E376B">
      <w:pPr>
        <w:pStyle w:val="PargrafodaLista"/>
        <w:numPr>
          <w:ilvl w:val="1"/>
          <w:numId w:val="3"/>
        </w:numPr>
        <w:tabs>
          <w:tab w:val="left" w:pos="1273"/>
        </w:tabs>
        <w:spacing w:before="180" w:line="360" w:lineRule="auto"/>
        <w:ind w:right="141" w:firstLine="0"/>
      </w:pPr>
      <w:r>
        <w:t>Registros que não caracterizam alteração do contrato podem ser realizados por simples apostila, dispensada a celebração de termo aditivo, na forma do art. 136 da Lei nº 14.133/2021.</w:t>
      </w:r>
    </w:p>
    <w:p w14:paraId="389CFA44" w14:textId="77777777" w:rsidR="00E21B3E" w:rsidRDefault="00E21B3E">
      <w:pPr>
        <w:pStyle w:val="Corpodetexto"/>
        <w:spacing w:before="130"/>
        <w:ind w:left="0"/>
        <w:jc w:val="left"/>
      </w:pPr>
    </w:p>
    <w:p w14:paraId="7939E289" w14:textId="77777777" w:rsidR="00E21B3E" w:rsidRDefault="003C2509" w:rsidP="007E376B">
      <w:pPr>
        <w:pStyle w:val="Ttulo1"/>
        <w:numPr>
          <w:ilvl w:val="0"/>
          <w:numId w:val="3"/>
        </w:numPr>
        <w:tabs>
          <w:tab w:val="left" w:pos="548"/>
        </w:tabs>
        <w:ind w:left="548" w:hanging="357"/>
      </w:pPr>
      <w:r>
        <w:rPr>
          <w:spacing w:val="-2"/>
        </w:rPr>
        <w:t>PUBLICAÇÃO</w:t>
      </w:r>
    </w:p>
    <w:p w14:paraId="3CB487D3" w14:textId="77777777" w:rsidR="00E21B3E" w:rsidRDefault="003C2509" w:rsidP="007E376B">
      <w:pPr>
        <w:pStyle w:val="PargrafodaLista"/>
        <w:numPr>
          <w:ilvl w:val="1"/>
          <w:numId w:val="3"/>
        </w:numPr>
        <w:tabs>
          <w:tab w:val="left" w:pos="1382"/>
        </w:tabs>
        <w:spacing w:before="128" w:line="360" w:lineRule="auto"/>
        <w:ind w:right="140" w:firstLine="48"/>
      </w:pPr>
      <w:r>
        <w:lastRenderedPageBreak/>
        <w:t>Incumbirá ao contratante divulgar o presente instrumento no Portal Nacional de Contratações Públicas (PNCP),</w:t>
      </w:r>
      <w:r>
        <w:rPr>
          <w:spacing w:val="-1"/>
        </w:rPr>
        <w:t xml:space="preserve"> </w:t>
      </w:r>
      <w:r>
        <w:t>na</w:t>
      </w:r>
      <w:r>
        <w:rPr>
          <w:spacing w:val="-1"/>
        </w:rPr>
        <w:t xml:space="preserve"> </w:t>
      </w:r>
      <w:r>
        <w:t>forma</w:t>
      </w:r>
      <w:r>
        <w:rPr>
          <w:spacing w:val="-1"/>
        </w:rPr>
        <w:t xml:space="preserve"> </w:t>
      </w:r>
      <w:r>
        <w:t>prevista</w:t>
      </w:r>
      <w:r>
        <w:rPr>
          <w:spacing w:val="-1"/>
        </w:rPr>
        <w:t xml:space="preserve"> </w:t>
      </w:r>
      <w:r>
        <w:t>no art.</w:t>
      </w:r>
      <w:r>
        <w:rPr>
          <w:spacing w:val="-1"/>
        </w:rPr>
        <w:t xml:space="preserve"> </w:t>
      </w:r>
      <w:r>
        <w:t>94</w:t>
      </w:r>
      <w:r>
        <w:rPr>
          <w:spacing w:val="-1"/>
        </w:rPr>
        <w:t xml:space="preserve"> </w:t>
      </w:r>
      <w:r>
        <w:t>da</w:t>
      </w:r>
      <w:r>
        <w:rPr>
          <w:spacing w:val="-1"/>
        </w:rPr>
        <w:t xml:space="preserve"> </w:t>
      </w:r>
      <w:r>
        <w:t>Lei nº</w:t>
      </w:r>
      <w:r>
        <w:rPr>
          <w:spacing w:val="-2"/>
        </w:rPr>
        <w:t xml:space="preserve"> </w:t>
      </w:r>
      <w:r>
        <w:t>14.133/2021, bem como no sítio eletrônico do município.</w:t>
      </w:r>
    </w:p>
    <w:p w14:paraId="74CB6C69" w14:textId="77777777" w:rsidR="00E21B3E" w:rsidRDefault="003C2509" w:rsidP="007E376B">
      <w:pPr>
        <w:pStyle w:val="PargrafodaLista"/>
        <w:numPr>
          <w:ilvl w:val="1"/>
          <w:numId w:val="3"/>
        </w:numPr>
        <w:tabs>
          <w:tab w:val="left" w:pos="1273"/>
        </w:tabs>
        <w:spacing w:line="362" w:lineRule="auto"/>
        <w:ind w:right="137" w:firstLine="0"/>
      </w:pPr>
      <w:r>
        <w:t>Incumbirá ao contratante providenciar a publicação do extrato deste contrato e de seus eventuais termos aditivos nos termos da Lei nº 14.133/21.</w:t>
      </w:r>
    </w:p>
    <w:p w14:paraId="3B0AF247" w14:textId="77777777" w:rsidR="00E21B3E" w:rsidRDefault="003C2509" w:rsidP="007E376B">
      <w:pPr>
        <w:pStyle w:val="PargrafodaLista"/>
        <w:numPr>
          <w:ilvl w:val="1"/>
          <w:numId w:val="3"/>
        </w:numPr>
        <w:tabs>
          <w:tab w:val="left" w:pos="1254"/>
        </w:tabs>
        <w:spacing w:line="360" w:lineRule="auto"/>
        <w:ind w:right="137" w:firstLine="0"/>
      </w:pPr>
      <w:r>
        <w:t>As informações sobre a execução do contrato, com os nomes dos fornecedores de serviços especializados e veículos, serão divulgados em site aberto para o Contrato, pela CONTRATANTE, mantido o livre acesso por quaisquer interessados.</w:t>
      </w:r>
    </w:p>
    <w:p w14:paraId="2DFD6AA1" w14:textId="77777777" w:rsidR="00E21B3E" w:rsidRDefault="003C2509" w:rsidP="007E376B">
      <w:pPr>
        <w:pStyle w:val="PargrafodaLista"/>
        <w:numPr>
          <w:ilvl w:val="2"/>
          <w:numId w:val="3"/>
        </w:numPr>
        <w:tabs>
          <w:tab w:val="left" w:pos="2008"/>
        </w:tabs>
        <w:spacing w:line="362" w:lineRule="auto"/>
        <w:ind w:right="142" w:firstLine="0"/>
      </w:pPr>
      <w:r>
        <w:t>As informações sobre valores pagos serão divulgadas pelos totais de cada tipo de serviço de fornecedores e de cada meio de divulgação.</w:t>
      </w:r>
    </w:p>
    <w:p w14:paraId="6DF07E59" w14:textId="77777777" w:rsidR="00E21B3E" w:rsidRDefault="00E21B3E">
      <w:pPr>
        <w:pStyle w:val="Corpodetexto"/>
        <w:spacing w:before="119"/>
        <w:ind w:left="0"/>
        <w:jc w:val="left"/>
      </w:pPr>
    </w:p>
    <w:p w14:paraId="3E2C10B2" w14:textId="77777777" w:rsidR="00E21B3E" w:rsidRDefault="003C2509" w:rsidP="007E376B">
      <w:pPr>
        <w:pStyle w:val="Ttulo1"/>
        <w:numPr>
          <w:ilvl w:val="0"/>
          <w:numId w:val="3"/>
        </w:numPr>
        <w:tabs>
          <w:tab w:val="left" w:pos="500"/>
        </w:tabs>
        <w:ind w:left="500" w:hanging="357"/>
      </w:pPr>
      <w:r>
        <w:t>DIREITOS</w:t>
      </w:r>
      <w:r>
        <w:rPr>
          <w:spacing w:val="-4"/>
        </w:rPr>
        <w:t xml:space="preserve"> </w:t>
      </w:r>
      <w:r>
        <w:rPr>
          <w:spacing w:val="-2"/>
        </w:rPr>
        <w:t>AUTORAIS</w:t>
      </w:r>
    </w:p>
    <w:p w14:paraId="3B8959F3" w14:textId="77777777" w:rsidR="00E21B3E" w:rsidRDefault="003C2509" w:rsidP="007E376B">
      <w:pPr>
        <w:pStyle w:val="PargrafodaLista"/>
        <w:numPr>
          <w:ilvl w:val="1"/>
          <w:numId w:val="3"/>
        </w:numPr>
        <w:tabs>
          <w:tab w:val="left" w:pos="1273"/>
        </w:tabs>
        <w:spacing w:before="129" w:line="360" w:lineRule="auto"/>
        <w:ind w:right="136" w:firstLine="0"/>
      </w:pPr>
      <w:r>
        <w:t>Os direitos patrimoniais do autor das ideias, campanhas, peças e materiais publicitários concebidos</w:t>
      </w:r>
      <w:r>
        <w:rPr>
          <w:spacing w:val="-13"/>
        </w:rPr>
        <w:t xml:space="preserve"> </w:t>
      </w:r>
      <w:r>
        <w:t>pela</w:t>
      </w:r>
      <w:r>
        <w:rPr>
          <w:spacing w:val="-12"/>
        </w:rPr>
        <w:t xml:space="preserve"> </w:t>
      </w:r>
      <w:r>
        <w:t>CONTRATADA,</w:t>
      </w:r>
      <w:r>
        <w:rPr>
          <w:spacing w:val="-12"/>
        </w:rPr>
        <w:t xml:space="preserve"> </w:t>
      </w:r>
      <w:r>
        <w:t>por</w:t>
      </w:r>
      <w:r>
        <w:rPr>
          <w:spacing w:val="-12"/>
        </w:rPr>
        <w:t xml:space="preserve"> </w:t>
      </w:r>
      <w:r>
        <w:t>meio</w:t>
      </w:r>
      <w:r>
        <w:rPr>
          <w:spacing w:val="-12"/>
        </w:rPr>
        <w:t xml:space="preserve"> </w:t>
      </w:r>
      <w:r>
        <w:t>de</w:t>
      </w:r>
      <w:r>
        <w:rPr>
          <w:spacing w:val="-12"/>
        </w:rPr>
        <w:t xml:space="preserve"> </w:t>
      </w:r>
      <w:r>
        <w:t>seus</w:t>
      </w:r>
      <w:r>
        <w:rPr>
          <w:spacing w:val="-12"/>
        </w:rPr>
        <w:t xml:space="preserve"> </w:t>
      </w:r>
      <w:r>
        <w:t>empregados</w:t>
      </w:r>
      <w:r>
        <w:rPr>
          <w:spacing w:val="-12"/>
        </w:rPr>
        <w:t xml:space="preserve"> </w:t>
      </w:r>
      <w:r>
        <w:t>ou</w:t>
      </w:r>
      <w:r>
        <w:rPr>
          <w:spacing w:val="-12"/>
        </w:rPr>
        <w:t xml:space="preserve"> </w:t>
      </w:r>
      <w:r>
        <w:t>prepostos,</w:t>
      </w:r>
      <w:r>
        <w:rPr>
          <w:spacing w:val="-13"/>
        </w:rPr>
        <w:t xml:space="preserve"> </w:t>
      </w:r>
      <w:r>
        <w:t>em</w:t>
      </w:r>
      <w:r>
        <w:rPr>
          <w:spacing w:val="-12"/>
        </w:rPr>
        <w:t xml:space="preserve"> </w:t>
      </w:r>
      <w:r>
        <w:t>decorrência</w:t>
      </w:r>
      <w:r>
        <w:rPr>
          <w:spacing w:val="-12"/>
        </w:rPr>
        <w:t xml:space="preserve"> </w:t>
      </w:r>
      <w:r>
        <w:t>deste contrato</w:t>
      </w:r>
      <w:r>
        <w:rPr>
          <w:spacing w:val="-1"/>
        </w:rPr>
        <w:t xml:space="preserve"> </w:t>
      </w:r>
      <w:r>
        <w:t>passam a</w:t>
      </w:r>
      <w:r>
        <w:rPr>
          <w:spacing w:val="-2"/>
        </w:rPr>
        <w:t xml:space="preserve"> </w:t>
      </w:r>
      <w:r>
        <w:t>ser</w:t>
      </w:r>
      <w:r>
        <w:rPr>
          <w:spacing w:val="-1"/>
        </w:rPr>
        <w:t xml:space="preserve"> </w:t>
      </w:r>
      <w:r>
        <w:t>integralmente</w:t>
      </w:r>
      <w:r>
        <w:rPr>
          <w:spacing w:val="-1"/>
        </w:rPr>
        <w:t xml:space="preserve"> </w:t>
      </w:r>
      <w:r>
        <w:t>da</w:t>
      </w:r>
      <w:r>
        <w:rPr>
          <w:spacing w:val="-1"/>
        </w:rPr>
        <w:t xml:space="preserve"> </w:t>
      </w:r>
      <w:r>
        <w:t>CONTRATANTE, bem como os estudos, análises e</w:t>
      </w:r>
      <w:r>
        <w:rPr>
          <w:spacing w:val="-1"/>
        </w:rPr>
        <w:t xml:space="preserve"> </w:t>
      </w:r>
      <w:r>
        <w:t>planos vinculados a essas atividades.</w:t>
      </w:r>
    </w:p>
    <w:p w14:paraId="1F4C9E97" w14:textId="77777777" w:rsidR="00E21B3E" w:rsidRDefault="003C2509" w:rsidP="007E376B">
      <w:pPr>
        <w:pStyle w:val="PargrafodaLista"/>
        <w:numPr>
          <w:ilvl w:val="2"/>
          <w:numId w:val="3"/>
        </w:numPr>
        <w:tabs>
          <w:tab w:val="left" w:pos="2020"/>
        </w:tabs>
        <w:spacing w:line="360" w:lineRule="auto"/>
        <w:ind w:right="141" w:firstLine="0"/>
      </w:pPr>
      <w:r>
        <w:t>A remuneração dos direitos patrimoniais mencionados no subitem precedente é considerada incluída nas modalidades de remuneração definidas nas Cláusulas Oitava e Nona deste contrato.</w:t>
      </w:r>
    </w:p>
    <w:p w14:paraId="596CBC21" w14:textId="77777777" w:rsidR="00E21B3E" w:rsidRDefault="003C2509" w:rsidP="007E376B">
      <w:pPr>
        <w:pStyle w:val="PargrafodaLista"/>
        <w:numPr>
          <w:ilvl w:val="2"/>
          <w:numId w:val="3"/>
        </w:numPr>
        <w:tabs>
          <w:tab w:val="left" w:pos="1992"/>
        </w:tabs>
        <w:spacing w:before="1" w:line="360" w:lineRule="auto"/>
        <w:ind w:right="138" w:firstLine="0"/>
      </w:pPr>
      <w:r>
        <w:t>A</w:t>
      </w:r>
      <w:r>
        <w:rPr>
          <w:spacing w:val="-6"/>
        </w:rPr>
        <w:t xml:space="preserve"> </w:t>
      </w:r>
      <w:r>
        <w:t>CONTRATANTE</w:t>
      </w:r>
      <w:r>
        <w:rPr>
          <w:spacing w:val="-5"/>
        </w:rPr>
        <w:t xml:space="preserve"> </w:t>
      </w:r>
      <w:r>
        <w:t>poderá,</w:t>
      </w:r>
      <w:r>
        <w:rPr>
          <w:spacing w:val="-5"/>
        </w:rPr>
        <w:t xml:space="preserve"> </w:t>
      </w:r>
      <w:r>
        <w:t>a</w:t>
      </w:r>
      <w:r>
        <w:rPr>
          <w:spacing w:val="-5"/>
        </w:rPr>
        <w:t xml:space="preserve"> </w:t>
      </w:r>
      <w:r>
        <w:t>seu</w:t>
      </w:r>
      <w:r>
        <w:rPr>
          <w:spacing w:val="-5"/>
        </w:rPr>
        <w:t xml:space="preserve"> </w:t>
      </w:r>
      <w:r>
        <w:t>juízo,</w:t>
      </w:r>
      <w:r>
        <w:rPr>
          <w:spacing w:val="-5"/>
        </w:rPr>
        <w:t xml:space="preserve"> </w:t>
      </w:r>
      <w:r>
        <w:t>utilizar</w:t>
      </w:r>
      <w:r>
        <w:rPr>
          <w:spacing w:val="-5"/>
        </w:rPr>
        <w:t xml:space="preserve"> </w:t>
      </w:r>
      <w:r>
        <w:t>referidos</w:t>
      </w:r>
      <w:r>
        <w:rPr>
          <w:spacing w:val="-4"/>
        </w:rPr>
        <w:t xml:space="preserve"> </w:t>
      </w:r>
      <w:r>
        <w:t>direitos</w:t>
      </w:r>
      <w:r>
        <w:rPr>
          <w:spacing w:val="-4"/>
        </w:rPr>
        <w:t xml:space="preserve"> </w:t>
      </w:r>
      <w:r>
        <w:t>diretamente</w:t>
      </w:r>
      <w:r>
        <w:rPr>
          <w:spacing w:val="-5"/>
        </w:rPr>
        <w:t xml:space="preserve"> </w:t>
      </w:r>
      <w:r>
        <w:t>ou</w:t>
      </w:r>
      <w:r>
        <w:rPr>
          <w:spacing w:val="-5"/>
        </w:rPr>
        <w:t xml:space="preserve"> </w:t>
      </w:r>
      <w:r>
        <w:t>por meio de terceiros, durante a vigência deste contrato, sem que lhe caiba qualquer ônus perante a CONTRATADA, seus empregados e prepostos.</w:t>
      </w:r>
    </w:p>
    <w:p w14:paraId="3B7A1D73" w14:textId="77777777" w:rsidR="00E21B3E" w:rsidRDefault="003C2509" w:rsidP="007E376B">
      <w:pPr>
        <w:pStyle w:val="PargrafodaLista"/>
        <w:numPr>
          <w:ilvl w:val="2"/>
          <w:numId w:val="3"/>
        </w:numPr>
        <w:tabs>
          <w:tab w:val="left" w:pos="2053"/>
        </w:tabs>
        <w:spacing w:line="360" w:lineRule="auto"/>
        <w:ind w:right="137" w:firstLine="0"/>
      </w:pPr>
      <w:r>
        <w:t>A juízo da CONTRATANTE, as peças criadas pela CONTRATADA poderão ser reutilizadas por outros órgãos ou entidades do Poder Executivo Federal, sem que caiba a eles ou à CONTRATANTE qualquer ônus perante a CONTRATADA.</w:t>
      </w:r>
    </w:p>
    <w:p w14:paraId="56C887FD" w14:textId="77777777" w:rsidR="00E21B3E" w:rsidRDefault="003C2509" w:rsidP="007E376B">
      <w:pPr>
        <w:pStyle w:val="PargrafodaLista"/>
        <w:numPr>
          <w:ilvl w:val="3"/>
          <w:numId w:val="3"/>
        </w:numPr>
        <w:tabs>
          <w:tab w:val="left" w:pos="2771"/>
        </w:tabs>
        <w:spacing w:line="360" w:lineRule="auto"/>
        <w:ind w:right="141" w:firstLine="0"/>
      </w:pPr>
      <w:r>
        <w:t>Caberá a esses órgãos ou entidades, diretamente ou por intermédio das agências de propaganda com que mantenham contrato, quando couber, efetuar o acordo comercial com os eventuais detentores dos direitos de autor e conexos relacionados com a produção externa das peças a serem reutilizadas.</w:t>
      </w:r>
    </w:p>
    <w:p w14:paraId="6615CC20" w14:textId="77777777" w:rsidR="00E21B3E" w:rsidRDefault="003C2509" w:rsidP="007E376B">
      <w:pPr>
        <w:pStyle w:val="PargrafodaLista"/>
        <w:numPr>
          <w:ilvl w:val="1"/>
          <w:numId w:val="3"/>
        </w:numPr>
        <w:tabs>
          <w:tab w:val="left" w:pos="1275"/>
        </w:tabs>
        <w:spacing w:before="1" w:line="360" w:lineRule="auto"/>
        <w:ind w:right="142" w:firstLine="0"/>
      </w:pPr>
      <w:r>
        <w:t>Com vistas às contratações relacionadas a bens e serviços especializados que envolvam direitos</w:t>
      </w:r>
      <w:r>
        <w:rPr>
          <w:spacing w:val="25"/>
        </w:rPr>
        <w:t xml:space="preserve"> </w:t>
      </w:r>
      <w:r>
        <w:t>de</w:t>
      </w:r>
      <w:r>
        <w:rPr>
          <w:spacing w:val="24"/>
        </w:rPr>
        <w:t xml:space="preserve"> </w:t>
      </w:r>
      <w:r>
        <w:t>autor</w:t>
      </w:r>
      <w:r>
        <w:rPr>
          <w:spacing w:val="24"/>
        </w:rPr>
        <w:t xml:space="preserve"> </w:t>
      </w:r>
      <w:r>
        <w:t>e</w:t>
      </w:r>
      <w:r>
        <w:rPr>
          <w:spacing w:val="24"/>
        </w:rPr>
        <w:t xml:space="preserve"> </w:t>
      </w:r>
      <w:r>
        <w:t>conexos,</w:t>
      </w:r>
      <w:r>
        <w:rPr>
          <w:spacing w:val="24"/>
        </w:rPr>
        <w:t xml:space="preserve"> </w:t>
      </w:r>
      <w:r>
        <w:t>nos</w:t>
      </w:r>
      <w:r>
        <w:rPr>
          <w:spacing w:val="25"/>
        </w:rPr>
        <w:t xml:space="preserve"> </w:t>
      </w:r>
      <w:r>
        <w:t>termos</w:t>
      </w:r>
      <w:r>
        <w:rPr>
          <w:spacing w:val="25"/>
        </w:rPr>
        <w:t xml:space="preserve"> </w:t>
      </w:r>
      <w:r>
        <w:t>da</w:t>
      </w:r>
      <w:r>
        <w:rPr>
          <w:spacing w:val="24"/>
        </w:rPr>
        <w:t xml:space="preserve"> </w:t>
      </w:r>
      <w:r>
        <w:t>Lei</w:t>
      </w:r>
      <w:r>
        <w:rPr>
          <w:spacing w:val="25"/>
        </w:rPr>
        <w:t xml:space="preserve"> </w:t>
      </w:r>
      <w:r>
        <w:t>nº</w:t>
      </w:r>
      <w:r>
        <w:rPr>
          <w:spacing w:val="23"/>
        </w:rPr>
        <w:t xml:space="preserve"> </w:t>
      </w:r>
      <w:r>
        <w:t>9.610/1998,</w:t>
      </w:r>
      <w:r>
        <w:rPr>
          <w:spacing w:val="24"/>
        </w:rPr>
        <w:t xml:space="preserve"> </w:t>
      </w:r>
      <w:r>
        <w:t>a</w:t>
      </w:r>
      <w:r>
        <w:rPr>
          <w:spacing w:val="24"/>
        </w:rPr>
        <w:t xml:space="preserve"> </w:t>
      </w:r>
      <w:r>
        <w:t>CONTRATADA</w:t>
      </w:r>
      <w:r>
        <w:rPr>
          <w:spacing w:val="23"/>
        </w:rPr>
        <w:t xml:space="preserve"> </w:t>
      </w:r>
      <w:r>
        <w:t>solicitará,</w:t>
      </w:r>
      <w:r>
        <w:rPr>
          <w:spacing w:val="24"/>
        </w:rPr>
        <w:t xml:space="preserve"> </w:t>
      </w:r>
      <w:r>
        <w:t>dos</w:t>
      </w:r>
    </w:p>
    <w:p w14:paraId="6D44D1F2" w14:textId="77777777" w:rsidR="00E21B3E" w:rsidRDefault="003C2509">
      <w:pPr>
        <w:pStyle w:val="Corpodetexto"/>
        <w:spacing w:before="180" w:line="360" w:lineRule="auto"/>
        <w:jc w:val="left"/>
      </w:pPr>
      <w:r>
        <w:t>fornecedores,</w:t>
      </w:r>
      <w:r>
        <w:rPr>
          <w:spacing w:val="-13"/>
        </w:rPr>
        <w:t xml:space="preserve"> </w:t>
      </w:r>
      <w:r>
        <w:t>orçamentos</w:t>
      </w:r>
      <w:r>
        <w:rPr>
          <w:spacing w:val="-12"/>
        </w:rPr>
        <w:t xml:space="preserve"> </w:t>
      </w:r>
      <w:r>
        <w:t>que</w:t>
      </w:r>
      <w:r>
        <w:rPr>
          <w:spacing w:val="-12"/>
        </w:rPr>
        <w:t xml:space="preserve"> </w:t>
      </w:r>
      <w:r>
        <w:t>prevejam</w:t>
      </w:r>
      <w:r>
        <w:rPr>
          <w:spacing w:val="-12"/>
        </w:rPr>
        <w:t xml:space="preserve"> </w:t>
      </w:r>
      <w:r>
        <w:t>a</w:t>
      </w:r>
      <w:r>
        <w:rPr>
          <w:spacing w:val="-13"/>
        </w:rPr>
        <w:t xml:space="preserve"> </w:t>
      </w:r>
      <w:r>
        <w:t>cessão</w:t>
      </w:r>
      <w:r>
        <w:rPr>
          <w:spacing w:val="-12"/>
        </w:rPr>
        <w:t xml:space="preserve"> </w:t>
      </w:r>
      <w:r>
        <w:t>dos</w:t>
      </w:r>
      <w:r>
        <w:rPr>
          <w:spacing w:val="-12"/>
        </w:rPr>
        <w:t xml:space="preserve"> </w:t>
      </w:r>
      <w:r>
        <w:t>respectivos</w:t>
      </w:r>
      <w:r>
        <w:rPr>
          <w:spacing w:val="-12"/>
        </w:rPr>
        <w:t xml:space="preserve"> </w:t>
      </w:r>
      <w:r>
        <w:t>direitos</w:t>
      </w:r>
      <w:r>
        <w:rPr>
          <w:spacing w:val="-12"/>
        </w:rPr>
        <w:t xml:space="preserve"> </w:t>
      </w:r>
      <w:r>
        <w:t>patrimoniais</w:t>
      </w:r>
      <w:r>
        <w:rPr>
          <w:spacing w:val="-12"/>
        </w:rPr>
        <w:t xml:space="preserve"> </w:t>
      </w:r>
      <w:r>
        <w:t>pelo</w:t>
      </w:r>
      <w:r>
        <w:rPr>
          <w:spacing w:val="-13"/>
        </w:rPr>
        <w:t xml:space="preserve"> </w:t>
      </w:r>
      <w:r>
        <w:t>prazo definido pela CONTRATANTE.</w:t>
      </w:r>
    </w:p>
    <w:p w14:paraId="04372774" w14:textId="77777777" w:rsidR="00E21B3E" w:rsidRDefault="003C2509" w:rsidP="007E376B">
      <w:pPr>
        <w:pStyle w:val="PargrafodaLista"/>
        <w:numPr>
          <w:ilvl w:val="2"/>
          <w:numId w:val="3"/>
        </w:numPr>
        <w:tabs>
          <w:tab w:val="left" w:pos="1992"/>
        </w:tabs>
        <w:spacing w:line="360" w:lineRule="auto"/>
        <w:ind w:right="134" w:firstLine="0"/>
      </w:pPr>
      <w:r>
        <w:t>A</w:t>
      </w:r>
      <w:r>
        <w:rPr>
          <w:spacing w:val="-4"/>
        </w:rPr>
        <w:t xml:space="preserve"> </w:t>
      </w:r>
      <w:r>
        <w:t>CONTRATADA</w:t>
      </w:r>
      <w:r>
        <w:rPr>
          <w:spacing w:val="-4"/>
        </w:rPr>
        <w:t xml:space="preserve"> </w:t>
      </w:r>
      <w:r>
        <w:t>utilizará</w:t>
      </w:r>
      <w:r>
        <w:rPr>
          <w:spacing w:val="-3"/>
        </w:rPr>
        <w:t xml:space="preserve"> </w:t>
      </w:r>
      <w:r>
        <w:t>os</w:t>
      </w:r>
      <w:r>
        <w:rPr>
          <w:spacing w:val="-2"/>
        </w:rPr>
        <w:t xml:space="preserve"> </w:t>
      </w:r>
      <w:r>
        <w:t>trabalhos</w:t>
      </w:r>
      <w:r>
        <w:rPr>
          <w:spacing w:val="-2"/>
        </w:rPr>
        <w:t xml:space="preserve"> </w:t>
      </w:r>
      <w:r>
        <w:t>de</w:t>
      </w:r>
      <w:r>
        <w:rPr>
          <w:spacing w:val="-3"/>
        </w:rPr>
        <w:t xml:space="preserve"> </w:t>
      </w:r>
      <w:r>
        <w:t>arte</w:t>
      </w:r>
      <w:r>
        <w:rPr>
          <w:spacing w:val="-3"/>
        </w:rPr>
        <w:t xml:space="preserve"> </w:t>
      </w:r>
      <w:r>
        <w:t>e</w:t>
      </w:r>
      <w:r>
        <w:rPr>
          <w:spacing w:val="-4"/>
        </w:rPr>
        <w:t xml:space="preserve"> </w:t>
      </w:r>
      <w:r>
        <w:t>outros</w:t>
      </w:r>
      <w:r>
        <w:rPr>
          <w:spacing w:val="-2"/>
        </w:rPr>
        <w:t xml:space="preserve"> </w:t>
      </w:r>
      <w:r>
        <w:t>protegidos</w:t>
      </w:r>
      <w:r>
        <w:rPr>
          <w:spacing w:val="-2"/>
        </w:rPr>
        <w:t xml:space="preserve"> </w:t>
      </w:r>
      <w:r>
        <w:t>pelos</w:t>
      </w:r>
      <w:r>
        <w:rPr>
          <w:spacing w:val="-2"/>
        </w:rPr>
        <w:t xml:space="preserve"> </w:t>
      </w:r>
      <w:r>
        <w:t>direitos</w:t>
      </w:r>
      <w:r>
        <w:rPr>
          <w:spacing w:val="-2"/>
        </w:rPr>
        <w:t xml:space="preserve"> </w:t>
      </w:r>
      <w:r>
        <w:t xml:space="preserve">de </w:t>
      </w:r>
      <w:r>
        <w:lastRenderedPageBreak/>
        <w:t>autor</w:t>
      </w:r>
      <w:r>
        <w:rPr>
          <w:spacing w:val="-8"/>
        </w:rPr>
        <w:t xml:space="preserve"> </w:t>
      </w:r>
      <w:r>
        <w:t>e</w:t>
      </w:r>
      <w:r>
        <w:rPr>
          <w:spacing w:val="-6"/>
        </w:rPr>
        <w:t xml:space="preserve"> </w:t>
      </w:r>
      <w:r>
        <w:t>conexos</w:t>
      </w:r>
      <w:r>
        <w:rPr>
          <w:spacing w:val="-5"/>
        </w:rPr>
        <w:t xml:space="preserve"> </w:t>
      </w:r>
      <w:r>
        <w:t>dentro</w:t>
      </w:r>
      <w:r>
        <w:rPr>
          <w:spacing w:val="-6"/>
        </w:rPr>
        <w:t xml:space="preserve"> </w:t>
      </w:r>
      <w:r>
        <w:t>dos</w:t>
      </w:r>
      <w:r>
        <w:rPr>
          <w:spacing w:val="-5"/>
        </w:rPr>
        <w:t xml:space="preserve"> </w:t>
      </w:r>
      <w:r>
        <w:t>limites</w:t>
      </w:r>
      <w:r>
        <w:rPr>
          <w:spacing w:val="-5"/>
        </w:rPr>
        <w:t xml:space="preserve"> </w:t>
      </w:r>
      <w:r>
        <w:t>estipulados</w:t>
      </w:r>
      <w:r>
        <w:rPr>
          <w:spacing w:val="-5"/>
        </w:rPr>
        <w:t xml:space="preserve"> </w:t>
      </w:r>
      <w:r>
        <w:t>no</w:t>
      </w:r>
      <w:r>
        <w:rPr>
          <w:spacing w:val="-6"/>
        </w:rPr>
        <w:t xml:space="preserve"> </w:t>
      </w:r>
      <w:r>
        <w:t>respectivo</w:t>
      </w:r>
      <w:r>
        <w:rPr>
          <w:spacing w:val="-7"/>
        </w:rPr>
        <w:t xml:space="preserve"> </w:t>
      </w:r>
      <w:r>
        <w:t>ato</w:t>
      </w:r>
      <w:r>
        <w:rPr>
          <w:spacing w:val="-6"/>
        </w:rPr>
        <w:t xml:space="preserve"> </w:t>
      </w:r>
      <w:r>
        <w:t>de</w:t>
      </w:r>
      <w:r>
        <w:rPr>
          <w:spacing w:val="-7"/>
        </w:rPr>
        <w:t xml:space="preserve"> </w:t>
      </w:r>
      <w:r>
        <w:t>cessão</w:t>
      </w:r>
      <w:r>
        <w:rPr>
          <w:spacing w:val="-6"/>
        </w:rPr>
        <w:t xml:space="preserve"> </w:t>
      </w:r>
      <w:r>
        <w:t>e</w:t>
      </w:r>
      <w:r>
        <w:rPr>
          <w:spacing w:val="-7"/>
        </w:rPr>
        <w:t xml:space="preserve"> </w:t>
      </w:r>
      <w:r>
        <w:t>condicionará</w:t>
      </w:r>
      <w:r>
        <w:rPr>
          <w:spacing w:val="-8"/>
        </w:rPr>
        <w:t xml:space="preserve"> </w:t>
      </w:r>
      <w:r>
        <w:t>a contratação ao estabelecimento, no ato de cessão, orçamento ou contrato, de cláusulas em que o fornecedor dos bens e dos serviços especializados garanta a cessão pelo prazo definido pela CONTRATANTE, em cada caso, e se declare ciente e de acordo com as condições estabelecidas nos subitens 18.2.1.1 e 18.2.2.</w:t>
      </w:r>
    </w:p>
    <w:p w14:paraId="52F14E67" w14:textId="77777777" w:rsidR="00E21B3E" w:rsidRDefault="003C2509" w:rsidP="007E376B">
      <w:pPr>
        <w:pStyle w:val="PargrafodaLista"/>
        <w:numPr>
          <w:ilvl w:val="3"/>
          <w:numId w:val="3"/>
        </w:numPr>
        <w:tabs>
          <w:tab w:val="left" w:pos="2790"/>
        </w:tabs>
        <w:spacing w:before="1" w:line="360" w:lineRule="auto"/>
        <w:ind w:right="140" w:firstLine="0"/>
      </w:pPr>
      <w:r>
        <w:t>Na reutilização de peças por período igual ao inicialmente ajustado, o percentual a ser pago pela CONTRATANTE em relação ao valor original dos direitos patrimoniais</w:t>
      </w:r>
      <w:r>
        <w:rPr>
          <w:spacing w:val="-2"/>
        </w:rPr>
        <w:t xml:space="preserve"> </w:t>
      </w:r>
      <w:r>
        <w:t>de</w:t>
      </w:r>
      <w:r>
        <w:rPr>
          <w:spacing w:val="-2"/>
        </w:rPr>
        <w:t xml:space="preserve"> </w:t>
      </w:r>
      <w:r>
        <w:t>autor</w:t>
      </w:r>
      <w:r>
        <w:rPr>
          <w:spacing w:val="-3"/>
        </w:rPr>
        <w:t xml:space="preserve"> </w:t>
      </w:r>
      <w:r>
        <w:t>e</w:t>
      </w:r>
      <w:r>
        <w:rPr>
          <w:spacing w:val="-2"/>
        </w:rPr>
        <w:t xml:space="preserve"> </w:t>
      </w:r>
      <w:r>
        <w:t>conexos</w:t>
      </w:r>
      <w:r>
        <w:rPr>
          <w:spacing w:val="-2"/>
        </w:rPr>
        <w:t xml:space="preserve"> </w:t>
      </w:r>
      <w:r>
        <w:t>será</w:t>
      </w:r>
      <w:r>
        <w:rPr>
          <w:spacing w:val="-2"/>
        </w:rPr>
        <w:t xml:space="preserve"> </w:t>
      </w:r>
      <w:r>
        <w:t>de</w:t>
      </w:r>
      <w:r>
        <w:rPr>
          <w:spacing w:val="-3"/>
        </w:rPr>
        <w:t xml:space="preserve"> </w:t>
      </w:r>
      <w:r>
        <w:t>no</w:t>
      </w:r>
      <w:r>
        <w:rPr>
          <w:spacing w:val="-5"/>
        </w:rPr>
        <w:t xml:space="preserve"> </w:t>
      </w:r>
      <w:r>
        <w:t>máximo</w:t>
      </w:r>
      <w:r>
        <w:rPr>
          <w:spacing w:val="-2"/>
        </w:rPr>
        <w:t xml:space="preserve"> </w:t>
      </w:r>
      <w:r>
        <w:t>50%</w:t>
      </w:r>
      <w:r>
        <w:rPr>
          <w:spacing w:val="-2"/>
        </w:rPr>
        <w:t xml:space="preserve"> </w:t>
      </w:r>
      <w:r>
        <w:t>(cinquenta</w:t>
      </w:r>
      <w:r>
        <w:rPr>
          <w:spacing w:val="-2"/>
        </w:rPr>
        <w:t xml:space="preserve"> </w:t>
      </w:r>
      <w:r>
        <w:t>por</w:t>
      </w:r>
      <w:r>
        <w:rPr>
          <w:spacing w:val="-5"/>
        </w:rPr>
        <w:t xml:space="preserve"> </w:t>
      </w:r>
      <w:r>
        <w:t>cento).</w:t>
      </w:r>
      <w:r>
        <w:rPr>
          <w:spacing w:val="-2"/>
        </w:rPr>
        <w:t xml:space="preserve"> </w:t>
      </w:r>
      <w:r>
        <w:t>Para a</w:t>
      </w:r>
      <w:r>
        <w:rPr>
          <w:spacing w:val="-3"/>
        </w:rPr>
        <w:t xml:space="preserve"> </w:t>
      </w:r>
      <w:r>
        <w:t>reutilização</w:t>
      </w:r>
      <w:r>
        <w:rPr>
          <w:spacing w:val="-3"/>
        </w:rPr>
        <w:t xml:space="preserve"> </w:t>
      </w:r>
      <w:r>
        <w:t>por</w:t>
      </w:r>
      <w:r>
        <w:rPr>
          <w:spacing w:val="-3"/>
        </w:rPr>
        <w:t xml:space="preserve"> </w:t>
      </w:r>
      <w:r>
        <w:t>períodos</w:t>
      </w:r>
      <w:r>
        <w:rPr>
          <w:spacing w:val="-2"/>
        </w:rPr>
        <w:t xml:space="preserve"> </w:t>
      </w:r>
      <w:r>
        <w:t>inferiores,</w:t>
      </w:r>
      <w:r>
        <w:rPr>
          <w:spacing w:val="-3"/>
        </w:rPr>
        <w:t xml:space="preserve"> </w:t>
      </w:r>
      <w:r>
        <w:t>o</w:t>
      </w:r>
      <w:r>
        <w:rPr>
          <w:spacing w:val="-6"/>
        </w:rPr>
        <w:t xml:space="preserve"> </w:t>
      </w:r>
      <w:r>
        <w:t>percentual</w:t>
      </w:r>
      <w:r>
        <w:rPr>
          <w:spacing w:val="-9"/>
        </w:rPr>
        <w:t xml:space="preserve"> </w:t>
      </w:r>
      <w:r>
        <w:t>máximo</w:t>
      </w:r>
      <w:r>
        <w:rPr>
          <w:spacing w:val="-6"/>
        </w:rPr>
        <w:t xml:space="preserve"> </w:t>
      </w:r>
      <w:r>
        <w:t>será</w:t>
      </w:r>
      <w:r>
        <w:rPr>
          <w:spacing w:val="-3"/>
        </w:rPr>
        <w:t xml:space="preserve"> </w:t>
      </w:r>
      <w:r>
        <w:t>obtido</w:t>
      </w:r>
      <w:r>
        <w:rPr>
          <w:spacing w:val="-3"/>
        </w:rPr>
        <w:t xml:space="preserve"> </w:t>
      </w:r>
      <w:r>
        <w:t>pela</w:t>
      </w:r>
      <w:r>
        <w:rPr>
          <w:spacing w:val="-3"/>
        </w:rPr>
        <w:t xml:space="preserve"> </w:t>
      </w:r>
      <w:r>
        <w:t>regra</w:t>
      </w:r>
      <w:r>
        <w:rPr>
          <w:spacing w:val="-3"/>
        </w:rPr>
        <w:t xml:space="preserve"> </w:t>
      </w:r>
      <w:r>
        <w:t>de três simples.</w:t>
      </w:r>
    </w:p>
    <w:p w14:paraId="0E59A747" w14:textId="77777777" w:rsidR="00E21B3E" w:rsidRDefault="003C2509" w:rsidP="007E376B">
      <w:pPr>
        <w:pStyle w:val="PargrafodaLista"/>
        <w:numPr>
          <w:ilvl w:val="4"/>
          <w:numId w:val="3"/>
        </w:numPr>
        <w:tabs>
          <w:tab w:val="left" w:pos="3496"/>
        </w:tabs>
        <w:spacing w:line="360" w:lineRule="auto"/>
        <w:ind w:right="136" w:firstLine="0"/>
      </w:pPr>
      <w:r>
        <w:t>O valor inicialmente contratado poderá</w:t>
      </w:r>
      <w:r>
        <w:rPr>
          <w:spacing w:val="-1"/>
        </w:rPr>
        <w:t xml:space="preserve"> </w:t>
      </w:r>
      <w:r>
        <w:t>ser reajustado tendo como parâmetros básicos os preços vigentes no mercado, aplicando-se, em tal caso, no</w:t>
      </w:r>
      <w:r>
        <w:rPr>
          <w:spacing w:val="-10"/>
        </w:rPr>
        <w:t xml:space="preserve"> </w:t>
      </w:r>
      <w:r>
        <w:t>máximo,</w:t>
      </w:r>
      <w:r>
        <w:rPr>
          <w:spacing w:val="-10"/>
        </w:rPr>
        <w:t xml:space="preserve"> </w:t>
      </w:r>
      <w:r>
        <w:t>a</w:t>
      </w:r>
      <w:r>
        <w:rPr>
          <w:spacing w:val="-12"/>
        </w:rPr>
        <w:t xml:space="preserve"> </w:t>
      </w:r>
      <w:r>
        <w:t>variação</w:t>
      </w:r>
      <w:r>
        <w:rPr>
          <w:spacing w:val="-10"/>
        </w:rPr>
        <w:t xml:space="preserve"> </w:t>
      </w:r>
      <w:r>
        <w:t>do</w:t>
      </w:r>
      <w:r>
        <w:rPr>
          <w:spacing w:val="-12"/>
        </w:rPr>
        <w:t xml:space="preserve"> </w:t>
      </w:r>
      <w:r>
        <w:t>IPCA</w:t>
      </w:r>
      <w:r>
        <w:rPr>
          <w:spacing w:val="-9"/>
        </w:rPr>
        <w:t xml:space="preserve"> </w:t>
      </w:r>
      <w:r>
        <w:t>–</w:t>
      </w:r>
      <w:r>
        <w:rPr>
          <w:spacing w:val="-10"/>
        </w:rPr>
        <w:t xml:space="preserve"> </w:t>
      </w:r>
      <w:r>
        <w:t>Índice</w:t>
      </w:r>
      <w:r>
        <w:rPr>
          <w:spacing w:val="-10"/>
        </w:rPr>
        <w:t xml:space="preserve"> </w:t>
      </w:r>
      <w:r>
        <w:t>de</w:t>
      </w:r>
      <w:r>
        <w:rPr>
          <w:spacing w:val="-12"/>
        </w:rPr>
        <w:t xml:space="preserve"> </w:t>
      </w:r>
      <w:r>
        <w:t>Preços</w:t>
      </w:r>
      <w:r>
        <w:rPr>
          <w:spacing w:val="-11"/>
        </w:rPr>
        <w:t xml:space="preserve"> </w:t>
      </w:r>
      <w:r>
        <w:t>ao</w:t>
      </w:r>
      <w:r>
        <w:rPr>
          <w:spacing w:val="-12"/>
        </w:rPr>
        <w:t xml:space="preserve"> </w:t>
      </w:r>
      <w:r>
        <w:t>Consumidor</w:t>
      </w:r>
      <w:r>
        <w:rPr>
          <w:spacing w:val="-10"/>
        </w:rPr>
        <w:t xml:space="preserve"> </w:t>
      </w:r>
      <w:r>
        <w:t>Amplo,</w:t>
      </w:r>
      <w:r>
        <w:rPr>
          <w:spacing w:val="-12"/>
        </w:rPr>
        <w:t xml:space="preserve"> </w:t>
      </w:r>
      <w:r>
        <w:t>ou</w:t>
      </w:r>
      <w:r>
        <w:rPr>
          <w:spacing w:val="-9"/>
        </w:rPr>
        <w:t xml:space="preserve"> </w:t>
      </w:r>
      <w:r>
        <w:t>por outro índice que o venha</w:t>
      </w:r>
      <w:r>
        <w:rPr>
          <w:spacing w:val="-1"/>
        </w:rPr>
        <w:t xml:space="preserve"> </w:t>
      </w:r>
      <w:r>
        <w:t>a substituir, desde que decorrido pelo</w:t>
      </w:r>
      <w:r>
        <w:rPr>
          <w:spacing w:val="-1"/>
        </w:rPr>
        <w:t xml:space="preserve"> </w:t>
      </w:r>
      <w:r>
        <w:t>menos um ano da cessão original dos direitos.</w:t>
      </w:r>
    </w:p>
    <w:p w14:paraId="20730AD0" w14:textId="77777777" w:rsidR="00E21B3E" w:rsidRDefault="003C2509" w:rsidP="007E376B">
      <w:pPr>
        <w:pStyle w:val="PargrafodaLista"/>
        <w:numPr>
          <w:ilvl w:val="1"/>
          <w:numId w:val="3"/>
        </w:numPr>
        <w:tabs>
          <w:tab w:val="left" w:pos="1239"/>
        </w:tabs>
        <w:spacing w:line="360" w:lineRule="auto"/>
        <w:ind w:right="138" w:firstLine="0"/>
      </w:pPr>
      <w:r>
        <w:t>Qualquer</w:t>
      </w:r>
      <w:r>
        <w:rPr>
          <w:spacing w:val="-9"/>
        </w:rPr>
        <w:t xml:space="preserve"> </w:t>
      </w:r>
      <w:r>
        <w:t>remuneração,</w:t>
      </w:r>
      <w:r>
        <w:rPr>
          <w:spacing w:val="-10"/>
        </w:rPr>
        <w:t xml:space="preserve"> </w:t>
      </w:r>
      <w:r>
        <w:t>devida</w:t>
      </w:r>
      <w:r>
        <w:rPr>
          <w:spacing w:val="-9"/>
        </w:rPr>
        <w:t xml:space="preserve"> </w:t>
      </w:r>
      <w:r>
        <w:t>em</w:t>
      </w:r>
      <w:r>
        <w:rPr>
          <w:spacing w:val="-8"/>
        </w:rPr>
        <w:t xml:space="preserve"> </w:t>
      </w:r>
      <w:r>
        <w:t>decorrência</w:t>
      </w:r>
      <w:r>
        <w:rPr>
          <w:spacing w:val="-9"/>
        </w:rPr>
        <w:t xml:space="preserve"> </w:t>
      </w:r>
      <w:r>
        <w:t>da</w:t>
      </w:r>
      <w:r>
        <w:rPr>
          <w:spacing w:val="-9"/>
        </w:rPr>
        <w:t xml:space="preserve"> </w:t>
      </w:r>
      <w:r>
        <w:t>cessão</w:t>
      </w:r>
      <w:r>
        <w:rPr>
          <w:spacing w:val="-8"/>
        </w:rPr>
        <w:t xml:space="preserve"> </w:t>
      </w:r>
      <w:r>
        <w:t>dos</w:t>
      </w:r>
      <w:r>
        <w:rPr>
          <w:spacing w:val="-8"/>
        </w:rPr>
        <w:t xml:space="preserve"> </w:t>
      </w:r>
      <w:r>
        <w:t>direitos</w:t>
      </w:r>
      <w:r>
        <w:rPr>
          <w:spacing w:val="-9"/>
        </w:rPr>
        <w:t xml:space="preserve"> </w:t>
      </w:r>
      <w:r>
        <w:t>patrimoniais</w:t>
      </w:r>
      <w:r>
        <w:rPr>
          <w:spacing w:val="-8"/>
        </w:rPr>
        <w:t xml:space="preserve"> </w:t>
      </w:r>
      <w:r>
        <w:t>de</w:t>
      </w:r>
      <w:r>
        <w:rPr>
          <w:spacing w:val="-11"/>
        </w:rPr>
        <w:t xml:space="preserve"> </w:t>
      </w:r>
      <w:r>
        <w:t>autor e conexos, será sempre considerada como já incluída no custo de produção.</w:t>
      </w:r>
    </w:p>
    <w:p w14:paraId="787293FE" w14:textId="77777777" w:rsidR="00E21B3E" w:rsidRDefault="003C2509" w:rsidP="007E376B">
      <w:pPr>
        <w:pStyle w:val="PargrafodaLista"/>
        <w:numPr>
          <w:ilvl w:val="1"/>
          <w:numId w:val="3"/>
        </w:numPr>
        <w:tabs>
          <w:tab w:val="left" w:pos="1249"/>
        </w:tabs>
        <w:spacing w:line="360" w:lineRule="auto"/>
        <w:ind w:right="142" w:firstLine="0"/>
      </w:pPr>
      <w:r>
        <w:t xml:space="preserve">A CONTRATADA se obriga a fazer constar, em destaque, os preços dos cachês, os de cessão de direito de uso de obra(s) consagrada(s), incorporada(s) à peça e os de cessão dos demais direitos patrimoniais de autor e conexos, nos orçamentos de produção aprovados pela </w:t>
      </w:r>
      <w:r>
        <w:rPr>
          <w:spacing w:val="-2"/>
        </w:rPr>
        <w:t>CONTRATANTE.</w:t>
      </w:r>
    </w:p>
    <w:p w14:paraId="5EA46D95" w14:textId="77777777" w:rsidR="00E21B3E" w:rsidRDefault="003C2509" w:rsidP="007E376B">
      <w:pPr>
        <w:pStyle w:val="PargrafodaLista"/>
        <w:numPr>
          <w:ilvl w:val="1"/>
          <w:numId w:val="3"/>
        </w:numPr>
        <w:tabs>
          <w:tab w:val="left" w:pos="1259"/>
        </w:tabs>
        <w:spacing w:line="360" w:lineRule="auto"/>
        <w:ind w:right="137" w:firstLine="0"/>
      </w:pPr>
      <w:r>
        <w:t>A CONTRATADA se obriga a fazer constar dos respectivos ajustes que vier a celebrar com fornecedores de bens e de serviços especializados, nos casos de tomadas de imagens que não impliquem direitos de imagem e som de voz, cláusulas escritas estabelecendo:</w:t>
      </w:r>
    </w:p>
    <w:p w14:paraId="650CE623" w14:textId="77777777" w:rsidR="00E21B3E" w:rsidRDefault="003C2509">
      <w:pPr>
        <w:pStyle w:val="PargrafodaLista"/>
        <w:numPr>
          <w:ilvl w:val="0"/>
          <w:numId w:val="1"/>
        </w:numPr>
        <w:tabs>
          <w:tab w:val="left" w:pos="1712"/>
        </w:tabs>
        <w:spacing w:line="360" w:lineRule="auto"/>
        <w:ind w:right="134" w:firstLine="0"/>
      </w:pPr>
      <w:r>
        <w:t>- a cessão dos direitos patrimoniais do autor desse material à CONTRATANTE, que poderá, a seu juízo, utilizar referidos direitos, diretamente ou por intermédio de terceiros,</w:t>
      </w:r>
      <w:r>
        <w:rPr>
          <w:spacing w:val="-7"/>
        </w:rPr>
        <w:t xml:space="preserve"> </w:t>
      </w:r>
      <w:r>
        <w:t>durante</w:t>
      </w:r>
      <w:r>
        <w:rPr>
          <w:spacing w:val="-10"/>
        </w:rPr>
        <w:t xml:space="preserve"> </w:t>
      </w:r>
      <w:r>
        <w:t>o</w:t>
      </w:r>
      <w:r>
        <w:rPr>
          <w:spacing w:val="-7"/>
        </w:rPr>
        <w:t xml:space="preserve"> </w:t>
      </w:r>
      <w:r>
        <w:t>prazo</w:t>
      </w:r>
      <w:r>
        <w:rPr>
          <w:spacing w:val="-10"/>
        </w:rPr>
        <w:t xml:space="preserve"> </w:t>
      </w:r>
      <w:r>
        <w:t>de</w:t>
      </w:r>
      <w:r>
        <w:rPr>
          <w:spacing w:val="-8"/>
        </w:rPr>
        <w:t xml:space="preserve"> </w:t>
      </w:r>
      <w:r>
        <w:t>05</w:t>
      </w:r>
      <w:r>
        <w:rPr>
          <w:spacing w:val="-8"/>
        </w:rPr>
        <w:t xml:space="preserve"> </w:t>
      </w:r>
      <w:r>
        <w:t>(cinco)</w:t>
      </w:r>
      <w:r>
        <w:rPr>
          <w:spacing w:val="-10"/>
        </w:rPr>
        <w:t xml:space="preserve"> </w:t>
      </w:r>
      <w:r>
        <w:t>anos,</w:t>
      </w:r>
      <w:r>
        <w:rPr>
          <w:spacing w:val="-7"/>
        </w:rPr>
        <w:t xml:space="preserve"> </w:t>
      </w:r>
      <w:r>
        <w:t>contados</w:t>
      </w:r>
      <w:r>
        <w:rPr>
          <w:spacing w:val="-6"/>
        </w:rPr>
        <w:t xml:space="preserve"> </w:t>
      </w:r>
      <w:r>
        <w:t>da</w:t>
      </w:r>
      <w:r>
        <w:rPr>
          <w:spacing w:val="-8"/>
        </w:rPr>
        <w:t xml:space="preserve"> </w:t>
      </w:r>
      <w:r>
        <w:t>data</w:t>
      </w:r>
      <w:r>
        <w:rPr>
          <w:spacing w:val="-10"/>
        </w:rPr>
        <w:t xml:space="preserve"> </w:t>
      </w:r>
      <w:r>
        <w:t>do</w:t>
      </w:r>
      <w:r>
        <w:rPr>
          <w:spacing w:val="-7"/>
        </w:rPr>
        <w:t xml:space="preserve"> </w:t>
      </w:r>
      <w:r>
        <w:t>pagamento</w:t>
      </w:r>
      <w:r>
        <w:rPr>
          <w:spacing w:val="-10"/>
        </w:rPr>
        <w:t xml:space="preserve"> </w:t>
      </w:r>
      <w:r>
        <w:t>do</w:t>
      </w:r>
      <w:r>
        <w:rPr>
          <w:spacing w:val="-7"/>
        </w:rPr>
        <w:t xml:space="preserve"> </w:t>
      </w:r>
      <w:r>
        <w:t>bem</w:t>
      </w:r>
      <w:r>
        <w:rPr>
          <w:spacing w:val="-7"/>
        </w:rPr>
        <w:t xml:space="preserve"> </w:t>
      </w:r>
      <w:r>
        <w:t>ou do serviço especializado, pela CONTRATADA ao fornecedor, sem que caiba à CONTRATANTE qualquer ônus adicional perante os cedentes desses direitos;</w:t>
      </w:r>
    </w:p>
    <w:p w14:paraId="3AE5B3F7" w14:textId="77777777" w:rsidR="00E21B3E" w:rsidRDefault="003C2509">
      <w:pPr>
        <w:pStyle w:val="PargrafodaLista"/>
        <w:numPr>
          <w:ilvl w:val="0"/>
          <w:numId w:val="1"/>
        </w:numPr>
        <w:tabs>
          <w:tab w:val="left" w:pos="1757"/>
        </w:tabs>
        <w:spacing w:line="360" w:lineRule="auto"/>
        <w:ind w:right="140" w:firstLine="0"/>
      </w:pPr>
      <w:r>
        <w:t>- que, em decorrência da cessão prevista no inciso anterior, a CONTRATANTE poderá solicitar cópia de imagens contidas no material bruto produzido, em mídia compatível com seu uso e destinação, por intermédio da CONTRATADA ou de outra empresa com que venha a manter contrato para prestação de serviços;</w:t>
      </w:r>
    </w:p>
    <w:p w14:paraId="1935F01C" w14:textId="77777777" w:rsidR="00E21B3E" w:rsidRDefault="003C2509">
      <w:pPr>
        <w:pStyle w:val="PargrafodaLista"/>
        <w:numPr>
          <w:ilvl w:val="0"/>
          <w:numId w:val="1"/>
        </w:numPr>
        <w:tabs>
          <w:tab w:val="left" w:pos="1846"/>
        </w:tabs>
        <w:spacing w:before="180" w:line="360" w:lineRule="auto"/>
        <w:ind w:right="142" w:firstLine="0"/>
      </w:pPr>
      <w:r>
        <w:t xml:space="preserve">- que qualquer remuneração devida em decorrência da cessão referida nos incisos </w:t>
      </w:r>
      <w:r>
        <w:lastRenderedPageBreak/>
        <w:t>anteriores será considerada como já incluída no custo de produção.</w:t>
      </w:r>
    </w:p>
    <w:p w14:paraId="454932CB" w14:textId="77777777" w:rsidR="00E21B3E" w:rsidRDefault="003C2509" w:rsidP="007E376B">
      <w:pPr>
        <w:pStyle w:val="PargrafodaLista"/>
        <w:numPr>
          <w:ilvl w:val="2"/>
          <w:numId w:val="3"/>
        </w:numPr>
        <w:tabs>
          <w:tab w:val="left" w:pos="1992"/>
        </w:tabs>
        <w:spacing w:line="360" w:lineRule="auto"/>
        <w:ind w:right="136" w:firstLine="0"/>
      </w:pPr>
      <w:r>
        <w:t>Se</w:t>
      </w:r>
      <w:r>
        <w:rPr>
          <w:spacing w:val="-3"/>
        </w:rPr>
        <w:t xml:space="preserve"> </w:t>
      </w:r>
      <w:r>
        <w:t>a</w:t>
      </w:r>
      <w:r>
        <w:rPr>
          <w:spacing w:val="-3"/>
        </w:rPr>
        <w:t xml:space="preserve"> </w:t>
      </w:r>
      <w:r>
        <w:t>CONTRATANTE</w:t>
      </w:r>
      <w:r>
        <w:rPr>
          <w:spacing w:val="-3"/>
        </w:rPr>
        <w:t xml:space="preserve"> </w:t>
      </w:r>
      <w:r>
        <w:t>pretender</w:t>
      </w:r>
      <w:r>
        <w:rPr>
          <w:spacing w:val="-3"/>
        </w:rPr>
        <w:t xml:space="preserve"> </w:t>
      </w:r>
      <w:r>
        <w:t>utilizar</w:t>
      </w:r>
      <w:r>
        <w:rPr>
          <w:spacing w:val="-6"/>
        </w:rPr>
        <w:t xml:space="preserve"> </w:t>
      </w:r>
      <w:r>
        <w:t>imagens</w:t>
      </w:r>
      <w:r>
        <w:rPr>
          <w:spacing w:val="-3"/>
        </w:rPr>
        <w:t xml:space="preserve"> </w:t>
      </w:r>
      <w:r>
        <w:t>que</w:t>
      </w:r>
      <w:r>
        <w:rPr>
          <w:spacing w:val="-6"/>
        </w:rPr>
        <w:t xml:space="preserve"> </w:t>
      </w:r>
      <w:r>
        <w:t>impliquem</w:t>
      </w:r>
      <w:r>
        <w:rPr>
          <w:spacing w:val="-2"/>
        </w:rPr>
        <w:t xml:space="preserve"> </w:t>
      </w:r>
      <w:r>
        <w:t>direitos</w:t>
      </w:r>
      <w:r>
        <w:rPr>
          <w:spacing w:val="-2"/>
        </w:rPr>
        <w:t xml:space="preserve"> </w:t>
      </w:r>
      <w:r>
        <w:t>de</w:t>
      </w:r>
      <w:r>
        <w:rPr>
          <w:spacing w:val="-6"/>
        </w:rPr>
        <w:t xml:space="preserve"> </w:t>
      </w:r>
      <w:r>
        <w:t xml:space="preserve">imagem e som de voz, constantes da cópia mencionada no inciso II do subitem 18.5, adotará as medidas cabíveis para a remuneração dos detentores desses direitos, nos termos da </w:t>
      </w:r>
      <w:r>
        <w:rPr>
          <w:spacing w:val="-2"/>
        </w:rPr>
        <w:t>legislação.</w:t>
      </w:r>
    </w:p>
    <w:p w14:paraId="242E80AC" w14:textId="77777777" w:rsidR="00E21B3E" w:rsidRDefault="003C2509" w:rsidP="007E376B">
      <w:pPr>
        <w:pStyle w:val="PargrafodaLista"/>
        <w:numPr>
          <w:ilvl w:val="1"/>
          <w:numId w:val="3"/>
        </w:numPr>
        <w:tabs>
          <w:tab w:val="left" w:pos="1244"/>
        </w:tabs>
        <w:spacing w:line="360" w:lineRule="auto"/>
        <w:ind w:right="135" w:firstLine="0"/>
      </w:pPr>
      <w:r>
        <w:t>A</w:t>
      </w:r>
      <w:r>
        <w:rPr>
          <w:spacing w:val="-3"/>
        </w:rPr>
        <w:t xml:space="preserve"> </w:t>
      </w:r>
      <w:r>
        <w:t>CONTRATANTE</w:t>
      </w:r>
      <w:r>
        <w:rPr>
          <w:spacing w:val="-4"/>
        </w:rPr>
        <w:t xml:space="preserve"> </w:t>
      </w:r>
      <w:r>
        <w:t>poderá</w:t>
      </w:r>
      <w:r>
        <w:rPr>
          <w:spacing w:val="-4"/>
        </w:rPr>
        <w:t xml:space="preserve"> </w:t>
      </w:r>
      <w:r>
        <w:t>aproveitar,</w:t>
      </w:r>
      <w:r>
        <w:rPr>
          <w:spacing w:val="-4"/>
        </w:rPr>
        <w:t xml:space="preserve"> </w:t>
      </w:r>
      <w:r>
        <w:t>para</w:t>
      </w:r>
      <w:r>
        <w:rPr>
          <w:spacing w:val="-5"/>
        </w:rPr>
        <w:t xml:space="preserve"> </w:t>
      </w:r>
      <w:r>
        <w:t>veiculação,</w:t>
      </w:r>
      <w:r>
        <w:rPr>
          <w:spacing w:val="-4"/>
        </w:rPr>
        <w:t xml:space="preserve"> </w:t>
      </w:r>
      <w:r>
        <w:t>peças</w:t>
      </w:r>
      <w:r>
        <w:rPr>
          <w:spacing w:val="-3"/>
        </w:rPr>
        <w:t xml:space="preserve"> </w:t>
      </w:r>
      <w:r>
        <w:t>produzidas</w:t>
      </w:r>
      <w:r>
        <w:rPr>
          <w:spacing w:val="-5"/>
        </w:rPr>
        <w:t xml:space="preserve"> </w:t>
      </w:r>
      <w:r>
        <w:t>para</w:t>
      </w:r>
      <w:r>
        <w:rPr>
          <w:spacing w:val="-5"/>
        </w:rPr>
        <w:t xml:space="preserve"> </w:t>
      </w:r>
      <w:r>
        <w:t>outros</w:t>
      </w:r>
      <w:r>
        <w:rPr>
          <w:spacing w:val="-4"/>
        </w:rPr>
        <w:t xml:space="preserve"> </w:t>
      </w:r>
      <w:r>
        <w:t>órgãos e entidades do Poder Executivo Federal. Nesses casos, quando couber, a CONTRATADA ficará responsável pelo acordo comercial com os eventuais detentores dos direitos patrimoniais de autor e conexos das peças e o submeterá previamente à CONTRATANTE.</w:t>
      </w:r>
    </w:p>
    <w:p w14:paraId="270B01AE" w14:textId="77777777" w:rsidR="00E21B3E" w:rsidRDefault="00E21B3E">
      <w:pPr>
        <w:pStyle w:val="Corpodetexto"/>
        <w:spacing w:before="129"/>
        <w:ind w:left="0"/>
        <w:jc w:val="left"/>
      </w:pPr>
    </w:p>
    <w:p w14:paraId="6C4C36B7" w14:textId="77777777" w:rsidR="00E21B3E" w:rsidRDefault="003C2509" w:rsidP="007E376B">
      <w:pPr>
        <w:pStyle w:val="Ttulo1"/>
        <w:numPr>
          <w:ilvl w:val="0"/>
          <w:numId w:val="3"/>
        </w:numPr>
        <w:tabs>
          <w:tab w:val="left" w:pos="500"/>
        </w:tabs>
        <w:ind w:left="500" w:hanging="357"/>
      </w:pPr>
      <w:r>
        <w:rPr>
          <w:spacing w:val="-4"/>
        </w:rPr>
        <w:t>FORO</w:t>
      </w:r>
    </w:p>
    <w:p w14:paraId="42DC07C3" w14:textId="77777777" w:rsidR="00E21B3E" w:rsidRDefault="003C2509" w:rsidP="007E376B">
      <w:pPr>
        <w:pStyle w:val="PargrafodaLista"/>
        <w:numPr>
          <w:ilvl w:val="1"/>
          <w:numId w:val="3"/>
        </w:numPr>
        <w:tabs>
          <w:tab w:val="left" w:pos="1291"/>
        </w:tabs>
        <w:spacing w:before="128" w:line="360" w:lineRule="auto"/>
        <w:ind w:right="136" w:firstLine="48"/>
      </w:pPr>
      <w:r>
        <w:t>Fica</w:t>
      </w:r>
      <w:r>
        <w:rPr>
          <w:spacing w:val="-7"/>
        </w:rPr>
        <w:t xml:space="preserve"> </w:t>
      </w:r>
      <w:r>
        <w:t>eleito</w:t>
      </w:r>
      <w:r>
        <w:rPr>
          <w:spacing w:val="-6"/>
        </w:rPr>
        <w:t xml:space="preserve"> </w:t>
      </w:r>
      <w:r>
        <w:t>o</w:t>
      </w:r>
      <w:r>
        <w:rPr>
          <w:spacing w:val="-6"/>
        </w:rPr>
        <w:t xml:space="preserve"> </w:t>
      </w:r>
      <w:r>
        <w:t>Foro</w:t>
      </w:r>
      <w:r>
        <w:rPr>
          <w:spacing w:val="-6"/>
        </w:rPr>
        <w:t xml:space="preserve"> </w:t>
      </w:r>
      <w:r>
        <w:t>da</w:t>
      </w:r>
      <w:r>
        <w:rPr>
          <w:spacing w:val="-7"/>
        </w:rPr>
        <w:t xml:space="preserve"> </w:t>
      </w:r>
      <w:r>
        <w:t>Comarca</w:t>
      </w:r>
      <w:r>
        <w:rPr>
          <w:spacing w:val="-7"/>
        </w:rPr>
        <w:t xml:space="preserve"> </w:t>
      </w:r>
      <w:r>
        <w:t>de</w:t>
      </w:r>
      <w:r>
        <w:rPr>
          <w:spacing w:val="-7"/>
        </w:rPr>
        <w:t xml:space="preserve"> </w:t>
      </w:r>
      <w:r w:rsidR="0045417E">
        <w:t xml:space="preserve">Cabo Frio </w:t>
      </w:r>
      <w:r>
        <w:t>-</w:t>
      </w:r>
      <w:r w:rsidR="0045417E">
        <w:t>RJ</w:t>
      </w:r>
      <w:r>
        <w:t>,</w:t>
      </w:r>
      <w:r>
        <w:rPr>
          <w:spacing w:val="-6"/>
        </w:rPr>
        <w:t xml:space="preserve"> </w:t>
      </w:r>
      <w:r>
        <w:t>para</w:t>
      </w:r>
      <w:r>
        <w:rPr>
          <w:spacing w:val="-7"/>
        </w:rPr>
        <w:t xml:space="preserve"> </w:t>
      </w:r>
      <w:r>
        <w:t>dirimir</w:t>
      </w:r>
      <w:r>
        <w:rPr>
          <w:spacing w:val="-7"/>
        </w:rPr>
        <w:t xml:space="preserve"> </w:t>
      </w:r>
      <w:r>
        <w:t>os</w:t>
      </w:r>
      <w:r>
        <w:rPr>
          <w:spacing w:val="-6"/>
        </w:rPr>
        <w:t xml:space="preserve"> </w:t>
      </w:r>
      <w:r>
        <w:t>litígios</w:t>
      </w:r>
      <w:r>
        <w:rPr>
          <w:spacing w:val="-6"/>
        </w:rPr>
        <w:t xml:space="preserve"> </w:t>
      </w:r>
      <w:r>
        <w:t>que</w:t>
      </w:r>
      <w:r>
        <w:rPr>
          <w:spacing w:val="-6"/>
        </w:rPr>
        <w:t xml:space="preserve"> </w:t>
      </w:r>
      <w:r>
        <w:t>decorrerem</w:t>
      </w:r>
      <w:r>
        <w:rPr>
          <w:spacing w:val="-6"/>
        </w:rPr>
        <w:t xml:space="preserve"> </w:t>
      </w:r>
      <w:r>
        <w:t>da execução deste Termo de Contrato que não puderem ser compostos pela conciliação, conforme art. 92, §1º, da Lei nº 14.133/21.</w:t>
      </w:r>
    </w:p>
    <w:p w14:paraId="0E22924B" w14:textId="77777777" w:rsidR="00E21B3E" w:rsidRDefault="003C2509" w:rsidP="007E376B">
      <w:pPr>
        <w:pStyle w:val="PargrafodaLista"/>
        <w:numPr>
          <w:ilvl w:val="1"/>
          <w:numId w:val="3"/>
        </w:numPr>
        <w:tabs>
          <w:tab w:val="left" w:pos="1315"/>
        </w:tabs>
        <w:spacing w:before="1" w:line="360" w:lineRule="auto"/>
        <w:ind w:right="140" w:firstLine="48"/>
      </w:pPr>
      <w:r>
        <w:t>Pelas partes é dito que aceitam o presente instrumento em todos os seus termos. E, por estarem</w:t>
      </w:r>
      <w:r>
        <w:rPr>
          <w:spacing w:val="-2"/>
        </w:rPr>
        <w:t xml:space="preserve"> </w:t>
      </w:r>
      <w:r>
        <w:t>justos</w:t>
      </w:r>
      <w:r>
        <w:rPr>
          <w:spacing w:val="-2"/>
        </w:rPr>
        <w:t xml:space="preserve"> </w:t>
      </w:r>
      <w:r>
        <w:t>e</w:t>
      </w:r>
      <w:r>
        <w:rPr>
          <w:spacing w:val="-4"/>
        </w:rPr>
        <w:t xml:space="preserve"> </w:t>
      </w:r>
      <w:r>
        <w:t>contratados,</w:t>
      </w:r>
      <w:r>
        <w:rPr>
          <w:spacing w:val="-3"/>
        </w:rPr>
        <w:t xml:space="preserve"> </w:t>
      </w:r>
      <w:r>
        <w:t>firmam</w:t>
      </w:r>
      <w:r>
        <w:rPr>
          <w:spacing w:val="-2"/>
        </w:rPr>
        <w:t xml:space="preserve"> </w:t>
      </w:r>
      <w:r>
        <w:t>o</w:t>
      </w:r>
      <w:r>
        <w:rPr>
          <w:spacing w:val="-4"/>
        </w:rPr>
        <w:t xml:space="preserve"> </w:t>
      </w:r>
      <w:r>
        <w:t>presente</w:t>
      </w:r>
      <w:r>
        <w:rPr>
          <w:spacing w:val="-3"/>
        </w:rPr>
        <w:t xml:space="preserve"> </w:t>
      </w:r>
      <w:r>
        <w:t>instrumento,</w:t>
      </w:r>
      <w:r>
        <w:rPr>
          <w:spacing w:val="-3"/>
        </w:rPr>
        <w:t xml:space="preserve"> </w:t>
      </w:r>
      <w:r>
        <w:t>decorrente</w:t>
      </w:r>
      <w:r>
        <w:rPr>
          <w:spacing w:val="-3"/>
        </w:rPr>
        <w:t xml:space="preserve"> </w:t>
      </w:r>
      <w:r>
        <w:t>da</w:t>
      </w:r>
      <w:r>
        <w:rPr>
          <w:spacing w:val="-4"/>
        </w:rPr>
        <w:t xml:space="preserve"> </w:t>
      </w:r>
      <w:r>
        <w:t>CONCORRÊNCIA</w:t>
      </w:r>
      <w:r>
        <w:rPr>
          <w:spacing w:val="-4"/>
        </w:rPr>
        <w:t xml:space="preserve"> </w:t>
      </w:r>
      <w:r>
        <w:t>Nº 0</w:t>
      </w:r>
      <w:r w:rsidR="00374627">
        <w:t>01</w:t>
      </w:r>
      <w:r>
        <w:t>/2025, em duas vias de igual teor e forma, para que produza os seus efeitos de direito.</w:t>
      </w:r>
    </w:p>
    <w:p w14:paraId="5F53018A" w14:textId="77777777" w:rsidR="00E21B3E" w:rsidRDefault="003C2509">
      <w:pPr>
        <w:pStyle w:val="Corpodetexto"/>
        <w:spacing w:before="1"/>
        <w:ind w:left="8645"/>
      </w:pPr>
      <w:r>
        <w:t>Local</w:t>
      </w:r>
      <w:r>
        <w:rPr>
          <w:spacing w:val="-3"/>
        </w:rPr>
        <w:t xml:space="preserve"> </w:t>
      </w:r>
      <w:r>
        <w:t xml:space="preserve">e </w:t>
      </w:r>
      <w:r>
        <w:rPr>
          <w:spacing w:val="-4"/>
        </w:rPr>
        <w:t>Data</w:t>
      </w:r>
    </w:p>
    <w:p w14:paraId="0E6EF11D" w14:textId="77777777" w:rsidR="00E21B3E" w:rsidRDefault="00E21B3E">
      <w:pPr>
        <w:pStyle w:val="Corpodetexto"/>
        <w:ind w:left="0"/>
        <w:jc w:val="left"/>
      </w:pPr>
    </w:p>
    <w:p w14:paraId="5124A12D" w14:textId="77777777" w:rsidR="00E21B3E" w:rsidRDefault="00E21B3E">
      <w:pPr>
        <w:pStyle w:val="Corpodetexto"/>
        <w:ind w:left="0"/>
        <w:jc w:val="left"/>
      </w:pPr>
    </w:p>
    <w:p w14:paraId="05482BAB" w14:textId="77777777" w:rsidR="00E21B3E" w:rsidRDefault="00E21B3E">
      <w:pPr>
        <w:pStyle w:val="Corpodetexto"/>
        <w:spacing w:before="128"/>
        <w:ind w:left="0"/>
        <w:jc w:val="left"/>
      </w:pPr>
    </w:p>
    <w:p w14:paraId="3CBFFD50" w14:textId="77777777" w:rsidR="00E21B3E" w:rsidRDefault="003C2509">
      <w:pPr>
        <w:pStyle w:val="Corpodetexto"/>
        <w:ind w:right="4622"/>
        <w:jc w:val="left"/>
      </w:pPr>
      <w:r>
        <w:t>MUNICÍPIO</w:t>
      </w:r>
      <w:r>
        <w:rPr>
          <w:spacing w:val="-6"/>
        </w:rPr>
        <w:t xml:space="preserve"> </w:t>
      </w:r>
      <w:r>
        <w:t>DE</w:t>
      </w:r>
      <w:r>
        <w:rPr>
          <w:spacing w:val="-9"/>
        </w:rPr>
        <w:t xml:space="preserve"> </w:t>
      </w:r>
      <w:r w:rsidR="00E16A1B">
        <w:t>CABO FRIO</w:t>
      </w:r>
      <w:r>
        <w:t xml:space="preserve"> </w:t>
      </w:r>
    </w:p>
    <w:p w14:paraId="2C65B6C3" w14:textId="77777777" w:rsidR="006136C5" w:rsidRDefault="006136C5">
      <w:pPr>
        <w:pStyle w:val="Corpodetexto"/>
        <w:ind w:right="4622"/>
        <w:jc w:val="left"/>
      </w:pPr>
    </w:p>
    <w:p w14:paraId="5521225E" w14:textId="77777777" w:rsidR="00E21B3E" w:rsidRDefault="006136C5" w:rsidP="004203BA">
      <w:pPr>
        <w:pStyle w:val="Corpodetexto"/>
        <w:ind w:right="5815"/>
        <w:jc w:val="left"/>
      </w:pPr>
      <w:r>
        <w:t>Secretário Muncipal de Governo</w:t>
      </w:r>
      <w:r>
        <w:br/>
      </w:r>
      <w:r w:rsidR="003C2509">
        <w:rPr>
          <w:spacing w:val="-2"/>
        </w:rPr>
        <w:t>CONTRATANTE</w:t>
      </w:r>
    </w:p>
    <w:p w14:paraId="73304D95" w14:textId="77777777" w:rsidR="00E21B3E" w:rsidRDefault="003C2509">
      <w:pPr>
        <w:pStyle w:val="Corpodetexto"/>
        <w:spacing w:before="257"/>
        <w:ind w:left="5955" w:right="583"/>
        <w:jc w:val="left"/>
      </w:pPr>
      <w:r>
        <w:t>RAZÃO SOCIAL DA EMPRESA</w:t>
      </w:r>
      <w:r>
        <w:rPr>
          <w:spacing w:val="40"/>
        </w:rPr>
        <w:t xml:space="preserve"> </w:t>
      </w:r>
      <w:r>
        <w:t>NOME</w:t>
      </w:r>
      <w:r>
        <w:rPr>
          <w:spacing w:val="-10"/>
        </w:rPr>
        <w:t xml:space="preserve"> </w:t>
      </w:r>
      <w:r>
        <w:t>DO</w:t>
      </w:r>
      <w:r>
        <w:rPr>
          <w:spacing w:val="-12"/>
        </w:rPr>
        <w:t xml:space="preserve"> </w:t>
      </w:r>
      <w:r>
        <w:t>REPRESENTANTE</w:t>
      </w:r>
      <w:r>
        <w:rPr>
          <w:spacing w:val="-10"/>
        </w:rPr>
        <w:t xml:space="preserve"> </w:t>
      </w:r>
      <w:r>
        <w:t>LEGAL</w:t>
      </w:r>
    </w:p>
    <w:p w14:paraId="1F1D3A60" w14:textId="77777777" w:rsidR="00E21B3E" w:rsidRDefault="003C2509">
      <w:pPr>
        <w:pStyle w:val="Corpodetexto"/>
        <w:spacing w:before="1"/>
        <w:ind w:left="5955"/>
        <w:jc w:val="left"/>
      </w:pPr>
      <w:r>
        <w:t>Cargo</w:t>
      </w:r>
      <w:r>
        <w:rPr>
          <w:spacing w:val="-11"/>
        </w:rPr>
        <w:t xml:space="preserve"> </w:t>
      </w:r>
      <w:r>
        <w:t>do</w:t>
      </w:r>
      <w:r>
        <w:rPr>
          <w:spacing w:val="-11"/>
        </w:rPr>
        <w:t xml:space="preserve"> </w:t>
      </w:r>
      <w:r>
        <w:t>Representante</w:t>
      </w:r>
      <w:r>
        <w:rPr>
          <w:spacing w:val="-11"/>
        </w:rPr>
        <w:t xml:space="preserve"> </w:t>
      </w:r>
      <w:r>
        <w:t xml:space="preserve">Legal </w:t>
      </w:r>
      <w:r>
        <w:rPr>
          <w:spacing w:val="-2"/>
        </w:rPr>
        <w:t>CONTRATADA</w:t>
      </w:r>
    </w:p>
    <w:p w14:paraId="3F55486C" w14:textId="77777777" w:rsidR="00E21B3E" w:rsidRDefault="00E21B3E">
      <w:pPr>
        <w:pStyle w:val="Corpodetexto"/>
        <w:spacing w:before="2"/>
        <w:ind w:left="0"/>
        <w:jc w:val="left"/>
      </w:pPr>
    </w:p>
    <w:p w14:paraId="45C81F04" w14:textId="77777777" w:rsidR="00E21B3E" w:rsidRDefault="003C2509">
      <w:pPr>
        <w:pStyle w:val="Corpodetexto"/>
        <w:jc w:val="left"/>
      </w:pPr>
      <w:r>
        <w:rPr>
          <w:spacing w:val="-2"/>
        </w:rPr>
        <w:t>Testemunhas:</w:t>
      </w:r>
    </w:p>
    <w:p w14:paraId="295AB6BE" w14:textId="77777777" w:rsidR="00E21B3E" w:rsidRDefault="00E21B3E">
      <w:pPr>
        <w:pStyle w:val="Corpodetexto"/>
        <w:ind w:left="0"/>
        <w:jc w:val="left"/>
        <w:rPr>
          <w:sz w:val="20"/>
        </w:rPr>
      </w:pPr>
    </w:p>
    <w:p w14:paraId="18216C25" w14:textId="2C39367D" w:rsidR="00E21B3E" w:rsidRDefault="00974E62">
      <w:pPr>
        <w:pStyle w:val="Corpodetexto"/>
        <w:spacing w:before="88"/>
        <w:ind w:left="0"/>
        <w:jc w:val="left"/>
        <w:rPr>
          <w:sz w:val="20"/>
        </w:rPr>
      </w:pPr>
      <w:r>
        <w:rPr>
          <w:noProof/>
          <w:sz w:val="20"/>
        </w:rPr>
        <mc:AlternateContent>
          <mc:Choice Requires="wps">
            <w:drawing>
              <wp:anchor distT="0" distB="0" distL="0" distR="0" simplePos="0" relativeHeight="487597056" behindDoc="1" locked="0" layoutInCell="1" allowOverlap="1" wp14:anchorId="0BA9FA8F" wp14:editId="7CDFAE93">
                <wp:simplePos x="0" y="0"/>
                <wp:positionH relativeFrom="page">
                  <wp:posOffset>1080770</wp:posOffset>
                </wp:positionH>
                <wp:positionV relativeFrom="paragraph">
                  <wp:posOffset>220345</wp:posOffset>
                </wp:positionV>
                <wp:extent cx="1503045" cy="1270"/>
                <wp:effectExtent l="13970" t="10795" r="6985" b="6985"/>
                <wp:wrapTopAndBottom/>
                <wp:docPr id="4"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045" cy="1270"/>
                        </a:xfrm>
                        <a:custGeom>
                          <a:avLst/>
                          <a:gdLst>
                            <a:gd name="T0" fmla="*/ 0 w 1503045"/>
                            <a:gd name="T1" fmla="*/ 0 h 1270"/>
                            <a:gd name="T2" fmla="*/ 1502678 w 1503045"/>
                            <a:gd name="T3" fmla="*/ 0 h 1270"/>
                          </a:gdLst>
                          <a:ahLst/>
                          <a:cxnLst>
                            <a:cxn ang="0">
                              <a:pos x="T0" y="T1"/>
                            </a:cxn>
                            <a:cxn ang="0">
                              <a:pos x="T2" y="T3"/>
                            </a:cxn>
                          </a:cxnLst>
                          <a:rect l="0" t="0" r="r" b="b"/>
                          <a:pathLst>
                            <a:path w="1503045" h="1270">
                              <a:moveTo>
                                <a:pt x="0" y="0"/>
                              </a:moveTo>
                              <a:lnTo>
                                <a:pt x="1502678" y="0"/>
                              </a:lnTo>
                            </a:path>
                          </a:pathLst>
                        </a:custGeom>
                        <a:noFill/>
                        <a:ln w="7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0D2B5286" id="Graphic 102" o:spid="_x0000_s1026" style="position:absolute;margin-left:85.1pt;margin-top:17.35pt;width:118.3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03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xsKngIAALkFAAAOAAAAZHJzL2Uyb0RvYy54bWysVNtuGyEQfa/Uf0A8Vmr2EidOrKyjKmmi&#10;SmkbKe4HYGC9qCxDAXudfn0HdtfepMpLVT+swHM4c+YMw9X1vtVkJ51XYCpanOSUSMNBKLOp6I/V&#10;3ccLSnxgRjANRlb0WXp6vXz/7qqzC1lCA1pIR5DE+EVnK9qEYBdZ5nkjW+ZPwEqDwRpcywJu3SYT&#10;jnXI3uqszPPzrAMnrAMuvcd/b/sgXSb+upY8fK9rLwPRFUVtIX1d+q7jN1tescXGMdsoPshg/6Ci&#10;Zcpg0gPVLQuMbJ36i6pV3IGHOpxwaDOoa8VlqgGrKfJX1Tw1zMpUC5rj7cEm//9o+bfdoyNKVHRG&#10;iWEttuh+cKPIy2hPZ/0CUU/20cUCvX0A/tNjIHsRiRuPGLLuvoJAGrYNkCzZ166NJ7FYsk/OPx+c&#10;l/tAOP5ZnOWn+eyMEo6xopynxmRsMZ7lWx/uJSQetnvwoe+bwFVyXQzaV9jjutXYwg8ZyUlHRuIB&#10;P8KKF7CGjCmxgQeqcoJBmvJ8fvE24ekEnJMjIdawGVWyZhTO92ZQjivC4qzkySsLPnoUy0AjVkVs&#10;AFIgKpb5BhiFRvDpFNwfGpI4HIPXA+AowQFY9wNgWYjaYo64JN2kI83QkBhsYSdXkGDhVS8x4TGq&#10;zRQ1mJdUjo3tEXgo5ks1HjRE6ZN2G7hTWqf+aROVzS9nRTLLg1YiBqMg7zbrG+3IjsVJT7/Bjxcw&#10;B1sjElkjmfg8rANTul9jco1ep7sdr3N//9cgnvFqO+jfD3zvcNGA+01Jh9NSUf9ry5ykRH8xOJyX&#10;xWwWH5u0mZ3NS9y4aWQ9jTDDkaqigeJNiMub0D9QW+vUpsFMfbkGPuFI1Sre/aSvVzVs8H1INg5v&#10;WXyApvuEOr64yz8AAAD//wMAUEsDBBQABgAIAAAAIQDRt7UD3gAAAAkBAAAPAAAAZHJzL2Rvd25y&#10;ZXYueG1sTI/BbsIwDIbvk3iHyJN2mUYyVsHomqJt0m6TELBK4xYa01Y0TtUE6N5+5gTH3/70+3O2&#10;GFwrTtiHxpOG57ECgVR621Cl4Wfz9fQKIkRD1rSeUMMfBljko7vMpNafaYWndawEl1BIjYY6xi6V&#10;MpQ1OhPGvkPi3d73zkSOfSVtb85c7lo5UWoqnWmIL9Smw88ay8P66DS4bfFISfNR/Kpi+b3frnAZ&#10;K9T64X54fwMRcYhXGC76rA45O+38kWwQLeeZmjCq4SWZgWAgUdM5iN1lMAeZZ/L2g/wfAAD//wMA&#10;UEsBAi0AFAAGAAgAAAAhALaDOJL+AAAA4QEAABMAAAAAAAAAAAAAAAAAAAAAAFtDb250ZW50X1R5&#10;cGVzXS54bWxQSwECLQAUAAYACAAAACEAOP0h/9YAAACUAQAACwAAAAAAAAAAAAAAAAAvAQAAX3Jl&#10;bHMvLnJlbHNQSwECLQAUAAYACAAAACEAfJMbCp4CAAC5BQAADgAAAAAAAAAAAAAAAAAuAgAAZHJz&#10;L2Uyb0RvYy54bWxQSwECLQAUAAYACAAAACEA0be1A94AAAAJAQAADwAAAAAAAAAAAAAAAAD4BAAA&#10;ZHJzL2Rvd25yZXYueG1sUEsFBgAAAAAEAAQA8wAAAAMGAAAAAA==&#10;" path="m,l1502678,e" filled="f" strokeweight=".22058mm">
                <v:path arrowok="t" o:connecttype="custom" o:connectlocs="0,0;1502678,0" o:connectangles="0,0"/>
                <w10:wrap type="topAndBottom" anchorx="page"/>
              </v:shape>
            </w:pict>
          </mc:Fallback>
        </mc:AlternateContent>
      </w:r>
      <w:r>
        <w:rPr>
          <w:noProof/>
          <w:sz w:val="20"/>
        </w:rPr>
        <mc:AlternateContent>
          <mc:Choice Requires="wps">
            <w:drawing>
              <wp:anchor distT="0" distB="0" distL="0" distR="0" simplePos="0" relativeHeight="487597568" behindDoc="1" locked="0" layoutInCell="1" allowOverlap="1" wp14:anchorId="12FDF154" wp14:editId="2CA29FAB">
                <wp:simplePos x="0" y="0"/>
                <wp:positionH relativeFrom="page">
                  <wp:posOffset>4426585</wp:posOffset>
                </wp:positionH>
                <wp:positionV relativeFrom="paragraph">
                  <wp:posOffset>220345</wp:posOffset>
                </wp:positionV>
                <wp:extent cx="1607820" cy="1270"/>
                <wp:effectExtent l="6985" t="10795" r="13970" b="6985"/>
                <wp:wrapTopAndBottom/>
                <wp:docPr id="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820" cy="1270"/>
                        </a:xfrm>
                        <a:custGeom>
                          <a:avLst/>
                          <a:gdLst>
                            <a:gd name="T0" fmla="*/ 0 w 1607820"/>
                            <a:gd name="T1" fmla="*/ 0 h 1270"/>
                            <a:gd name="T2" fmla="*/ 1607713 w 1607820"/>
                            <a:gd name="T3" fmla="*/ 0 h 1270"/>
                          </a:gdLst>
                          <a:ahLst/>
                          <a:cxnLst>
                            <a:cxn ang="0">
                              <a:pos x="T0" y="T1"/>
                            </a:cxn>
                            <a:cxn ang="0">
                              <a:pos x="T2" y="T3"/>
                            </a:cxn>
                          </a:cxnLst>
                          <a:rect l="0" t="0" r="r" b="b"/>
                          <a:pathLst>
                            <a:path w="1607820" h="1270">
                              <a:moveTo>
                                <a:pt x="0" y="0"/>
                              </a:moveTo>
                              <a:lnTo>
                                <a:pt x="1607713" y="0"/>
                              </a:lnTo>
                            </a:path>
                          </a:pathLst>
                        </a:custGeom>
                        <a:noFill/>
                        <a:ln w="7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608CC917" id="Graphic 103" o:spid="_x0000_s1026" style="position:absolute;margin-left:348.55pt;margin-top:17.35pt;width:126.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7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2jFnQIAALkFAAAOAAAAZHJzL2Uyb0RvYy54bWysVG1v0zAQ/o7Ef7D8EYkl6QrdqqUT2tiE&#10;NGDSyg9wHaexcHzGdpuOX8+dk3TZ0L4g+iG1c5fnnnvu5eLy0Bq2Vz5osCUvTnLOlJVQabst+Y/1&#10;zfszzkIUthIGrCr5owr8cvX2zUXnlmoGDZhKeYYgNiw7V/ImRrfMsiAb1YpwAk5ZNNbgWxHx6rdZ&#10;5UWH6K3JZnn+MevAV86DVCHg2+veyFcJv66VjN/rOqjITMmRW0xPn54bemarC7HceuEaLQca4h9Y&#10;tEJbDHqEuhZRsJ3Xf0G1WnoIUMcTCW0Gda2lSjlgNkX+IpuHRjiVckFxgjvKFP4frPy2v/dMVyU/&#10;5cyKFkt0O6hR5KckT+fCEr0e3L2nBIO7A/kzoCF7ZqFLQB+26b5ChTBiFyFJcqh9S19isuyQlH88&#10;Kq8OkUl8WXzMF2czLJBEWzFbpMJkYjl+K3ch3ipIOGJ/F2JftwpPSfVq4L5GiLo1WMJ3GctZx0bg&#10;wX90K565NWwMiQU8Qs0mPgSzKE5fB0T1JnGfADGH7chSNCNxebADczwxQbOSJ60cBNKI0kAh1gUV&#10;ACHQi9J8xRmJknOq1ujc/w9BPI7BywHwnOEAbPoBcCISN4pBR9ZNKtIMBSFjC3u1huQWX9QSAz5Z&#10;jZ16DeIllmNhew/8iOKlHI8ciPqk3BZutDGpfsYSs8X5vEhiBTC6IiMRCn67uTKe7QVNevoN4j1z&#10;87CzVQJrlKg+D+cotOnPGNyg1qm3qZ37/t9A9Yit7aHfH7jv8NCA/81Zh9NS8vBrJ7zizHyxOJzn&#10;xXxOyyZd5h8W1Nh+atlMLcJKhCp55NgJdLyK/YLaOa+3DUbq07XwCUeq1tT7iV/ParjgfkgyDruM&#10;FtD0nryeNu7qDwAAAP//AwBQSwMEFAAGAAgAAAAhAOGV72LhAAAACQEAAA8AAABkcnMvZG93bnJl&#10;di54bWxMj8FOwzAMhu9IvENkJG4sKRsbLU2ngkACCSQ20AS3rDFtReNUTbaVt8c7wdH2p9/fny9H&#10;14k9DqH1pCGZKBBIlbct1Rre3x4urkGEaMiazhNq+MEAy+L0JDeZ9Qda4X4da8EhFDKjoYmxz6QM&#10;VYPOhInvkfj25QdnIo9DLe1gDhzuOnmp1Fw60xJ/aEyPdw1W3+ud04Af6nFz//m0Wb3czsb22Zfh&#10;NSm1Pj8byxsQEcf4B8NRn9WhYKet35ENotMwTxcJoxqmswUIBtIrNQWxPS5SkEUu/zcofgEAAP//&#10;AwBQSwECLQAUAAYACAAAACEAtoM4kv4AAADhAQAAEwAAAAAAAAAAAAAAAAAAAAAAW0NvbnRlbnRf&#10;VHlwZXNdLnhtbFBLAQItABQABgAIAAAAIQA4/SH/1gAAAJQBAAALAAAAAAAAAAAAAAAAAC8BAABf&#10;cmVscy8ucmVsc1BLAQItABQABgAIAAAAIQB052jFnQIAALkFAAAOAAAAAAAAAAAAAAAAAC4CAABk&#10;cnMvZTJvRG9jLnhtbFBLAQItABQABgAIAAAAIQDhle9i4QAAAAkBAAAPAAAAAAAAAAAAAAAAAPcE&#10;AABkcnMvZG93bnJldi54bWxQSwUGAAAAAAQABADzAAAABQYAAAAA&#10;" path="m,l1607713,e" filled="f" strokeweight=".22058mm">
                <v:path arrowok="t" o:connecttype="custom" o:connectlocs="0,0;1607713,0" o:connectangles="0,0"/>
                <w10:wrap type="topAndBottom" anchorx="page"/>
              </v:shape>
            </w:pict>
          </mc:Fallback>
        </mc:AlternateContent>
      </w:r>
    </w:p>
    <w:p w14:paraId="553E881B" w14:textId="77777777" w:rsidR="00E21B3E" w:rsidRDefault="003C2509">
      <w:pPr>
        <w:pStyle w:val="Corpodetexto"/>
        <w:tabs>
          <w:tab w:val="left" w:pos="6060"/>
        </w:tabs>
        <w:spacing w:before="21" w:line="257" w:lineRule="exact"/>
        <w:jc w:val="left"/>
      </w:pPr>
      <w:r>
        <w:rPr>
          <w:spacing w:val="-2"/>
        </w:rPr>
        <w:t>Nome:</w:t>
      </w:r>
      <w:r>
        <w:tab/>
      </w:r>
      <w:r>
        <w:rPr>
          <w:spacing w:val="-2"/>
        </w:rPr>
        <w:t>Nome:</w:t>
      </w:r>
    </w:p>
    <w:p w14:paraId="5AF84448" w14:textId="77777777" w:rsidR="00E21B3E" w:rsidRDefault="003C2509">
      <w:pPr>
        <w:pStyle w:val="Corpodetexto"/>
        <w:tabs>
          <w:tab w:val="left" w:pos="6060"/>
        </w:tabs>
        <w:spacing w:line="257" w:lineRule="exact"/>
        <w:jc w:val="left"/>
        <w:rPr>
          <w:spacing w:val="-4"/>
        </w:rPr>
      </w:pPr>
      <w:r>
        <w:rPr>
          <w:spacing w:val="-4"/>
        </w:rPr>
        <w:t>CPF:</w:t>
      </w:r>
      <w:r>
        <w:tab/>
      </w:r>
      <w:r>
        <w:rPr>
          <w:spacing w:val="-4"/>
        </w:rPr>
        <w:t>CPF:</w:t>
      </w:r>
    </w:p>
    <w:p w14:paraId="01605B25" w14:textId="77777777" w:rsidR="001138DD" w:rsidRDefault="001138DD">
      <w:pPr>
        <w:pStyle w:val="Corpodetexto"/>
        <w:tabs>
          <w:tab w:val="left" w:pos="6060"/>
        </w:tabs>
        <w:spacing w:line="257" w:lineRule="exact"/>
        <w:jc w:val="left"/>
        <w:rPr>
          <w:spacing w:val="-4"/>
        </w:rPr>
      </w:pPr>
    </w:p>
    <w:p w14:paraId="68955DE0" w14:textId="77777777" w:rsidR="001138DD" w:rsidRDefault="001138DD">
      <w:pPr>
        <w:pStyle w:val="Corpodetexto"/>
        <w:tabs>
          <w:tab w:val="left" w:pos="6060"/>
        </w:tabs>
        <w:spacing w:line="257" w:lineRule="exact"/>
        <w:jc w:val="left"/>
        <w:rPr>
          <w:spacing w:val="-4"/>
        </w:rPr>
      </w:pPr>
    </w:p>
    <w:p w14:paraId="453F467F" w14:textId="77777777" w:rsidR="001138DD" w:rsidRDefault="001138DD">
      <w:pPr>
        <w:pStyle w:val="Corpodetexto"/>
        <w:tabs>
          <w:tab w:val="left" w:pos="6060"/>
        </w:tabs>
        <w:spacing w:line="257" w:lineRule="exact"/>
        <w:jc w:val="left"/>
        <w:rPr>
          <w:spacing w:val="-4"/>
        </w:rPr>
      </w:pPr>
    </w:p>
    <w:p w14:paraId="27805F90" w14:textId="77777777" w:rsidR="003C422D" w:rsidRDefault="003C422D">
      <w:pPr>
        <w:pStyle w:val="Corpodetexto"/>
        <w:tabs>
          <w:tab w:val="left" w:pos="6060"/>
        </w:tabs>
        <w:spacing w:line="257" w:lineRule="exact"/>
        <w:jc w:val="left"/>
        <w:rPr>
          <w:spacing w:val="-4"/>
        </w:rPr>
      </w:pPr>
    </w:p>
    <w:p w14:paraId="02DEE099" w14:textId="77777777" w:rsidR="003C422D" w:rsidRDefault="003C422D">
      <w:pPr>
        <w:pStyle w:val="Corpodetexto"/>
        <w:tabs>
          <w:tab w:val="left" w:pos="6060"/>
        </w:tabs>
        <w:spacing w:line="257" w:lineRule="exact"/>
        <w:jc w:val="left"/>
        <w:rPr>
          <w:spacing w:val="-4"/>
        </w:rPr>
      </w:pPr>
    </w:p>
    <w:p w14:paraId="3B5AF36C" w14:textId="77777777" w:rsidR="001138DD" w:rsidRDefault="001138DD" w:rsidP="001138DD">
      <w:pPr>
        <w:ind w:right="17"/>
        <w:outlineLvl w:val="0"/>
        <w:rPr>
          <w:rFonts w:ascii="Arial" w:hAnsi="Arial"/>
          <w:b/>
          <w:bCs/>
        </w:rPr>
      </w:pPr>
      <w:bookmarkStart w:id="24" w:name="_Hlk192168505"/>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138DD" w:rsidRPr="00CE67BA" w14:paraId="4F32438E" w14:textId="77777777" w:rsidTr="00AA3BED">
        <w:trPr>
          <w:trHeight w:val="233"/>
        </w:trPr>
        <w:tc>
          <w:tcPr>
            <w:tcW w:w="9606" w:type="dxa"/>
            <w:shd w:val="clear" w:color="auto" w:fill="BFBFBF"/>
            <w:vAlign w:val="center"/>
          </w:tcPr>
          <w:p w14:paraId="2B3945AA" w14:textId="77777777" w:rsidR="001138DD" w:rsidRPr="00CE67BA" w:rsidRDefault="001138DD" w:rsidP="00AA3BED">
            <w:pPr>
              <w:pStyle w:val="western"/>
              <w:spacing w:after="0" w:line="360" w:lineRule="auto"/>
              <w:jc w:val="center"/>
              <w:rPr>
                <w:rFonts w:ascii="Arial" w:hAnsi="Arial" w:cs="Arial"/>
                <w:b/>
              </w:rPr>
            </w:pPr>
            <w:r w:rsidRPr="00CE67BA">
              <w:rPr>
                <w:rFonts w:ascii="Arial" w:hAnsi="Arial" w:cs="Arial"/>
                <w:b/>
              </w:rPr>
              <w:lastRenderedPageBreak/>
              <w:t xml:space="preserve">ANEXO </w:t>
            </w:r>
            <w:r w:rsidR="003F1DD0">
              <w:rPr>
                <w:rFonts w:ascii="Arial" w:hAnsi="Arial" w:cs="Arial"/>
                <w:b/>
              </w:rPr>
              <w:t>VI</w:t>
            </w:r>
          </w:p>
        </w:tc>
      </w:tr>
    </w:tbl>
    <w:p w14:paraId="56566C49" w14:textId="77777777" w:rsidR="001138DD" w:rsidRPr="00DB673C" w:rsidRDefault="001138DD" w:rsidP="001138DD">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4C851438" w14:textId="77777777" w:rsidR="001138DD" w:rsidRPr="006B6494" w:rsidRDefault="001138DD" w:rsidP="001138DD">
      <w:pPr>
        <w:ind w:right="17"/>
        <w:jc w:val="center"/>
        <w:outlineLvl w:val="0"/>
        <w:rPr>
          <w:rFonts w:cs="Calibri"/>
          <w:b/>
          <w:bCs/>
          <w:sz w:val="28"/>
          <w:szCs w:val="28"/>
          <w:u w:val="single"/>
        </w:rPr>
      </w:pPr>
      <w:r w:rsidRPr="006B6494">
        <w:rPr>
          <w:rFonts w:cs="Calibri"/>
          <w:b/>
          <w:bCs/>
          <w:sz w:val="28"/>
          <w:szCs w:val="28"/>
          <w:u w:val="single"/>
        </w:rPr>
        <w:t>SOLICITAÇÃO DO INVÓLUCRO PADRONIZADO PARA ACONDICIONAMENTO DOS DOCUMENTOS RELATIVOS À PROPOSTA TÉCNICA – VIA NÃO IDENTIFICADA PLANO DE COMUNICAÇÃO PUBLICITÁRIA</w:t>
      </w:r>
    </w:p>
    <w:p w14:paraId="2865912C" w14:textId="77777777" w:rsidR="001138DD" w:rsidRPr="004126A3" w:rsidRDefault="001138DD" w:rsidP="001138DD">
      <w:pPr>
        <w:ind w:right="17"/>
        <w:jc w:val="center"/>
        <w:outlineLvl w:val="0"/>
        <w:rPr>
          <w:rFonts w:cs="Calibri"/>
          <w:color w:val="0F243E"/>
          <w:sz w:val="24"/>
          <w:szCs w:val="24"/>
          <w:u w:val="single"/>
        </w:rPr>
      </w:pPr>
    </w:p>
    <w:p w14:paraId="5B7EFCE1" w14:textId="77777777" w:rsidR="001138DD" w:rsidRPr="004126A3" w:rsidRDefault="001138DD" w:rsidP="001138DD">
      <w:pPr>
        <w:pStyle w:val="Ttulo4"/>
        <w:spacing w:after="120" w:line="276" w:lineRule="auto"/>
        <w:ind w:right="54"/>
        <w:jc w:val="left"/>
        <w:rPr>
          <w:rFonts w:ascii="Arial" w:hAnsi="Arial" w:cs="Arial"/>
          <w:sz w:val="22"/>
          <w:szCs w:val="22"/>
        </w:rPr>
      </w:pPr>
      <w:r w:rsidRPr="004126A3">
        <w:rPr>
          <w:rFonts w:ascii="Arial" w:hAnsi="Arial" w:cs="Arial"/>
          <w:sz w:val="22"/>
          <w:szCs w:val="22"/>
        </w:rPr>
        <w:t>Cabo Frio, ____ de _________________ de 2025</w:t>
      </w:r>
      <w:r>
        <w:rPr>
          <w:rFonts w:ascii="Arial" w:hAnsi="Arial" w:cs="Arial"/>
          <w:sz w:val="22"/>
          <w:szCs w:val="22"/>
        </w:rPr>
        <w:t>.</w:t>
      </w:r>
    </w:p>
    <w:p w14:paraId="31B830E9" w14:textId="77777777" w:rsidR="001138DD" w:rsidRPr="004126A3" w:rsidRDefault="001138DD" w:rsidP="001138DD">
      <w:pPr>
        <w:pStyle w:val="Ttulo4"/>
        <w:spacing w:after="120" w:line="276" w:lineRule="auto"/>
        <w:ind w:right="54"/>
        <w:rPr>
          <w:rFonts w:ascii="Arial" w:hAnsi="Arial" w:cs="Arial"/>
          <w:bCs/>
          <w:sz w:val="22"/>
          <w:szCs w:val="22"/>
        </w:rPr>
      </w:pPr>
    </w:p>
    <w:p w14:paraId="02392713" w14:textId="77777777" w:rsidR="001138DD" w:rsidRPr="004126A3" w:rsidRDefault="001138DD" w:rsidP="001138DD">
      <w:pPr>
        <w:pStyle w:val="Ttulo4"/>
        <w:spacing w:after="120" w:line="276" w:lineRule="auto"/>
        <w:ind w:left="139" w:right="54"/>
        <w:rPr>
          <w:rFonts w:ascii="Arial" w:hAnsi="Arial" w:cs="Arial"/>
          <w:bCs/>
          <w:sz w:val="22"/>
          <w:szCs w:val="22"/>
        </w:rPr>
      </w:pPr>
    </w:p>
    <w:p w14:paraId="659CC1DE" w14:textId="77777777" w:rsidR="001138DD" w:rsidRPr="004126A3" w:rsidRDefault="001138DD" w:rsidP="001138DD">
      <w:pPr>
        <w:pStyle w:val="Ttulo4"/>
        <w:spacing w:after="120" w:line="360" w:lineRule="auto"/>
        <w:ind w:left="139" w:right="54"/>
        <w:jc w:val="both"/>
        <w:rPr>
          <w:rFonts w:ascii="Arial" w:hAnsi="Arial" w:cs="Arial"/>
          <w:bCs/>
          <w:sz w:val="22"/>
          <w:szCs w:val="22"/>
        </w:rPr>
      </w:pPr>
      <w:r w:rsidRPr="004126A3">
        <w:rPr>
          <w:rFonts w:ascii="Arial" w:hAnsi="Arial" w:cs="Arial"/>
          <w:bCs/>
          <w:sz w:val="22"/>
          <w:szCs w:val="22"/>
        </w:rPr>
        <w:t>Na qualidade de empresa interessada em participar da licitação por Concorrência Pública nº</w:t>
      </w:r>
      <w:r w:rsidR="00C3524A">
        <w:rPr>
          <w:rFonts w:ascii="Arial" w:hAnsi="Arial" w:cs="Arial"/>
          <w:bCs/>
          <w:sz w:val="22"/>
          <w:szCs w:val="22"/>
        </w:rPr>
        <w:t xml:space="preserve"> 001/2025</w:t>
      </w:r>
      <w:r w:rsidRPr="004126A3">
        <w:rPr>
          <w:rFonts w:ascii="Arial" w:hAnsi="Arial" w:cs="Arial"/>
          <w:bCs/>
          <w:sz w:val="22"/>
          <w:szCs w:val="22"/>
        </w:rPr>
        <w:t xml:space="preserve"> que tem como objeto </w:t>
      </w:r>
      <w:r w:rsidRPr="004126A3">
        <w:rPr>
          <w:rFonts w:ascii="Arial" w:hAnsi="Arial" w:cs="Arial"/>
          <w:bCs/>
          <w:sz w:val="22"/>
          <w:szCs w:val="22"/>
          <w:u w:val="single"/>
        </w:rPr>
        <w:t xml:space="preserve">“Contratação de 1 (uma) agência para prestação de serviços de publicidade, sob demanda, compreendendo o conjunto de atividades realizadas integradamente que tenham por objetivo o estudo, o planejamento, a conceituação, a concepção, a criação, a execução interna, a intermediação e a supervisão da execução externa e a distribuição de publicidade de competência da Prefeitura Municipal de Cabo Frio aos veículos e demais meios de divulgação.”, </w:t>
      </w:r>
      <w:r w:rsidRPr="004126A3">
        <w:rPr>
          <w:rFonts w:ascii="Arial" w:hAnsi="Arial" w:cs="Arial"/>
          <w:bCs/>
          <w:sz w:val="22"/>
          <w:szCs w:val="22"/>
        </w:rPr>
        <w:t xml:space="preserve">solicito o fornecimento do </w:t>
      </w:r>
      <w:r w:rsidRPr="004126A3">
        <w:rPr>
          <w:rFonts w:ascii="Arial" w:hAnsi="Arial" w:cs="Arial"/>
          <w:bCs/>
          <w:sz w:val="22"/>
          <w:szCs w:val="22"/>
          <w:u w:val="single"/>
        </w:rPr>
        <w:t>invólucro padronizado</w:t>
      </w:r>
      <w:r w:rsidRPr="004126A3">
        <w:rPr>
          <w:rFonts w:ascii="Arial" w:hAnsi="Arial" w:cs="Arial"/>
          <w:bCs/>
          <w:sz w:val="22"/>
          <w:szCs w:val="22"/>
        </w:rPr>
        <w:t>, destinado à apresentação dos documentos relativos à Via Não Identificada do Plano de Comunicação Publicitária</w:t>
      </w:r>
      <w:r>
        <w:rPr>
          <w:rFonts w:ascii="Arial" w:hAnsi="Arial" w:cs="Arial"/>
          <w:bCs/>
          <w:sz w:val="22"/>
          <w:szCs w:val="22"/>
        </w:rPr>
        <w:t>.</w:t>
      </w:r>
    </w:p>
    <w:p w14:paraId="49C643CE" w14:textId="77777777" w:rsidR="001138DD" w:rsidRPr="004126A3" w:rsidRDefault="001138DD" w:rsidP="001138DD">
      <w:pPr>
        <w:pStyle w:val="Ttulo4"/>
        <w:spacing w:after="120" w:line="360" w:lineRule="auto"/>
        <w:ind w:left="139" w:right="54"/>
        <w:jc w:val="both"/>
        <w:rPr>
          <w:rFonts w:ascii="Arial" w:hAnsi="Arial" w:cs="Arial"/>
          <w:bCs/>
          <w:sz w:val="22"/>
          <w:szCs w:val="22"/>
        </w:rPr>
      </w:pPr>
      <w:r w:rsidRPr="004126A3">
        <w:rPr>
          <w:rFonts w:ascii="Arial" w:hAnsi="Arial" w:cs="Arial"/>
          <w:bCs/>
          <w:sz w:val="22"/>
          <w:szCs w:val="22"/>
        </w:rPr>
        <w:t>Declaramos estar ciente das condições em que deverão ser apresentados o referido invólucro e seu conteúdo</w:t>
      </w:r>
      <w:r>
        <w:rPr>
          <w:rFonts w:ascii="Arial" w:hAnsi="Arial" w:cs="Arial"/>
          <w:bCs/>
          <w:sz w:val="22"/>
          <w:szCs w:val="22"/>
        </w:rPr>
        <w:t>.</w:t>
      </w:r>
    </w:p>
    <w:p w14:paraId="562424BB" w14:textId="77777777" w:rsidR="001138DD" w:rsidRPr="004126A3" w:rsidRDefault="001138DD" w:rsidP="001138DD">
      <w:pPr>
        <w:pStyle w:val="Ttulo4"/>
        <w:spacing w:after="120" w:line="360" w:lineRule="auto"/>
        <w:ind w:left="139" w:right="54"/>
        <w:rPr>
          <w:rFonts w:ascii="Arial" w:hAnsi="Arial" w:cs="Arial"/>
          <w:bCs/>
          <w:sz w:val="22"/>
          <w:szCs w:val="22"/>
        </w:rPr>
      </w:pPr>
    </w:p>
    <w:p w14:paraId="43A1ED2E" w14:textId="77777777" w:rsidR="001138DD" w:rsidRPr="004126A3" w:rsidRDefault="001138DD" w:rsidP="001138DD">
      <w:pPr>
        <w:pStyle w:val="Ttulo4"/>
        <w:spacing w:after="120" w:line="360" w:lineRule="auto"/>
        <w:ind w:left="139" w:right="54"/>
        <w:rPr>
          <w:rFonts w:ascii="Arial" w:hAnsi="Arial" w:cs="Arial"/>
          <w:bCs/>
          <w:sz w:val="22"/>
          <w:szCs w:val="22"/>
        </w:rPr>
      </w:pPr>
      <w:r w:rsidRPr="004126A3">
        <w:rPr>
          <w:rFonts w:ascii="Arial" w:hAnsi="Arial" w:cs="Arial"/>
          <w:bCs/>
          <w:sz w:val="22"/>
          <w:szCs w:val="22"/>
        </w:rPr>
        <w:t>Atenciosamente,</w:t>
      </w:r>
    </w:p>
    <w:p w14:paraId="3614CFFC" w14:textId="77777777" w:rsidR="001138DD" w:rsidRPr="004126A3" w:rsidRDefault="001138DD" w:rsidP="001138DD">
      <w:pPr>
        <w:pStyle w:val="Ttulo4"/>
        <w:spacing w:after="120" w:line="360" w:lineRule="auto"/>
        <w:ind w:left="139" w:right="54"/>
        <w:rPr>
          <w:rFonts w:ascii="Arial" w:hAnsi="Arial" w:cs="Arial"/>
          <w:bCs/>
          <w:sz w:val="22"/>
          <w:szCs w:val="22"/>
        </w:rPr>
      </w:pPr>
    </w:p>
    <w:p w14:paraId="577BBAF5" w14:textId="77777777" w:rsidR="001138DD" w:rsidRPr="004126A3" w:rsidRDefault="001138DD" w:rsidP="001138DD">
      <w:pPr>
        <w:pStyle w:val="Ttulo4"/>
        <w:spacing w:after="120" w:line="360" w:lineRule="auto"/>
        <w:ind w:left="139" w:right="54"/>
        <w:rPr>
          <w:rFonts w:ascii="Arial" w:hAnsi="Arial" w:cs="Arial"/>
          <w:bCs/>
          <w:sz w:val="22"/>
          <w:szCs w:val="22"/>
        </w:rPr>
      </w:pPr>
      <w:r w:rsidRPr="004126A3">
        <w:rPr>
          <w:rFonts w:ascii="Arial" w:hAnsi="Arial" w:cs="Arial"/>
          <w:bCs/>
          <w:sz w:val="22"/>
          <w:szCs w:val="22"/>
        </w:rPr>
        <w:t>Razão Social</w:t>
      </w:r>
    </w:p>
    <w:p w14:paraId="40C01CA0" w14:textId="77777777" w:rsidR="001138DD" w:rsidRPr="004126A3" w:rsidRDefault="001138DD" w:rsidP="001138DD">
      <w:pPr>
        <w:pStyle w:val="Ttulo4"/>
        <w:spacing w:after="120" w:line="360" w:lineRule="auto"/>
        <w:ind w:left="139" w:right="54"/>
        <w:rPr>
          <w:rFonts w:ascii="Arial" w:hAnsi="Arial" w:cs="Arial"/>
          <w:bCs/>
          <w:sz w:val="22"/>
          <w:szCs w:val="22"/>
        </w:rPr>
      </w:pPr>
      <w:r w:rsidRPr="004126A3">
        <w:rPr>
          <w:rFonts w:ascii="Arial" w:hAnsi="Arial" w:cs="Arial"/>
          <w:bCs/>
          <w:sz w:val="22"/>
          <w:szCs w:val="22"/>
        </w:rPr>
        <w:t>Representante Legal</w:t>
      </w:r>
    </w:p>
    <w:p w14:paraId="2516F4E0" w14:textId="77777777" w:rsidR="001138DD" w:rsidRDefault="001138DD" w:rsidP="001138DD">
      <w:pPr>
        <w:pStyle w:val="Ttulo4"/>
        <w:spacing w:after="120" w:line="360" w:lineRule="auto"/>
        <w:ind w:left="139" w:right="54"/>
        <w:rPr>
          <w:rFonts w:ascii="Arial" w:hAnsi="Arial" w:cs="Arial"/>
          <w:bCs/>
          <w:sz w:val="22"/>
          <w:szCs w:val="22"/>
        </w:rPr>
      </w:pPr>
      <w:r w:rsidRPr="004126A3">
        <w:rPr>
          <w:rFonts w:ascii="Arial" w:hAnsi="Arial" w:cs="Arial"/>
          <w:bCs/>
          <w:sz w:val="22"/>
          <w:szCs w:val="22"/>
        </w:rPr>
        <w:t>CARGO E NOME</w:t>
      </w:r>
    </w:p>
    <w:p w14:paraId="7CBD0B8A" w14:textId="77777777" w:rsidR="001138DD" w:rsidRDefault="001138DD" w:rsidP="001138DD"/>
    <w:p w14:paraId="7B70A8FC" w14:textId="77777777" w:rsidR="001138DD" w:rsidRDefault="001138DD" w:rsidP="001138DD"/>
    <w:p w14:paraId="2C0FD57E" w14:textId="77777777" w:rsidR="001138DD" w:rsidRDefault="001138DD" w:rsidP="001138DD">
      <w:pPr>
        <w:pStyle w:val="Ttulo4"/>
        <w:spacing w:after="120" w:line="276" w:lineRule="auto"/>
        <w:ind w:left="139" w:right="54"/>
        <w:jc w:val="both"/>
        <w:rPr>
          <w:rFonts w:ascii="Arial" w:hAnsi="Arial" w:cs="Arial"/>
          <w:bCs/>
          <w:sz w:val="22"/>
          <w:szCs w:val="22"/>
        </w:rPr>
      </w:pPr>
      <w:r>
        <w:rPr>
          <w:rFonts w:ascii="Arial" w:hAnsi="Arial" w:cs="Arial"/>
          <w:bCs/>
          <w:sz w:val="22"/>
          <w:szCs w:val="22"/>
        </w:rPr>
        <w:t>O</w:t>
      </w:r>
      <w:r w:rsidRPr="004126A3">
        <w:rPr>
          <w:rFonts w:ascii="Arial" w:hAnsi="Arial" w:cs="Arial"/>
          <w:bCs/>
          <w:sz w:val="22"/>
          <w:szCs w:val="22"/>
        </w:rPr>
        <w:t>BS.: Esta carta deverá ser feita em papel timbrado da empresa e entregue até 24 (vinte e quatro) horas antes da data de realização da licitação em pauta.</w:t>
      </w:r>
    </w:p>
    <w:p w14:paraId="767E05AE" w14:textId="77777777" w:rsidR="001138DD" w:rsidRDefault="001138DD" w:rsidP="001138DD"/>
    <w:bookmarkEnd w:id="24"/>
    <w:p w14:paraId="5BACEC48" w14:textId="77777777" w:rsidR="001138DD" w:rsidRDefault="001138DD">
      <w:pPr>
        <w:pStyle w:val="Corpodetexto"/>
        <w:tabs>
          <w:tab w:val="left" w:pos="6060"/>
        </w:tabs>
        <w:spacing w:line="257" w:lineRule="exact"/>
        <w:jc w:val="left"/>
      </w:pPr>
    </w:p>
    <w:sectPr w:rsidR="001138DD" w:rsidSect="0084474B">
      <w:pgSz w:w="11910" w:h="16840"/>
      <w:pgMar w:top="1660" w:right="992" w:bottom="920" w:left="992" w:header="17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73983" w14:textId="77777777" w:rsidR="00792C9C" w:rsidRDefault="00792C9C">
      <w:r>
        <w:separator/>
      </w:r>
    </w:p>
  </w:endnote>
  <w:endnote w:type="continuationSeparator" w:id="0">
    <w:p w14:paraId="40736BBB" w14:textId="77777777" w:rsidR="00792C9C" w:rsidRDefault="00792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Bold">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0A0E5" w14:textId="0EA030BB" w:rsidR="00792C9C" w:rsidRDefault="00792C9C">
    <w:pPr>
      <w:pStyle w:val="Corpodetexto"/>
      <w:spacing w:line="14" w:lineRule="auto"/>
      <w:ind w:left="0"/>
      <w:jc w:val="left"/>
      <w:rPr>
        <w:sz w:val="20"/>
      </w:rPr>
    </w:pPr>
    <w:r>
      <w:rPr>
        <w:noProof/>
        <w:sz w:val="20"/>
      </w:rPr>
      <mc:AlternateContent>
        <mc:Choice Requires="wps">
          <w:drawing>
            <wp:anchor distT="0" distB="0" distL="0" distR="0" simplePos="0" relativeHeight="486199296" behindDoc="1" locked="0" layoutInCell="1" allowOverlap="1" wp14:anchorId="65AF92FC" wp14:editId="3BC1A33D">
              <wp:simplePos x="0" y="0"/>
              <wp:positionH relativeFrom="page">
                <wp:posOffset>1488440</wp:posOffset>
              </wp:positionH>
              <wp:positionV relativeFrom="page">
                <wp:posOffset>10089515</wp:posOffset>
              </wp:positionV>
              <wp:extent cx="4945380" cy="39814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5380" cy="398145"/>
                      </a:xfrm>
                      <a:prstGeom prst="rect">
                        <a:avLst/>
                      </a:prstGeom>
                    </wps:spPr>
                    <wps:txbx>
                      <w:txbxContent>
                        <w:p w14:paraId="599BD89E" w14:textId="77777777" w:rsidR="00792C9C" w:rsidRDefault="00792C9C">
                          <w:pPr>
                            <w:spacing w:before="118"/>
                            <w:ind w:right="1"/>
                            <w:jc w:val="center"/>
                            <w:rPr>
                              <w:sz w:val="2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5AF92FC" id="_x0000_t202" coordsize="21600,21600" o:spt="202" path="m,l,21600r21600,l21600,xe">
              <v:stroke joinstyle="miter"/>
              <v:path gradientshapeok="t" o:connecttype="rect"/>
            </v:shapetype>
            <v:shape id="Caixa de Texto 2" o:spid="_x0000_s1026" type="#_x0000_t202" style="position:absolute;margin-left:117.2pt;margin-top:794.45pt;width:389.4pt;height:31.35pt;z-index:-1711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eVrQEAAEYDAAAOAAAAZHJzL2Uyb0RvYy54bWysUsFu2zAMvQ/YPwi6L0rSdEiNOMXWYsOA&#10;YhvQ9gMUWYqFWaImKrHz96NkJy3W27CLTJlPj++R3NwOrmNHHdGCr/liNudMewWN9fuaPz99+bDm&#10;DJP0jezA65qfNPLb7ft3mz5UegktdI2OjEg8Vn2oeZtSqIRA1WoncQZBe0oaiE4musa9aKLsid11&#10;YjmffxQ9xCZEUBqR/t6PSb4t/MZolX4YgzqxruakLZUzlnOXT7HdyGofZWitmmTIf1DhpPVU9EJ1&#10;L5Nkh2jfUDmrIiCYNFPgBBhjlS4eyM1i/pebx1YGXbxQczBc2oT/j1Z9P/6MzDY1X3LmpaMR3Uk7&#10;SNZo9qSHBGyZe9QHrAj6GAichs8w0KyLXwwPoH4hQcQrzPgACZ17Mpjo8pfcMnpIYzhdWk8lmKKf&#10;q5vV9dWaUopyVzfrxeo61xUvr0PE9FWDYzmoeaTRFgXy+IBphJ4hk5ixfpaVht0wudhBcyITPY28&#10;5vj7IKPmrPvmqad5P85BPAe7cxBTdwdli7IXD58OCYwtlXOJkXeqTMMq2qfFytvw+l5QL+u//QMA&#10;AP//AwBQSwMEFAAGAAgAAAAhACUdBs3jAAAADgEAAA8AAABkcnMvZG93bnJldi54bWxMj8FOwzAM&#10;hu9IvENkJG4sabdVXWk6TQhOSIiuHDimTdZWa5zSZFt5e7zTuNn6P/3+nG9nO7CzmXzvUEK0EMAM&#10;Nk732Er4qt6eUmA+KNRqcGgk/BoP2+L+LleZdhcszXkfWkYl6DMloQthzDj3TWes8gs3GqTs4Car&#10;Aq1Ty/WkLlRuBx4LkXCreqQLnRrNS2ea4/5kJey+sXztfz7qz/JQ9lW1EfieHKV8fJh3z8CCmcMN&#10;hqs+qUNBTrU7ofZskBAvVytCKVin6QbYFRHRMgZW05SsowR4kfP/bxR/AAAA//8DAFBLAQItABQA&#10;BgAIAAAAIQC2gziS/gAAAOEBAAATAAAAAAAAAAAAAAAAAAAAAABbQ29udGVudF9UeXBlc10ueG1s&#10;UEsBAi0AFAAGAAgAAAAhADj9If/WAAAAlAEAAAsAAAAAAAAAAAAAAAAALwEAAF9yZWxzLy5yZWxz&#10;UEsBAi0AFAAGAAgAAAAhABxcB5WtAQAARgMAAA4AAAAAAAAAAAAAAAAALgIAAGRycy9lMm9Eb2Mu&#10;eG1sUEsBAi0AFAAGAAgAAAAhACUdBs3jAAAADgEAAA8AAAAAAAAAAAAAAAAABwQAAGRycy9kb3du&#10;cmV2LnhtbFBLBQYAAAAABAAEAPMAAAAXBQAAAAA=&#10;" filled="f" stroked="f">
              <v:textbox inset="0,0,0,0">
                <w:txbxContent>
                  <w:p w14:paraId="599BD89E" w14:textId="77777777" w:rsidR="00792C9C" w:rsidRDefault="00792C9C">
                    <w:pPr>
                      <w:spacing w:before="118"/>
                      <w:ind w:right="1"/>
                      <w:jc w:val="center"/>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CC205" w14:textId="7C61BBC6" w:rsidR="00792C9C" w:rsidRDefault="00792C9C">
    <w:pPr>
      <w:pStyle w:val="Corpodetexto"/>
      <w:spacing w:line="14" w:lineRule="auto"/>
      <w:ind w:left="0"/>
      <w:jc w:val="left"/>
      <w:rPr>
        <w:sz w:val="20"/>
      </w:rPr>
    </w:pPr>
    <w:r>
      <w:rPr>
        <w:noProof/>
        <w:sz w:val="20"/>
      </w:rPr>
      <mc:AlternateContent>
        <mc:Choice Requires="wps">
          <w:drawing>
            <wp:anchor distT="0" distB="0" distL="0" distR="0" simplePos="0" relativeHeight="486200832" behindDoc="1" locked="0" layoutInCell="1" allowOverlap="1" wp14:anchorId="0DA55650" wp14:editId="68FE3C71">
              <wp:simplePos x="0" y="0"/>
              <wp:positionH relativeFrom="page">
                <wp:posOffset>1488440</wp:posOffset>
              </wp:positionH>
              <wp:positionV relativeFrom="page">
                <wp:posOffset>10089515</wp:posOffset>
              </wp:positionV>
              <wp:extent cx="4945380" cy="39814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5380" cy="398145"/>
                      </a:xfrm>
                      <a:prstGeom prst="rect">
                        <a:avLst/>
                      </a:prstGeom>
                    </wps:spPr>
                    <wps:txbx>
                      <w:txbxContent>
                        <w:p w14:paraId="78EE2E27" w14:textId="77777777" w:rsidR="00792C9C" w:rsidRDefault="00792C9C">
                          <w:pPr>
                            <w:spacing w:before="19"/>
                            <w:ind w:left="1" w:right="1"/>
                            <w:jc w:val="center"/>
                            <w:rPr>
                              <w:sz w:val="20"/>
                            </w:rPr>
                          </w:pPr>
                          <w:r>
                            <w:rPr>
                              <w:sz w:val="20"/>
                            </w:rPr>
                            <w:t>Praça Tiradentes, s/n – Centro – Cabo Frio/RJ</w:t>
                          </w:r>
                        </w:p>
                        <w:p w14:paraId="646D7CAF" w14:textId="77777777" w:rsidR="00792C9C" w:rsidRDefault="00792C9C">
                          <w:pPr>
                            <w:spacing w:before="118"/>
                            <w:ind w:right="1"/>
                            <w:jc w:val="center"/>
                            <w:rPr>
                              <w:sz w:val="20"/>
                            </w:rPr>
                          </w:pPr>
                          <w:r>
                            <w:rPr>
                              <w:sz w:val="20"/>
                            </w:rPr>
                            <w:t>CNPJ</w:t>
                          </w:r>
                          <w:r>
                            <w:rPr>
                              <w:spacing w:val="-10"/>
                              <w:sz w:val="20"/>
                            </w:rPr>
                            <w:t xml:space="preserve"> </w:t>
                          </w:r>
                          <w:r w:rsidRPr="008E2551">
                            <w:rPr>
                              <w:sz w:val="20"/>
                            </w:rPr>
                            <w:t>28.549.483/0001-05</w:t>
                          </w:r>
                          <w:r>
                            <w:rPr>
                              <w:sz w:val="20"/>
                            </w:rPr>
                            <w:t>–</w:t>
                          </w:r>
                          <w:r>
                            <w:rPr>
                              <w:spacing w:val="-6"/>
                              <w:sz w:val="20"/>
                            </w:rPr>
                            <w:t xml:space="preserve"> </w:t>
                          </w:r>
                          <w:r>
                            <w:rPr>
                              <w:sz w:val="20"/>
                            </w:rPr>
                            <w:t>E-mail:</w:t>
                          </w:r>
                          <w:r>
                            <w:rPr>
                              <w:spacing w:val="-8"/>
                              <w:sz w:val="20"/>
                            </w:rPr>
                            <w:t xml:space="preserve"> </w:t>
                          </w:r>
                          <w:hyperlink r:id="rId1" w:history="1">
                            <w:r w:rsidRPr="00860237">
                              <w:rPr>
                                <w:rStyle w:val="Hyperlink"/>
                                <w:spacing w:val="-2"/>
                                <w:sz w:val="20"/>
                              </w:rPr>
                              <w:t>compraselicitacoes@cabofrio.rj.gov.br</w:t>
                            </w:r>
                          </w:hyperlink>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DA55650" id="_x0000_t202" coordsize="21600,21600" o:spt="202" path="m,l,21600r21600,l21600,xe">
              <v:stroke joinstyle="miter"/>
              <v:path gradientshapeok="t" o:connecttype="rect"/>
            </v:shapetype>
            <v:shape id="Caixa de Texto 1" o:spid="_x0000_s1027" type="#_x0000_t202" style="position:absolute;margin-left:117.2pt;margin-top:794.45pt;width:389.4pt;height:31.35pt;z-index:-1711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OLbrwEAAE0DAAAOAAAAZHJzL2Uyb0RvYy54bWysU8Fu2zAMvQ/YPwi6N0radEiNOMXaYsOA&#10;YivQ7gMUWYqFWaImKrHz96NkJy2627ALTYlP5Hskvb4dXMcOOqIFX/PFbM6Z9goa63c1//ny5WLF&#10;GSbpG9mB1zU/auS3m48f1n2o9CW00DU6MkrisepDzduUQiUEqlY7iTMI2lPQQHQy0THuRBNlT9ld&#10;Jy7n80+ih9iECEoj0u3DGOSbkt8YrdIPY1An1tWcuKViY7HbbMVmLatdlKG1aqIh/4GFk9ZT0XOq&#10;B5kk20f7VypnVQQEk2YKnABjrNJFA6lZzN+peW5l0EULNQfDuU34/9Kq74enyGxDs+PMS0cjupd2&#10;kKzR7EUPCdgi96gPWBH0ORA4DXcwZHzWi+ER1C8kiHiDGR8goTNmMNHlL6ll9JDGcDy3nkowRZfL&#10;m+X11YpCimJXN6vF8jrXFa+vQ8T0VYNj2al5pNEWBvLwiGmEniATmbF+ppWG7TCJnMRsoTmSlp4m&#10;X3P8vZdRc9Z989TavCYnJ56c7cmJqbuHskxZkofP+wTGFgK50ph3IkAzKxKm/cpL8fZcUK9/weYP&#10;AAAA//8DAFBLAwQUAAYACAAAACEAJR0GzeMAAAAOAQAADwAAAGRycy9kb3ducmV2LnhtbEyPwU7D&#10;MAyG70i8Q2Qkbixpt1VdaTpNCE5IiK4cOKZN1lZrnNJkW3l7vNO42fo//f6cb2c7sLOZfO9QQrQQ&#10;wAw2TvfYSviq3p5SYD4o1GpwaCT8Gg/b4v4uV5l2FyzNeR9aRiXoMyWhC2HMOPdNZ6zyCzcapOzg&#10;JqsCrVPL9aQuVG4HHguRcKt6pAudGs1LZ5rj/mQl7L6xfO1/PurP8lD2VbUR+J4cpXx8mHfPwIKZ&#10;ww2Gqz6pQ0FOtTuh9myQEC9XK0IpWKfpBtgVEdEyBlbTlKyjBHiR8/9vFH8AAAD//wMAUEsBAi0A&#10;FAAGAAgAAAAhALaDOJL+AAAA4QEAABMAAAAAAAAAAAAAAAAAAAAAAFtDb250ZW50X1R5cGVzXS54&#10;bWxQSwECLQAUAAYACAAAACEAOP0h/9YAAACUAQAACwAAAAAAAAAAAAAAAAAvAQAAX3JlbHMvLnJl&#10;bHNQSwECLQAUAAYACAAAACEADhDi268BAABNAwAADgAAAAAAAAAAAAAAAAAuAgAAZHJzL2Uyb0Rv&#10;Yy54bWxQSwECLQAUAAYACAAAACEAJR0GzeMAAAAOAQAADwAAAAAAAAAAAAAAAAAJBAAAZHJzL2Rv&#10;d25yZXYueG1sUEsFBgAAAAAEAAQA8wAAABkFAAAAAA==&#10;" filled="f" stroked="f">
              <v:textbox inset="0,0,0,0">
                <w:txbxContent>
                  <w:p w14:paraId="78EE2E27" w14:textId="77777777" w:rsidR="00792C9C" w:rsidRDefault="00792C9C">
                    <w:pPr>
                      <w:spacing w:before="19"/>
                      <w:ind w:left="1" w:right="1"/>
                      <w:jc w:val="center"/>
                      <w:rPr>
                        <w:sz w:val="20"/>
                      </w:rPr>
                    </w:pPr>
                    <w:r>
                      <w:rPr>
                        <w:sz w:val="20"/>
                      </w:rPr>
                      <w:t>Praça Tiradentes, s/n – Centro – Cabo Frio/RJ</w:t>
                    </w:r>
                  </w:p>
                  <w:p w14:paraId="646D7CAF" w14:textId="77777777" w:rsidR="00792C9C" w:rsidRDefault="00792C9C">
                    <w:pPr>
                      <w:spacing w:before="118"/>
                      <w:ind w:right="1"/>
                      <w:jc w:val="center"/>
                      <w:rPr>
                        <w:sz w:val="20"/>
                      </w:rPr>
                    </w:pPr>
                    <w:r>
                      <w:rPr>
                        <w:sz w:val="20"/>
                      </w:rPr>
                      <w:t>CNPJ</w:t>
                    </w:r>
                    <w:r>
                      <w:rPr>
                        <w:spacing w:val="-10"/>
                        <w:sz w:val="20"/>
                      </w:rPr>
                      <w:t xml:space="preserve"> </w:t>
                    </w:r>
                    <w:r w:rsidRPr="008E2551">
                      <w:rPr>
                        <w:sz w:val="20"/>
                      </w:rPr>
                      <w:t>28.549.483/0001-05</w:t>
                    </w:r>
                    <w:r>
                      <w:rPr>
                        <w:sz w:val="20"/>
                      </w:rPr>
                      <w:t>–</w:t>
                    </w:r>
                    <w:r>
                      <w:rPr>
                        <w:spacing w:val="-6"/>
                        <w:sz w:val="20"/>
                      </w:rPr>
                      <w:t xml:space="preserve"> </w:t>
                    </w:r>
                    <w:r>
                      <w:rPr>
                        <w:sz w:val="20"/>
                      </w:rPr>
                      <w:t>E-mail:</w:t>
                    </w:r>
                    <w:r>
                      <w:rPr>
                        <w:spacing w:val="-8"/>
                        <w:sz w:val="20"/>
                      </w:rPr>
                      <w:t xml:space="preserve"> </w:t>
                    </w:r>
                    <w:hyperlink r:id="rId2" w:history="1">
                      <w:r w:rsidRPr="00860237">
                        <w:rPr>
                          <w:rStyle w:val="Hyperlink"/>
                          <w:spacing w:val="-2"/>
                          <w:sz w:val="20"/>
                        </w:rPr>
                        <w:t>compraselicitacoes@cabofrio.rj.gov.br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2E192" w14:textId="77777777" w:rsidR="00792C9C" w:rsidRDefault="00792C9C" w:rsidP="00FE0636">
    <w:pPr>
      <w:spacing w:before="19"/>
      <w:ind w:left="1" w:right="1"/>
      <w:jc w:val="center"/>
      <w:rPr>
        <w:sz w:val="20"/>
      </w:rPr>
    </w:pPr>
    <w:r>
      <w:rPr>
        <w:sz w:val="20"/>
      </w:rPr>
      <w:t>Praça Tiradentes, s/n – Centro – Cabo Frio/RJ</w:t>
    </w:r>
  </w:p>
  <w:p w14:paraId="69345BA1" w14:textId="77777777" w:rsidR="00792C9C" w:rsidRDefault="00792C9C" w:rsidP="00FE0636">
    <w:pPr>
      <w:spacing w:before="118"/>
      <w:ind w:right="1"/>
      <w:jc w:val="center"/>
      <w:rPr>
        <w:sz w:val="20"/>
      </w:rPr>
    </w:pPr>
    <w:r>
      <w:rPr>
        <w:sz w:val="20"/>
      </w:rPr>
      <w:t>CNPJ</w:t>
    </w:r>
    <w:r>
      <w:rPr>
        <w:spacing w:val="-10"/>
        <w:sz w:val="20"/>
      </w:rPr>
      <w:t xml:space="preserve"> </w:t>
    </w:r>
    <w:r w:rsidRPr="008E2551">
      <w:rPr>
        <w:sz w:val="20"/>
      </w:rPr>
      <w:t>28.549.483/0001-05</w:t>
    </w:r>
    <w:r>
      <w:rPr>
        <w:sz w:val="20"/>
      </w:rPr>
      <w:t>–</w:t>
    </w:r>
    <w:r>
      <w:rPr>
        <w:spacing w:val="-6"/>
        <w:sz w:val="20"/>
      </w:rPr>
      <w:t xml:space="preserve"> </w:t>
    </w:r>
    <w:r>
      <w:rPr>
        <w:sz w:val="20"/>
      </w:rPr>
      <w:t>E-mail:</w:t>
    </w:r>
    <w:r>
      <w:rPr>
        <w:spacing w:val="-8"/>
        <w:sz w:val="20"/>
      </w:rPr>
      <w:t xml:space="preserve"> </w:t>
    </w:r>
    <w:hyperlink r:id="rId1" w:history="1">
      <w:r w:rsidRPr="00860237">
        <w:rPr>
          <w:rStyle w:val="Hyperlink"/>
          <w:spacing w:val="-2"/>
          <w:sz w:val="20"/>
        </w:rPr>
        <w:t>compraselicitacoes@cabofrio.rj.gov.br</w:t>
      </w:r>
    </w:hyperlink>
  </w:p>
  <w:p w14:paraId="18AC152B" w14:textId="77777777" w:rsidR="00792C9C" w:rsidRDefault="00792C9C">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F9184" w14:textId="77777777" w:rsidR="00792C9C" w:rsidRDefault="00792C9C">
      <w:r>
        <w:separator/>
      </w:r>
    </w:p>
  </w:footnote>
  <w:footnote w:type="continuationSeparator" w:id="0">
    <w:p w14:paraId="7121575A" w14:textId="77777777" w:rsidR="00792C9C" w:rsidRDefault="00792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DF7A6" w14:textId="77777777" w:rsidR="00792C9C" w:rsidRDefault="00792C9C" w:rsidP="0065735B">
    <w:pPr>
      <w:pStyle w:val="Ttulo"/>
    </w:pPr>
    <w:r>
      <w:rPr>
        <w:noProof/>
        <w:lang w:val="pt-BR" w:eastAsia="pt-BR"/>
      </w:rPr>
      <w:drawing>
        <wp:anchor distT="0" distB="0" distL="0" distR="0" simplePos="0" relativeHeight="486203904" behindDoc="0" locked="0" layoutInCell="1" allowOverlap="1" wp14:anchorId="62288A47" wp14:editId="484DA494">
          <wp:simplePos x="0" y="0"/>
          <wp:positionH relativeFrom="page">
            <wp:posOffset>774065</wp:posOffset>
          </wp:positionH>
          <wp:positionV relativeFrom="paragraph">
            <wp:posOffset>-507</wp:posOffset>
          </wp:positionV>
          <wp:extent cx="916762" cy="974725"/>
          <wp:effectExtent l="0" t="0" r="0" b="0"/>
          <wp:wrapNone/>
          <wp:docPr id="3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16762" cy="974725"/>
                  </a:xfrm>
                  <a:prstGeom prst="rect">
                    <a:avLst/>
                  </a:prstGeom>
                </pic:spPr>
              </pic:pic>
            </a:graphicData>
          </a:graphic>
        </wp:anchor>
      </w:drawing>
    </w:r>
    <w:r>
      <w:t>PREFEITURA</w:t>
    </w:r>
    <w:r>
      <w:rPr>
        <w:spacing w:val="-9"/>
      </w:rPr>
      <w:t xml:space="preserve"> </w:t>
    </w:r>
    <w:r>
      <w:t>DA</w:t>
    </w:r>
    <w:r>
      <w:rPr>
        <w:spacing w:val="-6"/>
      </w:rPr>
      <w:t xml:space="preserve"> </w:t>
    </w:r>
    <w:r>
      <w:t>CIDADE</w:t>
    </w:r>
    <w:r>
      <w:rPr>
        <w:spacing w:val="-9"/>
      </w:rPr>
      <w:t xml:space="preserve"> </w:t>
    </w:r>
    <w:r>
      <w:t>DE</w:t>
    </w:r>
    <w:r>
      <w:rPr>
        <w:spacing w:val="-9"/>
      </w:rPr>
      <w:t xml:space="preserve"> </w:t>
    </w:r>
    <w:r>
      <w:t>CABO</w:t>
    </w:r>
    <w:r>
      <w:rPr>
        <w:spacing w:val="-9"/>
      </w:rPr>
      <w:t xml:space="preserve"> </w:t>
    </w:r>
    <w:r>
      <w:rPr>
        <w:spacing w:val="-4"/>
      </w:rPr>
      <w:t>FRIO</w:t>
    </w:r>
  </w:p>
  <w:p w14:paraId="03126749" w14:textId="77777777" w:rsidR="00792C9C" w:rsidRDefault="00792C9C" w:rsidP="0065735B">
    <w:pPr>
      <w:spacing w:before="1"/>
      <w:ind w:left="2354"/>
      <w:rPr>
        <w:rFonts w:ascii="Calibri"/>
        <w:sz w:val="28"/>
      </w:rPr>
    </w:pPr>
    <w:r>
      <w:rPr>
        <w:rFonts w:ascii="Calibri"/>
        <w:sz w:val="28"/>
      </w:rPr>
      <w:t>Estado</w:t>
    </w:r>
    <w:r>
      <w:rPr>
        <w:rFonts w:ascii="Calibri"/>
        <w:spacing w:val="-2"/>
        <w:sz w:val="28"/>
      </w:rPr>
      <w:t xml:space="preserve"> </w:t>
    </w:r>
    <w:r>
      <w:rPr>
        <w:rFonts w:ascii="Calibri"/>
        <w:sz w:val="28"/>
      </w:rPr>
      <w:t>do</w:t>
    </w:r>
    <w:r>
      <w:rPr>
        <w:rFonts w:ascii="Calibri"/>
        <w:spacing w:val="-5"/>
        <w:sz w:val="28"/>
      </w:rPr>
      <w:t xml:space="preserve"> </w:t>
    </w:r>
    <w:r>
      <w:rPr>
        <w:rFonts w:ascii="Calibri"/>
        <w:sz w:val="28"/>
      </w:rPr>
      <w:t>Rio</w:t>
    </w:r>
    <w:r>
      <w:rPr>
        <w:rFonts w:ascii="Calibri"/>
        <w:spacing w:val="-4"/>
        <w:sz w:val="28"/>
      </w:rPr>
      <w:t xml:space="preserve"> </w:t>
    </w:r>
    <w:r>
      <w:rPr>
        <w:rFonts w:ascii="Calibri"/>
        <w:sz w:val="28"/>
      </w:rPr>
      <w:t>de</w:t>
    </w:r>
    <w:r>
      <w:rPr>
        <w:rFonts w:ascii="Calibri"/>
        <w:spacing w:val="-3"/>
        <w:sz w:val="28"/>
      </w:rPr>
      <w:t xml:space="preserve"> </w:t>
    </w:r>
    <w:r>
      <w:rPr>
        <w:rFonts w:ascii="Calibri"/>
        <w:spacing w:val="-2"/>
        <w:sz w:val="28"/>
      </w:rPr>
      <w:t>Janeiro</w:t>
    </w:r>
  </w:p>
  <w:p w14:paraId="74111609" w14:textId="77777777" w:rsidR="00792C9C" w:rsidRDefault="00792C9C" w:rsidP="0065735B">
    <w:pPr>
      <w:spacing w:before="1"/>
      <w:ind w:left="2354"/>
      <w:rPr>
        <w:rFonts w:ascii="Calibri"/>
        <w:b/>
        <w:i/>
        <w:sz w:val="24"/>
      </w:rPr>
    </w:pPr>
    <w:r>
      <w:rPr>
        <w:rFonts w:ascii="Calibri"/>
        <w:b/>
        <w:i/>
        <w:sz w:val="24"/>
      </w:rPr>
      <w:t>SECRETARIA</w:t>
    </w:r>
    <w:r>
      <w:rPr>
        <w:rFonts w:ascii="Calibri"/>
        <w:b/>
        <w:i/>
        <w:spacing w:val="-3"/>
        <w:sz w:val="24"/>
      </w:rPr>
      <w:t xml:space="preserve"> </w:t>
    </w:r>
    <w:r>
      <w:rPr>
        <w:rFonts w:ascii="Calibri"/>
        <w:b/>
        <w:i/>
        <w:sz w:val="24"/>
      </w:rPr>
      <w:t>MUNICIPAL</w:t>
    </w:r>
    <w:r>
      <w:rPr>
        <w:rFonts w:ascii="Calibri"/>
        <w:b/>
        <w:i/>
        <w:spacing w:val="-5"/>
        <w:sz w:val="24"/>
      </w:rPr>
      <w:t xml:space="preserve"> </w:t>
    </w:r>
    <w:r>
      <w:rPr>
        <w:rFonts w:ascii="Calibri"/>
        <w:b/>
        <w:i/>
        <w:spacing w:val="-2"/>
        <w:sz w:val="24"/>
      </w:rPr>
      <w:t>GOVERNO</w:t>
    </w:r>
  </w:p>
  <w:p w14:paraId="4E875227" w14:textId="77777777" w:rsidR="00792C9C" w:rsidRDefault="00792C9C" w:rsidP="0065735B">
    <w:pPr>
      <w:ind w:left="2354"/>
      <w:rPr>
        <w:rFonts w:ascii="Calibri" w:hAnsi="Calibri"/>
        <w:b/>
        <w:i/>
        <w:sz w:val="24"/>
      </w:rPr>
    </w:pPr>
    <w:r>
      <w:rPr>
        <w:rFonts w:ascii="Calibri" w:hAnsi="Calibri"/>
        <w:b/>
        <w:i/>
        <w:sz w:val="24"/>
      </w:rPr>
      <w:t>SECRETARIA</w:t>
    </w:r>
    <w:r>
      <w:rPr>
        <w:rFonts w:ascii="Calibri" w:hAnsi="Calibri"/>
        <w:b/>
        <w:i/>
        <w:spacing w:val="-4"/>
        <w:sz w:val="24"/>
      </w:rPr>
      <w:t xml:space="preserve"> </w:t>
    </w:r>
    <w:r>
      <w:rPr>
        <w:rFonts w:ascii="Calibri" w:hAnsi="Calibri"/>
        <w:b/>
        <w:i/>
        <w:sz w:val="24"/>
      </w:rPr>
      <w:t>ADJUNTA</w:t>
    </w:r>
    <w:r>
      <w:rPr>
        <w:rFonts w:ascii="Calibri" w:hAnsi="Calibri"/>
        <w:b/>
        <w:i/>
        <w:spacing w:val="-2"/>
        <w:sz w:val="24"/>
      </w:rPr>
      <w:t xml:space="preserve"> </w:t>
    </w:r>
    <w:r>
      <w:rPr>
        <w:rFonts w:ascii="Calibri" w:hAnsi="Calibri"/>
        <w:b/>
        <w:i/>
        <w:sz w:val="24"/>
      </w:rPr>
      <w:t>DE</w:t>
    </w:r>
    <w:r>
      <w:rPr>
        <w:rFonts w:ascii="Calibri" w:hAnsi="Calibri"/>
        <w:b/>
        <w:i/>
        <w:spacing w:val="-2"/>
        <w:sz w:val="24"/>
      </w:rPr>
      <w:t xml:space="preserve"> </w:t>
    </w:r>
    <w:r>
      <w:rPr>
        <w:rFonts w:ascii="Calibri" w:hAnsi="Calibri"/>
        <w:b/>
        <w:i/>
        <w:sz w:val="24"/>
      </w:rPr>
      <w:t>COMPRAS</w:t>
    </w:r>
    <w:r>
      <w:rPr>
        <w:rFonts w:ascii="Calibri" w:hAnsi="Calibri"/>
        <w:b/>
        <w:i/>
        <w:spacing w:val="-2"/>
        <w:sz w:val="24"/>
      </w:rPr>
      <w:t xml:space="preserve"> </w:t>
    </w:r>
    <w:r>
      <w:rPr>
        <w:rFonts w:ascii="Calibri" w:hAnsi="Calibri"/>
        <w:b/>
        <w:i/>
        <w:sz w:val="24"/>
      </w:rPr>
      <w:t>E</w:t>
    </w:r>
    <w:r>
      <w:rPr>
        <w:rFonts w:ascii="Calibri" w:hAnsi="Calibri"/>
        <w:b/>
        <w:i/>
        <w:spacing w:val="-4"/>
        <w:sz w:val="24"/>
      </w:rPr>
      <w:t xml:space="preserve"> </w:t>
    </w:r>
    <w:r>
      <w:rPr>
        <w:rFonts w:ascii="Calibri" w:hAnsi="Calibri"/>
        <w:b/>
        <w:i/>
        <w:spacing w:val="-2"/>
        <w:sz w:val="24"/>
      </w:rPr>
      <w:t>LICITAÇÕES</w:t>
    </w:r>
  </w:p>
  <w:p w14:paraId="38678EE4" w14:textId="77777777" w:rsidR="00792C9C" w:rsidRDefault="00792C9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C3B31" w14:textId="77777777" w:rsidR="00792C9C" w:rsidRDefault="00792C9C" w:rsidP="00697F37">
    <w:pPr>
      <w:pStyle w:val="Ttulo"/>
    </w:pPr>
    <w:r>
      <w:rPr>
        <w:noProof/>
        <w:lang w:val="pt-BR" w:eastAsia="pt-BR"/>
      </w:rPr>
      <w:drawing>
        <wp:anchor distT="0" distB="0" distL="0" distR="0" simplePos="0" relativeHeight="486205952" behindDoc="0" locked="0" layoutInCell="1" allowOverlap="1" wp14:anchorId="1BA6C9DB" wp14:editId="689A9725">
          <wp:simplePos x="0" y="0"/>
          <wp:positionH relativeFrom="page">
            <wp:posOffset>774065</wp:posOffset>
          </wp:positionH>
          <wp:positionV relativeFrom="paragraph">
            <wp:posOffset>-507</wp:posOffset>
          </wp:positionV>
          <wp:extent cx="916762" cy="974725"/>
          <wp:effectExtent l="0" t="0" r="0" b="0"/>
          <wp:wrapNone/>
          <wp:docPr id="10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16762" cy="974725"/>
                  </a:xfrm>
                  <a:prstGeom prst="rect">
                    <a:avLst/>
                  </a:prstGeom>
                </pic:spPr>
              </pic:pic>
            </a:graphicData>
          </a:graphic>
        </wp:anchor>
      </w:drawing>
    </w:r>
    <w:r>
      <w:t>PREFEITURA</w:t>
    </w:r>
    <w:r>
      <w:rPr>
        <w:spacing w:val="-9"/>
      </w:rPr>
      <w:t xml:space="preserve"> </w:t>
    </w:r>
    <w:r>
      <w:t>DA</w:t>
    </w:r>
    <w:r>
      <w:rPr>
        <w:spacing w:val="-6"/>
      </w:rPr>
      <w:t xml:space="preserve"> </w:t>
    </w:r>
    <w:r>
      <w:t>CIDADE</w:t>
    </w:r>
    <w:r>
      <w:rPr>
        <w:spacing w:val="-9"/>
      </w:rPr>
      <w:t xml:space="preserve"> </w:t>
    </w:r>
    <w:r>
      <w:t>DE</w:t>
    </w:r>
    <w:r>
      <w:rPr>
        <w:spacing w:val="-9"/>
      </w:rPr>
      <w:t xml:space="preserve"> </w:t>
    </w:r>
    <w:r>
      <w:t>CABO</w:t>
    </w:r>
    <w:r>
      <w:rPr>
        <w:spacing w:val="-9"/>
      </w:rPr>
      <w:t xml:space="preserve"> </w:t>
    </w:r>
    <w:r>
      <w:rPr>
        <w:spacing w:val="-4"/>
      </w:rPr>
      <w:t>FRIO</w:t>
    </w:r>
  </w:p>
  <w:p w14:paraId="1287812C" w14:textId="77777777" w:rsidR="00792C9C" w:rsidRDefault="00792C9C" w:rsidP="00697F37">
    <w:pPr>
      <w:spacing w:before="1"/>
      <w:ind w:left="2354"/>
      <w:rPr>
        <w:rFonts w:ascii="Calibri"/>
        <w:sz w:val="28"/>
      </w:rPr>
    </w:pPr>
    <w:r>
      <w:rPr>
        <w:rFonts w:ascii="Calibri"/>
        <w:sz w:val="28"/>
      </w:rPr>
      <w:t>Estado</w:t>
    </w:r>
    <w:r>
      <w:rPr>
        <w:rFonts w:ascii="Calibri"/>
        <w:spacing w:val="-2"/>
        <w:sz w:val="28"/>
      </w:rPr>
      <w:t xml:space="preserve"> </w:t>
    </w:r>
    <w:r>
      <w:rPr>
        <w:rFonts w:ascii="Calibri"/>
        <w:sz w:val="28"/>
      </w:rPr>
      <w:t>do</w:t>
    </w:r>
    <w:r>
      <w:rPr>
        <w:rFonts w:ascii="Calibri"/>
        <w:spacing w:val="-5"/>
        <w:sz w:val="28"/>
      </w:rPr>
      <w:t xml:space="preserve"> </w:t>
    </w:r>
    <w:r>
      <w:rPr>
        <w:rFonts w:ascii="Calibri"/>
        <w:sz w:val="28"/>
      </w:rPr>
      <w:t>Rio</w:t>
    </w:r>
    <w:r>
      <w:rPr>
        <w:rFonts w:ascii="Calibri"/>
        <w:spacing w:val="-4"/>
        <w:sz w:val="28"/>
      </w:rPr>
      <w:t xml:space="preserve"> </w:t>
    </w:r>
    <w:r>
      <w:rPr>
        <w:rFonts w:ascii="Calibri"/>
        <w:sz w:val="28"/>
      </w:rPr>
      <w:t>de</w:t>
    </w:r>
    <w:r>
      <w:rPr>
        <w:rFonts w:ascii="Calibri"/>
        <w:spacing w:val="-3"/>
        <w:sz w:val="28"/>
      </w:rPr>
      <w:t xml:space="preserve"> </w:t>
    </w:r>
    <w:r>
      <w:rPr>
        <w:rFonts w:ascii="Calibri"/>
        <w:spacing w:val="-2"/>
        <w:sz w:val="28"/>
      </w:rPr>
      <w:t>Janeiro</w:t>
    </w:r>
  </w:p>
  <w:p w14:paraId="73733B90" w14:textId="77777777" w:rsidR="00792C9C" w:rsidRDefault="00792C9C" w:rsidP="00697F37">
    <w:pPr>
      <w:spacing w:before="1"/>
      <w:ind w:left="2354"/>
      <w:rPr>
        <w:rFonts w:ascii="Calibri"/>
        <w:b/>
        <w:i/>
        <w:sz w:val="24"/>
      </w:rPr>
    </w:pPr>
    <w:r>
      <w:rPr>
        <w:rFonts w:ascii="Calibri"/>
        <w:b/>
        <w:i/>
        <w:sz w:val="24"/>
      </w:rPr>
      <w:t>SECRETARIA</w:t>
    </w:r>
    <w:r>
      <w:rPr>
        <w:rFonts w:ascii="Calibri"/>
        <w:b/>
        <w:i/>
        <w:spacing w:val="-3"/>
        <w:sz w:val="24"/>
      </w:rPr>
      <w:t xml:space="preserve"> </w:t>
    </w:r>
    <w:r>
      <w:rPr>
        <w:rFonts w:ascii="Calibri"/>
        <w:b/>
        <w:i/>
        <w:sz w:val="24"/>
      </w:rPr>
      <w:t>MUNICIPAL</w:t>
    </w:r>
    <w:r>
      <w:rPr>
        <w:rFonts w:ascii="Calibri"/>
        <w:b/>
        <w:i/>
        <w:spacing w:val="-5"/>
        <w:sz w:val="24"/>
      </w:rPr>
      <w:t xml:space="preserve"> </w:t>
    </w:r>
    <w:r>
      <w:rPr>
        <w:rFonts w:ascii="Calibri"/>
        <w:b/>
        <w:i/>
        <w:spacing w:val="-2"/>
        <w:sz w:val="24"/>
      </w:rPr>
      <w:t>GOVERNO</w:t>
    </w:r>
  </w:p>
  <w:p w14:paraId="26C10790" w14:textId="77777777" w:rsidR="00792C9C" w:rsidRDefault="00792C9C" w:rsidP="00697F37">
    <w:pPr>
      <w:ind w:left="2354"/>
      <w:rPr>
        <w:rFonts w:ascii="Calibri" w:hAnsi="Calibri"/>
        <w:b/>
        <w:i/>
        <w:sz w:val="24"/>
      </w:rPr>
    </w:pPr>
    <w:r>
      <w:rPr>
        <w:rFonts w:ascii="Calibri" w:hAnsi="Calibri"/>
        <w:b/>
        <w:i/>
        <w:sz w:val="24"/>
      </w:rPr>
      <w:t>SECRETARIA</w:t>
    </w:r>
    <w:r>
      <w:rPr>
        <w:rFonts w:ascii="Calibri" w:hAnsi="Calibri"/>
        <w:b/>
        <w:i/>
        <w:spacing w:val="-4"/>
        <w:sz w:val="24"/>
      </w:rPr>
      <w:t xml:space="preserve"> </w:t>
    </w:r>
    <w:r>
      <w:rPr>
        <w:rFonts w:ascii="Calibri" w:hAnsi="Calibri"/>
        <w:b/>
        <w:i/>
        <w:sz w:val="24"/>
      </w:rPr>
      <w:t>ADJUNTA</w:t>
    </w:r>
    <w:r>
      <w:rPr>
        <w:rFonts w:ascii="Calibri" w:hAnsi="Calibri"/>
        <w:b/>
        <w:i/>
        <w:spacing w:val="-2"/>
        <w:sz w:val="24"/>
      </w:rPr>
      <w:t xml:space="preserve"> </w:t>
    </w:r>
    <w:r>
      <w:rPr>
        <w:rFonts w:ascii="Calibri" w:hAnsi="Calibri"/>
        <w:b/>
        <w:i/>
        <w:sz w:val="24"/>
      </w:rPr>
      <w:t>DE</w:t>
    </w:r>
    <w:r>
      <w:rPr>
        <w:rFonts w:ascii="Calibri" w:hAnsi="Calibri"/>
        <w:b/>
        <w:i/>
        <w:spacing w:val="-2"/>
        <w:sz w:val="24"/>
      </w:rPr>
      <w:t xml:space="preserve"> </w:t>
    </w:r>
    <w:r>
      <w:rPr>
        <w:rFonts w:ascii="Calibri" w:hAnsi="Calibri"/>
        <w:b/>
        <w:i/>
        <w:sz w:val="24"/>
      </w:rPr>
      <w:t>COMPRAS</w:t>
    </w:r>
    <w:r>
      <w:rPr>
        <w:rFonts w:ascii="Calibri" w:hAnsi="Calibri"/>
        <w:b/>
        <w:i/>
        <w:spacing w:val="-2"/>
        <w:sz w:val="24"/>
      </w:rPr>
      <w:t xml:space="preserve"> </w:t>
    </w:r>
    <w:r>
      <w:rPr>
        <w:rFonts w:ascii="Calibri" w:hAnsi="Calibri"/>
        <w:b/>
        <w:i/>
        <w:sz w:val="24"/>
      </w:rPr>
      <w:t>E</w:t>
    </w:r>
    <w:r>
      <w:rPr>
        <w:rFonts w:ascii="Calibri" w:hAnsi="Calibri"/>
        <w:b/>
        <w:i/>
        <w:spacing w:val="-4"/>
        <w:sz w:val="24"/>
      </w:rPr>
      <w:t xml:space="preserve"> </w:t>
    </w:r>
    <w:r>
      <w:rPr>
        <w:rFonts w:ascii="Calibri" w:hAnsi="Calibri"/>
        <w:b/>
        <w:i/>
        <w:spacing w:val="-2"/>
        <w:sz w:val="24"/>
      </w:rPr>
      <w:t>LICITAÇÕES</w:t>
    </w:r>
  </w:p>
  <w:p w14:paraId="564BE9B7" w14:textId="77777777" w:rsidR="00792C9C" w:rsidRPr="00697F37" w:rsidRDefault="00792C9C" w:rsidP="00697F3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C1A87" w14:textId="77777777" w:rsidR="00792C9C" w:rsidRDefault="00792C9C" w:rsidP="00980DE1">
    <w:pPr>
      <w:pStyle w:val="Ttulo"/>
    </w:pPr>
    <w:r>
      <w:rPr>
        <w:noProof/>
        <w:lang w:val="pt-BR" w:eastAsia="pt-BR"/>
      </w:rPr>
      <w:drawing>
        <wp:anchor distT="0" distB="0" distL="0" distR="0" simplePos="0" relativeHeight="486208000" behindDoc="0" locked="0" layoutInCell="1" allowOverlap="1" wp14:anchorId="1AECF5CF" wp14:editId="0F9EC943">
          <wp:simplePos x="0" y="0"/>
          <wp:positionH relativeFrom="page">
            <wp:posOffset>774065</wp:posOffset>
          </wp:positionH>
          <wp:positionV relativeFrom="paragraph">
            <wp:posOffset>-507</wp:posOffset>
          </wp:positionV>
          <wp:extent cx="916762" cy="974725"/>
          <wp:effectExtent l="0" t="0" r="0" b="0"/>
          <wp:wrapNone/>
          <wp:docPr id="1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16762" cy="974725"/>
                  </a:xfrm>
                  <a:prstGeom prst="rect">
                    <a:avLst/>
                  </a:prstGeom>
                </pic:spPr>
              </pic:pic>
            </a:graphicData>
          </a:graphic>
        </wp:anchor>
      </w:drawing>
    </w:r>
    <w:r>
      <w:t>PREFEITURA</w:t>
    </w:r>
    <w:r>
      <w:rPr>
        <w:spacing w:val="-9"/>
      </w:rPr>
      <w:t xml:space="preserve"> </w:t>
    </w:r>
    <w:r>
      <w:t>DA</w:t>
    </w:r>
    <w:r>
      <w:rPr>
        <w:spacing w:val="-6"/>
      </w:rPr>
      <w:t xml:space="preserve"> </w:t>
    </w:r>
    <w:r>
      <w:t>CIDADE</w:t>
    </w:r>
    <w:r>
      <w:rPr>
        <w:spacing w:val="-9"/>
      </w:rPr>
      <w:t xml:space="preserve"> </w:t>
    </w:r>
    <w:r>
      <w:t>DE</w:t>
    </w:r>
    <w:r>
      <w:rPr>
        <w:spacing w:val="-9"/>
      </w:rPr>
      <w:t xml:space="preserve"> </w:t>
    </w:r>
    <w:r>
      <w:t>CABO</w:t>
    </w:r>
    <w:r>
      <w:rPr>
        <w:spacing w:val="-9"/>
      </w:rPr>
      <w:t xml:space="preserve"> </w:t>
    </w:r>
    <w:r>
      <w:rPr>
        <w:spacing w:val="-4"/>
      </w:rPr>
      <w:t>FRIO</w:t>
    </w:r>
  </w:p>
  <w:p w14:paraId="09E26B63" w14:textId="77777777" w:rsidR="00792C9C" w:rsidRDefault="00792C9C" w:rsidP="00980DE1">
    <w:pPr>
      <w:spacing w:before="1"/>
      <w:ind w:left="2354"/>
      <w:rPr>
        <w:rFonts w:ascii="Calibri"/>
        <w:sz w:val="28"/>
      </w:rPr>
    </w:pPr>
    <w:r>
      <w:rPr>
        <w:rFonts w:ascii="Calibri"/>
        <w:sz w:val="28"/>
      </w:rPr>
      <w:t>Estado</w:t>
    </w:r>
    <w:r>
      <w:rPr>
        <w:rFonts w:ascii="Calibri"/>
        <w:spacing w:val="-2"/>
        <w:sz w:val="28"/>
      </w:rPr>
      <w:t xml:space="preserve"> </w:t>
    </w:r>
    <w:r>
      <w:rPr>
        <w:rFonts w:ascii="Calibri"/>
        <w:sz w:val="28"/>
      </w:rPr>
      <w:t>do</w:t>
    </w:r>
    <w:r>
      <w:rPr>
        <w:rFonts w:ascii="Calibri"/>
        <w:spacing w:val="-5"/>
        <w:sz w:val="28"/>
      </w:rPr>
      <w:t xml:space="preserve"> </w:t>
    </w:r>
    <w:r>
      <w:rPr>
        <w:rFonts w:ascii="Calibri"/>
        <w:sz w:val="28"/>
      </w:rPr>
      <w:t>Rio</w:t>
    </w:r>
    <w:r>
      <w:rPr>
        <w:rFonts w:ascii="Calibri"/>
        <w:spacing w:val="-4"/>
        <w:sz w:val="28"/>
      </w:rPr>
      <w:t xml:space="preserve"> </w:t>
    </w:r>
    <w:r>
      <w:rPr>
        <w:rFonts w:ascii="Calibri"/>
        <w:sz w:val="28"/>
      </w:rPr>
      <w:t>de</w:t>
    </w:r>
    <w:r>
      <w:rPr>
        <w:rFonts w:ascii="Calibri"/>
        <w:spacing w:val="-3"/>
        <w:sz w:val="28"/>
      </w:rPr>
      <w:t xml:space="preserve"> </w:t>
    </w:r>
    <w:r>
      <w:rPr>
        <w:rFonts w:ascii="Calibri"/>
        <w:spacing w:val="-2"/>
        <w:sz w:val="28"/>
      </w:rPr>
      <w:t>Janeiro</w:t>
    </w:r>
  </w:p>
  <w:p w14:paraId="4E3E6D3C" w14:textId="77777777" w:rsidR="00792C9C" w:rsidRDefault="00792C9C" w:rsidP="00980DE1">
    <w:pPr>
      <w:spacing w:before="1"/>
      <w:ind w:left="2354"/>
      <w:rPr>
        <w:rFonts w:ascii="Calibri"/>
        <w:b/>
        <w:i/>
        <w:sz w:val="24"/>
      </w:rPr>
    </w:pPr>
    <w:r>
      <w:rPr>
        <w:rFonts w:ascii="Calibri"/>
        <w:b/>
        <w:i/>
        <w:sz w:val="24"/>
      </w:rPr>
      <w:t>SECRETARIA</w:t>
    </w:r>
    <w:r>
      <w:rPr>
        <w:rFonts w:ascii="Calibri"/>
        <w:b/>
        <w:i/>
        <w:spacing w:val="-3"/>
        <w:sz w:val="24"/>
      </w:rPr>
      <w:t xml:space="preserve"> </w:t>
    </w:r>
    <w:r>
      <w:rPr>
        <w:rFonts w:ascii="Calibri"/>
        <w:b/>
        <w:i/>
        <w:sz w:val="24"/>
      </w:rPr>
      <w:t>MUNICIPAL</w:t>
    </w:r>
    <w:r>
      <w:rPr>
        <w:rFonts w:ascii="Calibri"/>
        <w:b/>
        <w:i/>
        <w:spacing w:val="-5"/>
        <w:sz w:val="24"/>
      </w:rPr>
      <w:t xml:space="preserve"> </w:t>
    </w:r>
    <w:r>
      <w:rPr>
        <w:rFonts w:ascii="Calibri"/>
        <w:b/>
        <w:i/>
        <w:spacing w:val="-2"/>
        <w:sz w:val="24"/>
      </w:rPr>
      <w:t>GOVERNO</w:t>
    </w:r>
  </w:p>
  <w:p w14:paraId="4BF18072" w14:textId="77777777" w:rsidR="00792C9C" w:rsidRDefault="00792C9C" w:rsidP="00980DE1">
    <w:pPr>
      <w:ind w:left="2354"/>
      <w:rPr>
        <w:rFonts w:ascii="Calibri" w:hAnsi="Calibri"/>
        <w:b/>
        <w:i/>
        <w:sz w:val="24"/>
      </w:rPr>
    </w:pPr>
    <w:r>
      <w:rPr>
        <w:rFonts w:ascii="Calibri" w:hAnsi="Calibri"/>
        <w:b/>
        <w:i/>
        <w:sz w:val="24"/>
      </w:rPr>
      <w:t>SECRETARIA</w:t>
    </w:r>
    <w:r>
      <w:rPr>
        <w:rFonts w:ascii="Calibri" w:hAnsi="Calibri"/>
        <w:b/>
        <w:i/>
        <w:spacing w:val="-4"/>
        <w:sz w:val="24"/>
      </w:rPr>
      <w:t xml:space="preserve"> </w:t>
    </w:r>
    <w:r>
      <w:rPr>
        <w:rFonts w:ascii="Calibri" w:hAnsi="Calibri"/>
        <w:b/>
        <w:i/>
        <w:sz w:val="24"/>
      </w:rPr>
      <w:t>ADJUNTA</w:t>
    </w:r>
    <w:r>
      <w:rPr>
        <w:rFonts w:ascii="Calibri" w:hAnsi="Calibri"/>
        <w:b/>
        <w:i/>
        <w:spacing w:val="-2"/>
        <w:sz w:val="24"/>
      </w:rPr>
      <w:t xml:space="preserve"> </w:t>
    </w:r>
    <w:r>
      <w:rPr>
        <w:rFonts w:ascii="Calibri" w:hAnsi="Calibri"/>
        <w:b/>
        <w:i/>
        <w:sz w:val="24"/>
      </w:rPr>
      <w:t>DE</w:t>
    </w:r>
    <w:r>
      <w:rPr>
        <w:rFonts w:ascii="Calibri" w:hAnsi="Calibri"/>
        <w:b/>
        <w:i/>
        <w:spacing w:val="-2"/>
        <w:sz w:val="24"/>
      </w:rPr>
      <w:t xml:space="preserve"> </w:t>
    </w:r>
    <w:r>
      <w:rPr>
        <w:rFonts w:ascii="Calibri" w:hAnsi="Calibri"/>
        <w:b/>
        <w:i/>
        <w:sz w:val="24"/>
      </w:rPr>
      <w:t>COMPRAS</w:t>
    </w:r>
    <w:r>
      <w:rPr>
        <w:rFonts w:ascii="Calibri" w:hAnsi="Calibri"/>
        <w:b/>
        <w:i/>
        <w:spacing w:val="-2"/>
        <w:sz w:val="24"/>
      </w:rPr>
      <w:t xml:space="preserve"> </w:t>
    </w:r>
    <w:r>
      <w:rPr>
        <w:rFonts w:ascii="Calibri" w:hAnsi="Calibri"/>
        <w:b/>
        <w:i/>
        <w:sz w:val="24"/>
      </w:rPr>
      <w:t>E</w:t>
    </w:r>
    <w:r>
      <w:rPr>
        <w:rFonts w:ascii="Calibri" w:hAnsi="Calibri"/>
        <w:b/>
        <w:i/>
        <w:spacing w:val="-4"/>
        <w:sz w:val="24"/>
      </w:rPr>
      <w:t xml:space="preserve"> </w:t>
    </w:r>
    <w:r>
      <w:rPr>
        <w:rFonts w:ascii="Calibri" w:hAnsi="Calibri"/>
        <w:b/>
        <w:i/>
        <w:spacing w:val="-2"/>
        <w:sz w:val="24"/>
      </w:rPr>
      <w:t>LICITAÇÕES</w:t>
    </w:r>
  </w:p>
  <w:p w14:paraId="0AD9739A" w14:textId="77777777" w:rsidR="00792C9C" w:rsidRPr="00980DE1" w:rsidRDefault="00792C9C" w:rsidP="00980D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320C5"/>
    <w:multiLevelType w:val="hybridMultilevel"/>
    <w:tmpl w:val="8C702EB2"/>
    <w:lvl w:ilvl="0" w:tplc="CAB8A1CE">
      <w:start w:val="1"/>
      <w:numFmt w:val="lowerLetter"/>
      <w:lvlText w:val="%1)"/>
      <w:lvlJc w:val="left"/>
      <w:pPr>
        <w:ind w:left="139"/>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AA4CCE6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5A644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6C796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3A3D3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D8D28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A2D27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2E42C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9655F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3F01C3"/>
    <w:multiLevelType w:val="hybridMultilevel"/>
    <w:tmpl w:val="45588D6C"/>
    <w:lvl w:ilvl="0" w:tplc="BA9C6A66">
      <w:start w:val="1"/>
      <w:numFmt w:val="upperRoman"/>
      <w:lvlText w:val="%1."/>
      <w:lvlJc w:val="righ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294E26"/>
    <w:multiLevelType w:val="multilevel"/>
    <w:tmpl w:val="8982B7CC"/>
    <w:lvl w:ilvl="0">
      <w:start w:val="12"/>
      <w:numFmt w:val="decimal"/>
      <w:lvlText w:val="%1."/>
      <w:lvlJc w:val="left"/>
      <w:pPr>
        <w:ind w:left="624" w:hanging="624"/>
      </w:pPr>
      <w:rPr>
        <w:rFonts w:hint="default"/>
      </w:rPr>
    </w:lvl>
    <w:lvl w:ilvl="1">
      <w:start w:val="5"/>
      <w:numFmt w:val="decimal"/>
      <w:lvlText w:val="%1.%2."/>
      <w:lvlJc w:val="left"/>
      <w:pPr>
        <w:ind w:left="1179" w:hanging="72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472" w:hanging="1800"/>
      </w:pPr>
      <w:rPr>
        <w:rFonts w:hint="default"/>
      </w:rPr>
    </w:lvl>
  </w:abstractNum>
  <w:abstractNum w:abstractNumId="3" w15:restartNumberingAfterBreak="0">
    <w:nsid w:val="0BDD47EF"/>
    <w:multiLevelType w:val="multilevel"/>
    <w:tmpl w:val="A08206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F0E45"/>
    <w:multiLevelType w:val="hybridMultilevel"/>
    <w:tmpl w:val="630E94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9D0534"/>
    <w:multiLevelType w:val="hybridMultilevel"/>
    <w:tmpl w:val="B1A45EFC"/>
    <w:lvl w:ilvl="0" w:tplc="408EDD34">
      <w:start w:val="1"/>
      <w:numFmt w:val="lowerLetter"/>
      <w:lvlText w:val="%1)"/>
      <w:lvlJc w:val="left"/>
      <w:pPr>
        <w:ind w:left="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2051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AA974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8E4AB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96129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5A705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CF467B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64708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56600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3887B6D"/>
    <w:multiLevelType w:val="hybridMultilevel"/>
    <w:tmpl w:val="088E69EA"/>
    <w:lvl w:ilvl="0" w:tplc="D11CA7EA">
      <w:start w:val="1"/>
      <w:numFmt w:val="lowerLetter"/>
      <w:lvlText w:val="%1)"/>
      <w:lvlJc w:val="left"/>
      <w:pPr>
        <w:ind w:left="3904" w:hanging="360"/>
      </w:pPr>
      <w:rPr>
        <w:rFonts w:hint="default"/>
        <w:b/>
        <w:bCs/>
      </w:rPr>
    </w:lvl>
    <w:lvl w:ilvl="1" w:tplc="04160019" w:tentative="1">
      <w:start w:val="1"/>
      <w:numFmt w:val="lowerLetter"/>
      <w:lvlText w:val="%2."/>
      <w:lvlJc w:val="left"/>
      <w:pPr>
        <w:ind w:left="4624" w:hanging="360"/>
      </w:pPr>
    </w:lvl>
    <w:lvl w:ilvl="2" w:tplc="0416001B" w:tentative="1">
      <w:start w:val="1"/>
      <w:numFmt w:val="lowerRoman"/>
      <w:lvlText w:val="%3."/>
      <w:lvlJc w:val="right"/>
      <w:pPr>
        <w:ind w:left="5344" w:hanging="180"/>
      </w:pPr>
    </w:lvl>
    <w:lvl w:ilvl="3" w:tplc="0416000F" w:tentative="1">
      <w:start w:val="1"/>
      <w:numFmt w:val="decimal"/>
      <w:lvlText w:val="%4."/>
      <w:lvlJc w:val="left"/>
      <w:pPr>
        <w:ind w:left="6064" w:hanging="360"/>
      </w:pPr>
    </w:lvl>
    <w:lvl w:ilvl="4" w:tplc="04160019" w:tentative="1">
      <w:start w:val="1"/>
      <w:numFmt w:val="lowerLetter"/>
      <w:lvlText w:val="%5."/>
      <w:lvlJc w:val="left"/>
      <w:pPr>
        <w:ind w:left="6784" w:hanging="360"/>
      </w:pPr>
    </w:lvl>
    <w:lvl w:ilvl="5" w:tplc="0416001B" w:tentative="1">
      <w:start w:val="1"/>
      <w:numFmt w:val="lowerRoman"/>
      <w:lvlText w:val="%6."/>
      <w:lvlJc w:val="right"/>
      <w:pPr>
        <w:ind w:left="7504" w:hanging="180"/>
      </w:pPr>
    </w:lvl>
    <w:lvl w:ilvl="6" w:tplc="0416000F">
      <w:start w:val="1"/>
      <w:numFmt w:val="decimal"/>
      <w:lvlText w:val="%7."/>
      <w:lvlJc w:val="left"/>
      <w:pPr>
        <w:ind w:left="8224" w:hanging="360"/>
      </w:pPr>
    </w:lvl>
    <w:lvl w:ilvl="7" w:tplc="04160019">
      <w:start w:val="1"/>
      <w:numFmt w:val="lowerLetter"/>
      <w:lvlText w:val="%8."/>
      <w:lvlJc w:val="left"/>
      <w:pPr>
        <w:ind w:left="8944" w:hanging="360"/>
      </w:pPr>
    </w:lvl>
    <w:lvl w:ilvl="8" w:tplc="0416001B" w:tentative="1">
      <w:start w:val="1"/>
      <w:numFmt w:val="lowerRoman"/>
      <w:lvlText w:val="%9."/>
      <w:lvlJc w:val="right"/>
      <w:pPr>
        <w:ind w:left="9664" w:hanging="180"/>
      </w:pPr>
    </w:lvl>
  </w:abstractNum>
  <w:abstractNum w:abstractNumId="7" w15:restartNumberingAfterBreak="0">
    <w:nsid w:val="15700FFA"/>
    <w:multiLevelType w:val="multilevel"/>
    <w:tmpl w:val="4170EC0E"/>
    <w:lvl w:ilvl="0">
      <w:start w:val="14"/>
      <w:numFmt w:val="decimal"/>
      <w:lvlText w:val="%1"/>
      <w:lvlJc w:val="left"/>
      <w:pPr>
        <w:ind w:left="2978" w:hanging="1260"/>
      </w:pPr>
      <w:rPr>
        <w:rFonts w:hint="default"/>
        <w:lang w:val="pt-PT" w:eastAsia="en-US" w:bidi="ar-SA"/>
      </w:rPr>
    </w:lvl>
    <w:lvl w:ilvl="1">
      <w:start w:val="6"/>
      <w:numFmt w:val="decimal"/>
      <w:lvlText w:val="%1.%2"/>
      <w:lvlJc w:val="left"/>
      <w:pPr>
        <w:ind w:left="2978" w:hanging="1260"/>
      </w:pPr>
      <w:rPr>
        <w:rFonts w:hint="default"/>
        <w:lang w:val="pt-PT" w:eastAsia="en-US" w:bidi="ar-SA"/>
      </w:rPr>
    </w:lvl>
    <w:lvl w:ilvl="2">
      <w:start w:val="1"/>
      <w:numFmt w:val="decimal"/>
      <w:lvlText w:val="%1.%2.%3"/>
      <w:lvlJc w:val="left"/>
      <w:pPr>
        <w:ind w:left="2978" w:hanging="1260"/>
      </w:pPr>
      <w:rPr>
        <w:rFonts w:hint="default"/>
        <w:lang w:val="pt-PT" w:eastAsia="en-US" w:bidi="ar-SA"/>
      </w:rPr>
    </w:lvl>
    <w:lvl w:ilvl="3">
      <w:start w:val="1"/>
      <w:numFmt w:val="decimal"/>
      <w:lvlText w:val="%1.%2.%3.%4"/>
      <w:lvlJc w:val="left"/>
      <w:pPr>
        <w:ind w:left="2978" w:hanging="1260"/>
      </w:pPr>
      <w:rPr>
        <w:rFonts w:hint="default"/>
        <w:lang w:val="pt-PT" w:eastAsia="en-US" w:bidi="ar-SA"/>
      </w:rPr>
    </w:lvl>
    <w:lvl w:ilvl="4">
      <w:start w:val="2"/>
      <w:numFmt w:val="decimal"/>
      <w:lvlText w:val="%1.%2.%3.%4.%5"/>
      <w:lvlJc w:val="left"/>
      <w:pPr>
        <w:ind w:left="2978" w:hanging="1260"/>
      </w:pPr>
      <w:rPr>
        <w:rFonts w:hint="default"/>
        <w:lang w:val="pt-PT" w:eastAsia="en-US" w:bidi="ar-SA"/>
      </w:rPr>
    </w:lvl>
    <w:lvl w:ilvl="5">
      <w:start w:val="1"/>
      <w:numFmt w:val="decimal"/>
      <w:lvlText w:val="%1.%2.%3.%4.%5.%6."/>
      <w:lvlJc w:val="left"/>
      <w:pPr>
        <w:ind w:left="2978" w:hanging="1260"/>
      </w:pPr>
      <w:rPr>
        <w:rFonts w:ascii="Cambria" w:eastAsia="Cambria" w:hAnsi="Cambria" w:cs="Cambria" w:hint="default"/>
        <w:b/>
        <w:bCs/>
        <w:i w:val="0"/>
        <w:iCs w:val="0"/>
        <w:spacing w:val="-2"/>
        <w:w w:val="100"/>
        <w:sz w:val="22"/>
        <w:szCs w:val="22"/>
        <w:lang w:val="pt-PT" w:eastAsia="en-US" w:bidi="ar-SA"/>
      </w:rPr>
    </w:lvl>
    <w:lvl w:ilvl="6">
      <w:start w:val="1"/>
      <w:numFmt w:val="lowerLetter"/>
      <w:lvlText w:val="%7)"/>
      <w:lvlJc w:val="left"/>
      <w:pPr>
        <w:ind w:left="3830" w:hanging="286"/>
      </w:pPr>
      <w:rPr>
        <w:rFonts w:ascii="Cambria" w:eastAsia="Cambria" w:hAnsi="Cambria" w:cs="Cambria" w:hint="default"/>
        <w:b/>
        <w:bCs/>
        <w:i w:val="0"/>
        <w:iCs w:val="0"/>
        <w:spacing w:val="-1"/>
        <w:w w:val="100"/>
        <w:sz w:val="22"/>
        <w:szCs w:val="22"/>
        <w:lang w:val="pt-PT" w:eastAsia="en-US" w:bidi="ar-SA"/>
      </w:rPr>
    </w:lvl>
    <w:lvl w:ilvl="7">
      <w:start w:val="1"/>
      <w:numFmt w:val="decimal"/>
      <w:lvlText w:val="%7.%8)"/>
      <w:lvlJc w:val="left"/>
      <w:pPr>
        <w:ind w:left="3830" w:hanging="449"/>
      </w:pPr>
      <w:rPr>
        <w:rFonts w:ascii="Cambria" w:eastAsia="Cambria" w:hAnsi="Cambria" w:cs="Cambria" w:hint="default"/>
        <w:b/>
        <w:bCs/>
        <w:i w:val="0"/>
        <w:iCs w:val="0"/>
        <w:spacing w:val="-2"/>
        <w:w w:val="100"/>
        <w:sz w:val="22"/>
        <w:szCs w:val="22"/>
        <w:lang w:val="pt-PT" w:eastAsia="en-US" w:bidi="ar-SA"/>
      </w:rPr>
    </w:lvl>
    <w:lvl w:ilvl="8">
      <w:numFmt w:val="bullet"/>
      <w:lvlText w:val="•"/>
      <w:lvlJc w:val="left"/>
      <w:pPr>
        <w:ind w:left="8401" w:hanging="449"/>
      </w:pPr>
      <w:rPr>
        <w:rFonts w:hint="default"/>
        <w:lang w:val="pt-PT" w:eastAsia="en-US" w:bidi="ar-SA"/>
      </w:rPr>
    </w:lvl>
  </w:abstractNum>
  <w:abstractNum w:abstractNumId="8" w15:restartNumberingAfterBreak="0">
    <w:nsid w:val="17723074"/>
    <w:multiLevelType w:val="hybridMultilevel"/>
    <w:tmpl w:val="F5A4198A"/>
    <w:lvl w:ilvl="0" w:tplc="7A2A13C6">
      <w:start w:val="1"/>
      <w:numFmt w:val="lowerLetter"/>
      <w:lvlText w:val="%1)"/>
      <w:lvlJc w:val="left"/>
      <w:pPr>
        <w:ind w:left="1657" w:hanging="360"/>
      </w:pPr>
      <w:rPr>
        <w:rFonts w:hint="default"/>
      </w:rPr>
    </w:lvl>
    <w:lvl w:ilvl="1" w:tplc="04160019" w:tentative="1">
      <w:start w:val="1"/>
      <w:numFmt w:val="lowerLetter"/>
      <w:lvlText w:val="%2."/>
      <w:lvlJc w:val="left"/>
      <w:pPr>
        <w:ind w:left="2377" w:hanging="360"/>
      </w:pPr>
    </w:lvl>
    <w:lvl w:ilvl="2" w:tplc="0416001B" w:tentative="1">
      <w:start w:val="1"/>
      <w:numFmt w:val="lowerRoman"/>
      <w:lvlText w:val="%3."/>
      <w:lvlJc w:val="right"/>
      <w:pPr>
        <w:ind w:left="3097" w:hanging="180"/>
      </w:pPr>
    </w:lvl>
    <w:lvl w:ilvl="3" w:tplc="0416000F" w:tentative="1">
      <w:start w:val="1"/>
      <w:numFmt w:val="decimal"/>
      <w:lvlText w:val="%4."/>
      <w:lvlJc w:val="left"/>
      <w:pPr>
        <w:ind w:left="3817" w:hanging="360"/>
      </w:pPr>
    </w:lvl>
    <w:lvl w:ilvl="4" w:tplc="04160019" w:tentative="1">
      <w:start w:val="1"/>
      <w:numFmt w:val="lowerLetter"/>
      <w:lvlText w:val="%5."/>
      <w:lvlJc w:val="left"/>
      <w:pPr>
        <w:ind w:left="4537" w:hanging="360"/>
      </w:pPr>
    </w:lvl>
    <w:lvl w:ilvl="5" w:tplc="0416001B" w:tentative="1">
      <w:start w:val="1"/>
      <w:numFmt w:val="lowerRoman"/>
      <w:lvlText w:val="%6."/>
      <w:lvlJc w:val="right"/>
      <w:pPr>
        <w:ind w:left="5257" w:hanging="180"/>
      </w:pPr>
    </w:lvl>
    <w:lvl w:ilvl="6" w:tplc="0416000F" w:tentative="1">
      <w:start w:val="1"/>
      <w:numFmt w:val="decimal"/>
      <w:lvlText w:val="%7."/>
      <w:lvlJc w:val="left"/>
      <w:pPr>
        <w:ind w:left="5977" w:hanging="360"/>
      </w:pPr>
    </w:lvl>
    <w:lvl w:ilvl="7" w:tplc="04160019" w:tentative="1">
      <w:start w:val="1"/>
      <w:numFmt w:val="lowerLetter"/>
      <w:lvlText w:val="%8."/>
      <w:lvlJc w:val="left"/>
      <w:pPr>
        <w:ind w:left="6697" w:hanging="360"/>
      </w:pPr>
    </w:lvl>
    <w:lvl w:ilvl="8" w:tplc="0416001B" w:tentative="1">
      <w:start w:val="1"/>
      <w:numFmt w:val="lowerRoman"/>
      <w:lvlText w:val="%9."/>
      <w:lvlJc w:val="right"/>
      <w:pPr>
        <w:ind w:left="7417" w:hanging="180"/>
      </w:pPr>
    </w:lvl>
  </w:abstractNum>
  <w:abstractNum w:abstractNumId="9" w15:restartNumberingAfterBreak="0">
    <w:nsid w:val="17EB59BC"/>
    <w:multiLevelType w:val="hybridMultilevel"/>
    <w:tmpl w:val="ACD84EA4"/>
    <w:lvl w:ilvl="0" w:tplc="6A06F714">
      <w:start w:val="1"/>
      <w:numFmt w:val="lowerLetter"/>
      <w:lvlText w:val="%1)"/>
      <w:lvlJc w:val="left"/>
      <w:pPr>
        <w:ind w:left="2128" w:hanging="296"/>
      </w:pPr>
      <w:rPr>
        <w:rFonts w:ascii="Cambria" w:eastAsia="Cambria" w:hAnsi="Cambria" w:cs="Cambria" w:hint="default"/>
        <w:b/>
        <w:bCs/>
        <w:i w:val="0"/>
        <w:iCs w:val="0"/>
        <w:spacing w:val="-1"/>
        <w:w w:val="100"/>
        <w:sz w:val="22"/>
        <w:szCs w:val="22"/>
        <w:lang w:val="pt-PT" w:eastAsia="en-US" w:bidi="ar-SA"/>
      </w:rPr>
    </w:lvl>
    <w:lvl w:ilvl="1" w:tplc="8392DF22">
      <w:numFmt w:val="bullet"/>
      <w:lvlText w:val="•"/>
      <w:lvlJc w:val="left"/>
      <w:pPr>
        <w:ind w:left="2900" w:hanging="296"/>
      </w:pPr>
      <w:rPr>
        <w:rFonts w:hint="default"/>
        <w:lang w:val="pt-PT" w:eastAsia="en-US" w:bidi="ar-SA"/>
      </w:rPr>
    </w:lvl>
    <w:lvl w:ilvl="2" w:tplc="98FEBABC">
      <w:numFmt w:val="bullet"/>
      <w:lvlText w:val="•"/>
      <w:lvlJc w:val="left"/>
      <w:pPr>
        <w:ind w:left="3680" w:hanging="296"/>
      </w:pPr>
      <w:rPr>
        <w:rFonts w:hint="default"/>
        <w:lang w:val="pt-PT" w:eastAsia="en-US" w:bidi="ar-SA"/>
      </w:rPr>
    </w:lvl>
    <w:lvl w:ilvl="3" w:tplc="62FA9A32">
      <w:numFmt w:val="bullet"/>
      <w:lvlText w:val="•"/>
      <w:lvlJc w:val="left"/>
      <w:pPr>
        <w:ind w:left="4460" w:hanging="296"/>
      </w:pPr>
      <w:rPr>
        <w:rFonts w:hint="default"/>
        <w:lang w:val="pt-PT" w:eastAsia="en-US" w:bidi="ar-SA"/>
      </w:rPr>
    </w:lvl>
    <w:lvl w:ilvl="4" w:tplc="D65AB59C">
      <w:numFmt w:val="bullet"/>
      <w:lvlText w:val="•"/>
      <w:lvlJc w:val="left"/>
      <w:pPr>
        <w:ind w:left="5240" w:hanging="296"/>
      </w:pPr>
      <w:rPr>
        <w:rFonts w:hint="default"/>
        <w:lang w:val="pt-PT" w:eastAsia="en-US" w:bidi="ar-SA"/>
      </w:rPr>
    </w:lvl>
    <w:lvl w:ilvl="5" w:tplc="9FC838D6">
      <w:numFmt w:val="bullet"/>
      <w:lvlText w:val="•"/>
      <w:lvlJc w:val="left"/>
      <w:pPr>
        <w:ind w:left="6021" w:hanging="296"/>
      </w:pPr>
      <w:rPr>
        <w:rFonts w:hint="default"/>
        <w:lang w:val="pt-PT" w:eastAsia="en-US" w:bidi="ar-SA"/>
      </w:rPr>
    </w:lvl>
    <w:lvl w:ilvl="6" w:tplc="C75A5D34">
      <w:numFmt w:val="bullet"/>
      <w:lvlText w:val="•"/>
      <w:lvlJc w:val="left"/>
      <w:pPr>
        <w:ind w:left="6801" w:hanging="296"/>
      </w:pPr>
      <w:rPr>
        <w:rFonts w:hint="default"/>
        <w:lang w:val="pt-PT" w:eastAsia="en-US" w:bidi="ar-SA"/>
      </w:rPr>
    </w:lvl>
    <w:lvl w:ilvl="7" w:tplc="0BD678D8">
      <w:numFmt w:val="bullet"/>
      <w:lvlText w:val="•"/>
      <w:lvlJc w:val="left"/>
      <w:pPr>
        <w:ind w:left="7581" w:hanging="296"/>
      </w:pPr>
      <w:rPr>
        <w:rFonts w:hint="default"/>
        <w:lang w:val="pt-PT" w:eastAsia="en-US" w:bidi="ar-SA"/>
      </w:rPr>
    </w:lvl>
    <w:lvl w:ilvl="8" w:tplc="9042C066">
      <w:numFmt w:val="bullet"/>
      <w:lvlText w:val="•"/>
      <w:lvlJc w:val="left"/>
      <w:pPr>
        <w:ind w:left="8361" w:hanging="296"/>
      </w:pPr>
      <w:rPr>
        <w:rFonts w:hint="default"/>
        <w:lang w:val="pt-PT" w:eastAsia="en-US" w:bidi="ar-SA"/>
      </w:rPr>
    </w:lvl>
  </w:abstractNum>
  <w:abstractNum w:abstractNumId="10"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842810"/>
    <w:multiLevelType w:val="multilevel"/>
    <w:tmpl w:val="69042BE8"/>
    <w:lvl w:ilvl="0">
      <w:start w:val="13"/>
      <w:numFmt w:val="decimal"/>
      <w:lvlText w:val="%1."/>
      <w:lvlJc w:val="left"/>
      <w:pPr>
        <w:ind w:left="460" w:hanging="460"/>
      </w:pPr>
      <w:rPr>
        <w:rFonts w:hint="default"/>
      </w:rPr>
    </w:lvl>
    <w:lvl w:ilvl="1">
      <w:start w:val="1"/>
      <w:numFmt w:val="decimal"/>
      <w:lvlText w:val="%1.%2."/>
      <w:lvlJc w:val="left"/>
      <w:pPr>
        <w:ind w:left="1899" w:hanging="720"/>
      </w:pPr>
      <w:rPr>
        <w:rFonts w:hint="default"/>
      </w:rPr>
    </w:lvl>
    <w:lvl w:ilvl="2">
      <w:start w:val="1"/>
      <w:numFmt w:val="decimal"/>
      <w:lvlText w:val="%1.%2.%3."/>
      <w:lvlJc w:val="left"/>
      <w:pPr>
        <w:ind w:left="3078" w:hanging="720"/>
      </w:pPr>
      <w:rPr>
        <w:rFonts w:hint="default"/>
      </w:rPr>
    </w:lvl>
    <w:lvl w:ilvl="3">
      <w:start w:val="1"/>
      <w:numFmt w:val="decimal"/>
      <w:lvlText w:val="%1.%2.%3.%4."/>
      <w:lvlJc w:val="left"/>
      <w:pPr>
        <w:ind w:left="4617" w:hanging="1080"/>
      </w:pPr>
      <w:rPr>
        <w:rFonts w:hint="default"/>
      </w:rPr>
    </w:lvl>
    <w:lvl w:ilvl="4">
      <w:start w:val="1"/>
      <w:numFmt w:val="decimal"/>
      <w:lvlText w:val="%1.%2.%3.%4.%5."/>
      <w:lvlJc w:val="left"/>
      <w:pPr>
        <w:ind w:left="5796" w:hanging="1080"/>
      </w:pPr>
      <w:rPr>
        <w:rFonts w:hint="default"/>
      </w:rPr>
    </w:lvl>
    <w:lvl w:ilvl="5">
      <w:start w:val="1"/>
      <w:numFmt w:val="decimal"/>
      <w:lvlText w:val="%1.%2.%3.%4.%5.%6."/>
      <w:lvlJc w:val="left"/>
      <w:pPr>
        <w:ind w:left="7335" w:hanging="1440"/>
      </w:pPr>
      <w:rPr>
        <w:rFonts w:hint="default"/>
      </w:rPr>
    </w:lvl>
    <w:lvl w:ilvl="6">
      <w:start w:val="1"/>
      <w:numFmt w:val="decimal"/>
      <w:lvlText w:val="%1.%2.%3.%4.%5.%6.%7."/>
      <w:lvlJc w:val="left"/>
      <w:pPr>
        <w:ind w:left="8514" w:hanging="1440"/>
      </w:pPr>
      <w:rPr>
        <w:rFonts w:hint="default"/>
      </w:rPr>
    </w:lvl>
    <w:lvl w:ilvl="7">
      <w:start w:val="1"/>
      <w:numFmt w:val="decimal"/>
      <w:lvlText w:val="%1.%2.%3.%4.%5.%6.%7.%8."/>
      <w:lvlJc w:val="left"/>
      <w:pPr>
        <w:ind w:left="10053" w:hanging="1800"/>
      </w:pPr>
      <w:rPr>
        <w:rFonts w:hint="default"/>
      </w:rPr>
    </w:lvl>
    <w:lvl w:ilvl="8">
      <w:start w:val="1"/>
      <w:numFmt w:val="decimal"/>
      <w:lvlText w:val="%1.%2.%3.%4.%5.%6.%7.%8.%9."/>
      <w:lvlJc w:val="left"/>
      <w:pPr>
        <w:ind w:left="11232" w:hanging="1800"/>
      </w:pPr>
      <w:rPr>
        <w:rFonts w:hint="default"/>
      </w:rPr>
    </w:lvl>
  </w:abstractNum>
  <w:abstractNum w:abstractNumId="12" w15:restartNumberingAfterBreak="0">
    <w:nsid w:val="20D53727"/>
    <w:multiLevelType w:val="multilevel"/>
    <w:tmpl w:val="00FC1A9E"/>
    <w:lvl w:ilvl="0">
      <w:start w:val="12"/>
      <w:numFmt w:val="decimal"/>
      <w:lvlText w:val="%1"/>
      <w:lvlJc w:val="left"/>
      <w:pPr>
        <w:ind w:left="620" w:hanging="620"/>
      </w:pPr>
      <w:rPr>
        <w:rFonts w:hint="default"/>
      </w:rPr>
    </w:lvl>
    <w:lvl w:ilvl="1">
      <w:start w:val="5"/>
      <w:numFmt w:val="decimal"/>
      <w:lvlText w:val="%1.%2"/>
      <w:lvlJc w:val="left"/>
      <w:pPr>
        <w:ind w:left="1258" w:hanging="6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13" w15:restartNumberingAfterBreak="0">
    <w:nsid w:val="21B301B2"/>
    <w:multiLevelType w:val="hybridMultilevel"/>
    <w:tmpl w:val="27FAE4B2"/>
    <w:lvl w:ilvl="0" w:tplc="297E4BDC">
      <w:start w:val="1"/>
      <w:numFmt w:val="lowerLetter"/>
      <w:lvlText w:val="%1)"/>
      <w:lvlJc w:val="left"/>
      <w:pPr>
        <w:ind w:left="12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700564">
      <w:start w:val="1"/>
      <w:numFmt w:val="lowerLetter"/>
      <w:lvlText w:val="%2"/>
      <w:lvlJc w:val="left"/>
      <w:pPr>
        <w:ind w:left="1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36493E">
      <w:start w:val="1"/>
      <w:numFmt w:val="lowerRoman"/>
      <w:lvlText w:val="%3"/>
      <w:lvlJc w:val="left"/>
      <w:pPr>
        <w:ind w:left="2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E646D2">
      <w:start w:val="1"/>
      <w:numFmt w:val="decimal"/>
      <w:lvlText w:val="%4"/>
      <w:lvlJc w:val="left"/>
      <w:pPr>
        <w:ind w:left="33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0EFCC6">
      <w:start w:val="1"/>
      <w:numFmt w:val="lowerLetter"/>
      <w:lvlText w:val="%5"/>
      <w:lvlJc w:val="left"/>
      <w:pPr>
        <w:ind w:left="40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72B97E">
      <w:start w:val="1"/>
      <w:numFmt w:val="lowerRoman"/>
      <w:lvlText w:val="%6"/>
      <w:lvlJc w:val="left"/>
      <w:pPr>
        <w:ind w:left="4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8DB94">
      <w:start w:val="1"/>
      <w:numFmt w:val="decimal"/>
      <w:lvlText w:val="%7"/>
      <w:lvlJc w:val="left"/>
      <w:pPr>
        <w:ind w:left="5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AA6C6E">
      <w:start w:val="1"/>
      <w:numFmt w:val="lowerLetter"/>
      <w:lvlText w:val="%8"/>
      <w:lvlJc w:val="left"/>
      <w:pPr>
        <w:ind w:left="6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AA5FDA">
      <w:start w:val="1"/>
      <w:numFmt w:val="lowerRoman"/>
      <w:lvlText w:val="%9"/>
      <w:lvlJc w:val="left"/>
      <w:pPr>
        <w:ind w:left="69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4545631"/>
    <w:multiLevelType w:val="multilevel"/>
    <w:tmpl w:val="DA78E18C"/>
    <w:lvl w:ilvl="0">
      <w:start w:val="15"/>
      <w:numFmt w:val="decimal"/>
      <w:lvlText w:val="%1."/>
      <w:lvlJc w:val="left"/>
      <w:pPr>
        <w:ind w:left="460" w:hanging="460"/>
      </w:pPr>
      <w:rPr>
        <w:rFonts w:hint="default"/>
      </w:rPr>
    </w:lvl>
    <w:lvl w:ilvl="1">
      <w:start w:val="1"/>
      <w:numFmt w:val="decimal"/>
      <w:lvlText w:val="%1.%2."/>
      <w:lvlJc w:val="left"/>
      <w:pPr>
        <w:ind w:left="1288" w:hanging="720"/>
      </w:pPr>
      <w:rPr>
        <w:rFonts w:hint="default"/>
        <w:b/>
        <w:bCs/>
      </w:rPr>
    </w:lvl>
    <w:lvl w:ilvl="2">
      <w:start w:val="1"/>
      <w:numFmt w:val="decimal"/>
      <w:lvlText w:val="%1.%2.%3."/>
      <w:lvlJc w:val="left"/>
      <w:pPr>
        <w:ind w:left="2705" w:hanging="720"/>
      </w:pPr>
      <w:rPr>
        <w:rFonts w:hint="default"/>
        <w:b/>
        <w:bCs/>
      </w:rPr>
    </w:lvl>
    <w:lvl w:ilvl="3">
      <w:start w:val="1"/>
      <w:numFmt w:val="decimal"/>
      <w:lvlText w:val="%1.%2.%3.%4."/>
      <w:lvlJc w:val="left"/>
      <w:pPr>
        <w:ind w:left="3666" w:hanging="1080"/>
      </w:pPr>
      <w:rPr>
        <w:rFonts w:hint="default"/>
        <w:b/>
        <w:bCs/>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8696" w:hanging="1800"/>
      </w:pPr>
      <w:rPr>
        <w:rFonts w:hint="default"/>
      </w:rPr>
    </w:lvl>
  </w:abstractNum>
  <w:abstractNum w:abstractNumId="15" w15:restartNumberingAfterBreak="0">
    <w:nsid w:val="28921A0C"/>
    <w:multiLevelType w:val="hybridMultilevel"/>
    <w:tmpl w:val="70C84AA0"/>
    <w:lvl w:ilvl="0" w:tplc="2C38CCF8">
      <w:start w:val="1"/>
      <w:numFmt w:val="lowerLetter"/>
      <w:lvlText w:val="%1)"/>
      <w:lvlJc w:val="left"/>
      <w:pPr>
        <w:ind w:left="388"/>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82A8C50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1889F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F69F5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4442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B8406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98A44A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C0E14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9E44B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C585EA2"/>
    <w:multiLevelType w:val="multilevel"/>
    <w:tmpl w:val="8E64329E"/>
    <w:lvl w:ilvl="0">
      <w:start w:val="2"/>
      <w:numFmt w:val="decimal"/>
      <w:lvlText w:val="%1."/>
      <w:lvlJc w:val="left"/>
      <w:pPr>
        <w:ind w:left="139"/>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9"/>
      </w:pPr>
      <w:rPr>
        <w:rFonts w:ascii="Arial" w:eastAsia="Arial" w:hAnsi="Arial" w:cs="Arial" w:hint="default"/>
        <w:b/>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CA16A1F"/>
    <w:multiLevelType w:val="multilevel"/>
    <w:tmpl w:val="C680A66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147134"/>
    <w:multiLevelType w:val="hybridMultilevel"/>
    <w:tmpl w:val="68D41A62"/>
    <w:lvl w:ilvl="0" w:tplc="A3D80796">
      <w:start w:val="1"/>
      <w:numFmt w:val="lowerLetter"/>
      <w:lvlText w:val="%1)"/>
      <w:lvlJc w:val="left"/>
      <w:pPr>
        <w:ind w:left="2099" w:hanging="257"/>
      </w:pPr>
      <w:rPr>
        <w:rFonts w:ascii="Cambria" w:eastAsia="Cambria" w:hAnsi="Cambria" w:cs="Cambria" w:hint="default"/>
        <w:b/>
        <w:bCs/>
        <w:i w:val="0"/>
        <w:iCs w:val="0"/>
        <w:spacing w:val="-1"/>
        <w:w w:val="100"/>
        <w:sz w:val="22"/>
        <w:szCs w:val="22"/>
        <w:lang w:val="pt-PT" w:eastAsia="en-US" w:bidi="ar-SA"/>
      </w:rPr>
    </w:lvl>
    <w:lvl w:ilvl="1" w:tplc="68A851BA">
      <w:numFmt w:val="bullet"/>
      <w:lvlText w:val="•"/>
      <w:lvlJc w:val="left"/>
      <w:pPr>
        <w:ind w:left="2882" w:hanging="257"/>
      </w:pPr>
      <w:rPr>
        <w:rFonts w:hint="default"/>
        <w:lang w:val="pt-PT" w:eastAsia="en-US" w:bidi="ar-SA"/>
      </w:rPr>
    </w:lvl>
    <w:lvl w:ilvl="2" w:tplc="C23C2234">
      <w:numFmt w:val="bullet"/>
      <w:lvlText w:val="•"/>
      <w:lvlJc w:val="left"/>
      <w:pPr>
        <w:ind w:left="3664" w:hanging="257"/>
      </w:pPr>
      <w:rPr>
        <w:rFonts w:hint="default"/>
        <w:lang w:val="pt-PT" w:eastAsia="en-US" w:bidi="ar-SA"/>
      </w:rPr>
    </w:lvl>
    <w:lvl w:ilvl="3" w:tplc="8EAA9708">
      <w:numFmt w:val="bullet"/>
      <w:lvlText w:val="•"/>
      <w:lvlJc w:val="left"/>
      <w:pPr>
        <w:ind w:left="4446" w:hanging="257"/>
      </w:pPr>
      <w:rPr>
        <w:rFonts w:hint="default"/>
        <w:lang w:val="pt-PT" w:eastAsia="en-US" w:bidi="ar-SA"/>
      </w:rPr>
    </w:lvl>
    <w:lvl w:ilvl="4" w:tplc="9E709D58">
      <w:numFmt w:val="bullet"/>
      <w:lvlText w:val="•"/>
      <w:lvlJc w:val="left"/>
      <w:pPr>
        <w:ind w:left="5228" w:hanging="257"/>
      </w:pPr>
      <w:rPr>
        <w:rFonts w:hint="default"/>
        <w:lang w:val="pt-PT" w:eastAsia="en-US" w:bidi="ar-SA"/>
      </w:rPr>
    </w:lvl>
    <w:lvl w:ilvl="5" w:tplc="ADF6238C">
      <w:numFmt w:val="bullet"/>
      <w:lvlText w:val="•"/>
      <w:lvlJc w:val="left"/>
      <w:pPr>
        <w:ind w:left="6011" w:hanging="257"/>
      </w:pPr>
      <w:rPr>
        <w:rFonts w:hint="default"/>
        <w:lang w:val="pt-PT" w:eastAsia="en-US" w:bidi="ar-SA"/>
      </w:rPr>
    </w:lvl>
    <w:lvl w:ilvl="6" w:tplc="2076C43E">
      <w:numFmt w:val="bullet"/>
      <w:lvlText w:val="•"/>
      <w:lvlJc w:val="left"/>
      <w:pPr>
        <w:ind w:left="6793" w:hanging="257"/>
      </w:pPr>
      <w:rPr>
        <w:rFonts w:hint="default"/>
        <w:lang w:val="pt-PT" w:eastAsia="en-US" w:bidi="ar-SA"/>
      </w:rPr>
    </w:lvl>
    <w:lvl w:ilvl="7" w:tplc="0E1A45CC">
      <w:numFmt w:val="bullet"/>
      <w:lvlText w:val="•"/>
      <w:lvlJc w:val="left"/>
      <w:pPr>
        <w:ind w:left="7575" w:hanging="257"/>
      </w:pPr>
      <w:rPr>
        <w:rFonts w:hint="default"/>
        <w:lang w:val="pt-PT" w:eastAsia="en-US" w:bidi="ar-SA"/>
      </w:rPr>
    </w:lvl>
    <w:lvl w:ilvl="8" w:tplc="FC560886">
      <w:numFmt w:val="bullet"/>
      <w:lvlText w:val="•"/>
      <w:lvlJc w:val="left"/>
      <w:pPr>
        <w:ind w:left="8357" w:hanging="257"/>
      </w:pPr>
      <w:rPr>
        <w:rFonts w:hint="default"/>
        <w:lang w:val="pt-PT" w:eastAsia="en-US" w:bidi="ar-SA"/>
      </w:rPr>
    </w:lvl>
  </w:abstractNum>
  <w:abstractNum w:abstractNumId="19" w15:restartNumberingAfterBreak="0">
    <w:nsid w:val="2EC44E49"/>
    <w:multiLevelType w:val="multilevel"/>
    <w:tmpl w:val="29BA0F9E"/>
    <w:lvl w:ilvl="0">
      <w:start w:val="12"/>
      <w:numFmt w:val="decimal"/>
      <w:lvlText w:val="%1."/>
      <w:lvlJc w:val="left"/>
      <w:pPr>
        <w:ind w:left="624" w:hanging="624"/>
      </w:pPr>
      <w:rPr>
        <w:rFonts w:hint="default"/>
      </w:rPr>
    </w:lvl>
    <w:lvl w:ilvl="1">
      <w:start w:val="5"/>
      <w:numFmt w:val="decimal"/>
      <w:lvlText w:val="%1.%2."/>
      <w:lvlJc w:val="left"/>
      <w:pPr>
        <w:ind w:left="1179" w:hanging="72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472" w:hanging="1800"/>
      </w:pPr>
      <w:rPr>
        <w:rFonts w:hint="default"/>
      </w:rPr>
    </w:lvl>
  </w:abstractNum>
  <w:abstractNum w:abstractNumId="20" w15:restartNumberingAfterBreak="0">
    <w:nsid w:val="31BE060D"/>
    <w:multiLevelType w:val="hybridMultilevel"/>
    <w:tmpl w:val="4C20D160"/>
    <w:lvl w:ilvl="0" w:tplc="B0B2084A">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1" w15:restartNumberingAfterBreak="0">
    <w:nsid w:val="327604A7"/>
    <w:multiLevelType w:val="multilevel"/>
    <w:tmpl w:val="699CF92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A10B3F"/>
    <w:multiLevelType w:val="hybridMultilevel"/>
    <w:tmpl w:val="85208EB2"/>
    <w:lvl w:ilvl="0" w:tplc="39D87CCE">
      <w:start w:val="1"/>
      <w:numFmt w:val="lowerLetter"/>
      <w:lvlText w:val="%1)"/>
      <w:lvlJc w:val="left"/>
      <w:pPr>
        <w:ind w:left="865" w:hanging="360"/>
      </w:pPr>
      <w:rPr>
        <w:rFonts w:hint="default"/>
      </w:rPr>
    </w:lvl>
    <w:lvl w:ilvl="1" w:tplc="04160019" w:tentative="1">
      <w:start w:val="1"/>
      <w:numFmt w:val="lowerLetter"/>
      <w:lvlText w:val="%2."/>
      <w:lvlJc w:val="left"/>
      <w:pPr>
        <w:ind w:left="1585" w:hanging="360"/>
      </w:pPr>
    </w:lvl>
    <w:lvl w:ilvl="2" w:tplc="0416001B" w:tentative="1">
      <w:start w:val="1"/>
      <w:numFmt w:val="lowerRoman"/>
      <w:lvlText w:val="%3."/>
      <w:lvlJc w:val="right"/>
      <w:pPr>
        <w:ind w:left="2305" w:hanging="180"/>
      </w:pPr>
    </w:lvl>
    <w:lvl w:ilvl="3" w:tplc="0416000F" w:tentative="1">
      <w:start w:val="1"/>
      <w:numFmt w:val="decimal"/>
      <w:lvlText w:val="%4."/>
      <w:lvlJc w:val="left"/>
      <w:pPr>
        <w:ind w:left="3025" w:hanging="360"/>
      </w:pPr>
    </w:lvl>
    <w:lvl w:ilvl="4" w:tplc="04160019" w:tentative="1">
      <w:start w:val="1"/>
      <w:numFmt w:val="lowerLetter"/>
      <w:lvlText w:val="%5."/>
      <w:lvlJc w:val="left"/>
      <w:pPr>
        <w:ind w:left="3745" w:hanging="360"/>
      </w:pPr>
    </w:lvl>
    <w:lvl w:ilvl="5" w:tplc="0416001B" w:tentative="1">
      <w:start w:val="1"/>
      <w:numFmt w:val="lowerRoman"/>
      <w:lvlText w:val="%6."/>
      <w:lvlJc w:val="right"/>
      <w:pPr>
        <w:ind w:left="4465" w:hanging="180"/>
      </w:pPr>
    </w:lvl>
    <w:lvl w:ilvl="6" w:tplc="0416000F" w:tentative="1">
      <w:start w:val="1"/>
      <w:numFmt w:val="decimal"/>
      <w:lvlText w:val="%7."/>
      <w:lvlJc w:val="left"/>
      <w:pPr>
        <w:ind w:left="5185" w:hanging="360"/>
      </w:pPr>
    </w:lvl>
    <w:lvl w:ilvl="7" w:tplc="04160019" w:tentative="1">
      <w:start w:val="1"/>
      <w:numFmt w:val="lowerLetter"/>
      <w:lvlText w:val="%8."/>
      <w:lvlJc w:val="left"/>
      <w:pPr>
        <w:ind w:left="5905" w:hanging="360"/>
      </w:pPr>
    </w:lvl>
    <w:lvl w:ilvl="8" w:tplc="0416001B" w:tentative="1">
      <w:start w:val="1"/>
      <w:numFmt w:val="lowerRoman"/>
      <w:lvlText w:val="%9."/>
      <w:lvlJc w:val="right"/>
      <w:pPr>
        <w:ind w:left="6625" w:hanging="180"/>
      </w:pPr>
    </w:lvl>
  </w:abstractNum>
  <w:abstractNum w:abstractNumId="23" w15:restartNumberingAfterBreak="0">
    <w:nsid w:val="3337144D"/>
    <w:multiLevelType w:val="hybridMultilevel"/>
    <w:tmpl w:val="1CB25CA6"/>
    <w:lvl w:ilvl="0" w:tplc="BA1090C2">
      <w:start w:val="1"/>
      <w:numFmt w:val="lowerLetter"/>
      <w:lvlText w:val="%1)"/>
      <w:lvlJc w:val="left"/>
      <w:pPr>
        <w:ind w:left="2128" w:hanging="284"/>
      </w:pPr>
      <w:rPr>
        <w:rFonts w:ascii="Cambria" w:eastAsia="Cambria" w:hAnsi="Cambria" w:cs="Cambria" w:hint="default"/>
        <w:b/>
        <w:bCs/>
        <w:i w:val="0"/>
        <w:iCs w:val="0"/>
        <w:spacing w:val="-1"/>
        <w:w w:val="100"/>
        <w:sz w:val="22"/>
        <w:szCs w:val="22"/>
        <w:lang w:val="pt-PT" w:eastAsia="en-US" w:bidi="ar-SA"/>
      </w:rPr>
    </w:lvl>
    <w:lvl w:ilvl="1" w:tplc="DD848BA8">
      <w:numFmt w:val="bullet"/>
      <w:lvlText w:val="•"/>
      <w:lvlJc w:val="left"/>
      <w:pPr>
        <w:ind w:left="2900" w:hanging="284"/>
      </w:pPr>
      <w:rPr>
        <w:rFonts w:hint="default"/>
        <w:lang w:val="pt-PT" w:eastAsia="en-US" w:bidi="ar-SA"/>
      </w:rPr>
    </w:lvl>
    <w:lvl w:ilvl="2" w:tplc="395A92D4">
      <w:numFmt w:val="bullet"/>
      <w:lvlText w:val="•"/>
      <w:lvlJc w:val="left"/>
      <w:pPr>
        <w:ind w:left="3680" w:hanging="284"/>
      </w:pPr>
      <w:rPr>
        <w:rFonts w:hint="default"/>
        <w:lang w:val="pt-PT" w:eastAsia="en-US" w:bidi="ar-SA"/>
      </w:rPr>
    </w:lvl>
    <w:lvl w:ilvl="3" w:tplc="35B0F2E2">
      <w:numFmt w:val="bullet"/>
      <w:lvlText w:val="•"/>
      <w:lvlJc w:val="left"/>
      <w:pPr>
        <w:ind w:left="4460" w:hanging="284"/>
      </w:pPr>
      <w:rPr>
        <w:rFonts w:hint="default"/>
        <w:lang w:val="pt-PT" w:eastAsia="en-US" w:bidi="ar-SA"/>
      </w:rPr>
    </w:lvl>
    <w:lvl w:ilvl="4" w:tplc="5C12758C">
      <w:numFmt w:val="bullet"/>
      <w:lvlText w:val="•"/>
      <w:lvlJc w:val="left"/>
      <w:pPr>
        <w:ind w:left="5240" w:hanging="284"/>
      </w:pPr>
      <w:rPr>
        <w:rFonts w:hint="default"/>
        <w:lang w:val="pt-PT" w:eastAsia="en-US" w:bidi="ar-SA"/>
      </w:rPr>
    </w:lvl>
    <w:lvl w:ilvl="5" w:tplc="DB504B82">
      <w:numFmt w:val="bullet"/>
      <w:lvlText w:val="•"/>
      <w:lvlJc w:val="left"/>
      <w:pPr>
        <w:ind w:left="6021" w:hanging="284"/>
      </w:pPr>
      <w:rPr>
        <w:rFonts w:hint="default"/>
        <w:lang w:val="pt-PT" w:eastAsia="en-US" w:bidi="ar-SA"/>
      </w:rPr>
    </w:lvl>
    <w:lvl w:ilvl="6" w:tplc="133C4768">
      <w:numFmt w:val="bullet"/>
      <w:lvlText w:val="•"/>
      <w:lvlJc w:val="left"/>
      <w:pPr>
        <w:ind w:left="6801" w:hanging="284"/>
      </w:pPr>
      <w:rPr>
        <w:rFonts w:hint="default"/>
        <w:lang w:val="pt-PT" w:eastAsia="en-US" w:bidi="ar-SA"/>
      </w:rPr>
    </w:lvl>
    <w:lvl w:ilvl="7" w:tplc="EC60CD5C">
      <w:numFmt w:val="bullet"/>
      <w:lvlText w:val="•"/>
      <w:lvlJc w:val="left"/>
      <w:pPr>
        <w:ind w:left="7581" w:hanging="284"/>
      </w:pPr>
      <w:rPr>
        <w:rFonts w:hint="default"/>
        <w:lang w:val="pt-PT" w:eastAsia="en-US" w:bidi="ar-SA"/>
      </w:rPr>
    </w:lvl>
    <w:lvl w:ilvl="8" w:tplc="DF2AD642">
      <w:numFmt w:val="bullet"/>
      <w:lvlText w:val="•"/>
      <w:lvlJc w:val="left"/>
      <w:pPr>
        <w:ind w:left="8361" w:hanging="284"/>
      </w:pPr>
      <w:rPr>
        <w:rFonts w:hint="default"/>
        <w:lang w:val="pt-PT" w:eastAsia="en-US" w:bidi="ar-SA"/>
      </w:rPr>
    </w:lvl>
  </w:abstractNum>
  <w:abstractNum w:abstractNumId="24" w15:restartNumberingAfterBreak="0">
    <w:nsid w:val="35DA20A9"/>
    <w:multiLevelType w:val="multilevel"/>
    <w:tmpl w:val="4AF8832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auto"/>
        <w:lang w:val="pt-P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EC4AF2"/>
    <w:multiLevelType w:val="multilevel"/>
    <w:tmpl w:val="DFF0977C"/>
    <w:lvl w:ilvl="0">
      <w:start w:val="12"/>
      <w:numFmt w:val="decimal"/>
      <w:lvlText w:val="%1."/>
      <w:lvlJc w:val="left"/>
      <w:pPr>
        <w:ind w:left="800" w:hanging="800"/>
      </w:pPr>
      <w:rPr>
        <w:rFonts w:hint="default"/>
      </w:rPr>
    </w:lvl>
    <w:lvl w:ilvl="1">
      <w:start w:val="5"/>
      <w:numFmt w:val="decimal"/>
      <w:lvlText w:val="%1.%2."/>
      <w:lvlJc w:val="left"/>
      <w:pPr>
        <w:ind w:left="1414" w:hanging="800"/>
      </w:pPr>
      <w:rPr>
        <w:rFonts w:hint="default"/>
        <w:b/>
        <w:bCs w:val="0"/>
      </w:rPr>
    </w:lvl>
    <w:lvl w:ilvl="2">
      <w:start w:val="1"/>
      <w:numFmt w:val="decimal"/>
      <w:lvlText w:val="%1.%2.%3."/>
      <w:lvlJc w:val="left"/>
      <w:pPr>
        <w:ind w:left="2028" w:hanging="800"/>
      </w:pPr>
      <w:rPr>
        <w:rFonts w:hint="default"/>
        <w:b/>
        <w:bCs/>
      </w:rPr>
    </w:lvl>
    <w:lvl w:ilvl="3">
      <w:start w:val="1"/>
      <w:numFmt w:val="decimal"/>
      <w:lvlText w:val="%1.%2.%3.%4."/>
      <w:lvlJc w:val="left"/>
      <w:pPr>
        <w:ind w:left="2922" w:hanging="1080"/>
      </w:pPr>
      <w:rPr>
        <w:rFonts w:hint="default"/>
        <w:b/>
        <w:bCs/>
      </w:rPr>
    </w:lvl>
    <w:lvl w:ilvl="4">
      <w:start w:val="1"/>
      <w:numFmt w:val="decimal"/>
      <w:lvlText w:val="%1.%2.%3.%4.%5."/>
      <w:lvlJc w:val="left"/>
      <w:pPr>
        <w:ind w:left="3536" w:hanging="1080"/>
      </w:pPr>
      <w:rPr>
        <w:rFonts w:hint="default"/>
        <w:b/>
        <w:bCs/>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26" w15:restartNumberingAfterBreak="0">
    <w:nsid w:val="3A49341D"/>
    <w:multiLevelType w:val="multilevel"/>
    <w:tmpl w:val="E6B8B10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D22065D"/>
    <w:multiLevelType w:val="multilevel"/>
    <w:tmpl w:val="8FB485E0"/>
    <w:lvl w:ilvl="0">
      <w:start w:val="1"/>
      <w:numFmt w:val="decimal"/>
      <w:lvlText w:val="%1."/>
      <w:lvlJc w:val="left"/>
      <w:pPr>
        <w:ind w:left="371" w:hanging="229"/>
      </w:pPr>
      <w:rPr>
        <w:rFonts w:ascii="Cambria" w:eastAsia="Cambria" w:hAnsi="Cambria" w:cs="Cambria" w:hint="default"/>
        <w:b/>
        <w:bCs/>
        <w:i w:val="0"/>
        <w:iCs w:val="0"/>
        <w:spacing w:val="-2"/>
        <w:w w:val="100"/>
        <w:sz w:val="22"/>
        <w:szCs w:val="22"/>
        <w:lang w:val="pt-PT" w:eastAsia="en-US" w:bidi="ar-SA"/>
      </w:rPr>
    </w:lvl>
    <w:lvl w:ilvl="1">
      <w:start w:val="1"/>
      <w:numFmt w:val="decimal"/>
      <w:lvlText w:val="%1.%2."/>
      <w:lvlJc w:val="left"/>
      <w:pPr>
        <w:ind w:left="710" w:hanging="418"/>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1276" w:hanging="588"/>
      </w:pPr>
      <w:rPr>
        <w:rFonts w:ascii="Cambria" w:eastAsia="Cambria" w:hAnsi="Cambria" w:cs="Cambria" w:hint="default"/>
        <w:b/>
        <w:bCs/>
        <w:i w:val="0"/>
        <w:iCs w:val="0"/>
        <w:spacing w:val="-2"/>
        <w:w w:val="100"/>
        <w:sz w:val="22"/>
        <w:szCs w:val="22"/>
        <w:lang w:val="pt-PT" w:eastAsia="en-US" w:bidi="ar-SA"/>
      </w:rPr>
    </w:lvl>
    <w:lvl w:ilvl="3">
      <w:start w:val="1"/>
      <w:numFmt w:val="decimal"/>
      <w:lvlText w:val="%1.%2.%3.%4."/>
      <w:lvlJc w:val="left"/>
      <w:pPr>
        <w:ind w:left="1842" w:hanging="783"/>
      </w:pPr>
      <w:rPr>
        <w:rFonts w:ascii="Cambria" w:eastAsia="Cambria" w:hAnsi="Cambria" w:cs="Cambria" w:hint="default"/>
        <w:b/>
        <w:bCs/>
        <w:i w:val="0"/>
        <w:iCs w:val="0"/>
        <w:spacing w:val="-2"/>
        <w:w w:val="100"/>
        <w:sz w:val="22"/>
        <w:szCs w:val="22"/>
        <w:lang w:val="pt-PT" w:eastAsia="en-US" w:bidi="ar-SA"/>
      </w:rPr>
    </w:lvl>
    <w:lvl w:ilvl="4">
      <w:start w:val="1"/>
      <w:numFmt w:val="decimal"/>
      <w:lvlText w:val="%1.%2.%3.%4.%5."/>
      <w:lvlJc w:val="left"/>
      <w:pPr>
        <w:ind w:left="2411" w:hanging="1011"/>
      </w:pPr>
      <w:rPr>
        <w:rFonts w:ascii="Cambria" w:eastAsia="Cambria" w:hAnsi="Cambria" w:cs="Cambria" w:hint="default"/>
        <w:b/>
        <w:bCs/>
        <w:i w:val="0"/>
        <w:iCs w:val="0"/>
        <w:spacing w:val="-2"/>
        <w:w w:val="100"/>
        <w:sz w:val="22"/>
        <w:szCs w:val="22"/>
        <w:lang w:val="pt-PT" w:eastAsia="en-US" w:bidi="ar-SA"/>
      </w:rPr>
    </w:lvl>
    <w:lvl w:ilvl="5">
      <w:numFmt w:val="bullet"/>
      <w:lvlText w:val="•"/>
      <w:lvlJc w:val="left"/>
      <w:pPr>
        <w:ind w:left="2120" w:hanging="1011"/>
      </w:pPr>
      <w:rPr>
        <w:rFonts w:hint="default"/>
        <w:lang w:val="pt-PT" w:eastAsia="en-US" w:bidi="ar-SA"/>
      </w:rPr>
    </w:lvl>
    <w:lvl w:ilvl="6">
      <w:numFmt w:val="bullet"/>
      <w:lvlText w:val="•"/>
      <w:lvlJc w:val="left"/>
      <w:pPr>
        <w:ind w:left="2420" w:hanging="1011"/>
      </w:pPr>
      <w:rPr>
        <w:rFonts w:hint="default"/>
        <w:lang w:val="pt-PT" w:eastAsia="en-US" w:bidi="ar-SA"/>
      </w:rPr>
    </w:lvl>
    <w:lvl w:ilvl="7">
      <w:numFmt w:val="bullet"/>
      <w:lvlText w:val="•"/>
      <w:lvlJc w:val="left"/>
      <w:pPr>
        <w:ind w:left="4295" w:hanging="1011"/>
      </w:pPr>
      <w:rPr>
        <w:rFonts w:hint="default"/>
        <w:lang w:val="pt-PT" w:eastAsia="en-US" w:bidi="ar-SA"/>
      </w:rPr>
    </w:lvl>
    <w:lvl w:ilvl="8">
      <w:numFmt w:val="bullet"/>
      <w:lvlText w:val="•"/>
      <w:lvlJc w:val="left"/>
      <w:pPr>
        <w:ind w:left="6171" w:hanging="1011"/>
      </w:pPr>
      <w:rPr>
        <w:rFonts w:hint="default"/>
        <w:lang w:val="pt-PT" w:eastAsia="en-US" w:bidi="ar-SA"/>
      </w:rPr>
    </w:lvl>
  </w:abstractNum>
  <w:abstractNum w:abstractNumId="28" w15:restartNumberingAfterBreak="0">
    <w:nsid w:val="3F99185C"/>
    <w:multiLevelType w:val="multilevel"/>
    <w:tmpl w:val="3A3803F0"/>
    <w:lvl w:ilvl="0">
      <w:start w:val="3"/>
      <w:numFmt w:val="lowerLetter"/>
      <w:lvlText w:val="%1)"/>
      <w:lvlJc w:val="left"/>
      <w:pPr>
        <w:ind w:left="14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253"/>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3A6759E"/>
    <w:multiLevelType w:val="hybridMultilevel"/>
    <w:tmpl w:val="1D8C0B3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46EC7E0D"/>
    <w:multiLevelType w:val="hybridMultilevel"/>
    <w:tmpl w:val="280CE056"/>
    <w:lvl w:ilvl="0" w:tplc="C24446FA">
      <w:start w:val="1"/>
      <w:numFmt w:val="lowerLetter"/>
      <w:lvlText w:val="%1)"/>
      <w:lvlJc w:val="left"/>
      <w:pPr>
        <w:ind w:left="139"/>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B82AC11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5E363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4A34A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CE57C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9288D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2A60F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C6FB0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04892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7DC7443"/>
    <w:multiLevelType w:val="hybridMultilevel"/>
    <w:tmpl w:val="F5F2C606"/>
    <w:lvl w:ilvl="0" w:tplc="5FFCD52E">
      <w:start w:val="1"/>
      <w:numFmt w:val="lowerLetter"/>
      <w:lvlText w:val="%1)"/>
      <w:lvlJc w:val="left"/>
      <w:pPr>
        <w:ind w:left="2411" w:hanging="284"/>
      </w:pPr>
      <w:rPr>
        <w:rFonts w:ascii="Cambria" w:eastAsia="Cambria" w:hAnsi="Cambria" w:cs="Cambria" w:hint="default"/>
        <w:b/>
        <w:bCs/>
        <w:i w:val="0"/>
        <w:iCs w:val="0"/>
        <w:spacing w:val="-1"/>
        <w:w w:val="100"/>
        <w:sz w:val="22"/>
        <w:szCs w:val="22"/>
        <w:lang w:val="pt-PT" w:eastAsia="en-US" w:bidi="ar-SA"/>
      </w:rPr>
    </w:lvl>
    <w:lvl w:ilvl="1" w:tplc="FE6C23D6">
      <w:numFmt w:val="bullet"/>
      <w:lvlText w:val="•"/>
      <w:lvlJc w:val="left"/>
      <w:pPr>
        <w:ind w:left="3170" w:hanging="284"/>
      </w:pPr>
      <w:rPr>
        <w:rFonts w:hint="default"/>
        <w:lang w:val="pt-PT" w:eastAsia="en-US" w:bidi="ar-SA"/>
      </w:rPr>
    </w:lvl>
    <w:lvl w:ilvl="2" w:tplc="3580B952">
      <w:numFmt w:val="bullet"/>
      <w:lvlText w:val="•"/>
      <w:lvlJc w:val="left"/>
      <w:pPr>
        <w:ind w:left="3920" w:hanging="284"/>
      </w:pPr>
      <w:rPr>
        <w:rFonts w:hint="default"/>
        <w:lang w:val="pt-PT" w:eastAsia="en-US" w:bidi="ar-SA"/>
      </w:rPr>
    </w:lvl>
    <w:lvl w:ilvl="3" w:tplc="30186954">
      <w:numFmt w:val="bullet"/>
      <w:lvlText w:val="•"/>
      <w:lvlJc w:val="left"/>
      <w:pPr>
        <w:ind w:left="4670" w:hanging="284"/>
      </w:pPr>
      <w:rPr>
        <w:rFonts w:hint="default"/>
        <w:lang w:val="pt-PT" w:eastAsia="en-US" w:bidi="ar-SA"/>
      </w:rPr>
    </w:lvl>
    <w:lvl w:ilvl="4" w:tplc="3B4C3DA2">
      <w:numFmt w:val="bullet"/>
      <w:lvlText w:val="•"/>
      <w:lvlJc w:val="left"/>
      <w:pPr>
        <w:ind w:left="5420" w:hanging="284"/>
      </w:pPr>
      <w:rPr>
        <w:rFonts w:hint="default"/>
        <w:lang w:val="pt-PT" w:eastAsia="en-US" w:bidi="ar-SA"/>
      </w:rPr>
    </w:lvl>
    <w:lvl w:ilvl="5" w:tplc="D0F273C2">
      <w:numFmt w:val="bullet"/>
      <w:lvlText w:val="•"/>
      <w:lvlJc w:val="left"/>
      <w:pPr>
        <w:ind w:left="6171" w:hanging="284"/>
      </w:pPr>
      <w:rPr>
        <w:rFonts w:hint="default"/>
        <w:lang w:val="pt-PT" w:eastAsia="en-US" w:bidi="ar-SA"/>
      </w:rPr>
    </w:lvl>
    <w:lvl w:ilvl="6" w:tplc="4F6441EC">
      <w:numFmt w:val="bullet"/>
      <w:lvlText w:val="•"/>
      <w:lvlJc w:val="left"/>
      <w:pPr>
        <w:ind w:left="6921" w:hanging="284"/>
      </w:pPr>
      <w:rPr>
        <w:rFonts w:hint="default"/>
        <w:lang w:val="pt-PT" w:eastAsia="en-US" w:bidi="ar-SA"/>
      </w:rPr>
    </w:lvl>
    <w:lvl w:ilvl="7" w:tplc="8568587A">
      <w:numFmt w:val="bullet"/>
      <w:lvlText w:val="•"/>
      <w:lvlJc w:val="left"/>
      <w:pPr>
        <w:ind w:left="7671" w:hanging="284"/>
      </w:pPr>
      <w:rPr>
        <w:rFonts w:hint="default"/>
        <w:lang w:val="pt-PT" w:eastAsia="en-US" w:bidi="ar-SA"/>
      </w:rPr>
    </w:lvl>
    <w:lvl w:ilvl="8" w:tplc="A634C3A6">
      <w:numFmt w:val="bullet"/>
      <w:lvlText w:val="•"/>
      <w:lvlJc w:val="left"/>
      <w:pPr>
        <w:ind w:left="8421" w:hanging="284"/>
      </w:pPr>
      <w:rPr>
        <w:rFonts w:hint="default"/>
        <w:lang w:val="pt-PT" w:eastAsia="en-US" w:bidi="ar-SA"/>
      </w:rPr>
    </w:lvl>
  </w:abstractNum>
  <w:abstractNum w:abstractNumId="32" w15:restartNumberingAfterBreak="0">
    <w:nsid w:val="4AC811FC"/>
    <w:multiLevelType w:val="hybridMultilevel"/>
    <w:tmpl w:val="2C0C3160"/>
    <w:lvl w:ilvl="0" w:tplc="85801C92">
      <w:start w:val="1"/>
      <w:numFmt w:val="lowerLetter"/>
      <w:lvlText w:val="%1)"/>
      <w:lvlJc w:val="left"/>
      <w:pPr>
        <w:ind w:left="3545" w:hanging="264"/>
      </w:pPr>
      <w:rPr>
        <w:rFonts w:ascii="Cambria" w:eastAsia="Cambria" w:hAnsi="Cambria" w:cs="Cambria" w:hint="default"/>
        <w:b/>
        <w:bCs/>
        <w:i w:val="0"/>
        <w:iCs w:val="0"/>
        <w:spacing w:val="-1"/>
        <w:w w:val="100"/>
        <w:sz w:val="22"/>
        <w:szCs w:val="22"/>
        <w:lang w:val="pt-PT" w:eastAsia="en-US" w:bidi="ar-SA"/>
      </w:rPr>
    </w:lvl>
    <w:lvl w:ilvl="1" w:tplc="58A65BF0">
      <w:numFmt w:val="bullet"/>
      <w:lvlText w:val="•"/>
      <w:lvlJc w:val="left"/>
      <w:pPr>
        <w:ind w:left="4178" w:hanging="264"/>
      </w:pPr>
      <w:rPr>
        <w:rFonts w:hint="default"/>
        <w:lang w:val="pt-PT" w:eastAsia="en-US" w:bidi="ar-SA"/>
      </w:rPr>
    </w:lvl>
    <w:lvl w:ilvl="2" w:tplc="A2366484">
      <w:numFmt w:val="bullet"/>
      <w:lvlText w:val="•"/>
      <w:lvlJc w:val="left"/>
      <w:pPr>
        <w:ind w:left="4816" w:hanging="264"/>
      </w:pPr>
      <w:rPr>
        <w:rFonts w:hint="default"/>
        <w:lang w:val="pt-PT" w:eastAsia="en-US" w:bidi="ar-SA"/>
      </w:rPr>
    </w:lvl>
    <w:lvl w:ilvl="3" w:tplc="8E4C5AD4">
      <w:numFmt w:val="bullet"/>
      <w:lvlText w:val="•"/>
      <w:lvlJc w:val="left"/>
      <w:pPr>
        <w:ind w:left="5454" w:hanging="264"/>
      </w:pPr>
      <w:rPr>
        <w:rFonts w:hint="default"/>
        <w:lang w:val="pt-PT" w:eastAsia="en-US" w:bidi="ar-SA"/>
      </w:rPr>
    </w:lvl>
    <w:lvl w:ilvl="4" w:tplc="02E2013E">
      <w:numFmt w:val="bullet"/>
      <w:lvlText w:val="•"/>
      <w:lvlJc w:val="left"/>
      <w:pPr>
        <w:ind w:left="6092" w:hanging="264"/>
      </w:pPr>
      <w:rPr>
        <w:rFonts w:hint="default"/>
        <w:lang w:val="pt-PT" w:eastAsia="en-US" w:bidi="ar-SA"/>
      </w:rPr>
    </w:lvl>
    <w:lvl w:ilvl="5" w:tplc="1FD6C03C">
      <w:numFmt w:val="bullet"/>
      <w:lvlText w:val="•"/>
      <w:lvlJc w:val="left"/>
      <w:pPr>
        <w:ind w:left="6731" w:hanging="264"/>
      </w:pPr>
      <w:rPr>
        <w:rFonts w:hint="default"/>
        <w:lang w:val="pt-PT" w:eastAsia="en-US" w:bidi="ar-SA"/>
      </w:rPr>
    </w:lvl>
    <w:lvl w:ilvl="6" w:tplc="2F145F8C">
      <w:numFmt w:val="bullet"/>
      <w:lvlText w:val="•"/>
      <w:lvlJc w:val="left"/>
      <w:pPr>
        <w:ind w:left="7369" w:hanging="264"/>
      </w:pPr>
      <w:rPr>
        <w:rFonts w:hint="default"/>
        <w:lang w:val="pt-PT" w:eastAsia="en-US" w:bidi="ar-SA"/>
      </w:rPr>
    </w:lvl>
    <w:lvl w:ilvl="7" w:tplc="FFDE6AA0">
      <w:numFmt w:val="bullet"/>
      <w:lvlText w:val="•"/>
      <w:lvlJc w:val="left"/>
      <w:pPr>
        <w:ind w:left="8007" w:hanging="264"/>
      </w:pPr>
      <w:rPr>
        <w:rFonts w:hint="default"/>
        <w:lang w:val="pt-PT" w:eastAsia="en-US" w:bidi="ar-SA"/>
      </w:rPr>
    </w:lvl>
    <w:lvl w:ilvl="8" w:tplc="1ACA07B4">
      <w:numFmt w:val="bullet"/>
      <w:lvlText w:val="•"/>
      <w:lvlJc w:val="left"/>
      <w:pPr>
        <w:ind w:left="8645" w:hanging="264"/>
      </w:pPr>
      <w:rPr>
        <w:rFonts w:hint="default"/>
        <w:lang w:val="pt-PT" w:eastAsia="en-US" w:bidi="ar-SA"/>
      </w:rPr>
    </w:lvl>
  </w:abstractNum>
  <w:abstractNum w:abstractNumId="33" w15:restartNumberingAfterBreak="0">
    <w:nsid w:val="4E67016A"/>
    <w:multiLevelType w:val="hybridMultilevel"/>
    <w:tmpl w:val="E50A3C4A"/>
    <w:lvl w:ilvl="0" w:tplc="73BC58B6">
      <w:start w:val="1"/>
      <w:numFmt w:val="lowerLetter"/>
      <w:lvlText w:val="%1)"/>
      <w:lvlJc w:val="left"/>
      <w:pPr>
        <w:ind w:left="1842" w:hanging="296"/>
      </w:pPr>
      <w:rPr>
        <w:rFonts w:ascii="Cambria" w:eastAsia="Cambria" w:hAnsi="Cambria" w:cs="Cambria" w:hint="default"/>
        <w:b/>
        <w:bCs/>
        <w:i w:val="0"/>
        <w:iCs w:val="0"/>
        <w:spacing w:val="-1"/>
        <w:w w:val="100"/>
        <w:sz w:val="22"/>
        <w:szCs w:val="22"/>
        <w:lang w:val="pt-PT" w:eastAsia="en-US" w:bidi="ar-SA"/>
      </w:rPr>
    </w:lvl>
    <w:lvl w:ilvl="1" w:tplc="A51460C0">
      <w:numFmt w:val="bullet"/>
      <w:lvlText w:val="•"/>
      <w:lvlJc w:val="left"/>
      <w:pPr>
        <w:ind w:left="2648" w:hanging="296"/>
      </w:pPr>
      <w:rPr>
        <w:rFonts w:hint="default"/>
        <w:lang w:val="pt-PT" w:eastAsia="en-US" w:bidi="ar-SA"/>
      </w:rPr>
    </w:lvl>
    <w:lvl w:ilvl="2" w:tplc="22CC379A">
      <w:numFmt w:val="bullet"/>
      <w:lvlText w:val="•"/>
      <w:lvlJc w:val="left"/>
      <w:pPr>
        <w:ind w:left="3456" w:hanging="296"/>
      </w:pPr>
      <w:rPr>
        <w:rFonts w:hint="default"/>
        <w:lang w:val="pt-PT" w:eastAsia="en-US" w:bidi="ar-SA"/>
      </w:rPr>
    </w:lvl>
    <w:lvl w:ilvl="3" w:tplc="9AD202D4">
      <w:numFmt w:val="bullet"/>
      <w:lvlText w:val="•"/>
      <w:lvlJc w:val="left"/>
      <w:pPr>
        <w:ind w:left="4264" w:hanging="296"/>
      </w:pPr>
      <w:rPr>
        <w:rFonts w:hint="default"/>
        <w:lang w:val="pt-PT" w:eastAsia="en-US" w:bidi="ar-SA"/>
      </w:rPr>
    </w:lvl>
    <w:lvl w:ilvl="4" w:tplc="C4241112">
      <w:numFmt w:val="bullet"/>
      <w:lvlText w:val="•"/>
      <w:lvlJc w:val="left"/>
      <w:pPr>
        <w:ind w:left="5072" w:hanging="296"/>
      </w:pPr>
      <w:rPr>
        <w:rFonts w:hint="default"/>
        <w:lang w:val="pt-PT" w:eastAsia="en-US" w:bidi="ar-SA"/>
      </w:rPr>
    </w:lvl>
    <w:lvl w:ilvl="5" w:tplc="2C02CA62">
      <w:numFmt w:val="bullet"/>
      <w:lvlText w:val="•"/>
      <w:lvlJc w:val="left"/>
      <w:pPr>
        <w:ind w:left="5881" w:hanging="296"/>
      </w:pPr>
      <w:rPr>
        <w:rFonts w:hint="default"/>
        <w:lang w:val="pt-PT" w:eastAsia="en-US" w:bidi="ar-SA"/>
      </w:rPr>
    </w:lvl>
    <w:lvl w:ilvl="6" w:tplc="A8A2EB1A">
      <w:numFmt w:val="bullet"/>
      <w:lvlText w:val="•"/>
      <w:lvlJc w:val="left"/>
      <w:pPr>
        <w:ind w:left="6689" w:hanging="296"/>
      </w:pPr>
      <w:rPr>
        <w:rFonts w:hint="default"/>
        <w:lang w:val="pt-PT" w:eastAsia="en-US" w:bidi="ar-SA"/>
      </w:rPr>
    </w:lvl>
    <w:lvl w:ilvl="7" w:tplc="EED872BE">
      <w:numFmt w:val="bullet"/>
      <w:lvlText w:val="•"/>
      <w:lvlJc w:val="left"/>
      <w:pPr>
        <w:ind w:left="7497" w:hanging="296"/>
      </w:pPr>
      <w:rPr>
        <w:rFonts w:hint="default"/>
        <w:lang w:val="pt-PT" w:eastAsia="en-US" w:bidi="ar-SA"/>
      </w:rPr>
    </w:lvl>
    <w:lvl w:ilvl="8" w:tplc="3DCE8068">
      <w:numFmt w:val="bullet"/>
      <w:lvlText w:val="•"/>
      <w:lvlJc w:val="left"/>
      <w:pPr>
        <w:ind w:left="8305" w:hanging="296"/>
      </w:pPr>
      <w:rPr>
        <w:rFonts w:hint="default"/>
        <w:lang w:val="pt-PT" w:eastAsia="en-US" w:bidi="ar-SA"/>
      </w:rPr>
    </w:lvl>
  </w:abstractNum>
  <w:abstractNum w:abstractNumId="34" w15:restartNumberingAfterBreak="0">
    <w:nsid w:val="4E9A3502"/>
    <w:multiLevelType w:val="multilevel"/>
    <w:tmpl w:val="89A4D328"/>
    <w:lvl w:ilvl="0">
      <w:start w:val="32"/>
      <w:numFmt w:val="decimal"/>
      <w:lvlText w:val="%1"/>
      <w:lvlJc w:val="left"/>
      <w:pPr>
        <w:ind w:left="710" w:hanging="682"/>
      </w:pPr>
      <w:rPr>
        <w:rFonts w:hint="default"/>
        <w:lang w:val="pt-PT" w:eastAsia="en-US" w:bidi="ar-SA"/>
      </w:rPr>
    </w:lvl>
    <w:lvl w:ilvl="1">
      <w:start w:val="16"/>
      <w:numFmt w:val="decimal"/>
      <w:lvlText w:val="%1.%2."/>
      <w:lvlJc w:val="left"/>
      <w:pPr>
        <w:ind w:left="710" w:hanging="682"/>
      </w:pPr>
      <w:rPr>
        <w:rFonts w:ascii="Cambria" w:eastAsia="Cambria" w:hAnsi="Cambria" w:cs="Cambria" w:hint="default"/>
        <w:b/>
        <w:bCs/>
        <w:i w:val="0"/>
        <w:iCs w:val="0"/>
        <w:spacing w:val="-2"/>
        <w:w w:val="100"/>
        <w:sz w:val="22"/>
        <w:szCs w:val="22"/>
        <w:lang w:val="pt-PT" w:eastAsia="en-US" w:bidi="ar-SA"/>
      </w:rPr>
    </w:lvl>
    <w:lvl w:ilvl="2">
      <w:numFmt w:val="bullet"/>
      <w:lvlText w:val="•"/>
      <w:lvlJc w:val="left"/>
      <w:pPr>
        <w:ind w:left="2560" w:hanging="682"/>
      </w:pPr>
      <w:rPr>
        <w:rFonts w:hint="default"/>
        <w:lang w:val="pt-PT" w:eastAsia="en-US" w:bidi="ar-SA"/>
      </w:rPr>
    </w:lvl>
    <w:lvl w:ilvl="3">
      <w:numFmt w:val="bullet"/>
      <w:lvlText w:val="•"/>
      <w:lvlJc w:val="left"/>
      <w:pPr>
        <w:ind w:left="3480" w:hanging="682"/>
      </w:pPr>
      <w:rPr>
        <w:rFonts w:hint="default"/>
        <w:lang w:val="pt-PT" w:eastAsia="en-US" w:bidi="ar-SA"/>
      </w:rPr>
    </w:lvl>
    <w:lvl w:ilvl="4">
      <w:numFmt w:val="bullet"/>
      <w:lvlText w:val="•"/>
      <w:lvlJc w:val="left"/>
      <w:pPr>
        <w:ind w:left="4400" w:hanging="682"/>
      </w:pPr>
      <w:rPr>
        <w:rFonts w:hint="default"/>
        <w:lang w:val="pt-PT" w:eastAsia="en-US" w:bidi="ar-SA"/>
      </w:rPr>
    </w:lvl>
    <w:lvl w:ilvl="5">
      <w:numFmt w:val="bullet"/>
      <w:lvlText w:val="•"/>
      <w:lvlJc w:val="left"/>
      <w:pPr>
        <w:ind w:left="5321" w:hanging="682"/>
      </w:pPr>
      <w:rPr>
        <w:rFonts w:hint="default"/>
        <w:lang w:val="pt-PT" w:eastAsia="en-US" w:bidi="ar-SA"/>
      </w:rPr>
    </w:lvl>
    <w:lvl w:ilvl="6">
      <w:numFmt w:val="bullet"/>
      <w:lvlText w:val="•"/>
      <w:lvlJc w:val="left"/>
      <w:pPr>
        <w:ind w:left="6241" w:hanging="682"/>
      </w:pPr>
      <w:rPr>
        <w:rFonts w:hint="default"/>
        <w:lang w:val="pt-PT" w:eastAsia="en-US" w:bidi="ar-SA"/>
      </w:rPr>
    </w:lvl>
    <w:lvl w:ilvl="7">
      <w:numFmt w:val="bullet"/>
      <w:lvlText w:val="•"/>
      <w:lvlJc w:val="left"/>
      <w:pPr>
        <w:ind w:left="7161" w:hanging="682"/>
      </w:pPr>
      <w:rPr>
        <w:rFonts w:hint="default"/>
        <w:lang w:val="pt-PT" w:eastAsia="en-US" w:bidi="ar-SA"/>
      </w:rPr>
    </w:lvl>
    <w:lvl w:ilvl="8">
      <w:numFmt w:val="bullet"/>
      <w:lvlText w:val="•"/>
      <w:lvlJc w:val="left"/>
      <w:pPr>
        <w:ind w:left="8081" w:hanging="682"/>
      </w:pPr>
      <w:rPr>
        <w:rFonts w:hint="default"/>
        <w:lang w:val="pt-PT" w:eastAsia="en-US" w:bidi="ar-SA"/>
      </w:rPr>
    </w:lvl>
  </w:abstractNum>
  <w:abstractNum w:abstractNumId="35" w15:restartNumberingAfterBreak="0">
    <w:nsid w:val="55D0531C"/>
    <w:multiLevelType w:val="multilevel"/>
    <w:tmpl w:val="D6483086"/>
    <w:lvl w:ilvl="0">
      <w:start w:val="21"/>
      <w:numFmt w:val="decimal"/>
      <w:lvlText w:val="%1."/>
      <w:lvlJc w:val="left"/>
      <w:pPr>
        <w:ind w:left="792" w:hanging="792"/>
      </w:pPr>
      <w:rPr>
        <w:rFonts w:hint="default"/>
      </w:rPr>
    </w:lvl>
    <w:lvl w:ilvl="1">
      <w:start w:val="1"/>
      <w:numFmt w:val="decimal"/>
      <w:lvlText w:val="%1.%2."/>
      <w:lvlJc w:val="left"/>
      <w:pPr>
        <w:ind w:left="1453" w:hanging="792"/>
      </w:pPr>
      <w:rPr>
        <w:rFonts w:hint="default"/>
      </w:rPr>
    </w:lvl>
    <w:lvl w:ilvl="2">
      <w:start w:val="4"/>
      <w:numFmt w:val="decimal"/>
      <w:lvlText w:val="%1.%2.%3."/>
      <w:lvlJc w:val="left"/>
      <w:pPr>
        <w:ind w:left="2114" w:hanging="792"/>
      </w:pPr>
      <w:rPr>
        <w:rFonts w:hint="default"/>
        <w:b/>
        <w:bCs/>
      </w:rPr>
    </w:lvl>
    <w:lvl w:ilvl="3">
      <w:start w:val="2"/>
      <w:numFmt w:val="decimal"/>
      <w:lvlText w:val="%1.%2.%3.%4."/>
      <w:lvlJc w:val="left"/>
      <w:pPr>
        <w:ind w:left="3063" w:hanging="1080"/>
      </w:pPr>
      <w:rPr>
        <w:rFonts w:hint="default"/>
        <w:b/>
        <w:bCs/>
      </w:rPr>
    </w:lvl>
    <w:lvl w:ilvl="4">
      <w:start w:val="1"/>
      <w:numFmt w:val="decimal"/>
      <w:lvlText w:val="%1.%2.%3.%4.%5."/>
      <w:lvlJc w:val="left"/>
      <w:pPr>
        <w:ind w:left="3724" w:hanging="1080"/>
      </w:pPr>
      <w:rPr>
        <w:rFonts w:hint="default"/>
      </w:rPr>
    </w:lvl>
    <w:lvl w:ilvl="5">
      <w:start w:val="1"/>
      <w:numFmt w:val="decimal"/>
      <w:lvlText w:val="%1.%2.%3.%4.%5.%6."/>
      <w:lvlJc w:val="left"/>
      <w:pPr>
        <w:ind w:left="4745" w:hanging="144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427" w:hanging="1800"/>
      </w:pPr>
      <w:rPr>
        <w:rFonts w:hint="default"/>
      </w:rPr>
    </w:lvl>
    <w:lvl w:ilvl="8">
      <w:start w:val="1"/>
      <w:numFmt w:val="decimal"/>
      <w:lvlText w:val="%1.%2.%3.%4.%5.%6.%7.%8.%9."/>
      <w:lvlJc w:val="left"/>
      <w:pPr>
        <w:ind w:left="7088" w:hanging="1800"/>
      </w:pPr>
      <w:rPr>
        <w:rFonts w:hint="default"/>
      </w:rPr>
    </w:lvl>
  </w:abstractNum>
  <w:abstractNum w:abstractNumId="36" w15:restartNumberingAfterBreak="0">
    <w:nsid w:val="5CB848AE"/>
    <w:multiLevelType w:val="hybridMultilevel"/>
    <w:tmpl w:val="23CC96E6"/>
    <w:lvl w:ilvl="0" w:tplc="7CEE34CE">
      <w:start w:val="1"/>
      <w:numFmt w:val="upperRoman"/>
      <w:lvlText w:val="%1"/>
      <w:lvlJc w:val="left"/>
      <w:pPr>
        <w:ind w:left="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761C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53023E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501C1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CE616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6AA6A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3E80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EAB53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C2838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DE6090E"/>
    <w:multiLevelType w:val="hybridMultilevel"/>
    <w:tmpl w:val="01BC0506"/>
    <w:lvl w:ilvl="0" w:tplc="A60E0A5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2616B6"/>
    <w:multiLevelType w:val="multilevel"/>
    <w:tmpl w:val="E6363FD0"/>
    <w:lvl w:ilvl="0">
      <w:start w:val="1"/>
      <w:numFmt w:val="decimal"/>
      <w:lvlText w:val="%1."/>
      <w:lvlJc w:val="left"/>
      <w:pPr>
        <w:ind w:left="371" w:hanging="229"/>
      </w:pPr>
      <w:rPr>
        <w:rFonts w:ascii="Cambria" w:eastAsia="Cambria" w:hAnsi="Cambria" w:cs="Cambria" w:hint="default"/>
        <w:b/>
        <w:bCs/>
        <w:i w:val="0"/>
        <w:iCs w:val="0"/>
        <w:spacing w:val="-2"/>
        <w:w w:val="100"/>
        <w:sz w:val="22"/>
        <w:szCs w:val="22"/>
        <w:lang w:val="pt-PT" w:eastAsia="en-US" w:bidi="ar-SA"/>
      </w:rPr>
    </w:lvl>
    <w:lvl w:ilvl="1">
      <w:start w:val="1"/>
      <w:numFmt w:val="decimal"/>
      <w:lvlText w:val="%1.%2."/>
      <w:lvlJc w:val="left"/>
      <w:pPr>
        <w:ind w:left="710" w:hanging="428"/>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1276" w:hanging="588"/>
      </w:pPr>
      <w:rPr>
        <w:rFonts w:ascii="Cambria" w:eastAsia="Cambria" w:hAnsi="Cambria" w:cs="Cambria" w:hint="default"/>
        <w:b/>
        <w:bCs/>
        <w:i w:val="0"/>
        <w:iCs w:val="0"/>
        <w:spacing w:val="-2"/>
        <w:w w:val="100"/>
        <w:sz w:val="22"/>
        <w:szCs w:val="22"/>
        <w:lang w:val="pt-PT" w:eastAsia="en-US" w:bidi="ar-SA"/>
      </w:rPr>
    </w:lvl>
    <w:lvl w:ilvl="3">
      <w:start w:val="1"/>
      <w:numFmt w:val="decimal"/>
      <w:lvlText w:val="%1.%2.%3.%4."/>
      <w:lvlJc w:val="left"/>
      <w:pPr>
        <w:ind w:left="1842" w:hanging="780"/>
      </w:pPr>
      <w:rPr>
        <w:rFonts w:ascii="Cambria" w:eastAsia="Cambria" w:hAnsi="Cambria" w:cs="Cambria" w:hint="default"/>
        <w:b/>
        <w:bCs/>
        <w:i w:val="0"/>
        <w:iCs w:val="0"/>
        <w:spacing w:val="-2"/>
        <w:w w:val="100"/>
        <w:sz w:val="22"/>
        <w:szCs w:val="22"/>
        <w:lang w:val="pt-PT" w:eastAsia="en-US" w:bidi="ar-SA"/>
      </w:rPr>
    </w:lvl>
    <w:lvl w:ilvl="4">
      <w:start w:val="1"/>
      <w:numFmt w:val="decimal"/>
      <w:lvlText w:val="%1.%2.%3.%4.%5."/>
      <w:lvlJc w:val="left"/>
      <w:pPr>
        <w:ind w:left="3365" w:hanging="954"/>
      </w:pPr>
      <w:rPr>
        <w:rFonts w:ascii="Cambria" w:eastAsia="Cambria" w:hAnsi="Cambria" w:cs="Cambria" w:hint="default"/>
        <w:b/>
        <w:bCs/>
        <w:i w:val="0"/>
        <w:iCs w:val="0"/>
        <w:spacing w:val="-2"/>
        <w:w w:val="100"/>
        <w:sz w:val="22"/>
        <w:szCs w:val="22"/>
        <w:lang w:val="pt-PT" w:eastAsia="en-US" w:bidi="ar-SA"/>
      </w:rPr>
    </w:lvl>
    <w:lvl w:ilvl="5">
      <w:numFmt w:val="bullet"/>
      <w:lvlText w:val="•"/>
      <w:lvlJc w:val="left"/>
      <w:pPr>
        <w:ind w:left="1840" w:hanging="954"/>
      </w:pPr>
      <w:rPr>
        <w:rFonts w:hint="default"/>
        <w:lang w:val="pt-PT" w:eastAsia="en-US" w:bidi="ar-SA"/>
      </w:rPr>
    </w:lvl>
    <w:lvl w:ilvl="6">
      <w:numFmt w:val="bullet"/>
      <w:lvlText w:val="•"/>
      <w:lvlJc w:val="left"/>
      <w:pPr>
        <w:ind w:left="1860" w:hanging="954"/>
      </w:pPr>
      <w:rPr>
        <w:rFonts w:hint="default"/>
        <w:lang w:val="pt-PT" w:eastAsia="en-US" w:bidi="ar-SA"/>
      </w:rPr>
    </w:lvl>
    <w:lvl w:ilvl="7">
      <w:numFmt w:val="bullet"/>
      <w:lvlText w:val="•"/>
      <w:lvlJc w:val="left"/>
      <w:pPr>
        <w:ind w:left="2000" w:hanging="954"/>
      </w:pPr>
      <w:rPr>
        <w:rFonts w:hint="default"/>
        <w:lang w:val="pt-PT" w:eastAsia="en-US" w:bidi="ar-SA"/>
      </w:rPr>
    </w:lvl>
    <w:lvl w:ilvl="8">
      <w:numFmt w:val="bullet"/>
      <w:lvlText w:val="•"/>
      <w:lvlJc w:val="left"/>
      <w:pPr>
        <w:ind w:left="2120" w:hanging="954"/>
      </w:pPr>
      <w:rPr>
        <w:rFonts w:hint="default"/>
        <w:lang w:val="pt-PT" w:eastAsia="en-US" w:bidi="ar-SA"/>
      </w:rPr>
    </w:lvl>
  </w:abstractNum>
  <w:abstractNum w:abstractNumId="39" w15:restartNumberingAfterBreak="0">
    <w:nsid w:val="5E2E6559"/>
    <w:multiLevelType w:val="hybridMultilevel"/>
    <w:tmpl w:val="9984DC48"/>
    <w:lvl w:ilvl="0" w:tplc="38768196">
      <w:start w:val="1"/>
      <w:numFmt w:val="upperRoman"/>
      <w:lvlText w:val="%1"/>
      <w:lvlJc w:val="left"/>
      <w:pPr>
        <w:ind w:left="1562" w:hanging="152"/>
      </w:pPr>
      <w:rPr>
        <w:rFonts w:ascii="Cambria" w:eastAsia="Cambria" w:hAnsi="Cambria" w:cs="Cambria" w:hint="default"/>
        <w:b w:val="0"/>
        <w:bCs w:val="0"/>
        <w:i w:val="0"/>
        <w:iCs w:val="0"/>
        <w:spacing w:val="0"/>
        <w:w w:val="100"/>
        <w:sz w:val="22"/>
        <w:szCs w:val="22"/>
        <w:lang w:val="pt-PT" w:eastAsia="en-US" w:bidi="ar-SA"/>
      </w:rPr>
    </w:lvl>
    <w:lvl w:ilvl="1" w:tplc="E0E44CB6">
      <w:numFmt w:val="bullet"/>
      <w:lvlText w:val="•"/>
      <w:lvlJc w:val="left"/>
      <w:pPr>
        <w:ind w:left="2396" w:hanging="152"/>
      </w:pPr>
      <w:rPr>
        <w:rFonts w:hint="default"/>
        <w:lang w:val="pt-PT" w:eastAsia="en-US" w:bidi="ar-SA"/>
      </w:rPr>
    </w:lvl>
    <w:lvl w:ilvl="2" w:tplc="6756B076">
      <w:numFmt w:val="bullet"/>
      <w:lvlText w:val="•"/>
      <w:lvlJc w:val="left"/>
      <w:pPr>
        <w:ind w:left="3232" w:hanging="152"/>
      </w:pPr>
      <w:rPr>
        <w:rFonts w:hint="default"/>
        <w:lang w:val="pt-PT" w:eastAsia="en-US" w:bidi="ar-SA"/>
      </w:rPr>
    </w:lvl>
    <w:lvl w:ilvl="3" w:tplc="323CB982">
      <w:numFmt w:val="bullet"/>
      <w:lvlText w:val="•"/>
      <w:lvlJc w:val="left"/>
      <w:pPr>
        <w:ind w:left="4068" w:hanging="152"/>
      </w:pPr>
      <w:rPr>
        <w:rFonts w:hint="default"/>
        <w:lang w:val="pt-PT" w:eastAsia="en-US" w:bidi="ar-SA"/>
      </w:rPr>
    </w:lvl>
    <w:lvl w:ilvl="4" w:tplc="3C3E88C6">
      <w:numFmt w:val="bullet"/>
      <w:lvlText w:val="•"/>
      <w:lvlJc w:val="left"/>
      <w:pPr>
        <w:ind w:left="4904" w:hanging="152"/>
      </w:pPr>
      <w:rPr>
        <w:rFonts w:hint="default"/>
        <w:lang w:val="pt-PT" w:eastAsia="en-US" w:bidi="ar-SA"/>
      </w:rPr>
    </w:lvl>
    <w:lvl w:ilvl="5" w:tplc="82BE2484">
      <w:numFmt w:val="bullet"/>
      <w:lvlText w:val="•"/>
      <w:lvlJc w:val="left"/>
      <w:pPr>
        <w:ind w:left="5741" w:hanging="152"/>
      </w:pPr>
      <w:rPr>
        <w:rFonts w:hint="default"/>
        <w:lang w:val="pt-PT" w:eastAsia="en-US" w:bidi="ar-SA"/>
      </w:rPr>
    </w:lvl>
    <w:lvl w:ilvl="6" w:tplc="274AB10A">
      <w:numFmt w:val="bullet"/>
      <w:lvlText w:val="•"/>
      <w:lvlJc w:val="left"/>
      <w:pPr>
        <w:ind w:left="6577" w:hanging="152"/>
      </w:pPr>
      <w:rPr>
        <w:rFonts w:hint="default"/>
        <w:lang w:val="pt-PT" w:eastAsia="en-US" w:bidi="ar-SA"/>
      </w:rPr>
    </w:lvl>
    <w:lvl w:ilvl="7" w:tplc="41F49372">
      <w:numFmt w:val="bullet"/>
      <w:lvlText w:val="•"/>
      <w:lvlJc w:val="left"/>
      <w:pPr>
        <w:ind w:left="7413" w:hanging="152"/>
      </w:pPr>
      <w:rPr>
        <w:rFonts w:hint="default"/>
        <w:lang w:val="pt-PT" w:eastAsia="en-US" w:bidi="ar-SA"/>
      </w:rPr>
    </w:lvl>
    <w:lvl w:ilvl="8" w:tplc="15246994">
      <w:numFmt w:val="bullet"/>
      <w:lvlText w:val="•"/>
      <w:lvlJc w:val="left"/>
      <w:pPr>
        <w:ind w:left="8249" w:hanging="152"/>
      </w:pPr>
      <w:rPr>
        <w:rFonts w:hint="default"/>
        <w:lang w:val="pt-PT" w:eastAsia="en-US" w:bidi="ar-SA"/>
      </w:rPr>
    </w:lvl>
  </w:abstractNum>
  <w:abstractNum w:abstractNumId="40" w15:restartNumberingAfterBreak="0">
    <w:nsid w:val="5ED27066"/>
    <w:multiLevelType w:val="multilevel"/>
    <w:tmpl w:val="8C60E4A2"/>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F8237C3"/>
    <w:multiLevelType w:val="multilevel"/>
    <w:tmpl w:val="05FE28B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18D3548"/>
    <w:multiLevelType w:val="multilevel"/>
    <w:tmpl w:val="B4F235F4"/>
    <w:lvl w:ilvl="0">
      <w:start w:val="12"/>
      <w:numFmt w:val="decimal"/>
      <w:lvlText w:val="%1"/>
      <w:lvlJc w:val="left"/>
      <w:pPr>
        <w:ind w:left="744" w:hanging="744"/>
      </w:pPr>
      <w:rPr>
        <w:rFonts w:hint="default"/>
      </w:rPr>
    </w:lvl>
    <w:lvl w:ilvl="1">
      <w:start w:val="5"/>
      <w:numFmt w:val="decimal"/>
      <w:lvlText w:val="%1.%2"/>
      <w:lvlJc w:val="left"/>
      <w:pPr>
        <w:ind w:left="1203" w:hanging="744"/>
      </w:pPr>
      <w:rPr>
        <w:rFonts w:hint="default"/>
      </w:rPr>
    </w:lvl>
    <w:lvl w:ilvl="2">
      <w:start w:val="1"/>
      <w:numFmt w:val="decimal"/>
      <w:lvlText w:val="%1.%2.%3"/>
      <w:lvlJc w:val="left"/>
      <w:pPr>
        <w:ind w:left="1662" w:hanging="744"/>
      </w:pPr>
      <w:rPr>
        <w:rFonts w:hint="default"/>
      </w:rPr>
    </w:lvl>
    <w:lvl w:ilvl="3">
      <w:start w:val="4"/>
      <w:numFmt w:val="decimal"/>
      <w:lvlText w:val="%1.%2.%3.%4"/>
      <w:lvlJc w:val="left"/>
      <w:pPr>
        <w:ind w:left="2121" w:hanging="744"/>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472" w:hanging="1800"/>
      </w:pPr>
      <w:rPr>
        <w:rFonts w:hint="default"/>
      </w:rPr>
    </w:lvl>
  </w:abstractNum>
  <w:abstractNum w:abstractNumId="43" w15:restartNumberingAfterBreak="0">
    <w:nsid w:val="66033BB3"/>
    <w:multiLevelType w:val="hybridMultilevel"/>
    <w:tmpl w:val="1100AD5C"/>
    <w:lvl w:ilvl="0" w:tplc="4DC615B2">
      <w:start w:val="1"/>
      <w:numFmt w:val="lowerLetter"/>
      <w:lvlText w:val="%1)"/>
      <w:lvlJc w:val="left"/>
      <w:pPr>
        <w:ind w:left="1418" w:hanging="281"/>
      </w:pPr>
      <w:rPr>
        <w:rFonts w:ascii="Cambria" w:eastAsia="Cambria" w:hAnsi="Cambria" w:cs="Cambria" w:hint="default"/>
        <w:b/>
        <w:bCs/>
        <w:i w:val="0"/>
        <w:iCs w:val="0"/>
        <w:spacing w:val="-1"/>
        <w:w w:val="100"/>
        <w:sz w:val="22"/>
        <w:szCs w:val="22"/>
        <w:lang w:val="pt-PT" w:eastAsia="en-US" w:bidi="ar-SA"/>
      </w:rPr>
    </w:lvl>
    <w:lvl w:ilvl="1" w:tplc="D4BA866E">
      <w:numFmt w:val="bullet"/>
      <w:lvlText w:val="•"/>
      <w:lvlJc w:val="left"/>
      <w:pPr>
        <w:ind w:left="2270" w:hanging="281"/>
      </w:pPr>
      <w:rPr>
        <w:rFonts w:hint="default"/>
        <w:lang w:val="pt-PT" w:eastAsia="en-US" w:bidi="ar-SA"/>
      </w:rPr>
    </w:lvl>
    <w:lvl w:ilvl="2" w:tplc="A72843F4">
      <w:numFmt w:val="bullet"/>
      <w:lvlText w:val="•"/>
      <w:lvlJc w:val="left"/>
      <w:pPr>
        <w:ind w:left="3120" w:hanging="281"/>
      </w:pPr>
      <w:rPr>
        <w:rFonts w:hint="default"/>
        <w:lang w:val="pt-PT" w:eastAsia="en-US" w:bidi="ar-SA"/>
      </w:rPr>
    </w:lvl>
    <w:lvl w:ilvl="3" w:tplc="5B02F9AC">
      <w:numFmt w:val="bullet"/>
      <w:lvlText w:val="•"/>
      <w:lvlJc w:val="left"/>
      <w:pPr>
        <w:ind w:left="3970" w:hanging="281"/>
      </w:pPr>
      <w:rPr>
        <w:rFonts w:hint="default"/>
        <w:lang w:val="pt-PT" w:eastAsia="en-US" w:bidi="ar-SA"/>
      </w:rPr>
    </w:lvl>
    <w:lvl w:ilvl="4" w:tplc="F97C8CF0">
      <w:numFmt w:val="bullet"/>
      <w:lvlText w:val="•"/>
      <w:lvlJc w:val="left"/>
      <w:pPr>
        <w:ind w:left="4820" w:hanging="281"/>
      </w:pPr>
      <w:rPr>
        <w:rFonts w:hint="default"/>
        <w:lang w:val="pt-PT" w:eastAsia="en-US" w:bidi="ar-SA"/>
      </w:rPr>
    </w:lvl>
    <w:lvl w:ilvl="5" w:tplc="3EC69636">
      <w:numFmt w:val="bullet"/>
      <w:lvlText w:val="•"/>
      <w:lvlJc w:val="left"/>
      <w:pPr>
        <w:ind w:left="5671" w:hanging="281"/>
      </w:pPr>
      <w:rPr>
        <w:rFonts w:hint="default"/>
        <w:lang w:val="pt-PT" w:eastAsia="en-US" w:bidi="ar-SA"/>
      </w:rPr>
    </w:lvl>
    <w:lvl w:ilvl="6" w:tplc="11880292">
      <w:numFmt w:val="bullet"/>
      <w:lvlText w:val="•"/>
      <w:lvlJc w:val="left"/>
      <w:pPr>
        <w:ind w:left="6521" w:hanging="281"/>
      </w:pPr>
      <w:rPr>
        <w:rFonts w:hint="default"/>
        <w:lang w:val="pt-PT" w:eastAsia="en-US" w:bidi="ar-SA"/>
      </w:rPr>
    </w:lvl>
    <w:lvl w:ilvl="7" w:tplc="1BC0F168">
      <w:numFmt w:val="bullet"/>
      <w:lvlText w:val="•"/>
      <w:lvlJc w:val="left"/>
      <w:pPr>
        <w:ind w:left="7371" w:hanging="281"/>
      </w:pPr>
      <w:rPr>
        <w:rFonts w:hint="default"/>
        <w:lang w:val="pt-PT" w:eastAsia="en-US" w:bidi="ar-SA"/>
      </w:rPr>
    </w:lvl>
    <w:lvl w:ilvl="8" w:tplc="CB3406E4">
      <w:numFmt w:val="bullet"/>
      <w:lvlText w:val="•"/>
      <w:lvlJc w:val="left"/>
      <w:pPr>
        <w:ind w:left="8221" w:hanging="281"/>
      </w:pPr>
      <w:rPr>
        <w:rFonts w:hint="default"/>
        <w:lang w:val="pt-PT" w:eastAsia="en-US" w:bidi="ar-SA"/>
      </w:rPr>
    </w:lvl>
  </w:abstractNum>
  <w:abstractNum w:abstractNumId="44" w15:restartNumberingAfterBreak="0">
    <w:nsid w:val="676E4307"/>
    <w:multiLevelType w:val="multilevel"/>
    <w:tmpl w:val="DF404A98"/>
    <w:name w:val="Lista numerada 20"/>
    <w:lvl w:ilvl="0">
      <w:start w:val="1"/>
      <w:numFmt w:val="decimal"/>
      <w:pStyle w:val="Nivel1"/>
      <w:lvlText w:val="%1."/>
      <w:lvlJc w:val="left"/>
      <w:pPr>
        <w:ind w:left="0" w:firstLine="0"/>
      </w:pPr>
      <w:rPr>
        <w:b/>
      </w:rPr>
    </w:lvl>
    <w:lvl w:ilvl="1">
      <w:start w:val="1"/>
      <w:numFmt w:val="decimal"/>
      <w:lvlText w:val="%1.%2."/>
      <w:lvlJc w:val="left"/>
      <w:pPr>
        <w:ind w:left="284" w:firstLine="0"/>
      </w:pPr>
      <w:rPr>
        <w:b w:val="0"/>
        <w:color w:val="auto"/>
      </w:rPr>
    </w:lvl>
    <w:lvl w:ilvl="2">
      <w:start w:val="1"/>
      <w:numFmt w:val="decimal"/>
      <w:lvlText w:val="%1.%2.%3."/>
      <w:lvlJc w:val="left"/>
      <w:pPr>
        <w:ind w:left="426" w:firstLine="0"/>
      </w:pPr>
      <w:rPr>
        <w:b w:val="0"/>
        <w:color w:val="auto"/>
      </w:rPr>
    </w:lvl>
    <w:lvl w:ilvl="3">
      <w:start w:val="1"/>
      <w:numFmt w:val="decimal"/>
      <w:lvlText w:val="%1.%2.%3.%4."/>
      <w:lvlJc w:val="left"/>
      <w:pPr>
        <w:ind w:left="1843"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45" w15:restartNumberingAfterBreak="0">
    <w:nsid w:val="67E34837"/>
    <w:multiLevelType w:val="multilevel"/>
    <w:tmpl w:val="498AB88C"/>
    <w:lvl w:ilvl="0">
      <w:start w:val="32"/>
      <w:numFmt w:val="decimal"/>
      <w:lvlText w:val="%1"/>
      <w:lvlJc w:val="left"/>
      <w:pPr>
        <w:ind w:left="1250" w:hanging="540"/>
      </w:pPr>
      <w:rPr>
        <w:rFonts w:hint="default"/>
        <w:lang w:val="pt-PT" w:eastAsia="en-US" w:bidi="ar-SA"/>
      </w:rPr>
    </w:lvl>
    <w:lvl w:ilvl="1">
      <w:start w:val="1"/>
      <w:numFmt w:val="decimal"/>
      <w:lvlText w:val="%1.%2."/>
      <w:lvlJc w:val="left"/>
      <w:pPr>
        <w:ind w:left="1250" w:hanging="540"/>
      </w:pPr>
      <w:rPr>
        <w:rFonts w:ascii="Cambria" w:eastAsia="Cambria" w:hAnsi="Cambria" w:cs="Cambria" w:hint="default"/>
        <w:b/>
        <w:bCs/>
        <w:i w:val="0"/>
        <w:iCs w:val="0"/>
        <w:spacing w:val="-2"/>
        <w:w w:val="100"/>
        <w:sz w:val="22"/>
        <w:szCs w:val="22"/>
        <w:lang w:val="pt-PT" w:eastAsia="en-US" w:bidi="ar-SA"/>
      </w:rPr>
    </w:lvl>
    <w:lvl w:ilvl="2">
      <w:start w:val="1"/>
      <w:numFmt w:val="lowerLetter"/>
      <w:lvlText w:val="%3)"/>
      <w:lvlJc w:val="left"/>
      <w:pPr>
        <w:ind w:left="1703" w:hanging="28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3527" w:hanging="286"/>
      </w:pPr>
      <w:rPr>
        <w:rFonts w:hint="default"/>
        <w:lang w:val="pt-PT" w:eastAsia="en-US" w:bidi="ar-SA"/>
      </w:rPr>
    </w:lvl>
    <w:lvl w:ilvl="4">
      <w:numFmt w:val="bullet"/>
      <w:lvlText w:val="•"/>
      <w:lvlJc w:val="left"/>
      <w:pPr>
        <w:ind w:left="4440" w:hanging="286"/>
      </w:pPr>
      <w:rPr>
        <w:rFonts w:hint="default"/>
        <w:lang w:val="pt-PT" w:eastAsia="en-US" w:bidi="ar-SA"/>
      </w:rPr>
    </w:lvl>
    <w:lvl w:ilvl="5">
      <w:numFmt w:val="bullet"/>
      <w:lvlText w:val="•"/>
      <w:lvlJc w:val="left"/>
      <w:pPr>
        <w:ind w:left="5354" w:hanging="286"/>
      </w:pPr>
      <w:rPr>
        <w:rFonts w:hint="default"/>
        <w:lang w:val="pt-PT" w:eastAsia="en-US" w:bidi="ar-SA"/>
      </w:rPr>
    </w:lvl>
    <w:lvl w:ilvl="6">
      <w:numFmt w:val="bullet"/>
      <w:lvlText w:val="•"/>
      <w:lvlJc w:val="left"/>
      <w:pPr>
        <w:ind w:left="6268" w:hanging="286"/>
      </w:pPr>
      <w:rPr>
        <w:rFonts w:hint="default"/>
        <w:lang w:val="pt-PT" w:eastAsia="en-US" w:bidi="ar-SA"/>
      </w:rPr>
    </w:lvl>
    <w:lvl w:ilvl="7">
      <w:numFmt w:val="bullet"/>
      <w:lvlText w:val="•"/>
      <w:lvlJc w:val="left"/>
      <w:pPr>
        <w:ind w:left="7181" w:hanging="286"/>
      </w:pPr>
      <w:rPr>
        <w:rFonts w:hint="default"/>
        <w:lang w:val="pt-PT" w:eastAsia="en-US" w:bidi="ar-SA"/>
      </w:rPr>
    </w:lvl>
    <w:lvl w:ilvl="8">
      <w:numFmt w:val="bullet"/>
      <w:lvlText w:val="•"/>
      <w:lvlJc w:val="left"/>
      <w:pPr>
        <w:ind w:left="8095" w:hanging="286"/>
      </w:pPr>
      <w:rPr>
        <w:rFonts w:hint="default"/>
        <w:lang w:val="pt-PT" w:eastAsia="en-US" w:bidi="ar-SA"/>
      </w:rPr>
    </w:lvl>
  </w:abstractNum>
  <w:abstractNum w:abstractNumId="46" w15:restartNumberingAfterBreak="0">
    <w:nsid w:val="68D165F4"/>
    <w:multiLevelType w:val="multilevel"/>
    <w:tmpl w:val="56B2505E"/>
    <w:lvl w:ilvl="0">
      <w:start w:val="14"/>
      <w:numFmt w:val="decimal"/>
      <w:lvlText w:val="%1"/>
      <w:lvlJc w:val="left"/>
      <w:pPr>
        <w:ind w:left="710" w:hanging="567"/>
      </w:pPr>
      <w:rPr>
        <w:rFonts w:hint="default"/>
        <w:lang w:val="pt-PT" w:eastAsia="en-US" w:bidi="ar-SA"/>
      </w:rPr>
    </w:lvl>
    <w:lvl w:ilvl="1">
      <w:start w:val="5"/>
      <w:numFmt w:val="decimal"/>
      <w:lvlText w:val="%1.%2."/>
      <w:lvlJc w:val="left"/>
      <w:pPr>
        <w:ind w:left="710" w:hanging="567"/>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2696" w:hanging="852"/>
      </w:pPr>
      <w:rPr>
        <w:rFonts w:ascii="Cambria" w:eastAsia="Cambria" w:hAnsi="Cambria" w:cs="Cambria" w:hint="default"/>
        <w:b/>
        <w:bCs/>
        <w:i w:val="0"/>
        <w:iCs w:val="0"/>
        <w:color w:val="auto"/>
        <w:spacing w:val="-2"/>
        <w:w w:val="100"/>
        <w:sz w:val="22"/>
        <w:szCs w:val="22"/>
        <w:lang w:val="pt-PT" w:eastAsia="en-US" w:bidi="ar-SA"/>
      </w:rPr>
    </w:lvl>
    <w:lvl w:ilvl="3">
      <w:start w:val="1"/>
      <w:numFmt w:val="decimal"/>
      <w:lvlText w:val="%1.%2.%3.%4."/>
      <w:lvlJc w:val="left"/>
      <w:pPr>
        <w:ind w:left="1842" w:hanging="924"/>
      </w:pPr>
      <w:rPr>
        <w:rFonts w:ascii="Cambria" w:eastAsia="Cambria" w:hAnsi="Cambria" w:cs="Cambria" w:hint="default"/>
        <w:b/>
        <w:bCs/>
        <w:i w:val="0"/>
        <w:iCs w:val="0"/>
        <w:spacing w:val="-2"/>
        <w:w w:val="100"/>
        <w:sz w:val="22"/>
        <w:szCs w:val="22"/>
        <w:lang w:val="pt-PT" w:eastAsia="en-US" w:bidi="ar-SA"/>
      </w:rPr>
    </w:lvl>
    <w:lvl w:ilvl="4">
      <w:start w:val="1"/>
      <w:numFmt w:val="upperRoman"/>
      <w:lvlText w:val="%5)"/>
      <w:lvlJc w:val="left"/>
      <w:pPr>
        <w:ind w:left="3494" w:hanging="1083"/>
      </w:pPr>
      <w:rPr>
        <w:rFonts w:ascii="Cambria" w:eastAsia="Cambria" w:hAnsi="Cambria" w:cs="Cambria"/>
        <w:b/>
        <w:bCs/>
        <w:i w:val="0"/>
        <w:iCs w:val="0"/>
        <w:spacing w:val="-2"/>
        <w:w w:val="100"/>
        <w:sz w:val="22"/>
        <w:szCs w:val="22"/>
        <w:lang w:val="pt-PT" w:eastAsia="en-US" w:bidi="ar-SA"/>
      </w:rPr>
    </w:lvl>
    <w:lvl w:ilvl="5">
      <w:start w:val="1"/>
      <w:numFmt w:val="decimal"/>
      <w:lvlText w:val="%1.%2.%3.%4.%5.%6."/>
      <w:lvlJc w:val="left"/>
      <w:pPr>
        <w:ind w:left="4241" w:hanging="1263"/>
      </w:pPr>
      <w:rPr>
        <w:rFonts w:ascii="Cambria" w:eastAsia="Cambria" w:hAnsi="Cambria" w:cs="Cambria" w:hint="default"/>
        <w:b/>
        <w:bCs/>
        <w:i w:val="0"/>
        <w:iCs w:val="0"/>
        <w:spacing w:val="-2"/>
        <w:w w:val="100"/>
        <w:sz w:val="22"/>
        <w:szCs w:val="22"/>
        <w:lang w:val="pt-PT" w:eastAsia="en-US" w:bidi="ar-SA"/>
      </w:rPr>
    </w:lvl>
    <w:lvl w:ilvl="6">
      <w:start w:val="1"/>
      <w:numFmt w:val="lowerLetter"/>
      <w:lvlText w:val="%7)"/>
      <w:lvlJc w:val="left"/>
      <w:pPr>
        <w:ind w:left="3545" w:hanging="279"/>
      </w:pPr>
      <w:rPr>
        <w:rFonts w:ascii="Cambria" w:eastAsia="Cambria" w:hAnsi="Cambria" w:cs="Cambria" w:hint="default"/>
        <w:b/>
        <w:bCs/>
        <w:i w:val="0"/>
        <w:iCs w:val="0"/>
        <w:spacing w:val="-1"/>
        <w:w w:val="100"/>
        <w:sz w:val="22"/>
        <w:szCs w:val="22"/>
        <w:lang w:val="pt-PT" w:eastAsia="en-US" w:bidi="ar-SA"/>
      </w:rPr>
    </w:lvl>
    <w:lvl w:ilvl="7">
      <w:numFmt w:val="bullet"/>
      <w:lvlText w:val="•"/>
      <w:lvlJc w:val="left"/>
      <w:pPr>
        <w:ind w:left="3540" w:hanging="279"/>
      </w:pPr>
      <w:rPr>
        <w:rFonts w:hint="default"/>
        <w:lang w:val="pt-PT" w:eastAsia="en-US" w:bidi="ar-SA"/>
      </w:rPr>
    </w:lvl>
    <w:lvl w:ilvl="8">
      <w:numFmt w:val="bullet"/>
      <w:lvlText w:val="•"/>
      <w:lvlJc w:val="left"/>
      <w:pPr>
        <w:ind w:left="4240" w:hanging="279"/>
      </w:pPr>
      <w:rPr>
        <w:rFonts w:hint="default"/>
        <w:lang w:val="pt-PT" w:eastAsia="en-US" w:bidi="ar-SA"/>
      </w:rPr>
    </w:lvl>
  </w:abstractNum>
  <w:abstractNum w:abstractNumId="47" w15:restartNumberingAfterBreak="0">
    <w:nsid w:val="6A1156C7"/>
    <w:multiLevelType w:val="hybridMultilevel"/>
    <w:tmpl w:val="A798E87A"/>
    <w:lvl w:ilvl="0" w:tplc="4D9A5BDA">
      <w:start w:val="1"/>
      <w:numFmt w:val="upperRoman"/>
      <w:lvlText w:val="%1"/>
      <w:lvlJc w:val="left"/>
      <w:pPr>
        <w:ind w:left="1842" w:hanging="264"/>
      </w:pPr>
      <w:rPr>
        <w:rFonts w:ascii="Cambria" w:eastAsia="Cambria" w:hAnsi="Cambria" w:cs="Cambria" w:hint="default"/>
        <w:b/>
        <w:bCs/>
        <w:i w:val="0"/>
        <w:iCs w:val="0"/>
        <w:spacing w:val="0"/>
        <w:w w:val="100"/>
        <w:sz w:val="22"/>
        <w:szCs w:val="22"/>
        <w:lang w:val="pt-PT" w:eastAsia="en-US" w:bidi="ar-SA"/>
      </w:rPr>
    </w:lvl>
    <w:lvl w:ilvl="1" w:tplc="35F8B52A">
      <w:numFmt w:val="bullet"/>
      <w:lvlText w:val="•"/>
      <w:lvlJc w:val="left"/>
      <w:pPr>
        <w:ind w:left="2648" w:hanging="264"/>
      </w:pPr>
      <w:rPr>
        <w:rFonts w:hint="default"/>
        <w:lang w:val="pt-PT" w:eastAsia="en-US" w:bidi="ar-SA"/>
      </w:rPr>
    </w:lvl>
    <w:lvl w:ilvl="2" w:tplc="BE0C6378">
      <w:numFmt w:val="bullet"/>
      <w:lvlText w:val="•"/>
      <w:lvlJc w:val="left"/>
      <w:pPr>
        <w:ind w:left="3456" w:hanging="264"/>
      </w:pPr>
      <w:rPr>
        <w:rFonts w:hint="default"/>
        <w:lang w:val="pt-PT" w:eastAsia="en-US" w:bidi="ar-SA"/>
      </w:rPr>
    </w:lvl>
    <w:lvl w:ilvl="3" w:tplc="87427AB4">
      <w:numFmt w:val="bullet"/>
      <w:lvlText w:val="•"/>
      <w:lvlJc w:val="left"/>
      <w:pPr>
        <w:ind w:left="4264" w:hanging="264"/>
      </w:pPr>
      <w:rPr>
        <w:rFonts w:hint="default"/>
        <w:lang w:val="pt-PT" w:eastAsia="en-US" w:bidi="ar-SA"/>
      </w:rPr>
    </w:lvl>
    <w:lvl w:ilvl="4" w:tplc="B09E2B44">
      <w:numFmt w:val="bullet"/>
      <w:lvlText w:val="•"/>
      <w:lvlJc w:val="left"/>
      <w:pPr>
        <w:ind w:left="5072" w:hanging="264"/>
      </w:pPr>
      <w:rPr>
        <w:rFonts w:hint="default"/>
        <w:lang w:val="pt-PT" w:eastAsia="en-US" w:bidi="ar-SA"/>
      </w:rPr>
    </w:lvl>
    <w:lvl w:ilvl="5" w:tplc="30BE70DE">
      <w:numFmt w:val="bullet"/>
      <w:lvlText w:val="•"/>
      <w:lvlJc w:val="left"/>
      <w:pPr>
        <w:ind w:left="5881" w:hanging="264"/>
      </w:pPr>
      <w:rPr>
        <w:rFonts w:hint="default"/>
        <w:lang w:val="pt-PT" w:eastAsia="en-US" w:bidi="ar-SA"/>
      </w:rPr>
    </w:lvl>
    <w:lvl w:ilvl="6" w:tplc="5726AB2E">
      <w:numFmt w:val="bullet"/>
      <w:lvlText w:val="•"/>
      <w:lvlJc w:val="left"/>
      <w:pPr>
        <w:ind w:left="6689" w:hanging="264"/>
      </w:pPr>
      <w:rPr>
        <w:rFonts w:hint="default"/>
        <w:lang w:val="pt-PT" w:eastAsia="en-US" w:bidi="ar-SA"/>
      </w:rPr>
    </w:lvl>
    <w:lvl w:ilvl="7" w:tplc="ACEA245C">
      <w:numFmt w:val="bullet"/>
      <w:lvlText w:val="•"/>
      <w:lvlJc w:val="left"/>
      <w:pPr>
        <w:ind w:left="7497" w:hanging="264"/>
      </w:pPr>
      <w:rPr>
        <w:rFonts w:hint="default"/>
        <w:lang w:val="pt-PT" w:eastAsia="en-US" w:bidi="ar-SA"/>
      </w:rPr>
    </w:lvl>
    <w:lvl w:ilvl="8" w:tplc="4A144CC0">
      <w:numFmt w:val="bullet"/>
      <w:lvlText w:val="•"/>
      <w:lvlJc w:val="left"/>
      <w:pPr>
        <w:ind w:left="8305" w:hanging="264"/>
      </w:pPr>
      <w:rPr>
        <w:rFonts w:hint="default"/>
        <w:lang w:val="pt-PT" w:eastAsia="en-US" w:bidi="ar-SA"/>
      </w:rPr>
    </w:lvl>
  </w:abstractNum>
  <w:abstractNum w:abstractNumId="48" w15:restartNumberingAfterBreak="0">
    <w:nsid w:val="6CC516FC"/>
    <w:multiLevelType w:val="multilevel"/>
    <w:tmpl w:val="1C1CD58A"/>
    <w:lvl w:ilvl="0">
      <w:start w:val="21"/>
      <w:numFmt w:val="decimal"/>
      <w:lvlText w:val="%1."/>
      <w:lvlJc w:val="left"/>
      <w:pPr>
        <w:ind w:left="912" w:hanging="912"/>
      </w:pPr>
      <w:rPr>
        <w:rFonts w:hint="default"/>
      </w:rPr>
    </w:lvl>
    <w:lvl w:ilvl="1">
      <w:start w:val="1"/>
      <w:numFmt w:val="decimal"/>
      <w:lvlText w:val="%1.%2."/>
      <w:lvlJc w:val="left"/>
      <w:pPr>
        <w:ind w:left="1449" w:hanging="912"/>
      </w:pPr>
      <w:rPr>
        <w:rFonts w:hint="default"/>
        <w:b/>
        <w:bCs/>
      </w:rPr>
    </w:lvl>
    <w:lvl w:ilvl="2">
      <w:start w:val="12"/>
      <w:numFmt w:val="decimal"/>
      <w:lvlText w:val="%1.%2.%3."/>
      <w:lvlJc w:val="left"/>
      <w:pPr>
        <w:ind w:left="3039" w:hanging="912"/>
      </w:pPr>
      <w:rPr>
        <w:rFonts w:hint="default"/>
        <w:b/>
        <w:bCs/>
      </w:rPr>
    </w:lvl>
    <w:lvl w:ilvl="3">
      <w:start w:val="1"/>
      <w:numFmt w:val="decimal"/>
      <w:lvlText w:val="%1.%2.%3.%4."/>
      <w:lvlJc w:val="left"/>
      <w:pPr>
        <w:ind w:left="2691" w:hanging="1080"/>
      </w:pPr>
      <w:rPr>
        <w:rFonts w:hint="default"/>
        <w:b/>
        <w:bCs/>
      </w:rPr>
    </w:lvl>
    <w:lvl w:ilvl="4">
      <w:start w:val="1"/>
      <w:numFmt w:val="decimal"/>
      <w:lvlText w:val="%1.%2.%3.%4.%5."/>
      <w:lvlJc w:val="left"/>
      <w:pPr>
        <w:ind w:left="3228" w:hanging="1080"/>
      </w:pPr>
      <w:rPr>
        <w:rFonts w:hint="default"/>
      </w:rPr>
    </w:lvl>
    <w:lvl w:ilvl="5">
      <w:start w:val="1"/>
      <w:numFmt w:val="decimal"/>
      <w:lvlText w:val="%1.%2.%3.%4.%5.%6."/>
      <w:lvlJc w:val="left"/>
      <w:pPr>
        <w:ind w:left="4125" w:hanging="1440"/>
      </w:pPr>
      <w:rPr>
        <w:rFonts w:hint="default"/>
      </w:rPr>
    </w:lvl>
    <w:lvl w:ilvl="6">
      <w:start w:val="1"/>
      <w:numFmt w:val="decimal"/>
      <w:lvlText w:val="%1.%2.%3.%4.%5.%6.%7."/>
      <w:lvlJc w:val="left"/>
      <w:pPr>
        <w:ind w:left="4662" w:hanging="1440"/>
      </w:pPr>
      <w:rPr>
        <w:rFonts w:hint="default"/>
      </w:rPr>
    </w:lvl>
    <w:lvl w:ilvl="7">
      <w:start w:val="1"/>
      <w:numFmt w:val="decimal"/>
      <w:lvlText w:val="%1.%2.%3.%4.%5.%6.%7.%8."/>
      <w:lvlJc w:val="left"/>
      <w:pPr>
        <w:ind w:left="5559" w:hanging="1800"/>
      </w:pPr>
      <w:rPr>
        <w:rFonts w:hint="default"/>
      </w:rPr>
    </w:lvl>
    <w:lvl w:ilvl="8">
      <w:start w:val="1"/>
      <w:numFmt w:val="decimal"/>
      <w:lvlText w:val="%1.%2.%3.%4.%5.%6.%7.%8.%9."/>
      <w:lvlJc w:val="left"/>
      <w:pPr>
        <w:ind w:left="6096" w:hanging="1800"/>
      </w:pPr>
      <w:rPr>
        <w:rFonts w:hint="default"/>
      </w:rPr>
    </w:lvl>
  </w:abstractNum>
  <w:abstractNum w:abstractNumId="49" w15:restartNumberingAfterBreak="0">
    <w:nsid w:val="6DC03746"/>
    <w:multiLevelType w:val="multilevel"/>
    <w:tmpl w:val="6C021108"/>
    <w:lvl w:ilvl="0">
      <w:start w:val="122"/>
      <w:numFmt w:val="decimal"/>
      <w:lvlText w:val="%1."/>
      <w:lvlJc w:val="left"/>
      <w:pPr>
        <w:ind w:left="912" w:hanging="912"/>
      </w:pPr>
      <w:rPr>
        <w:rFonts w:hint="default"/>
      </w:rPr>
    </w:lvl>
    <w:lvl w:ilvl="1">
      <w:start w:val="5"/>
      <w:numFmt w:val="decimal"/>
      <w:lvlText w:val="%1.%2."/>
      <w:lvlJc w:val="left"/>
      <w:pPr>
        <w:ind w:left="1218" w:hanging="912"/>
      </w:pPr>
      <w:rPr>
        <w:rFonts w:hint="default"/>
      </w:rPr>
    </w:lvl>
    <w:lvl w:ilvl="2">
      <w:start w:val="1"/>
      <w:numFmt w:val="decimal"/>
      <w:lvlText w:val="%1.%2.%3."/>
      <w:lvlJc w:val="left"/>
      <w:pPr>
        <w:ind w:left="1524" w:hanging="912"/>
      </w:pPr>
      <w:rPr>
        <w:rFonts w:hint="default"/>
      </w:rPr>
    </w:lvl>
    <w:lvl w:ilvl="3">
      <w:start w:val="1"/>
      <w:numFmt w:val="decimal"/>
      <w:lvlText w:val="%1.%2.%3.%4."/>
      <w:lvlJc w:val="left"/>
      <w:pPr>
        <w:ind w:left="1998" w:hanging="1080"/>
      </w:pPr>
      <w:rPr>
        <w:rFonts w:hint="default"/>
      </w:rPr>
    </w:lvl>
    <w:lvl w:ilvl="4">
      <w:start w:val="1"/>
      <w:numFmt w:val="decimal"/>
      <w:lvlText w:val="%1.%2.%3.%4.%5."/>
      <w:lvlJc w:val="left"/>
      <w:pPr>
        <w:ind w:left="2304" w:hanging="1080"/>
      </w:pPr>
      <w:rPr>
        <w:rFonts w:hint="default"/>
      </w:rPr>
    </w:lvl>
    <w:lvl w:ilvl="5">
      <w:start w:val="1"/>
      <w:numFmt w:val="decimal"/>
      <w:lvlText w:val="%1.%2.%3.%4.%5.%6."/>
      <w:lvlJc w:val="left"/>
      <w:pPr>
        <w:ind w:left="2970" w:hanging="1440"/>
      </w:pPr>
      <w:rPr>
        <w:rFonts w:hint="default"/>
      </w:rPr>
    </w:lvl>
    <w:lvl w:ilvl="6">
      <w:start w:val="1"/>
      <w:numFmt w:val="decimal"/>
      <w:lvlText w:val="%1.%2.%3.%4.%5.%6.%7."/>
      <w:lvlJc w:val="left"/>
      <w:pPr>
        <w:ind w:left="3276" w:hanging="1440"/>
      </w:pPr>
      <w:rPr>
        <w:rFonts w:hint="default"/>
      </w:rPr>
    </w:lvl>
    <w:lvl w:ilvl="7">
      <w:start w:val="1"/>
      <w:numFmt w:val="decimal"/>
      <w:lvlText w:val="%1.%2.%3.%4.%5.%6.%7.%8."/>
      <w:lvlJc w:val="left"/>
      <w:pPr>
        <w:ind w:left="3942" w:hanging="1800"/>
      </w:pPr>
      <w:rPr>
        <w:rFonts w:hint="default"/>
      </w:rPr>
    </w:lvl>
    <w:lvl w:ilvl="8">
      <w:start w:val="1"/>
      <w:numFmt w:val="decimal"/>
      <w:lvlText w:val="%1.%2.%3.%4.%5.%6.%7.%8.%9."/>
      <w:lvlJc w:val="left"/>
      <w:pPr>
        <w:ind w:left="4248" w:hanging="1800"/>
      </w:pPr>
      <w:rPr>
        <w:rFonts w:hint="default"/>
      </w:rPr>
    </w:lvl>
  </w:abstractNum>
  <w:abstractNum w:abstractNumId="50" w15:restartNumberingAfterBreak="0">
    <w:nsid w:val="723A5CF9"/>
    <w:multiLevelType w:val="multilevel"/>
    <w:tmpl w:val="1EF88294"/>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2BF5920"/>
    <w:multiLevelType w:val="hybridMultilevel"/>
    <w:tmpl w:val="B8ECBB80"/>
    <w:lvl w:ilvl="0" w:tplc="C9E4E0DE">
      <w:numFmt w:val="bullet"/>
      <w:lvlText w:val="-"/>
      <w:lvlJc w:val="left"/>
      <w:pPr>
        <w:ind w:left="1276" w:hanging="142"/>
      </w:pPr>
      <w:rPr>
        <w:rFonts w:ascii="Cambria" w:eastAsia="Cambria" w:hAnsi="Cambria" w:cs="Cambria" w:hint="default"/>
        <w:b w:val="0"/>
        <w:bCs w:val="0"/>
        <w:i w:val="0"/>
        <w:iCs w:val="0"/>
        <w:spacing w:val="0"/>
        <w:w w:val="100"/>
        <w:sz w:val="22"/>
        <w:szCs w:val="22"/>
        <w:lang w:val="pt-PT" w:eastAsia="en-US" w:bidi="ar-SA"/>
      </w:rPr>
    </w:lvl>
    <w:lvl w:ilvl="1" w:tplc="3EA6C118">
      <w:numFmt w:val="bullet"/>
      <w:lvlText w:val="•"/>
      <w:lvlJc w:val="left"/>
      <w:pPr>
        <w:ind w:left="2144" w:hanging="142"/>
      </w:pPr>
      <w:rPr>
        <w:rFonts w:hint="default"/>
        <w:lang w:val="pt-PT" w:eastAsia="en-US" w:bidi="ar-SA"/>
      </w:rPr>
    </w:lvl>
    <w:lvl w:ilvl="2" w:tplc="37702AB8">
      <w:numFmt w:val="bullet"/>
      <w:lvlText w:val="•"/>
      <w:lvlJc w:val="left"/>
      <w:pPr>
        <w:ind w:left="3008" w:hanging="142"/>
      </w:pPr>
      <w:rPr>
        <w:rFonts w:hint="default"/>
        <w:lang w:val="pt-PT" w:eastAsia="en-US" w:bidi="ar-SA"/>
      </w:rPr>
    </w:lvl>
    <w:lvl w:ilvl="3" w:tplc="1C78AF02">
      <w:numFmt w:val="bullet"/>
      <w:lvlText w:val="•"/>
      <w:lvlJc w:val="left"/>
      <w:pPr>
        <w:ind w:left="3872" w:hanging="142"/>
      </w:pPr>
      <w:rPr>
        <w:rFonts w:hint="default"/>
        <w:lang w:val="pt-PT" w:eastAsia="en-US" w:bidi="ar-SA"/>
      </w:rPr>
    </w:lvl>
    <w:lvl w:ilvl="4" w:tplc="4F747DAA">
      <w:numFmt w:val="bullet"/>
      <w:lvlText w:val="•"/>
      <w:lvlJc w:val="left"/>
      <w:pPr>
        <w:ind w:left="4736" w:hanging="142"/>
      </w:pPr>
      <w:rPr>
        <w:rFonts w:hint="default"/>
        <w:lang w:val="pt-PT" w:eastAsia="en-US" w:bidi="ar-SA"/>
      </w:rPr>
    </w:lvl>
    <w:lvl w:ilvl="5" w:tplc="4BA6AD5C">
      <w:numFmt w:val="bullet"/>
      <w:lvlText w:val="•"/>
      <w:lvlJc w:val="left"/>
      <w:pPr>
        <w:ind w:left="5601" w:hanging="142"/>
      </w:pPr>
      <w:rPr>
        <w:rFonts w:hint="default"/>
        <w:lang w:val="pt-PT" w:eastAsia="en-US" w:bidi="ar-SA"/>
      </w:rPr>
    </w:lvl>
    <w:lvl w:ilvl="6" w:tplc="16F2C126">
      <w:numFmt w:val="bullet"/>
      <w:lvlText w:val="•"/>
      <w:lvlJc w:val="left"/>
      <w:pPr>
        <w:ind w:left="6465" w:hanging="142"/>
      </w:pPr>
      <w:rPr>
        <w:rFonts w:hint="default"/>
        <w:lang w:val="pt-PT" w:eastAsia="en-US" w:bidi="ar-SA"/>
      </w:rPr>
    </w:lvl>
    <w:lvl w:ilvl="7" w:tplc="493028BC">
      <w:numFmt w:val="bullet"/>
      <w:lvlText w:val="•"/>
      <w:lvlJc w:val="left"/>
      <w:pPr>
        <w:ind w:left="7329" w:hanging="142"/>
      </w:pPr>
      <w:rPr>
        <w:rFonts w:hint="default"/>
        <w:lang w:val="pt-PT" w:eastAsia="en-US" w:bidi="ar-SA"/>
      </w:rPr>
    </w:lvl>
    <w:lvl w:ilvl="8" w:tplc="0BBED9C2">
      <w:numFmt w:val="bullet"/>
      <w:lvlText w:val="•"/>
      <w:lvlJc w:val="left"/>
      <w:pPr>
        <w:ind w:left="8193" w:hanging="142"/>
      </w:pPr>
      <w:rPr>
        <w:rFonts w:hint="default"/>
        <w:lang w:val="pt-PT" w:eastAsia="en-US" w:bidi="ar-SA"/>
      </w:rPr>
    </w:lvl>
  </w:abstractNum>
  <w:abstractNum w:abstractNumId="52" w15:restartNumberingAfterBreak="0">
    <w:nsid w:val="763052D5"/>
    <w:multiLevelType w:val="multilevel"/>
    <w:tmpl w:val="E7A41010"/>
    <w:lvl w:ilvl="0">
      <w:start w:val="12"/>
      <w:numFmt w:val="decimal"/>
      <w:lvlText w:val="%1."/>
      <w:lvlJc w:val="left"/>
      <w:pPr>
        <w:ind w:left="792" w:hanging="792"/>
      </w:pPr>
      <w:rPr>
        <w:rFonts w:hint="default"/>
      </w:rPr>
    </w:lvl>
    <w:lvl w:ilvl="1">
      <w:start w:val="5"/>
      <w:numFmt w:val="decimal"/>
      <w:lvlText w:val="%1.%2."/>
      <w:lvlJc w:val="left"/>
      <w:pPr>
        <w:ind w:left="1251" w:hanging="792"/>
      </w:pPr>
      <w:rPr>
        <w:rFonts w:hint="default"/>
      </w:rPr>
    </w:lvl>
    <w:lvl w:ilvl="2">
      <w:start w:val="1"/>
      <w:numFmt w:val="decimal"/>
      <w:lvlText w:val="%1.%2.%3."/>
      <w:lvlJc w:val="left"/>
      <w:pPr>
        <w:ind w:left="1710" w:hanging="792"/>
      </w:pPr>
      <w:rPr>
        <w:rFonts w:hint="default"/>
      </w:rPr>
    </w:lvl>
    <w:lvl w:ilvl="3">
      <w:start w:val="3"/>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472" w:hanging="1800"/>
      </w:pPr>
      <w:rPr>
        <w:rFonts w:hint="default"/>
      </w:rPr>
    </w:lvl>
  </w:abstractNum>
  <w:abstractNum w:abstractNumId="53" w15:restartNumberingAfterBreak="0">
    <w:nsid w:val="7673799E"/>
    <w:multiLevelType w:val="hybridMultilevel"/>
    <w:tmpl w:val="CE9A5F84"/>
    <w:lvl w:ilvl="0" w:tplc="C3E84DE4">
      <w:start w:val="1"/>
      <w:numFmt w:val="lowerLetter"/>
      <w:lvlText w:val="%1)"/>
      <w:lvlJc w:val="left"/>
      <w:pPr>
        <w:ind w:left="1430" w:hanging="360"/>
      </w:pPr>
      <w:rPr>
        <w:rFonts w:ascii="Cambria" w:eastAsia="Cambria" w:hAnsi="Cambria" w:cs="Cambria" w:hint="default"/>
        <w:b w:val="0"/>
        <w:bCs w:val="0"/>
        <w:i w:val="0"/>
        <w:iCs w:val="0"/>
        <w:spacing w:val="0"/>
        <w:w w:val="100"/>
        <w:sz w:val="22"/>
        <w:szCs w:val="22"/>
        <w:lang w:val="pt-PT" w:eastAsia="en-US" w:bidi="ar-SA"/>
      </w:rPr>
    </w:lvl>
    <w:lvl w:ilvl="1" w:tplc="8794A09E">
      <w:start w:val="1"/>
      <w:numFmt w:val="lowerLetter"/>
      <w:lvlText w:val="%2)"/>
      <w:lvlJc w:val="left"/>
      <w:pPr>
        <w:ind w:left="1653" w:hanging="360"/>
      </w:pPr>
      <w:rPr>
        <w:rFonts w:ascii="Cambria" w:eastAsia="Cambria" w:hAnsi="Cambria" w:cs="Cambria" w:hint="default"/>
        <w:b/>
        <w:bCs/>
        <w:i w:val="0"/>
        <w:iCs w:val="0"/>
        <w:spacing w:val="-1"/>
        <w:w w:val="100"/>
        <w:sz w:val="22"/>
        <w:szCs w:val="22"/>
        <w:lang w:val="pt-PT" w:eastAsia="en-US" w:bidi="ar-SA"/>
      </w:rPr>
    </w:lvl>
    <w:lvl w:ilvl="2" w:tplc="6D363AD8">
      <w:numFmt w:val="bullet"/>
      <w:lvlText w:val="•"/>
      <w:lvlJc w:val="left"/>
      <w:pPr>
        <w:ind w:left="2578" w:hanging="360"/>
      </w:pPr>
      <w:rPr>
        <w:rFonts w:hint="default"/>
        <w:lang w:val="pt-PT" w:eastAsia="en-US" w:bidi="ar-SA"/>
      </w:rPr>
    </w:lvl>
    <w:lvl w:ilvl="3" w:tplc="EBD27028">
      <w:numFmt w:val="bullet"/>
      <w:lvlText w:val="•"/>
      <w:lvlJc w:val="left"/>
      <w:pPr>
        <w:ind w:left="3496" w:hanging="360"/>
      </w:pPr>
      <w:rPr>
        <w:rFonts w:hint="default"/>
        <w:lang w:val="pt-PT" w:eastAsia="en-US" w:bidi="ar-SA"/>
      </w:rPr>
    </w:lvl>
    <w:lvl w:ilvl="4" w:tplc="0E563A40">
      <w:numFmt w:val="bullet"/>
      <w:lvlText w:val="•"/>
      <w:lvlJc w:val="left"/>
      <w:pPr>
        <w:ind w:left="4414" w:hanging="360"/>
      </w:pPr>
      <w:rPr>
        <w:rFonts w:hint="default"/>
        <w:lang w:val="pt-PT" w:eastAsia="en-US" w:bidi="ar-SA"/>
      </w:rPr>
    </w:lvl>
    <w:lvl w:ilvl="5" w:tplc="2C6815C0">
      <w:numFmt w:val="bullet"/>
      <w:lvlText w:val="•"/>
      <w:lvlJc w:val="left"/>
      <w:pPr>
        <w:ind w:left="5332" w:hanging="360"/>
      </w:pPr>
      <w:rPr>
        <w:rFonts w:hint="default"/>
        <w:lang w:val="pt-PT" w:eastAsia="en-US" w:bidi="ar-SA"/>
      </w:rPr>
    </w:lvl>
    <w:lvl w:ilvl="6" w:tplc="A6020D2A">
      <w:numFmt w:val="bullet"/>
      <w:lvlText w:val="•"/>
      <w:lvlJc w:val="left"/>
      <w:pPr>
        <w:ind w:left="6250" w:hanging="360"/>
      </w:pPr>
      <w:rPr>
        <w:rFonts w:hint="default"/>
        <w:lang w:val="pt-PT" w:eastAsia="en-US" w:bidi="ar-SA"/>
      </w:rPr>
    </w:lvl>
    <w:lvl w:ilvl="7" w:tplc="7E8EAAA0">
      <w:numFmt w:val="bullet"/>
      <w:lvlText w:val="•"/>
      <w:lvlJc w:val="left"/>
      <w:pPr>
        <w:ind w:left="7168" w:hanging="360"/>
      </w:pPr>
      <w:rPr>
        <w:rFonts w:hint="default"/>
        <w:lang w:val="pt-PT" w:eastAsia="en-US" w:bidi="ar-SA"/>
      </w:rPr>
    </w:lvl>
    <w:lvl w:ilvl="8" w:tplc="5892334C">
      <w:numFmt w:val="bullet"/>
      <w:lvlText w:val="•"/>
      <w:lvlJc w:val="left"/>
      <w:pPr>
        <w:ind w:left="8086" w:hanging="360"/>
      </w:pPr>
      <w:rPr>
        <w:rFonts w:hint="default"/>
        <w:lang w:val="pt-PT" w:eastAsia="en-US" w:bidi="ar-SA"/>
      </w:rPr>
    </w:lvl>
  </w:abstractNum>
  <w:abstractNum w:abstractNumId="54" w15:restartNumberingAfterBreak="0">
    <w:nsid w:val="7C9D568B"/>
    <w:multiLevelType w:val="hybridMultilevel"/>
    <w:tmpl w:val="973EC538"/>
    <w:lvl w:ilvl="0" w:tplc="A250478E">
      <w:start w:val="1"/>
      <w:numFmt w:val="lowerLetter"/>
      <w:lvlText w:val="%1)"/>
      <w:lvlJc w:val="left"/>
      <w:pPr>
        <w:ind w:left="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9022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416ED9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08FD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DA73E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B4D1C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84E40C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64523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FEA01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7DD40FA0"/>
    <w:multiLevelType w:val="hybridMultilevel"/>
    <w:tmpl w:val="F7D2ED0A"/>
    <w:lvl w:ilvl="0" w:tplc="297E4BDC">
      <w:start w:val="1"/>
      <w:numFmt w:val="lowerLetter"/>
      <w:lvlText w:val="%1)"/>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EE32B67"/>
    <w:multiLevelType w:val="multilevel"/>
    <w:tmpl w:val="9BD816CC"/>
    <w:lvl w:ilvl="0">
      <w:start w:val="3"/>
      <w:numFmt w:val="decimal"/>
      <w:lvlText w:val="%1."/>
      <w:lvlJc w:val="left"/>
      <w:pPr>
        <w:ind w:left="139"/>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9"/>
      </w:pPr>
      <w:rPr>
        <w:rFonts w:ascii="Arial" w:eastAsia="Arial" w:hAnsi="Arial" w:cs="Arial" w:hint="default"/>
        <w:b/>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9"/>
  </w:num>
  <w:num w:numId="2">
    <w:abstractNumId w:val="51"/>
  </w:num>
  <w:num w:numId="3">
    <w:abstractNumId w:val="27"/>
  </w:num>
  <w:num w:numId="4">
    <w:abstractNumId w:val="53"/>
  </w:num>
  <w:num w:numId="5">
    <w:abstractNumId w:val="45"/>
  </w:num>
  <w:num w:numId="6">
    <w:abstractNumId w:val="34"/>
  </w:num>
  <w:num w:numId="7">
    <w:abstractNumId w:val="23"/>
  </w:num>
  <w:num w:numId="8">
    <w:abstractNumId w:val="9"/>
  </w:num>
  <w:num w:numId="9">
    <w:abstractNumId w:val="33"/>
  </w:num>
  <w:num w:numId="10">
    <w:abstractNumId w:val="47"/>
  </w:num>
  <w:num w:numId="11">
    <w:abstractNumId w:val="31"/>
  </w:num>
  <w:num w:numId="12">
    <w:abstractNumId w:val="7"/>
  </w:num>
  <w:num w:numId="13">
    <w:abstractNumId w:val="32"/>
  </w:num>
  <w:num w:numId="14">
    <w:abstractNumId w:val="46"/>
  </w:num>
  <w:num w:numId="15">
    <w:abstractNumId w:val="18"/>
  </w:num>
  <w:num w:numId="16">
    <w:abstractNumId w:val="43"/>
  </w:num>
  <w:num w:numId="17">
    <w:abstractNumId w:val="38"/>
  </w:num>
  <w:num w:numId="18">
    <w:abstractNumId w:val="50"/>
  </w:num>
  <w:num w:numId="19">
    <w:abstractNumId w:val="13"/>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0"/>
  </w:num>
  <w:num w:numId="23">
    <w:abstractNumId w:val="24"/>
  </w:num>
  <w:num w:numId="24">
    <w:abstractNumId w:val="44"/>
  </w:num>
  <w:num w:numId="25">
    <w:abstractNumId w:val="40"/>
  </w:num>
  <w:num w:numId="26">
    <w:abstractNumId w:val="17"/>
  </w:num>
  <w:num w:numId="27">
    <w:abstractNumId w:val="21"/>
  </w:num>
  <w:num w:numId="28">
    <w:abstractNumId w:val="10"/>
  </w:num>
  <w:num w:numId="29">
    <w:abstractNumId w:val="36"/>
  </w:num>
  <w:num w:numId="30">
    <w:abstractNumId w:val="55"/>
  </w:num>
  <w:num w:numId="31">
    <w:abstractNumId w:val="5"/>
  </w:num>
  <w:num w:numId="32">
    <w:abstractNumId w:val="15"/>
  </w:num>
  <w:num w:numId="33">
    <w:abstractNumId w:val="54"/>
  </w:num>
  <w:num w:numId="34">
    <w:abstractNumId w:val="16"/>
  </w:num>
  <w:num w:numId="35">
    <w:abstractNumId w:val="30"/>
  </w:num>
  <w:num w:numId="36">
    <w:abstractNumId w:val="56"/>
  </w:num>
  <w:num w:numId="37">
    <w:abstractNumId w:val="0"/>
  </w:num>
  <w:num w:numId="38">
    <w:abstractNumId w:val="28"/>
  </w:num>
  <w:num w:numId="39">
    <w:abstractNumId w:val="22"/>
  </w:num>
  <w:num w:numId="40">
    <w:abstractNumId w:val="3"/>
  </w:num>
  <w:num w:numId="41">
    <w:abstractNumId w:val="37"/>
  </w:num>
  <w:num w:numId="42">
    <w:abstractNumId w:val="12"/>
  </w:num>
  <w:num w:numId="43">
    <w:abstractNumId w:val="14"/>
  </w:num>
  <w:num w:numId="44">
    <w:abstractNumId w:val="4"/>
  </w:num>
  <w:num w:numId="45">
    <w:abstractNumId w:val="49"/>
  </w:num>
  <w:num w:numId="46">
    <w:abstractNumId w:val="6"/>
  </w:num>
  <w:num w:numId="47">
    <w:abstractNumId w:val="19"/>
  </w:num>
  <w:num w:numId="48">
    <w:abstractNumId w:val="2"/>
  </w:num>
  <w:num w:numId="49">
    <w:abstractNumId w:val="52"/>
  </w:num>
  <w:num w:numId="50">
    <w:abstractNumId w:val="42"/>
  </w:num>
  <w:num w:numId="51">
    <w:abstractNumId w:val="11"/>
  </w:num>
  <w:num w:numId="52">
    <w:abstractNumId w:val="8"/>
  </w:num>
  <w:num w:numId="53">
    <w:abstractNumId w:val="29"/>
  </w:num>
  <w:num w:numId="54">
    <w:abstractNumId w:val="1"/>
  </w:num>
  <w:num w:numId="55">
    <w:abstractNumId w:val="41"/>
  </w:num>
  <w:num w:numId="56">
    <w:abstractNumId w:val="35"/>
  </w:num>
  <w:num w:numId="57">
    <w:abstractNumId w:val="48"/>
  </w:num>
  <w:num w:numId="58">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3E"/>
    <w:rsid w:val="000006EC"/>
    <w:rsid w:val="00010306"/>
    <w:rsid w:val="00011FA8"/>
    <w:rsid w:val="000205DD"/>
    <w:rsid w:val="00021890"/>
    <w:rsid w:val="00045510"/>
    <w:rsid w:val="0006283D"/>
    <w:rsid w:val="000635C6"/>
    <w:rsid w:val="00067431"/>
    <w:rsid w:val="00072D0C"/>
    <w:rsid w:val="0008246C"/>
    <w:rsid w:val="00082E24"/>
    <w:rsid w:val="00085D27"/>
    <w:rsid w:val="000A5A9D"/>
    <w:rsid w:val="000C0C82"/>
    <w:rsid w:val="000C6F6D"/>
    <w:rsid w:val="000D1F83"/>
    <w:rsid w:val="001108BB"/>
    <w:rsid w:val="00111B6D"/>
    <w:rsid w:val="00112575"/>
    <w:rsid w:val="00112B6E"/>
    <w:rsid w:val="001138DD"/>
    <w:rsid w:val="00116AF5"/>
    <w:rsid w:val="001278E8"/>
    <w:rsid w:val="00163862"/>
    <w:rsid w:val="00173D23"/>
    <w:rsid w:val="0018159E"/>
    <w:rsid w:val="00185080"/>
    <w:rsid w:val="001A3152"/>
    <w:rsid w:val="001B642F"/>
    <w:rsid w:val="001B7AFA"/>
    <w:rsid w:val="001C056E"/>
    <w:rsid w:val="001C078F"/>
    <w:rsid w:val="001F5061"/>
    <w:rsid w:val="00211C8D"/>
    <w:rsid w:val="00215445"/>
    <w:rsid w:val="0022732C"/>
    <w:rsid w:val="002310AD"/>
    <w:rsid w:val="0023246B"/>
    <w:rsid w:val="00244994"/>
    <w:rsid w:val="0025036E"/>
    <w:rsid w:val="0025620E"/>
    <w:rsid w:val="002564AE"/>
    <w:rsid w:val="002565A9"/>
    <w:rsid w:val="00261152"/>
    <w:rsid w:val="002626AE"/>
    <w:rsid w:val="00262871"/>
    <w:rsid w:val="00275A88"/>
    <w:rsid w:val="00277DC4"/>
    <w:rsid w:val="00282D1E"/>
    <w:rsid w:val="0028686E"/>
    <w:rsid w:val="00287A6F"/>
    <w:rsid w:val="00287E43"/>
    <w:rsid w:val="00295ADB"/>
    <w:rsid w:val="002A26F0"/>
    <w:rsid w:val="002A665A"/>
    <w:rsid w:val="002A7E0F"/>
    <w:rsid w:val="002B7019"/>
    <w:rsid w:val="002C46BF"/>
    <w:rsid w:val="002D3F19"/>
    <w:rsid w:val="00310408"/>
    <w:rsid w:val="00316EEF"/>
    <w:rsid w:val="00323815"/>
    <w:rsid w:val="00327903"/>
    <w:rsid w:val="003364F6"/>
    <w:rsid w:val="0034312E"/>
    <w:rsid w:val="0034358C"/>
    <w:rsid w:val="0034722F"/>
    <w:rsid w:val="003473E0"/>
    <w:rsid w:val="0036358F"/>
    <w:rsid w:val="0036486D"/>
    <w:rsid w:val="00371BBF"/>
    <w:rsid w:val="00374627"/>
    <w:rsid w:val="00387081"/>
    <w:rsid w:val="00392321"/>
    <w:rsid w:val="00393BF6"/>
    <w:rsid w:val="003B2C0A"/>
    <w:rsid w:val="003B7B0C"/>
    <w:rsid w:val="003C2509"/>
    <w:rsid w:val="003C422D"/>
    <w:rsid w:val="003D651F"/>
    <w:rsid w:val="003F1DD0"/>
    <w:rsid w:val="00400D1A"/>
    <w:rsid w:val="00405110"/>
    <w:rsid w:val="004203BA"/>
    <w:rsid w:val="0042158D"/>
    <w:rsid w:val="0042770E"/>
    <w:rsid w:val="00432858"/>
    <w:rsid w:val="00435C66"/>
    <w:rsid w:val="00435F8B"/>
    <w:rsid w:val="00441CA1"/>
    <w:rsid w:val="00441E99"/>
    <w:rsid w:val="00446275"/>
    <w:rsid w:val="0045417E"/>
    <w:rsid w:val="004628B7"/>
    <w:rsid w:val="00477F21"/>
    <w:rsid w:val="00487691"/>
    <w:rsid w:val="00490418"/>
    <w:rsid w:val="004A4608"/>
    <w:rsid w:val="004B45B7"/>
    <w:rsid w:val="004D0102"/>
    <w:rsid w:val="004D017A"/>
    <w:rsid w:val="004D042B"/>
    <w:rsid w:val="004D10F6"/>
    <w:rsid w:val="004D4933"/>
    <w:rsid w:val="004E0E9E"/>
    <w:rsid w:val="004E3F79"/>
    <w:rsid w:val="004E4D06"/>
    <w:rsid w:val="004F1076"/>
    <w:rsid w:val="004F66DC"/>
    <w:rsid w:val="004F6B61"/>
    <w:rsid w:val="0051480C"/>
    <w:rsid w:val="00520903"/>
    <w:rsid w:val="0052349B"/>
    <w:rsid w:val="0052579C"/>
    <w:rsid w:val="005264FF"/>
    <w:rsid w:val="005268F8"/>
    <w:rsid w:val="005345AC"/>
    <w:rsid w:val="00537E8B"/>
    <w:rsid w:val="005423B3"/>
    <w:rsid w:val="00543EFD"/>
    <w:rsid w:val="005538D9"/>
    <w:rsid w:val="00566EAB"/>
    <w:rsid w:val="005701A5"/>
    <w:rsid w:val="00572B11"/>
    <w:rsid w:val="00580967"/>
    <w:rsid w:val="00585586"/>
    <w:rsid w:val="00591B76"/>
    <w:rsid w:val="00591EAA"/>
    <w:rsid w:val="00595483"/>
    <w:rsid w:val="00595F43"/>
    <w:rsid w:val="0059725E"/>
    <w:rsid w:val="005976AB"/>
    <w:rsid w:val="005A40B5"/>
    <w:rsid w:val="005B67A4"/>
    <w:rsid w:val="005C0B95"/>
    <w:rsid w:val="005C4999"/>
    <w:rsid w:val="005D657E"/>
    <w:rsid w:val="006016D9"/>
    <w:rsid w:val="00604296"/>
    <w:rsid w:val="006043F8"/>
    <w:rsid w:val="006136C5"/>
    <w:rsid w:val="006353EC"/>
    <w:rsid w:val="0065735B"/>
    <w:rsid w:val="00665261"/>
    <w:rsid w:val="00674F6E"/>
    <w:rsid w:val="0067537F"/>
    <w:rsid w:val="00677B99"/>
    <w:rsid w:val="00680463"/>
    <w:rsid w:val="00691B65"/>
    <w:rsid w:val="006972AD"/>
    <w:rsid w:val="00697F37"/>
    <w:rsid w:val="006A15FA"/>
    <w:rsid w:val="006B097F"/>
    <w:rsid w:val="006C1703"/>
    <w:rsid w:val="006D53BA"/>
    <w:rsid w:val="006F4ACA"/>
    <w:rsid w:val="00710F86"/>
    <w:rsid w:val="007133F3"/>
    <w:rsid w:val="0075615C"/>
    <w:rsid w:val="00757375"/>
    <w:rsid w:val="0077208B"/>
    <w:rsid w:val="00775ACF"/>
    <w:rsid w:val="00777939"/>
    <w:rsid w:val="00782523"/>
    <w:rsid w:val="00790CDF"/>
    <w:rsid w:val="00792C9C"/>
    <w:rsid w:val="007B0951"/>
    <w:rsid w:val="007C3057"/>
    <w:rsid w:val="007D3E43"/>
    <w:rsid w:val="007E1E01"/>
    <w:rsid w:val="007E376B"/>
    <w:rsid w:val="007E6984"/>
    <w:rsid w:val="007F45D1"/>
    <w:rsid w:val="0080371C"/>
    <w:rsid w:val="0080777D"/>
    <w:rsid w:val="00812413"/>
    <w:rsid w:val="008212F0"/>
    <w:rsid w:val="00823ABF"/>
    <w:rsid w:val="008301D3"/>
    <w:rsid w:val="00832245"/>
    <w:rsid w:val="008368EC"/>
    <w:rsid w:val="0084050D"/>
    <w:rsid w:val="00843843"/>
    <w:rsid w:val="008439F4"/>
    <w:rsid w:val="0084474B"/>
    <w:rsid w:val="00853FF6"/>
    <w:rsid w:val="0085686E"/>
    <w:rsid w:val="00857C24"/>
    <w:rsid w:val="00896BF5"/>
    <w:rsid w:val="008D09E9"/>
    <w:rsid w:val="008D1045"/>
    <w:rsid w:val="008E2551"/>
    <w:rsid w:val="008E3780"/>
    <w:rsid w:val="008E67E4"/>
    <w:rsid w:val="008F44B4"/>
    <w:rsid w:val="0091044E"/>
    <w:rsid w:val="00913700"/>
    <w:rsid w:val="00917F55"/>
    <w:rsid w:val="009266CB"/>
    <w:rsid w:val="0092682C"/>
    <w:rsid w:val="00941D92"/>
    <w:rsid w:val="0094436F"/>
    <w:rsid w:val="00945CB7"/>
    <w:rsid w:val="00946693"/>
    <w:rsid w:val="00947D3D"/>
    <w:rsid w:val="009516AF"/>
    <w:rsid w:val="00951A79"/>
    <w:rsid w:val="009733E6"/>
    <w:rsid w:val="00974594"/>
    <w:rsid w:val="00974E62"/>
    <w:rsid w:val="00980DE1"/>
    <w:rsid w:val="0099352D"/>
    <w:rsid w:val="009A2249"/>
    <w:rsid w:val="009C2246"/>
    <w:rsid w:val="009C387F"/>
    <w:rsid w:val="009D1BE5"/>
    <w:rsid w:val="009D57F6"/>
    <w:rsid w:val="009E60A4"/>
    <w:rsid w:val="009F07B8"/>
    <w:rsid w:val="009F1875"/>
    <w:rsid w:val="009F2390"/>
    <w:rsid w:val="00A0402A"/>
    <w:rsid w:val="00A1056E"/>
    <w:rsid w:val="00A14B98"/>
    <w:rsid w:val="00A419CB"/>
    <w:rsid w:val="00A4260A"/>
    <w:rsid w:val="00A50728"/>
    <w:rsid w:val="00A560A7"/>
    <w:rsid w:val="00A770ED"/>
    <w:rsid w:val="00A85699"/>
    <w:rsid w:val="00A94B7D"/>
    <w:rsid w:val="00A96D70"/>
    <w:rsid w:val="00AA3BED"/>
    <w:rsid w:val="00AC37C6"/>
    <w:rsid w:val="00AC74DC"/>
    <w:rsid w:val="00B02088"/>
    <w:rsid w:val="00B03D9D"/>
    <w:rsid w:val="00B134EE"/>
    <w:rsid w:val="00B17862"/>
    <w:rsid w:val="00B3292C"/>
    <w:rsid w:val="00B44254"/>
    <w:rsid w:val="00B52C08"/>
    <w:rsid w:val="00B62DA8"/>
    <w:rsid w:val="00B72360"/>
    <w:rsid w:val="00B76F2C"/>
    <w:rsid w:val="00B80490"/>
    <w:rsid w:val="00BA2462"/>
    <w:rsid w:val="00BA589E"/>
    <w:rsid w:val="00BA793F"/>
    <w:rsid w:val="00BD150E"/>
    <w:rsid w:val="00BE36FC"/>
    <w:rsid w:val="00BF4F55"/>
    <w:rsid w:val="00BF76E6"/>
    <w:rsid w:val="00C07A16"/>
    <w:rsid w:val="00C07ECB"/>
    <w:rsid w:val="00C118D6"/>
    <w:rsid w:val="00C118EA"/>
    <w:rsid w:val="00C1418C"/>
    <w:rsid w:val="00C160EA"/>
    <w:rsid w:val="00C238DA"/>
    <w:rsid w:val="00C3524A"/>
    <w:rsid w:val="00C4332A"/>
    <w:rsid w:val="00C44C27"/>
    <w:rsid w:val="00C45E02"/>
    <w:rsid w:val="00C52127"/>
    <w:rsid w:val="00C56D9D"/>
    <w:rsid w:val="00C66298"/>
    <w:rsid w:val="00C67C6E"/>
    <w:rsid w:val="00C84528"/>
    <w:rsid w:val="00C94173"/>
    <w:rsid w:val="00C97A7F"/>
    <w:rsid w:val="00CB0677"/>
    <w:rsid w:val="00CB2FAD"/>
    <w:rsid w:val="00CB6202"/>
    <w:rsid w:val="00CC04AE"/>
    <w:rsid w:val="00CC3D22"/>
    <w:rsid w:val="00CD29E8"/>
    <w:rsid w:val="00CD7DF4"/>
    <w:rsid w:val="00CE1527"/>
    <w:rsid w:val="00CE17C3"/>
    <w:rsid w:val="00CE3A23"/>
    <w:rsid w:val="00CF79A6"/>
    <w:rsid w:val="00CF7A15"/>
    <w:rsid w:val="00D15BC0"/>
    <w:rsid w:val="00D2015F"/>
    <w:rsid w:val="00D22362"/>
    <w:rsid w:val="00D34566"/>
    <w:rsid w:val="00D36168"/>
    <w:rsid w:val="00D42419"/>
    <w:rsid w:val="00D50E9E"/>
    <w:rsid w:val="00D653BF"/>
    <w:rsid w:val="00D75864"/>
    <w:rsid w:val="00D7761F"/>
    <w:rsid w:val="00D81E4F"/>
    <w:rsid w:val="00D832DA"/>
    <w:rsid w:val="00D842BC"/>
    <w:rsid w:val="00DA23D5"/>
    <w:rsid w:val="00DC3CBA"/>
    <w:rsid w:val="00DE7C76"/>
    <w:rsid w:val="00DF775F"/>
    <w:rsid w:val="00E00A32"/>
    <w:rsid w:val="00E1648B"/>
    <w:rsid w:val="00E16A1B"/>
    <w:rsid w:val="00E21B3E"/>
    <w:rsid w:val="00E42368"/>
    <w:rsid w:val="00E67900"/>
    <w:rsid w:val="00E71B69"/>
    <w:rsid w:val="00E75FD7"/>
    <w:rsid w:val="00E91FB9"/>
    <w:rsid w:val="00EA3E56"/>
    <w:rsid w:val="00EA4E99"/>
    <w:rsid w:val="00EC78A8"/>
    <w:rsid w:val="00ED3F37"/>
    <w:rsid w:val="00ED59FB"/>
    <w:rsid w:val="00EE6BE6"/>
    <w:rsid w:val="00F04C70"/>
    <w:rsid w:val="00F06335"/>
    <w:rsid w:val="00F23EFD"/>
    <w:rsid w:val="00F24BE4"/>
    <w:rsid w:val="00F30537"/>
    <w:rsid w:val="00F56BE0"/>
    <w:rsid w:val="00F82FB8"/>
    <w:rsid w:val="00F87D90"/>
    <w:rsid w:val="00F9178A"/>
    <w:rsid w:val="00FA109B"/>
    <w:rsid w:val="00FD1367"/>
    <w:rsid w:val="00FE06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C738873"/>
  <w15:docId w15:val="{CA25A5B2-F223-4891-9B52-A8BB36F9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74B"/>
    <w:rPr>
      <w:rFonts w:ascii="Cambria" w:eastAsia="Cambria" w:hAnsi="Cambria" w:cs="Cambria"/>
      <w:lang w:val="pt-PT"/>
    </w:rPr>
  </w:style>
  <w:style w:type="paragraph" w:styleId="Ttulo1">
    <w:name w:val="heading 1"/>
    <w:basedOn w:val="Normal"/>
    <w:link w:val="Ttulo1Char"/>
    <w:qFormat/>
    <w:rsid w:val="0084474B"/>
    <w:pPr>
      <w:ind w:left="370"/>
      <w:outlineLvl w:val="0"/>
    </w:pPr>
    <w:rPr>
      <w:b/>
      <w:bCs/>
    </w:rPr>
  </w:style>
  <w:style w:type="paragraph" w:styleId="Ttulo2">
    <w:name w:val="heading 2"/>
    <w:basedOn w:val="Normal"/>
    <w:link w:val="Ttulo2Char"/>
    <w:uiPriority w:val="9"/>
    <w:unhideWhenUsed/>
    <w:qFormat/>
    <w:rsid w:val="0084474B"/>
    <w:pPr>
      <w:ind w:left="1503"/>
      <w:jc w:val="both"/>
      <w:outlineLvl w:val="1"/>
    </w:pPr>
    <w:rPr>
      <w:b/>
      <w:bCs/>
    </w:rPr>
  </w:style>
  <w:style w:type="paragraph" w:styleId="Ttulo3">
    <w:name w:val="heading 3"/>
    <w:basedOn w:val="Normal"/>
    <w:next w:val="Normal"/>
    <w:link w:val="Ttulo3Char"/>
    <w:qFormat/>
    <w:rsid w:val="00F82FB8"/>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qFormat/>
    <w:rsid w:val="00F82FB8"/>
    <w:pPr>
      <w:keepNext/>
      <w:widowControl/>
      <w:autoSpaceDE/>
      <w:autoSpaceDN/>
      <w:jc w:val="center"/>
      <w:outlineLvl w:val="3"/>
    </w:pPr>
    <w:rPr>
      <w:rFonts w:ascii="Times New Roman" w:eastAsia="Times New Roman" w:hAnsi="Times New Roman" w:cs="Times New Roman"/>
      <w:sz w:val="40"/>
      <w:szCs w:val="20"/>
      <w:lang w:val="pt-BR" w:eastAsia="zh-CN"/>
    </w:rPr>
  </w:style>
  <w:style w:type="paragraph" w:styleId="Ttulo5">
    <w:name w:val="heading 5"/>
    <w:basedOn w:val="Normal"/>
    <w:next w:val="Normal"/>
    <w:link w:val="Ttulo5Char"/>
    <w:qFormat/>
    <w:rsid w:val="00F82FB8"/>
    <w:pPr>
      <w:widowControl/>
      <w:autoSpaceDE/>
      <w:autoSpaceDN/>
      <w:spacing w:before="240" w:after="60"/>
      <w:outlineLvl w:val="4"/>
    </w:pPr>
    <w:rPr>
      <w:rFonts w:ascii="Times New Roman" w:eastAsia="Times New Roman" w:hAnsi="Times New Roman" w:cs="Times New Roman"/>
      <w:b/>
      <w:bCs/>
      <w:i/>
      <w:iCs/>
      <w:sz w:val="26"/>
      <w:szCs w:val="26"/>
      <w:lang w:val="pt-BR" w:eastAsia="pt-BR"/>
    </w:rPr>
  </w:style>
  <w:style w:type="paragraph" w:styleId="Ttulo7">
    <w:name w:val="heading 7"/>
    <w:basedOn w:val="Normal"/>
    <w:next w:val="Normal"/>
    <w:link w:val="Ttulo7Char"/>
    <w:qFormat/>
    <w:rsid w:val="00F82FB8"/>
    <w:pPr>
      <w:keepNext/>
      <w:keepLines/>
      <w:widowControl/>
      <w:autoSpaceDE/>
      <w:autoSpaceDN/>
      <w:spacing w:before="40"/>
      <w:outlineLvl w:val="6"/>
    </w:pPr>
    <w:rPr>
      <w:rFonts w:cs="Arial"/>
      <w:i/>
      <w:iCs/>
      <w:color w:val="243F60"/>
      <w:sz w:val="20"/>
      <w:szCs w:val="20"/>
      <w:lang w:val="pt-BR" w:eastAsia="zh-CN"/>
    </w:rPr>
  </w:style>
  <w:style w:type="paragraph" w:styleId="Ttulo8">
    <w:name w:val="heading 8"/>
    <w:basedOn w:val="Normal"/>
    <w:next w:val="Normal"/>
    <w:link w:val="Ttulo8Char"/>
    <w:qFormat/>
    <w:rsid w:val="00F82FB8"/>
    <w:pPr>
      <w:widowControl/>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F82FB8"/>
    <w:pPr>
      <w:keepNext/>
      <w:widowControl/>
      <w:autoSpaceDE/>
      <w:autoSpaceDN/>
      <w:jc w:val="both"/>
      <w:outlineLvl w:val="8"/>
    </w:pPr>
    <w:rPr>
      <w:rFonts w:ascii="Tahoma" w:eastAsia="Times New Roman" w:hAnsi="Tahoma" w:cs="Tahoma"/>
      <w:b/>
      <w:bCs/>
      <w:sz w:val="28"/>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4474B"/>
    <w:tblPr>
      <w:tblInd w:w="0" w:type="dxa"/>
      <w:tblCellMar>
        <w:top w:w="0" w:type="dxa"/>
        <w:left w:w="0" w:type="dxa"/>
        <w:bottom w:w="0" w:type="dxa"/>
        <w:right w:w="0" w:type="dxa"/>
      </w:tblCellMar>
    </w:tblPr>
  </w:style>
  <w:style w:type="paragraph" w:styleId="Corpodetexto">
    <w:name w:val="Body Text"/>
    <w:basedOn w:val="Normal"/>
    <w:link w:val="CorpodetextoChar"/>
    <w:qFormat/>
    <w:rsid w:val="0084474B"/>
    <w:pPr>
      <w:ind w:left="710"/>
      <w:jc w:val="both"/>
    </w:pPr>
  </w:style>
  <w:style w:type="paragraph" w:styleId="Ttulo">
    <w:name w:val="Title"/>
    <w:basedOn w:val="Normal"/>
    <w:link w:val="TtuloChar"/>
    <w:qFormat/>
    <w:rsid w:val="0084474B"/>
    <w:pPr>
      <w:spacing w:before="289"/>
      <w:ind w:left="1462" w:right="1461"/>
      <w:jc w:val="center"/>
    </w:pPr>
    <w:rPr>
      <w:b/>
      <w:bCs/>
      <w:sz w:val="30"/>
      <w:szCs w:val="30"/>
    </w:rPr>
  </w:style>
  <w:style w:type="paragraph" w:styleId="PargrafodaLista">
    <w:name w:val="List Paragraph"/>
    <w:aliases w:val="Itemização,PPP 04,Texto,Colorful List - Accent 11"/>
    <w:basedOn w:val="Normal"/>
    <w:uiPriority w:val="34"/>
    <w:qFormat/>
    <w:rsid w:val="0084474B"/>
    <w:pPr>
      <w:ind w:left="710"/>
      <w:jc w:val="both"/>
    </w:pPr>
  </w:style>
  <w:style w:type="paragraph" w:customStyle="1" w:styleId="TableParagraph">
    <w:name w:val="Table Paragraph"/>
    <w:basedOn w:val="Normal"/>
    <w:uiPriority w:val="1"/>
    <w:qFormat/>
    <w:rsid w:val="0084474B"/>
    <w:pPr>
      <w:ind w:left="216"/>
      <w:jc w:val="center"/>
    </w:pPr>
  </w:style>
  <w:style w:type="paragraph" w:styleId="Cabealho">
    <w:name w:val="header"/>
    <w:aliases w:val="Cabeçalho superior,Heading 1a,Cabeçalho1,hd,he"/>
    <w:basedOn w:val="Normal"/>
    <w:link w:val="CabealhoChar"/>
    <w:uiPriority w:val="99"/>
    <w:unhideWhenUsed/>
    <w:qFormat/>
    <w:rsid w:val="003C2509"/>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uiPriority w:val="99"/>
    <w:rsid w:val="003C2509"/>
    <w:rPr>
      <w:rFonts w:ascii="Cambria" w:eastAsia="Cambria" w:hAnsi="Cambria" w:cs="Cambria"/>
      <w:lang w:val="pt-PT"/>
    </w:rPr>
  </w:style>
  <w:style w:type="paragraph" w:styleId="Rodap">
    <w:name w:val="footer"/>
    <w:aliases w:val="Char"/>
    <w:basedOn w:val="Normal"/>
    <w:link w:val="RodapChar"/>
    <w:unhideWhenUsed/>
    <w:qFormat/>
    <w:rsid w:val="003C2509"/>
    <w:pPr>
      <w:tabs>
        <w:tab w:val="center" w:pos="4252"/>
        <w:tab w:val="right" w:pos="8504"/>
      </w:tabs>
    </w:pPr>
  </w:style>
  <w:style w:type="character" w:customStyle="1" w:styleId="RodapChar">
    <w:name w:val="Rodapé Char"/>
    <w:aliases w:val="Char Char"/>
    <w:basedOn w:val="Fontepargpadro"/>
    <w:link w:val="Rodap"/>
    <w:rsid w:val="003C2509"/>
    <w:rPr>
      <w:rFonts w:ascii="Cambria" w:eastAsia="Cambria" w:hAnsi="Cambria" w:cs="Cambria"/>
      <w:lang w:val="pt-PT"/>
    </w:rPr>
  </w:style>
  <w:style w:type="character" w:customStyle="1" w:styleId="TtuloChar">
    <w:name w:val="Título Char"/>
    <w:basedOn w:val="Fontepargpadro"/>
    <w:link w:val="Ttulo"/>
    <w:rsid w:val="0065735B"/>
    <w:rPr>
      <w:rFonts w:ascii="Cambria" w:eastAsia="Cambria" w:hAnsi="Cambria" w:cs="Cambria"/>
      <w:b/>
      <w:bCs/>
      <w:sz w:val="30"/>
      <w:szCs w:val="30"/>
      <w:lang w:val="pt-PT"/>
    </w:rPr>
  </w:style>
  <w:style w:type="character" w:styleId="Hyperlink">
    <w:name w:val="Hyperlink"/>
    <w:basedOn w:val="Fontepargpadro"/>
    <w:uiPriority w:val="99"/>
    <w:unhideWhenUsed/>
    <w:rsid w:val="00112B6E"/>
    <w:rPr>
      <w:color w:val="0000FF" w:themeColor="hyperlink"/>
      <w:u w:val="single"/>
    </w:rPr>
  </w:style>
  <w:style w:type="character" w:customStyle="1" w:styleId="MenoPendente1">
    <w:name w:val="Menção Pendente1"/>
    <w:basedOn w:val="Fontepargpadro"/>
    <w:uiPriority w:val="99"/>
    <w:semiHidden/>
    <w:unhideWhenUsed/>
    <w:rsid w:val="00112B6E"/>
    <w:rPr>
      <w:color w:val="605E5C"/>
      <w:shd w:val="clear" w:color="auto" w:fill="E1DFDD"/>
    </w:rPr>
  </w:style>
  <w:style w:type="table" w:styleId="Tabelacomgrade">
    <w:name w:val="Table Grid"/>
    <w:basedOn w:val="Tabelanormal"/>
    <w:uiPriority w:val="59"/>
    <w:rsid w:val="00677B9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qFormat/>
    <w:rsid w:val="00F82FB8"/>
    <w:pPr>
      <w:spacing w:after="120"/>
      <w:ind w:left="283"/>
    </w:pPr>
  </w:style>
  <w:style w:type="character" w:customStyle="1" w:styleId="RecuodecorpodetextoChar">
    <w:name w:val="Recuo de corpo de texto Char"/>
    <w:basedOn w:val="Fontepargpadro"/>
    <w:link w:val="Recuodecorpodetexto"/>
    <w:rsid w:val="00F82FB8"/>
    <w:rPr>
      <w:rFonts w:ascii="Cambria" w:eastAsia="Cambria" w:hAnsi="Cambria" w:cs="Cambria"/>
      <w:lang w:val="pt-PT"/>
    </w:rPr>
  </w:style>
  <w:style w:type="character" w:customStyle="1" w:styleId="Ttulo3Char">
    <w:name w:val="Título 3 Char"/>
    <w:basedOn w:val="Fontepargpadro"/>
    <w:link w:val="Ttulo3"/>
    <w:rsid w:val="00F82FB8"/>
    <w:rPr>
      <w:rFonts w:ascii="Arial" w:eastAsia="Times New Roman" w:hAnsi="Arial" w:cs="Arial"/>
      <w:b/>
      <w:bCs/>
      <w:sz w:val="26"/>
      <w:szCs w:val="26"/>
      <w:lang w:val="pt-BR" w:eastAsia="pt-BR"/>
    </w:rPr>
  </w:style>
  <w:style w:type="character" w:customStyle="1" w:styleId="Ttulo4Char">
    <w:name w:val="Título 4 Char"/>
    <w:basedOn w:val="Fontepargpadro"/>
    <w:link w:val="Ttulo4"/>
    <w:rsid w:val="00F82FB8"/>
    <w:rPr>
      <w:rFonts w:ascii="Times New Roman" w:eastAsia="Times New Roman" w:hAnsi="Times New Roman" w:cs="Times New Roman"/>
      <w:sz w:val="40"/>
      <w:szCs w:val="20"/>
      <w:lang w:val="pt-BR" w:eastAsia="zh-CN"/>
    </w:rPr>
  </w:style>
  <w:style w:type="character" w:customStyle="1" w:styleId="Ttulo5Char">
    <w:name w:val="Título 5 Char"/>
    <w:basedOn w:val="Fontepargpadro"/>
    <w:link w:val="Ttulo5"/>
    <w:rsid w:val="00F82FB8"/>
    <w:rPr>
      <w:rFonts w:ascii="Times New Roman" w:eastAsia="Times New Roman" w:hAnsi="Times New Roman" w:cs="Times New Roman"/>
      <w:b/>
      <w:bCs/>
      <w:i/>
      <w:iCs/>
      <w:sz w:val="26"/>
      <w:szCs w:val="26"/>
      <w:lang w:val="pt-BR" w:eastAsia="pt-BR"/>
    </w:rPr>
  </w:style>
  <w:style w:type="character" w:customStyle="1" w:styleId="Ttulo7Char">
    <w:name w:val="Título 7 Char"/>
    <w:basedOn w:val="Fontepargpadro"/>
    <w:link w:val="Ttulo7"/>
    <w:rsid w:val="00F82FB8"/>
    <w:rPr>
      <w:rFonts w:ascii="Cambria" w:eastAsia="Cambria" w:hAnsi="Cambria" w:cs="Arial"/>
      <w:i/>
      <w:iCs/>
      <w:color w:val="243F60"/>
      <w:sz w:val="20"/>
      <w:szCs w:val="20"/>
      <w:lang w:val="pt-BR" w:eastAsia="zh-CN"/>
    </w:rPr>
  </w:style>
  <w:style w:type="character" w:customStyle="1" w:styleId="Ttulo8Char">
    <w:name w:val="Título 8 Char"/>
    <w:basedOn w:val="Fontepargpadro"/>
    <w:link w:val="Ttulo8"/>
    <w:rsid w:val="00F82FB8"/>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rsid w:val="00F82FB8"/>
    <w:rPr>
      <w:rFonts w:ascii="Tahoma" w:eastAsia="Times New Roman" w:hAnsi="Tahoma" w:cs="Tahoma"/>
      <w:b/>
      <w:bCs/>
      <w:sz w:val="28"/>
      <w:szCs w:val="24"/>
      <w:lang w:val="pt-BR" w:eastAsia="pt-BR"/>
    </w:rPr>
  </w:style>
  <w:style w:type="character" w:customStyle="1" w:styleId="Ttulo2Char">
    <w:name w:val="Título 2 Char"/>
    <w:basedOn w:val="Fontepargpadro"/>
    <w:link w:val="Ttulo2"/>
    <w:uiPriority w:val="9"/>
    <w:rsid w:val="00F82FB8"/>
    <w:rPr>
      <w:rFonts w:ascii="Cambria" w:eastAsia="Cambria" w:hAnsi="Cambria" w:cs="Cambria"/>
      <w:b/>
      <w:bCs/>
      <w:lang w:val="pt-PT"/>
    </w:rPr>
  </w:style>
  <w:style w:type="character" w:customStyle="1" w:styleId="Ttulo1Char">
    <w:name w:val="Título 1 Char"/>
    <w:basedOn w:val="Fontepargpadro"/>
    <w:link w:val="Ttulo1"/>
    <w:rsid w:val="00F82FB8"/>
    <w:rPr>
      <w:rFonts w:ascii="Cambria" w:eastAsia="Cambria" w:hAnsi="Cambria" w:cs="Cambria"/>
      <w:b/>
      <w:bCs/>
      <w:lang w:val="pt-PT"/>
    </w:rPr>
  </w:style>
  <w:style w:type="character" w:customStyle="1" w:styleId="CorpodetextoChar">
    <w:name w:val="Corpo de texto Char"/>
    <w:basedOn w:val="Fontepargpadro"/>
    <w:link w:val="Corpodetexto"/>
    <w:rsid w:val="00F82FB8"/>
    <w:rPr>
      <w:rFonts w:ascii="Cambria" w:eastAsia="Cambria" w:hAnsi="Cambria" w:cs="Cambria"/>
      <w:lang w:val="pt-PT"/>
    </w:rPr>
  </w:style>
  <w:style w:type="paragraph" w:customStyle="1" w:styleId="Corpodetexto31">
    <w:name w:val="Corpo de texto 31"/>
    <w:basedOn w:val="Normal"/>
    <w:qFormat/>
    <w:rsid w:val="00F82FB8"/>
    <w:pPr>
      <w:widowControl/>
      <w:suppressAutoHyphens/>
      <w:autoSpaceDE/>
      <w:autoSpaceDN/>
      <w:jc w:val="both"/>
    </w:pPr>
    <w:rPr>
      <w:rFonts w:ascii="Arial" w:eastAsia="Times New Roman" w:hAnsi="Arial" w:cs="Arial"/>
      <w:bCs/>
      <w:spacing w:val="-3"/>
      <w:sz w:val="20"/>
      <w:szCs w:val="20"/>
      <w:lang w:val="pt-BR" w:eastAsia="zh-CN"/>
    </w:rPr>
  </w:style>
  <w:style w:type="paragraph" w:styleId="Textodebalo">
    <w:name w:val="Balloon Text"/>
    <w:basedOn w:val="Normal"/>
    <w:link w:val="TextodebaloChar"/>
    <w:qFormat/>
    <w:rsid w:val="00F82FB8"/>
    <w:pPr>
      <w:widowControl/>
      <w:autoSpaceDE/>
      <w:autoSpaceDN/>
    </w:pPr>
    <w:rPr>
      <w:rFonts w:ascii="Segoe UI" w:eastAsia="Calibri" w:hAnsi="Segoe UI" w:cs="Segoe UI"/>
      <w:sz w:val="18"/>
      <w:szCs w:val="18"/>
      <w:lang w:val="pt-BR" w:eastAsia="zh-CN"/>
    </w:rPr>
  </w:style>
  <w:style w:type="character" w:customStyle="1" w:styleId="TextodebaloChar">
    <w:name w:val="Texto de balão Char"/>
    <w:basedOn w:val="Fontepargpadro"/>
    <w:link w:val="Textodebalo"/>
    <w:rsid w:val="00F82FB8"/>
    <w:rPr>
      <w:rFonts w:ascii="Segoe UI" w:eastAsia="Calibri" w:hAnsi="Segoe UI" w:cs="Segoe UI"/>
      <w:sz w:val="18"/>
      <w:szCs w:val="18"/>
      <w:lang w:val="pt-BR" w:eastAsia="zh-CN"/>
    </w:rPr>
  </w:style>
  <w:style w:type="paragraph" w:customStyle="1" w:styleId="PargrafodaLista1">
    <w:name w:val="Parágrafo da Lista1"/>
    <w:basedOn w:val="Normal"/>
    <w:qFormat/>
    <w:rsid w:val="00F82FB8"/>
    <w:pPr>
      <w:widowControl/>
      <w:suppressAutoHyphens/>
      <w:autoSpaceDE/>
      <w:autoSpaceDN/>
      <w:spacing w:line="100" w:lineRule="atLeast"/>
      <w:ind w:left="720"/>
    </w:pPr>
    <w:rPr>
      <w:rFonts w:ascii="Times New Roman" w:eastAsia="Times New Roman" w:hAnsi="Times New Roman" w:cs="Times New Roman"/>
      <w:kern w:val="1"/>
      <w:sz w:val="20"/>
      <w:szCs w:val="20"/>
      <w:lang w:val="pt-BR" w:eastAsia="zh-CN"/>
    </w:rPr>
  </w:style>
  <w:style w:type="paragraph" w:styleId="Subttulo">
    <w:name w:val="Subtitle"/>
    <w:basedOn w:val="Normal"/>
    <w:link w:val="SubttuloChar"/>
    <w:qFormat/>
    <w:rsid w:val="00F82FB8"/>
    <w:pPr>
      <w:widowControl/>
      <w:autoSpaceDE/>
      <w:autoSpaceDN/>
      <w:spacing w:line="100" w:lineRule="atLeast"/>
    </w:pPr>
    <w:rPr>
      <w:rFonts w:ascii="Arial" w:eastAsia="Times New Roman" w:hAnsi="Arial" w:cs="Times New Roman"/>
      <w:b/>
      <w:iCs/>
      <w:szCs w:val="24"/>
      <w:lang w:val="pt-BR" w:eastAsia="zh-CN"/>
    </w:rPr>
  </w:style>
  <w:style w:type="character" w:customStyle="1" w:styleId="SubttuloChar">
    <w:name w:val="Subtítulo Char"/>
    <w:basedOn w:val="Fontepargpadro"/>
    <w:link w:val="Subttulo"/>
    <w:rsid w:val="00F82FB8"/>
    <w:rPr>
      <w:rFonts w:ascii="Arial" w:eastAsia="Times New Roman" w:hAnsi="Arial" w:cs="Times New Roman"/>
      <w:b/>
      <w:iCs/>
      <w:szCs w:val="24"/>
      <w:lang w:val="pt-BR" w:eastAsia="zh-CN"/>
    </w:rPr>
  </w:style>
  <w:style w:type="paragraph" w:styleId="Corpodetexto3">
    <w:name w:val="Body Text 3"/>
    <w:basedOn w:val="Normal"/>
    <w:link w:val="Corpodetexto3Char"/>
    <w:qFormat/>
    <w:rsid w:val="00F82FB8"/>
    <w:pPr>
      <w:widowControl/>
      <w:autoSpaceDE/>
      <w:autoSpaceDN/>
      <w:spacing w:after="120"/>
    </w:pPr>
    <w:rPr>
      <w:rFonts w:ascii="Times New Roman" w:eastAsia="Times New Roman" w:hAnsi="Times New Roman" w:cs="Times New Roman"/>
      <w:sz w:val="16"/>
      <w:szCs w:val="16"/>
      <w:lang w:val="pt-BR" w:eastAsia="zh-CN"/>
    </w:rPr>
  </w:style>
  <w:style w:type="character" w:customStyle="1" w:styleId="Corpodetexto3Char">
    <w:name w:val="Corpo de texto 3 Char"/>
    <w:basedOn w:val="Fontepargpadro"/>
    <w:link w:val="Corpodetexto3"/>
    <w:rsid w:val="00F82FB8"/>
    <w:rPr>
      <w:rFonts w:ascii="Times New Roman" w:eastAsia="Times New Roman" w:hAnsi="Times New Roman" w:cs="Times New Roman"/>
      <w:sz w:val="16"/>
      <w:szCs w:val="16"/>
      <w:lang w:val="pt-BR" w:eastAsia="zh-CN"/>
    </w:rPr>
  </w:style>
  <w:style w:type="paragraph" w:customStyle="1" w:styleId="Format1">
    <w:name w:val="Format1"/>
    <w:basedOn w:val="Normal"/>
    <w:next w:val="Normal"/>
    <w:qFormat/>
    <w:rsid w:val="00F82FB8"/>
    <w:pPr>
      <w:widowControl/>
      <w:autoSpaceDE/>
      <w:autoSpaceDN/>
    </w:pPr>
    <w:rPr>
      <w:rFonts w:ascii="Tahoma-Bold" w:eastAsia="Times New Roman" w:hAnsi="Tahoma-Bold" w:cs="Times New Roman"/>
      <w:sz w:val="20"/>
      <w:szCs w:val="20"/>
      <w:lang w:val="pt-BR" w:eastAsia="zh-CN"/>
    </w:rPr>
  </w:style>
  <w:style w:type="paragraph" w:customStyle="1" w:styleId="Default">
    <w:name w:val="Default"/>
    <w:qFormat/>
    <w:rsid w:val="00F82FB8"/>
    <w:pPr>
      <w:widowControl/>
      <w:autoSpaceDE/>
      <w:autoSpaceDN/>
    </w:pPr>
    <w:rPr>
      <w:rFonts w:ascii="Arial" w:eastAsia="Calibri" w:hAnsi="Arial" w:cs="Arial"/>
      <w:color w:val="000000"/>
      <w:sz w:val="24"/>
      <w:szCs w:val="24"/>
      <w:lang w:val="pt-BR" w:eastAsia="zh-CN"/>
    </w:rPr>
  </w:style>
  <w:style w:type="paragraph" w:styleId="SemEspaamento">
    <w:name w:val="No Spacing"/>
    <w:uiPriority w:val="1"/>
    <w:qFormat/>
    <w:rsid w:val="00F82FB8"/>
    <w:pPr>
      <w:widowControl/>
      <w:autoSpaceDE/>
      <w:autoSpaceDN/>
    </w:pPr>
    <w:rPr>
      <w:rFonts w:ascii="Calibri" w:eastAsia="Calibri" w:hAnsi="Calibri" w:cs="Times New Roman"/>
      <w:lang w:val="pt-BR" w:eastAsia="zh-CN"/>
    </w:rPr>
  </w:style>
  <w:style w:type="paragraph" w:customStyle="1" w:styleId="Corpo">
    <w:name w:val="Corpo"/>
    <w:qFormat/>
    <w:rsid w:val="00F82FB8"/>
    <w:pPr>
      <w:widowControl/>
      <w:autoSpaceDE/>
      <w:autoSpaceDN/>
      <w:jc w:val="both"/>
    </w:pPr>
    <w:rPr>
      <w:rFonts w:ascii="Calibri" w:eastAsia="Calibri" w:hAnsi="Calibri" w:cs="Times New Roman"/>
      <w:color w:val="000000"/>
      <w:sz w:val="24"/>
      <w:lang w:val="pt-BR" w:eastAsia="zh-CN"/>
    </w:rPr>
  </w:style>
  <w:style w:type="paragraph" w:styleId="NormalWeb">
    <w:name w:val="Normal (Web)"/>
    <w:basedOn w:val="Normal"/>
    <w:uiPriority w:val="99"/>
    <w:qFormat/>
    <w:rsid w:val="00F82FB8"/>
    <w:pPr>
      <w:widowControl/>
      <w:autoSpaceDE/>
      <w:autoSpaceDN/>
      <w:spacing w:before="100" w:beforeAutospacing="1" w:after="100" w:afterAutospacing="1"/>
    </w:pPr>
    <w:rPr>
      <w:rFonts w:ascii="Times New Roman" w:eastAsia="Times New Roman" w:hAnsi="Times New Roman" w:cs="Times New Roman"/>
      <w:sz w:val="24"/>
      <w:szCs w:val="24"/>
      <w:lang w:val="pt-BR" w:eastAsia="zh-CN"/>
    </w:rPr>
  </w:style>
  <w:style w:type="paragraph" w:customStyle="1" w:styleId="Nivel1">
    <w:name w:val="Nivel1"/>
    <w:basedOn w:val="Ttulo1"/>
    <w:next w:val="Normal"/>
    <w:qFormat/>
    <w:rsid w:val="00F82FB8"/>
    <w:pPr>
      <w:keepNext/>
      <w:keepLines/>
      <w:widowControl/>
      <w:numPr>
        <w:numId w:val="24"/>
      </w:numPr>
      <w:autoSpaceDE/>
      <w:autoSpaceDN/>
      <w:spacing w:before="480" w:after="120" w:line="276" w:lineRule="auto"/>
      <w:ind w:left="357" w:hanging="357"/>
      <w:jc w:val="both"/>
    </w:pPr>
    <w:rPr>
      <w:rFonts w:ascii="Arial" w:hAnsi="Arial" w:cs="Arial"/>
      <w:bCs w:val="0"/>
      <w:color w:val="000000"/>
      <w:sz w:val="20"/>
      <w:szCs w:val="20"/>
      <w:lang w:val="pt-BR" w:eastAsia="zh-CN"/>
    </w:rPr>
  </w:style>
  <w:style w:type="character" w:customStyle="1" w:styleId="PargrafodaListaChar">
    <w:name w:val="Parágrafo da Lista Char"/>
    <w:uiPriority w:val="34"/>
    <w:rsid w:val="00F82FB8"/>
    <w:rPr>
      <w:rFonts w:ascii="Calibri" w:eastAsia="Calibri" w:hAnsi="Calibri" w:cs="Arial"/>
      <w:sz w:val="20"/>
      <w:szCs w:val="20"/>
    </w:rPr>
  </w:style>
  <w:style w:type="character" w:customStyle="1" w:styleId="CabealhoChar1">
    <w:name w:val="Cabeçalho Char1"/>
    <w:basedOn w:val="Fontepargpadro"/>
    <w:rsid w:val="00F82FB8"/>
  </w:style>
  <w:style w:type="character" w:styleId="Nmerodepgina">
    <w:name w:val="page number"/>
    <w:basedOn w:val="Fontepargpadro"/>
    <w:rsid w:val="00F82FB8"/>
  </w:style>
  <w:style w:type="table" w:customStyle="1" w:styleId="Tabelacomgrade1">
    <w:name w:val="Tabela com grade1"/>
    <w:basedOn w:val="Tabelanormal"/>
    <w:rsid w:val="00F82FB8"/>
    <w:pPr>
      <w:widowControl/>
      <w:autoSpaceDE/>
      <w:autoSpaceDN/>
    </w:pPr>
    <w:rPr>
      <w:rFonts w:ascii="Calibri" w:eastAsia="Calibri" w:hAnsi="Calibri" w:cs="Times New Roman"/>
      <w:lang w:val="pt-BR"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rsid w:val="00F82FB8"/>
    <w:pPr>
      <w:widowControl/>
      <w:autoSpaceDE/>
      <w:autoSpaceDN/>
      <w:ind w:left="391" w:hanging="391"/>
      <w:jc w:val="both"/>
    </w:pPr>
    <w:rPr>
      <w:rFonts w:ascii="Calibri" w:eastAsia="Calibri" w:hAnsi="Calibri" w:cs="Times New Roman"/>
      <w:lang w:val="pt-BR"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rsid w:val="00F82FB8"/>
    <w:pPr>
      <w:widowControl/>
      <w:autoSpaceDE/>
      <w:autoSpaceDN/>
    </w:pPr>
    <w:rPr>
      <w:rFonts w:ascii="Calibri" w:eastAsia="Calibri" w:hAnsi="Calibri" w:cs="Times New Roman"/>
      <w:lang w:val="pt-BR"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rsid w:val="00F82FB8"/>
    <w:pPr>
      <w:widowControl/>
      <w:autoSpaceDE/>
      <w:autoSpaceDN/>
    </w:pPr>
    <w:rPr>
      <w:rFonts w:ascii="Calibri" w:eastAsia="Calibri" w:hAnsi="Calibri" w:cs="Times New Roman"/>
      <w:lang w:val="pt-BR"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1">
    <w:name w:val="Título 11"/>
    <w:basedOn w:val="Normal"/>
    <w:uiPriority w:val="1"/>
    <w:qFormat/>
    <w:rsid w:val="00F82FB8"/>
    <w:pPr>
      <w:ind w:left="1132"/>
      <w:outlineLvl w:val="1"/>
    </w:pPr>
    <w:rPr>
      <w:rFonts w:ascii="Times New Roman" w:eastAsia="Times New Roman" w:hAnsi="Times New Roman" w:cs="Times New Roman"/>
      <w:b/>
      <w:bCs/>
      <w:sz w:val="20"/>
      <w:szCs w:val="20"/>
      <w:lang w:eastAsia="pt-PT" w:bidi="pt-PT"/>
    </w:rPr>
  </w:style>
  <w:style w:type="paragraph" w:customStyle="1" w:styleId="western">
    <w:name w:val="western"/>
    <w:basedOn w:val="Normal"/>
    <w:rsid w:val="00F82FB8"/>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F82FB8"/>
    <w:pPr>
      <w:widowControl/>
      <w:autoSpaceDE/>
      <w:autoSpaceDN/>
      <w:ind w:left="851" w:firstLine="567"/>
      <w:jc w:val="both"/>
    </w:pPr>
    <w:rPr>
      <w:rFonts w:ascii="Arial" w:eastAsia="Times New Roman" w:hAnsi="Arial" w:cs="Times New Roman"/>
      <w:color w:val="000000"/>
      <w:szCs w:val="20"/>
      <w:lang w:val="pt-BR" w:eastAsia="pt-BR"/>
    </w:rPr>
  </w:style>
  <w:style w:type="character" w:customStyle="1" w:styleId="Recuodecorpodetexto2Char">
    <w:name w:val="Recuo de corpo de texto 2 Char"/>
    <w:basedOn w:val="Fontepargpadro"/>
    <w:link w:val="Recuodecorpodetexto2"/>
    <w:rsid w:val="00F82FB8"/>
    <w:rPr>
      <w:rFonts w:ascii="Arial" w:eastAsia="Times New Roman" w:hAnsi="Arial" w:cs="Times New Roman"/>
      <w:color w:val="000000"/>
      <w:szCs w:val="20"/>
      <w:lang w:val="pt-BR" w:eastAsia="pt-BR"/>
    </w:rPr>
  </w:style>
  <w:style w:type="paragraph" w:styleId="Recuodecorpodetexto3">
    <w:name w:val="Body Text Indent 3"/>
    <w:basedOn w:val="Normal"/>
    <w:link w:val="Recuodecorpodetexto3Char"/>
    <w:rsid w:val="00F82FB8"/>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F82FB8"/>
    <w:rPr>
      <w:rFonts w:ascii="Times New Roman" w:eastAsia="Times New Roman" w:hAnsi="Times New Roman" w:cs="Times New Roman"/>
      <w:sz w:val="16"/>
      <w:szCs w:val="16"/>
      <w:lang w:val="pt-BR" w:eastAsia="pt-BR"/>
    </w:rPr>
  </w:style>
  <w:style w:type="paragraph" w:customStyle="1" w:styleId="Primeirorecuodecorpodetexto1">
    <w:name w:val="Primeiro recuo de corpo de texto1"/>
    <w:basedOn w:val="Corpodetexto"/>
    <w:rsid w:val="00F82FB8"/>
    <w:pPr>
      <w:widowControl/>
      <w:suppressAutoHyphens/>
      <w:autoSpaceDE/>
      <w:autoSpaceDN/>
      <w:ind w:left="0" w:firstLine="283"/>
    </w:pPr>
    <w:rPr>
      <w:rFonts w:ascii="Verdana" w:eastAsia="Times New Roman" w:hAnsi="Verdana" w:cs="Times New Roman"/>
      <w:sz w:val="28"/>
      <w:szCs w:val="20"/>
      <w:lang w:val="pt-BR" w:eastAsia="ar-SA"/>
    </w:rPr>
  </w:style>
  <w:style w:type="paragraph" w:styleId="Corpodetexto2">
    <w:name w:val="Body Text 2"/>
    <w:basedOn w:val="Normal"/>
    <w:link w:val="Corpodetexto2Char"/>
    <w:rsid w:val="00F82FB8"/>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rsid w:val="00F82FB8"/>
    <w:rPr>
      <w:rFonts w:ascii="Times New Roman" w:eastAsia="Times New Roman" w:hAnsi="Times New Roman" w:cs="Times New Roman"/>
      <w:sz w:val="24"/>
      <w:szCs w:val="24"/>
      <w:lang w:val="pt-BR" w:eastAsia="pt-BR"/>
    </w:rPr>
  </w:style>
  <w:style w:type="paragraph" w:customStyle="1" w:styleId="Cap">
    <w:name w:val="Cap"/>
    <w:basedOn w:val="Normal"/>
    <w:rsid w:val="00F82FB8"/>
    <w:pPr>
      <w:keepNext/>
      <w:widowControl/>
      <w:autoSpaceDE/>
      <w:autoSpaceDN/>
      <w:spacing w:before="360" w:after="240"/>
      <w:jc w:val="center"/>
    </w:pPr>
    <w:rPr>
      <w:rFonts w:ascii="Times New Roman" w:eastAsia="Times New Roman" w:hAnsi="Times New Roman" w:cs="Times New Roman"/>
      <w:b/>
      <w:caps/>
      <w:sz w:val="24"/>
      <w:szCs w:val="20"/>
      <w:lang w:val="pt-BR"/>
    </w:rPr>
  </w:style>
  <w:style w:type="paragraph" w:customStyle="1" w:styleId="compras">
    <w:name w:val="compras"/>
    <w:rsid w:val="00F82FB8"/>
    <w:pPr>
      <w:widowControl/>
      <w:autoSpaceDE/>
      <w:autoSpaceDN/>
      <w:jc w:val="both"/>
    </w:pPr>
    <w:rPr>
      <w:rFonts w:ascii="Times New Roman" w:eastAsia="Times New Roman" w:hAnsi="Times New Roman" w:cs="Times New Roman"/>
      <w:kern w:val="24"/>
      <w:sz w:val="24"/>
      <w:szCs w:val="20"/>
      <w:lang w:val="pt-BR" w:eastAsia="pt-BR"/>
    </w:rPr>
  </w:style>
  <w:style w:type="paragraph" w:customStyle="1" w:styleId="Corponico">
    <w:name w:val="Corpo único"/>
    <w:basedOn w:val="Normal"/>
    <w:rsid w:val="00F82FB8"/>
    <w:pPr>
      <w:widowControl/>
      <w:autoSpaceDE/>
      <w:autoSpaceDN/>
      <w:spacing w:after="240"/>
      <w:jc w:val="both"/>
    </w:pPr>
    <w:rPr>
      <w:rFonts w:ascii="Times New Roman" w:eastAsia="Times New Roman" w:hAnsi="Times New Roman" w:cs="Times New Roman"/>
      <w:sz w:val="24"/>
      <w:szCs w:val="20"/>
      <w:lang w:val="pt-BR" w:eastAsia="pt-BR"/>
    </w:rPr>
  </w:style>
  <w:style w:type="paragraph" w:styleId="Textoembloco">
    <w:name w:val="Block Text"/>
    <w:basedOn w:val="Normal"/>
    <w:rsid w:val="00F82FB8"/>
    <w:pPr>
      <w:widowControl/>
      <w:autoSpaceDE/>
      <w:autoSpaceDN/>
      <w:spacing w:line="360" w:lineRule="exact"/>
      <w:ind w:left="4956" w:right="-96"/>
      <w:jc w:val="both"/>
    </w:pPr>
    <w:rPr>
      <w:rFonts w:ascii="Times New Roman" w:eastAsia="Times New Roman" w:hAnsi="Times New Roman" w:cs="Times New Roman"/>
      <w:sz w:val="24"/>
      <w:szCs w:val="20"/>
      <w:lang w:val="pt-BR" w:eastAsia="pt-BR"/>
    </w:rPr>
  </w:style>
  <w:style w:type="character" w:styleId="Forte">
    <w:name w:val="Strong"/>
    <w:uiPriority w:val="22"/>
    <w:qFormat/>
    <w:rsid w:val="00F82FB8"/>
    <w:rPr>
      <w:b/>
      <w:bCs/>
    </w:rPr>
  </w:style>
  <w:style w:type="character" w:customStyle="1" w:styleId="bold">
    <w:name w:val="bold"/>
    <w:basedOn w:val="Fontepargpadro"/>
    <w:rsid w:val="00F82FB8"/>
  </w:style>
  <w:style w:type="character" w:customStyle="1" w:styleId="altura-linha17">
    <w:name w:val="altura-linha17"/>
    <w:basedOn w:val="Fontepargpadro"/>
    <w:rsid w:val="00F82FB8"/>
  </w:style>
  <w:style w:type="character" w:styleId="nfase">
    <w:name w:val="Emphasis"/>
    <w:qFormat/>
    <w:rsid w:val="00F82FB8"/>
    <w:rPr>
      <w:i/>
      <w:iCs/>
    </w:rPr>
  </w:style>
  <w:style w:type="paragraph" w:customStyle="1" w:styleId="Standard">
    <w:name w:val="Standard"/>
    <w:rsid w:val="00F82FB8"/>
    <w:pPr>
      <w:suppressAutoHyphens/>
      <w:autoSpaceDE/>
      <w:textAlignment w:val="baseline"/>
    </w:pPr>
    <w:rPr>
      <w:rFonts w:ascii="Times New Roman" w:eastAsia="Lucida Sans Unicode" w:hAnsi="Times New Roman" w:cs="Tahoma"/>
      <w:kern w:val="3"/>
      <w:sz w:val="24"/>
      <w:szCs w:val="24"/>
      <w:lang w:val="pt-BR" w:eastAsia="pt-BR"/>
    </w:rPr>
  </w:style>
  <w:style w:type="character" w:customStyle="1" w:styleId="style2">
    <w:name w:val="style2"/>
    <w:basedOn w:val="Fontepargpadro"/>
    <w:rsid w:val="00F82FB8"/>
  </w:style>
  <w:style w:type="character" w:customStyle="1" w:styleId="A3">
    <w:name w:val="A3"/>
    <w:uiPriority w:val="99"/>
    <w:rsid w:val="00F82FB8"/>
    <w:rPr>
      <w:rFonts w:cs="Corbel"/>
      <w:color w:val="000000"/>
      <w:sz w:val="22"/>
      <w:szCs w:val="22"/>
    </w:rPr>
  </w:style>
  <w:style w:type="character" w:customStyle="1" w:styleId="A6">
    <w:name w:val="A6"/>
    <w:uiPriority w:val="99"/>
    <w:rsid w:val="00F82FB8"/>
    <w:rPr>
      <w:rFonts w:cs="Corbel"/>
      <w:color w:val="000000"/>
      <w:sz w:val="16"/>
      <w:szCs w:val="16"/>
    </w:rPr>
  </w:style>
  <w:style w:type="character" w:customStyle="1" w:styleId="A7">
    <w:name w:val="A7"/>
    <w:uiPriority w:val="99"/>
    <w:rsid w:val="00F82FB8"/>
    <w:rPr>
      <w:rFonts w:cs="Corbel"/>
      <w:color w:val="000000"/>
      <w:sz w:val="18"/>
      <w:szCs w:val="18"/>
    </w:rPr>
  </w:style>
  <w:style w:type="character" w:customStyle="1" w:styleId="A4">
    <w:name w:val="A4"/>
    <w:uiPriority w:val="99"/>
    <w:rsid w:val="00F82FB8"/>
    <w:rPr>
      <w:rFonts w:ascii="Corbel" w:hAnsi="Corbel" w:cs="Corbel" w:hint="default"/>
      <w:b/>
      <w:bCs/>
      <w:color w:val="000000"/>
      <w:sz w:val="20"/>
      <w:szCs w:val="20"/>
    </w:rPr>
  </w:style>
  <w:style w:type="character" w:customStyle="1" w:styleId="LinkdaInternet">
    <w:name w:val="Link da Internet"/>
    <w:basedOn w:val="Fontepargpadro"/>
    <w:rsid w:val="00F82FB8"/>
    <w:rPr>
      <w:color w:val="0000FF"/>
      <w:u w:val="single" w:color="FFFFFF"/>
    </w:rPr>
  </w:style>
  <w:style w:type="numbering" w:customStyle="1" w:styleId="Semlista1">
    <w:name w:val="Sem lista1"/>
    <w:next w:val="Semlista"/>
    <w:semiHidden/>
    <w:unhideWhenUsed/>
    <w:rsid w:val="00F82FB8"/>
  </w:style>
  <w:style w:type="table" w:customStyle="1" w:styleId="Tabelacomgrade4">
    <w:name w:val="Tabela com grade4"/>
    <w:basedOn w:val="Tabelanormal"/>
    <w:next w:val="Tabelacomgrade"/>
    <w:uiPriority w:val="59"/>
    <w:rsid w:val="00F82FB8"/>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basedOn w:val="Fontepargpadro"/>
    <w:uiPriority w:val="99"/>
    <w:semiHidden/>
    <w:unhideWhenUsed/>
    <w:rsid w:val="00F82FB8"/>
    <w:rPr>
      <w:color w:val="605E5C"/>
      <w:shd w:val="clear" w:color="auto" w:fill="E1DFDD"/>
    </w:rPr>
  </w:style>
  <w:style w:type="character" w:customStyle="1" w:styleId="fontstyle01">
    <w:name w:val="fontstyle01"/>
    <w:basedOn w:val="Fontepargpadro"/>
    <w:rsid w:val="00F82FB8"/>
    <w:rPr>
      <w:rFonts w:ascii="ArialMT" w:hAnsi="ArialMT" w:hint="default"/>
      <w:b w:val="0"/>
      <w:bCs w:val="0"/>
      <w:i w:val="0"/>
      <w:iCs w:val="0"/>
      <w:color w:val="000000"/>
      <w:sz w:val="24"/>
      <w:szCs w:val="24"/>
    </w:rPr>
  </w:style>
  <w:style w:type="paragraph" w:customStyle="1" w:styleId="Nivel01">
    <w:name w:val="Nivel 01"/>
    <w:basedOn w:val="Ttulo1"/>
    <w:next w:val="Normal"/>
    <w:autoRedefine/>
    <w:qFormat/>
    <w:rsid w:val="00F82FB8"/>
    <w:pPr>
      <w:keepNext/>
      <w:keepLines/>
      <w:widowControl/>
      <w:numPr>
        <w:numId w:val="28"/>
      </w:numPr>
      <w:tabs>
        <w:tab w:val="left" w:pos="567"/>
      </w:tabs>
      <w:autoSpaceDE/>
      <w:autoSpaceDN/>
      <w:spacing w:before="240" w:after="120" w:line="276" w:lineRule="auto"/>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autoRedefine/>
    <w:qFormat/>
    <w:rsid w:val="00F82FB8"/>
    <w:pPr>
      <w:widowControl/>
      <w:numPr>
        <w:ilvl w:val="1"/>
        <w:numId w:val="28"/>
      </w:numPr>
      <w:autoSpaceDE/>
      <w:autoSpaceDN/>
      <w:spacing w:before="120" w:after="120" w:line="276" w:lineRule="auto"/>
      <w:ind w:left="0" w:firstLine="0"/>
      <w:jc w:val="both"/>
    </w:pPr>
    <w:rPr>
      <w:rFonts w:ascii="Arial" w:eastAsia="Arial" w:hAnsi="Arial" w:cs="Arial"/>
      <w:color w:val="000000"/>
      <w:sz w:val="20"/>
      <w:szCs w:val="20"/>
      <w:lang w:val="pt-BR" w:eastAsia="pt-BR"/>
    </w:rPr>
  </w:style>
  <w:style w:type="paragraph" w:customStyle="1" w:styleId="Nivel3">
    <w:name w:val="Nivel 3"/>
    <w:basedOn w:val="Normal"/>
    <w:autoRedefine/>
    <w:qFormat/>
    <w:rsid w:val="00F82FB8"/>
    <w:pPr>
      <w:widowControl/>
      <w:numPr>
        <w:ilvl w:val="2"/>
        <w:numId w:val="2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F82FB8"/>
    <w:pPr>
      <w:numPr>
        <w:ilvl w:val="3"/>
      </w:numPr>
      <w:ind w:left="567" w:firstLine="0"/>
    </w:pPr>
    <w:rPr>
      <w:color w:val="auto"/>
    </w:rPr>
  </w:style>
  <w:style w:type="paragraph" w:customStyle="1" w:styleId="Nivel5">
    <w:name w:val="Nivel 5"/>
    <w:basedOn w:val="Nivel4"/>
    <w:autoRedefine/>
    <w:qFormat/>
    <w:rsid w:val="00F82FB8"/>
    <w:pPr>
      <w:numPr>
        <w:ilvl w:val="4"/>
      </w:numPr>
      <w:ind w:left="851" w:firstLine="0"/>
    </w:pPr>
  </w:style>
  <w:style w:type="paragraph" w:customStyle="1" w:styleId="Nvel2-Red">
    <w:name w:val="Nível 2 -Red"/>
    <w:basedOn w:val="Nivel2"/>
    <w:link w:val="Nvel2-RedChar"/>
    <w:qFormat/>
    <w:rsid w:val="00F82FB8"/>
    <w:rPr>
      <w:i/>
      <w:iCs/>
      <w:color w:val="FF0000"/>
    </w:rPr>
  </w:style>
  <w:style w:type="character" w:customStyle="1" w:styleId="Nvel2-RedChar">
    <w:name w:val="Nível 2 -Red Char"/>
    <w:basedOn w:val="Fontepargpadro"/>
    <w:link w:val="Nvel2-Red"/>
    <w:rsid w:val="00F82FB8"/>
    <w:rPr>
      <w:rFonts w:ascii="Arial" w:eastAsia="Arial" w:hAnsi="Arial" w:cs="Arial"/>
      <w:i/>
      <w:iCs/>
      <w:color w:val="FF0000"/>
      <w:sz w:val="20"/>
      <w:szCs w:val="20"/>
      <w:lang w:val="pt-BR" w:eastAsia="pt-BR"/>
    </w:rPr>
  </w:style>
  <w:style w:type="character" w:customStyle="1" w:styleId="Fontepargpadro6">
    <w:name w:val="Fonte parág. padrão6"/>
    <w:rsid w:val="00F82FB8"/>
  </w:style>
  <w:style w:type="character" w:customStyle="1" w:styleId="Nivel2Char">
    <w:name w:val="Nivel 2 Char"/>
    <w:basedOn w:val="Fontepargpadro"/>
    <w:link w:val="Nivel2"/>
    <w:locked/>
    <w:rsid w:val="00F82FB8"/>
    <w:rPr>
      <w:rFonts w:ascii="Arial" w:eastAsia="Arial" w:hAnsi="Arial" w:cs="Arial"/>
      <w:color w:val="000000"/>
      <w:sz w:val="20"/>
      <w:szCs w:val="20"/>
      <w:lang w:val="pt-BR" w:eastAsia="pt-BR"/>
    </w:rPr>
  </w:style>
  <w:style w:type="character" w:customStyle="1" w:styleId="Nivel4Char">
    <w:name w:val="Nivel 4 Char"/>
    <w:basedOn w:val="Fontepargpadro"/>
    <w:link w:val="Nivel4"/>
    <w:rsid w:val="00F82FB8"/>
    <w:rPr>
      <w:rFonts w:ascii="Arial" w:eastAsiaTheme="minorEastAsia" w:hAnsi="Arial" w:cs="Arial"/>
      <w:sz w:val="20"/>
      <w:szCs w:val="20"/>
      <w:lang w:val="pt-BR" w:eastAsia="pt-BR"/>
    </w:rPr>
  </w:style>
  <w:style w:type="paragraph" w:customStyle="1" w:styleId="format10">
    <w:name w:val="format1"/>
    <w:basedOn w:val="Normal"/>
    <w:rsid w:val="00F82FB8"/>
    <w:pPr>
      <w:widowControl/>
      <w:jc w:val="both"/>
    </w:pPr>
    <w:rPr>
      <w:rFonts w:ascii="Times New Roman" w:eastAsia="Arial Unicode MS" w:hAnsi="Times New Roman"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s://transparencia.cabofrio.rj.gov.br/licitacao.php"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image" Target="media/image3.emf"/><Relationship Id="rId47" Type="http://schemas.openxmlformats.org/officeDocument/2006/relationships/header" Target="header3.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mailto:compraselicitacoes@cabofrio.rj.gov.br%20." TargetMode="External"/><Relationship Id="rId40" Type="http://schemas.openxmlformats.org/officeDocument/2006/relationships/hyperlink" Target="https://www.gov.br/empresas-e-negocios/pt-br/empreendedor" TargetMode="External"/><Relationship Id="rId45" Type="http://schemas.openxmlformats.org/officeDocument/2006/relationships/header" Target="header2.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portaldatransparencia.gov.br/sancoes/consulta?ordenarPor=nomeSancionado&amp;direcao=asc" TargetMode="External"/><Relationship Id="rId4" Type="http://schemas.openxmlformats.org/officeDocument/2006/relationships/webSettings" Target="webSettings.xml"/><Relationship Id="rId9" Type="http://schemas.openxmlformats.org/officeDocument/2006/relationships/hyperlink" Target="http://www.cabofrio.rj.gov.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image" Target="media/image4.emf"/><Relationship Id="rId48" Type="http://schemas.openxmlformats.org/officeDocument/2006/relationships/footer" Target="footer3.xml"/><Relationship Id="rId56" Type="http://schemas.openxmlformats.org/officeDocument/2006/relationships/hyperlink" Target="http://www.planalto.gov.br/ccivil_03/_ato2019-2022/2021/lei/L14133.htm" TargetMode="External"/><Relationship Id="rId8" Type="http://schemas.openxmlformats.org/officeDocument/2006/relationships/footer" Target="footer1.xm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s://transparencia.cabofrio.rj.gov.br/licitacao.php" TargetMode="External"/><Relationship Id="rId46" Type="http://schemas.openxmlformats.org/officeDocument/2006/relationships/footer" Target="footer2.xml"/><Relationship Id="rId59" Type="http://schemas.openxmlformats.org/officeDocument/2006/relationships/fontTable" Target="fontTable.xml"/><Relationship Id="rId20" Type="http://schemas.openxmlformats.org/officeDocument/2006/relationships/hyperlink" Target="https://portaldatransparencia.gov.br/sancoes/consulta?ordenarPor=nomeSancionado&amp;direcao=asc" TargetMode="External"/><Relationship Id="rId41" Type="http://schemas.openxmlformats.org/officeDocument/2006/relationships/image" Target="media/image2.emf"/><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image" Target="media/image5.emf"/><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mpraselicitacoes@cabofrio.rj.gov.br" TargetMode="External"/><Relationship Id="rId1" Type="http://schemas.openxmlformats.org/officeDocument/2006/relationships/hyperlink" Target="mailto:compraselicitacoes@cabofrio.rj.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elicitacoes@cabof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158</Pages>
  <Words>54455</Words>
  <Characters>294062</Characters>
  <Application>Microsoft Office Word</Application>
  <DocSecurity>0</DocSecurity>
  <Lines>2450</Lines>
  <Paragraphs>695</Paragraphs>
  <ScaleCrop>false</ScaleCrop>
  <HeadingPairs>
    <vt:vector size="2" baseType="variant">
      <vt:variant>
        <vt:lpstr>Título</vt:lpstr>
      </vt:variant>
      <vt:variant>
        <vt:i4>1</vt:i4>
      </vt:variant>
    </vt:vector>
  </HeadingPairs>
  <TitlesOfParts>
    <vt:vector size="1" baseType="lpstr">
      <vt:lpstr>Convite nº Número da Modalidade/Ano do Processo</vt:lpstr>
    </vt:vector>
  </TitlesOfParts>
  <Company/>
  <LinksUpToDate>false</LinksUpToDate>
  <CharactersWithSpaces>347822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dc:title>
  <dc:creator>a</dc:creator>
  <cp:lastModifiedBy>Alexandre de Almeida Gonçalves</cp:lastModifiedBy>
  <cp:revision>10</cp:revision>
  <cp:lastPrinted>2025-03-25T13:59:00Z</cp:lastPrinted>
  <dcterms:created xsi:type="dcterms:W3CDTF">2025-03-25T13:47:00Z</dcterms:created>
  <dcterms:modified xsi:type="dcterms:W3CDTF">2025-03-25T19:32:00Z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2016</vt:lpwstr>
  </property>
  <property fmtid="{D5CDD505-2E9C-101B-9397-08002B2CF9AE}" pid="4" name="LastSaved">
    <vt:filetime>2025-02-27T00:00:00Z</vt:filetime>
  </property>
  <property fmtid="{D5CDD505-2E9C-101B-9397-08002B2CF9AE}" pid="5" name="Producer">
    <vt:lpwstr>Microsoft® Word 2016</vt:lpwstr>
  </property>
</Properties>
</file>